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34" w:type="dxa"/>
        <w:tblLayout w:type="fixed"/>
        <w:tblLook w:val="04A0" w:firstRow="1" w:lastRow="0" w:firstColumn="1" w:lastColumn="0" w:noHBand="0" w:noVBand="1"/>
      </w:tblPr>
      <w:tblGrid>
        <w:gridCol w:w="1668"/>
        <w:gridCol w:w="6838"/>
        <w:gridCol w:w="1701"/>
      </w:tblGrid>
      <w:tr w:rsidR="006827BA" w:rsidRPr="00C248EB" w14:paraId="53588925" w14:textId="77777777" w:rsidTr="00BB0106">
        <w:tc>
          <w:tcPr>
            <w:tcW w:w="1668" w:type="dxa"/>
            <w:shd w:val="clear" w:color="auto" w:fill="auto"/>
          </w:tcPr>
          <w:p w14:paraId="4860D44E" w14:textId="77777777" w:rsidR="006827BA" w:rsidRPr="00C248EB" w:rsidRDefault="006827BA" w:rsidP="00BE6C8B">
            <w:pPr>
              <w:widowControl w:val="0"/>
              <w:spacing w:line="320" w:lineRule="atLeast"/>
              <w:rPr>
                <w:b/>
                <w:color w:val="000000"/>
              </w:rPr>
            </w:pPr>
          </w:p>
        </w:tc>
        <w:tc>
          <w:tcPr>
            <w:tcW w:w="6838" w:type="dxa"/>
            <w:shd w:val="clear" w:color="auto" w:fill="auto"/>
          </w:tcPr>
          <w:p w14:paraId="45BD9811" w14:textId="77777777" w:rsidR="006827BA" w:rsidRDefault="00963D69" w:rsidP="00BE6C8B">
            <w:pPr>
              <w:widowControl w:val="0"/>
              <w:spacing w:after="0" w:line="320" w:lineRule="atLeast"/>
              <w:jc w:val="center"/>
              <w:rPr>
                <w:b/>
                <w:color w:val="000000"/>
                <w:sz w:val="26"/>
                <w:szCs w:val="26"/>
              </w:rPr>
            </w:pPr>
            <w:r w:rsidRPr="00C248EB">
              <w:rPr>
                <w:b/>
                <w:color w:val="000000"/>
                <w:sz w:val="26"/>
                <w:szCs w:val="26"/>
              </w:rPr>
              <w:t xml:space="preserve">TRƯỜNG ĐẠI HỌC </w:t>
            </w:r>
            <w:r w:rsidR="00F20D88">
              <w:rPr>
                <w:b/>
                <w:color w:val="000000"/>
                <w:sz w:val="26"/>
                <w:szCs w:val="26"/>
              </w:rPr>
              <w:t>VINH</w:t>
            </w:r>
          </w:p>
          <w:p w14:paraId="157F94F4" w14:textId="706004AC" w:rsidR="00F20D88" w:rsidRPr="008A73A6" w:rsidRDefault="00F20D88" w:rsidP="00BE6C8B">
            <w:pPr>
              <w:widowControl w:val="0"/>
              <w:spacing w:after="0" w:line="320" w:lineRule="atLeast"/>
              <w:jc w:val="center"/>
              <w:rPr>
                <w:b/>
                <w:sz w:val="26"/>
                <w:szCs w:val="26"/>
              </w:rPr>
            </w:pPr>
            <w:r w:rsidRPr="008A73A6">
              <w:rPr>
                <w:b/>
                <w:sz w:val="26"/>
                <w:szCs w:val="26"/>
              </w:rPr>
              <w:t>KHOA</w:t>
            </w:r>
            <w:r w:rsidR="008A73A6" w:rsidRPr="008A73A6">
              <w:rPr>
                <w:b/>
                <w:sz w:val="26"/>
                <w:szCs w:val="26"/>
              </w:rPr>
              <w:t xml:space="preserve"> XÂY DỰNG</w:t>
            </w:r>
          </w:p>
          <w:p w14:paraId="5A8200C6" w14:textId="77777777" w:rsidR="006827BA" w:rsidRPr="00C248EB" w:rsidRDefault="00E64CD8" w:rsidP="00BE6C8B">
            <w:pPr>
              <w:widowControl w:val="0"/>
              <w:spacing w:line="320" w:lineRule="atLeast"/>
              <w:jc w:val="center"/>
              <w:rPr>
                <w:b/>
                <w:color w:val="000000"/>
                <w:sz w:val="28"/>
                <w:szCs w:val="28"/>
              </w:rPr>
            </w:pPr>
            <w:r w:rsidRPr="00C248EB">
              <w:rPr>
                <w:b/>
                <w:noProof/>
                <w:color w:val="000000"/>
                <w:sz w:val="28"/>
                <w:szCs w:val="28"/>
                <w:lang w:eastAsia="en-US"/>
              </w:rPr>
              <mc:AlternateContent>
                <mc:Choice Requires="wps">
                  <w:drawing>
                    <wp:anchor distT="0" distB="0" distL="114300" distR="114300" simplePos="0" relativeHeight="251659264" behindDoc="0" locked="0" layoutInCell="1" allowOverlap="1" wp14:anchorId="7CD7E208" wp14:editId="01075115">
                      <wp:simplePos x="0" y="0"/>
                      <wp:positionH relativeFrom="column">
                        <wp:posOffset>1309066</wp:posOffset>
                      </wp:positionH>
                      <wp:positionV relativeFrom="paragraph">
                        <wp:posOffset>22225</wp:posOffset>
                      </wp:positionV>
                      <wp:extent cx="1543050"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1543050" cy="0"/>
                              </a:xfrm>
                              <a:prstGeom prst="line">
                                <a:avLst/>
                              </a:prstGeom>
                              <a:ln>
                                <a:solidFill>
                                  <a:schemeClr val="tx1"/>
                                </a:solidFill>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6="http://schemas.microsoft.com/office/word/2018/wordml" xmlns:w16cex="http://schemas.microsoft.com/office/word/2018/wordml/cex">
                  <w:pict>
                    <v:line w14:anchorId="6BFE52A8" id="Straight Connector 3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3.1pt,1.75pt" to="224.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" strokecolor="black [3213]" strokeweight="1pt">
                      <v:stroke joinstyle="miter"/>
                    </v:line>
                  </w:pict>
                </mc:Fallback>
              </mc:AlternateContent>
            </w:r>
          </w:p>
        </w:tc>
        <w:tc>
          <w:tcPr>
            <w:tcW w:w="1701" w:type="dxa"/>
            <w:shd w:val="clear" w:color="auto" w:fill="auto"/>
          </w:tcPr>
          <w:p w14:paraId="4864853E" w14:textId="77777777" w:rsidR="006827BA" w:rsidRPr="00C248EB" w:rsidRDefault="006827BA" w:rsidP="00BE6C8B">
            <w:pPr>
              <w:widowControl w:val="0"/>
              <w:spacing w:line="320" w:lineRule="atLeast"/>
              <w:rPr>
                <w:b/>
                <w:color w:val="000000"/>
              </w:rPr>
            </w:pPr>
          </w:p>
        </w:tc>
      </w:tr>
    </w:tbl>
    <w:p w14:paraId="06922052" w14:textId="77777777" w:rsidR="009F3020" w:rsidRPr="00C248EB" w:rsidRDefault="009F3020" w:rsidP="00AB6166">
      <w:pPr>
        <w:widowControl w:val="0"/>
        <w:rPr>
          <w:color w:val="000000"/>
        </w:rPr>
      </w:pPr>
    </w:p>
    <w:p w14:paraId="2EEE8F08" w14:textId="77777777" w:rsidR="00F20D88" w:rsidRDefault="00F20D88" w:rsidP="00AB6166">
      <w:pPr>
        <w:widowControl w:val="0"/>
        <w:rPr>
          <w:color w:val="000000"/>
        </w:rPr>
      </w:pPr>
    </w:p>
    <w:p w14:paraId="10F1E3F3" w14:textId="77777777" w:rsidR="00F20D88" w:rsidRPr="00C248EB" w:rsidRDefault="00F20D88" w:rsidP="00F20D88">
      <w:pPr>
        <w:widowControl w:val="0"/>
        <w:jc w:val="center"/>
        <w:rPr>
          <w:color w:val="000000"/>
        </w:rPr>
      </w:pPr>
      <w:r>
        <w:rPr>
          <w:noProof/>
          <w:lang w:eastAsia="en-US"/>
        </w:rPr>
        <w:drawing>
          <wp:inline distT="0" distB="0" distL="0" distR="0" wp14:anchorId="10BE55FE" wp14:editId="70F5B010">
            <wp:extent cx="1691613" cy="1691613"/>
            <wp:effectExtent l="0" t="0" r="4445" b="4445"/>
            <wp:docPr id="8" name="Picture 8" descr="Trường Đại Học Vinh - VINH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ường Đại Học Vinh - VINH U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0367" cy="1700367"/>
                    </a:xfrm>
                    <a:prstGeom prst="rect">
                      <a:avLst/>
                    </a:prstGeom>
                    <a:noFill/>
                    <a:ln>
                      <a:noFill/>
                    </a:ln>
                  </pic:spPr>
                </pic:pic>
              </a:graphicData>
            </a:graphic>
          </wp:inline>
        </w:drawing>
      </w:r>
    </w:p>
    <w:p w14:paraId="2AC2A40A" w14:textId="77777777" w:rsidR="000B3F0E" w:rsidRPr="00C248EB" w:rsidRDefault="000B3F0E" w:rsidP="00AB6166">
      <w:pPr>
        <w:widowControl w:val="0"/>
        <w:rPr>
          <w:color w:val="000000"/>
        </w:rPr>
      </w:pPr>
    </w:p>
    <w:p w14:paraId="081BE768" w14:textId="5DEA735E" w:rsidR="00FB6492" w:rsidRPr="00F20D88" w:rsidRDefault="00CB50C3" w:rsidP="00AB6166">
      <w:pPr>
        <w:widowControl w:val="0"/>
        <w:jc w:val="center"/>
        <w:rPr>
          <w:sz w:val="40"/>
          <w:szCs w:val="40"/>
        </w:rPr>
      </w:pPr>
      <w:r w:rsidRPr="00F20D88">
        <w:rPr>
          <w:sz w:val="40"/>
          <w:szCs w:val="40"/>
        </w:rPr>
        <w:t xml:space="preserve">BÁO CÁO </w:t>
      </w:r>
      <w:r w:rsidR="0048399A">
        <w:rPr>
          <w:sz w:val="40"/>
          <w:szCs w:val="40"/>
        </w:rPr>
        <w:t xml:space="preserve">KẾT QUẢ </w:t>
      </w:r>
      <w:r w:rsidRPr="00F20D88">
        <w:rPr>
          <w:sz w:val="40"/>
          <w:szCs w:val="40"/>
        </w:rPr>
        <w:t xml:space="preserve">KHẢO SÁT </w:t>
      </w:r>
      <w:r w:rsidR="00B21830" w:rsidRPr="00F20D88">
        <w:rPr>
          <w:sz w:val="40"/>
          <w:szCs w:val="40"/>
        </w:rPr>
        <w:t>MỤC TIÊU VÀ CHUẨN ĐẦU</w:t>
      </w:r>
      <w:r w:rsidR="00475302" w:rsidRPr="00F20D88">
        <w:rPr>
          <w:sz w:val="40"/>
          <w:szCs w:val="40"/>
        </w:rPr>
        <w:t xml:space="preserve"> RA</w:t>
      </w:r>
      <w:r w:rsidR="0048399A">
        <w:rPr>
          <w:sz w:val="40"/>
          <w:szCs w:val="40"/>
        </w:rPr>
        <w:t xml:space="preserve"> </w:t>
      </w:r>
      <w:r w:rsidR="00475302" w:rsidRPr="00F20D88">
        <w:rPr>
          <w:sz w:val="40"/>
          <w:szCs w:val="40"/>
        </w:rPr>
        <w:t>CHƯƠNG TRÌNH ĐÀO TẠO</w:t>
      </w:r>
    </w:p>
    <w:p w14:paraId="3189371B" w14:textId="77777777" w:rsidR="00F20D88" w:rsidRDefault="00F20D88" w:rsidP="00AB6166">
      <w:pPr>
        <w:widowControl w:val="0"/>
        <w:spacing w:before="240"/>
        <w:jc w:val="center"/>
        <w:rPr>
          <w:rFonts w:eastAsia="Times New Roman"/>
          <w:bCs/>
          <w:color w:val="000000"/>
          <w:sz w:val="40"/>
          <w:szCs w:val="40"/>
        </w:rPr>
      </w:pPr>
    </w:p>
    <w:p w14:paraId="7813D4BB" w14:textId="31B8D783" w:rsidR="00B00F07" w:rsidRPr="008A73A6" w:rsidRDefault="00963D69" w:rsidP="00AB6166">
      <w:pPr>
        <w:widowControl w:val="0"/>
        <w:spacing w:before="240"/>
        <w:jc w:val="center"/>
        <w:rPr>
          <w:rFonts w:eastAsia="Times New Roman"/>
          <w:bCs/>
          <w:sz w:val="40"/>
          <w:szCs w:val="40"/>
        </w:rPr>
      </w:pPr>
      <w:r w:rsidRPr="008A73A6">
        <w:rPr>
          <w:rFonts w:eastAsia="Times New Roman"/>
          <w:bCs/>
          <w:sz w:val="40"/>
          <w:szCs w:val="40"/>
        </w:rPr>
        <w:t xml:space="preserve">NGÀNH </w:t>
      </w:r>
      <w:r w:rsidR="008A73A6" w:rsidRPr="008A73A6">
        <w:rPr>
          <w:rFonts w:eastAsia="Times New Roman"/>
          <w:bCs/>
          <w:sz w:val="40"/>
          <w:szCs w:val="40"/>
        </w:rPr>
        <w:t>KỸ THUẬT XÂY DỰNG CÔNG TRÌNH GIAO THÔNG</w:t>
      </w:r>
    </w:p>
    <w:p w14:paraId="2668B8AC" w14:textId="435806B0" w:rsidR="000B3F0E" w:rsidRPr="005A4270" w:rsidRDefault="00F20D88" w:rsidP="008A73A6">
      <w:pPr>
        <w:widowControl w:val="0"/>
        <w:spacing w:before="240"/>
        <w:jc w:val="center"/>
      </w:pPr>
      <w:r w:rsidRPr="005A4270">
        <w:rPr>
          <w:sz w:val="40"/>
          <w:szCs w:val="40"/>
        </w:rPr>
        <w:t>MÃ NGÀNH:</w:t>
      </w:r>
      <w:r w:rsidR="00B00F07" w:rsidRPr="005A4270">
        <w:rPr>
          <w:sz w:val="40"/>
          <w:szCs w:val="40"/>
        </w:rPr>
        <w:t xml:space="preserve"> </w:t>
      </w:r>
      <w:r w:rsidR="005A4270" w:rsidRPr="005A4270">
        <w:rPr>
          <w:sz w:val="40"/>
          <w:szCs w:val="40"/>
        </w:rPr>
        <w:t>7.58.02.05</w:t>
      </w:r>
    </w:p>
    <w:p w14:paraId="1A815E7A" w14:textId="77777777" w:rsidR="009F3020" w:rsidRPr="00C248EB" w:rsidRDefault="009F3020" w:rsidP="00AB6166">
      <w:pPr>
        <w:widowControl w:val="0"/>
        <w:rPr>
          <w:color w:val="000000"/>
        </w:rPr>
      </w:pPr>
    </w:p>
    <w:p w14:paraId="70122670" w14:textId="77777777" w:rsidR="009F3020" w:rsidRPr="00C248EB" w:rsidRDefault="009F3020" w:rsidP="00AB6166">
      <w:pPr>
        <w:widowControl w:val="0"/>
        <w:rPr>
          <w:color w:val="000000"/>
        </w:rPr>
      </w:pPr>
    </w:p>
    <w:p w14:paraId="035998C4" w14:textId="77777777" w:rsidR="000B3F0E" w:rsidRPr="00C248EB" w:rsidRDefault="000B3F0E" w:rsidP="00AB6166">
      <w:pPr>
        <w:widowControl w:val="0"/>
        <w:rPr>
          <w:color w:val="000000"/>
        </w:rPr>
      </w:pPr>
    </w:p>
    <w:p w14:paraId="1F465745" w14:textId="77777777" w:rsidR="00310C6E" w:rsidRDefault="00310C6E" w:rsidP="00AB6166">
      <w:pPr>
        <w:widowControl w:val="0"/>
        <w:rPr>
          <w:color w:val="000000"/>
        </w:rPr>
      </w:pPr>
    </w:p>
    <w:p w14:paraId="688EB127" w14:textId="77777777" w:rsidR="00F20D88" w:rsidRDefault="00F20D88" w:rsidP="00AB6166">
      <w:pPr>
        <w:widowControl w:val="0"/>
        <w:rPr>
          <w:color w:val="000000"/>
        </w:rPr>
      </w:pPr>
    </w:p>
    <w:p w14:paraId="452F231F" w14:textId="77777777" w:rsidR="00F20D88" w:rsidRDefault="00F20D88" w:rsidP="00AB6166">
      <w:pPr>
        <w:widowControl w:val="0"/>
        <w:rPr>
          <w:color w:val="000000"/>
        </w:rPr>
      </w:pPr>
    </w:p>
    <w:p w14:paraId="3C634310" w14:textId="77777777" w:rsidR="00F20D88" w:rsidRDefault="00F20D88" w:rsidP="00AB6166">
      <w:pPr>
        <w:widowControl w:val="0"/>
        <w:rPr>
          <w:color w:val="000000"/>
        </w:rPr>
      </w:pPr>
    </w:p>
    <w:p w14:paraId="47109EBE" w14:textId="77777777" w:rsidR="00F20D88" w:rsidRDefault="00F20D88" w:rsidP="00AB6166">
      <w:pPr>
        <w:widowControl w:val="0"/>
        <w:rPr>
          <w:color w:val="000000"/>
        </w:rPr>
      </w:pPr>
    </w:p>
    <w:p w14:paraId="63A6C85F" w14:textId="77777777" w:rsidR="00F20D88" w:rsidRDefault="00F20D88" w:rsidP="00AB6166">
      <w:pPr>
        <w:widowControl w:val="0"/>
        <w:rPr>
          <w:color w:val="000000"/>
        </w:rPr>
      </w:pPr>
    </w:p>
    <w:p w14:paraId="1061CD31" w14:textId="77777777" w:rsidR="00F20D88" w:rsidRDefault="00F20D88" w:rsidP="00AB6166">
      <w:pPr>
        <w:widowControl w:val="0"/>
        <w:rPr>
          <w:color w:val="000000"/>
        </w:rPr>
      </w:pPr>
    </w:p>
    <w:p w14:paraId="13097AC4" w14:textId="77777777" w:rsidR="00A000AD" w:rsidRPr="00C248EB" w:rsidRDefault="00A000AD" w:rsidP="00AB6166">
      <w:pPr>
        <w:widowControl w:val="0"/>
        <w:rPr>
          <w:color w:val="000000"/>
        </w:rPr>
      </w:pPr>
    </w:p>
    <w:p w14:paraId="3E975ADC" w14:textId="77777777" w:rsidR="00310C6E" w:rsidRPr="00C248EB" w:rsidRDefault="00E138F0" w:rsidP="00AB6166">
      <w:pPr>
        <w:widowControl w:val="0"/>
        <w:jc w:val="center"/>
        <w:rPr>
          <w:b/>
          <w:noProof/>
          <w:sz w:val="32"/>
          <w:szCs w:val="32"/>
        </w:rPr>
        <w:sectPr w:rsidR="00310C6E" w:rsidRPr="00C248EB" w:rsidSect="00310C6E">
          <w:headerReference w:type="default" r:id="rId9"/>
          <w:footerReference w:type="even" r:id="rId10"/>
          <w:footerReference w:type="default" r:id="rId11"/>
          <w:headerReference w:type="first" r:id="rId12"/>
          <w:footerReference w:type="first" r:id="rId13"/>
          <w:pgSz w:w="11900" w:h="16840"/>
          <w:pgMar w:top="993" w:right="843" w:bottom="851" w:left="1276" w:header="737" w:footer="340" w:gutter="0"/>
          <w:cols w:space="708"/>
          <w:docGrid w:linePitch="326"/>
        </w:sectPr>
      </w:pPr>
      <w:r w:rsidRPr="00C248EB">
        <w:rPr>
          <w:b/>
          <w:noProof/>
          <w:sz w:val="32"/>
          <w:szCs w:val="32"/>
          <w:lang w:eastAsia="en-US"/>
        </w:rPr>
        <mc:AlternateContent>
          <mc:Choice Requires="wps">
            <w:drawing>
              <wp:anchor distT="0" distB="0" distL="114300" distR="114300" simplePos="0" relativeHeight="251657216" behindDoc="0" locked="0" layoutInCell="1" allowOverlap="1" wp14:anchorId="6719D537" wp14:editId="65157D9D">
                <wp:simplePos x="0" y="0"/>
                <wp:positionH relativeFrom="column">
                  <wp:posOffset>6031974</wp:posOffset>
                </wp:positionH>
                <wp:positionV relativeFrom="paragraph">
                  <wp:posOffset>384657</wp:posOffset>
                </wp:positionV>
                <wp:extent cx="236483" cy="189186"/>
                <wp:effectExtent l="0" t="0" r="11430" b="20955"/>
                <wp:wrapNone/>
                <wp:docPr id="16" name="Text Box 16"/>
                <wp:cNvGraphicFramePr/>
                <a:graphic xmlns:a="http://schemas.openxmlformats.org/drawingml/2006/main">
                  <a:graphicData uri="http://schemas.microsoft.com/office/word/2010/wordprocessingShape">
                    <wps:wsp>
                      <wps:cNvSpPr txBox="1"/>
                      <wps:spPr>
                        <a:xfrm>
                          <a:off x="0" y="0"/>
                          <a:ext cx="236483" cy="189186"/>
                        </a:xfrm>
                        <a:prstGeom prst="rect">
                          <a:avLst/>
                        </a:prstGeom>
                        <a:solidFill>
                          <a:schemeClr val="bg1"/>
                        </a:solidFill>
                        <a:ln w="6350">
                          <a:solidFill>
                            <a:schemeClr val="bg1"/>
                          </a:solidFill>
                        </a:ln>
                      </wps:spPr>
                      <wps:txbx>
                        <w:txbxContent>
                          <w:p w14:paraId="763F563D" w14:textId="77777777" w:rsidR="006851C6" w:rsidRDefault="006851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19D537" id="_x0000_t202" coordsize="21600,21600" o:spt="202" path="m,l,21600r21600,l21600,xe">
                <v:stroke joinstyle="miter"/>
                <v:path gradientshapeok="t" o:connecttype="rect"/>
              </v:shapetype>
              <v:shape id="Text Box 16" o:spid="_x0000_s1026" type="#_x0000_t202" style="position:absolute;left:0;text-align:left;margin-left:474.95pt;margin-top:30.3pt;width:18.6pt;height:14.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" fillcolor="white [3212]" strokecolor="white [3212]" strokeweight=".5pt">
                <v:textbox>
                  <w:txbxContent>
                    <w:p w14:paraId="763F563D" w14:textId="77777777" w:rsidR="006851C6" w:rsidRDefault="006851C6"/>
                  </w:txbxContent>
                </v:textbox>
              </v:shape>
            </w:pict>
          </mc:Fallback>
        </mc:AlternateContent>
      </w:r>
      <w:r w:rsidR="00F20D88">
        <w:rPr>
          <w:b/>
          <w:noProof/>
          <w:sz w:val="32"/>
          <w:szCs w:val="32"/>
        </w:rPr>
        <w:t>Nghệ An</w:t>
      </w:r>
      <w:r w:rsidR="00FB6492" w:rsidRPr="00C248EB">
        <w:rPr>
          <w:b/>
          <w:noProof/>
          <w:sz w:val="32"/>
          <w:szCs w:val="32"/>
        </w:rPr>
        <w:t xml:space="preserve">, </w:t>
      </w:r>
      <w:r w:rsidR="005533D7" w:rsidRPr="00C248EB">
        <w:rPr>
          <w:b/>
          <w:noProof/>
          <w:sz w:val="32"/>
          <w:szCs w:val="32"/>
        </w:rPr>
        <w:t>0</w:t>
      </w:r>
      <w:r w:rsidR="00F20D88">
        <w:rPr>
          <w:b/>
          <w:noProof/>
          <w:sz w:val="32"/>
          <w:szCs w:val="32"/>
        </w:rPr>
        <w:t>5</w:t>
      </w:r>
      <w:r w:rsidR="00963D69" w:rsidRPr="00C248EB">
        <w:rPr>
          <w:b/>
          <w:noProof/>
          <w:sz w:val="32"/>
          <w:szCs w:val="32"/>
        </w:rPr>
        <w:t>/</w:t>
      </w:r>
      <w:r w:rsidR="00FB6492" w:rsidRPr="00C248EB">
        <w:rPr>
          <w:b/>
          <w:noProof/>
          <w:sz w:val="32"/>
          <w:szCs w:val="32"/>
        </w:rPr>
        <w:t>20</w:t>
      </w:r>
      <w:r w:rsidR="00B21830" w:rsidRPr="00C248EB">
        <w:rPr>
          <w:b/>
          <w:noProof/>
          <w:sz w:val="32"/>
          <w:szCs w:val="32"/>
        </w:rPr>
        <w:t>2</w:t>
      </w:r>
      <w:r w:rsidR="00F20D88">
        <w:rPr>
          <w:b/>
          <w:noProof/>
          <w:sz w:val="32"/>
          <w:szCs w:val="32"/>
        </w:rPr>
        <w:t>1</w:t>
      </w:r>
    </w:p>
    <w:p w14:paraId="70EC270D" w14:textId="77777777" w:rsidR="008A4871" w:rsidRDefault="008A4871" w:rsidP="00AB6166">
      <w:pPr>
        <w:pStyle w:val="TOCHeading"/>
        <w:keepNext w:val="0"/>
        <w:keepLines w:val="0"/>
        <w:widowControl w:val="0"/>
        <w:jc w:val="center"/>
        <w:rPr>
          <w:rFonts w:ascii="Times New Roman" w:hAnsi="Times New Roman"/>
          <w:b/>
          <w:color w:val="auto"/>
          <w:sz w:val="30"/>
          <w:szCs w:val="26"/>
        </w:rPr>
        <w:sectPr w:rsidR="008A4871" w:rsidSect="008A4871">
          <w:headerReference w:type="default" r:id="rId14"/>
          <w:pgSz w:w="11900" w:h="16840"/>
          <w:pgMar w:top="1152" w:right="850" w:bottom="850" w:left="1282" w:header="734" w:footer="346" w:gutter="0"/>
          <w:pgNumType w:start="1"/>
          <w:cols w:space="708"/>
          <w:titlePg/>
          <w:docGrid w:linePitch="326"/>
        </w:sectPr>
      </w:pPr>
    </w:p>
    <w:p w14:paraId="76DC6AD4" w14:textId="338ADA79" w:rsidR="005B6718" w:rsidRDefault="00963D69" w:rsidP="00AB6166">
      <w:pPr>
        <w:pStyle w:val="TOCHeading"/>
        <w:keepNext w:val="0"/>
        <w:keepLines w:val="0"/>
        <w:widowControl w:val="0"/>
        <w:jc w:val="center"/>
        <w:rPr>
          <w:rFonts w:ascii="Times New Roman" w:hAnsi="Times New Roman"/>
          <w:b/>
          <w:color w:val="auto"/>
          <w:sz w:val="30"/>
          <w:szCs w:val="26"/>
        </w:rPr>
      </w:pPr>
      <w:r w:rsidRPr="00C248EB">
        <w:rPr>
          <w:rFonts w:ascii="Times New Roman" w:hAnsi="Times New Roman"/>
          <w:b/>
          <w:color w:val="auto"/>
          <w:sz w:val="30"/>
          <w:szCs w:val="26"/>
        </w:rPr>
        <w:t>MỤC LỤC</w:t>
      </w:r>
    </w:p>
    <w:p w14:paraId="2C3B020D" w14:textId="7B2A69CC" w:rsidR="00DA5877" w:rsidRPr="00DA5877" w:rsidRDefault="00A81A5A">
      <w:pPr>
        <w:pStyle w:val="TOC1"/>
        <w:rPr>
          <w:rFonts w:eastAsiaTheme="minorEastAsia"/>
          <w:b w:val="0"/>
          <w:sz w:val="25"/>
          <w:szCs w:val="25"/>
          <w:lang w:val="en-US" w:eastAsia="en-US"/>
        </w:rPr>
      </w:pPr>
      <w:r w:rsidRPr="006A5D19">
        <w:rPr>
          <w:b w:val="0"/>
          <w:bCs/>
          <w:sz w:val="28"/>
          <w:szCs w:val="28"/>
          <w:lang w:eastAsia="en-US"/>
        </w:rPr>
        <w:fldChar w:fldCharType="begin"/>
      </w:r>
      <w:r w:rsidRPr="006A5D19">
        <w:rPr>
          <w:b w:val="0"/>
          <w:bCs/>
          <w:sz w:val="28"/>
          <w:szCs w:val="28"/>
          <w:lang w:eastAsia="en-US"/>
        </w:rPr>
        <w:instrText xml:space="preserve"> TOC \o "1-3" \h \z \u </w:instrText>
      </w:r>
      <w:r w:rsidRPr="006A5D19">
        <w:rPr>
          <w:b w:val="0"/>
          <w:bCs/>
          <w:sz w:val="28"/>
          <w:szCs w:val="28"/>
          <w:lang w:eastAsia="en-US"/>
        </w:rPr>
        <w:fldChar w:fldCharType="separate"/>
      </w:r>
      <w:hyperlink w:anchor="_Toc71280142" w:history="1">
        <w:r w:rsidR="00DA5877" w:rsidRPr="00DA5877">
          <w:rPr>
            <w:rStyle w:val="Hyperlink"/>
            <w:b w:val="0"/>
            <w:sz w:val="25"/>
            <w:szCs w:val="25"/>
          </w:rPr>
          <w:t>1</w:t>
        </w:r>
        <w:r w:rsidR="00DA5877" w:rsidRPr="00DA5877">
          <w:rPr>
            <w:rFonts w:eastAsiaTheme="minorEastAsia"/>
            <w:b w:val="0"/>
            <w:sz w:val="25"/>
            <w:szCs w:val="25"/>
            <w:lang w:val="en-US" w:eastAsia="en-US"/>
          </w:rPr>
          <w:tab/>
        </w:r>
        <w:r w:rsidR="00DA5877" w:rsidRPr="00DA5877">
          <w:rPr>
            <w:rStyle w:val="Hyperlink"/>
            <w:b w:val="0"/>
            <w:sz w:val="25"/>
            <w:szCs w:val="25"/>
          </w:rPr>
          <w:t>TỔNG QUAN VỀ KHẢO SÁT MỤC TIÊU VÀ CHUẨN ĐẦU RA</w:t>
        </w:r>
        <w:r w:rsidR="00DA5877" w:rsidRPr="00DA5877">
          <w:rPr>
            <w:b w:val="0"/>
            <w:webHidden/>
            <w:sz w:val="25"/>
            <w:szCs w:val="25"/>
          </w:rPr>
          <w:tab/>
        </w:r>
        <w:r w:rsidR="00DA5877" w:rsidRPr="00DA5877">
          <w:rPr>
            <w:b w:val="0"/>
            <w:webHidden/>
            <w:sz w:val="25"/>
            <w:szCs w:val="25"/>
          </w:rPr>
          <w:fldChar w:fldCharType="begin"/>
        </w:r>
        <w:r w:rsidR="00DA5877" w:rsidRPr="00DA5877">
          <w:rPr>
            <w:b w:val="0"/>
            <w:webHidden/>
            <w:sz w:val="25"/>
            <w:szCs w:val="25"/>
          </w:rPr>
          <w:instrText xml:space="preserve"> PAGEREF _Toc71280142 \h </w:instrText>
        </w:r>
        <w:r w:rsidR="00DA5877" w:rsidRPr="00DA5877">
          <w:rPr>
            <w:b w:val="0"/>
            <w:webHidden/>
            <w:sz w:val="25"/>
            <w:szCs w:val="25"/>
          </w:rPr>
        </w:r>
        <w:r w:rsidR="00DA5877" w:rsidRPr="00DA5877">
          <w:rPr>
            <w:b w:val="0"/>
            <w:webHidden/>
            <w:sz w:val="25"/>
            <w:szCs w:val="25"/>
          </w:rPr>
          <w:fldChar w:fldCharType="separate"/>
        </w:r>
        <w:r w:rsidR="006851C6">
          <w:rPr>
            <w:b w:val="0"/>
            <w:webHidden/>
            <w:sz w:val="25"/>
            <w:szCs w:val="25"/>
          </w:rPr>
          <w:t>2</w:t>
        </w:r>
        <w:r w:rsidR="00DA5877" w:rsidRPr="00DA5877">
          <w:rPr>
            <w:b w:val="0"/>
            <w:webHidden/>
            <w:sz w:val="25"/>
            <w:szCs w:val="25"/>
          </w:rPr>
          <w:fldChar w:fldCharType="end"/>
        </w:r>
      </w:hyperlink>
    </w:p>
    <w:p w14:paraId="6ECA7E3E" w14:textId="7583ABBD" w:rsidR="00DA5877" w:rsidRPr="00DA5877" w:rsidRDefault="00CC5245">
      <w:pPr>
        <w:pStyle w:val="TOC2"/>
        <w:tabs>
          <w:tab w:val="left" w:pos="960"/>
          <w:tab w:val="right" w:leader="dot" w:pos="9758"/>
        </w:tabs>
        <w:rPr>
          <w:rFonts w:ascii="Times New Roman" w:eastAsiaTheme="minorEastAsia" w:hAnsi="Times New Roman"/>
          <w:b w:val="0"/>
          <w:noProof/>
          <w:sz w:val="25"/>
          <w:szCs w:val="25"/>
          <w:lang w:eastAsia="en-US"/>
        </w:rPr>
      </w:pPr>
      <w:hyperlink w:anchor="_Toc71280143" w:history="1">
        <w:r w:rsidR="00DA5877" w:rsidRPr="00DA5877">
          <w:rPr>
            <w:rStyle w:val="Hyperlink"/>
            <w:rFonts w:ascii="Times New Roman" w:hAnsi="Times New Roman"/>
            <w:b w:val="0"/>
            <w:noProof/>
            <w:sz w:val="25"/>
            <w:szCs w:val="25"/>
          </w:rPr>
          <w:t>1.1</w:t>
        </w:r>
        <w:r w:rsidR="00DA5877" w:rsidRPr="00DA5877">
          <w:rPr>
            <w:rFonts w:ascii="Times New Roman" w:eastAsiaTheme="minorEastAsia" w:hAnsi="Times New Roman"/>
            <w:b w:val="0"/>
            <w:noProof/>
            <w:sz w:val="25"/>
            <w:szCs w:val="25"/>
            <w:lang w:eastAsia="en-US"/>
          </w:rPr>
          <w:tab/>
        </w:r>
        <w:r w:rsidR="00DA5877" w:rsidRPr="00DA5877">
          <w:rPr>
            <w:rStyle w:val="Hyperlink"/>
            <w:rFonts w:ascii="Times New Roman" w:hAnsi="Times New Roman"/>
            <w:b w:val="0"/>
            <w:noProof/>
            <w:sz w:val="25"/>
            <w:szCs w:val="25"/>
          </w:rPr>
          <w:t>Mục đích khảo sát</w:t>
        </w:r>
        <w:r w:rsidR="00DA5877" w:rsidRPr="00DA5877">
          <w:rPr>
            <w:rFonts w:ascii="Times New Roman" w:hAnsi="Times New Roman"/>
            <w:b w:val="0"/>
            <w:noProof/>
            <w:webHidden/>
            <w:sz w:val="25"/>
            <w:szCs w:val="25"/>
          </w:rPr>
          <w:tab/>
        </w:r>
        <w:r w:rsidR="00DA5877" w:rsidRPr="00DA5877">
          <w:rPr>
            <w:rFonts w:ascii="Times New Roman" w:hAnsi="Times New Roman"/>
            <w:b w:val="0"/>
            <w:noProof/>
            <w:webHidden/>
            <w:sz w:val="25"/>
            <w:szCs w:val="25"/>
          </w:rPr>
          <w:fldChar w:fldCharType="begin"/>
        </w:r>
        <w:r w:rsidR="00DA5877" w:rsidRPr="00DA5877">
          <w:rPr>
            <w:rFonts w:ascii="Times New Roman" w:hAnsi="Times New Roman"/>
            <w:b w:val="0"/>
            <w:noProof/>
            <w:webHidden/>
            <w:sz w:val="25"/>
            <w:szCs w:val="25"/>
          </w:rPr>
          <w:instrText xml:space="preserve"> PAGEREF _Toc71280143 \h </w:instrText>
        </w:r>
        <w:r w:rsidR="00DA5877" w:rsidRPr="00DA5877">
          <w:rPr>
            <w:rFonts w:ascii="Times New Roman" w:hAnsi="Times New Roman"/>
            <w:b w:val="0"/>
            <w:noProof/>
            <w:webHidden/>
            <w:sz w:val="25"/>
            <w:szCs w:val="25"/>
          </w:rPr>
        </w:r>
        <w:r w:rsidR="00DA5877" w:rsidRPr="00DA5877">
          <w:rPr>
            <w:rFonts w:ascii="Times New Roman" w:hAnsi="Times New Roman"/>
            <w:b w:val="0"/>
            <w:noProof/>
            <w:webHidden/>
            <w:sz w:val="25"/>
            <w:szCs w:val="25"/>
          </w:rPr>
          <w:fldChar w:fldCharType="separate"/>
        </w:r>
        <w:r w:rsidR="006851C6">
          <w:rPr>
            <w:rFonts w:ascii="Times New Roman" w:hAnsi="Times New Roman"/>
            <w:b w:val="0"/>
            <w:noProof/>
            <w:webHidden/>
            <w:sz w:val="25"/>
            <w:szCs w:val="25"/>
          </w:rPr>
          <w:t>2</w:t>
        </w:r>
        <w:r w:rsidR="00DA5877" w:rsidRPr="00DA5877">
          <w:rPr>
            <w:rFonts w:ascii="Times New Roman" w:hAnsi="Times New Roman"/>
            <w:b w:val="0"/>
            <w:noProof/>
            <w:webHidden/>
            <w:sz w:val="25"/>
            <w:szCs w:val="25"/>
          </w:rPr>
          <w:fldChar w:fldCharType="end"/>
        </w:r>
      </w:hyperlink>
    </w:p>
    <w:p w14:paraId="695A0256" w14:textId="150F2D2B" w:rsidR="00DA5877" w:rsidRPr="00DA5877" w:rsidRDefault="00CC5245">
      <w:pPr>
        <w:pStyle w:val="TOC2"/>
        <w:tabs>
          <w:tab w:val="left" w:pos="960"/>
          <w:tab w:val="right" w:leader="dot" w:pos="9758"/>
        </w:tabs>
        <w:rPr>
          <w:rFonts w:ascii="Times New Roman" w:eastAsiaTheme="minorEastAsia" w:hAnsi="Times New Roman"/>
          <w:b w:val="0"/>
          <w:noProof/>
          <w:sz w:val="25"/>
          <w:szCs w:val="25"/>
          <w:lang w:eastAsia="en-US"/>
        </w:rPr>
      </w:pPr>
      <w:hyperlink w:anchor="_Toc71280144" w:history="1">
        <w:r w:rsidR="00DA5877" w:rsidRPr="00DA5877">
          <w:rPr>
            <w:rStyle w:val="Hyperlink"/>
            <w:rFonts w:ascii="Times New Roman" w:hAnsi="Times New Roman"/>
            <w:b w:val="0"/>
            <w:noProof/>
            <w:sz w:val="25"/>
            <w:szCs w:val="25"/>
          </w:rPr>
          <w:t>1.2</w:t>
        </w:r>
        <w:r w:rsidR="00DA5877" w:rsidRPr="00DA5877">
          <w:rPr>
            <w:rFonts w:ascii="Times New Roman" w:eastAsiaTheme="minorEastAsia" w:hAnsi="Times New Roman"/>
            <w:b w:val="0"/>
            <w:noProof/>
            <w:sz w:val="25"/>
            <w:szCs w:val="25"/>
            <w:lang w:eastAsia="en-US"/>
          </w:rPr>
          <w:tab/>
        </w:r>
        <w:r w:rsidR="00DA5877" w:rsidRPr="00DA5877">
          <w:rPr>
            <w:rStyle w:val="Hyperlink"/>
            <w:rFonts w:ascii="Times New Roman" w:hAnsi="Times New Roman"/>
            <w:b w:val="0"/>
            <w:noProof/>
            <w:sz w:val="25"/>
            <w:szCs w:val="25"/>
          </w:rPr>
          <w:t>Phương pháp khảo sát</w:t>
        </w:r>
        <w:r w:rsidR="00DA5877" w:rsidRPr="00DA5877">
          <w:rPr>
            <w:rFonts w:ascii="Times New Roman" w:hAnsi="Times New Roman"/>
            <w:b w:val="0"/>
            <w:noProof/>
            <w:webHidden/>
            <w:sz w:val="25"/>
            <w:szCs w:val="25"/>
          </w:rPr>
          <w:tab/>
        </w:r>
        <w:r w:rsidR="00DA5877" w:rsidRPr="00DA5877">
          <w:rPr>
            <w:rFonts w:ascii="Times New Roman" w:hAnsi="Times New Roman"/>
            <w:b w:val="0"/>
            <w:noProof/>
            <w:webHidden/>
            <w:sz w:val="25"/>
            <w:szCs w:val="25"/>
          </w:rPr>
          <w:fldChar w:fldCharType="begin"/>
        </w:r>
        <w:r w:rsidR="00DA5877" w:rsidRPr="00DA5877">
          <w:rPr>
            <w:rFonts w:ascii="Times New Roman" w:hAnsi="Times New Roman"/>
            <w:b w:val="0"/>
            <w:noProof/>
            <w:webHidden/>
            <w:sz w:val="25"/>
            <w:szCs w:val="25"/>
          </w:rPr>
          <w:instrText xml:space="preserve"> PAGEREF _Toc71280144 \h </w:instrText>
        </w:r>
        <w:r w:rsidR="00DA5877" w:rsidRPr="00DA5877">
          <w:rPr>
            <w:rFonts w:ascii="Times New Roman" w:hAnsi="Times New Roman"/>
            <w:b w:val="0"/>
            <w:noProof/>
            <w:webHidden/>
            <w:sz w:val="25"/>
            <w:szCs w:val="25"/>
          </w:rPr>
        </w:r>
        <w:r w:rsidR="00DA5877" w:rsidRPr="00DA5877">
          <w:rPr>
            <w:rFonts w:ascii="Times New Roman" w:hAnsi="Times New Roman"/>
            <w:b w:val="0"/>
            <w:noProof/>
            <w:webHidden/>
            <w:sz w:val="25"/>
            <w:szCs w:val="25"/>
          </w:rPr>
          <w:fldChar w:fldCharType="separate"/>
        </w:r>
        <w:r w:rsidR="006851C6">
          <w:rPr>
            <w:rFonts w:ascii="Times New Roman" w:hAnsi="Times New Roman"/>
            <w:b w:val="0"/>
            <w:noProof/>
            <w:webHidden/>
            <w:sz w:val="25"/>
            <w:szCs w:val="25"/>
          </w:rPr>
          <w:t>2</w:t>
        </w:r>
        <w:r w:rsidR="00DA5877" w:rsidRPr="00DA5877">
          <w:rPr>
            <w:rFonts w:ascii="Times New Roman" w:hAnsi="Times New Roman"/>
            <w:b w:val="0"/>
            <w:noProof/>
            <w:webHidden/>
            <w:sz w:val="25"/>
            <w:szCs w:val="25"/>
          </w:rPr>
          <w:fldChar w:fldCharType="end"/>
        </w:r>
      </w:hyperlink>
    </w:p>
    <w:p w14:paraId="3D189A26" w14:textId="3DF7AB04" w:rsidR="00DA5877" w:rsidRPr="00DA5877" w:rsidRDefault="00CC5245">
      <w:pPr>
        <w:pStyle w:val="TOC2"/>
        <w:tabs>
          <w:tab w:val="left" w:pos="960"/>
          <w:tab w:val="right" w:leader="dot" w:pos="9758"/>
        </w:tabs>
        <w:rPr>
          <w:rFonts w:ascii="Times New Roman" w:eastAsiaTheme="minorEastAsia" w:hAnsi="Times New Roman"/>
          <w:b w:val="0"/>
          <w:noProof/>
          <w:sz w:val="25"/>
          <w:szCs w:val="25"/>
          <w:lang w:eastAsia="en-US"/>
        </w:rPr>
      </w:pPr>
      <w:hyperlink w:anchor="_Toc71280145" w:history="1">
        <w:r w:rsidR="00DA5877" w:rsidRPr="00DA5877">
          <w:rPr>
            <w:rStyle w:val="Hyperlink"/>
            <w:rFonts w:ascii="Times New Roman" w:hAnsi="Times New Roman"/>
            <w:b w:val="0"/>
            <w:noProof/>
            <w:sz w:val="25"/>
            <w:szCs w:val="25"/>
          </w:rPr>
          <w:t>1.3</w:t>
        </w:r>
        <w:r w:rsidR="00DA5877" w:rsidRPr="00DA5877">
          <w:rPr>
            <w:rFonts w:ascii="Times New Roman" w:eastAsiaTheme="minorEastAsia" w:hAnsi="Times New Roman"/>
            <w:b w:val="0"/>
            <w:noProof/>
            <w:sz w:val="25"/>
            <w:szCs w:val="25"/>
            <w:lang w:eastAsia="en-US"/>
          </w:rPr>
          <w:tab/>
        </w:r>
        <w:r w:rsidR="00DA5877" w:rsidRPr="00DA5877">
          <w:rPr>
            <w:rStyle w:val="Hyperlink"/>
            <w:rFonts w:ascii="Times New Roman" w:hAnsi="Times New Roman"/>
            <w:b w:val="0"/>
            <w:noProof/>
            <w:sz w:val="25"/>
            <w:szCs w:val="25"/>
          </w:rPr>
          <w:t>Nội dung khảo sát</w:t>
        </w:r>
        <w:r w:rsidR="00DA5877" w:rsidRPr="00DA5877">
          <w:rPr>
            <w:rFonts w:ascii="Times New Roman" w:hAnsi="Times New Roman"/>
            <w:b w:val="0"/>
            <w:noProof/>
            <w:webHidden/>
            <w:sz w:val="25"/>
            <w:szCs w:val="25"/>
          </w:rPr>
          <w:tab/>
        </w:r>
        <w:r w:rsidR="00DA5877" w:rsidRPr="00DA5877">
          <w:rPr>
            <w:rFonts w:ascii="Times New Roman" w:hAnsi="Times New Roman"/>
            <w:b w:val="0"/>
            <w:noProof/>
            <w:webHidden/>
            <w:sz w:val="25"/>
            <w:szCs w:val="25"/>
          </w:rPr>
          <w:fldChar w:fldCharType="begin"/>
        </w:r>
        <w:r w:rsidR="00DA5877" w:rsidRPr="00DA5877">
          <w:rPr>
            <w:rFonts w:ascii="Times New Roman" w:hAnsi="Times New Roman"/>
            <w:b w:val="0"/>
            <w:noProof/>
            <w:webHidden/>
            <w:sz w:val="25"/>
            <w:szCs w:val="25"/>
          </w:rPr>
          <w:instrText xml:space="preserve"> PAGEREF _Toc71280145 \h </w:instrText>
        </w:r>
        <w:r w:rsidR="00DA5877" w:rsidRPr="00DA5877">
          <w:rPr>
            <w:rFonts w:ascii="Times New Roman" w:hAnsi="Times New Roman"/>
            <w:b w:val="0"/>
            <w:noProof/>
            <w:webHidden/>
            <w:sz w:val="25"/>
            <w:szCs w:val="25"/>
          </w:rPr>
        </w:r>
        <w:r w:rsidR="00DA5877" w:rsidRPr="00DA5877">
          <w:rPr>
            <w:rFonts w:ascii="Times New Roman" w:hAnsi="Times New Roman"/>
            <w:b w:val="0"/>
            <w:noProof/>
            <w:webHidden/>
            <w:sz w:val="25"/>
            <w:szCs w:val="25"/>
          </w:rPr>
          <w:fldChar w:fldCharType="separate"/>
        </w:r>
        <w:r w:rsidR="006851C6">
          <w:rPr>
            <w:rFonts w:ascii="Times New Roman" w:hAnsi="Times New Roman"/>
            <w:b w:val="0"/>
            <w:noProof/>
            <w:webHidden/>
            <w:sz w:val="25"/>
            <w:szCs w:val="25"/>
          </w:rPr>
          <w:t>2</w:t>
        </w:r>
        <w:r w:rsidR="00DA5877" w:rsidRPr="00DA5877">
          <w:rPr>
            <w:rFonts w:ascii="Times New Roman" w:hAnsi="Times New Roman"/>
            <w:b w:val="0"/>
            <w:noProof/>
            <w:webHidden/>
            <w:sz w:val="25"/>
            <w:szCs w:val="25"/>
          </w:rPr>
          <w:fldChar w:fldCharType="end"/>
        </w:r>
      </w:hyperlink>
    </w:p>
    <w:p w14:paraId="73DE75C6" w14:textId="694895A0" w:rsidR="00DA5877" w:rsidRPr="00DA5877" w:rsidRDefault="00CC5245">
      <w:pPr>
        <w:pStyle w:val="TOC3"/>
        <w:tabs>
          <w:tab w:val="left" w:pos="1200"/>
          <w:tab w:val="right" w:leader="dot" w:pos="9758"/>
        </w:tabs>
        <w:rPr>
          <w:rFonts w:ascii="Times New Roman" w:eastAsiaTheme="minorEastAsia" w:hAnsi="Times New Roman"/>
          <w:noProof/>
          <w:sz w:val="25"/>
          <w:szCs w:val="25"/>
          <w:lang w:eastAsia="en-US"/>
        </w:rPr>
      </w:pPr>
      <w:hyperlink w:anchor="_Toc71280146" w:history="1">
        <w:r w:rsidR="00DA5877" w:rsidRPr="00DA5877">
          <w:rPr>
            <w:rStyle w:val="Hyperlink"/>
            <w:rFonts w:ascii="Times New Roman" w:hAnsi="Times New Roman"/>
            <w:i/>
            <w:iCs/>
            <w:noProof/>
            <w:sz w:val="25"/>
            <w:szCs w:val="25"/>
          </w:rPr>
          <w:t>1.3.1</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iCs/>
            <w:noProof/>
            <w:sz w:val="25"/>
            <w:szCs w:val="25"/>
          </w:rPr>
          <w:t>Mục tiêu chương trình đào tạo</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_Toc71280146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2</w:t>
        </w:r>
        <w:r w:rsidR="00DA5877" w:rsidRPr="00DA5877">
          <w:rPr>
            <w:rFonts w:ascii="Times New Roman" w:hAnsi="Times New Roman"/>
            <w:noProof/>
            <w:webHidden/>
            <w:sz w:val="25"/>
            <w:szCs w:val="25"/>
          </w:rPr>
          <w:fldChar w:fldCharType="end"/>
        </w:r>
      </w:hyperlink>
    </w:p>
    <w:p w14:paraId="38592231" w14:textId="28D7455A" w:rsidR="00DA5877" w:rsidRPr="00DA5877" w:rsidRDefault="00CC5245">
      <w:pPr>
        <w:pStyle w:val="TOC3"/>
        <w:tabs>
          <w:tab w:val="left" w:pos="1200"/>
          <w:tab w:val="right" w:leader="dot" w:pos="9758"/>
        </w:tabs>
        <w:rPr>
          <w:rFonts w:ascii="Times New Roman" w:eastAsiaTheme="minorEastAsia" w:hAnsi="Times New Roman"/>
          <w:noProof/>
          <w:sz w:val="25"/>
          <w:szCs w:val="25"/>
          <w:lang w:eastAsia="en-US"/>
        </w:rPr>
      </w:pPr>
      <w:hyperlink w:anchor="_Toc71280147" w:history="1">
        <w:r w:rsidR="00DA5877" w:rsidRPr="00DA5877">
          <w:rPr>
            <w:rStyle w:val="Hyperlink"/>
            <w:rFonts w:ascii="Times New Roman" w:hAnsi="Times New Roman"/>
            <w:i/>
            <w:iCs/>
            <w:noProof/>
            <w:sz w:val="25"/>
            <w:szCs w:val="25"/>
          </w:rPr>
          <w:t>1.3.2</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iCs/>
            <w:noProof/>
            <w:sz w:val="25"/>
            <w:szCs w:val="25"/>
          </w:rPr>
          <w:t>Chuẩn đầu ra chương trình đào tạo</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_Toc71280147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3</w:t>
        </w:r>
        <w:r w:rsidR="00DA5877" w:rsidRPr="00DA5877">
          <w:rPr>
            <w:rFonts w:ascii="Times New Roman" w:hAnsi="Times New Roman"/>
            <w:noProof/>
            <w:webHidden/>
            <w:sz w:val="25"/>
            <w:szCs w:val="25"/>
          </w:rPr>
          <w:fldChar w:fldCharType="end"/>
        </w:r>
      </w:hyperlink>
    </w:p>
    <w:p w14:paraId="4E8195FB" w14:textId="33A4CA6C" w:rsidR="00DA5877" w:rsidRPr="00DA5877" w:rsidRDefault="00CC5245">
      <w:pPr>
        <w:pStyle w:val="TOC2"/>
        <w:tabs>
          <w:tab w:val="left" w:pos="960"/>
          <w:tab w:val="right" w:leader="dot" w:pos="9758"/>
        </w:tabs>
        <w:rPr>
          <w:rFonts w:ascii="Times New Roman" w:eastAsiaTheme="minorEastAsia" w:hAnsi="Times New Roman"/>
          <w:b w:val="0"/>
          <w:noProof/>
          <w:sz w:val="25"/>
          <w:szCs w:val="25"/>
          <w:lang w:eastAsia="en-US"/>
        </w:rPr>
      </w:pPr>
      <w:hyperlink w:anchor="_Toc71280148" w:history="1">
        <w:r w:rsidR="00DA5877" w:rsidRPr="00DA5877">
          <w:rPr>
            <w:rStyle w:val="Hyperlink"/>
            <w:rFonts w:ascii="Times New Roman" w:hAnsi="Times New Roman"/>
            <w:b w:val="0"/>
            <w:noProof/>
            <w:sz w:val="25"/>
            <w:szCs w:val="25"/>
          </w:rPr>
          <w:t>1.4</w:t>
        </w:r>
        <w:r w:rsidR="00DA5877" w:rsidRPr="00DA5877">
          <w:rPr>
            <w:rFonts w:ascii="Times New Roman" w:eastAsiaTheme="minorEastAsia" w:hAnsi="Times New Roman"/>
            <w:b w:val="0"/>
            <w:noProof/>
            <w:sz w:val="25"/>
            <w:szCs w:val="25"/>
            <w:lang w:eastAsia="en-US"/>
          </w:rPr>
          <w:tab/>
        </w:r>
        <w:r w:rsidR="00DA5877" w:rsidRPr="00DA5877">
          <w:rPr>
            <w:rStyle w:val="Hyperlink"/>
            <w:rFonts w:ascii="Times New Roman" w:hAnsi="Times New Roman"/>
            <w:b w:val="0"/>
            <w:noProof/>
            <w:sz w:val="25"/>
            <w:szCs w:val="25"/>
          </w:rPr>
          <w:t>Đối tượng khảo sát</w:t>
        </w:r>
        <w:r w:rsidR="00DA5877" w:rsidRPr="00DA5877">
          <w:rPr>
            <w:rFonts w:ascii="Times New Roman" w:hAnsi="Times New Roman"/>
            <w:b w:val="0"/>
            <w:noProof/>
            <w:webHidden/>
            <w:sz w:val="25"/>
            <w:szCs w:val="25"/>
          </w:rPr>
          <w:tab/>
        </w:r>
        <w:r w:rsidR="00DA5877" w:rsidRPr="00DA5877">
          <w:rPr>
            <w:rFonts w:ascii="Times New Roman" w:hAnsi="Times New Roman"/>
            <w:b w:val="0"/>
            <w:noProof/>
            <w:webHidden/>
            <w:sz w:val="25"/>
            <w:szCs w:val="25"/>
          </w:rPr>
          <w:fldChar w:fldCharType="begin"/>
        </w:r>
        <w:r w:rsidR="00DA5877" w:rsidRPr="00DA5877">
          <w:rPr>
            <w:rFonts w:ascii="Times New Roman" w:hAnsi="Times New Roman"/>
            <w:b w:val="0"/>
            <w:noProof/>
            <w:webHidden/>
            <w:sz w:val="25"/>
            <w:szCs w:val="25"/>
          </w:rPr>
          <w:instrText xml:space="preserve"> PAGEREF _Toc71280148 \h </w:instrText>
        </w:r>
        <w:r w:rsidR="00DA5877" w:rsidRPr="00DA5877">
          <w:rPr>
            <w:rFonts w:ascii="Times New Roman" w:hAnsi="Times New Roman"/>
            <w:b w:val="0"/>
            <w:noProof/>
            <w:webHidden/>
            <w:sz w:val="25"/>
            <w:szCs w:val="25"/>
          </w:rPr>
        </w:r>
        <w:r w:rsidR="00DA5877" w:rsidRPr="00DA5877">
          <w:rPr>
            <w:rFonts w:ascii="Times New Roman" w:hAnsi="Times New Roman"/>
            <w:b w:val="0"/>
            <w:noProof/>
            <w:webHidden/>
            <w:sz w:val="25"/>
            <w:szCs w:val="25"/>
          </w:rPr>
          <w:fldChar w:fldCharType="separate"/>
        </w:r>
        <w:r w:rsidR="006851C6">
          <w:rPr>
            <w:rFonts w:ascii="Times New Roman" w:hAnsi="Times New Roman"/>
            <w:b w:val="0"/>
            <w:noProof/>
            <w:webHidden/>
            <w:sz w:val="25"/>
            <w:szCs w:val="25"/>
          </w:rPr>
          <w:t>8</w:t>
        </w:r>
        <w:r w:rsidR="00DA5877" w:rsidRPr="00DA5877">
          <w:rPr>
            <w:rFonts w:ascii="Times New Roman" w:hAnsi="Times New Roman"/>
            <w:b w:val="0"/>
            <w:noProof/>
            <w:webHidden/>
            <w:sz w:val="25"/>
            <w:szCs w:val="25"/>
          </w:rPr>
          <w:fldChar w:fldCharType="end"/>
        </w:r>
      </w:hyperlink>
    </w:p>
    <w:p w14:paraId="5C639267" w14:textId="7F5556AA" w:rsidR="00DA5877" w:rsidRPr="00DA5877" w:rsidRDefault="00CC5245">
      <w:pPr>
        <w:pStyle w:val="TOC2"/>
        <w:tabs>
          <w:tab w:val="left" w:pos="960"/>
          <w:tab w:val="right" w:leader="dot" w:pos="9758"/>
        </w:tabs>
        <w:rPr>
          <w:rFonts w:ascii="Times New Roman" w:eastAsiaTheme="minorEastAsia" w:hAnsi="Times New Roman"/>
          <w:b w:val="0"/>
          <w:noProof/>
          <w:sz w:val="25"/>
          <w:szCs w:val="25"/>
          <w:lang w:eastAsia="en-US"/>
        </w:rPr>
      </w:pPr>
      <w:hyperlink w:anchor="_Toc71280149" w:history="1">
        <w:r w:rsidR="00DA5877" w:rsidRPr="00DA5877">
          <w:rPr>
            <w:rStyle w:val="Hyperlink"/>
            <w:rFonts w:ascii="Times New Roman" w:hAnsi="Times New Roman"/>
            <w:b w:val="0"/>
            <w:noProof/>
            <w:sz w:val="25"/>
            <w:szCs w:val="25"/>
          </w:rPr>
          <w:t>1.5</w:t>
        </w:r>
        <w:r w:rsidR="00DA5877" w:rsidRPr="00DA5877">
          <w:rPr>
            <w:rFonts w:ascii="Times New Roman" w:eastAsiaTheme="minorEastAsia" w:hAnsi="Times New Roman"/>
            <w:b w:val="0"/>
            <w:noProof/>
            <w:sz w:val="25"/>
            <w:szCs w:val="25"/>
            <w:lang w:eastAsia="en-US"/>
          </w:rPr>
          <w:tab/>
        </w:r>
        <w:r w:rsidR="00DA5877" w:rsidRPr="00DA5877">
          <w:rPr>
            <w:rStyle w:val="Hyperlink"/>
            <w:rFonts w:ascii="Times New Roman" w:hAnsi="Times New Roman"/>
            <w:b w:val="0"/>
            <w:noProof/>
            <w:sz w:val="25"/>
            <w:szCs w:val="25"/>
          </w:rPr>
          <w:t>Các cấp độ đánh giá</w:t>
        </w:r>
        <w:r w:rsidR="00DA5877" w:rsidRPr="00DA5877">
          <w:rPr>
            <w:rFonts w:ascii="Times New Roman" w:hAnsi="Times New Roman"/>
            <w:b w:val="0"/>
            <w:noProof/>
            <w:webHidden/>
            <w:sz w:val="25"/>
            <w:szCs w:val="25"/>
          </w:rPr>
          <w:tab/>
        </w:r>
        <w:r w:rsidR="00DA5877" w:rsidRPr="00DA5877">
          <w:rPr>
            <w:rFonts w:ascii="Times New Roman" w:hAnsi="Times New Roman"/>
            <w:b w:val="0"/>
            <w:noProof/>
            <w:webHidden/>
            <w:sz w:val="25"/>
            <w:szCs w:val="25"/>
          </w:rPr>
          <w:fldChar w:fldCharType="begin"/>
        </w:r>
        <w:r w:rsidR="00DA5877" w:rsidRPr="00DA5877">
          <w:rPr>
            <w:rFonts w:ascii="Times New Roman" w:hAnsi="Times New Roman"/>
            <w:b w:val="0"/>
            <w:noProof/>
            <w:webHidden/>
            <w:sz w:val="25"/>
            <w:szCs w:val="25"/>
          </w:rPr>
          <w:instrText xml:space="preserve"> PAGEREF _Toc71280149 \h </w:instrText>
        </w:r>
        <w:r w:rsidR="00DA5877" w:rsidRPr="00DA5877">
          <w:rPr>
            <w:rFonts w:ascii="Times New Roman" w:hAnsi="Times New Roman"/>
            <w:b w:val="0"/>
            <w:noProof/>
            <w:webHidden/>
            <w:sz w:val="25"/>
            <w:szCs w:val="25"/>
          </w:rPr>
        </w:r>
        <w:r w:rsidR="00DA5877" w:rsidRPr="00DA5877">
          <w:rPr>
            <w:rFonts w:ascii="Times New Roman" w:hAnsi="Times New Roman"/>
            <w:b w:val="0"/>
            <w:noProof/>
            <w:webHidden/>
            <w:sz w:val="25"/>
            <w:szCs w:val="25"/>
          </w:rPr>
          <w:fldChar w:fldCharType="separate"/>
        </w:r>
        <w:r w:rsidR="006851C6">
          <w:rPr>
            <w:rFonts w:ascii="Times New Roman" w:hAnsi="Times New Roman"/>
            <w:b w:val="0"/>
            <w:noProof/>
            <w:webHidden/>
            <w:sz w:val="25"/>
            <w:szCs w:val="25"/>
          </w:rPr>
          <w:t>8</w:t>
        </w:r>
        <w:r w:rsidR="00DA5877" w:rsidRPr="00DA5877">
          <w:rPr>
            <w:rFonts w:ascii="Times New Roman" w:hAnsi="Times New Roman"/>
            <w:b w:val="0"/>
            <w:noProof/>
            <w:webHidden/>
            <w:sz w:val="25"/>
            <w:szCs w:val="25"/>
          </w:rPr>
          <w:fldChar w:fldCharType="end"/>
        </w:r>
      </w:hyperlink>
    </w:p>
    <w:p w14:paraId="72F4598C" w14:textId="65D6F257" w:rsidR="00DA5877" w:rsidRPr="00DA5877" w:rsidRDefault="00CC5245">
      <w:pPr>
        <w:pStyle w:val="TOC1"/>
        <w:rPr>
          <w:rFonts w:eastAsiaTheme="minorEastAsia"/>
          <w:b w:val="0"/>
          <w:sz w:val="25"/>
          <w:szCs w:val="25"/>
          <w:lang w:val="en-US" w:eastAsia="en-US"/>
        </w:rPr>
      </w:pPr>
      <w:hyperlink w:anchor="_Toc71280150" w:history="1">
        <w:r w:rsidR="00DA5877" w:rsidRPr="00DA5877">
          <w:rPr>
            <w:rStyle w:val="Hyperlink"/>
            <w:b w:val="0"/>
            <w:sz w:val="25"/>
            <w:szCs w:val="25"/>
          </w:rPr>
          <w:t>2</w:t>
        </w:r>
        <w:r w:rsidR="00DA5877" w:rsidRPr="00DA5877">
          <w:rPr>
            <w:rFonts w:eastAsiaTheme="minorEastAsia"/>
            <w:b w:val="0"/>
            <w:sz w:val="25"/>
            <w:szCs w:val="25"/>
            <w:lang w:val="en-US" w:eastAsia="en-US"/>
          </w:rPr>
          <w:tab/>
        </w:r>
        <w:r w:rsidR="00DA5877" w:rsidRPr="00DA5877">
          <w:rPr>
            <w:rStyle w:val="Hyperlink"/>
            <w:b w:val="0"/>
            <w:sz w:val="25"/>
            <w:szCs w:val="25"/>
          </w:rPr>
          <w:t>KẾT QUẢ KHẢO SÁT MỤC TIÊU VÀ CHUẨN ĐẦU RA</w:t>
        </w:r>
        <w:r w:rsidR="00DA5877" w:rsidRPr="00DA5877">
          <w:rPr>
            <w:b w:val="0"/>
            <w:webHidden/>
            <w:sz w:val="25"/>
            <w:szCs w:val="25"/>
          </w:rPr>
          <w:tab/>
        </w:r>
        <w:r w:rsidR="00DA5877" w:rsidRPr="00DA5877">
          <w:rPr>
            <w:b w:val="0"/>
            <w:webHidden/>
            <w:sz w:val="25"/>
            <w:szCs w:val="25"/>
          </w:rPr>
          <w:fldChar w:fldCharType="begin"/>
        </w:r>
        <w:r w:rsidR="00DA5877" w:rsidRPr="00DA5877">
          <w:rPr>
            <w:b w:val="0"/>
            <w:webHidden/>
            <w:sz w:val="25"/>
            <w:szCs w:val="25"/>
          </w:rPr>
          <w:instrText xml:space="preserve"> PAGEREF _Toc71280150 \h </w:instrText>
        </w:r>
        <w:r w:rsidR="00DA5877" w:rsidRPr="00DA5877">
          <w:rPr>
            <w:b w:val="0"/>
            <w:webHidden/>
            <w:sz w:val="25"/>
            <w:szCs w:val="25"/>
          </w:rPr>
        </w:r>
        <w:r w:rsidR="00DA5877" w:rsidRPr="00DA5877">
          <w:rPr>
            <w:b w:val="0"/>
            <w:webHidden/>
            <w:sz w:val="25"/>
            <w:szCs w:val="25"/>
          </w:rPr>
          <w:fldChar w:fldCharType="separate"/>
        </w:r>
        <w:r w:rsidR="006851C6">
          <w:rPr>
            <w:b w:val="0"/>
            <w:webHidden/>
            <w:sz w:val="25"/>
            <w:szCs w:val="25"/>
          </w:rPr>
          <w:t>9</w:t>
        </w:r>
        <w:r w:rsidR="00DA5877" w:rsidRPr="00DA5877">
          <w:rPr>
            <w:b w:val="0"/>
            <w:webHidden/>
            <w:sz w:val="25"/>
            <w:szCs w:val="25"/>
          </w:rPr>
          <w:fldChar w:fldCharType="end"/>
        </w:r>
      </w:hyperlink>
    </w:p>
    <w:p w14:paraId="231C51CA" w14:textId="6A0FF4FE" w:rsidR="00DA5877" w:rsidRPr="00DA5877" w:rsidRDefault="00CC5245">
      <w:pPr>
        <w:pStyle w:val="TOC2"/>
        <w:tabs>
          <w:tab w:val="left" w:pos="960"/>
          <w:tab w:val="right" w:leader="dot" w:pos="9758"/>
        </w:tabs>
        <w:rPr>
          <w:rFonts w:ascii="Times New Roman" w:eastAsiaTheme="minorEastAsia" w:hAnsi="Times New Roman"/>
          <w:b w:val="0"/>
          <w:noProof/>
          <w:sz w:val="25"/>
          <w:szCs w:val="25"/>
          <w:lang w:eastAsia="en-US"/>
        </w:rPr>
      </w:pPr>
      <w:hyperlink w:anchor="_Toc71280151" w:history="1">
        <w:r w:rsidR="00DA5877" w:rsidRPr="00DA5877">
          <w:rPr>
            <w:rStyle w:val="Hyperlink"/>
            <w:rFonts w:ascii="Times New Roman" w:hAnsi="Times New Roman"/>
            <w:b w:val="0"/>
            <w:noProof/>
            <w:sz w:val="25"/>
            <w:szCs w:val="25"/>
          </w:rPr>
          <w:t>2.1</w:t>
        </w:r>
        <w:r w:rsidR="00DA5877" w:rsidRPr="00DA5877">
          <w:rPr>
            <w:rFonts w:ascii="Times New Roman" w:eastAsiaTheme="minorEastAsia" w:hAnsi="Times New Roman"/>
            <w:b w:val="0"/>
            <w:noProof/>
            <w:sz w:val="25"/>
            <w:szCs w:val="25"/>
            <w:lang w:eastAsia="en-US"/>
          </w:rPr>
          <w:tab/>
        </w:r>
        <w:r w:rsidR="00DA5877" w:rsidRPr="00DA5877">
          <w:rPr>
            <w:rStyle w:val="Hyperlink"/>
            <w:rFonts w:ascii="Times New Roman" w:hAnsi="Times New Roman"/>
            <w:b w:val="0"/>
            <w:noProof/>
            <w:sz w:val="25"/>
            <w:szCs w:val="25"/>
          </w:rPr>
          <w:t>Thông tin về đối tượng được khảo sát</w:t>
        </w:r>
        <w:r w:rsidR="00DA5877" w:rsidRPr="00DA5877">
          <w:rPr>
            <w:rFonts w:ascii="Times New Roman" w:hAnsi="Times New Roman"/>
            <w:b w:val="0"/>
            <w:noProof/>
            <w:webHidden/>
            <w:sz w:val="25"/>
            <w:szCs w:val="25"/>
          </w:rPr>
          <w:tab/>
        </w:r>
        <w:r w:rsidR="00DA5877" w:rsidRPr="00DA5877">
          <w:rPr>
            <w:rFonts w:ascii="Times New Roman" w:hAnsi="Times New Roman"/>
            <w:b w:val="0"/>
            <w:noProof/>
            <w:webHidden/>
            <w:sz w:val="25"/>
            <w:szCs w:val="25"/>
          </w:rPr>
          <w:fldChar w:fldCharType="begin"/>
        </w:r>
        <w:r w:rsidR="00DA5877" w:rsidRPr="00DA5877">
          <w:rPr>
            <w:rFonts w:ascii="Times New Roman" w:hAnsi="Times New Roman"/>
            <w:b w:val="0"/>
            <w:noProof/>
            <w:webHidden/>
            <w:sz w:val="25"/>
            <w:szCs w:val="25"/>
          </w:rPr>
          <w:instrText xml:space="preserve"> PAGEREF _Toc71280151 \h </w:instrText>
        </w:r>
        <w:r w:rsidR="00DA5877" w:rsidRPr="00DA5877">
          <w:rPr>
            <w:rFonts w:ascii="Times New Roman" w:hAnsi="Times New Roman"/>
            <w:b w:val="0"/>
            <w:noProof/>
            <w:webHidden/>
            <w:sz w:val="25"/>
            <w:szCs w:val="25"/>
          </w:rPr>
        </w:r>
        <w:r w:rsidR="00DA5877" w:rsidRPr="00DA5877">
          <w:rPr>
            <w:rFonts w:ascii="Times New Roman" w:hAnsi="Times New Roman"/>
            <w:b w:val="0"/>
            <w:noProof/>
            <w:webHidden/>
            <w:sz w:val="25"/>
            <w:szCs w:val="25"/>
          </w:rPr>
          <w:fldChar w:fldCharType="separate"/>
        </w:r>
        <w:r w:rsidR="006851C6">
          <w:rPr>
            <w:rFonts w:ascii="Times New Roman" w:hAnsi="Times New Roman"/>
            <w:b w:val="0"/>
            <w:noProof/>
            <w:webHidden/>
            <w:sz w:val="25"/>
            <w:szCs w:val="25"/>
          </w:rPr>
          <w:t>9</w:t>
        </w:r>
        <w:r w:rsidR="00DA5877" w:rsidRPr="00DA5877">
          <w:rPr>
            <w:rFonts w:ascii="Times New Roman" w:hAnsi="Times New Roman"/>
            <w:b w:val="0"/>
            <w:noProof/>
            <w:webHidden/>
            <w:sz w:val="25"/>
            <w:szCs w:val="25"/>
          </w:rPr>
          <w:fldChar w:fldCharType="end"/>
        </w:r>
      </w:hyperlink>
    </w:p>
    <w:p w14:paraId="107A64AA" w14:textId="544A16CE" w:rsidR="00DA5877" w:rsidRPr="00DA5877" w:rsidRDefault="00CC5245">
      <w:pPr>
        <w:pStyle w:val="TOC3"/>
        <w:tabs>
          <w:tab w:val="left" w:pos="1200"/>
          <w:tab w:val="right" w:leader="dot" w:pos="9758"/>
        </w:tabs>
        <w:rPr>
          <w:rFonts w:ascii="Times New Roman" w:eastAsiaTheme="minorEastAsia" w:hAnsi="Times New Roman"/>
          <w:noProof/>
          <w:sz w:val="25"/>
          <w:szCs w:val="25"/>
          <w:lang w:eastAsia="en-US"/>
        </w:rPr>
      </w:pPr>
      <w:hyperlink w:anchor="_Toc71280152" w:history="1">
        <w:r w:rsidR="00DA5877" w:rsidRPr="00DA5877">
          <w:rPr>
            <w:rStyle w:val="Hyperlink"/>
            <w:rFonts w:ascii="Times New Roman" w:hAnsi="Times New Roman"/>
            <w:i/>
            <w:noProof/>
            <w:sz w:val="25"/>
            <w:szCs w:val="25"/>
          </w:rPr>
          <w:t>2.1.1</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Thông tin vị trí công tác của đối tượng khảo sát</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_Toc71280152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9</w:t>
        </w:r>
        <w:r w:rsidR="00DA5877" w:rsidRPr="00DA5877">
          <w:rPr>
            <w:rFonts w:ascii="Times New Roman" w:hAnsi="Times New Roman"/>
            <w:noProof/>
            <w:webHidden/>
            <w:sz w:val="25"/>
            <w:szCs w:val="25"/>
          </w:rPr>
          <w:fldChar w:fldCharType="end"/>
        </w:r>
      </w:hyperlink>
    </w:p>
    <w:p w14:paraId="42747CAA" w14:textId="3B25CC79" w:rsidR="00DA5877" w:rsidRPr="00DA5877" w:rsidRDefault="00CC5245">
      <w:pPr>
        <w:pStyle w:val="TOC3"/>
        <w:tabs>
          <w:tab w:val="left" w:pos="1200"/>
          <w:tab w:val="right" w:leader="dot" w:pos="9758"/>
        </w:tabs>
        <w:rPr>
          <w:rFonts w:ascii="Times New Roman" w:eastAsiaTheme="minorEastAsia" w:hAnsi="Times New Roman"/>
          <w:noProof/>
          <w:sz w:val="25"/>
          <w:szCs w:val="25"/>
          <w:lang w:eastAsia="en-US"/>
        </w:rPr>
      </w:pPr>
      <w:hyperlink w:anchor="_Toc71280153" w:history="1">
        <w:r w:rsidR="00DA5877" w:rsidRPr="00DA5877">
          <w:rPr>
            <w:rStyle w:val="Hyperlink"/>
            <w:rFonts w:ascii="Times New Roman" w:hAnsi="Times New Roman"/>
            <w:i/>
            <w:noProof/>
            <w:sz w:val="25"/>
            <w:szCs w:val="25"/>
          </w:rPr>
          <w:t>2.1.2</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Giới tính của đối tượng khảo sát</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_Toc71280153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9</w:t>
        </w:r>
        <w:r w:rsidR="00DA5877" w:rsidRPr="00DA5877">
          <w:rPr>
            <w:rFonts w:ascii="Times New Roman" w:hAnsi="Times New Roman"/>
            <w:noProof/>
            <w:webHidden/>
            <w:sz w:val="25"/>
            <w:szCs w:val="25"/>
          </w:rPr>
          <w:fldChar w:fldCharType="end"/>
        </w:r>
      </w:hyperlink>
    </w:p>
    <w:p w14:paraId="09DF545C" w14:textId="3BC71A75" w:rsidR="00DA5877" w:rsidRPr="00DA5877" w:rsidRDefault="00CC5245">
      <w:pPr>
        <w:pStyle w:val="TOC2"/>
        <w:tabs>
          <w:tab w:val="left" w:pos="960"/>
          <w:tab w:val="right" w:leader="dot" w:pos="9758"/>
        </w:tabs>
        <w:rPr>
          <w:rFonts w:ascii="Times New Roman" w:eastAsiaTheme="minorEastAsia" w:hAnsi="Times New Roman"/>
          <w:b w:val="0"/>
          <w:noProof/>
          <w:sz w:val="25"/>
          <w:szCs w:val="25"/>
          <w:lang w:eastAsia="en-US"/>
        </w:rPr>
      </w:pPr>
      <w:hyperlink w:anchor="_Toc71280154" w:history="1">
        <w:r w:rsidR="00DA5877" w:rsidRPr="00DA5877">
          <w:rPr>
            <w:rStyle w:val="Hyperlink"/>
            <w:rFonts w:ascii="Times New Roman" w:hAnsi="Times New Roman"/>
            <w:b w:val="0"/>
            <w:noProof/>
            <w:sz w:val="25"/>
            <w:szCs w:val="25"/>
          </w:rPr>
          <w:t>2.2</w:t>
        </w:r>
        <w:r w:rsidR="00DA5877" w:rsidRPr="00DA5877">
          <w:rPr>
            <w:rFonts w:ascii="Times New Roman" w:eastAsiaTheme="minorEastAsia" w:hAnsi="Times New Roman"/>
            <w:b w:val="0"/>
            <w:noProof/>
            <w:sz w:val="25"/>
            <w:szCs w:val="25"/>
            <w:lang w:eastAsia="en-US"/>
          </w:rPr>
          <w:tab/>
        </w:r>
        <w:r w:rsidR="00DA5877" w:rsidRPr="00DA5877">
          <w:rPr>
            <w:rStyle w:val="Hyperlink"/>
            <w:rFonts w:ascii="Times New Roman" w:hAnsi="Times New Roman"/>
            <w:b w:val="0"/>
            <w:noProof/>
            <w:sz w:val="25"/>
            <w:szCs w:val="25"/>
          </w:rPr>
          <w:t>Phân tích kết quả khảo sát</w:t>
        </w:r>
        <w:r w:rsidR="00DA5877" w:rsidRPr="00DA5877">
          <w:rPr>
            <w:rFonts w:ascii="Times New Roman" w:hAnsi="Times New Roman"/>
            <w:b w:val="0"/>
            <w:noProof/>
            <w:webHidden/>
            <w:sz w:val="25"/>
            <w:szCs w:val="25"/>
          </w:rPr>
          <w:tab/>
        </w:r>
        <w:r w:rsidR="00DA5877" w:rsidRPr="00DA5877">
          <w:rPr>
            <w:rFonts w:ascii="Times New Roman" w:hAnsi="Times New Roman"/>
            <w:b w:val="0"/>
            <w:noProof/>
            <w:webHidden/>
            <w:sz w:val="25"/>
            <w:szCs w:val="25"/>
          </w:rPr>
          <w:fldChar w:fldCharType="begin"/>
        </w:r>
        <w:r w:rsidR="00DA5877" w:rsidRPr="00DA5877">
          <w:rPr>
            <w:rFonts w:ascii="Times New Roman" w:hAnsi="Times New Roman"/>
            <w:b w:val="0"/>
            <w:noProof/>
            <w:webHidden/>
            <w:sz w:val="25"/>
            <w:szCs w:val="25"/>
          </w:rPr>
          <w:instrText xml:space="preserve"> PAGEREF _Toc71280154 \h </w:instrText>
        </w:r>
        <w:r w:rsidR="00DA5877" w:rsidRPr="00DA5877">
          <w:rPr>
            <w:rFonts w:ascii="Times New Roman" w:hAnsi="Times New Roman"/>
            <w:b w:val="0"/>
            <w:noProof/>
            <w:webHidden/>
            <w:sz w:val="25"/>
            <w:szCs w:val="25"/>
          </w:rPr>
        </w:r>
        <w:r w:rsidR="00DA5877" w:rsidRPr="00DA5877">
          <w:rPr>
            <w:rFonts w:ascii="Times New Roman" w:hAnsi="Times New Roman"/>
            <w:b w:val="0"/>
            <w:noProof/>
            <w:webHidden/>
            <w:sz w:val="25"/>
            <w:szCs w:val="25"/>
          </w:rPr>
          <w:fldChar w:fldCharType="separate"/>
        </w:r>
        <w:r w:rsidR="006851C6">
          <w:rPr>
            <w:rFonts w:ascii="Times New Roman" w:hAnsi="Times New Roman"/>
            <w:b w:val="0"/>
            <w:noProof/>
            <w:webHidden/>
            <w:sz w:val="25"/>
            <w:szCs w:val="25"/>
          </w:rPr>
          <w:t>10</w:t>
        </w:r>
        <w:r w:rsidR="00DA5877" w:rsidRPr="00DA5877">
          <w:rPr>
            <w:rFonts w:ascii="Times New Roman" w:hAnsi="Times New Roman"/>
            <w:b w:val="0"/>
            <w:noProof/>
            <w:webHidden/>
            <w:sz w:val="25"/>
            <w:szCs w:val="25"/>
          </w:rPr>
          <w:fldChar w:fldCharType="end"/>
        </w:r>
      </w:hyperlink>
    </w:p>
    <w:p w14:paraId="57B415A7" w14:textId="7608C504" w:rsidR="00DA5877" w:rsidRPr="00DA5877" w:rsidRDefault="00CC5245">
      <w:pPr>
        <w:pStyle w:val="TOC3"/>
        <w:tabs>
          <w:tab w:val="left" w:pos="1200"/>
          <w:tab w:val="right" w:leader="dot" w:pos="9758"/>
        </w:tabs>
        <w:rPr>
          <w:rFonts w:ascii="Times New Roman" w:eastAsiaTheme="minorEastAsia" w:hAnsi="Times New Roman"/>
          <w:noProof/>
          <w:sz w:val="25"/>
          <w:szCs w:val="25"/>
          <w:lang w:eastAsia="en-US"/>
        </w:rPr>
      </w:pPr>
      <w:hyperlink w:anchor="_Toc71280155" w:history="1">
        <w:r w:rsidR="00DA5877" w:rsidRPr="00DA5877">
          <w:rPr>
            <w:rStyle w:val="Hyperlink"/>
            <w:rFonts w:ascii="Times New Roman" w:hAnsi="Times New Roman"/>
            <w:i/>
            <w:noProof/>
            <w:sz w:val="25"/>
            <w:szCs w:val="25"/>
          </w:rPr>
          <w:t>2.2.1</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Đánh giá mục tiêu của chương trình đào tạo</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_Toc71280155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10</w:t>
        </w:r>
        <w:r w:rsidR="00DA5877" w:rsidRPr="00DA5877">
          <w:rPr>
            <w:rFonts w:ascii="Times New Roman" w:hAnsi="Times New Roman"/>
            <w:noProof/>
            <w:webHidden/>
            <w:sz w:val="25"/>
            <w:szCs w:val="25"/>
          </w:rPr>
          <w:fldChar w:fldCharType="end"/>
        </w:r>
      </w:hyperlink>
    </w:p>
    <w:p w14:paraId="32AF8568" w14:textId="44A4F10B" w:rsidR="00DA5877" w:rsidRPr="00DA5877" w:rsidRDefault="00CC5245">
      <w:pPr>
        <w:pStyle w:val="TOC3"/>
        <w:tabs>
          <w:tab w:val="left" w:pos="1440"/>
          <w:tab w:val="right" w:leader="dot" w:pos="9758"/>
        </w:tabs>
        <w:rPr>
          <w:rFonts w:ascii="Times New Roman" w:eastAsiaTheme="minorEastAsia" w:hAnsi="Times New Roman"/>
          <w:noProof/>
          <w:sz w:val="25"/>
          <w:szCs w:val="25"/>
          <w:lang w:eastAsia="en-US"/>
        </w:rPr>
      </w:pPr>
      <w:hyperlink w:anchor="_Toc71280156" w:history="1">
        <w:r w:rsidR="00DA5877" w:rsidRPr="00DA5877">
          <w:rPr>
            <w:rStyle w:val="Hyperlink"/>
            <w:rFonts w:ascii="Times New Roman" w:hAnsi="Times New Roman"/>
            <w:i/>
            <w:noProof/>
            <w:sz w:val="25"/>
            <w:szCs w:val="25"/>
          </w:rPr>
          <w:t>2.2.1.1</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Đánh giá chung mục tiêu của chương trình đào tạo</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_Toc71280156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10</w:t>
        </w:r>
        <w:r w:rsidR="00DA5877" w:rsidRPr="00DA5877">
          <w:rPr>
            <w:rFonts w:ascii="Times New Roman" w:hAnsi="Times New Roman"/>
            <w:noProof/>
            <w:webHidden/>
            <w:sz w:val="25"/>
            <w:szCs w:val="25"/>
          </w:rPr>
          <w:fldChar w:fldCharType="end"/>
        </w:r>
      </w:hyperlink>
    </w:p>
    <w:p w14:paraId="129DA32D" w14:textId="7651A12F" w:rsidR="00DA5877" w:rsidRPr="00DA5877" w:rsidRDefault="00CC5245">
      <w:pPr>
        <w:pStyle w:val="TOC3"/>
        <w:tabs>
          <w:tab w:val="left" w:pos="1440"/>
          <w:tab w:val="right" w:leader="dot" w:pos="9758"/>
        </w:tabs>
        <w:rPr>
          <w:rFonts w:ascii="Times New Roman" w:eastAsiaTheme="minorEastAsia" w:hAnsi="Times New Roman"/>
          <w:noProof/>
          <w:sz w:val="25"/>
          <w:szCs w:val="25"/>
          <w:lang w:eastAsia="en-US"/>
        </w:rPr>
      </w:pPr>
      <w:hyperlink w:anchor="_Toc71280157" w:history="1">
        <w:r w:rsidR="00DA5877" w:rsidRPr="00DA5877">
          <w:rPr>
            <w:rStyle w:val="Hyperlink"/>
            <w:rFonts w:ascii="Times New Roman" w:hAnsi="Times New Roman"/>
            <w:i/>
            <w:noProof/>
            <w:sz w:val="25"/>
            <w:szCs w:val="25"/>
          </w:rPr>
          <w:t>2.2.1.2</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Ý kiến góp ý khác về mục tiêu của chương trình đào tạo</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_Toc71280157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11</w:t>
        </w:r>
        <w:r w:rsidR="00DA5877" w:rsidRPr="00DA5877">
          <w:rPr>
            <w:rFonts w:ascii="Times New Roman" w:hAnsi="Times New Roman"/>
            <w:noProof/>
            <w:webHidden/>
            <w:sz w:val="25"/>
            <w:szCs w:val="25"/>
          </w:rPr>
          <w:fldChar w:fldCharType="end"/>
        </w:r>
      </w:hyperlink>
    </w:p>
    <w:p w14:paraId="4489B842" w14:textId="06C515B6" w:rsidR="00DA5877" w:rsidRPr="00DA5877" w:rsidRDefault="00CC5245">
      <w:pPr>
        <w:pStyle w:val="TOC3"/>
        <w:tabs>
          <w:tab w:val="left" w:pos="1200"/>
          <w:tab w:val="right" w:leader="dot" w:pos="9758"/>
        </w:tabs>
        <w:rPr>
          <w:rFonts w:ascii="Times New Roman" w:eastAsiaTheme="minorEastAsia" w:hAnsi="Times New Roman"/>
          <w:noProof/>
          <w:sz w:val="25"/>
          <w:szCs w:val="25"/>
          <w:lang w:eastAsia="en-US"/>
        </w:rPr>
      </w:pPr>
      <w:hyperlink w:anchor="_Toc71280158" w:history="1">
        <w:r w:rsidR="00DA5877" w:rsidRPr="00DA5877">
          <w:rPr>
            <w:rStyle w:val="Hyperlink"/>
            <w:rFonts w:ascii="Times New Roman" w:hAnsi="Times New Roman"/>
            <w:i/>
            <w:noProof/>
            <w:sz w:val="25"/>
            <w:szCs w:val="25"/>
          </w:rPr>
          <w:t>2.2.2</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Đánh giá chuẩn đầu ra về kiến thức của chương trình đào tạo</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_Toc71280158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11</w:t>
        </w:r>
        <w:r w:rsidR="00DA5877" w:rsidRPr="00DA5877">
          <w:rPr>
            <w:rFonts w:ascii="Times New Roman" w:hAnsi="Times New Roman"/>
            <w:noProof/>
            <w:webHidden/>
            <w:sz w:val="25"/>
            <w:szCs w:val="25"/>
          </w:rPr>
          <w:fldChar w:fldCharType="end"/>
        </w:r>
      </w:hyperlink>
    </w:p>
    <w:p w14:paraId="726E9DAE" w14:textId="10188100" w:rsidR="00DA5877" w:rsidRPr="00DA5877" w:rsidRDefault="00CC5245">
      <w:pPr>
        <w:pStyle w:val="TOC3"/>
        <w:tabs>
          <w:tab w:val="left" w:pos="1440"/>
          <w:tab w:val="right" w:leader="dot" w:pos="9758"/>
        </w:tabs>
        <w:rPr>
          <w:rFonts w:ascii="Times New Roman" w:eastAsiaTheme="minorEastAsia" w:hAnsi="Times New Roman"/>
          <w:noProof/>
          <w:sz w:val="25"/>
          <w:szCs w:val="25"/>
          <w:lang w:eastAsia="en-US"/>
        </w:rPr>
      </w:pPr>
      <w:hyperlink w:anchor="_Toc71280159" w:history="1">
        <w:r w:rsidR="00DA5877" w:rsidRPr="00DA5877">
          <w:rPr>
            <w:rStyle w:val="Hyperlink"/>
            <w:rFonts w:ascii="Times New Roman" w:hAnsi="Times New Roman"/>
            <w:i/>
            <w:noProof/>
            <w:sz w:val="25"/>
            <w:szCs w:val="25"/>
          </w:rPr>
          <w:t>2.2.2.1</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Đánh giá về mức độ cần thiết</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_Toc71280159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11</w:t>
        </w:r>
        <w:r w:rsidR="00DA5877" w:rsidRPr="00DA5877">
          <w:rPr>
            <w:rFonts w:ascii="Times New Roman" w:hAnsi="Times New Roman"/>
            <w:noProof/>
            <w:webHidden/>
            <w:sz w:val="25"/>
            <w:szCs w:val="25"/>
          </w:rPr>
          <w:fldChar w:fldCharType="end"/>
        </w:r>
      </w:hyperlink>
    </w:p>
    <w:p w14:paraId="18A41705" w14:textId="44847F86" w:rsidR="00DA5877" w:rsidRPr="00DA5877" w:rsidRDefault="00CC5245">
      <w:pPr>
        <w:pStyle w:val="TOC3"/>
        <w:tabs>
          <w:tab w:val="left" w:pos="1440"/>
          <w:tab w:val="right" w:leader="dot" w:pos="9758"/>
        </w:tabs>
        <w:rPr>
          <w:rFonts w:ascii="Times New Roman" w:eastAsiaTheme="minorEastAsia" w:hAnsi="Times New Roman"/>
          <w:noProof/>
          <w:sz w:val="25"/>
          <w:szCs w:val="25"/>
          <w:lang w:eastAsia="en-US"/>
        </w:rPr>
      </w:pPr>
      <w:hyperlink w:anchor="_Toc71280160" w:history="1">
        <w:r w:rsidR="00DA5877" w:rsidRPr="00DA5877">
          <w:rPr>
            <w:rStyle w:val="Hyperlink"/>
            <w:rFonts w:ascii="Times New Roman" w:hAnsi="Times New Roman"/>
            <w:i/>
            <w:noProof/>
            <w:sz w:val="25"/>
            <w:szCs w:val="25"/>
          </w:rPr>
          <w:t>2.2.2.2</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Đánh giá về mức độ đạt được hiện tại</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_Toc71280160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18</w:t>
        </w:r>
        <w:r w:rsidR="00DA5877" w:rsidRPr="00DA5877">
          <w:rPr>
            <w:rFonts w:ascii="Times New Roman" w:hAnsi="Times New Roman"/>
            <w:noProof/>
            <w:webHidden/>
            <w:sz w:val="25"/>
            <w:szCs w:val="25"/>
          </w:rPr>
          <w:fldChar w:fldCharType="end"/>
        </w:r>
      </w:hyperlink>
    </w:p>
    <w:p w14:paraId="6A13E990" w14:textId="7DD2968D" w:rsidR="00DA5877" w:rsidRPr="00DA5877" w:rsidRDefault="00CC5245">
      <w:pPr>
        <w:pStyle w:val="TOC3"/>
        <w:tabs>
          <w:tab w:val="left" w:pos="1440"/>
          <w:tab w:val="right" w:leader="dot" w:pos="9758"/>
        </w:tabs>
        <w:rPr>
          <w:rFonts w:ascii="Times New Roman" w:eastAsiaTheme="minorEastAsia" w:hAnsi="Times New Roman"/>
          <w:noProof/>
          <w:sz w:val="25"/>
          <w:szCs w:val="25"/>
          <w:lang w:eastAsia="en-US"/>
        </w:rPr>
      </w:pPr>
      <w:hyperlink w:anchor="_Toc71280161" w:history="1">
        <w:r w:rsidR="00DA5877" w:rsidRPr="00DA5877">
          <w:rPr>
            <w:rStyle w:val="Hyperlink"/>
            <w:rFonts w:ascii="Times New Roman" w:hAnsi="Times New Roman"/>
            <w:i/>
            <w:noProof/>
            <w:sz w:val="25"/>
            <w:szCs w:val="25"/>
          </w:rPr>
          <w:t>2.2.2.3</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Đánh giá về mức độ nên đạt được</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_Toc71280161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24</w:t>
        </w:r>
        <w:r w:rsidR="00DA5877" w:rsidRPr="00DA5877">
          <w:rPr>
            <w:rFonts w:ascii="Times New Roman" w:hAnsi="Times New Roman"/>
            <w:noProof/>
            <w:webHidden/>
            <w:sz w:val="25"/>
            <w:szCs w:val="25"/>
          </w:rPr>
          <w:fldChar w:fldCharType="end"/>
        </w:r>
      </w:hyperlink>
    </w:p>
    <w:p w14:paraId="18F435D9" w14:textId="007DC1A7" w:rsidR="00DA5877" w:rsidRPr="00DA5877" w:rsidRDefault="00CC5245">
      <w:pPr>
        <w:pStyle w:val="TOC3"/>
        <w:tabs>
          <w:tab w:val="left" w:pos="1440"/>
          <w:tab w:val="right" w:leader="dot" w:pos="9758"/>
        </w:tabs>
        <w:rPr>
          <w:rFonts w:ascii="Times New Roman" w:eastAsiaTheme="minorEastAsia" w:hAnsi="Times New Roman"/>
          <w:noProof/>
          <w:sz w:val="25"/>
          <w:szCs w:val="25"/>
          <w:lang w:eastAsia="en-US"/>
        </w:rPr>
      </w:pPr>
      <w:hyperlink w:anchor="_Toc71280162" w:history="1">
        <w:r w:rsidR="00DA5877" w:rsidRPr="00DA5877">
          <w:rPr>
            <w:rStyle w:val="Hyperlink"/>
            <w:rFonts w:ascii="Times New Roman" w:hAnsi="Times New Roman"/>
            <w:i/>
            <w:noProof/>
            <w:sz w:val="25"/>
            <w:szCs w:val="25"/>
          </w:rPr>
          <w:t>2.2.2.4</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Đánh giá chung chuẩn đầu ra về kiến thức</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_Toc71280162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30</w:t>
        </w:r>
        <w:r w:rsidR="00DA5877" w:rsidRPr="00DA5877">
          <w:rPr>
            <w:rFonts w:ascii="Times New Roman" w:hAnsi="Times New Roman"/>
            <w:noProof/>
            <w:webHidden/>
            <w:sz w:val="25"/>
            <w:szCs w:val="25"/>
          </w:rPr>
          <w:fldChar w:fldCharType="end"/>
        </w:r>
      </w:hyperlink>
    </w:p>
    <w:p w14:paraId="6BC274F6" w14:textId="405FDC6F" w:rsidR="00DA5877" w:rsidRPr="00DA5877" w:rsidRDefault="00CC5245">
      <w:pPr>
        <w:pStyle w:val="TOC3"/>
        <w:tabs>
          <w:tab w:val="left" w:pos="1440"/>
          <w:tab w:val="right" w:leader="dot" w:pos="9758"/>
        </w:tabs>
        <w:rPr>
          <w:rFonts w:ascii="Times New Roman" w:eastAsiaTheme="minorEastAsia" w:hAnsi="Times New Roman"/>
          <w:noProof/>
          <w:sz w:val="25"/>
          <w:szCs w:val="25"/>
          <w:lang w:eastAsia="en-US"/>
        </w:rPr>
      </w:pPr>
      <w:hyperlink w:anchor="_Toc71280163" w:history="1">
        <w:r w:rsidR="00DA5877" w:rsidRPr="00DA5877">
          <w:rPr>
            <w:rStyle w:val="Hyperlink"/>
            <w:rFonts w:ascii="Times New Roman" w:hAnsi="Times New Roman"/>
            <w:i/>
            <w:noProof/>
            <w:sz w:val="25"/>
            <w:szCs w:val="25"/>
          </w:rPr>
          <w:t>2.2.2.5</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Ý kiến góp ý khác cho chuẩn đầu ra về kiến thức của chương trình đào tạo</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_Toc71280163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34</w:t>
        </w:r>
        <w:r w:rsidR="00DA5877" w:rsidRPr="00DA5877">
          <w:rPr>
            <w:rFonts w:ascii="Times New Roman" w:hAnsi="Times New Roman"/>
            <w:noProof/>
            <w:webHidden/>
            <w:sz w:val="25"/>
            <w:szCs w:val="25"/>
          </w:rPr>
          <w:fldChar w:fldCharType="end"/>
        </w:r>
      </w:hyperlink>
    </w:p>
    <w:p w14:paraId="1E0DE4E0" w14:textId="1A82932F" w:rsidR="00DA5877" w:rsidRPr="00DA5877" w:rsidRDefault="00CC5245">
      <w:pPr>
        <w:pStyle w:val="TOC3"/>
        <w:tabs>
          <w:tab w:val="left" w:pos="1200"/>
          <w:tab w:val="right" w:leader="dot" w:pos="9758"/>
        </w:tabs>
        <w:rPr>
          <w:rFonts w:ascii="Times New Roman" w:eastAsiaTheme="minorEastAsia" w:hAnsi="Times New Roman"/>
          <w:noProof/>
          <w:sz w:val="25"/>
          <w:szCs w:val="25"/>
          <w:lang w:eastAsia="en-US"/>
        </w:rPr>
      </w:pPr>
      <w:hyperlink w:anchor="_Toc71280164" w:history="1">
        <w:r w:rsidR="00DA5877" w:rsidRPr="00DA5877">
          <w:rPr>
            <w:rStyle w:val="Hyperlink"/>
            <w:rFonts w:ascii="Times New Roman" w:hAnsi="Times New Roman"/>
            <w:i/>
            <w:noProof/>
            <w:sz w:val="25"/>
            <w:szCs w:val="25"/>
          </w:rPr>
          <w:t>2.2.3</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Đánh giá chuẩn đầu ra về kỹ năng của chương trình đào tạo</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_Toc71280164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34</w:t>
        </w:r>
        <w:r w:rsidR="00DA5877" w:rsidRPr="00DA5877">
          <w:rPr>
            <w:rFonts w:ascii="Times New Roman" w:hAnsi="Times New Roman"/>
            <w:noProof/>
            <w:webHidden/>
            <w:sz w:val="25"/>
            <w:szCs w:val="25"/>
          </w:rPr>
          <w:fldChar w:fldCharType="end"/>
        </w:r>
      </w:hyperlink>
    </w:p>
    <w:p w14:paraId="1612213F" w14:textId="65DD2D2E" w:rsidR="00DA5877" w:rsidRPr="00DA5877" w:rsidRDefault="00CC5245">
      <w:pPr>
        <w:pStyle w:val="TOC3"/>
        <w:tabs>
          <w:tab w:val="left" w:pos="1440"/>
          <w:tab w:val="right" w:leader="dot" w:pos="9758"/>
        </w:tabs>
        <w:rPr>
          <w:rFonts w:ascii="Times New Roman" w:eastAsiaTheme="minorEastAsia" w:hAnsi="Times New Roman"/>
          <w:noProof/>
          <w:sz w:val="25"/>
          <w:szCs w:val="25"/>
          <w:lang w:eastAsia="en-US"/>
        </w:rPr>
      </w:pPr>
      <w:hyperlink w:anchor="_Toc71280165" w:history="1">
        <w:r w:rsidR="00DA5877" w:rsidRPr="00DA5877">
          <w:rPr>
            <w:rStyle w:val="Hyperlink"/>
            <w:rFonts w:ascii="Times New Roman" w:hAnsi="Times New Roman"/>
            <w:i/>
            <w:noProof/>
            <w:sz w:val="25"/>
            <w:szCs w:val="25"/>
          </w:rPr>
          <w:t>2.2.3.1</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Đánh giá về mức độ cần thiết</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_Toc71280165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34</w:t>
        </w:r>
        <w:r w:rsidR="00DA5877" w:rsidRPr="00DA5877">
          <w:rPr>
            <w:rFonts w:ascii="Times New Roman" w:hAnsi="Times New Roman"/>
            <w:noProof/>
            <w:webHidden/>
            <w:sz w:val="25"/>
            <w:szCs w:val="25"/>
          </w:rPr>
          <w:fldChar w:fldCharType="end"/>
        </w:r>
      </w:hyperlink>
    </w:p>
    <w:p w14:paraId="50922662" w14:textId="38847895" w:rsidR="00DA5877" w:rsidRPr="00DA5877" w:rsidRDefault="00CC5245">
      <w:pPr>
        <w:pStyle w:val="TOC3"/>
        <w:tabs>
          <w:tab w:val="left" w:pos="1440"/>
          <w:tab w:val="right" w:leader="dot" w:pos="9758"/>
        </w:tabs>
        <w:rPr>
          <w:rFonts w:ascii="Times New Roman" w:eastAsiaTheme="minorEastAsia" w:hAnsi="Times New Roman"/>
          <w:noProof/>
          <w:sz w:val="25"/>
          <w:szCs w:val="25"/>
          <w:lang w:eastAsia="en-US"/>
        </w:rPr>
      </w:pPr>
      <w:hyperlink w:anchor="_Toc71280166" w:history="1">
        <w:r w:rsidR="00DA5877" w:rsidRPr="00DA5877">
          <w:rPr>
            <w:rStyle w:val="Hyperlink"/>
            <w:rFonts w:ascii="Times New Roman" w:hAnsi="Times New Roman"/>
            <w:i/>
            <w:noProof/>
            <w:sz w:val="25"/>
            <w:szCs w:val="25"/>
          </w:rPr>
          <w:t>2.2.3.2</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Đánh giá về mức độ đạt được hiện tại</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_Toc71280166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39</w:t>
        </w:r>
        <w:r w:rsidR="00DA5877" w:rsidRPr="00DA5877">
          <w:rPr>
            <w:rFonts w:ascii="Times New Roman" w:hAnsi="Times New Roman"/>
            <w:noProof/>
            <w:webHidden/>
            <w:sz w:val="25"/>
            <w:szCs w:val="25"/>
          </w:rPr>
          <w:fldChar w:fldCharType="end"/>
        </w:r>
      </w:hyperlink>
    </w:p>
    <w:p w14:paraId="11D755CC" w14:textId="44064FFA" w:rsidR="00DA5877" w:rsidRPr="00DA5877" w:rsidRDefault="00CC5245">
      <w:pPr>
        <w:pStyle w:val="TOC3"/>
        <w:tabs>
          <w:tab w:val="left" w:pos="1440"/>
          <w:tab w:val="right" w:leader="dot" w:pos="9758"/>
        </w:tabs>
        <w:rPr>
          <w:rFonts w:ascii="Times New Roman" w:eastAsiaTheme="minorEastAsia" w:hAnsi="Times New Roman"/>
          <w:noProof/>
          <w:sz w:val="25"/>
          <w:szCs w:val="25"/>
          <w:lang w:eastAsia="en-US"/>
        </w:rPr>
      </w:pPr>
      <w:hyperlink w:anchor="_Toc71280167" w:history="1">
        <w:r w:rsidR="00DA5877" w:rsidRPr="00DA5877">
          <w:rPr>
            <w:rStyle w:val="Hyperlink"/>
            <w:rFonts w:ascii="Times New Roman" w:hAnsi="Times New Roman"/>
            <w:i/>
            <w:noProof/>
            <w:sz w:val="25"/>
            <w:szCs w:val="25"/>
          </w:rPr>
          <w:t>2.2.3.3</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Đánh giá về mức độ nên đạt được</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_Toc71280167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43</w:t>
        </w:r>
        <w:r w:rsidR="00DA5877" w:rsidRPr="00DA5877">
          <w:rPr>
            <w:rFonts w:ascii="Times New Roman" w:hAnsi="Times New Roman"/>
            <w:noProof/>
            <w:webHidden/>
            <w:sz w:val="25"/>
            <w:szCs w:val="25"/>
          </w:rPr>
          <w:fldChar w:fldCharType="end"/>
        </w:r>
      </w:hyperlink>
    </w:p>
    <w:p w14:paraId="0D031E92" w14:textId="102BCD7A" w:rsidR="00DA5877" w:rsidRPr="00DA5877" w:rsidRDefault="00CC5245">
      <w:pPr>
        <w:pStyle w:val="TOC3"/>
        <w:tabs>
          <w:tab w:val="left" w:pos="1440"/>
          <w:tab w:val="right" w:leader="dot" w:pos="9758"/>
        </w:tabs>
        <w:rPr>
          <w:rFonts w:ascii="Times New Roman" w:eastAsiaTheme="minorEastAsia" w:hAnsi="Times New Roman"/>
          <w:noProof/>
          <w:sz w:val="25"/>
          <w:szCs w:val="25"/>
          <w:lang w:eastAsia="en-US"/>
        </w:rPr>
      </w:pPr>
      <w:hyperlink w:anchor="_Toc71280168" w:history="1">
        <w:r w:rsidR="00DA5877" w:rsidRPr="00DA5877">
          <w:rPr>
            <w:rStyle w:val="Hyperlink"/>
            <w:rFonts w:ascii="Times New Roman" w:hAnsi="Times New Roman"/>
            <w:i/>
            <w:noProof/>
            <w:sz w:val="25"/>
            <w:szCs w:val="25"/>
          </w:rPr>
          <w:t>2.2.3.4</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Đánh giá chung chuẩn đầu ra về kỹ năng</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_Toc71280168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47</w:t>
        </w:r>
        <w:r w:rsidR="00DA5877" w:rsidRPr="00DA5877">
          <w:rPr>
            <w:rFonts w:ascii="Times New Roman" w:hAnsi="Times New Roman"/>
            <w:noProof/>
            <w:webHidden/>
            <w:sz w:val="25"/>
            <w:szCs w:val="25"/>
          </w:rPr>
          <w:fldChar w:fldCharType="end"/>
        </w:r>
      </w:hyperlink>
    </w:p>
    <w:p w14:paraId="4BB88800" w14:textId="65AE3594" w:rsidR="00DA5877" w:rsidRPr="00DA5877" w:rsidRDefault="00CC5245">
      <w:pPr>
        <w:pStyle w:val="TOC3"/>
        <w:tabs>
          <w:tab w:val="left" w:pos="1440"/>
          <w:tab w:val="right" w:leader="dot" w:pos="9758"/>
        </w:tabs>
        <w:rPr>
          <w:rFonts w:ascii="Times New Roman" w:eastAsiaTheme="minorEastAsia" w:hAnsi="Times New Roman"/>
          <w:noProof/>
          <w:sz w:val="25"/>
          <w:szCs w:val="25"/>
          <w:lang w:eastAsia="en-US"/>
        </w:rPr>
      </w:pPr>
      <w:hyperlink w:anchor="_Toc71280169" w:history="1">
        <w:r w:rsidR="00DA5877" w:rsidRPr="00DA5877">
          <w:rPr>
            <w:rStyle w:val="Hyperlink"/>
            <w:rFonts w:ascii="Times New Roman" w:hAnsi="Times New Roman"/>
            <w:i/>
            <w:noProof/>
            <w:sz w:val="25"/>
            <w:szCs w:val="25"/>
          </w:rPr>
          <w:t>2.2.3.5</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Ý kiến góp ý khác cho chuẩn đầu ra về kỹ năng của chương trình đào tạo</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_Toc71280169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47</w:t>
        </w:r>
        <w:r w:rsidR="00DA5877" w:rsidRPr="00DA5877">
          <w:rPr>
            <w:rFonts w:ascii="Times New Roman" w:hAnsi="Times New Roman"/>
            <w:noProof/>
            <w:webHidden/>
            <w:sz w:val="25"/>
            <w:szCs w:val="25"/>
          </w:rPr>
          <w:fldChar w:fldCharType="end"/>
        </w:r>
      </w:hyperlink>
    </w:p>
    <w:p w14:paraId="0146545A" w14:textId="7354FA0F" w:rsidR="00DA5877" w:rsidRPr="00DA5877" w:rsidRDefault="00CC5245">
      <w:pPr>
        <w:pStyle w:val="TOC3"/>
        <w:tabs>
          <w:tab w:val="left" w:pos="1200"/>
          <w:tab w:val="right" w:leader="dot" w:pos="9758"/>
        </w:tabs>
        <w:rPr>
          <w:rFonts w:ascii="Times New Roman" w:eastAsiaTheme="minorEastAsia" w:hAnsi="Times New Roman"/>
          <w:noProof/>
          <w:sz w:val="25"/>
          <w:szCs w:val="25"/>
          <w:lang w:eastAsia="en-US"/>
        </w:rPr>
      </w:pPr>
      <w:hyperlink w:anchor="_Toc71280170" w:history="1">
        <w:r w:rsidR="00DA5877" w:rsidRPr="00DA5877">
          <w:rPr>
            <w:rStyle w:val="Hyperlink"/>
            <w:rFonts w:ascii="Times New Roman" w:hAnsi="Times New Roman"/>
            <w:i/>
            <w:noProof/>
            <w:sz w:val="25"/>
            <w:szCs w:val="25"/>
          </w:rPr>
          <w:t>2.2.4</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Đánh giá về hình thức tổ chức, phương pháp dạy học nhằm đạt được chuẩn đầu ra</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_Toc71280170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47</w:t>
        </w:r>
        <w:r w:rsidR="00DA5877" w:rsidRPr="00DA5877">
          <w:rPr>
            <w:rFonts w:ascii="Times New Roman" w:hAnsi="Times New Roman"/>
            <w:noProof/>
            <w:webHidden/>
            <w:sz w:val="25"/>
            <w:szCs w:val="25"/>
          </w:rPr>
          <w:fldChar w:fldCharType="end"/>
        </w:r>
      </w:hyperlink>
    </w:p>
    <w:p w14:paraId="021EA6D7" w14:textId="59909D3B" w:rsidR="00DA5877" w:rsidRPr="00DA5877" w:rsidRDefault="00CC5245">
      <w:pPr>
        <w:pStyle w:val="TOC3"/>
        <w:tabs>
          <w:tab w:val="left" w:pos="1440"/>
          <w:tab w:val="right" w:leader="dot" w:pos="9758"/>
        </w:tabs>
        <w:rPr>
          <w:rFonts w:ascii="Times New Roman" w:eastAsiaTheme="minorEastAsia" w:hAnsi="Times New Roman"/>
          <w:noProof/>
          <w:sz w:val="25"/>
          <w:szCs w:val="25"/>
          <w:lang w:eastAsia="en-US"/>
        </w:rPr>
      </w:pPr>
      <w:hyperlink w:anchor="_Toc71280171" w:history="1">
        <w:r w:rsidR="00DA5877" w:rsidRPr="00DA5877">
          <w:rPr>
            <w:rStyle w:val="Hyperlink"/>
            <w:rFonts w:ascii="Times New Roman" w:hAnsi="Times New Roman"/>
            <w:i/>
            <w:noProof/>
            <w:sz w:val="25"/>
            <w:szCs w:val="25"/>
          </w:rPr>
          <w:t>2.2.4.1</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Đánh giá về mức độ cần thiết thay đổi hình thức tổ chức, phương pháp dạy học</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_Toc71280171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47</w:t>
        </w:r>
        <w:r w:rsidR="00DA5877" w:rsidRPr="00DA5877">
          <w:rPr>
            <w:rFonts w:ascii="Times New Roman" w:hAnsi="Times New Roman"/>
            <w:noProof/>
            <w:webHidden/>
            <w:sz w:val="25"/>
            <w:szCs w:val="25"/>
          </w:rPr>
          <w:fldChar w:fldCharType="end"/>
        </w:r>
      </w:hyperlink>
    </w:p>
    <w:p w14:paraId="6CF324AD" w14:textId="63D2F1E5" w:rsidR="00DA5877" w:rsidRPr="00DA5877" w:rsidRDefault="00CC5245">
      <w:pPr>
        <w:pStyle w:val="TOC3"/>
        <w:tabs>
          <w:tab w:val="left" w:pos="1440"/>
          <w:tab w:val="right" w:leader="dot" w:pos="9758"/>
        </w:tabs>
        <w:rPr>
          <w:rFonts w:ascii="Times New Roman" w:eastAsiaTheme="minorEastAsia" w:hAnsi="Times New Roman"/>
          <w:noProof/>
          <w:sz w:val="25"/>
          <w:szCs w:val="25"/>
          <w:lang w:eastAsia="en-US"/>
        </w:rPr>
      </w:pPr>
      <w:hyperlink w:anchor="_Toc71280172" w:history="1">
        <w:r w:rsidR="00DA5877" w:rsidRPr="00DA5877">
          <w:rPr>
            <w:rStyle w:val="Hyperlink"/>
            <w:rFonts w:ascii="Times New Roman" w:hAnsi="Times New Roman"/>
            <w:i/>
            <w:noProof/>
            <w:sz w:val="25"/>
            <w:szCs w:val="25"/>
          </w:rPr>
          <w:t>2.2.4.2</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Ý kiến góp ý khác về hình thức tổ chức, phương pháp dạy học</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_Toc71280172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48</w:t>
        </w:r>
        <w:r w:rsidR="00DA5877" w:rsidRPr="00DA5877">
          <w:rPr>
            <w:rFonts w:ascii="Times New Roman" w:hAnsi="Times New Roman"/>
            <w:noProof/>
            <w:webHidden/>
            <w:sz w:val="25"/>
            <w:szCs w:val="25"/>
          </w:rPr>
          <w:fldChar w:fldCharType="end"/>
        </w:r>
      </w:hyperlink>
    </w:p>
    <w:p w14:paraId="46D2EA62" w14:textId="5A53E9BC" w:rsidR="00DA5877" w:rsidRPr="00DA5877" w:rsidRDefault="00CC5245">
      <w:pPr>
        <w:pStyle w:val="TOC3"/>
        <w:tabs>
          <w:tab w:val="left" w:pos="1200"/>
          <w:tab w:val="right" w:leader="dot" w:pos="9758"/>
        </w:tabs>
        <w:rPr>
          <w:rFonts w:ascii="Times New Roman" w:eastAsiaTheme="minorEastAsia" w:hAnsi="Times New Roman"/>
          <w:noProof/>
          <w:sz w:val="25"/>
          <w:szCs w:val="25"/>
          <w:lang w:eastAsia="en-US"/>
        </w:rPr>
      </w:pPr>
      <w:hyperlink w:anchor="_Toc71280173" w:history="1">
        <w:r w:rsidR="00DA5877" w:rsidRPr="00DA5877">
          <w:rPr>
            <w:rStyle w:val="Hyperlink"/>
            <w:rFonts w:ascii="Times New Roman" w:hAnsi="Times New Roman"/>
            <w:i/>
            <w:noProof/>
            <w:sz w:val="25"/>
            <w:szCs w:val="25"/>
          </w:rPr>
          <w:t>2.2.5</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Mức độ có thể tham gia của nhóm đối tượng … vào quá trình đào tạo</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_Toc71280173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48</w:t>
        </w:r>
        <w:r w:rsidR="00DA5877" w:rsidRPr="00DA5877">
          <w:rPr>
            <w:rFonts w:ascii="Times New Roman" w:hAnsi="Times New Roman"/>
            <w:noProof/>
            <w:webHidden/>
            <w:sz w:val="25"/>
            <w:szCs w:val="25"/>
          </w:rPr>
          <w:fldChar w:fldCharType="end"/>
        </w:r>
      </w:hyperlink>
    </w:p>
    <w:p w14:paraId="2476818D" w14:textId="0E4EC004" w:rsidR="00DA5877" w:rsidRPr="00DA5877" w:rsidRDefault="00CC5245">
      <w:pPr>
        <w:pStyle w:val="TOC3"/>
        <w:tabs>
          <w:tab w:val="left" w:pos="1440"/>
          <w:tab w:val="right" w:leader="dot" w:pos="9758"/>
        </w:tabs>
        <w:rPr>
          <w:rFonts w:ascii="Times New Roman" w:eastAsiaTheme="minorEastAsia" w:hAnsi="Times New Roman"/>
          <w:noProof/>
          <w:sz w:val="25"/>
          <w:szCs w:val="25"/>
          <w:lang w:eastAsia="en-US"/>
        </w:rPr>
      </w:pPr>
      <w:hyperlink w:anchor="_Toc71280174" w:history="1">
        <w:r w:rsidR="00DA5877" w:rsidRPr="00DA5877">
          <w:rPr>
            <w:rStyle w:val="Hyperlink"/>
            <w:rFonts w:ascii="Times New Roman" w:hAnsi="Times New Roman"/>
            <w:i/>
            <w:noProof/>
            <w:sz w:val="25"/>
            <w:szCs w:val="25"/>
          </w:rPr>
          <w:t>2.2.5.1</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Mức độ tham gia của nhóm đối tượng … vào quá trình đào tạo</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_Toc71280174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48</w:t>
        </w:r>
        <w:r w:rsidR="00DA5877" w:rsidRPr="00DA5877">
          <w:rPr>
            <w:rFonts w:ascii="Times New Roman" w:hAnsi="Times New Roman"/>
            <w:noProof/>
            <w:webHidden/>
            <w:sz w:val="25"/>
            <w:szCs w:val="25"/>
          </w:rPr>
          <w:fldChar w:fldCharType="end"/>
        </w:r>
      </w:hyperlink>
    </w:p>
    <w:p w14:paraId="7154D0CA" w14:textId="254F410F" w:rsidR="00DA5877" w:rsidRPr="00DA5877" w:rsidRDefault="00CC5245">
      <w:pPr>
        <w:pStyle w:val="TOC3"/>
        <w:tabs>
          <w:tab w:val="left" w:pos="1440"/>
          <w:tab w:val="right" w:leader="dot" w:pos="9758"/>
        </w:tabs>
        <w:rPr>
          <w:rFonts w:ascii="Times New Roman" w:eastAsiaTheme="minorEastAsia" w:hAnsi="Times New Roman"/>
          <w:noProof/>
          <w:sz w:val="25"/>
          <w:szCs w:val="25"/>
          <w:lang w:eastAsia="en-US"/>
        </w:rPr>
      </w:pPr>
      <w:hyperlink w:anchor="_Toc71280175" w:history="1">
        <w:r w:rsidR="00DA5877" w:rsidRPr="00DA5877">
          <w:rPr>
            <w:rStyle w:val="Hyperlink"/>
            <w:rFonts w:ascii="Times New Roman" w:hAnsi="Times New Roman"/>
            <w:i/>
            <w:noProof/>
            <w:sz w:val="25"/>
            <w:szCs w:val="25"/>
          </w:rPr>
          <w:t>2.2.5.2</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Ý kiến góp ý về mức độ tham gia của nhóm đối tượng … vào quá trình đào tạo</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_Toc71280175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49</w:t>
        </w:r>
        <w:r w:rsidR="00DA5877" w:rsidRPr="00DA5877">
          <w:rPr>
            <w:rFonts w:ascii="Times New Roman" w:hAnsi="Times New Roman"/>
            <w:noProof/>
            <w:webHidden/>
            <w:sz w:val="25"/>
            <w:szCs w:val="25"/>
          </w:rPr>
          <w:fldChar w:fldCharType="end"/>
        </w:r>
      </w:hyperlink>
    </w:p>
    <w:p w14:paraId="5DDADC07" w14:textId="37D94DFD" w:rsidR="00DA5877" w:rsidRPr="00DA5877" w:rsidRDefault="00CC5245">
      <w:pPr>
        <w:pStyle w:val="TOC1"/>
        <w:rPr>
          <w:rFonts w:eastAsiaTheme="minorEastAsia"/>
          <w:b w:val="0"/>
          <w:sz w:val="25"/>
          <w:szCs w:val="25"/>
          <w:lang w:val="en-US" w:eastAsia="en-US"/>
        </w:rPr>
      </w:pPr>
      <w:hyperlink w:anchor="_Toc71280176" w:history="1">
        <w:r w:rsidR="00DA5877" w:rsidRPr="00DA5877">
          <w:rPr>
            <w:rStyle w:val="Hyperlink"/>
            <w:b w:val="0"/>
            <w:sz w:val="25"/>
            <w:szCs w:val="25"/>
          </w:rPr>
          <w:t>3</w:t>
        </w:r>
        <w:r w:rsidR="00DA5877" w:rsidRPr="00DA5877">
          <w:rPr>
            <w:rFonts w:eastAsiaTheme="minorEastAsia"/>
            <w:b w:val="0"/>
            <w:sz w:val="25"/>
            <w:szCs w:val="25"/>
            <w:lang w:val="en-US" w:eastAsia="en-US"/>
          </w:rPr>
          <w:tab/>
        </w:r>
        <w:r w:rsidR="00DA5877" w:rsidRPr="00DA5877">
          <w:rPr>
            <w:rStyle w:val="Hyperlink"/>
            <w:b w:val="0"/>
            <w:sz w:val="25"/>
            <w:szCs w:val="25"/>
          </w:rPr>
          <w:t>KIẾN NGHỊ, ĐỀ XUẤT</w:t>
        </w:r>
        <w:r w:rsidR="00DA5877" w:rsidRPr="00DA5877">
          <w:rPr>
            <w:b w:val="0"/>
            <w:webHidden/>
            <w:sz w:val="25"/>
            <w:szCs w:val="25"/>
          </w:rPr>
          <w:tab/>
        </w:r>
        <w:r w:rsidR="00DA5877" w:rsidRPr="00DA5877">
          <w:rPr>
            <w:b w:val="0"/>
            <w:webHidden/>
            <w:sz w:val="25"/>
            <w:szCs w:val="25"/>
          </w:rPr>
          <w:fldChar w:fldCharType="begin"/>
        </w:r>
        <w:r w:rsidR="00DA5877" w:rsidRPr="00DA5877">
          <w:rPr>
            <w:b w:val="0"/>
            <w:webHidden/>
            <w:sz w:val="25"/>
            <w:szCs w:val="25"/>
          </w:rPr>
          <w:instrText xml:space="preserve"> PAGEREF _Toc71280176 \h </w:instrText>
        </w:r>
        <w:r w:rsidR="00DA5877" w:rsidRPr="00DA5877">
          <w:rPr>
            <w:b w:val="0"/>
            <w:webHidden/>
            <w:sz w:val="25"/>
            <w:szCs w:val="25"/>
          </w:rPr>
        </w:r>
        <w:r w:rsidR="00DA5877" w:rsidRPr="00DA5877">
          <w:rPr>
            <w:b w:val="0"/>
            <w:webHidden/>
            <w:sz w:val="25"/>
            <w:szCs w:val="25"/>
          </w:rPr>
          <w:fldChar w:fldCharType="separate"/>
        </w:r>
        <w:r w:rsidR="006851C6">
          <w:rPr>
            <w:b w:val="0"/>
            <w:webHidden/>
            <w:sz w:val="25"/>
            <w:szCs w:val="25"/>
          </w:rPr>
          <w:t>50</w:t>
        </w:r>
        <w:r w:rsidR="00DA5877" w:rsidRPr="00DA5877">
          <w:rPr>
            <w:b w:val="0"/>
            <w:webHidden/>
            <w:sz w:val="25"/>
            <w:szCs w:val="25"/>
          </w:rPr>
          <w:fldChar w:fldCharType="end"/>
        </w:r>
      </w:hyperlink>
    </w:p>
    <w:p w14:paraId="3037E21E" w14:textId="7F275F0E" w:rsidR="00DA5877" w:rsidRDefault="00CC5245">
      <w:pPr>
        <w:pStyle w:val="TOC1"/>
        <w:rPr>
          <w:rFonts w:asciiTheme="minorHAnsi" w:eastAsiaTheme="minorEastAsia" w:hAnsiTheme="minorHAnsi" w:cstheme="minorBidi"/>
          <w:b w:val="0"/>
          <w:sz w:val="22"/>
          <w:szCs w:val="22"/>
          <w:lang w:val="en-US" w:eastAsia="en-US"/>
        </w:rPr>
      </w:pPr>
      <w:hyperlink w:anchor="_Toc71280177" w:history="1">
        <w:r w:rsidR="00DA5877" w:rsidRPr="00DA5877">
          <w:rPr>
            <w:rStyle w:val="Hyperlink"/>
            <w:b w:val="0"/>
            <w:sz w:val="25"/>
            <w:szCs w:val="25"/>
          </w:rPr>
          <w:t>PHỤ LỤC</w:t>
        </w:r>
        <w:r w:rsidR="00DA5877" w:rsidRPr="00DA5877">
          <w:rPr>
            <w:b w:val="0"/>
            <w:webHidden/>
            <w:sz w:val="25"/>
            <w:szCs w:val="25"/>
          </w:rPr>
          <w:tab/>
        </w:r>
        <w:r w:rsidR="00DA5877" w:rsidRPr="00DA5877">
          <w:rPr>
            <w:b w:val="0"/>
            <w:webHidden/>
            <w:sz w:val="25"/>
            <w:szCs w:val="25"/>
          </w:rPr>
          <w:fldChar w:fldCharType="begin"/>
        </w:r>
        <w:r w:rsidR="00DA5877" w:rsidRPr="00DA5877">
          <w:rPr>
            <w:b w:val="0"/>
            <w:webHidden/>
            <w:sz w:val="25"/>
            <w:szCs w:val="25"/>
          </w:rPr>
          <w:instrText xml:space="preserve"> PAGEREF _Toc71280177 \h </w:instrText>
        </w:r>
        <w:r w:rsidR="00DA5877" w:rsidRPr="00DA5877">
          <w:rPr>
            <w:b w:val="0"/>
            <w:webHidden/>
            <w:sz w:val="25"/>
            <w:szCs w:val="25"/>
          </w:rPr>
        </w:r>
        <w:r w:rsidR="00DA5877" w:rsidRPr="00DA5877">
          <w:rPr>
            <w:b w:val="0"/>
            <w:webHidden/>
            <w:sz w:val="25"/>
            <w:szCs w:val="25"/>
          </w:rPr>
          <w:fldChar w:fldCharType="separate"/>
        </w:r>
        <w:r w:rsidR="006851C6">
          <w:rPr>
            <w:b w:val="0"/>
            <w:webHidden/>
            <w:sz w:val="25"/>
            <w:szCs w:val="25"/>
          </w:rPr>
          <w:t>51</w:t>
        </w:r>
        <w:r w:rsidR="00DA5877" w:rsidRPr="00DA5877">
          <w:rPr>
            <w:b w:val="0"/>
            <w:webHidden/>
            <w:sz w:val="25"/>
            <w:szCs w:val="25"/>
          </w:rPr>
          <w:fldChar w:fldCharType="end"/>
        </w:r>
      </w:hyperlink>
    </w:p>
    <w:p w14:paraId="1AE87B5B" w14:textId="5D0537D0" w:rsidR="00AB6166" w:rsidRPr="002A4E5A" w:rsidRDefault="00A81A5A" w:rsidP="00803C58">
      <w:pPr>
        <w:widowControl w:val="0"/>
        <w:rPr>
          <w:rFonts w:eastAsia="MS Gothic"/>
          <w:b/>
          <w:bCs/>
          <w:color w:val="000000" w:themeColor="text1"/>
        </w:rPr>
      </w:pPr>
      <w:r w:rsidRPr="006A5D19">
        <w:rPr>
          <w:bCs/>
          <w:sz w:val="28"/>
          <w:szCs w:val="28"/>
          <w:lang w:eastAsia="en-US"/>
        </w:rPr>
        <w:lastRenderedPageBreak/>
        <w:fldChar w:fldCharType="end"/>
      </w:r>
      <w:bookmarkStart w:id="0" w:name="_Toc47775717"/>
      <w:bookmarkStart w:id="1" w:name="_Toc48032084"/>
    </w:p>
    <w:p w14:paraId="63D10755" w14:textId="64EDFE1C" w:rsidR="008D46C9" w:rsidRPr="00CC1E29" w:rsidRDefault="00172225" w:rsidP="00AB6166">
      <w:pPr>
        <w:pStyle w:val="Heading1"/>
        <w:keepNext w:val="0"/>
        <w:keepLines w:val="0"/>
        <w:pageBreakBefore w:val="0"/>
        <w:widowControl w:val="0"/>
        <w:spacing w:before="60" w:after="60" w:line="240" w:lineRule="auto"/>
        <w:rPr>
          <w:color w:val="000000" w:themeColor="text1"/>
          <w:sz w:val="26"/>
          <w:szCs w:val="26"/>
        </w:rPr>
      </w:pPr>
      <w:bookmarkStart w:id="2" w:name="_Toc71280142"/>
      <w:r w:rsidRPr="00CC1E29">
        <w:rPr>
          <w:color w:val="000000" w:themeColor="text1"/>
          <w:sz w:val="26"/>
          <w:szCs w:val="26"/>
        </w:rPr>
        <w:t>TỔNG QUAN VỀ</w:t>
      </w:r>
      <w:r w:rsidR="00647480" w:rsidRPr="00CC1E29">
        <w:rPr>
          <w:color w:val="000000" w:themeColor="text1"/>
          <w:sz w:val="26"/>
          <w:szCs w:val="26"/>
        </w:rPr>
        <w:t xml:space="preserve"> </w:t>
      </w:r>
      <w:r w:rsidRPr="00CC1E29">
        <w:rPr>
          <w:color w:val="000000" w:themeColor="text1"/>
          <w:sz w:val="26"/>
          <w:szCs w:val="26"/>
        </w:rPr>
        <w:t>KHẢO SÁT</w:t>
      </w:r>
      <w:bookmarkEnd w:id="0"/>
      <w:bookmarkEnd w:id="1"/>
      <w:r w:rsidR="009E3E5F" w:rsidRPr="00CC1E29">
        <w:rPr>
          <w:color w:val="000000" w:themeColor="text1"/>
          <w:sz w:val="26"/>
          <w:szCs w:val="26"/>
        </w:rPr>
        <w:t xml:space="preserve"> MỤC TIÊU VÀ CHUẨN ĐẦU RA</w:t>
      </w:r>
      <w:bookmarkEnd w:id="2"/>
    </w:p>
    <w:p w14:paraId="65132756" w14:textId="77777777" w:rsidR="008D46C9" w:rsidRPr="00CC1E29" w:rsidRDefault="00172225" w:rsidP="00AB6166">
      <w:pPr>
        <w:pStyle w:val="Heading2"/>
        <w:keepNext w:val="0"/>
        <w:keepLines w:val="0"/>
        <w:widowControl w:val="0"/>
        <w:spacing w:before="120" w:after="0" w:line="288" w:lineRule="auto"/>
        <w:rPr>
          <w:color w:val="000000" w:themeColor="text1"/>
        </w:rPr>
      </w:pPr>
      <w:bookmarkStart w:id="3" w:name="_Toc47775718"/>
      <w:bookmarkStart w:id="4" w:name="_Toc48032085"/>
      <w:bookmarkStart w:id="5" w:name="_Toc71280143"/>
      <w:r w:rsidRPr="00CC1E29">
        <w:rPr>
          <w:color w:val="000000" w:themeColor="text1"/>
        </w:rPr>
        <w:t>Mục đích khảo sát</w:t>
      </w:r>
      <w:bookmarkEnd w:id="3"/>
      <w:bookmarkEnd w:id="4"/>
      <w:bookmarkEnd w:id="5"/>
    </w:p>
    <w:p w14:paraId="2AD8F7D1" w14:textId="2FB7046F" w:rsidR="00612636" w:rsidRPr="0057626C" w:rsidRDefault="0057626C" w:rsidP="009603DC">
      <w:pPr>
        <w:widowControl w:val="0"/>
        <w:spacing w:line="312" w:lineRule="auto"/>
        <w:ind w:firstLine="567"/>
        <w:rPr>
          <w:sz w:val="26"/>
          <w:szCs w:val="26"/>
        </w:rPr>
      </w:pPr>
      <w:r w:rsidRPr="0057626C">
        <w:rPr>
          <w:sz w:val="26"/>
          <w:szCs w:val="26"/>
        </w:rPr>
        <w:t>Mục đích của việc khảo sát mục tiêu và chuẩn đầu ra chương trình đào tạo ngành Kỹ thuật xây dựng công trình giao thông nhằm</w:t>
      </w:r>
      <w:r>
        <w:rPr>
          <w:sz w:val="26"/>
          <w:szCs w:val="26"/>
        </w:rPr>
        <w:t xml:space="preserve"> tham khảo ý kiến các bên liên quan, bao gồm sinh viên, cựu sinh viên, giảng viên, các chuyên gia đến từ các cơ sở đào tạo và các Doanh nghiệp xây dựng trên địa bàn các tỉnh Nghệ An, Hà Tĩnh, và các kỹ sư lâu năm đến từ các Doanh nghiệp lớn. </w:t>
      </w:r>
      <w:r w:rsidR="00186423">
        <w:rPr>
          <w:sz w:val="26"/>
          <w:szCs w:val="26"/>
        </w:rPr>
        <w:t xml:space="preserve">Từ ý kiến góp ý của các bên liên quan về mục tiêu chung, mục tiêu cụ thể và chuẩn đẩu ra chương trình đào tạo ngành Kỹ thuật xây dựng công trình giao thông, các thành viên của đề tài sẽ hoàn thiện mục tiêu, chuẩn đầu ra chương trình đào tạo để nâng cao hiệu quả, chất lượng đầu ra của chương trình đào tạo nhằm đáp ứng nhu cầu của thế giới nghề nghiệp. </w:t>
      </w:r>
    </w:p>
    <w:p w14:paraId="60A7E424" w14:textId="77777777" w:rsidR="00172225" w:rsidRPr="00CC1E29" w:rsidRDefault="00172225" w:rsidP="00AB6166">
      <w:pPr>
        <w:pStyle w:val="Heading2"/>
        <w:keepNext w:val="0"/>
        <w:keepLines w:val="0"/>
        <w:widowControl w:val="0"/>
        <w:spacing w:before="0" w:after="0" w:line="264" w:lineRule="auto"/>
        <w:ind w:left="578" w:hanging="578"/>
        <w:rPr>
          <w:color w:val="000000" w:themeColor="text1"/>
        </w:rPr>
      </w:pPr>
      <w:bookmarkStart w:id="6" w:name="_Toc47775719"/>
      <w:bookmarkStart w:id="7" w:name="_Toc48032086"/>
      <w:bookmarkStart w:id="8" w:name="_Toc71280144"/>
      <w:r w:rsidRPr="00CC1E29">
        <w:rPr>
          <w:color w:val="000000" w:themeColor="text1"/>
        </w:rPr>
        <w:t>Phương pháp khảo sát</w:t>
      </w:r>
      <w:bookmarkEnd w:id="6"/>
      <w:bookmarkEnd w:id="7"/>
      <w:bookmarkEnd w:id="8"/>
    </w:p>
    <w:p w14:paraId="08F8F417" w14:textId="77777777" w:rsidR="00D257D7" w:rsidRDefault="0006272F" w:rsidP="009603DC">
      <w:pPr>
        <w:widowControl w:val="0"/>
        <w:spacing w:line="312" w:lineRule="auto"/>
        <w:ind w:firstLine="567"/>
        <w:rPr>
          <w:color w:val="000000" w:themeColor="text1"/>
          <w:sz w:val="26"/>
          <w:szCs w:val="26"/>
        </w:rPr>
      </w:pPr>
      <w:r w:rsidRPr="00CC1E29">
        <w:rPr>
          <w:color w:val="000000" w:themeColor="text1"/>
          <w:sz w:val="26"/>
          <w:szCs w:val="26"/>
        </w:rPr>
        <w:t xml:space="preserve">- </w:t>
      </w:r>
      <w:r w:rsidR="00216F20" w:rsidRPr="00CC1E29">
        <w:rPr>
          <w:color w:val="000000" w:themeColor="text1"/>
          <w:sz w:val="26"/>
          <w:szCs w:val="26"/>
        </w:rPr>
        <w:t>K</w:t>
      </w:r>
      <w:r w:rsidR="00FB09C4" w:rsidRPr="00CC1E29">
        <w:rPr>
          <w:color w:val="000000" w:themeColor="text1"/>
          <w:sz w:val="26"/>
          <w:szCs w:val="26"/>
        </w:rPr>
        <w:t xml:space="preserve">hảo sát </w:t>
      </w:r>
      <w:r w:rsidRPr="00CC1E29">
        <w:rPr>
          <w:color w:val="000000" w:themeColor="text1"/>
          <w:sz w:val="26"/>
          <w:szCs w:val="26"/>
        </w:rPr>
        <w:t>trực tuyến</w:t>
      </w:r>
      <w:r w:rsidR="00FB09C4" w:rsidRPr="00CC1E29">
        <w:rPr>
          <w:color w:val="000000" w:themeColor="text1"/>
          <w:sz w:val="26"/>
          <w:szCs w:val="26"/>
        </w:rPr>
        <w:t xml:space="preserve"> </w:t>
      </w:r>
      <w:r w:rsidR="00E84AB7" w:rsidRPr="00CC1E29">
        <w:rPr>
          <w:color w:val="000000" w:themeColor="text1"/>
          <w:sz w:val="26"/>
          <w:szCs w:val="26"/>
        </w:rPr>
        <w:t>thông qua website</w:t>
      </w:r>
      <w:r w:rsidR="00D257D7">
        <w:rPr>
          <w:color w:val="000000" w:themeColor="text1"/>
          <w:sz w:val="26"/>
          <w:szCs w:val="26"/>
        </w:rPr>
        <w:t>:</w:t>
      </w:r>
    </w:p>
    <w:p w14:paraId="19BC55E3" w14:textId="66F8698A" w:rsidR="00840021" w:rsidRDefault="00CC5245" w:rsidP="009603DC">
      <w:pPr>
        <w:widowControl w:val="0"/>
        <w:spacing w:line="312" w:lineRule="auto"/>
        <w:ind w:firstLine="567"/>
        <w:jc w:val="center"/>
        <w:rPr>
          <w:color w:val="000000" w:themeColor="text1"/>
          <w:sz w:val="26"/>
          <w:szCs w:val="26"/>
        </w:rPr>
      </w:pPr>
      <w:hyperlink r:id="rId15" w:history="1">
        <w:r w:rsidR="00D257D7" w:rsidRPr="00F80E9A">
          <w:rPr>
            <w:rStyle w:val="Hyperlink"/>
            <w:sz w:val="26"/>
            <w:szCs w:val="26"/>
          </w:rPr>
          <w:t>http://khaosat.vinhuni.edu.vn/khaosat/default.aspx</w:t>
        </w:r>
      </w:hyperlink>
    </w:p>
    <w:p w14:paraId="23E82367" w14:textId="189C08F1" w:rsidR="00E261C7" w:rsidRPr="00CC1E29" w:rsidRDefault="00840021" w:rsidP="009603DC">
      <w:pPr>
        <w:widowControl w:val="0"/>
        <w:spacing w:line="312" w:lineRule="auto"/>
        <w:ind w:firstLine="567"/>
        <w:rPr>
          <w:color w:val="000000" w:themeColor="text1"/>
          <w:sz w:val="26"/>
          <w:szCs w:val="26"/>
          <w:u w:val="single"/>
          <w:lang w:val="nl-NL"/>
        </w:rPr>
      </w:pPr>
      <w:r w:rsidRPr="00CC1E29">
        <w:rPr>
          <w:color w:val="000000" w:themeColor="text1"/>
          <w:sz w:val="26"/>
          <w:szCs w:val="26"/>
        </w:rPr>
        <w:t xml:space="preserve">- </w:t>
      </w:r>
      <w:r w:rsidR="00216F20" w:rsidRPr="00CC1E29">
        <w:rPr>
          <w:color w:val="000000" w:themeColor="text1"/>
          <w:sz w:val="26"/>
          <w:szCs w:val="26"/>
        </w:rPr>
        <w:t>K</w:t>
      </w:r>
      <w:r w:rsidRPr="00CC1E29">
        <w:rPr>
          <w:color w:val="000000" w:themeColor="text1"/>
          <w:sz w:val="26"/>
          <w:szCs w:val="26"/>
        </w:rPr>
        <w:t>hảo sát trực tiếp thông qua Hội nghị tham vấn các bên liên quan</w:t>
      </w:r>
      <w:r w:rsidR="00D257D7">
        <w:rPr>
          <w:color w:val="000000" w:themeColor="text1"/>
          <w:sz w:val="26"/>
          <w:szCs w:val="26"/>
        </w:rPr>
        <w:t xml:space="preserve">: </w:t>
      </w:r>
      <w:r w:rsidR="00174A8A">
        <w:rPr>
          <w:color w:val="000000" w:themeColor="text1"/>
          <w:sz w:val="26"/>
          <w:szCs w:val="26"/>
        </w:rPr>
        <w:t>Nhà trường tổ chức Hội nghị tham vấn trực tiếp các bên liên quan, đồng thời các Khoa tổ chức Hội nghị tham vấn cấp khoa để khảo sát, lấy ý kiến của các bên liên quan nhằm hoàn thiện mục tiêu, chuẩn đầu ra chương trình đào tạo của ngành Kỹ thuật xây dựng công trình giao thông.</w:t>
      </w:r>
    </w:p>
    <w:p w14:paraId="1BA2F698" w14:textId="77777777" w:rsidR="009755DA" w:rsidRPr="00CC1E29" w:rsidRDefault="00172225" w:rsidP="00AB6166">
      <w:pPr>
        <w:pStyle w:val="Heading2"/>
        <w:keepNext w:val="0"/>
        <w:keepLines w:val="0"/>
        <w:widowControl w:val="0"/>
        <w:spacing w:before="60" w:after="0" w:line="288" w:lineRule="auto"/>
        <w:ind w:left="578" w:hanging="578"/>
        <w:rPr>
          <w:color w:val="000000" w:themeColor="text1"/>
        </w:rPr>
      </w:pPr>
      <w:bookmarkStart w:id="9" w:name="_Toc47775720"/>
      <w:bookmarkStart w:id="10" w:name="_Toc48032087"/>
      <w:bookmarkStart w:id="11" w:name="_Toc71280145"/>
      <w:r w:rsidRPr="00CC1E29">
        <w:rPr>
          <w:color w:val="000000" w:themeColor="text1"/>
        </w:rPr>
        <w:t>Nội dung khảo sát</w:t>
      </w:r>
      <w:bookmarkEnd w:id="9"/>
      <w:bookmarkEnd w:id="10"/>
      <w:bookmarkEnd w:id="11"/>
    </w:p>
    <w:p w14:paraId="55DAE655" w14:textId="4268AD7F" w:rsidR="004165C4" w:rsidRDefault="009755DA" w:rsidP="00AB6166">
      <w:pPr>
        <w:pStyle w:val="Heading3"/>
        <w:keepNext w:val="0"/>
        <w:keepLines w:val="0"/>
        <w:widowControl w:val="0"/>
        <w:spacing w:before="120" w:after="120" w:line="240" w:lineRule="auto"/>
        <w:rPr>
          <w:i/>
          <w:iCs/>
          <w:sz w:val="26"/>
          <w:szCs w:val="26"/>
        </w:rPr>
      </w:pPr>
      <w:bookmarkStart w:id="12" w:name="_Toc71280146"/>
      <w:bookmarkStart w:id="13" w:name="_Toc48066318"/>
      <w:r w:rsidRPr="00CC1E29">
        <w:rPr>
          <w:i/>
          <w:iCs/>
          <w:sz w:val="26"/>
          <w:szCs w:val="26"/>
        </w:rPr>
        <w:t>Mục tiêu chương trình đào tạo</w:t>
      </w:r>
      <w:bookmarkEnd w:id="12"/>
      <w:r w:rsidR="004165C4" w:rsidRPr="00CC1E29">
        <w:rPr>
          <w:i/>
          <w:iCs/>
          <w:sz w:val="26"/>
          <w:szCs w:val="26"/>
        </w:rPr>
        <w:t xml:space="preserve"> </w:t>
      </w:r>
      <w:bookmarkEnd w:id="13"/>
    </w:p>
    <w:p w14:paraId="5D6FE4A8" w14:textId="28A3F0A4" w:rsidR="009603DC" w:rsidRPr="009603DC" w:rsidRDefault="009603DC" w:rsidP="009603DC">
      <w:pPr>
        <w:spacing w:line="312" w:lineRule="auto"/>
        <w:ind w:firstLine="567"/>
        <w:rPr>
          <w:b/>
          <w:u w:val="single"/>
        </w:rPr>
      </w:pPr>
      <w:r w:rsidRPr="009603DC">
        <w:rPr>
          <w:b/>
          <w:u w:val="single"/>
        </w:rPr>
        <w:t>a. Mục tiêu chung:</w:t>
      </w:r>
    </w:p>
    <w:p w14:paraId="09A60DB6" w14:textId="77777777" w:rsidR="009603DC" w:rsidRPr="00E948C7" w:rsidRDefault="009603DC" w:rsidP="009603DC">
      <w:pPr>
        <w:spacing w:line="312" w:lineRule="auto"/>
        <w:ind w:firstLine="567"/>
        <w:rPr>
          <w:sz w:val="28"/>
          <w:szCs w:val="28"/>
          <w:lang w:val="pt-BR"/>
        </w:rPr>
      </w:pPr>
      <w:r>
        <w:rPr>
          <w:sz w:val="26"/>
          <w:szCs w:val="26"/>
          <w:lang w:val="pt-BR"/>
        </w:rPr>
        <w:t>Mục tiêu của chương trình đào tạo trình độ đại học ngành Kỹ thuật xây dựng công trình giao thông là: (1) Cung cấp cho người sử dụng lao động một lực lượng lao động được đào tạo tốt, sẵn sàng và có thể thực hiện các công tác quản lý và kỹ thuật xây dựng công trình ngay sau khi tốt nghiệp; (2) Cung cấp cho sinh viên một chương trình giáo dục toàn diện để đạt được các kiến thức, kỹ năng cần thiết nhằm giải quyết các thách thức về kỹ thuật và xã hội trong tương lai; (3) Cung cấp cho sinh viên sau khi tốt nghiệp một nền tảng vững chắc trong lĩnh vực xây dựng công trình, cho phép tiếp tục học lên các cấp độ nâng cao; (4) Đào tạo các thế hệ kỹ sư đáp ứng được những thách thức, nhu cầu và kỳ vọng của xã hội toàn cầu, có khả năng hình thành ý tưởng, thiết kế, triển khai xây dựng và vận hành các công trình xây dựng trong bối cảnh công nghiệp hóa, hiện đại hóa đất nước và hội nhập quốc tế.</w:t>
      </w:r>
    </w:p>
    <w:p w14:paraId="7102A460" w14:textId="3A90B022" w:rsidR="009603DC" w:rsidRPr="009603DC" w:rsidRDefault="009603DC" w:rsidP="009603DC">
      <w:pPr>
        <w:spacing w:line="312" w:lineRule="auto"/>
        <w:ind w:firstLine="567"/>
        <w:rPr>
          <w:b/>
          <w:u w:val="single"/>
        </w:rPr>
      </w:pPr>
      <w:r>
        <w:rPr>
          <w:b/>
          <w:u w:val="single"/>
        </w:rPr>
        <w:t>b</w:t>
      </w:r>
      <w:r w:rsidRPr="009603DC">
        <w:rPr>
          <w:b/>
          <w:u w:val="single"/>
        </w:rPr>
        <w:t xml:space="preserve">. Mục tiêu </w:t>
      </w:r>
      <w:r>
        <w:rPr>
          <w:b/>
          <w:u w:val="single"/>
        </w:rPr>
        <w:t>cụ thể</w:t>
      </w:r>
      <w:r w:rsidRPr="009603DC">
        <w:rPr>
          <w:b/>
          <w:u w:val="single"/>
        </w:rPr>
        <w:t>:</w:t>
      </w:r>
    </w:p>
    <w:p w14:paraId="5A0DB928" w14:textId="77777777" w:rsidR="004E6B95" w:rsidRDefault="004E6B95" w:rsidP="004E6B95">
      <w:pPr>
        <w:spacing w:line="312" w:lineRule="auto"/>
        <w:ind w:firstLine="567"/>
        <w:rPr>
          <w:color w:val="000000"/>
          <w:sz w:val="26"/>
          <w:szCs w:val="26"/>
        </w:rPr>
      </w:pPr>
      <w:r>
        <w:rPr>
          <w:color w:val="000000"/>
          <w:sz w:val="26"/>
          <w:szCs w:val="26"/>
        </w:rPr>
        <w:t xml:space="preserve">- MT1: </w:t>
      </w:r>
      <w:r w:rsidRPr="0008013B">
        <w:rPr>
          <w:color w:val="000000"/>
          <w:sz w:val="26"/>
          <w:szCs w:val="26"/>
        </w:rPr>
        <w:t>Kiến thức, kỹ thuật và công nghệ để giải quyết các vấn đề trong lĩnh vực xây dựng công trình.</w:t>
      </w:r>
    </w:p>
    <w:p w14:paraId="5B852472" w14:textId="77777777" w:rsidR="004E6B95" w:rsidRPr="009D7B6E" w:rsidRDefault="004E6B95" w:rsidP="004E6B95">
      <w:pPr>
        <w:numPr>
          <w:ilvl w:val="0"/>
          <w:numId w:val="48"/>
        </w:numPr>
        <w:spacing w:line="312" w:lineRule="auto"/>
        <w:ind w:left="0" w:firstLine="567"/>
        <w:rPr>
          <w:color w:val="000000"/>
          <w:sz w:val="26"/>
          <w:szCs w:val="26"/>
        </w:rPr>
      </w:pPr>
      <w:r w:rsidRPr="009D7B6E">
        <w:rPr>
          <w:i/>
          <w:sz w:val="26"/>
          <w:szCs w:val="26"/>
        </w:rPr>
        <w:t>Hiểu biết kiến thức khoa học chính trị, xã hội và pháp luật</w:t>
      </w:r>
    </w:p>
    <w:p w14:paraId="1DD41F5B" w14:textId="77777777" w:rsidR="004E6B95" w:rsidRPr="009D7B6E" w:rsidRDefault="004E6B95" w:rsidP="004E6B95">
      <w:pPr>
        <w:numPr>
          <w:ilvl w:val="0"/>
          <w:numId w:val="48"/>
        </w:numPr>
        <w:spacing w:line="312" w:lineRule="auto"/>
        <w:ind w:left="0" w:firstLine="567"/>
        <w:rPr>
          <w:color w:val="000000"/>
          <w:sz w:val="26"/>
          <w:szCs w:val="26"/>
        </w:rPr>
      </w:pPr>
      <w:r w:rsidRPr="009D7B6E">
        <w:rPr>
          <w:i/>
          <w:sz w:val="26"/>
          <w:szCs w:val="26"/>
        </w:rPr>
        <w:lastRenderedPageBreak/>
        <w:t>Hiểu biết kiến thức cơ bản về khoa học tự nhiên, khoa học xã hội và khoa học kỹ thuật.</w:t>
      </w:r>
    </w:p>
    <w:p w14:paraId="6DC395C9" w14:textId="77777777" w:rsidR="004E6B95" w:rsidRPr="009D7B6E" w:rsidRDefault="004E6B95" w:rsidP="004E6B95">
      <w:pPr>
        <w:numPr>
          <w:ilvl w:val="0"/>
          <w:numId w:val="48"/>
        </w:numPr>
        <w:spacing w:line="312" w:lineRule="auto"/>
        <w:ind w:left="0" w:firstLine="567"/>
        <w:rPr>
          <w:color w:val="000000"/>
          <w:sz w:val="26"/>
          <w:szCs w:val="26"/>
        </w:rPr>
      </w:pPr>
      <w:r w:rsidRPr="009D7B6E">
        <w:rPr>
          <w:i/>
          <w:sz w:val="26"/>
          <w:szCs w:val="26"/>
        </w:rPr>
        <w:t>Áp dụng vững các kiến thức về cơ sở ngành gồm cơ học, trắc địa công trình, thủy lực thủy văn, địa chất công trình, kỹ thuật nền móng công trình, vật liệu xây dựng, quản lý dự án…</w:t>
      </w:r>
    </w:p>
    <w:p w14:paraId="035634E9" w14:textId="77777777" w:rsidR="004E6B95" w:rsidRPr="009D7B6E" w:rsidRDefault="004E6B95" w:rsidP="004E6B95">
      <w:pPr>
        <w:numPr>
          <w:ilvl w:val="0"/>
          <w:numId w:val="48"/>
        </w:numPr>
        <w:spacing w:line="312" w:lineRule="auto"/>
        <w:ind w:left="0" w:firstLine="567"/>
        <w:rPr>
          <w:color w:val="000000"/>
          <w:sz w:val="26"/>
          <w:szCs w:val="26"/>
        </w:rPr>
      </w:pPr>
      <w:r w:rsidRPr="009D7B6E">
        <w:rPr>
          <w:i/>
          <w:sz w:val="26"/>
          <w:szCs w:val="26"/>
        </w:rPr>
        <w:t>Áp dụng các kiến thức chuyên ngành vào thực tiễn tư vấn thiết kế, thi công, giám sát, kiểm định, quản lý và khai thác các công trình.</w:t>
      </w:r>
    </w:p>
    <w:p w14:paraId="1D388FE9" w14:textId="77777777" w:rsidR="004E6B95" w:rsidRDefault="004E6B95" w:rsidP="004E6B95">
      <w:pPr>
        <w:spacing w:line="312" w:lineRule="auto"/>
        <w:ind w:firstLine="567"/>
        <w:rPr>
          <w:color w:val="000000"/>
          <w:sz w:val="26"/>
          <w:szCs w:val="26"/>
        </w:rPr>
      </w:pPr>
      <w:r>
        <w:rPr>
          <w:color w:val="000000"/>
          <w:sz w:val="26"/>
          <w:szCs w:val="26"/>
        </w:rPr>
        <w:t xml:space="preserve">- MT2: </w:t>
      </w:r>
      <w:r w:rsidRPr="0008013B">
        <w:rPr>
          <w:color w:val="000000"/>
          <w:sz w:val="26"/>
          <w:szCs w:val="26"/>
        </w:rPr>
        <w:t>Trách nhiệm nghề nghiệp, kỹ năng đánh giá các vấn đề trong lĩnh vực xây dựng dựa trên các nguyên tắc về kỹ thuật, đạo đức và pháp lý.</w:t>
      </w:r>
    </w:p>
    <w:p w14:paraId="1DF59924" w14:textId="77777777" w:rsidR="004E6B95" w:rsidRPr="009D7B6E" w:rsidRDefault="004E6B95" w:rsidP="004E6B95">
      <w:pPr>
        <w:numPr>
          <w:ilvl w:val="0"/>
          <w:numId w:val="48"/>
        </w:numPr>
        <w:spacing w:line="312" w:lineRule="auto"/>
        <w:ind w:left="0" w:firstLine="567"/>
        <w:rPr>
          <w:i/>
          <w:sz w:val="26"/>
          <w:szCs w:val="26"/>
        </w:rPr>
      </w:pPr>
      <w:r w:rsidRPr="009D7B6E">
        <w:rPr>
          <w:i/>
          <w:sz w:val="26"/>
          <w:szCs w:val="26"/>
        </w:rPr>
        <w:t>Thể hiện đạo đức cá nhân và đạo đức nghề nghiệp</w:t>
      </w:r>
    </w:p>
    <w:p w14:paraId="7200B618" w14:textId="77777777" w:rsidR="004E6B95" w:rsidRPr="009D7B6E" w:rsidRDefault="004E6B95" w:rsidP="004E6B95">
      <w:pPr>
        <w:numPr>
          <w:ilvl w:val="0"/>
          <w:numId w:val="48"/>
        </w:numPr>
        <w:spacing w:line="312" w:lineRule="auto"/>
        <w:ind w:left="0" w:firstLine="567"/>
        <w:rPr>
          <w:i/>
          <w:sz w:val="26"/>
          <w:szCs w:val="26"/>
        </w:rPr>
      </w:pPr>
      <w:r w:rsidRPr="009D7B6E">
        <w:rPr>
          <w:i/>
          <w:sz w:val="26"/>
          <w:szCs w:val="26"/>
        </w:rPr>
        <w:t>Sử dụng thành thạo và hiệu quả các thiết bị công nghệ trong xây dựng</w:t>
      </w:r>
    </w:p>
    <w:p w14:paraId="2056A384" w14:textId="77777777" w:rsidR="004E6B95" w:rsidRPr="009D7B6E" w:rsidRDefault="004E6B95" w:rsidP="004E6B95">
      <w:pPr>
        <w:numPr>
          <w:ilvl w:val="0"/>
          <w:numId w:val="48"/>
        </w:numPr>
        <w:spacing w:line="312" w:lineRule="auto"/>
        <w:ind w:left="0" w:firstLine="567"/>
        <w:rPr>
          <w:color w:val="000000"/>
          <w:sz w:val="26"/>
          <w:szCs w:val="26"/>
        </w:rPr>
      </w:pPr>
      <w:r w:rsidRPr="009D7B6E">
        <w:rPr>
          <w:i/>
          <w:sz w:val="26"/>
          <w:szCs w:val="26"/>
        </w:rPr>
        <w:t>Thể hiện kỹ năng nghề nghiệp</w:t>
      </w:r>
    </w:p>
    <w:p w14:paraId="36CBCEE7" w14:textId="77777777" w:rsidR="004E6B95" w:rsidRPr="009D7B6E" w:rsidRDefault="004E6B95" w:rsidP="004E6B95">
      <w:pPr>
        <w:numPr>
          <w:ilvl w:val="0"/>
          <w:numId w:val="48"/>
        </w:numPr>
        <w:spacing w:line="312" w:lineRule="auto"/>
        <w:ind w:left="0" w:firstLine="567"/>
        <w:rPr>
          <w:i/>
          <w:sz w:val="26"/>
          <w:szCs w:val="26"/>
        </w:rPr>
      </w:pPr>
      <w:r w:rsidRPr="009D7B6E">
        <w:rPr>
          <w:i/>
          <w:sz w:val="26"/>
          <w:szCs w:val="26"/>
        </w:rPr>
        <w:t>Áp dụng các phần mềm tính toán, thiết kế, quản lý dự án trong xây dựng</w:t>
      </w:r>
    </w:p>
    <w:p w14:paraId="43CD467D" w14:textId="77777777" w:rsidR="004E6B95" w:rsidRPr="009D7B6E" w:rsidRDefault="004E6B95" w:rsidP="004E6B95">
      <w:pPr>
        <w:numPr>
          <w:ilvl w:val="0"/>
          <w:numId w:val="48"/>
        </w:numPr>
        <w:spacing w:line="312" w:lineRule="auto"/>
        <w:ind w:left="0" w:firstLine="567"/>
        <w:rPr>
          <w:i/>
          <w:sz w:val="26"/>
          <w:szCs w:val="26"/>
        </w:rPr>
      </w:pPr>
      <w:r w:rsidRPr="009D7B6E">
        <w:rPr>
          <w:i/>
          <w:sz w:val="26"/>
          <w:szCs w:val="26"/>
        </w:rPr>
        <w:t>Có khả năng học tập tiếp tục ở trình độ cao hơn ở trong và ngoài nước</w:t>
      </w:r>
    </w:p>
    <w:p w14:paraId="351609B2" w14:textId="2586DD89" w:rsidR="004E6B95" w:rsidRPr="009D7B6E" w:rsidRDefault="004E6B95" w:rsidP="004E6B95">
      <w:pPr>
        <w:numPr>
          <w:ilvl w:val="0"/>
          <w:numId w:val="48"/>
        </w:numPr>
        <w:spacing w:line="312" w:lineRule="auto"/>
        <w:ind w:left="0" w:firstLine="567"/>
        <w:rPr>
          <w:i/>
          <w:sz w:val="26"/>
          <w:szCs w:val="26"/>
        </w:rPr>
      </w:pPr>
      <w:r w:rsidRPr="009D7B6E">
        <w:rPr>
          <w:i/>
          <w:sz w:val="26"/>
          <w:szCs w:val="26"/>
        </w:rPr>
        <w:t>Thể hiện năng lực nghiên cứu khoa họ</w:t>
      </w:r>
      <w:r w:rsidR="009D7B6E" w:rsidRPr="009D7B6E">
        <w:rPr>
          <w:i/>
          <w:sz w:val="26"/>
          <w:szCs w:val="26"/>
        </w:rPr>
        <w:t>c</w:t>
      </w:r>
    </w:p>
    <w:p w14:paraId="297EB4CD" w14:textId="77777777" w:rsidR="004E6B95" w:rsidRDefault="004E6B95" w:rsidP="004E6B95">
      <w:pPr>
        <w:spacing w:line="312" w:lineRule="auto"/>
        <w:ind w:firstLine="567"/>
        <w:rPr>
          <w:color w:val="000000"/>
          <w:sz w:val="26"/>
          <w:szCs w:val="26"/>
        </w:rPr>
      </w:pPr>
      <w:r>
        <w:rPr>
          <w:color w:val="000000"/>
          <w:sz w:val="26"/>
          <w:szCs w:val="26"/>
        </w:rPr>
        <w:t xml:space="preserve">- MT3: </w:t>
      </w:r>
      <w:r w:rsidRPr="0008013B">
        <w:rPr>
          <w:color w:val="000000"/>
          <w:sz w:val="26"/>
          <w:szCs w:val="26"/>
        </w:rPr>
        <w:t>Kỹ năng làm việc nhóm hiệu quả với tư cách là thành viên hoặc trưởng nhóm; Kỹ năng giao tiếp hiệu quả trong môi trường làm việc chuyên nghiệp, hiện đại.</w:t>
      </w:r>
    </w:p>
    <w:p w14:paraId="7CEAECB8" w14:textId="77777777" w:rsidR="004E6B95" w:rsidRPr="009D7B6E" w:rsidRDefault="004E6B95" w:rsidP="004E6B95">
      <w:pPr>
        <w:numPr>
          <w:ilvl w:val="0"/>
          <w:numId w:val="48"/>
        </w:numPr>
        <w:spacing w:line="312" w:lineRule="auto"/>
        <w:ind w:left="0" w:firstLine="567"/>
        <w:rPr>
          <w:color w:val="000000"/>
          <w:sz w:val="26"/>
          <w:szCs w:val="26"/>
        </w:rPr>
      </w:pPr>
      <w:r w:rsidRPr="009D7B6E">
        <w:rPr>
          <w:i/>
          <w:sz w:val="26"/>
          <w:szCs w:val="26"/>
        </w:rPr>
        <w:t>Có khả năng làm việc độc lập và làm việc nhóm trong việc giải quyết các vấn đề thuộc lĩnh vực chuyên môn</w:t>
      </w:r>
    </w:p>
    <w:p w14:paraId="5B883D49" w14:textId="77777777" w:rsidR="004E6B95" w:rsidRPr="009D7B6E" w:rsidRDefault="004E6B95" w:rsidP="004E6B95">
      <w:pPr>
        <w:numPr>
          <w:ilvl w:val="0"/>
          <w:numId w:val="48"/>
        </w:numPr>
        <w:spacing w:line="312" w:lineRule="auto"/>
        <w:ind w:left="0" w:firstLine="567"/>
        <w:rPr>
          <w:color w:val="000000"/>
          <w:sz w:val="26"/>
          <w:szCs w:val="26"/>
        </w:rPr>
      </w:pPr>
      <w:r w:rsidRPr="009D7B6E">
        <w:rPr>
          <w:i/>
          <w:sz w:val="26"/>
          <w:szCs w:val="26"/>
        </w:rPr>
        <w:t>Có kỹ năng thuyết trình</w:t>
      </w:r>
    </w:p>
    <w:p w14:paraId="14A40FD6" w14:textId="77777777" w:rsidR="004E6B95" w:rsidRPr="009D7B6E" w:rsidRDefault="004E6B95" w:rsidP="004E6B95">
      <w:pPr>
        <w:numPr>
          <w:ilvl w:val="0"/>
          <w:numId w:val="48"/>
        </w:numPr>
        <w:spacing w:line="312" w:lineRule="auto"/>
        <w:ind w:left="0" w:firstLine="567"/>
        <w:rPr>
          <w:color w:val="000000"/>
          <w:sz w:val="26"/>
          <w:szCs w:val="26"/>
        </w:rPr>
      </w:pPr>
      <w:r w:rsidRPr="009D7B6E">
        <w:rPr>
          <w:i/>
          <w:sz w:val="26"/>
          <w:szCs w:val="26"/>
        </w:rPr>
        <w:t>Có trình độ ngoại ngữ bậc 3 trong khung năng lực ngoại ngữ 6 bậc theo quy định của Bộ GD&amp;ĐT</w:t>
      </w:r>
    </w:p>
    <w:p w14:paraId="750030F2" w14:textId="77777777" w:rsidR="004E6B95" w:rsidRDefault="004E6B95" w:rsidP="004E6B95">
      <w:pPr>
        <w:spacing w:line="312" w:lineRule="auto"/>
        <w:ind w:firstLine="567"/>
        <w:rPr>
          <w:color w:val="000000"/>
          <w:sz w:val="26"/>
          <w:szCs w:val="26"/>
        </w:rPr>
      </w:pPr>
      <w:r>
        <w:rPr>
          <w:color w:val="000000"/>
          <w:sz w:val="26"/>
          <w:szCs w:val="26"/>
        </w:rPr>
        <w:t xml:space="preserve">- MT4: </w:t>
      </w:r>
      <w:r w:rsidRPr="0008013B">
        <w:rPr>
          <w:color w:val="000000"/>
          <w:sz w:val="26"/>
          <w:szCs w:val="26"/>
        </w:rPr>
        <w:t>Năng lực hình thành ý tưởng, thiết kế, triển khai và vận hành trong bối cảnh doanh nghiệp và xã hội.</w:t>
      </w:r>
    </w:p>
    <w:p w14:paraId="2362BA90" w14:textId="77777777" w:rsidR="004E6B95" w:rsidRPr="009D7B6E" w:rsidRDefault="004E6B95" w:rsidP="004E6B95">
      <w:pPr>
        <w:numPr>
          <w:ilvl w:val="0"/>
          <w:numId w:val="48"/>
        </w:numPr>
        <w:spacing w:line="312" w:lineRule="auto"/>
        <w:ind w:left="0" w:firstLine="567"/>
        <w:rPr>
          <w:color w:val="000000"/>
          <w:sz w:val="26"/>
          <w:szCs w:val="26"/>
        </w:rPr>
      </w:pPr>
      <w:r w:rsidRPr="009D7B6E">
        <w:rPr>
          <w:i/>
          <w:sz w:val="26"/>
          <w:szCs w:val="26"/>
        </w:rPr>
        <w:t>Hiểu bối cảnh doanh nghiệp và xã hội</w:t>
      </w:r>
    </w:p>
    <w:p w14:paraId="1D9BE987" w14:textId="77777777" w:rsidR="004E6B95" w:rsidRPr="009D7B6E" w:rsidRDefault="004E6B95" w:rsidP="004E6B95">
      <w:pPr>
        <w:numPr>
          <w:ilvl w:val="0"/>
          <w:numId w:val="48"/>
        </w:numPr>
        <w:spacing w:line="312" w:lineRule="auto"/>
        <w:ind w:left="0" w:firstLine="567"/>
        <w:rPr>
          <w:color w:val="000000"/>
          <w:sz w:val="26"/>
          <w:szCs w:val="26"/>
        </w:rPr>
      </w:pPr>
      <w:r w:rsidRPr="009D7B6E">
        <w:rPr>
          <w:i/>
          <w:sz w:val="26"/>
          <w:szCs w:val="26"/>
        </w:rPr>
        <w:t>Hình thành ý tưởng kỹ thuật</w:t>
      </w:r>
    </w:p>
    <w:p w14:paraId="015A90E6" w14:textId="77777777" w:rsidR="004E6B95" w:rsidRPr="009D7B6E" w:rsidRDefault="004E6B95" w:rsidP="004E6B95">
      <w:pPr>
        <w:numPr>
          <w:ilvl w:val="0"/>
          <w:numId w:val="48"/>
        </w:numPr>
        <w:spacing w:line="312" w:lineRule="auto"/>
        <w:ind w:left="0" w:firstLine="567"/>
        <w:rPr>
          <w:color w:val="000000"/>
          <w:sz w:val="26"/>
          <w:szCs w:val="26"/>
        </w:rPr>
      </w:pPr>
      <w:r w:rsidRPr="009D7B6E">
        <w:rPr>
          <w:i/>
          <w:sz w:val="26"/>
          <w:szCs w:val="26"/>
        </w:rPr>
        <w:t>Hiện thức hoá các ý tưởng thiết kế bằng các công cụ, giải pháp kỹ thuật.</w:t>
      </w:r>
    </w:p>
    <w:p w14:paraId="4C3ADFBC" w14:textId="7D5800BB" w:rsidR="009603DC" w:rsidRPr="009D7B6E" w:rsidRDefault="004E6B95" w:rsidP="00B821DA">
      <w:pPr>
        <w:numPr>
          <w:ilvl w:val="0"/>
          <w:numId w:val="48"/>
        </w:numPr>
        <w:spacing w:line="312" w:lineRule="auto"/>
        <w:ind w:left="0" w:firstLine="567"/>
        <w:rPr>
          <w:sz w:val="26"/>
          <w:szCs w:val="26"/>
        </w:rPr>
      </w:pPr>
      <w:r w:rsidRPr="009D7B6E">
        <w:rPr>
          <w:i/>
          <w:sz w:val="26"/>
          <w:szCs w:val="26"/>
        </w:rPr>
        <w:t>Triển khai các hoạt động trong lĩnh vực quản lý khai thác, kiểm định và bảo trì các công trình trong lĩnh vực xây dựng</w:t>
      </w:r>
    </w:p>
    <w:p w14:paraId="69A4EA02" w14:textId="5BA7A29F" w:rsidR="009755DA" w:rsidRPr="00CC1E29" w:rsidRDefault="009755DA" w:rsidP="00AB6166">
      <w:pPr>
        <w:pStyle w:val="Heading3"/>
        <w:keepNext w:val="0"/>
        <w:keepLines w:val="0"/>
        <w:widowControl w:val="0"/>
        <w:spacing w:before="120" w:after="120" w:line="240" w:lineRule="auto"/>
        <w:rPr>
          <w:i/>
          <w:iCs/>
          <w:sz w:val="26"/>
          <w:szCs w:val="26"/>
        </w:rPr>
      </w:pPr>
      <w:bookmarkStart w:id="14" w:name="_Toc48066329"/>
      <w:bookmarkStart w:id="15" w:name="_Toc71280147"/>
      <w:r w:rsidRPr="00CC1E29">
        <w:rPr>
          <w:i/>
          <w:iCs/>
          <w:sz w:val="26"/>
          <w:szCs w:val="26"/>
        </w:rPr>
        <w:t>Chuẩn đầu ra chương trình đào tạo</w:t>
      </w:r>
      <w:bookmarkEnd w:id="14"/>
      <w:bookmarkEnd w:id="15"/>
    </w:p>
    <w:p w14:paraId="599F2195" w14:textId="77777777" w:rsidR="003A42D0" w:rsidRPr="003A42D0" w:rsidRDefault="003A42D0" w:rsidP="003A42D0">
      <w:pPr>
        <w:pStyle w:val="ListParagraph"/>
        <w:spacing w:after="120" w:line="312" w:lineRule="auto"/>
        <w:ind w:left="0" w:firstLine="567"/>
        <w:jc w:val="both"/>
        <w:rPr>
          <w:sz w:val="26"/>
          <w:szCs w:val="26"/>
          <w:lang w:val="pt-BR"/>
        </w:rPr>
      </w:pPr>
      <w:r w:rsidRPr="003A42D0">
        <w:rPr>
          <w:sz w:val="26"/>
          <w:szCs w:val="26"/>
          <w:lang w:val="pt-BR"/>
        </w:rPr>
        <w:t>Chuẩn đầu  ra cấp chương trình được thiết kế theo 4 nhóm nội dung:</w:t>
      </w:r>
    </w:p>
    <w:p w14:paraId="48D82D71" w14:textId="77777777" w:rsidR="003A42D0" w:rsidRPr="003A42D0" w:rsidRDefault="003A42D0" w:rsidP="003A42D0">
      <w:pPr>
        <w:pStyle w:val="ListParagraph"/>
        <w:spacing w:after="120" w:line="312" w:lineRule="auto"/>
        <w:ind w:left="0" w:firstLine="567"/>
        <w:jc w:val="both"/>
        <w:rPr>
          <w:sz w:val="26"/>
          <w:szCs w:val="26"/>
          <w:lang w:val="pt-BR"/>
        </w:rPr>
      </w:pPr>
      <w:r w:rsidRPr="003A42D0">
        <w:rPr>
          <w:sz w:val="26"/>
          <w:szCs w:val="26"/>
          <w:lang w:val="pt-BR"/>
        </w:rPr>
        <w:t>- Kiến thức và lập luận ngành.</w:t>
      </w:r>
    </w:p>
    <w:p w14:paraId="28541980" w14:textId="77777777" w:rsidR="003A42D0" w:rsidRPr="003A42D0" w:rsidRDefault="003A42D0" w:rsidP="003A42D0">
      <w:pPr>
        <w:pStyle w:val="ListParagraph"/>
        <w:spacing w:after="120" w:line="312" w:lineRule="auto"/>
        <w:ind w:left="0" w:firstLine="567"/>
        <w:jc w:val="both"/>
        <w:rPr>
          <w:sz w:val="26"/>
          <w:szCs w:val="26"/>
          <w:lang w:val="pt-BR"/>
        </w:rPr>
      </w:pPr>
      <w:r w:rsidRPr="003A42D0">
        <w:rPr>
          <w:sz w:val="26"/>
          <w:szCs w:val="26"/>
          <w:lang w:val="pt-BR"/>
        </w:rPr>
        <w:lastRenderedPageBreak/>
        <w:t>- Kỹ năng, phẩm chất cá nhân và nghề nghiệp.</w:t>
      </w:r>
    </w:p>
    <w:p w14:paraId="3D6307FC" w14:textId="77777777" w:rsidR="003A42D0" w:rsidRPr="003A42D0" w:rsidRDefault="003A42D0" w:rsidP="003A42D0">
      <w:pPr>
        <w:pStyle w:val="ListParagraph"/>
        <w:spacing w:after="120" w:line="312" w:lineRule="auto"/>
        <w:ind w:left="0" w:firstLine="567"/>
        <w:jc w:val="both"/>
        <w:rPr>
          <w:sz w:val="26"/>
          <w:szCs w:val="26"/>
          <w:lang w:val="pt-BR"/>
        </w:rPr>
      </w:pPr>
      <w:r w:rsidRPr="003A42D0">
        <w:rPr>
          <w:sz w:val="26"/>
          <w:szCs w:val="26"/>
          <w:lang w:val="pt-BR"/>
        </w:rPr>
        <w:t>- Kỹ năng giao tiếp.</w:t>
      </w:r>
    </w:p>
    <w:p w14:paraId="1B362923" w14:textId="77777777" w:rsidR="003A42D0" w:rsidRPr="003A42D0" w:rsidRDefault="003A42D0" w:rsidP="003A42D0">
      <w:pPr>
        <w:pStyle w:val="ListParagraph"/>
        <w:spacing w:after="120" w:line="312" w:lineRule="auto"/>
        <w:ind w:left="0" w:firstLine="567"/>
        <w:jc w:val="both"/>
        <w:rPr>
          <w:sz w:val="26"/>
          <w:szCs w:val="26"/>
          <w:lang w:val="pt-BR"/>
        </w:rPr>
      </w:pPr>
      <w:r w:rsidRPr="003A42D0">
        <w:rPr>
          <w:sz w:val="26"/>
          <w:szCs w:val="26"/>
          <w:lang w:val="pt-BR"/>
        </w:rPr>
        <w:t>- Năng lực thực hành nghề nghiệp để phân nhiệm giảng dạy cho các môn học và đánh giá ở cấp chương trình.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
        <w:gridCol w:w="346"/>
        <w:gridCol w:w="476"/>
        <w:gridCol w:w="7651"/>
        <w:gridCol w:w="939"/>
      </w:tblGrid>
      <w:tr w:rsidR="004C0083" w:rsidRPr="009D7B6E" w14:paraId="5B151870" w14:textId="77777777" w:rsidTr="004C0083">
        <w:trPr>
          <w:jc w:val="center"/>
        </w:trPr>
        <w:tc>
          <w:tcPr>
            <w:tcW w:w="0" w:type="auto"/>
            <w:gridSpan w:val="3"/>
            <w:shd w:val="clear" w:color="auto" w:fill="auto"/>
            <w:vAlign w:val="center"/>
          </w:tcPr>
          <w:p w14:paraId="2F6B3B2C" w14:textId="77777777" w:rsidR="004C0083" w:rsidRPr="009D7B6E" w:rsidRDefault="004C0083" w:rsidP="00B821DA">
            <w:pPr>
              <w:spacing w:line="288" w:lineRule="auto"/>
              <w:jc w:val="center"/>
              <w:rPr>
                <w:b/>
                <w:bCs/>
                <w:sz w:val="26"/>
                <w:szCs w:val="26"/>
              </w:rPr>
            </w:pPr>
            <w:r w:rsidRPr="009D7B6E">
              <w:rPr>
                <w:b/>
                <w:sz w:val="26"/>
                <w:szCs w:val="26"/>
              </w:rPr>
              <w:t>Ký hiệu</w:t>
            </w:r>
          </w:p>
        </w:tc>
        <w:tc>
          <w:tcPr>
            <w:tcW w:w="0" w:type="auto"/>
            <w:shd w:val="clear" w:color="auto" w:fill="auto"/>
            <w:vAlign w:val="center"/>
          </w:tcPr>
          <w:p w14:paraId="3FC9CE64" w14:textId="77777777" w:rsidR="004C0083" w:rsidRPr="009D7B6E" w:rsidRDefault="004C0083" w:rsidP="00B821DA">
            <w:pPr>
              <w:spacing w:line="288" w:lineRule="auto"/>
              <w:jc w:val="center"/>
              <w:rPr>
                <w:b/>
                <w:bCs/>
                <w:sz w:val="26"/>
                <w:szCs w:val="26"/>
              </w:rPr>
            </w:pPr>
            <w:r w:rsidRPr="009D7B6E">
              <w:rPr>
                <w:b/>
                <w:bCs/>
                <w:sz w:val="26"/>
                <w:szCs w:val="26"/>
              </w:rPr>
              <w:t>Chủ đề chuẩn đầu ra</w:t>
            </w:r>
          </w:p>
        </w:tc>
        <w:tc>
          <w:tcPr>
            <w:tcW w:w="0" w:type="auto"/>
            <w:vAlign w:val="center"/>
          </w:tcPr>
          <w:p w14:paraId="3BFFB024" w14:textId="77777777" w:rsidR="004C0083" w:rsidRPr="009D7B6E" w:rsidRDefault="004C0083" w:rsidP="00B821DA">
            <w:pPr>
              <w:spacing w:line="288" w:lineRule="auto"/>
              <w:jc w:val="center"/>
              <w:rPr>
                <w:b/>
                <w:bCs/>
                <w:sz w:val="26"/>
                <w:szCs w:val="26"/>
              </w:rPr>
            </w:pPr>
            <w:r w:rsidRPr="009D7B6E">
              <w:rPr>
                <w:b/>
                <w:bCs/>
                <w:sz w:val="26"/>
                <w:szCs w:val="26"/>
              </w:rPr>
              <w:t>TĐNL</w:t>
            </w:r>
          </w:p>
        </w:tc>
      </w:tr>
      <w:tr w:rsidR="004C0083" w:rsidRPr="009D7B6E" w14:paraId="2ECC3EBB" w14:textId="77777777" w:rsidTr="004C0083">
        <w:trPr>
          <w:jc w:val="center"/>
        </w:trPr>
        <w:tc>
          <w:tcPr>
            <w:tcW w:w="0" w:type="auto"/>
            <w:shd w:val="clear" w:color="auto" w:fill="auto"/>
            <w:vAlign w:val="center"/>
          </w:tcPr>
          <w:p w14:paraId="535765D7" w14:textId="77777777" w:rsidR="004C0083" w:rsidRPr="009D7B6E" w:rsidRDefault="004C0083" w:rsidP="00B821DA">
            <w:pPr>
              <w:spacing w:line="288" w:lineRule="auto"/>
              <w:jc w:val="center"/>
              <w:rPr>
                <w:b/>
                <w:sz w:val="26"/>
                <w:szCs w:val="26"/>
              </w:rPr>
            </w:pPr>
            <w:r w:rsidRPr="009D7B6E">
              <w:rPr>
                <w:b/>
                <w:sz w:val="26"/>
                <w:szCs w:val="26"/>
              </w:rPr>
              <w:t>1</w:t>
            </w:r>
          </w:p>
        </w:tc>
        <w:tc>
          <w:tcPr>
            <w:tcW w:w="0" w:type="auto"/>
            <w:vAlign w:val="center"/>
          </w:tcPr>
          <w:p w14:paraId="5AEACB2F" w14:textId="77777777" w:rsidR="004C0083" w:rsidRPr="009D7B6E" w:rsidRDefault="004C0083" w:rsidP="00B821DA">
            <w:pPr>
              <w:spacing w:line="288" w:lineRule="auto"/>
              <w:jc w:val="center"/>
              <w:rPr>
                <w:b/>
                <w:bCs/>
                <w:sz w:val="26"/>
                <w:szCs w:val="26"/>
              </w:rPr>
            </w:pPr>
          </w:p>
        </w:tc>
        <w:tc>
          <w:tcPr>
            <w:tcW w:w="0" w:type="auto"/>
            <w:vAlign w:val="center"/>
          </w:tcPr>
          <w:p w14:paraId="7C81C15B" w14:textId="77777777" w:rsidR="004C0083" w:rsidRPr="009D7B6E" w:rsidRDefault="004C0083" w:rsidP="00B821DA">
            <w:pPr>
              <w:spacing w:line="288" w:lineRule="auto"/>
              <w:jc w:val="center"/>
              <w:rPr>
                <w:b/>
                <w:bCs/>
                <w:sz w:val="26"/>
                <w:szCs w:val="26"/>
              </w:rPr>
            </w:pPr>
          </w:p>
        </w:tc>
        <w:tc>
          <w:tcPr>
            <w:tcW w:w="0" w:type="auto"/>
            <w:shd w:val="clear" w:color="auto" w:fill="auto"/>
            <w:vAlign w:val="center"/>
          </w:tcPr>
          <w:p w14:paraId="18E3C6DB" w14:textId="77777777" w:rsidR="004C0083" w:rsidRPr="009D7B6E" w:rsidRDefault="004C0083" w:rsidP="00B821DA">
            <w:pPr>
              <w:spacing w:line="288" w:lineRule="auto"/>
              <w:rPr>
                <w:b/>
                <w:sz w:val="26"/>
                <w:szCs w:val="26"/>
              </w:rPr>
            </w:pPr>
            <w:r w:rsidRPr="009D7B6E">
              <w:rPr>
                <w:b/>
                <w:bCs/>
                <w:sz w:val="26"/>
                <w:szCs w:val="26"/>
              </w:rPr>
              <w:t>KIẾN THỨC, KỸ THUẬT VÀ CÔNG NGHỆ ĐỂ GIẢI QUYẾT CÁC VẤN ĐỀ TRONG LĨNH VỰC XÂY DỰNG CÔNG TRÌNH</w:t>
            </w:r>
          </w:p>
        </w:tc>
        <w:tc>
          <w:tcPr>
            <w:tcW w:w="0" w:type="auto"/>
          </w:tcPr>
          <w:p w14:paraId="755090B4" w14:textId="77777777" w:rsidR="004C0083" w:rsidRPr="009D7B6E" w:rsidRDefault="004C0083" w:rsidP="00B821DA">
            <w:pPr>
              <w:spacing w:line="288" w:lineRule="auto"/>
              <w:rPr>
                <w:b/>
                <w:bCs/>
                <w:sz w:val="26"/>
                <w:szCs w:val="26"/>
              </w:rPr>
            </w:pPr>
          </w:p>
        </w:tc>
      </w:tr>
      <w:tr w:rsidR="004C0083" w:rsidRPr="009D7B6E" w14:paraId="762E07E9" w14:textId="77777777" w:rsidTr="004C0083">
        <w:trPr>
          <w:jc w:val="center"/>
        </w:trPr>
        <w:tc>
          <w:tcPr>
            <w:tcW w:w="0" w:type="auto"/>
            <w:shd w:val="clear" w:color="auto" w:fill="auto"/>
            <w:vAlign w:val="center"/>
          </w:tcPr>
          <w:p w14:paraId="6C8F50CA" w14:textId="77777777" w:rsidR="004C0083" w:rsidRPr="009D7B6E" w:rsidRDefault="004C0083" w:rsidP="00B821DA">
            <w:pPr>
              <w:spacing w:line="288" w:lineRule="auto"/>
              <w:jc w:val="center"/>
              <w:rPr>
                <w:sz w:val="26"/>
                <w:szCs w:val="26"/>
              </w:rPr>
            </w:pPr>
            <w:r w:rsidRPr="009D7B6E">
              <w:rPr>
                <w:sz w:val="26"/>
                <w:szCs w:val="26"/>
              </w:rPr>
              <w:t>1</w:t>
            </w:r>
          </w:p>
        </w:tc>
        <w:tc>
          <w:tcPr>
            <w:tcW w:w="0" w:type="auto"/>
            <w:vAlign w:val="center"/>
          </w:tcPr>
          <w:p w14:paraId="511B52D0" w14:textId="77777777" w:rsidR="004C0083" w:rsidRPr="009D7B6E" w:rsidRDefault="004C0083" w:rsidP="00B821DA">
            <w:pPr>
              <w:spacing w:line="288" w:lineRule="auto"/>
              <w:jc w:val="center"/>
              <w:rPr>
                <w:sz w:val="26"/>
                <w:szCs w:val="26"/>
              </w:rPr>
            </w:pPr>
            <w:r w:rsidRPr="009D7B6E">
              <w:rPr>
                <w:sz w:val="26"/>
                <w:szCs w:val="26"/>
              </w:rPr>
              <w:t>1</w:t>
            </w:r>
          </w:p>
        </w:tc>
        <w:tc>
          <w:tcPr>
            <w:tcW w:w="0" w:type="auto"/>
            <w:vAlign w:val="center"/>
          </w:tcPr>
          <w:p w14:paraId="2044D21A" w14:textId="77777777" w:rsidR="004C0083" w:rsidRPr="009D7B6E" w:rsidRDefault="004C0083" w:rsidP="00B821DA">
            <w:pPr>
              <w:spacing w:line="288" w:lineRule="auto"/>
              <w:jc w:val="center"/>
              <w:rPr>
                <w:sz w:val="26"/>
                <w:szCs w:val="26"/>
              </w:rPr>
            </w:pPr>
          </w:p>
        </w:tc>
        <w:tc>
          <w:tcPr>
            <w:tcW w:w="0" w:type="auto"/>
            <w:shd w:val="clear" w:color="auto" w:fill="auto"/>
            <w:vAlign w:val="center"/>
          </w:tcPr>
          <w:p w14:paraId="0B3CEF70" w14:textId="77777777" w:rsidR="004C0083" w:rsidRPr="009D7B6E" w:rsidRDefault="004C0083" w:rsidP="00B821DA">
            <w:pPr>
              <w:spacing w:line="288" w:lineRule="auto"/>
              <w:rPr>
                <w:sz w:val="26"/>
                <w:szCs w:val="26"/>
              </w:rPr>
            </w:pPr>
            <w:r w:rsidRPr="009D7B6E">
              <w:rPr>
                <w:sz w:val="26"/>
                <w:szCs w:val="26"/>
              </w:rPr>
              <w:t>Hiểu biết kiến thức khoa học chính trị, xã hội và pháp luật</w:t>
            </w:r>
          </w:p>
        </w:tc>
        <w:tc>
          <w:tcPr>
            <w:tcW w:w="0" w:type="auto"/>
            <w:vAlign w:val="center"/>
          </w:tcPr>
          <w:p w14:paraId="3BBA53CF" w14:textId="77777777" w:rsidR="004C0083" w:rsidRPr="009D7B6E" w:rsidRDefault="004C0083" w:rsidP="00B821DA">
            <w:pPr>
              <w:spacing w:line="288" w:lineRule="auto"/>
              <w:jc w:val="center"/>
              <w:rPr>
                <w:b/>
                <w:sz w:val="26"/>
                <w:szCs w:val="26"/>
              </w:rPr>
            </w:pPr>
            <w:r w:rsidRPr="009D7B6E">
              <w:rPr>
                <w:b/>
                <w:sz w:val="26"/>
                <w:szCs w:val="26"/>
              </w:rPr>
              <w:t>2.5</w:t>
            </w:r>
          </w:p>
        </w:tc>
      </w:tr>
      <w:tr w:rsidR="004C0083" w:rsidRPr="009D7B6E" w14:paraId="42135A74" w14:textId="77777777" w:rsidTr="004C0083">
        <w:trPr>
          <w:jc w:val="center"/>
        </w:trPr>
        <w:tc>
          <w:tcPr>
            <w:tcW w:w="0" w:type="auto"/>
            <w:shd w:val="clear" w:color="auto" w:fill="auto"/>
            <w:vAlign w:val="center"/>
          </w:tcPr>
          <w:p w14:paraId="5EF25C12"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12C30412"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5E7FDEBC"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shd w:val="clear" w:color="auto" w:fill="auto"/>
            <w:vAlign w:val="center"/>
          </w:tcPr>
          <w:p w14:paraId="6A90B4FA" w14:textId="77777777" w:rsidR="004C0083" w:rsidRPr="009D7B6E" w:rsidRDefault="004C0083" w:rsidP="00B821DA">
            <w:pPr>
              <w:spacing w:line="288" w:lineRule="auto"/>
              <w:rPr>
                <w:sz w:val="26"/>
                <w:szCs w:val="26"/>
              </w:rPr>
            </w:pPr>
            <w:r w:rsidRPr="009D7B6E">
              <w:rPr>
                <w:i/>
                <w:sz w:val="26"/>
                <w:szCs w:val="26"/>
              </w:rPr>
              <w:t>Hiểu biết</w:t>
            </w:r>
            <w:r w:rsidRPr="009D7B6E">
              <w:rPr>
                <w:sz w:val="26"/>
                <w:szCs w:val="26"/>
              </w:rPr>
              <w:t xml:space="preserve"> về những nguyên lý cơ bản của chủ nghĩa Mác – Lênin (Triết học, Kinh tế chính trị Mác – Lênin)</w:t>
            </w:r>
          </w:p>
        </w:tc>
        <w:tc>
          <w:tcPr>
            <w:tcW w:w="0" w:type="auto"/>
            <w:vAlign w:val="center"/>
          </w:tcPr>
          <w:p w14:paraId="4C7BBD20" w14:textId="77777777" w:rsidR="004C0083" w:rsidRPr="009D7B6E" w:rsidRDefault="004C0083" w:rsidP="00B821DA">
            <w:pPr>
              <w:spacing w:line="288" w:lineRule="auto"/>
              <w:jc w:val="center"/>
              <w:rPr>
                <w:b/>
                <w:sz w:val="26"/>
                <w:szCs w:val="26"/>
              </w:rPr>
            </w:pPr>
            <w:r w:rsidRPr="009D7B6E">
              <w:rPr>
                <w:b/>
                <w:sz w:val="26"/>
                <w:szCs w:val="26"/>
              </w:rPr>
              <w:t>2.5</w:t>
            </w:r>
          </w:p>
        </w:tc>
      </w:tr>
      <w:tr w:rsidR="004C0083" w:rsidRPr="009D7B6E" w14:paraId="578DCAC8" w14:textId="77777777" w:rsidTr="004C0083">
        <w:trPr>
          <w:jc w:val="center"/>
        </w:trPr>
        <w:tc>
          <w:tcPr>
            <w:tcW w:w="0" w:type="auto"/>
            <w:shd w:val="clear" w:color="auto" w:fill="auto"/>
            <w:vAlign w:val="center"/>
          </w:tcPr>
          <w:p w14:paraId="7B81E835"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41B631D0"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05A1DC72"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shd w:val="clear" w:color="auto" w:fill="auto"/>
            <w:vAlign w:val="center"/>
          </w:tcPr>
          <w:p w14:paraId="2D92B9C3" w14:textId="77777777" w:rsidR="004C0083" w:rsidRPr="009D7B6E" w:rsidRDefault="004C0083" w:rsidP="00B821DA">
            <w:pPr>
              <w:spacing w:line="288" w:lineRule="auto"/>
              <w:rPr>
                <w:sz w:val="26"/>
                <w:szCs w:val="26"/>
              </w:rPr>
            </w:pPr>
            <w:r w:rsidRPr="009D7B6E">
              <w:rPr>
                <w:i/>
                <w:sz w:val="26"/>
                <w:szCs w:val="26"/>
              </w:rPr>
              <w:t>Hiểu biết</w:t>
            </w:r>
            <w:r w:rsidRPr="009D7B6E">
              <w:rPr>
                <w:sz w:val="26"/>
                <w:szCs w:val="26"/>
              </w:rPr>
              <w:t xml:space="preserve"> về tư tưởng Hồ Chí Minh</w:t>
            </w:r>
          </w:p>
        </w:tc>
        <w:tc>
          <w:tcPr>
            <w:tcW w:w="0" w:type="auto"/>
            <w:vAlign w:val="center"/>
          </w:tcPr>
          <w:p w14:paraId="70ED3817" w14:textId="77777777" w:rsidR="004C0083" w:rsidRPr="009D7B6E" w:rsidRDefault="004C0083" w:rsidP="00B821DA">
            <w:pPr>
              <w:spacing w:line="288" w:lineRule="auto"/>
              <w:jc w:val="center"/>
              <w:rPr>
                <w:b/>
                <w:sz w:val="26"/>
                <w:szCs w:val="26"/>
              </w:rPr>
            </w:pPr>
            <w:r w:rsidRPr="009D7B6E">
              <w:rPr>
                <w:b/>
                <w:sz w:val="26"/>
                <w:szCs w:val="26"/>
              </w:rPr>
              <w:t>2.5</w:t>
            </w:r>
          </w:p>
        </w:tc>
      </w:tr>
      <w:tr w:rsidR="004C0083" w:rsidRPr="009D7B6E" w14:paraId="1474D0C9" w14:textId="77777777" w:rsidTr="004C0083">
        <w:trPr>
          <w:jc w:val="center"/>
        </w:trPr>
        <w:tc>
          <w:tcPr>
            <w:tcW w:w="0" w:type="auto"/>
            <w:shd w:val="clear" w:color="auto" w:fill="auto"/>
            <w:vAlign w:val="center"/>
          </w:tcPr>
          <w:p w14:paraId="75A94161"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793E2790"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6080ACEE"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shd w:val="clear" w:color="auto" w:fill="auto"/>
            <w:vAlign w:val="center"/>
          </w:tcPr>
          <w:p w14:paraId="43771CC6" w14:textId="77777777" w:rsidR="004C0083" w:rsidRPr="009D7B6E" w:rsidRDefault="004C0083" w:rsidP="00B821DA">
            <w:pPr>
              <w:spacing w:line="288" w:lineRule="auto"/>
              <w:rPr>
                <w:sz w:val="26"/>
                <w:szCs w:val="26"/>
              </w:rPr>
            </w:pPr>
            <w:r w:rsidRPr="009D7B6E">
              <w:rPr>
                <w:i/>
                <w:sz w:val="26"/>
                <w:szCs w:val="26"/>
              </w:rPr>
              <w:t>Hiểu biết</w:t>
            </w:r>
            <w:r w:rsidRPr="009D7B6E">
              <w:rPr>
                <w:sz w:val="26"/>
                <w:szCs w:val="26"/>
              </w:rPr>
              <w:t xml:space="preserve"> về chủ nghĩa xã hội khoa học</w:t>
            </w:r>
          </w:p>
        </w:tc>
        <w:tc>
          <w:tcPr>
            <w:tcW w:w="0" w:type="auto"/>
            <w:vAlign w:val="center"/>
          </w:tcPr>
          <w:p w14:paraId="4B97AA80" w14:textId="77777777" w:rsidR="004C0083" w:rsidRPr="009D7B6E" w:rsidRDefault="004C0083" w:rsidP="00B821DA">
            <w:pPr>
              <w:spacing w:line="288" w:lineRule="auto"/>
              <w:jc w:val="center"/>
              <w:rPr>
                <w:b/>
                <w:sz w:val="26"/>
                <w:szCs w:val="26"/>
              </w:rPr>
            </w:pPr>
            <w:r w:rsidRPr="009D7B6E">
              <w:rPr>
                <w:b/>
                <w:sz w:val="26"/>
                <w:szCs w:val="26"/>
              </w:rPr>
              <w:t>2.5</w:t>
            </w:r>
          </w:p>
        </w:tc>
      </w:tr>
      <w:tr w:rsidR="004C0083" w:rsidRPr="009D7B6E" w14:paraId="5BCFE7E5" w14:textId="77777777" w:rsidTr="004C0083">
        <w:trPr>
          <w:jc w:val="center"/>
        </w:trPr>
        <w:tc>
          <w:tcPr>
            <w:tcW w:w="0" w:type="auto"/>
            <w:shd w:val="clear" w:color="auto" w:fill="auto"/>
            <w:vAlign w:val="center"/>
          </w:tcPr>
          <w:p w14:paraId="607A7227"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547A38C7"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6FE118BC"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shd w:val="clear" w:color="auto" w:fill="auto"/>
            <w:vAlign w:val="center"/>
          </w:tcPr>
          <w:p w14:paraId="297EDA76" w14:textId="77777777" w:rsidR="004C0083" w:rsidRPr="009D7B6E" w:rsidRDefault="004C0083" w:rsidP="00B821DA">
            <w:pPr>
              <w:spacing w:line="288" w:lineRule="auto"/>
              <w:rPr>
                <w:sz w:val="26"/>
                <w:szCs w:val="26"/>
              </w:rPr>
            </w:pPr>
            <w:r w:rsidRPr="009D7B6E">
              <w:rPr>
                <w:i/>
                <w:sz w:val="26"/>
                <w:szCs w:val="26"/>
              </w:rPr>
              <w:t xml:space="preserve">Hiểu biết </w:t>
            </w:r>
            <w:r w:rsidRPr="009D7B6E">
              <w:rPr>
                <w:sz w:val="26"/>
                <w:szCs w:val="26"/>
              </w:rPr>
              <w:t>về lịch sử Đảng cộng sản Việt Nam</w:t>
            </w:r>
          </w:p>
        </w:tc>
        <w:tc>
          <w:tcPr>
            <w:tcW w:w="0" w:type="auto"/>
            <w:vAlign w:val="center"/>
          </w:tcPr>
          <w:p w14:paraId="028FA595" w14:textId="77777777" w:rsidR="004C0083" w:rsidRPr="009D7B6E" w:rsidRDefault="004C0083" w:rsidP="00B821DA">
            <w:pPr>
              <w:spacing w:line="288" w:lineRule="auto"/>
              <w:jc w:val="center"/>
              <w:rPr>
                <w:b/>
                <w:sz w:val="26"/>
                <w:szCs w:val="26"/>
              </w:rPr>
            </w:pPr>
            <w:r w:rsidRPr="009D7B6E">
              <w:rPr>
                <w:b/>
                <w:sz w:val="26"/>
                <w:szCs w:val="26"/>
              </w:rPr>
              <w:t>2.5</w:t>
            </w:r>
          </w:p>
        </w:tc>
      </w:tr>
      <w:tr w:rsidR="004C0083" w:rsidRPr="009D7B6E" w14:paraId="05790318" w14:textId="77777777" w:rsidTr="004C0083">
        <w:trPr>
          <w:jc w:val="center"/>
        </w:trPr>
        <w:tc>
          <w:tcPr>
            <w:tcW w:w="0" w:type="auto"/>
            <w:shd w:val="clear" w:color="auto" w:fill="auto"/>
            <w:vAlign w:val="center"/>
          </w:tcPr>
          <w:p w14:paraId="520020D2"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69F806F5"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6B2FC9B5" w14:textId="77777777" w:rsidR="004C0083" w:rsidRPr="009D7B6E" w:rsidRDefault="004C0083" w:rsidP="00B821DA">
            <w:pPr>
              <w:spacing w:line="288" w:lineRule="auto"/>
              <w:jc w:val="center"/>
              <w:rPr>
                <w:i/>
                <w:sz w:val="26"/>
                <w:szCs w:val="26"/>
              </w:rPr>
            </w:pPr>
            <w:r w:rsidRPr="009D7B6E">
              <w:rPr>
                <w:i/>
                <w:sz w:val="26"/>
                <w:szCs w:val="26"/>
              </w:rPr>
              <w:t>5</w:t>
            </w:r>
          </w:p>
        </w:tc>
        <w:tc>
          <w:tcPr>
            <w:tcW w:w="0" w:type="auto"/>
            <w:shd w:val="clear" w:color="auto" w:fill="auto"/>
            <w:vAlign w:val="center"/>
          </w:tcPr>
          <w:p w14:paraId="235A0364" w14:textId="77777777" w:rsidR="004C0083" w:rsidRPr="009D7B6E" w:rsidRDefault="004C0083" w:rsidP="00B821DA">
            <w:pPr>
              <w:spacing w:line="288" w:lineRule="auto"/>
              <w:rPr>
                <w:sz w:val="26"/>
                <w:szCs w:val="26"/>
              </w:rPr>
            </w:pPr>
            <w:r w:rsidRPr="009D7B6E">
              <w:rPr>
                <w:i/>
                <w:sz w:val="26"/>
                <w:szCs w:val="26"/>
              </w:rPr>
              <w:t>Hiểu biết</w:t>
            </w:r>
            <w:r w:rsidRPr="009D7B6E">
              <w:rPr>
                <w:sz w:val="26"/>
                <w:szCs w:val="26"/>
              </w:rPr>
              <w:t xml:space="preserve"> về </w:t>
            </w:r>
            <w:proofErr w:type="gramStart"/>
            <w:r w:rsidRPr="009D7B6E">
              <w:rPr>
                <w:sz w:val="26"/>
                <w:szCs w:val="26"/>
              </w:rPr>
              <w:t>An</w:t>
            </w:r>
            <w:proofErr w:type="gramEnd"/>
            <w:r w:rsidRPr="009D7B6E">
              <w:rPr>
                <w:sz w:val="26"/>
                <w:szCs w:val="26"/>
              </w:rPr>
              <w:t xml:space="preserve"> ninh – Quốc phòng</w:t>
            </w:r>
          </w:p>
        </w:tc>
        <w:tc>
          <w:tcPr>
            <w:tcW w:w="0" w:type="auto"/>
            <w:vAlign w:val="center"/>
          </w:tcPr>
          <w:p w14:paraId="4F40D6B0" w14:textId="77777777" w:rsidR="004C0083" w:rsidRPr="009D7B6E" w:rsidRDefault="004C0083" w:rsidP="00B821DA">
            <w:pPr>
              <w:spacing w:line="288" w:lineRule="auto"/>
              <w:jc w:val="center"/>
              <w:rPr>
                <w:b/>
                <w:sz w:val="26"/>
                <w:szCs w:val="26"/>
              </w:rPr>
            </w:pPr>
            <w:r w:rsidRPr="009D7B6E">
              <w:rPr>
                <w:b/>
                <w:sz w:val="26"/>
                <w:szCs w:val="26"/>
              </w:rPr>
              <w:t>2.5</w:t>
            </w:r>
          </w:p>
        </w:tc>
      </w:tr>
      <w:tr w:rsidR="004C0083" w:rsidRPr="009D7B6E" w14:paraId="659B01BE" w14:textId="77777777" w:rsidTr="004C0083">
        <w:trPr>
          <w:jc w:val="center"/>
        </w:trPr>
        <w:tc>
          <w:tcPr>
            <w:tcW w:w="0" w:type="auto"/>
            <w:shd w:val="clear" w:color="auto" w:fill="auto"/>
            <w:vAlign w:val="center"/>
          </w:tcPr>
          <w:p w14:paraId="0E786B71"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3CBE789C"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7225D91A" w14:textId="77777777" w:rsidR="004C0083" w:rsidRPr="009D7B6E" w:rsidRDefault="004C0083" w:rsidP="00B821DA">
            <w:pPr>
              <w:spacing w:line="288" w:lineRule="auto"/>
              <w:jc w:val="center"/>
              <w:rPr>
                <w:i/>
                <w:sz w:val="26"/>
                <w:szCs w:val="26"/>
              </w:rPr>
            </w:pPr>
            <w:r w:rsidRPr="009D7B6E">
              <w:rPr>
                <w:i/>
                <w:sz w:val="26"/>
                <w:szCs w:val="26"/>
              </w:rPr>
              <w:t>6</w:t>
            </w:r>
          </w:p>
        </w:tc>
        <w:tc>
          <w:tcPr>
            <w:tcW w:w="0" w:type="auto"/>
            <w:shd w:val="clear" w:color="auto" w:fill="auto"/>
            <w:vAlign w:val="center"/>
          </w:tcPr>
          <w:p w14:paraId="3106B1E2" w14:textId="77777777" w:rsidR="004C0083" w:rsidRPr="009D7B6E" w:rsidRDefault="004C0083" w:rsidP="00B821DA">
            <w:pPr>
              <w:spacing w:line="288" w:lineRule="auto"/>
              <w:rPr>
                <w:i/>
                <w:sz w:val="26"/>
                <w:szCs w:val="26"/>
              </w:rPr>
            </w:pPr>
            <w:r w:rsidRPr="009D7B6E">
              <w:rPr>
                <w:i/>
                <w:sz w:val="26"/>
                <w:szCs w:val="26"/>
              </w:rPr>
              <w:t xml:space="preserve">Có năng lực </w:t>
            </w:r>
            <w:r w:rsidRPr="009D7B6E">
              <w:rPr>
                <w:sz w:val="26"/>
                <w:szCs w:val="26"/>
              </w:rPr>
              <w:t>thể chất đạt yêu cầu và được cấp chứng chỉ giáo dục thể chất</w:t>
            </w:r>
          </w:p>
        </w:tc>
        <w:tc>
          <w:tcPr>
            <w:tcW w:w="0" w:type="auto"/>
            <w:vAlign w:val="center"/>
          </w:tcPr>
          <w:p w14:paraId="68E2F341" w14:textId="77777777" w:rsidR="004C0083" w:rsidRPr="009D7B6E" w:rsidRDefault="004C0083" w:rsidP="00B821DA">
            <w:pPr>
              <w:spacing w:line="288" w:lineRule="auto"/>
              <w:jc w:val="center"/>
              <w:rPr>
                <w:b/>
                <w:sz w:val="26"/>
                <w:szCs w:val="26"/>
              </w:rPr>
            </w:pPr>
            <w:r w:rsidRPr="009D7B6E">
              <w:rPr>
                <w:b/>
                <w:sz w:val="26"/>
                <w:szCs w:val="26"/>
              </w:rPr>
              <w:t>2.5</w:t>
            </w:r>
          </w:p>
        </w:tc>
      </w:tr>
      <w:tr w:rsidR="004C0083" w:rsidRPr="009D7B6E" w14:paraId="62228A65" w14:textId="77777777" w:rsidTr="004C0083">
        <w:trPr>
          <w:jc w:val="center"/>
        </w:trPr>
        <w:tc>
          <w:tcPr>
            <w:tcW w:w="0" w:type="auto"/>
            <w:shd w:val="clear" w:color="auto" w:fill="auto"/>
            <w:vAlign w:val="center"/>
          </w:tcPr>
          <w:p w14:paraId="069EBCE7" w14:textId="77777777" w:rsidR="004C0083" w:rsidRPr="009D7B6E" w:rsidRDefault="004C0083" w:rsidP="00B821DA">
            <w:pPr>
              <w:spacing w:line="288" w:lineRule="auto"/>
              <w:jc w:val="center"/>
              <w:rPr>
                <w:sz w:val="26"/>
                <w:szCs w:val="26"/>
              </w:rPr>
            </w:pPr>
            <w:r w:rsidRPr="009D7B6E">
              <w:rPr>
                <w:sz w:val="26"/>
                <w:szCs w:val="26"/>
              </w:rPr>
              <w:t>1</w:t>
            </w:r>
          </w:p>
        </w:tc>
        <w:tc>
          <w:tcPr>
            <w:tcW w:w="0" w:type="auto"/>
            <w:vAlign w:val="center"/>
          </w:tcPr>
          <w:p w14:paraId="12C1AC75" w14:textId="77777777" w:rsidR="004C0083" w:rsidRPr="009D7B6E" w:rsidRDefault="004C0083" w:rsidP="00B821DA">
            <w:pPr>
              <w:spacing w:line="288" w:lineRule="auto"/>
              <w:jc w:val="center"/>
              <w:rPr>
                <w:sz w:val="26"/>
                <w:szCs w:val="26"/>
              </w:rPr>
            </w:pPr>
            <w:r w:rsidRPr="009D7B6E">
              <w:rPr>
                <w:sz w:val="26"/>
                <w:szCs w:val="26"/>
              </w:rPr>
              <w:t>2</w:t>
            </w:r>
          </w:p>
        </w:tc>
        <w:tc>
          <w:tcPr>
            <w:tcW w:w="0" w:type="auto"/>
            <w:vAlign w:val="center"/>
          </w:tcPr>
          <w:p w14:paraId="2B01C35F" w14:textId="77777777" w:rsidR="004C0083" w:rsidRPr="009D7B6E" w:rsidRDefault="004C0083" w:rsidP="00B821DA">
            <w:pPr>
              <w:spacing w:line="288" w:lineRule="auto"/>
              <w:jc w:val="center"/>
              <w:rPr>
                <w:sz w:val="26"/>
                <w:szCs w:val="26"/>
              </w:rPr>
            </w:pPr>
          </w:p>
        </w:tc>
        <w:tc>
          <w:tcPr>
            <w:tcW w:w="0" w:type="auto"/>
            <w:shd w:val="clear" w:color="auto" w:fill="auto"/>
            <w:vAlign w:val="center"/>
          </w:tcPr>
          <w:p w14:paraId="7DB0D632" w14:textId="77777777" w:rsidR="004C0083" w:rsidRPr="009D7B6E" w:rsidRDefault="004C0083" w:rsidP="00B821DA">
            <w:pPr>
              <w:spacing w:line="288" w:lineRule="auto"/>
              <w:rPr>
                <w:sz w:val="26"/>
                <w:szCs w:val="26"/>
              </w:rPr>
            </w:pPr>
            <w:r w:rsidRPr="009D7B6E">
              <w:rPr>
                <w:sz w:val="26"/>
                <w:szCs w:val="26"/>
              </w:rPr>
              <w:t>Hiểu biết kiến thức cơ bản về khoa học tự nhiên, khoa học xã hội và khoa học kỹ thuật.</w:t>
            </w:r>
          </w:p>
        </w:tc>
        <w:tc>
          <w:tcPr>
            <w:tcW w:w="0" w:type="auto"/>
            <w:vAlign w:val="center"/>
          </w:tcPr>
          <w:p w14:paraId="04162F55" w14:textId="77777777" w:rsidR="004C0083" w:rsidRPr="009D7B6E" w:rsidRDefault="004C0083" w:rsidP="00B821DA">
            <w:pPr>
              <w:spacing w:line="288" w:lineRule="auto"/>
              <w:jc w:val="center"/>
              <w:rPr>
                <w:i/>
                <w:sz w:val="26"/>
                <w:szCs w:val="26"/>
              </w:rPr>
            </w:pPr>
            <w:r w:rsidRPr="009D7B6E">
              <w:rPr>
                <w:b/>
                <w:sz w:val="26"/>
                <w:szCs w:val="26"/>
              </w:rPr>
              <w:t>2.5</w:t>
            </w:r>
          </w:p>
        </w:tc>
      </w:tr>
      <w:tr w:rsidR="004C0083" w:rsidRPr="009D7B6E" w14:paraId="3FD43A86" w14:textId="77777777" w:rsidTr="004C0083">
        <w:trPr>
          <w:jc w:val="center"/>
        </w:trPr>
        <w:tc>
          <w:tcPr>
            <w:tcW w:w="0" w:type="auto"/>
            <w:shd w:val="clear" w:color="auto" w:fill="auto"/>
            <w:vAlign w:val="center"/>
          </w:tcPr>
          <w:p w14:paraId="62243F92"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23A7C00C"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757F576F"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shd w:val="clear" w:color="auto" w:fill="auto"/>
            <w:vAlign w:val="center"/>
          </w:tcPr>
          <w:p w14:paraId="314A3DAD" w14:textId="77777777" w:rsidR="004C0083" w:rsidRPr="009D7B6E" w:rsidRDefault="004C0083" w:rsidP="00B821DA">
            <w:pPr>
              <w:spacing w:line="288" w:lineRule="auto"/>
              <w:rPr>
                <w:sz w:val="26"/>
                <w:szCs w:val="26"/>
              </w:rPr>
            </w:pPr>
            <w:r w:rsidRPr="009D7B6E">
              <w:rPr>
                <w:i/>
                <w:sz w:val="26"/>
                <w:szCs w:val="26"/>
              </w:rPr>
              <w:t>Hiểu biết</w:t>
            </w:r>
            <w:r w:rsidRPr="009D7B6E">
              <w:rPr>
                <w:sz w:val="26"/>
                <w:szCs w:val="26"/>
              </w:rPr>
              <w:t xml:space="preserve"> những kiến thức cơ bản về ngành kỹ thuật</w:t>
            </w:r>
          </w:p>
        </w:tc>
        <w:tc>
          <w:tcPr>
            <w:tcW w:w="0" w:type="auto"/>
          </w:tcPr>
          <w:p w14:paraId="082CF589" w14:textId="77777777" w:rsidR="004C0083" w:rsidRPr="009D7B6E" w:rsidRDefault="004C0083" w:rsidP="00B821DA">
            <w:pPr>
              <w:spacing w:line="288" w:lineRule="auto"/>
              <w:jc w:val="center"/>
              <w:rPr>
                <w:i/>
                <w:sz w:val="26"/>
                <w:szCs w:val="26"/>
              </w:rPr>
            </w:pPr>
            <w:r w:rsidRPr="009D7B6E">
              <w:rPr>
                <w:b/>
                <w:sz w:val="26"/>
                <w:szCs w:val="26"/>
              </w:rPr>
              <w:t>2.5</w:t>
            </w:r>
          </w:p>
        </w:tc>
      </w:tr>
      <w:tr w:rsidR="004C0083" w:rsidRPr="009D7B6E" w14:paraId="4A5DD6D8" w14:textId="77777777" w:rsidTr="004C0083">
        <w:trPr>
          <w:jc w:val="center"/>
        </w:trPr>
        <w:tc>
          <w:tcPr>
            <w:tcW w:w="0" w:type="auto"/>
            <w:shd w:val="clear" w:color="auto" w:fill="auto"/>
            <w:vAlign w:val="center"/>
          </w:tcPr>
          <w:p w14:paraId="4BD5F188"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699FD9DA"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34756C2B"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shd w:val="clear" w:color="auto" w:fill="auto"/>
            <w:vAlign w:val="center"/>
          </w:tcPr>
          <w:p w14:paraId="17C37DA6" w14:textId="77777777" w:rsidR="004C0083" w:rsidRPr="009D7B6E" w:rsidRDefault="004C0083" w:rsidP="00B821DA">
            <w:pPr>
              <w:spacing w:line="288" w:lineRule="auto"/>
              <w:rPr>
                <w:sz w:val="26"/>
                <w:szCs w:val="26"/>
              </w:rPr>
            </w:pPr>
            <w:r w:rsidRPr="009D7B6E">
              <w:rPr>
                <w:i/>
                <w:sz w:val="26"/>
                <w:szCs w:val="26"/>
              </w:rPr>
              <w:t>Hiểu biết</w:t>
            </w:r>
            <w:r w:rsidRPr="009D7B6E">
              <w:rPr>
                <w:sz w:val="26"/>
                <w:szCs w:val="26"/>
              </w:rPr>
              <w:t xml:space="preserve"> những kiến thức cơ bản về toán học, vật lý, hoá học</w:t>
            </w:r>
          </w:p>
        </w:tc>
        <w:tc>
          <w:tcPr>
            <w:tcW w:w="0" w:type="auto"/>
          </w:tcPr>
          <w:p w14:paraId="41B7FC7B" w14:textId="77777777" w:rsidR="004C0083" w:rsidRPr="009D7B6E" w:rsidRDefault="004C0083" w:rsidP="00B821DA">
            <w:pPr>
              <w:spacing w:line="288" w:lineRule="auto"/>
              <w:jc w:val="center"/>
              <w:rPr>
                <w:i/>
                <w:sz w:val="26"/>
                <w:szCs w:val="26"/>
              </w:rPr>
            </w:pPr>
            <w:r w:rsidRPr="009D7B6E">
              <w:rPr>
                <w:b/>
                <w:sz w:val="26"/>
                <w:szCs w:val="26"/>
              </w:rPr>
              <w:t>2.5</w:t>
            </w:r>
          </w:p>
        </w:tc>
      </w:tr>
      <w:tr w:rsidR="004C0083" w:rsidRPr="009D7B6E" w14:paraId="44D0ADDC" w14:textId="77777777" w:rsidTr="004C0083">
        <w:trPr>
          <w:jc w:val="center"/>
        </w:trPr>
        <w:tc>
          <w:tcPr>
            <w:tcW w:w="0" w:type="auto"/>
            <w:shd w:val="clear" w:color="auto" w:fill="auto"/>
            <w:vAlign w:val="center"/>
          </w:tcPr>
          <w:p w14:paraId="0D080659"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07E82AB3"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70BAC880"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shd w:val="clear" w:color="auto" w:fill="auto"/>
            <w:vAlign w:val="center"/>
          </w:tcPr>
          <w:p w14:paraId="48AACE89" w14:textId="77777777" w:rsidR="004C0083" w:rsidRPr="009D7B6E" w:rsidRDefault="004C0083" w:rsidP="00B821DA">
            <w:pPr>
              <w:spacing w:line="288" w:lineRule="auto"/>
              <w:rPr>
                <w:sz w:val="26"/>
                <w:szCs w:val="26"/>
              </w:rPr>
            </w:pPr>
            <w:r w:rsidRPr="009D7B6E">
              <w:rPr>
                <w:i/>
                <w:sz w:val="26"/>
                <w:szCs w:val="26"/>
              </w:rPr>
              <w:t>Nắm được</w:t>
            </w:r>
            <w:r w:rsidRPr="009D7B6E">
              <w:rPr>
                <w:sz w:val="26"/>
                <w:szCs w:val="26"/>
              </w:rPr>
              <w:t xml:space="preserve"> những kiến thức cơ bản về kỹ thuật điện, điện tử</w:t>
            </w:r>
          </w:p>
        </w:tc>
        <w:tc>
          <w:tcPr>
            <w:tcW w:w="0" w:type="auto"/>
          </w:tcPr>
          <w:p w14:paraId="5BC2374F" w14:textId="77777777" w:rsidR="004C0083" w:rsidRPr="009D7B6E" w:rsidRDefault="004C0083" w:rsidP="00B821DA">
            <w:pPr>
              <w:spacing w:line="288" w:lineRule="auto"/>
              <w:jc w:val="center"/>
              <w:rPr>
                <w:i/>
                <w:sz w:val="26"/>
                <w:szCs w:val="26"/>
              </w:rPr>
            </w:pPr>
            <w:r w:rsidRPr="009D7B6E">
              <w:rPr>
                <w:b/>
                <w:sz w:val="26"/>
                <w:szCs w:val="26"/>
              </w:rPr>
              <w:t>2.5</w:t>
            </w:r>
          </w:p>
        </w:tc>
      </w:tr>
      <w:tr w:rsidR="004C0083" w:rsidRPr="009D7B6E" w14:paraId="5C127745" w14:textId="77777777" w:rsidTr="004C0083">
        <w:trPr>
          <w:jc w:val="center"/>
        </w:trPr>
        <w:tc>
          <w:tcPr>
            <w:tcW w:w="0" w:type="auto"/>
            <w:shd w:val="clear" w:color="auto" w:fill="auto"/>
            <w:vAlign w:val="center"/>
          </w:tcPr>
          <w:p w14:paraId="14AABACC"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74CCF0D5"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75401B94"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shd w:val="clear" w:color="auto" w:fill="auto"/>
            <w:vAlign w:val="center"/>
          </w:tcPr>
          <w:p w14:paraId="376EF4E0" w14:textId="77777777" w:rsidR="004C0083" w:rsidRPr="009D7B6E" w:rsidRDefault="004C0083" w:rsidP="00B821DA">
            <w:pPr>
              <w:spacing w:line="288" w:lineRule="auto"/>
              <w:rPr>
                <w:sz w:val="26"/>
                <w:szCs w:val="26"/>
              </w:rPr>
            </w:pPr>
            <w:r w:rsidRPr="009D7B6E">
              <w:rPr>
                <w:i/>
                <w:sz w:val="26"/>
                <w:szCs w:val="26"/>
              </w:rPr>
              <w:t xml:space="preserve">Nắm được </w:t>
            </w:r>
            <w:r w:rsidRPr="009D7B6E">
              <w:rPr>
                <w:sz w:val="26"/>
                <w:szCs w:val="26"/>
              </w:rPr>
              <w:t>những kiến thức cơ bản về tin học cho nhóm ngành kỹ thuật</w:t>
            </w:r>
          </w:p>
        </w:tc>
        <w:tc>
          <w:tcPr>
            <w:tcW w:w="0" w:type="auto"/>
          </w:tcPr>
          <w:p w14:paraId="36B515CF" w14:textId="77777777" w:rsidR="004C0083" w:rsidRPr="009D7B6E" w:rsidRDefault="004C0083" w:rsidP="00B821DA">
            <w:pPr>
              <w:spacing w:line="288" w:lineRule="auto"/>
              <w:jc w:val="center"/>
              <w:rPr>
                <w:b/>
                <w:sz w:val="26"/>
                <w:szCs w:val="26"/>
                <w:highlight w:val="yellow"/>
              </w:rPr>
            </w:pPr>
            <w:r w:rsidRPr="009D7B6E">
              <w:rPr>
                <w:b/>
                <w:sz w:val="26"/>
                <w:szCs w:val="26"/>
              </w:rPr>
              <w:t>2.5</w:t>
            </w:r>
          </w:p>
        </w:tc>
      </w:tr>
      <w:tr w:rsidR="004C0083" w:rsidRPr="009D7B6E" w14:paraId="6E5FD726" w14:textId="77777777" w:rsidTr="004C0083">
        <w:trPr>
          <w:jc w:val="center"/>
        </w:trPr>
        <w:tc>
          <w:tcPr>
            <w:tcW w:w="0" w:type="auto"/>
            <w:shd w:val="clear" w:color="auto" w:fill="auto"/>
            <w:vAlign w:val="center"/>
          </w:tcPr>
          <w:p w14:paraId="4B76806F"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1C2A1185"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14EEE413" w14:textId="77777777" w:rsidR="004C0083" w:rsidRPr="009D7B6E" w:rsidRDefault="004C0083" w:rsidP="00B821DA">
            <w:pPr>
              <w:spacing w:line="288" w:lineRule="auto"/>
              <w:jc w:val="center"/>
              <w:rPr>
                <w:i/>
                <w:sz w:val="26"/>
                <w:szCs w:val="26"/>
              </w:rPr>
            </w:pPr>
            <w:r w:rsidRPr="009D7B6E">
              <w:rPr>
                <w:i/>
                <w:sz w:val="26"/>
                <w:szCs w:val="26"/>
              </w:rPr>
              <w:t>5</w:t>
            </w:r>
          </w:p>
        </w:tc>
        <w:tc>
          <w:tcPr>
            <w:tcW w:w="0" w:type="auto"/>
            <w:shd w:val="clear" w:color="auto" w:fill="auto"/>
            <w:vAlign w:val="center"/>
          </w:tcPr>
          <w:p w14:paraId="2BB06EB1" w14:textId="77777777" w:rsidR="004C0083" w:rsidRPr="009D7B6E" w:rsidRDefault="004C0083" w:rsidP="00B821DA">
            <w:pPr>
              <w:spacing w:line="288" w:lineRule="auto"/>
              <w:rPr>
                <w:sz w:val="26"/>
                <w:szCs w:val="26"/>
              </w:rPr>
            </w:pPr>
            <w:r w:rsidRPr="009D7B6E">
              <w:rPr>
                <w:i/>
                <w:sz w:val="26"/>
                <w:szCs w:val="26"/>
              </w:rPr>
              <w:t>Hiểu biết</w:t>
            </w:r>
            <w:r w:rsidRPr="009D7B6E">
              <w:rPr>
                <w:sz w:val="26"/>
                <w:szCs w:val="26"/>
              </w:rPr>
              <w:t xml:space="preserve"> kỹ năng viết và tư duy phản biện</w:t>
            </w:r>
          </w:p>
        </w:tc>
        <w:tc>
          <w:tcPr>
            <w:tcW w:w="0" w:type="auto"/>
          </w:tcPr>
          <w:p w14:paraId="2A934236" w14:textId="77777777" w:rsidR="004C0083" w:rsidRPr="009D7B6E" w:rsidRDefault="004C0083" w:rsidP="00B821DA">
            <w:pPr>
              <w:spacing w:line="288" w:lineRule="auto"/>
              <w:jc w:val="center"/>
              <w:rPr>
                <w:b/>
                <w:sz w:val="26"/>
                <w:szCs w:val="26"/>
              </w:rPr>
            </w:pPr>
            <w:r w:rsidRPr="009D7B6E">
              <w:rPr>
                <w:b/>
                <w:sz w:val="26"/>
                <w:szCs w:val="26"/>
              </w:rPr>
              <w:t>2.5</w:t>
            </w:r>
          </w:p>
        </w:tc>
      </w:tr>
      <w:tr w:rsidR="004C0083" w:rsidRPr="009D7B6E" w14:paraId="31449421" w14:textId="77777777" w:rsidTr="004C0083">
        <w:trPr>
          <w:jc w:val="center"/>
        </w:trPr>
        <w:tc>
          <w:tcPr>
            <w:tcW w:w="0" w:type="auto"/>
            <w:shd w:val="clear" w:color="auto" w:fill="auto"/>
            <w:vAlign w:val="center"/>
          </w:tcPr>
          <w:p w14:paraId="6DCDBC38"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08BAB472"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7DA935E1" w14:textId="77777777" w:rsidR="004C0083" w:rsidRPr="009D7B6E" w:rsidRDefault="004C0083" w:rsidP="00B821DA">
            <w:pPr>
              <w:spacing w:line="288" w:lineRule="auto"/>
              <w:jc w:val="center"/>
              <w:rPr>
                <w:i/>
                <w:sz w:val="26"/>
                <w:szCs w:val="26"/>
              </w:rPr>
            </w:pPr>
            <w:r w:rsidRPr="009D7B6E">
              <w:rPr>
                <w:i/>
                <w:sz w:val="26"/>
                <w:szCs w:val="26"/>
              </w:rPr>
              <w:t>6</w:t>
            </w:r>
          </w:p>
        </w:tc>
        <w:tc>
          <w:tcPr>
            <w:tcW w:w="0" w:type="auto"/>
            <w:shd w:val="clear" w:color="auto" w:fill="auto"/>
            <w:vAlign w:val="center"/>
          </w:tcPr>
          <w:p w14:paraId="5F84E8FB" w14:textId="77777777" w:rsidR="004C0083" w:rsidRPr="009D7B6E" w:rsidRDefault="004C0083" w:rsidP="00B821DA">
            <w:pPr>
              <w:spacing w:line="288" w:lineRule="auto"/>
              <w:rPr>
                <w:sz w:val="26"/>
                <w:szCs w:val="26"/>
              </w:rPr>
            </w:pPr>
            <w:r w:rsidRPr="009D7B6E">
              <w:rPr>
                <w:i/>
                <w:sz w:val="26"/>
                <w:szCs w:val="26"/>
              </w:rPr>
              <w:t xml:space="preserve">Hiểu biết </w:t>
            </w:r>
            <w:r w:rsidRPr="009D7B6E">
              <w:rPr>
                <w:sz w:val="26"/>
                <w:szCs w:val="26"/>
              </w:rPr>
              <w:t>về quản trị doanh nghiệp và marketting</w:t>
            </w:r>
          </w:p>
        </w:tc>
        <w:tc>
          <w:tcPr>
            <w:tcW w:w="0" w:type="auto"/>
          </w:tcPr>
          <w:p w14:paraId="08EAC2EC" w14:textId="77777777" w:rsidR="004C0083" w:rsidRPr="009D7B6E" w:rsidRDefault="004C0083" w:rsidP="00B821DA">
            <w:pPr>
              <w:spacing w:line="288" w:lineRule="auto"/>
              <w:jc w:val="center"/>
              <w:rPr>
                <w:b/>
                <w:sz w:val="26"/>
                <w:szCs w:val="26"/>
                <w:highlight w:val="yellow"/>
              </w:rPr>
            </w:pPr>
            <w:r w:rsidRPr="009D7B6E">
              <w:rPr>
                <w:b/>
                <w:sz w:val="26"/>
                <w:szCs w:val="26"/>
              </w:rPr>
              <w:t>2.5</w:t>
            </w:r>
          </w:p>
        </w:tc>
      </w:tr>
      <w:tr w:rsidR="004C0083" w:rsidRPr="009D7B6E" w14:paraId="3E53D2E6" w14:textId="77777777" w:rsidTr="004C0083">
        <w:trPr>
          <w:jc w:val="center"/>
        </w:trPr>
        <w:tc>
          <w:tcPr>
            <w:tcW w:w="0" w:type="auto"/>
            <w:shd w:val="clear" w:color="auto" w:fill="auto"/>
            <w:vAlign w:val="center"/>
          </w:tcPr>
          <w:p w14:paraId="2EF378E7"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4D71F143"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27416BC9" w14:textId="77777777" w:rsidR="004C0083" w:rsidRPr="009D7B6E" w:rsidRDefault="004C0083" w:rsidP="00B821DA">
            <w:pPr>
              <w:spacing w:line="288" w:lineRule="auto"/>
              <w:jc w:val="center"/>
              <w:rPr>
                <w:i/>
                <w:sz w:val="26"/>
                <w:szCs w:val="26"/>
              </w:rPr>
            </w:pPr>
            <w:r w:rsidRPr="009D7B6E">
              <w:rPr>
                <w:i/>
                <w:sz w:val="26"/>
                <w:szCs w:val="26"/>
              </w:rPr>
              <w:t>7</w:t>
            </w:r>
          </w:p>
        </w:tc>
        <w:tc>
          <w:tcPr>
            <w:tcW w:w="0" w:type="auto"/>
            <w:shd w:val="clear" w:color="auto" w:fill="auto"/>
            <w:vAlign w:val="center"/>
          </w:tcPr>
          <w:p w14:paraId="13D0CCB2" w14:textId="77777777" w:rsidR="004C0083" w:rsidRPr="009D7B6E" w:rsidRDefault="004C0083" w:rsidP="00B821DA">
            <w:pPr>
              <w:spacing w:line="288" w:lineRule="auto"/>
              <w:rPr>
                <w:sz w:val="26"/>
                <w:szCs w:val="26"/>
              </w:rPr>
            </w:pPr>
            <w:r w:rsidRPr="009D7B6E">
              <w:rPr>
                <w:i/>
                <w:sz w:val="26"/>
                <w:szCs w:val="26"/>
              </w:rPr>
              <w:t>Hiểu biết</w:t>
            </w:r>
            <w:r w:rsidRPr="009D7B6E">
              <w:rPr>
                <w:sz w:val="26"/>
                <w:szCs w:val="26"/>
              </w:rPr>
              <w:t xml:space="preserve"> những kiến thức cơ bản về khởi nghiệp</w:t>
            </w:r>
          </w:p>
        </w:tc>
        <w:tc>
          <w:tcPr>
            <w:tcW w:w="0" w:type="auto"/>
          </w:tcPr>
          <w:p w14:paraId="4C4997DD" w14:textId="77777777" w:rsidR="004C0083" w:rsidRPr="009D7B6E" w:rsidRDefault="004C0083" w:rsidP="00B821DA">
            <w:pPr>
              <w:spacing w:line="288" w:lineRule="auto"/>
              <w:jc w:val="center"/>
              <w:rPr>
                <w:b/>
                <w:sz w:val="26"/>
                <w:szCs w:val="26"/>
                <w:highlight w:val="yellow"/>
              </w:rPr>
            </w:pPr>
            <w:r w:rsidRPr="009D7B6E">
              <w:rPr>
                <w:b/>
                <w:sz w:val="26"/>
                <w:szCs w:val="26"/>
              </w:rPr>
              <w:t>2.5</w:t>
            </w:r>
          </w:p>
        </w:tc>
      </w:tr>
      <w:tr w:rsidR="004C0083" w:rsidRPr="009D7B6E" w14:paraId="1F60823B" w14:textId="77777777" w:rsidTr="004C0083">
        <w:trPr>
          <w:jc w:val="center"/>
        </w:trPr>
        <w:tc>
          <w:tcPr>
            <w:tcW w:w="0" w:type="auto"/>
            <w:shd w:val="clear" w:color="auto" w:fill="auto"/>
            <w:vAlign w:val="center"/>
          </w:tcPr>
          <w:p w14:paraId="30CEA4B0" w14:textId="77777777" w:rsidR="004C0083" w:rsidRPr="009D7B6E" w:rsidRDefault="004C0083" w:rsidP="00B821DA">
            <w:pPr>
              <w:spacing w:line="288" w:lineRule="auto"/>
              <w:jc w:val="center"/>
              <w:rPr>
                <w:sz w:val="26"/>
                <w:szCs w:val="26"/>
              </w:rPr>
            </w:pPr>
            <w:r w:rsidRPr="009D7B6E">
              <w:rPr>
                <w:sz w:val="26"/>
                <w:szCs w:val="26"/>
              </w:rPr>
              <w:t>1</w:t>
            </w:r>
          </w:p>
        </w:tc>
        <w:tc>
          <w:tcPr>
            <w:tcW w:w="0" w:type="auto"/>
            <w:vAlign w:val="center"/>
          </w:tcPr>
          <w:p w14:paraId="0290B355" w14:textId="77777777" w:rsidR="004C0083" w:rsidRPr="009D7B6E" w:rsidRDefault="004C0083" w:rsidP="00B821DA">
            <w:pPr>
              <w:spacing w:line="288" w:lineRule="auto"/>
              <w:jc w:val="center"/>
              <w:rPr>
                <w:sz w:val="26"/>
                <w:szCs w:val="26"/>
              </w:rPr>
            </w:pPr>
            <w:r w:rsidRPr="009D7B6E">
              <w:rPr>
                <w:sz w:val="26"/>
                <w:szCs w:val="26"/>
              </w:rPr>
              <w:t>3</w:t>
            </w:r>
          </w:p>
        </w:tc>
        <w:tc>
          <w:tcPr>
            <w:tcW w:w="0" w:type="auto"/>
            <w:vAlign w:val="center"/>
          </w:tcPr>
          <w:p w14:paraId="043C6A9F" w14:textId="77777777" w:rsidR="004C0083" w:rsidRPr="009D7B6E" w:rsidRDefault="004C0083" w:rsidP="00B821DA">
            <w:pPr>
              <w:spacing w:line="288" w:lineRule="auto"/>
              <w:jc w:val="center"/>
              <w:rPr>
                <w:sz w:val="26"/>
                <w:szCs w:val="26"/>
              </w:rPr>
            </w:pPr>
          </w:p>
        </w:tc>
        <w:tc>
          <w:tcPr>
            <w:tcW w:w="0" w:type="auto"/>
            <w:shd w:val="clear" w:color="auto" w:fill="auto"/>
            <w:vAlign w:val="center"/>
          </w:tcPr>
          <w:p w14:paraId="1CD305B8" w14:textId="77777777" w:rsidR="004C0083" w:rsidRPr="009D7B6E" w:rsidRDefault="004C0083" w:rsidP="00B821DA">
            <w:pPr>
              <w:spacing w:before="120" w:line="288" w:lineRule="auto"/>
              <w:rPr>
                <w:sz w:val="26"/>
                <w:szCs w:val="26"/>
              </w:rPr>
            </w:pPr>
            <w:r w:rsidRPr="009D7B6E">
              <w:rPr>
                <w:sz w:val="26"/>
                <w:szCs w:val="26"/>
              </w:rPr>
              <w:t>Áp dụng vững các kiến thức về cơ sở ngành gồm cơ học, trắc địa công trình, thủy lực thủy văn, địa chất công trình, kỹ thuật nền móng công trình, vật liệu xây dựng, quản lý dự án…</w:t>
            </w:r>
          </w:p>
        </w:tc>
        <w:tc>
          <w:tcPr>
            <w:tcW w:w="0" w:type="auto"/>
            <w:vAlign w:val="center"/>
          </w:tcPr>
          <w:p w14:paraId="668F37E7" w14:textId="77777777" w:rsidR="004C0083" w:rsidRPr="009D7B6E" w:rsidRDefault="004C0083" w:rsidP="00B821DA">
            <w:pPr>
              <w:spacing w:line="288" w:lineRule="auto"/>
              <w:jc w:val="center"/>
              <w:rPr>
                <w:i/>
                <w:sz w:val="26"/>
                <w:szCs w:val="26"/>
              </w:rPr>
            </w:pPr>
            <w:r w:rsidRPr="009D7B6E">
              <w:rPr>
                <w:b/>
                <w:sz w:val="26"/>
                <w:szCs w:val="26"/>
              </w:rPr>
              <w:t>3.0</w:t>
            </w:r>
          </w:p>
        </w:tc>
      </w:tr>
      <w:tr w:rsidR="004C0083" w:rsidRPr="009D7B6E" w14:paraId="744FBBA1" w14:textId="77777777" w:rsidTr="004C0083">
        <w:trPr>
          <w:jc w:val="center"/>
        </w:trPr>
        <w:tc>
          <w:tcPr>
            <w:tcW w:w="0" w:type="auto"/>
            <w:shd w:val="clear" w:color="auto" w:fill="auto"/>
            <w:vAlign w:val="center"/>
          </w:tcPr>
          <w:p w14:paraId="5470E367"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09D0DBAF"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vAlign w:val="center"/>
          </w:tcPr>
          <w:p w14:paraId="2C888651"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shd w:val="clear" w:color="auto" w:fill="auto"/>
            <w:vAlign w:val="center"/>
          </w:tcPr>
          <w:p w14:paraId="0C959EAE" w14:textId="77777777" w:rsidR="004C0083" w:rsidRPr="009D7B6E" w:rsidRDefault="004C0083" w:rsidP="00B821DA">
            <w:pPr>
              <w:spacing w:line="288" w:lineRule="auto"/>
              <w:rPr>
                <w:sz w:val="26"/>
                <w:szCs w:val="26"/>
              </w:rPr>
            </w:pPr>
            <w:r w:rsidRPr="009D7B6E">
              <w:rPr>
                <w:i/>
                <w:sz w:val="26"/>
                <w:szCs w:val="26"/>
              </w:rPr>
              <w:t>Hiểu biết</w:t>
            </w:r>
            <w:r w:rsidRPr="009D7B6E">
              <w:rPr>
                <w:sz w:val="26"/>
                <w:szCs w:val="26"/>
              </w:rPr>
              <w:t xml:space="preserve"> những kiến thức hình hoạ - vẽ kỹ thuật</w:t>
            </w:r>
          </w:p>
        </w:tc>
        <w:tc>
          <w:tcPr>
            <w:tcW w:w="0" w:type="auto"/>
          </w:tcPr>
          <w:p w14:paraId="62F5371A" w14:textId="77777777" w:rsidR="004C0083" w:rsidRPr="009D7B6E" w:rsidRDefault="004C0083" w:rsidP="00B821DA">
            <w:pPr>
              <w:spacing w:line="288" w:lineRule="auto"/>
              <w:jc w:val="center"/>
              <w:rPr>
                <w:b/>
                <w:sz w:val="26"/>
                <w:szCs w:val="26"/>
                <w:highlight w:val="yellow"/>
              </w:rPr>
            </w:pPr>
            <w:r w:rsidRPr="009D7B6E">
              <w:rPr>
                <w:b/>
                <w:sz w:val="26"/>
                <w:szCs w:val="26"/>
              </w:rPr>
              <w:t>3.0</w:t>
            </w:r>
          </w:p>
        </w:tc>
      </w:tr>
      <w:tr w:rsidR="004C0083" w:rsidRPr="009D7B6E" w14:paraId="6A5A0C27" w14:textId="77777777" w:rsidTr="004C0083">
        <w:trPr>
          <w:jc w:val="center"/>
        </w:trPr>
        <w:tc>
          <w:tcPr>
            <w:tcW w:w="0" w:type="auto"/>
            <w:shd w:val="clear" w:color="auto" w:fill="auto"/>
            <w:vAlign w:val="center"/>
          </w:tcPr>
          <w:p w14:paraId="31DE11DD"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2F602739"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vAlign w:val="center"/>
          </w:tcPr>
          <w:p w14:paraId="16CD8AAE"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shd w:val="clear" w:color="auto" w:fill="auto"/>
            <w:vAlign w:val="center"/>
          </w:tcPr>
          <w:p w14:paraId="664DE7EF" w14:textId="77777777" w:rsidR="004C0083" w:rsidRPr="009D7B6E" w:rsidRDefault="004C0083" w:rsidP="00B821DA">
            <w:pPr>
              <w:spacing w:line="288" w:lineRule="auto"/>
              <w:rPr>
                <w:sz w:val="26"/>
                <w:szCs w:val="26"/>
              </w:rPr>
            </w:pPr>
            <w:r w:rsidRPr="009D7B6E">
              <w:rPr>
                <w:i/>
                <w:sz w:val="26"/>
                <w:szCs w:val="26"/>
              </w:rPr>
              <w:t>Hiểu biết</w:t>
            </w:r>
            <w:r w:rsidRPr="009D7B6E">
              <w:rPr>
                <w:sz w:val="26"/>
                <w:szCs w:val="26"/>
              </w:rPr>
              <w:t xml:space="preserve"> những kiến thức cơ học cơ sở</w:t>
            </w:r>
          </w:p>
        </w:tc>
        <w:tc>
          <w:tcPr>
            <w:tcW w:w="0" w:type="auto"/>
          </w:tcPr>
          <w:p w14:paraId="55C7BAE7" w14:textId="77777777" w:rsidR="004C0083" w:rsidRPr="009D7B6E" w:rsidRDefault="004C0083" w:rsidP="00B821DA">
            <w:pPr>
              <w:spacing w:line="288" w:lineRule="auto"/>
              <w:jc w:val="center"/>
              <w:rPr>
                <w:sz w:val="26"/>
                <w:szCs w:val="26"/>
              </w:rPr>
            </w:pPr>
            <w:r w:rsidRPr="009D7B6E">
              <w:rPr>
                <w:b/>
                <w:sz w:val="26"/>
                <w:szCs w:val="26"/>
              </w:rPr>
              <w:t>3.0</w:t>
            </w:r>
          </w:p>
        </w:tc>
      </w:tr>
      <w:tr w:rsidR="004C0083" w:rsidRPr="009D7B6E" w14:paraId="42EDA122" w14:textId="77777777" w:rsidTr="004C0083">
        <w:trPr>
          <w:jc w:val="center"/>
        </w:trPr>
        <w:tc>
          <w:tcPr>
            <w:tcW w:w="0" w:type="auto"/>
            <w:shd w:val="clear" w:color="auto" w:fill="auto"/>
            <w:vAlign w:val="center"/>
          </w:tcPr>
          <w:p w14:paraId="1B912503"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2A45ACB2"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vAlign w:val="center"/>
          </w:tcPr>
          <w:p w14:paraId="4DFF02E1"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shd w:val="clear" w:color="auto" w:fill="auto"/>
            <w:vAlign w:val="center"/>
          </w:tcPr>
          <w:p w14:paraId="4B1E3FE3" w14:textId="77777777" w:rsidR="004C0083" w:rsidRPr="009D7B6E" w:rsidRDefault="004C0083" w:rsidP="00B821DA">
            <w:pPr>
              <w:spacing w:line="288" w:lineRule="auto"/>
              <w:rPr>
                <w:i/>
                <w:sz w:val="26"/>
                <w:szCs w:val="26"/>
              </w:rPr>
            </w:pPr>
            <w:r w:rsidRPr="009D7B6E">
              <w:rPr>
                <w:i/>
                <w:sz w:val="26"/>
                <w:szCs w:val="26"/>
              </w:rPr>
              <w:t>Hiểu biết</w:t>
            </w:r>
            <w:r w:rsidRPr="009D7B6E">
              <w:rPr>
                <w:sz w:val="26"/>
                <w:szCs w:val="26"/>
              </w:rPr>
              <w:t xml:space="preserve"> những kiến thức về trắc địa trong xây dựng công trình</w:t>
            </w:r>
          </w:p>
        </w:tc>
        <w:tc>
          <w:tcPr>
            <w:tcW w:w="0" w:type="auto"/>
          </w:tcPr>
          <w:p w14:paraId="6285D29C" w14:textId="77777777" w:rsidR="004C0083" w:rsidRPr="009D7B6E" w:rsidRDefault="004C0083" w:rsidP="00B821DA">
            <w:pPr>
              <w:spacing w:line="288" w:lineRule="auto"/>
              <w:jc w:val="center"/>
              <w:rPr>
                <w:sz w:val="26"/>
                <w:szCs w:val="26"/>
              </w:rPr>
            </w:pPr>
            <w:r w:rsidRPr="009D7B6E">
              <w:rPr>
                <w:b/>
                <w:sz w:val="26"/>
                <w:szCs w:val="26"/>
              </w:rPr>
              <w:t>3.0</w:t>
            </w:r>
          </w:p>
        </w:tc>
      </w:tr>
      <w:tr w:rsidR="004C0083" w:rsidRPr="009D7B6E" w14:paraId="15B803EA" w14:textId="77777777" w:rsidTr="004C0083">
        <w:trPr>
          <w:jc w:val="center"/>
        </w:trPr>
        <w:tc>
          <w:tcPr>
            <w:tcW w:w="0" w:type="auto"/>
            <w:shd w:val="clear" w:color="auto" w:fill="auto"/>
            <w:vAlign w:val="center"/>
          </w:tcPr>
          <w:p w14:paraId="314B75DC" w14:textId="77777777" w:rsidR="004C0083" w:rsidRPr="009D7B6E" w:rsidRDefault="004C0083" w:rsidP="00B821DA">
            <w:pPr>
              <w:spacing w:line="288" w:lineRule="auto"/>
              <w:jc w:val="center"/>
              <w:rPr>
                <w:i/>
                <w:sz w:val="26"/>
                <w:szCs w:val="26"/>
              </w:rPr>
            </w:pPr>
            <w:r w:rsidRPr="009D7B6E">
              <w:rPr>
                <w:i/>
                <w:sz w:val="26"/>
                <w:szCs w:val="26"/>
              </w:rPr>
              <w:lastRenderedPageBreak/>
              <w:t>1</w:t>
            </w:r>
          </w:p>
        </w:tc>
        <w:tc>
          <w:tcPr>
            <w:tcW w:w="0" w:type="auto"/>
            <w:vAlign w:val="center"/>
          </w:tcPr>
          <w:p w14:paraId="36F550F7"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vAlign w:val="center"/>
          </w:tcPr>
          <w:p w14:paraId="7C2FD79D"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shd w:val="clear" w:color="auto" w:fill="auto"/>
            <w:vAlign w:val="center"/>
          </w:tcPr>
          <w:p w14:paraId="526F919A" w14:textId="77777777" w:rsidR="004C0083" w:rsidRPr="009D7B6E" w:rsidRDefault="004C0083" w:rsidP="00B821DA">
            <w:pPr>
              <w:spacing w:line="288" w:lineRule="auto"/>
              <w:rPr>
                <w:i/>
                <w:sz w:val="26"/>
                <w:szCs w:val="26"/>
              </w:rPr>
            </w:pPr>
            <w:r w:rsidRPr="009D7B6E">
              <w:rPr>
                <w:i/>
                <w:sz w:val="26"/>
                <w:szCs w:val="26"/>
              </w:rPr>
              <w:t>Hiểu biết</w:t>
            </w:r>
            <w:r w:rsidRPr="009D7B6E">
              <w:rPr>
                <w:sz w:val="26"/>
                <w:szCs w:val="26"/>
              </w:rPr>
              <w:t xml:space="preserve"> những kiến thức về vật liệu xây dựng trong xây dựng công trình</w:t>
            </w:r>
          </w:p>
        </w:tc>
        <w:tc>
          <w:tcPr>
            <w:tcW w:w="0" w:type="auto"/>
          </w:tcPr>
          <w:p w14:paraId="1D31AC9F" w14:textId="77777777" w:rsidR="004C0083" w:rsidRPr="009D7B6E" w:rsidRDefault="004C0083" w:rsidP="00B821DA">
            <w:pPr>
              <w:spacing w:line="288" w:lineRule="auto"/>
              <w:jc w:val="center"/>
              <w:rPr>
                <w:sz w:val="26"/>
                <w:szCs w:val="26"/>
              </w:rPr>
            </w:pPr>
            <w:r w:rsidRPr="009D7B6E">
              <w:rPr>
                <w:b/>
                <w:sz w:val="26"/>
                <w:szCs w:val="26"/>
              </w:rPr>
              <w:t>3.0</w:t>
            </w:r>
          </w:p>
        </w:tc>
      </w:tr>
      <w:tr w:rsidR="004C0083" w:rsidRPr="009D7B6E" w14:paraId="6BD8AA97" w14:textId="77777777" w:rsidTr="004C0083">
        <w:trPr>
          <w:jc w:val="center"/>
        </w:trPr>
        <w:tc>
          <w:tcPr>
            <w:tcW w:w="0" w:type="auto"/>
            <w:shd w:val="clear" w:color="auto" w:fill="auto"/>
            <w:vAlign w:val="center"/>
          </w:tcPr>
          <w:p w14:paraId="4F7AEBAB"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39AFD9C9"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vAlign w:val="center"/>
          </w:tcPr>
          <w:p w14:paraId="2A42C59E" w14:textId="77777777" w:rsidR="004C0083" w:rsidRPr="009D7B6E" w:rsidRDefault="004C0083" w:rsidP="00B821DA">
            <w:pPr>
              <w:spacing w:line="288" w:lineRule="auto"/>
              <w:jc w:val="center"/>
              <w:rPr>
                <w:i/>
                <w:sz w:val="26"/>
                <w:szCs w:val="26"/>
              </w:rPr>
            </w:pPr>
            <w:r w:rsidRPr="009D7B6E">
              <w:rPr>
                <w:i/>
                <w:sz w:val="26"/>
                <w:szCs w:val="26"/>
              </w:rPr>
              <w:t>5</w:t>
            </w:r>
          </w:p>
        </w:tc>
        <w:tc>
          <w:tcPr>
            <w:tcW w:w="0" w:type="auto"/>
            <w:shd w:val="clear" w:color="auto" w:fill="auto"/>
            <w:vAlign w:val="center"/>
          </w:tcPr>
          <w:p w14:paraId="5EA410D1" w14:textId="77777777" w:rsidR="004C0083" w:rsidRPr="009D7B6E" w:rsidRDefault="004C0083" w:rsidP="00B821DA">
            <w:pPr>
              <w:spacing w:line="288" w:lineRule="auto"/>
              <w:rPr>
                <w:sz w:val="26"/>
                <w:szCs w:val="26"/>
              </w:rPr>
            </w:pPr>
            <w:r w:rsidRPr="009D7B6E">
              <w:rPr>
                <w:i/>
                <w:sz w:val="26"/>
                <w:szCs w:val="26"/>
              </w:rPr>
              <w:t>Hiểu biết</w:t>
            </w:r>
            <w:r w:rsidRPr="009D7B6E">
              <w:rPr>
                <w:sz w:val="26"/>
                <w:szCs w:val="26"/>
              </w:rPr>
              <w:t xml:space="preserve"> những kiến thức địa kỹ thuật công trình</w:t>
            </w:r>
          </w:p>
        </w:tc>
        <w:tc>
          <w:tcPr>
            <w:tcW w:w="0" w:type="auto"/>
          </w:tcPr>
          <w:p w14:paraId="57261AA2" w14:textId="77777777" w:rsidR="004C0083" w:rsidRPr="009D7B6E" w:rsidRDefault="004C0083" w:rsidP="00B821DA">
            <w:pPr>
              <w:spacing w:line="288" w:lineRule="auto"/>
              <w:jc w:val="center"/>
              <w:rPr>
                <w:sz w:val="26"/>
                <w:szCs w:val="26"/>
              </w:rPr>
            </w:pPr>
            <w:r w:rsidRPr="009D7B6E">
              <w:rPr>
                <w:b/>
                <w:sz w:val="26"/>
                <w:szCs w:val="26"/>
              </w:rPr>
              <w:t>3.0</w:t>
            </w:r>
          </w:p>
        </w:tc>
      </w:tr>
      <w:tr w:rsidR="004C0083" w:rsidRPr="009D7B6E" w14:paraId="55E6C460" w14:textId="77777777" w:rsidTr="004C0083">
        <w:trPr>
          <w:jc w:val="center"/>
        </w:trPr>
        <w:tc>
          <w:tcPr>
            <w:tcW w:w="0" w:type="auto"/>
            <w:shd w:val="clear" w:color="auto" w:fill="auto"/>
            <w:vAlign w:val="center"/>
          </w:tcPr>
          <w:p w14:paraId="721558B7"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37F95A0B"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vAlign w:val="center"/>
          </w:tcPr>
          <w:p w14:paraId="740031AF" w14:textId="77777777" w:rsidR="004C0083" w:rsidRPr="009D7B6E" w:rsidRDefault="004C0083" w:rsidP="00B821DA">
            <w:pPr>
              <w:spacing w:line="288" w:lineRule="auto"/>
              <w:jc w:val="center"/>
              <w:rPr>
                <w:i/>
                <w:sz w:val="26"/>
                <w:szCs w:val="26"/>
              </w:rPr>
            </w:pPr>
            <w:r w:rsidRPr="009D7B6E">
              <w:rPr>
                <w:i/>
                <w:sz w:val="26"/>
                <w:szCs w:val="26"/>
              </w:rPr>
              <w:t>6</w:t>
            </w:r>
          </w:p>
        </w:tc>
        <w:tc>
          <w:tcPr>
            <w:tcW w:w="0" w:type="auto"/>
            <w:shd w:val="clear" w:color="auto" w:fill="auto"/>
            <w:vAlign w:val="center"/>
          </w:tcPr>
          <w:p w14:paraId="467EF0AC" w14:textId="77777777" w:rsidR="004C0083" w:rsidRPr="009D7B6E" w:rsidRDefault="004C0083" w:rsidP="00B821DA">
            <w:pPr>
              <w:spacing w:line="288" w:lineRule="auto"/>
              <w:rPr>
                <w:sz w:val="26"/>
                <w:szCs w:val="26"/>
              </w:rPr>
            </w:pPr>
            <w:r w:rsidRPr="009D7B6E">
              <w:rPr>
                <w:i/>
                <w:sz w:val="26"/>
                <w:szCs w:val="26"/>
              </w:rPr>
              <w:t>Hiểu biết</w:t>
            </w:r>
            <w:r w:rsidRPr="009D7B6E">
              <w:rPr>
                <w:sz w:val="26"/>
                <w:szCs w:val="26"/>
              </w:rPr>
              <w:t xml:space="preserve"> những kiến thức cơ học kết cấu</w:t>
            </w:r>
          </w:p>
        </w:tc>
        <w:tc>
          <w:tcPr>
            <w:tcW w:w="0" w:type="auto"/>
          </w:tcPr>
          <w:p w14:paraId="0EE3D81F" w14:textId="77777777" w:rsidR="004C0083" w:rsidRPr="009D7B6E" w:rsidRDefault="004C0083" w:rsidP="00B821DA">
            <w:pPr>
              <w:spacing w:line="288" w:lineRule="auto"/>
              <w:jc w:val="center"/>
              <w:rPr>
                <w:sz w:val="26"/>
                <w:szCs w:val="26"/>
              </w:rPr>
            </w:pPr>
            <w:r w:rsidRPr="009D7B6E">
              <w:rPr>
                <w:b/>
                <w:sz w:val="26"/>
                <w:szCs w:val="26"/>
              </w:rPr>
              <w:t>3.0</w:t>
            </w:r>
          </w:p>
        </w:tc>
      </w:tr>
      <w:tr w:rsidR="004C0083" w:rsidRPr="009D7B6E" w14:paraId="52C82137" w14:textId="77777777" w:rsidTr="004C0083">
        <w:trPr>
          <w:jc w:val="center"/>
        </w:trPr>
        <w:tc>
          <w:tcPr>
            <w:tcW w:w="0" w:type="auto"/>
            <w:shd w:val="clear" w:color="auto" w:fill="auto"/>
            <w:vAlign w:val="center"/>
          </w:tcPr>
          <w:p w14:paraId="110869AD"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0ACABA50"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vAlign w:val="center"/>
          </w:tcPr>
          <w:p w14:paraId="1E5A45D6" w14:textId="77777777" w:rsidR="004C0083" w:rsidRPr="009D7B6E" w:rsidRDefault="004C0083" w:rsidP="00B821DA">
            <w:pPr>
              <w:spacing w:line="288" w:lineRule="auto"/>
              <w:jc w:val="center"/>
              <w:rPr>
                <w:i/>
                <w:sz w:val="26"/>
                <w:szCs w:val="26"/>
              </w:rPr>
            </w:pPr>
            <w:r w:rsidRPr="009D7B6E">
              <w:rPr>
                <w:i/>
                <w:sz w:val="26"/>
                <w:szCs w:val="26"/>
              </w:rPr>
              <w:t>7</w:t>
            </w:r>
          </w:p>
        </w:tc>
        <w:tc>
          <w:tcPr>
            <w:tcW w:w="0" w:type="auto"/>
            <w:shd w:val="clear" w:color="auto" w:fill="auto"/>
            <w:vAlign w:val="center"/>
          </w:tcPr>
          <w:p w14:paraId="0835F41E" w14:textId="77777777" w:rsidR="004C0083" w:rsidRPr="009D7B6E" w:rsidRDefault="004C0083" w:rsidP="00B821DA">
            <w:pPr>
              <w:spacing w:line="288" w:lineRule="auto"/>
              <w:rPr>
                <w:sz w:val="26"/>
                <w:szCs w:val="26"/>
              </w:rPr>
            </w:pPr>
            <w:r w:rsidRPr="009D7B6E">
              <w:rPr>
                <w:i/>
                <w:sz w:val="26"/>
                <w:szCs w:val="26"/>
              </w:rPr>
              <w:t>Hiểu biết</w:t>
            </w:r>
            <w:r w:rsidRPr="009D7B6E">
              <w:rPr>
                <w:sz w:val="26"/>
                <w:szCs w:val="26"/>
              </w:rPr>
              <w:t xml:space="preserve"> những kiến thức sức bền vật liệu</w:t>
            </w:r>
          </w:p>
        </w:tc>
        <w:tc>
          <w:tcPr>
            <w:tcW w:w="0" w:type="auto"/>
          </w:tcPr>
          <w:p w14:paraId="18E2E06B" w14:textId="77777777" w:rsidR="004C0083" w:rsidRPr="009D7B6E" w:rsidRDefault="004C0083" w:rsidP="00B821DA">
            <w:pPr>
              <w:spacing w:line="288" w:lineRule="auto"/>
              <w:jc w:val="center"/>
              <w:rPr>
                <w:sz w:val="26"/>
                <w:szCs w:val="26"/>
              </w:rPr>
            </w:pPr>
            <w:r w:rsidRPr="009D7B6E">
              <w:rPr>
                <w:b/>
                <w:sz w:val="26"/>
                <w:szCs w:val="26"/>
              </w:rPr>
              <w:t>3.0</w:t>
            </w:r>
          </w:p>
        </w:tc>
      </w:tr>
      <w:tr w:rsidR="004C0083" w:rsidRPr="009D7B6E" w14:paraId="2D2E50DE" w14:textId="77777777" w:rsidTr="004C0083">
        <w:trPr>
          <w:jc w:val="center"/>
        </w:trPr>
        <w:tc>
          <w:tcPr>
            <w:tcW w:w="0" w:type="auto"/>
            <w:shd w:val="clear" w:color="auto" w:fill="auto"/>
            <w:vAlign w:val="center"/>
          </w:tcPr>
          <w:p w14:paraId="62AF2B99"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752866A5"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vAlign w:val="center"/>
          </w:tcPr>
          <w:p w14:paraId="29F6AE85" w14:textId="77777777" w:rsidR="004C0083" w:rsidRPr="009D7B6E" w:rsidRDefault="004C0083" w:rsidP="00B821DA">
            <w:pPr>
              <w:spacing w:line="288" w:lineRule="auto"/>
              <w:jc w:val="center"/>
              <w:rPr>
                <w:i/>
                <w:sz w:val="26"/>
                <w:szCs w:val="26"/>
              </w:rPr>
            </w:pPr>
            <w:r w:rsidRPr="009D7B6E">
              <w:rPr>
                <w:i/>
                <w:sz w:val="26"/>
                <w:szCs w:val="26"/>
              </w:rPr>
              <w:t>8</w:t>
            </w:r>
          </w:p>
        </w:tc>
        <w:tc>
          <w:tcPr>
            <w:tcW w:w="0" w:type="auto"/>
            <w:shd w:val="clear" w:color="auto" w:fill="auto"/>
            <w:vAlign w:val="center"/>
          </w:tcPr>
          <w:p w14:paraId="7791F16A" w14:textId="77777777" w:rsidR="004C0083" w:rsidRPr="009D7B6E" w:rsidRDefault="004C0083" w:rsidP="00B821DA">
            <w:pPr>
              <w:spacing w:line="288" w:lineRule="auto"/>
              <w:rPr>
                <w:sz w:val="26"/>
                <w:szCs w:val="26"/>
              </w:rPr>
            </w:pPr>
            <w:r w:rsidRPr="009D7B6E">
              <w:rPr>
                <w:i/>
                <w:sz w:val="26"/>
                <w:szCs w:val="26"/>
              </w:rPr>
              <w:t xml:space="preserve">Hiểu biết </w:t>
            </w:r>
            <w:r w:rsidRPr="009D7B6E">
              <w:rPr>
                <w:sz w:val="26"/>
                <w:szCs w:val="26"/>
              </w:rPr>
              <w:t>kiến thức về thuỷ văn</w:t>
            </w:r>
          </w:p>
        </w:tc>
        <w:tc>
          <w:tcPr>
            <w:tcW w:w="0" w:type="auto"/>
          </w:tcPr>
          <w:p w14:paraId="34E76C31" w14:textId="77777777" w:rsidR="004C0083" w:rsidRPr="009D7B6E" w:rsidRDefault="004C0083" w:rsidP="00B821DA">
            <w:pPr>
              <w:spacing w:line="288" w:lineRule="auto"/>
              <w:jc w:val="center"/>
              <w:rPr>
                <w:sz w:val="26"/>
                <w:szCs w:val="26"/>
              </w:rPr>
            </w:pPr>
            <w:r w:rsidRPr="009D7B6E">
              <w:rPr>
                <w:b/>
                <w:sz w:val="26"/>
                <w:szCs w:val="26"/>
              </w:rPr>
              <w:t>3.0</w:t>
            </w:r>
          </w:p>
        </w:tc>
      </w:tr>
      <w:tr w:rsidR="004C0083" w:rsidRPr="009D7B6E" w14:paraId="5584C1F3" w14:textId="77777777" w:rsidTr="004C0083">
        <w:trPr>
          <w:jc w:val="center"/>
        </w:trPr>
        <w:tc>
          <w:tcPr>
            <w:tcW w:w="0" w:type="auto"/>
            <w:shd w:val="clear" w:color="auto" w:fill="auto"/>
            <w:vAlign w:val="center"/>
          </w:tcPr>
          <w:p w14:paraId="64E12FE9"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2DF7E0A0"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vAlign w:val="center"/>
          </w:tcPr>
          <w:p w14:paraId="197131F2" w14:textId="77777777" w:rsidR="004C0083" w:rsidRPr="009D7B6E" w:rsidRDefault="004C0083" w:rsidP="00B821DA">
            <w:pPr>
              <w:spacing w:line="288" w:lineRule="auto"/>
              <w:jc w:val="center"/>
              <w:rPr>
                <w:i/>
                <w:sz w:val="26"/>
                <w:szCs w:val="26"/>
              </w:rPr>
            </w:pPr>
            <w:r w:rsidRPr="009D7B6E">
              <w:rPr>
                <w:i/>
                <w:sz w:val="26"/>
                <w:szCs w:val="26"/>
              </w:rPr>
              <w:t>9</w:t>
            </w:r>
          </w:p>
        </w:tc>
        <w:tc>
          <w:tcPr>
            <w:tcW w:w="0" w:type="auto"/>
            <w:shd w:val="clear" w:color="auto" w:fill="auto"/>
            <w:vAlign w:val="center"/>
          </w:tcPr>
          <w:p w14:paraId="2695BFE5" w14:textId="77777777" w:rsidR="004C0083" w:rsidRPr="009D7B6E" w:rsidRDefault="004C0083" w:rsidP="00B821DA">
            <w:pPr>
              <w:spacing w:line="288" w:lineRule="auto"/>
              <w:rPr>
                <w:sz w:val="26"/>
                <w:szCs w:val="26"/>
              </w:rPr>
            </w:pPr>
            <w:r w:rsidRPr="009D7B6E">
              <w:rPr>
                <w:i/>
                <w:sz w:val="26"/>
                <w:szCs w:val="26"/>
              </w:rPr>
              <w:t xml:space="preserve">Hiểu biết </w:t>
            </w:r>
            <w:r w:rsidRPr="009D7B6E">
              <w:rPr>
                <w:sz w:val="26"/>
                <w:szCs w:val="26"/>
              </w:rPr>
              <w:t>những</w:t>
            </w:r>
            <w:r w:rsidRPr="009D7B6E">
              <w:rPr>
                <w:i/>
                <w:sz w:val="26"/>
                <w:szCs w:val="26"/>
              </w:rPr>
              <w:t xml:space="preserve"> </w:t>
            </w:r>
            <w:r w:rsidRPr="009D7B6E">
              <w:rPr>
                <w:sz w:val="26"/>
                <w:szCs w:val="26"/>
              </w:rPr>
              <w:t>kiến thức nền móng công trình</w:t>
            </w:r>
          </w:p>
        </w:tc>
        <w:tc>
          <w:tcPr>
            <w:tcW w:w="0" w:type="auto"/>
          </w:tcPr>
          <w:p w14:paraId="59EF89C2" w14:textId="77777777" w:rsidR="004C0083" w:rsidRPr="009D7B6E" w:rsidRDefault="004C0083" w:rsidP="00B821DA">
            <w:pPr>
              <w:spacing w:line="288" w:lineRule="auto"/>
              <w:jc w:val="center"/>
              <w:rPr>
                <w:sz w:val="26"/>
                <w:szCs w:val="26"/>
              </w:rPr>
            </w:pPr>
            <w:r w:rsidRPr="009D7B6E">
              <w:rPr>
                <w:b/>
                <w:sz w:val="26"/>
                <w:szCs w:val="26"/>
              </w:rPr>
              <w:t>3.0</w:t>
            </w:r>
          </w:p>
        </w:tc>
      </w:tr>
      <w:tr w:rsidR="004C0083" w:rsidRPr="009D7B6E" w14:paraId="197D7F2D" w14:textId="77777777" w:rsidTr="004C0083">
        <w:trPr>
          <w:jc w:val="center"/>
        </w:trPr>
        <w:tc>
          <w:tcPr>
            <w:tcW w:w="0" w:type="auto"/>
            <w:shd w:val="clear" w:color="auto" w:fill="auto"/>
            <w:vAlign w:val="center"/>
          </w:tcPr>
          <w:p w14:paraId="61116563"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736B6632"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vAlign w:val="center"/>
          </w:tcPr>
          <w:p w14:paraId="7A3C8731" w14:textId="77777777" w:rsidR="004C0083" w:rsidRPr="009D7B6E" w:rsidRDefault="004C0083" w:rsidP="00B821DA">
            <w:pPr>
              <w:spacing w:line="288" w:lineRule="auto"/>
              <w:jc w:val="center"/>
              <w:rPr>
                <w:i/>
                <w:sz w:val="26"/>
                <w:szCs w:val="26"/>
              </w:rPr>
            </w:pPr>
            <w:r w:rsidRPr="009D7B6E">
              <w:rPr>
                <w:i/>
                <w:sz w:val="26"/>
                <w:szCs w:val="26"/>
              </w:rPr>
              <w:t>10</w:t>
            </w:r>
          </w:p>
        </w:tc>
        <w:tc>
          <w:tcPr>
            <w:tcW w:w="0" w:type="auto"/>
            <w:shd w:val="clear" w:color="auto" w:fill="auto"/>
            <w:vAlign w:val="center"/>
          </w:tcPr>
          <w:p w14:paraId="7F1B6CE4" w14:textId="77777777" w:rsidR="004C0083" w:rsidRPr="009D7B6E" w:rsidRDefault="004C0083" w:rsidP="00B821DA">
            <w:pPr>
              <w:spacing w:line="288" w:lineRule="auto"/>
              <w:rPr>
                <w:sz w:val="26"/>
                <w:szCs w:val="26"/>
              </w:rPr>
            </w:pPr>
            <w:r w:rsidRPr="009D7B6E">
              <w:rPr>
                <w:i/>
                <w:sz w:val="26"/>
                <w:szCs w:val="26"/>
              </w:rPr>
              <w:t xml:space="preserve">Hiểu biết </w:t>
            </w:r>
            <w:r w:rsidRPr="009D7B6E">
              <w:rPr>
                <w:sz w:val="26"/>
                <w:szCs w:val="26"/>
              </w:rPr>
              <w:t>những</w:t>
            </w:r>
            <w:r w:rsidRPr="009D7B6E">
              <w:rPr>
                <w:i/>
                <w:sz w:val="26"/>
                <w:szCs w:val="26"/>
              </w:rPr>
              <w:t xml:space="preserve"> </w:t>
            </w:r>
            <w:r w:rsidRPr="009D7B6E">
              <w:rPr>
                <w:sz w:val="26"/>
                <w:szCs w:val="26"/>
              </w:rPr>
              <w:t>kiến thức cơ bản về kết cấu thép</w:t>
            </w:r>
          </w:p>
        </w:tc>
        <w:tc>
          <w:tcPr>
            <w:tcW w:w="0" w:type="auto"/>
          </w:tcPr>
          <w:p w14:paraId="5A2D5E0A" w14:textId="77777777" w:rsidR="004C0083" w:rsidRPr="009D7B6E" w:rsidRDefault="004C0083" w:rsidP="00B821DA">
            <w:pPr>
              <w:spacing w:line="288" w:lineRule="auto"/>
              <w:jc w:val="center"/>
              <w:rPr>
                <w:sz w:val="26"/>
                <w:szCs w:val="26"/>
              </w:rPr>
            </w:pPr>
            <w:r w:rsidRPr="009D7B6E">
              <w:rPr>
                <w:b/>
                <w:sz w:val="26"/>
                <w:szCs w:val="26"/>
              </w:rPr>
              <w:t>3.0</w:t>
            </w:r>
          </w:p>
        </w:tc>
      </w:tr>
      <w:tr w:rsidR="004C0083" w:rsidRPr="009D7B6E" w14:paraId="5D7D1AA5" w14:textId="77777777" w:rsidTr="004C0083">
        <w:trPr>
          <w:jc w:val="center"/>
        </w:trPr>
        <w:tc>
          <w:tcPr>
            <w:tcW w:w="0" w:type="auto"/>
            <w:shd w:val="clear" w:color="auto" w:fill="auto"/>
            <w:vAlign w:val="center"/>
          </w:tcPr>
          <w:p w14:paraId="7E849725"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3FA75051"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vAlign w:val="center"/>
          </w:tcPr>
          <w:p w14:paraId="10C1003B" w14:textId="77777777" w:rsidR="004C0083" w:rsidRPr="009D7B6E" w:rsidRDefault="004C0083" w:rsidP="00B821DA">
            <w:pPr>
              <w:spacing w:line="288" w:lineRule="auto"/>
              <w:jc w:val="center"/>
              <w:rPr>
                <w:i/>
                <w:sz w:val="26"/>
                <w:szCs w:val="26"/>
              </w:rPr>
            </w:pPr>
            <w:r w:rsidRPr="009D7B6E">
              <w:rPr>
                <w:i/>
                <w:sz w:val="26"/>
                <w:szCs w:val="26"/>
              </w:rPr>
              <w:t>11</w:t>
            </w:r>
          </w:p>
        </w:tc>
        <w:tc>
          <w:tcPr>
            <w:tcW w:w="0" w:type="auto"/>
            <w:shd w:val="clear" w:color="auto" w:fill="auto"/>
            <w:vAlign w:val="center"/>
          </w:tcPr>
          <w:p w14:paraId="573291E0" w14:textId="77777777" w:rsidR="004C0083" w:rsidRPr="009D7B6E" w:rsidRDefault="004C0083" w:rsidP="00B821DA">
            <w:pPr>
              <w:spacing w:line="288" w:lineRule="auto"/>
              <w:rPr>
                <w:sz w:val="26"/>
                <w:szCs w:val="26"/>
              </w:rPr>
            </w:pPr>
            <w:r w:rsidRPr="009D7B6E">
              <w:rPr>
                <w:i/>
                <w:sz w:val="26"/>
                <w:szCs w:val="26"/>
              </w:rPr>
              <w:t xml:space="preserve">Hiểu biết </w:t>
            </w:r>
            <w:r w:rsidRPr="009D7B6E">
              <w:rPr>
                <w:sz w:val="26"/>
                <w:szCs w:val="26"/>
              </w:rPr>
              <w:t>những</w:t>
            </w:r>
            <w:r w:rsidRPr="009D7B6E">
              <w:rPr>
                <w:i/>
                <w:sz w:val="26"/>
                <w:szCs w:val="26"/>
              </w:rPr>
              <w:t xml:space="preserve"> </w:t>
            </w:r>
            <w:r w:rsidRPr="009D7B6E">
              <w:rPr>
                <w:sz w:val="26"/>
                <w:szCs w:val="26"/>
              </w:rPr>
              <w:t>kiến thức cơ bản về kết cấu bê tông cốt thép cơ bản</w:t>
            </w:r>
          </w:p>
        </w:tc>
        <w:tc>
          <w:tcPr>
            <w:tcW w:w="0" w:type="auto"/>
          </w:tcPr>
          <w:p w14:paraId="4A13324A" w14:textId="77777777" w:rsidR="004C0083" w:rsidRPr="009D7B6E" w:rsidRDefault="004C0083" w:rsidP="00B821DA">
            <w:pPr>
              <w:spacing w:line="288" w:lineRule="auto"/>
              <w:jc w:val="center"/>
              <w:rPr>
                <w:sz w:val="26"/>
                <w:szCs w:val="26"/>
              </w:rPr>
            </w:pPr>
            <w:r w:rsidRPr="009D7B6E">
              <w:rPr>
                <w:b/>
                <w:sz w:val="26"/>
                <w:szCs w:val="26"/>
              </w:rPr>
              <w:t>3.0</w:t>
            </w:r>
          </w:p>
        </w:tc>
      </w:tr>
      <w:tr w:rsidR="004C0083" w:rsidRPr="009D7B6E" w14:paraId="45C93428" w14:textId="77777777" w:rsidTr="004C0083">
        <w:trPr>
          <w:jc w:val="center"/>
        </w:trPr>
        <w:tc>
          <w:tcPr>
            <w:tcW w:w="0" w:type="auto"/>
            <w:shd w:val="clear" w:color="auto" w:fill="auto"/>
            <w:vAlign w:val="center"/>
          </w:tcPr>
          <w:p w14:paraId="23741D03"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3889B33D"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vAlign w:val="center"/>
          </w:tcPr>
          <w:p w14:paraId="15ADF903" w14:textId="77777777" w:rsidR="004C0083" w:rsidRPr="009D7B6E" w:rsidRDefault="004C0083" w:rsidP="00B821DA">
            <w:pPr>
              <w:spacing w:line="288" w:lineRule="auto"/>
              <w:jc w:val="center"/>
              <w:rPr>
                <w:i/>
                <w:sz w:val="26"/>
                <w:szCs w:val="26"/>
              </w:rPr>
            </w:pPr>
            <w:r w:rsidRPr="009D7B6E">
              <w:rPr>
                <w:i/>
                <w:sz w:val="26"/>
                <w:szCs w:val="26"/>
              </w:rPr>
              <w:t>12</w:t>
            </w:r>
          </w:p>
        </w:tc>
        <w:tc>
          <w:tcPr>
            <w:tcW w:w="0" w:type="auto"/>
            <w:shd w:val="clear" w:color="auto" w:fill="auto"/>
            <w:vAlign w:val="center"/>
          </w:tcPr>
          <w:p w14:paraId="4E36B75D" w14:textId="77777777" w:rsidR="004C0083" w:rsidRPr="009D7B6E" w:rsidRDefault="004C0083" w:rsidP="00B821DA">
            <w:pPr>
              <w:spacing w:line="288" w:lineRule="auto"/>
              <w:rPr>
                <w:sz w:val="26"/>
                <w:szCs w:val="26"/>
              </w:rPr>
            </w:pPr>
            <w:r w:rsidRPr="009D7B6E">
              <w:rPr>
                <w:i/>
                <w:sz w:val="26"/>
                <w:szCs w:val="26"/>
              </w:rPr>
              <w:t xml:space="preserve">Vận dụng được </w:t>
            </w:r>
            <w:r w:rsidRPr="009D7B6E">
              <w:rPr>
                <w:sz w:val="26"/>
                <w:szCs w:val="26"/>
              </w:rPr>
              <w:t>những kiến thức cơ sở ngành</w:t>
            </w:r>
          </w:p>
        </w:tc>
        <w:tc>
          <w:tcPr>
            <w:tcW w:w="0" w:type="auto"/>
          </w:tcPr>
          <w:p w14:paraId="24254B5F" w14:textId="77777777" w:rsidR="004C0083" w:rsidRPr="009D7B6E" w:rsidRDefault="004C0083" w:rsidP="00B821DA">
            <w:pPr>
              <w:spacing w:line="288" w:lineRule="auto"/>
              <w:jc w:val="center"/>
              <w:rPr>
                <w:b/>
                <w:sz w:val="26"/>
                <w:szCs w:val="26"/>
              </w:rPr>
            </w:pPr>
            <w:r w:rsidRPr="009D7B6E">
              <w:rPr>
                <w:b/>
                <w:sz w:val="26"/>
                <w:szCs w:val="26"/>
              </w:rPr>
              <w:t>3.5</w:t>
            </w:r>
          </w:p>
        </w:tc>
      </w:tr>
      <w:tr w:rsidR="004C0083" w:rsidRPr="009D7B6E" w14:paraId="24AEF9B0" w14:textId="77777777" w:rsidTr="004C0083">
        <w:trPr>
          <w:jc w:val="center"/>
        </w:trPr>
        <w:tc>
          <w:tcPr>
            <w:tcW w:w="0" w:type="auto"/>
            <w:shd w:val="clear" w:color="auto" w:fill="auto"/>
            <w:vAlign w:val="center"/>
          </w:tcPr>
          <w:p w14:paraId="52E2C8A8" w14:textId="77777777" w:rsidR="004C0083" w:rsidRPr="009D7B6E" w:rsidRDefault="004C0083" w:rsidP="00B821DA">
            <w:pPr>
              <w:spacing w:line="288" w:lineRule="auto"/>
              <w:jc w:val="center"/>
              <w:rPr>
                <w:sz w:val="26"/>
                <w:szCs w:val="26"/>
              </w:rPr>
            </w:pPr>
            <w:r w:rsidRPr="009D7B6E">
              <w:rPr>
                <w:sz w:val="26"/>
                <w:szCs w:val="26"/>
              </w:rPr>
              <w:t>1</w:t>
            </w:r>
          </w:p>
        </w:tc>
        <w:tc>
          <w:tcPr>
            <w:tcW w:w="0" w:type="auto"/>
            <w:vAlign w:val="center"/>
          </w:tcPr>
          <w:p w14:paraId="6138C4F9" w14:textId="77777777" w:rsidR="004C0083" w:rsidRPr="009D7B6E" w:rsidRDefault="004C0083" w:rsidP="00B821DA">
            <w:pPr>
              <w:spacing w:line="288" w:lineRule="auto"/>
              <w:jc w:val="center"/>
              <w:rPr>
                <w:sz w:val="26"/>
                <w:szCs w:val="26"/>
              </w:rPr>
            </w:pPr>
            <w:r w:rsidRPr="009D7B6E">
              <w:rPr>
                <w:sz w:val="26"/>
                <w:szCs w:val="26"/>
              </w:rPr>
              <w:t>4</w:t>
            </w:r>
          </w:p>
        </w:tc>
        <w:tc>
          <w:tcPr>
            <w:tcW w:w="0" w:type="auto"/>
            <w:vAlign w:val="center"/>
          </w:tcPr>
          <w:p w14:paraId="59E96C88" w14:textId="77777777" w:rsidR="004C0083" w:rsidRPr="009D7B6E" w:rsidRDefault="004C0083" w:rsidP="00B821DA">
            <w:pPr>
              <w:spacing w:line="288" w:lineRule="auto"/>
              <w:jc w:val="center"/>
              <w:rPr>
                <w:sz w:val="26"/>
                <w:szCs w:val="26"/>
              </w:rPr>
            </w:pPr>
          </w:p>
        </w:tc>
        <w:tc>
          <w:tcPr>
            <w:tcW w:w="0" w:type="auto"/>
            <w:shd w:val="clear" w:color="auto" w:fill="auto"/>
            <w:vAlign w:val="center"/>
          </w:tcPr>
          <w:p w14:paraId="6AF582B5" w14:textId="77777777" w:rsidR="004C0083" w:rsidRPr="009D7B6E" w:rsidRDefault="004C0083" w:rsidP="00B821DA">
            <w:pPr>
              <w:spacing w:before="60" w:after="60" w:line="288" w:lineRule="auto"/>
              <w:rPr>
                <w:sz w:val="26"/>
                <w:szCs w:val="26"/>
              </w:rPr>
            </w:pPr>
            <w:r w:rsidRPr="009D7B6E">
              <w:rPr>
                <w:sz w:val="26"/>
                <w:szCs w:val="26"/>
              </w:rPr>
              <w:t>Áp dụng các kiến thức chuyên ngành vào thực tiễn tư vấn thiết kế, thi công, giám sát, kiểm định, quản lý và khai thác các công trình</w:t>
            </w:r>
          </w:p>
        </w:tc>
        <w:tc>
          <w:tcPr>
            <w:tcW w:w="0" w:type="auto"/>
            <w:vAlign w:val="center"/>
          </w:tcPr>
          <w:p w14:paraId="67A449C5" w14:textId="77777777" w:rsidR="004C0083" w:rsidRPr="009D7B6E" w:rsidRDefault="004C0083" w:rsidP="00B821DA">
            <w:pPr>
              <w:spacing w:line="288" w:lineRule="auto"/>
              <w:jc w:val="center"/>
              <w:rPr>
                <w:i/>
                <w:sz w:val="26"/>
                <w:szCs w:val="26"/>
              </w:rPr>
            </w:pPr>
            <w:r w:rsidRPr="009D7B6E">
              <w:rPr>
                <w:b/>
                <w:sz w:val="26"/>
                <w:szCs w:val="26"/>
              </w:rPr>
              <w:t>4.0</w:t>
            </w:r>
          </w:p>
        </w:tc>
      </w:tr>
      <w:tr w:rsidR="004C0083" w:rsidRPr="009D7B6E" w14:paraId="6F8BE223" w14:textId="77777777" w:rsidTr="004C0083">
        <w:trPr>
          <w:jc w:val="center"/>
        </w:trPr>
        <w:tc>
          <w:tcPr>
            <w:tcW w:w="0" w:type="auto"/>
            <w:shd w:val="clear" w:color="auto" w:fill="auto"/>
            <w:vAlign w:val="center"/>
          </w:tcPr>
          <w:p w14:paraId="67AD96B9"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097C237B"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7A69EB37"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shd w:val="clear" w:color="auto" w:fill="auto"/>
            <w:vAlign w:val="center"/>
          </w:tcPr>
          <w:p w14:paraId="4C718C66" w14:textId="77777777" w:rsidR="004C0083" w:rsidRPr="009D7B6E" w:rsidRDefault="004C0083" w:rsidP="00B821DA">
            <w:pPr>
              <w:spacing w:line="288" w:lineRule="auto"/>
              <w:rPr>
                <w:i/>
                <w:sz w:val="26"/>
                <w:szCs w:val="26"/>
              </w:rPr>
            </w:pPr>
            <w:r w:rsidRPr="009D7B6E">
              <w:rPr>
                <w:i/>
                <w:sz w:val="26"/>
                <w:szCs w:val="26"/>
              </w:rPr>
              <w:t xml:space="preserve">Áp dụng </w:t>
            </w:r>
            <w:r w:rsidRPr="009D7B6E">
              <w:rPr>
                <w:sz w:val="26"/>
                <w:szCs w:val="26"/>
              </w:rPr>
              <w:t>kiến thức thuỷ lực công trình</w:t>
            </w:r>
          </w:p>
        </w:tc>
        <w:tc>
          <w:tcPr>
            <w:tcW w:w="0" w:type="auto"/>
          </w:tcPr>
          <w:p w14:paraId="3B2402CA" w14:textId="77777777" w:rsidR="004C0083" w:rsidRPr="009D7B6E" w:rsidRDefault="004C0083" w:rsidP="00B821DA">
            <w:pPr>
              <w:spacing w:line="288" w:lineRule="auto"/>
              <w:jc w:val="center"/>
              <w:rPr>
                <w:i/>
                <w:sz w:val="26"/>
                <w:szCs w:val="26"/>
              </w:rPr>
            </w:pPr>
            <w:r w:rsidRPr="009D7B6E">
              <w:rPr>
                <w:b/>
                <w:sz w:val="26"/>
                <w:szCs w:val="26"/>
              </w:rPr>
              <w:t>3.0</w:t>
            </w:r>
          </w:p>
        </w:tc>
      </w:tr>
      <w:tr w:rsidR="004C0083" w:rsidRPr="009D7B6E" w14:paraId="34DCB890" w14:textId="77777777" w:rsidTr="004C0083">
        <w:trPr>
          <w:jc w:val="center"/>
        </w:trPr>
        <w:tc>
          <w:tcPr>
            <w:tcW w:w="0" w:type="auto"/>
            <w:shd w:val="clear" w:color="auto" w:fill="auto"/>
            <w:vAlign w:val="center"/>
          </w:tcPr>
          <w:p w14:paraId="646F41FD"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1B4368B2"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041429B8"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shd w:val="clear" w:color="auto" w:fill="auto"/>
            <w:vAlign w:val="center"/>
          </w:tcPr>
          <w:p w14:paraId="14911C09" w14:textId="77777777" w:rsidR="004C0083" w:rsidRPr="009D7B6E" w:rsidRDefault="004C0083" w:rsidP="00B821DA">
            <w:pPr>
              <w:spacing w:line="288" w:lineRule="auto"/>
              <w:rPr>
                <w:i/>
                <w:sz w:val="26"/>
                <w:szCs w:val="26"/>
              </w:rPr>
            </w:pPr>
            <w:r w:rsidRPr="009D7B6E">
              <w:rPr>
                <w:i/>
                <w:sz w:val="26"/>
                <w:szCs w:val="26"/>
              </w:rPr>
              <w:t xml:space="preserve">Áp dụng </w:t>
            </w:r>
            <w:r w:rsidRPr="009D7B6E">
              <w:rPr>
                <w:sz w:val="26"/>
                <w:szCs w:val="26"/>
              </w:rPr>
              <w:t>kiến thức thiết kế cầu thép</w:t>
            </w:r>
          </w:p>
        </w:tc>
        <w:tc>
          <w:tcPr>
            <w:tcW w:w="0" w:type="auto"/>
          </w:tcPr>
          <w:p w14:paraId="1DED54D9" w14:textId="77777777" w:rsidR="004C0083" w:rsidRPr="009D7B6E" w:rsidRDefault="004C0083" w:rsidP="00B821DA">
            <w:pPr>
              <w:spacing w:line="288" w:lineRule="auto"/>
              <w:jc w:val="center"/>
              <w:rPr>
                <w:i/>
                <w:sz w:val="26"/>
                <w:szCs w:val="26"/>
              </w:rPr>
            </w:pPr>
            <w:r w:rsidRPr="009D7B6E">
              <w:rPr>
                <w:b/>
                <w:sz w:val="26"/>
                <w:szCs w:val="26"/>
              </w:rPr>
              <w:t>3.5</w:t>
            </w:r>
          </w:p>
        </w:tc>
      </w:tr>
      <w:tr w:rsidR="004C0083" w:rsidRPr="009D7B6E" w14:paraId="6D5F143C" w14:textId="77777777" w:rsidTr="004C0083">
        <w:trPr>
          <w:jc w:val="center"/>
        </w:trPr>
        <w:tc>
          <w:tcPr>
            <w:tcW w:w="0" w:type="auto"/>
            <w:shd w:val="clear" w:color="auto" w:fill="auto"/>
            <w:vAlign w:val="center"/>
          </w:tcPr>
          <w:p w14:paraId="12A13AD7"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4E5B0B5E"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15CFF702"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shd w:val="clear" w:color="auto" w:fill="auto"/>
            <w:vAlign w:val="center"/>
          </w:tcPr>
          <w:p w14:paraId="6643C3BE" w14:textId="77777777" w:rsidR="004C0083" w:rsidRPr="009D7B6E" w:rsidRDefault="004C0083" w:rsidP="00B821DA">
            <w:pPr>
              <w:spacing w:line="288" w:lineRule="auto"/>
              <w:rPr>
                <w:i/>
                <w:sz w:val="26"/>
                <w:szCs w:val="26"/>
              </w:rPr>
            </w:pPr>
            <w:r w:rsidRPr="009D7B6E">
              <w:rPr>
                <w:i/>
                <w:sz w:val="26"/>
                <w:szCs w:val="26"/>
              </w:rPr>
              <w:t xml:space="preserve">Áp dụng </w:t>
            </w:r>
            <w:r w:rsidRPr="009D7B6E">
              <w:rPr>
                <w:sz w:val="26"/>
                <w:szCs w:val="26"/>
              </w:rPr>
              <w:t>kiến thức thiết kế cầu bê tông cốt thép</w:t>
            </w:r>
          </w:p>
        </w:tc>
        <w:tc>
          <w:tcPr>
            <w:tcW w:w="0" w:type="auto"/>
          </w:tcPr>
          <w:p w14:paraId="50B93CD2" w14:textId="77777777" w:rsidR="004C0083" w:rsidRPr="009D7B6E" w:rsidRDefault="004C0083" w:rsidP="00B821DA">
            <w:pPr>
              <w:spacing w:line="288" w:lineRule="auto"/>
              <w:jc w:val="center"/>
              <w:rPr>
                <w:i/>
                <w:sz w:val="26"/>
                <w:szCs w:val="26"/>
              </w:rPr>
            </w:pPr>
            <w:r w:rsidRPr="009D7B6E">
              <w:rPr>
                <w:b/>
                <w:sz w:val="26"/>
                <w:szCs w:val="26"/>
              </w:rPr>
              <w:t>3.5</w:t>
            </w:r>
          </w:p>
        </w:tc>
      </w:tr>
      <w:tr w:rsidR="004C0083" w:rsidRPr="009D7B6E" w14:paraId="2F9D73C3" w14:textId="77777777" w:rsidTr="004C0083">
        <w:trPr>
          <w:jc w:val="center"/>
        </w:trPr>
        <w:tc>
          <w:tcPr>
            <w:tcW w:w="0" w:type="auto"/>
            <w:shd w:val="clear" w:color="auto" w:fill="auto"/>
            <w:vAlign w:val="center"/>
          </w:tcPr>
          <w:p w14:paraId="73983ABA"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3211F85E"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7671FF4B"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shd w:val="clear" w:color="auto" w:fill="auto"/>
            <w:vAlign w:val="center"/>
          </w:tcPr>
          <w:p w14:paraId="0E5BD596" w14:textId="77777777" w:rsidR="004C0083" w:rsidRPr="009D7B6E" w:rsidRDefault="004C0083" w:rsidP="00B821DA">
            <w:pPr>
              <w:spacing w:line="288" w:lineRule="auto"/>
              <w:rPr>
                <w:i/>
                <w:sz w:val="26"/>
                <w:szCs w:val="26"/>
              </w:rPr>
            </w:pPr>
            <w:r w:rsidRPr="009D7B6E">
              <w:rPr>
                <w:i/>
                <w:sz w:val="26"/>
                <w:szCs w:val="26"/>
              </w:rPr>
              <w:t xml:space="preserve">Áp dụng </w:t>
            </w:r>
            <w:r w:rsidRPr="009D7B6E">
              <w:rPr>
                <w:sz w:val="26"/>
                <w:szCs w:val="26"/>
              </w:rPr>
              <w:t>kiến thức thiết kế đường</w:t>
            </w:r>
          </w:p>
        </w:tc>
        <w:tc>
          <w:tcPr>
            <w:tcW w:w="0" w:type="auto"/>
          </w:tcPr>
          <w:p w14:paraId="741DA059" w14:textId="77777777" w:rsidR="004C0083" w:rsidRPr="009D7B6E" w:rsidRDefault="004C0083" w:rsidP="00B821DA">
            <w:pPr>
              <w:spacing w:line="288" w:lineRule="auto"/>
              <w:jc w:val="center"/>
              <w:rPr>
                <w:i/>
                <w:sz w:val="26"/>
                <w:szCs w:val="26"/>
              </w:rPr>
            </w:pPr>
            <w:r w:rsidRPr="009D7B6E">
              <w:rPr>
                <w:b/>
                <w:sz w:val="26"/>
                <w:szCs w:val="26"/>
              </w:rPr>
              <w:t>3.5</w:t>
            </w:r>
          </w:p>
        </w:tc>
      </w:tr>
      <w:tr w:rsidR="004C0083" w:rsidRPr="009D7B6E" w14:paraId="4A7CABB9" w14:textId="77777777" w:rsidTr="004C0083">
        <w:trPr>
          <w:jc w:val="center"/>
        </w:trPr>
        <w:tc>
          <w:tcPr>
            <w:tcW w:w="0" w:type="auto"/>
            <w:shd w:val="clear" w:color="auto" w:fill="auto"/>
            <w:vAlign w:val="center"/>
          </w:tcPr>
          <w:p w14:paraId="466EDC60"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2609353B"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4A4BD08E" w14:textId="77777777" w:rsidR="004C0083" w:rsidRPr="009D7B6E" w:rsidRDefault="004C0083" w:rsidP="00B821DA">
            <w:pPr>
              <w:spacing w:line="288" w:lineRule="auto"/>
              <w:jc w:val="center"/>
              <w:rPr>
                <w:i/>
                <w:sz w:val="26"/>
                <w:szCs w:val="26"/>
              </w:rPr>
            </w:pPr>
            <w:r w:rsidRPr="009D7B6E">
              <w:rPr>
                <w:i/>
                <w:sz w:val="26"/>
                <w:szCs w:val="26"/>
              </w:rPr>
              <w:t>5</w:t>
            </w:r>
          </w:p>
        </w:tc>
        <w:tc>
          <w:tcPr>
            <w:tcW w:w="0" w:type="auto"/>
            <w:shd w:val="clear" w:color="auto" w:fill="auto"/>
            <w:vAlign w:val="center"/>
          </w:tcPr>
          <w:p w14:paraId="598CB34C" w14:textId="77777777" w:rsidR="004C0083" w:rsidRPr="009D7B6E" w:rsidRDefault="004C0083" w:rsidP="00B821DA">
            <w:pPr>
              <w:spacing w:line="288" w:lineRule="auto"/>
              <w:rPr>
                <w:i/>
                <w:sz w:val="26"/>
                <w:szCs w:val="26"/>
              </w:rPr>
            </w:pPr>
            <w:r w:rsidRPr="009D7B6E">
              <w:rPr>
                <w:i/>
                <w:sz w:val="26"/>
                <w:szCs w:val="26"/>
              </w:rPr>
              <w:t xml:space="preserve">Áp dụng </w:t>
            </w:r>
            <w:r w:rsidRPr="009D7B6E">
              <w:rPr>
                <w:sz w:val="26"/>
                <w:szCs w:val="26"/>
              </w:rPr>
              <w:t>kiến thức xây dựng công trình</w:t>
            </w:r>
          </w:p>
        </w:tc>
        <w:tc>
          <w:tcPr>
            <w:tcW w:w="0" w:type="auto"/>
          </w:tcPr>
          <w:p w14:paraId="05C7510A" w14:textId="77777777" w:rsidR="004C0083" w:rsidRPr="009D7B6E" w:rsidRDefault="004C0083" w:rsidP="00B821DA">
            <w:pPr>
              <w:spacing w:line="288" w:lineRule="auto"/>
              <w:jc w:val="center"/>
              <w:rPr>
                <w:i/>
                <w:sz w:val="26"/>
                <w:szCs w:val="26"/>
              </w:rPr>
            </w:pPr>
            <w:r w:rsidRPr="009D7B6E">
              <w:rPr>
                <w:b/>
                <w:sz w:val="26"/>
                <w:szCs w:val="26"/>
              </w:rPr>
              <w:t>3.5</w:t>
            </w:r>
          </w:p>
        </w:tc>
      </w:tr>
      <w:tr w:rsidR="004C0083" w:rsidRPr="009D7B6E" w14:paraId="383782AA" w14:textId="77777777" w:rsidTr="004C0083">
        <w:trPr>
          <w:jc w:val="center"/>
        </w:trPr>
        <w:tc>
          <w:tcPr>
            <w:tcW w:w="0" w:type="auto"/>
            <w:shd w:val="clear" w:color="auto" w:fill="auto"/>
            <w:vAlign w:val="center"/>
          </w:tcPr>
          <w:p w14:paraId="2BD4AFCD" w14:textId="77777777" w:rsidR="004C0083" w:rsidRPr="009D7B6E" w:rsidRDefault="004C0083" w:rsidP="00B821DA">
            <w:pPr>
              <w:spacing w:line="288" w:lineRule="auto"/>
              <w:jc w:val="center"/>
              <w:rPr>
                <w:b/>
                <w:sz w:val="26"/>
                <w:szCs w:val="26"/>
              </w:rPr>
            </w:pPr>
            <w:r w:rsidRPr="009D7B6E">
              <w:rPr>
                <w:b/>
                <w:sz w:val="26"/>
                <w:szCs w:val="26"/>
              </w:rPr>
              <w:t>2</w:t>
            </w:r>
          </w:p>
        </w:tc>
        <w:tc>
          <w:tcPr>
            <w:tcW w:w="0" w:type="auto"/>
            <w:vAlign w:val="center"/>
          </w:tcPr>
          <w:p w14:paraId="19690BEA" w14:textId="77777777" w:rsidR="004C0083" w:rsidRPr="009D7B6E" w:rsidRDefault="004C0083" w:rsidP="00B821DA">
            <w:pPr>
              <w:spacing w:line="288" w:lineRule="auto"/>
              <w:jc w:val="center"/>
              <w:rPr>
                <w:b/>
                <w:sz w:val="26"/>
                <w:szCs w:val="26"/>
              </w:rPr>
            </w:pPr>
          </w:p>
        </w:tc>
        <w:tc>
          <w:tcPr>
            <w:tcW w:w="0" w:type="auto"/>
            <w:vAlign w:val="center"/>
          </w:tcPr>
          <w:p w14:paraId="6DFACB93" w14:textId="77777777" w:rsidR="004C0083" w:rsidRPr="009D7B6E" w:rsidRDefault="004C0083" w:rsidP="00B821DA">
            <w:pPr>
              <w:spacing w:line="288" w:lineRule="auto"/>
              <w:jc w:val="center"/>
              <w:rPr>
                <w:b/>
                <w:sz w:val="26"/>
                <w:szCs w:val="26"/>
              </w:rPr>
            </w:pPr>
          </w:p>
        </w:tc>
        <w:tc>
          <w:tcPr>
            <w:tcW w:w="0" w:type="auto"/>
            <w:shd w:val="clear" w:color="auto" w:fill="auto"/>
            <w:vAlign w:val="center"/>
          </w:tcPr>
          <w:p w14:paraId="4960AFC0" w14:textId="77777777" w:rsidR="004C0083" w:rsidRPr="009D7B6E" w:rsidRDefault="004C0083" w:rsidP="00B821DA">
            <w:pPr>
              <w:spacing w:line="288" w:lineRule="auto"/>
              <w:rPr>
                <w:b/>
                <w:sz w:val="26"/>
                <w:szCs w:val="26"/>
              </w:rPr>
            </w:pPr>
            <w:r w:rsidRPr="009D7B6E">
              <w:rPr>
                <w:b/>
                <w:sz w:val="26"/>
                <w:szCs w:val="26"/>
              </w:rPr>
              <w:t>TRÁCH NHIỆM NGHỀ NGHIỆP, KỸ NĂNG ĐÁNH GIÁ CÁC VẤN ĐỀ TRONG LĨNH VỰC XÂY DỰNG CÔNG TRÌNH DỰA TRÊN CÁC NGUYÊN TẮC VỀ KỸ THUẬT, ĐẠO ĐỨC VÀ PHÁP LÝ</w:t>
            </w:r>
          </w:p>
        </w:tc>
        <w:tc>
          <w:tcPr>
            <w:tcW w:w="0" w:type="auto"/>
          </w:tcPr>
          <w:p w14:paraId="1D434194" w14:textId="77777777" w:rsidR="004C0083" w:rsidRPr="009D7B6E" w:rsidRDefault="004C0083" w:rsidP="00B821DA">
            <w:pPr>
              <w:spacing w:line="288" w:lineRule="auto"/>
              <w:rPr>
                <w:b/>
                <w:sz w:val="26"/>
                <w:szCs w:val="26"/>
              </w:rPr>
            </w:pPr>
          </w:p>
        </w:tc>
      </w:tr>
      <w:tr w:rsidR="004C0083" w:rsidRPr="009D7B6E" w14:paraId="1BCF10EB" w14:textId="77777777" w:rsidTr="004C0083">
        <w:trPr>
          <w:jc w:val="center"/>
        </w:trPr>
        <w:tc>
          <w:tcPr>
            <w:tcW w:w="0" w:type="auto"/>
            <w:shd w:val="clear" w:color="auto" w:fill="auto"/>
            <w:vAlign w:val="center"/>
          </w:tcPr>
          <w:p w14:paraId="449C7A91" w14:textId="77777777" w:rsidR="004C0083" w:rsidRPr="009D7B6E" w:rsidRDefault="004C0083" w:rsidP="00B821DA">
            <w:pPr>
              <w:spacing w:line="288" w:lineRule="auto"/>
              <w:jc w:val="center"/>
              <w:rPr>
                <w:sz w:val="26"/>
                <w:szCs w:val="26"/>
              </w:rPr>
            </w:pPr>
            <w:r w:rsidRPr="009D7B6E">
              <w:rPr>
                <w:sz w:val="26"/>
                <w:szCs w:val="26"/>
              </w:rPr>
              <w:t>2</w:t>
            </w:r>
          </w:p>
        </w:tc>
        <w:tc>
          <w:tcPr>
            <w:tcW w:w="0" w:type="auto"/>
            <w:vAlign w:val="center"/>
          </w:tcPr>
          <w:p w14:paraId="4216D91A" w14:textId="77777777" w:rsidR="004C0083" w:rsidRPr="009D7B6E" w:rsidRDefault="004C0083" w:rsidP="00B821DA">
            <w:pPr>
              <w:spacing w:line="288" w:lineRule="auto"/>
              <w:jc w:val="center"/>
              <w:rPr>
                <w:sz w:val="26"/>
                <w:szCs w:val="26"/>
              </w:rPr>
            </w:pPr>
            <w:r w:rsidRPr="009D7B6E">
              <w:rPr>
                <w:sz w:val="26"/>
                <w:szCs w:val="26"/>
              </w:rPr>
              <w:t>1</w:t>
            </w:r>
          </w:p>
        </w:tc>
        <w:tc>
          <w:tcPr>
            <w:tcW w:w="0" w:type="auto"/>
            <w:vAlign w:val="center"/>
          </w:tcPr>
          <w:p w14:paraId="01939EC7" w14:textId="77777777" w:rsidR="004C0083" w:rsidRPr="009D7B6E" w:rsidRDefault="004C0083" w:rsidP="00B821DA">
            <w:pPr>
              <w:spacing w:line="288" w:lineRule="auto"/>
              <w:jc w:val="center"/>
              <w:rPr>
                <w:sz w:val="26"/>
                <w:szCs w:val="26"/>
              </w:rPr>
            </w:pPr>
          </w:p>
        </w:tc>
        <w:tc>
          <w:tcPr>
            <w:tcW w:w="0" w:type="auto"/>
            <w:shd w:val="clear" w:color="auto" w:fill="auto"/>
            <w:vAlign w:val="center"/>
          </w:tcPr>
          <w:p w14:paraId="173EF417" w14:textId="77777777" w:rsidR="004C0083" w:rsidRPr="009D7B6E" w:rsidRDefault="004C0083" w:rsidP="00B821DA">
            <w:pPr>
              <w:spacing w:line="288" w:lineRule="auto"/>
              <w:rPr>
                <w:sz w:val="26"/>
                <w:szCs w:val="26"/>
              </w:rPr>
            </w:pPr>
            <w:r w:rsidRPr="009D7B6E">
              <w:rPr>
                <w:sz w:val="26"/>
                <w:szCs w:val="26"/>
              </w:rPr>
              <w:t>Thể hiện đạo đức cá nhân và đạo đức nghề nghiệp.</w:t>
            </w:r>
          </w:p>
        </w:tc>
        <w:tc>
          <w:tcPr>
            <w:tcW w:w="0" w:type="auto"/>
          </w:tcPr>
          <w:p w14:paraId="6526C7E2" w14:textId="77777777" w:rsidR="004C0083" w:rsidRPr="009D7B6E" w:rsidRDefault="004C0083" w:rsidP="00B821DA">
            <w:pPr>
              <w:spacing w:line="288" w:lineRule="auto"/>
              <w:jc w:val="center"/>
              <w:rPr>
                <w:i/>
                <w:sz w:val="26"/>
                <w:szCs w:val="26"/>
              </w:rPr>
            </w:pPr>
            <w:r w:rsidRPr="009D7B6E">
              <w:rPr>
                <w:b/>
                <w:sz w:val="26"/>
                <w:szCs w:val="26"/>
              </w:rPr>
              <w:t>3.0</w:t>
            </w:r>
          </w:p>
        </w:tc>
      </w:tr>
      <w:tr w:rsidR="004C0083" w:rsidRPr="009D7B6E" w14:paraId="325A4D56" w14:textId="77777777" w:rsidTr="004C0083">
        <w:trPr>
          <w:jc w:val="center"/>
        </w:trPr>
        <w:tc>
          <w:tcPr>
            <w:tcW w:w="0" w:type="auto"/>
            <w:shd w:val="clear" w:color="auto" w:fill="auto"/>
            <w:vAlign w:val="center"/>
          </w:tcPr>
          <w:p w14:paraId="71C8C110"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3DA37DC5"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441CCB41"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shd w:val="clear" w:color="auto" w:fill="auto"/>
            <w:vAlign w:val="center"/>
          </w:tcPr>
          <w:p w14:paraId="1FAE4A8A" w14:textId="77777777" w:rsidR="004C0083" w:rsidRPr="009D7B6E" w:rsidRDefault="004C0083" w:rsidP="00B821DA">
            <w:pPr>
              <w:spacing w:line="288" w:lineRule="auto"/>
              <w:rPr>
                <w:sz w:val="26"/>
                <w:szCs w:val="26"/>
              </w:rPr>
            </w:pPr>
            <w:r w:rsidRPr="009D7B6E">
              <w:rPr>
                <w:i/>
                <w:sz w:val="26"/>
                <w:szCs w:val="26"/>
              </w:rPr>
              <w:t xml:space="preserve">Thể hiện </w:t>
            </w:r>
            <w:r w:rsidRPr="009D7B6E">
              <w:rPr>
                <w:sz w:val="26"/>
                <w:szCs w:val="26"/>
              </w:rPr>
              <w:t>tính nghiêm túc, trung thực trong công việc</w:t>
            </w:r>
          </w:p>
        </w:tc>
        <w:tc>
          <w:tcPr>
            <w:tcW w:w="0" w:type="auto"/>
            <w:vAlign w:val="center"/>
          </w:tcPr>
          <w:p w14:paraId="7C6E665F" w14:textId="77777777" w:rsidR="004C0083" w:rsidRPr="009D7B6E" w:rsidRDefault="004C0083" w:rsidP="00B821DA">
            <w:pPr>
              <w:spacing w:line="288" w:lineRule="auto"/>
              <w:jc w:val="center"/>
              <w:rPr>
                <w:b/>
                <w:sz w:val="26"/>
                <w:szCs w:val="26"/>
              </w:rPr>
            </w:pPr>
            <w:r w:rsidRPr="009D7B6E">
              <w:rPr>
                <w:b/>
                <w:sz w:val="26"/>
                <w:szCs w:val="26"/>
              </w:rPr>
              <w:t>3.0</w:t>
            </w:r>
          </w:p>
        </w:tc>
      </w:tr>
      <w:tr w:rsidR="004C0083" w:rsidRPr="009D7B6E" w14:paraId="6B553939" w14:textId="77777777" w:rsidTr="004C0083">
        <w:trPr>
          <w:jc w:val="center"/>
        </w:trPr>
        <w:tc>
          <w:tcPr>
            <w:tcW w:w="0" w:type="auto"/>
            <w:shd w:val="clear" w:color="auto" w:fill="auto"/>
            <w:vAlign w:val="center"/>
          </w:tcPr>
          <w:p w14:paraId="4D55BBC6"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6D118B78"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5520740D"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shd w:val="clear" w:color="auto" w:fill="auto"/>
            <w:vAlign w:val="center"/>
          </w:tcPr>
          <w:p w14:paraId="5911017F" w14:textId="77777777" w:rsidR="004C0083" w:rsidRPr="009D7B6E" w:rsidRDefault="004C0083" w:rsidP="00B821DA">
            <w:pPr>
              <w:spacing w:line="288" w:lineRule="auto"/>
              <w:rPr>
                <w:sz w:val="26"/>
                <w:szCs w:val="26"/>
              </w:rPr>
            </w:pPr>
            <w:r w:rsidRPr="009D7B6E">
              <w:rPr>
                <w:i/>
                <w:sz w:val="26"/>
                <w:szCs w:val="26"/>
              </w:rPr>
              <w:t xml:space="preserve">Thể hiện </w:t>
            </w:r>
            <w:r w:rsidRPr="009D7B6E">
              <w:rPr>
                <w:sz w:val="26"/>
                <w:szCs w:val="26"/>
              </w:rPr>
              <w:t>tinh thần trách nhiệm trong công việc</w:t>
            </w:r>
          </w:p>
        </w:tc>
        <w:tc>
          <w:tcPr>
            <w:tcW w:w="0" w:type="auto"/>
            <w:vAlign w:val="center"/>
          </w:tcPr>
          <w:p w14:paraId="7C7338C1" w14:textId="77777777" w:rsidR="004C0083" w:rsidRPr="009D7B6E" w:rsidRDefault="004C0083" w:rsidP="00B821DA">
            <w:pPr>
              <w:spacing w:line="288" w:lineRule="auto"/>
              <w:jc w:val="center"/>
              <w:rPr>
                <w:b/>
                <w:sz w:val="26"/>
                <w:szCs w:val="26"/>
              </w:rPr>
            </w:pPr>
            <w:r w:rsidRPr="009D7B6E">
              <w:rPr>
                <w:b/>
                <w:sz w:val="26"/>
                <w:szCs w:val="26"/>
              </w:rPr>
              <w:t>3.0</w:t>
            </w:r>
          </w:p>
        </w:tc>
      </w:tr>
      <w:tr w:rsidR="004C0083" w:rsidRPr="009D7B6E" w14:paraId="1FC58793" w14:textId="77777777" w:rsidTr="004C0083">
        <w:trPr>
          <w:jc w:val="center"/>
        </w:trPr>
        <w:tc>
          <w:tcPr>
            <w:tcW w:w="0" w:type="auto"/>
            <w:shd w:val="clear" w:color="auto" w:fill="auto"/>
            <w:vAlign w:val="center"/>
          </w:tcPr>
          <w:p w14:paraId="3F813C50"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5BF3A599"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2D24C4F0"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shd w:val="clear" w:color="auto" w:fill="auto"/>
            <w:vAlign w:val="center"/>
          </w:tcPr>
          <w:p w14:paraId="76A3E34E" w14:textId="77777777" w:rsidR="004C0083" w:rsidRPr="009D7B6E" w:rsidRDefault="004C0083" w:rsidP="00B821DA">
            <w:pPr>
              <w:spacing w:line="288" w:lineRule="auto"/>
              <w:rPr>
                <w:sz w:val="26"/>
                <w:szCs w:val="26"/>
              </w:rPr>
            </w:pPr>
            <w:r w:rsidRPr="009D7B6E">
              <w:rPr>
                <w:i/>
                <w:sz w:val="26"/>
                <w:szCs w:val="26"/>
              </w:rPr>
              <w:t xml:space="preserve">Thể hiện </w:t>
            </w:r>
            <w:r w:rsidRPr="009D7B6E">
              <w:rPr>
                <w:sz w:val="26"/>
                <w:szCs w:val="26"/>
              </w:rPr>
              <w:t>tính kỷ luật trong công việc</w:t>
            </w:r>
          </w:p>
        </w:tc>
        <w:tc>
          <w:tcPr>
            <w:tcW w:w="0" w:type="auto"/>
            <w:vAlign w:val="center"/>
          </w:tcPr>
          <w:p w14:paraId="0854296A" w14:textId="77777777" w:rsidR="004C0083" w:rsidRPr="009D7B6E" w:rsidRDefault="004C0083" w:rsidP="00B821DA">
            <w:pPr>
              <w:spacing w:line="288" w:lineRule="auto"/>
              <w:jc w:val="center"/>
              <w:rPr>
                <w:b/>
                <w:sz w:val="26"/>
                <w:szCs w:val="26"/>
              </w:rPr>
            </w:pPr>
            <w:r w:rsidRPr="009D7B6E">
              <w:rPr>
                <w:b/>
                <w:sz w:val="26"/>
                <w:szCs w:val="26"/>
              </w:rPr>
              <w:t>3.0</w:t>
            </w:r>
          </w:p>
        </w:tc>
      </w:tr>
      <w:tr w:rsidR="004C0083" w:rsidRPr="009D7B6E" w14:paraId="37DF3502" w14:textId="77777777" w:rsidTr="004C0083">
        <w:trPr>
          <w:jc w:val="center"/>
        </w:trPr>
        <w:tc>
          <w:tcPr>
            <w:tcW w:w="0" w:type="auto"/>
            <w:shd w:val="clear" w:color="auto" w:fill="auto"/>
            <w:vAlign w:val="center"/>
          </w:tcPr>
          <w:p w14:paraId="77EED17D" w14:textId="77777777" w:rsidR="004C0083" w:rsidRPr="009D7B6E" w:rsidRDefault="004C0083" w:rsidP="00B821DA">
            <w:pPr>
              <w:spacing w:line="288" w:lineRule="auto"/>
              <w:jc w:val="center"/>
              <w:rPr>
                <w:sz w:val="26"/>
                <w:szCs w:val="26"/>
              </w:rPr>
            </w:pPr>
            <w:r w:rsidRPr="009D7B6E">
              <w:rPr>
                <w:sz w:val="26"/>
                <w:szCs w:val="26"/>
              </w:rPr>
              <w:t>2</w:t>
            </w:r>
          </w:p>
        </w:tc>
        <w:tc>
          <w:tcPr>
            <w:tcW w:w="0" w:type="auto"/>
            <w:vAlign w:val="center"/>
          </w:tcPr>
          <w:p w14:paraId="1FE7A65E" w14:textId="77777777" w:rsidR="004C0083" w:rsidRPr="009D7B6E" w:rsidRDefault="004C0083" w:rsidP="00B821DA">
            <w:pPr>
              <w:spacing w:line="288" w:lineRule="auto"/>
              <w:jc w:val="center"/>
              <w:rPr>
                <w:sz w:val="26"/>
                <w:szCs w:val="26"/>
              </w:rPr>
            </w:pPr>
            <w:r w:rsidRPr="009D7B6E">
              <w:rPr>
                <w:sz w:val="26"/>
                <w:szCs w:val="26"/>
              </w:rPr>
              <w:t>2</w:t>
            </w:r>
          </w:p>
        </w:tc>
        <w:tc>
          <w:tcPr>
            <w:tcW w:w="0" w:type="auto"/>
            <w:vAlign w:val="center"/>
          </w:tcPr>
          <w:p w14:paraId="14E624AA" w14:textId="77777777" w:rsidR="004C0083" w:rsidRPr="009D7B6E" w:rsidRDefault="004C0083" w:rsidP="00B821DA">
            <w:pPr>
              <w:spacing w:line="288" w:lineRule="auto"/>
              <w:jc w:val="center"/>
              <w:rPr>
                <w:sz w:val="26"/>
                <w:szCs w:val="26"/>
              </w:rPr>
            </w:pPr>
          </w:p>
        </w:tc>
        <w:tc>
          <w:tcPr>
            <w:tcW w:w="0" w:type="auto"/>
            <w:shd w:val="clear" w:color="auto" w:fill="auto"/>
            <w:vAlign w:val="center"/>
          </w:tcPr>
          <w:p w14:paraId="5C19504B" w14:textId="77777777" w:rsidR="004C0083" w:rsidRPr="009D7B6E" w:rsidRDefault="004C0083" w:rsidP="00B821DA">
            <w:pPr>
              <w:spacing w:line="288" w:lineRule="auto"/>
              <w:rPr>
                <w:sz w:val="26"/>
                <w:szCs w:val="26"/>
              </w:rPr>
            </w:pPr>
            <w:r w:rsidRPr="009D7B6E">
              <w:rPr>
                <w:sz w:val="26"/>
                <w:szCs w:val="26"/>
              </w:rPr>
              <w:t>Sử dụng thành thạo và hiệu quả các thiết bị công nghệ trong xây dựng</w:t>
            </w:r>
          </w:p>
        </w:tc>
        <w:tc>
          <w:tcPr>
            <w:tcW w:w="0" w:type="auto"/>
            <w:vAlign w:val="center"/>
          </w:tcPr>
          <w:p w14:paraId="522A3279" w14:textId="77777777" w:rsidR="004C0083" w:rsidRPr="009D7B6E" w:rsidRDefault="004C0083" w:rsidP="00B821DA">
            <w:pPr>
              <w:spacing w:line="288" w:lineRule="auto"/>
              <w:jc w:val="center"/>
              <w:rPr>
                <w:i/>
                <w:sz w:val="26"/>
                <w:szCs w:val="26"/>
              </w:rPr>
            </w:pPr>
            <w:r w:rsidRPr="009D7B6E">
              <w:rPr>
                <w:b/>
                <w:sz w:val="26"/>
                <w:szCs w:val="26"/>
              </w:rPr>
              <w:t>3.0</w:t>
            </w:r>
          </w:p>
        </w:tc>
      </w:tr>
      <w:tr w:rsidR="004C0083" w:rsidRPr="009D7B6E" w14:paraId="3BC3D886" w14:textId="77777777" w:rsidTr="004C0083">
        <w:trPr>
          <w:jc w:val="center"/>
        </w:trPr>
        <w:tc>
          <w:tcPr>
            <w:tcW w:w="0" w:type="auto"/>
            <w:shd w:val="clear" w:color="auto" w:fill="auto"/>
            <w:vAlign w:val="center"/>
          </w:tcPr>
          <w:p w14:paraId="09015A88"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13FACDDA"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17B7F1C0"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shd w:val="clear" w:color="auto" w:fill="auto"/>
            <w:vAlign w:val="center"/>
          </w:tcPr>
          <w:p w14:paraId="06C20628" w14:textId="77777777" w:rsidR="004C0083" w:rsidRPr="009D7B6E" w:rsidRDefault="004C0083" w:rsidP="00B821DA">
            <w:pPr>
              <w:spacing w:line="288" w:lineRule="auto"/>
              <w:rPr>
                <w:sz w:val="26"/>
                <w:szCs w:val="26"/>
              </w:rPr>
            </w:pPr>
            <w:r w:rsidRPr="009D7B6E">
              <w:rPr>
                <w:i/>
                <w:sz w:val="26"/>
                <w:szCs w:val="26"/>
              </w:rPr>
              <w:t>Ứng dụng</w:t>
            </w:r>
            <w:r w:rsidRPr="009D7B6E">
              <w:rPr>
                <w:sz w:val="26"/>
                <w:szCs w:val="26"/>
              </w:rPr>
              <w:t xml:space="preserve"> các thiết bị quan trắc, đo đạc</w:t>
            </w:r>
          </w:p>
        </w:tc>
        <w:tc>
          <w:tcPr>
            <w:tcW w:w="0" w:type="auto"/>
          </w:tcPr>
          <w:p w14:paraId="5C72D0DF" w14:textId="77777777" w:rsidR="004C0083" w:rsidRPr="009D7B6E" w:rsidRDefault="004C0083" w:rsidP="00B821DA">
            <w:pPr>
              <w:spacing w:line="288" w:lineRule="auto"/>
              <w:jc w:val="center"/>
              <w:rPr>
                <w:i/>
                <w:sz w:val="26"/>
                <w:szCs w:val="26"/>
              </w:rPr>
            </w:pPr>
            <w:r w:rsidRPr="009D7B6E">
              <w:rPr>
                <w:b/>
                <w:sz w:val="26"/>
                <w:szCs w:val="26"/>
              </w:rPr>
              <w:t>3.0</w:t>
            </w:r>
          </w:p>
        </w:tc>
      </w:tr>
      <w:tr w:rsidR="004C0083" w:rsidRPr="009D7B6E" w14:paraId="7E91318C" w14:textId="77777777" w:rsidTr="004C0083">
        <w:trPr>
          <w:jc w:val="center"/>
        </w:trPr>
        <w:tc>
          <w:tcPr>
            <w:tcW w:w="0" w:type="auto"/>
            <w:shd w:val="clear" w:color="auto" w:fill="auto"/>
            <w:vAlign w:val="center"/>
          </w:tcPr>
          <w:p w14:paraId="63565A87"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02DBE2AF"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48940DCB"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shd w:val="clear" w:color="auto" w:fill="auto"/>
            <w:vAlign w:val="center"/>
          </w:tcPr>
          <w:p w14:paraId="72E203C1" w14:textId="77777777" w:rsidR="004C0083" w:rsidRPr="009D7B6E" w:rsidRDefault="004C0083" w:rsidP="00B821DA">
            <w:pPr>
              <w:spacing w:line="288" w:lineRule="auto"/>
              <w:rPr>
                <w:sz w:val="26"/>
                <w:szCs w:val="26"/>
              </w:rPr>
            </w:pPr>
            <w:r w:rsidRPr="009D7B6E">
              <w:rPr>
                <w:i/>
                <w:sz w:val="26"/>
                <w:szCs w:val="26"/>
              </w:rPr>
              <w:t>Ứng dụng</w:t>
            </w:r>
            <w:r w:rsidRPr="009D7B6E">
              <w:rPr>
                <w:sz w:val="26"/>
                <w:szCs w:val="26"/>
              </w:rPr>
              <w:t xml:space="preserve"> các thiết bị thí nghiệm công trình</w:t>
            </w:r>
          </w:p>
        </w:tc>
        <w:tc>
          <w:tcPr>
            <w:tcW w:w="0" w:type="auto"/>
          </w:tcPr>
          <w:p w14:paraId="63B7003E" w14:textId="77777777" w:rsidR="004C0083" w:rsidRPr="009D7B6E" w:rsidRDefault="004C0083" w:rsidP="00B821DA">
            <w:pPr>
              <w:spacing w:line="288" w:lineRule="auto"/>
              <w:jc w:val="center"/>
              <w:rPr>
                <w:i/>
                <w:sz w:val="26"/>
                <w:szCs w:val="26"/>
              </w:rPr>
            </w:pPr>
            <w:r w:rsidRPr="009D7B6E">
              <w:rPr>
                <w:b/>
                <w:sz w:val="26"/>
                <w:szCs w:val="26"/>
              </w:rPr>
              <w:t>3.0</w:t>
            </w:r>
          </w:p>
        </w:tc>
      </w:tr>
      <w:tr w:rsidR="004C0083" w:rsidRPr="009D7B6E" w14:paraId="2161EF41" w14:textId="77777777" w:rsidTr="004C0083">
        <w:trPr>
          <w:trHeight w:val="288"/>
          <w:jc w:val="center"/>
        </w:trPr>
        <w:tc>
          <w:tcPr>
            <w:tcW w:w="0" w:type="auto"/>
            <w:shd w:val="clear" w:color="auto" w:fill="auto"/>
            <w:vAlign w:val="center"/>
          </w:tcPr>
          <w:p w14:paraId="2326BEB3" w14:textId="77777777" w:rsidR="004C0083" w:rsidRPr="009D7B6E" w:rsidRDefault="004C0083" w:rsidP="00B821DA">
            <w:pPr>
              <w:spacing w:line="288" w:lineRule="auto"/>
              <w:jc w:val="center"/>
              <w:rPr>
                <w:sz w:val="26"/>
                <w:szCs w:val="26"/>
              </w:rPr>
            </w:pPr>
            <w:r w:rsidRPr="009D7B6E">
              <w:rPr>
                <w:sz w:val="26"/>
                <w:szCs w:val="26"/>
              </w:rPr>
              <w:t>2</w:t>
            </w:r>
          </w:p>
        </w:tc>
        <w:tc>
          <w:tcPr>
            <w:tcW w:w="0" w:type="auto"/>
            <w:vAlign w:val="center"/>
          </w:tcPr>
          <w:p w14:paraId="206E8FCD" w14:textId="77777777" w:rsidR="004C0083" w:rsidRPr="009D7B6E" w:rsidRDefault="004C0083" w:rsidP="00B821DA">
            <w:pPr>
              <w:spacing w:line="288" w:lineRule="auto"/>
              <w:jc w:val="center"/>
              <w:rPr>
                <w:sz w:val="26"/>
                <w:szCs w:val="26"/>
              </w:rPr>
            </w:pPr>
            <w:r w:rsidRPr="009D7B6E">
              <w:rPr>
                <w:sz w:val="26"/>
                <w:szCs w:val="26"/>
              </w:rPr>
              <w:t>3</w:t>
            </w:r>
          </w:p>
        </w:tc>
        <w:tc>
          <w:tcPr>
            <w:tcW w:w="0" w:type="auto"/>
            <w:vAlign w:val="center"/>
          </w:tcPr>
          <w:p w14:paraId="4C8F7CD8" w14:textId="77777777" w:rsidR="004C0083" w:rsidRPr="009D7B6E" w:rsidRDefault="004C0083" w:rsidP="00B821DA">
            <w:pPr>
              <w:spacing w:line="288" w:lineRule="auto"/>
              <w:jc w:val="center"/>
              <w:rPr>
                <w:sz w:val="26"/>
                <w:szCs w:val="26"/>
              </w:rPr>
            </w:pPr>
          </w:p>
        </w:tc>
        <w:tc>
          <w:tcPr>
            <w:tcW w:w="0" w:type="auto"/>
            <w:shd w:val="clear" w:color="auto" w:fill="auto"/>
            <w:vAlign w:val="center"/>
          </w:tcPr>
          <w:p w14:paraId="37B54E59" w14:textId="77777777" w:rsidR="004C0083" w:rsidRPr="009D7B6E" w:rsidRDefault="004C0083" w:rsidP="00B821DA">
            <w:pPr>
              <w:spacing w:line="288" w:lineRule="auto"/>
              <w:rPr>
                <w:sz w:val="26"/>
                <w:szCs w:val="26"/>
              </w:rPr>
            </w:pPr>
            <w:r w:rsidRPr="009D7B6E">
              <w:rPr>
                <w:sz w:val="26"/>
                <w:szCs w:val="26"/>
              </w:rPr>
              <w:t>Thể hiện kỹ năng nghề nghiệp</w:t>
            </w:r>
          </w:p>
        </w:tc>
        <w:tc>
          <w:tcPr>
            <w:tcW w:w="0" w:type="auto"/>
            <w:vAlign w:val="center"/>
          </w:tcPr>
          <w:p w14:paraId="418B8B0B" w14:textId="77777777" w:rsidR="004C0083" w:rsidRPr="009D7B6E" w:rsidRDefault="004C0083" w:rsidP="00B821DA">
            <w:pPr>
              <w:spacing w:line="288" w:lineRule="auto"/>
              <w:jc w:val="center"/>
              <w:rPr>
                <w:i/>
                <w:sz w:val="26"/>
                <w:szCs w:val="26"/>
              </w:rPr>
            </w:pPr>
            <w:r w:rsidRPr="009D7B6E">
              <w:rPr>
                <w:b/>
                <w:sz w:val="26"/>
                <w:szCs w:val="26"/>
              </w:rPr>
              <w:t>3.5</w:t>
            </w:r>
          </w:p>
        </w:tc>
      </w:tr>
      <w:tr w:rsidR="004C0083" w:rsidRPr="009D7B6E" w14:paraId="79C78AE2" w14:textId="77777777" w:rsidTr="004C0083">
        <w:trPr>
          <w:jc w:val="center"/>
        </w:trPr>
        <w:tc>
          <w:tcPr>
            <w:tcW w:w="0" w:type="auto"/>
            <w:shd w:val="clear" w:color="auto" w:fill="auto"/>
            <w:vAlign w:val="center"/>
          </w:tcPr>
          <w:p w14:paraId="45244450"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1B5D97A4"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vAlign w:val="center"/>
          </w:tcPr>
          <w:p w14:paraId="708F3B9A"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shd w:val="clear" w:color="auto" w:fill="auto"/>
            <w:vAlign w:val="center"/>
          </w:tcPr>
          <w:p w14:paraId="41EE78A8" w14:textId="77777777" w:rsidR="004C0083" w:rsidRPr="009D7B6E" w:rsidRDefault="004C0083" w:rsidP="00B821DA">
            <w:pPr>
              <w:spacing w:line="288" w:lineRule="auto"/>
              <w:rPr>
                <w:sz w:val="26"/>
                <w:szCs w:val="26"/>
              </w:rPr>
            </w:pPr>
            <w:r w:rsidRPr="009D7B6E">
              <w:rPr>
                <w:i/>
                <w:sz w:val="26"/>
                <w:szCs w:val="26"/>
              </w:rPr>
              <w:t>Triển khai được</w:t>
            </w:r>
            <w:r w:rsidRPr="009D7B6E">
              <w:rPr>
                <w:sz w:val="26"/>
                <w:szCs w:val="26"/>
              </w:rPr>
              <w:t xml:space="preserve"> các hoạt động trong lĩnh vực tư vấn xây dựng công trình</w:t>
            </w:r>
          </w:p>
        </w:tc>
        <w:tc>
          <w:tcPr>
            <w:tcW w:w="0" w:type="auto"/>
            <w:vAlign w:val="center"/>
          </w:tcPr>
          <w:p w14:paraId="7497ACA7" w14:textId="77777777" w:rsidR="004C0083" w:rsidRPr="009D7B6E" w:rsidRDefault="004C0083" w:rsidP="00B821DA">
            <w:pPr>
              <w:spacing w:line="288" w:lineRule="auto"/>
              <w:jc w:val="center"/>
              <w:rPr>
                <w:i/>
                <w:sz w:val="26"/>
                <w:szCs w:val="26"/>
              </w:rPr>
            </w:pPr>
            <w:r w:rsidRPr="009D7B6E">
              <w:rPr>
                <w:b/>
                <w:sz w:val="26"/>
                <w:szCs w:val="26"/>
              </w:rPr>
              <w:t>3.5</w:t>
            </w:r>
          </w:p>
        </w:tc>
      </w:tr>
      <w:tr w:rsidR="004C0083" w:rsidRPr="009D7B6E" w14:paraId="68E4FDEF" w14:textId="77777777" w:rsidTr="004C0083">
        <w:trPr>
          <w:jc w:val="center"/>
        </w:trPr>
        <w:tc>
          <w:tcPr>
            <w:tcW w:w="0" w:type="auto"/>
            <w:shd w:val="clear" w:color="auto" w:fill="auto"/>
            <w:vAlign w:val="center"/>
          </w:tcPr>
          <w:p w14:paraId="772808FE" w14:textId="77777777" w:rsidR="004C0083" w:rsidRPr="009D7B6E" w:rsidRDefault="004C0083" w:rsidP="00B821DA">
            <w:pPr>
              <w:spacing w:line="288" w:lineRule="auto"/>
              <w:jc w:val="center"/>
              <w:rPr>
                <w:i/>
                <w:sz w:val="26"/>
                <w:szCs w:val="26"/>
              </w:rPr>
            </w:pPr>
            <w:r w:rsidRPr="009D7B6E">
              <w:rPr>
                <w:i/>
                <w:sz w:val="26"/>
                <w:szCs w:val="26"/>
              </w:rPr>
              <w:lastRenderedPageBreak/>
              <w:t>2</w:t>
            </w:r>
          </w:p>
        </w:tc>
        <w:tc>
          <w:tcPr>
            <w:tcW w:w="0" w:type="auto"/>
            <w:vAlign w:val="center"/>
          </w:tcPr>
          <w:p w14:paraId="55EDF314"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vAlign w:val="center"/>
          </w:tcPr>
          <w:p w14:paraId="24933B61"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shd w:val="clear" w:color="auto" w:fill="auto"/>
            <w:vAlign w:val="center"/>
          </w:tcPr>
          <w:p w14:paraId="3F59CE68" w14:textId="77777777" w:rsidR="004C0083" w:rsidRPr="009D7B6E" w:rsidRDefault="004C0083" w:rsidP="00B821DA">
            <w:pPr>
              <w:spacing w:line="288" w:lineRule="auto"/>
              <w:rPr>
                <w:sz w:val="26"/>
                <w:szCs w:val="26"/>
              </w:rPr>
            </w:pPr>
            <w:r w:rsidRPr="009D7B6E">
              <w:rPr>
                <w:i/>
                <w:sz w:val="26"/>
                <w:szCs w:val="26"/>
              </w:rPr>
              <w:t>Triển khai được</w:t>
            </w:r>
            <w:r w:rsidRPr="009D7B6E">
              <w:rPr>
                <w:sz w:val="26"/>
                <w:szCs w:val="26"/>
              </w:rPr>
              <w:t xml:space="preserve"> các hoạt động trong lĩnh vực khảo sát xây dựng công công trình</w:t>
            </w:r>
          </w:p>
        </w:tc>
        <w:tc>
          <w:tcPr>
            <w:tcW w:w="0" w:type="auto"/>
            <w:vAlign w:val="center"/>
          </w:tcPr>
          <w:p w14:paraId="73504146" w14:textId="77777777" w:rsidR="004C0083" w:rsidRPr="009D7B6E" w:rsidRDefault="004C0083" w:rsidP="00B821DA">
            <w:pPr>
              <w:spacing w:line="288" w:lineRule="auto"/>
              <w:jc w:val="center"/>
              <w:rPr>
                <w:i/>
                <w:sz w:val="26"/>
                <w:szCs w:val="26"/>
              </w:rPr>
            </w:pPr>
            <w:r w:rsidRPr="009D7B6E">
              <w:rPr>
                <w:b/>
                <w:sz w:val="26"/>
                <w:szCs w:val="26"/>
              </w:rPr>
              <w:t>3.5</w:t>
            </w:r>
          </w:p>
        </w:tc>
      </w:tr>
      <w:tr w:rsidR="004C0083" w:rsidRPr="009D7B6E" w14:paraId="59F4C6E8" w14:textId="77777777" w:rsidTr="004C0083">
        <w:trPr>
          <w:jc w:val="center"/>
        </w:trPr>
        <w:tc>
          <w:tcPr>
            <w:tcW w:w="0" w:type="auto"/>
            <w:shd w:val="clear" w:color="auto" w:fill="auto"/>
            <w:vAlign w:val="center"/>
          </w:tcPr>
          <w:p w14:paraId="33EE9C0E"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63E5A3F1"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vAlign w:val="center"/>
          </w:tcPr>
          <w:p w14:paraId="7BCF531A"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shd w:val="clear" w:color="auto" w:fill="auto"/>
            <w:vAlign w:val="center"/>
          </w:tcPr>
          <w:p w14:paraId="5BB404A1" w14:textId="77777777" w:rsidR="004C0083" w:rsidRPr="009D7B6E" w:rsidRDefault="004C0083" w:rsidP="00B821DA">
            <w:pPr>
              <w:spacing w:line="288" w:lineRule="auto"/>
              <w:rPr>
                <w:sz w:val="26"/>
                <w:szCs w:val="26"/>
              </w:rPr>
            </w:pPr>
            <w:r w:rsidRPr="009D7B6E">
              <w:rPr>
                <w:i/>
                <w:sz w:val="26"/>
                <w:szCs w:val="26"/>
              </w:rPr>
              <w:t>Triển khai được</w:t>
            </w:r>
            <w:r w:rsidRPr="009D7B6E">
              <w:rPr>
                <w:sz w:val="26"/>
                <w:szCs w:val="26"/>
              </w:rPr>
              <w:t xml:space="preserve"> các hoạt động trong lĩnh vực thiết kế xây dựng công công trình</w:t>
            </w:r>
          </w:p>
        </w:tc>
        <w:tc>
          <w:tcPr>
            <w:tcW w:w="0" w:type="auto"/>
            <w:vAlign w:val="center"/>
          </w:tcPr>
          <w:p w14:paraId="24227BD1" w14:textId="77777777" w:rsidR="004C0083" w:rsidRPr="009D7B6E" w:rsidRDefault="004C0083" w:rsidP="00B821DA">
            <w:pPr>
              <w:spacing w:line="288" w:lineRule="auto"/>
              <w:jc w:val="center"/>
              <w:rPr>
                <w:i/>
                <w:sz w:val="26"/>
                <w:szCs w:val="26"/>
              </w:rPr>
            </w:pPr>
            <w:r w:rsidRPr="009D7B6E">
              <w:rPr>
                <w:b/>
                <w:sz w:val="26"/>
                <w:szCs w:val="26"/>
              </w:rPr>
              <w:t>3.5</w:t>
            </w:r>
          </w:p>
        </w:tc>
      </w:tr>
      <w:tr w:rsidR="004C0083" w:rsidRPr="009D7B6E" w14:paraId="55DA7C32" w14:textId="77777777" w:rsidTr="004C0083">
        <w:trPr>
          <w:jc w:val="center"/>
        </w:trPr>
        <w:tc>
          <w:tcPr>
            <w:tcW w:w="0" w:type="auto"/>
            <w:shd w:val="clear" w:color="auto" w:fill="auto"/>
            <w:vAlign w:val="center"/>
          </w:tcPr>
          <w:p w14:paraId="1E7FA526"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21EF67BE"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vAlign w:val="center"/>
          </w:tcPr>
          <w:p w14:paraId="786B9BB1"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shd w:val="clear" w:color="auto" w:fill="auto"/>
            <w:vAlign w:val="center"/>
          </w:tcPr>
          <w:p w14:paraId="5340D3EE" w14:textId="77777777" w:rsidR="004C0083" w:rsidRPr="009D7B6E" w:rsidRDefault="004C0083" w:rsidP="00B821DA">
            <w:pPr>
              <w:spacing w:line="288" w:lineRule="auto"/>
              <w:rPr>
                <w:sz w:val="26"/>
                <w:szCs w:val="26"/>
              </w:rPr>
            </w:pPr>
            <w:r w:rsidRPr="009D7B6E">
              <w:rPr>
                <w:i/>
                <w:sz w:val="26"/>
                <w:szCs w:val="26"/>
              </w:rPr>
              <w:t>Triển khai được</w:t>
            </w:r>
            <w:r w:rsidRPr="009D7B6E">
              <w:rPr>
                <w:sz w:val="26"/>
                <w:szCs w:val="26"/>
              </w:rPr>
              <w:t xml:space="preserve"> các hoạt động trong lĩnh vực thi công xây dựng công công trình</w:t>
            </w:r>
          </w:p>
        </w:tc>
        <w:tc>
          <w:tcPr>
            <w:tcW w:w="0" w:type="auto"/>
            <w:vAlign w:val="center"/>
          </w:tcPr>
          <w:p w14:paraId="790F2A66" w14:textId="77777777" w:rsidR="004C0083" w:rsidRPr="009D7B6E" w:rsidRDefault="004C0083" w:rsidP="00B821DA">
            <w:pPr>
              <w:spacing w:line="288" w:lineRule="auto"/>
              <w:jc w:val="center"/>
              <w:rPr>
                <w:i/>
                <w:sz w:val="26"/>
                <w:szCs w:val="26"/>
              </w:rPr>
            </w:pPr>
            <w:r w:rsidRPr="009D7B6E">
              <w:rPr>
                <w:b/>
                <w:sz w:val="26"/>
                <w:szCs w:val="26"/>
              </w:rPr>
              <w:t>3.5</w:t>
            </w:r>
          </w:p>
        </w:tc>
      </w:tr>
      <w:tr w:rsidR="004C0083" w:rsidRPr="009D7B6E" w14:paraId="7E1BE874" w14:textId="77777777" w:rsidTr="004C0083">
        <w:trPr>
          <w:jc w:val="center"/>
        </w:trPr>
        <w:tc>
          <w:tcPr>
            <w:tcW w:w="0" w:type="auto"/>
            <w:shd w:val="clear" w:color="auto" w:fill="auto"/>
            <w:vAlign w:val="center"/>
          </w:tcPr>
          <w:p w14:paraId="39DB6ECB"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3236396A"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vAlign w:val="center"/>
          </w:tcPr>
          <w:p w14:paraId="65455EEA" w14:textId="77777777" w:rsidR="004C0083" w:rsidRPr="009D7B6E" w:rsidRDefault="004C0083" w:rsidP="00B821DA">
            <w:pPr>
              <w:spacing w:line="288" w:lineRule="auto"/>
              <w:jc w:val="center"/>
              <w:rPr>
                <w:i/>
                <w:sz w:val="26"/>
                <w:szCs w:val="26"/>
              </w:rPr>
            </w:pPr>
            <w:r w:rsidRPr="009D7B6E">
              <w:rPr>
                <w:i/>
                <w:sz w:val="26"/>
                <w:szCs w:val="26"/>
              </w:rPr>
              <w:t>5</w:t>
            </w:r>
          </w:p>
        </w:tc>
        <w:tc>
          <w:tcPr>
            <w:tcW w:w="0" w:type="auto"/>
            <w:shd w:val="clear" w:color="auto" w:fill="auto"/>
            <w:vAlign w:val="center"/>
          </w:tcPr>
          <w:p w14:paraId="315714D2" w14:textId="77777777" w:rsidR="004C0083" w:rsidRPr="009D7B6E" w:rsidRDefault="004C0083" w:rsidP="00B821DA">
            <w:pPr>
              <w:spacing w:line="288" w:lineRule="auto"/>
              <w:rPr>
                <w:sz w:val="26"/>
                <w:szCs w:val="26"/>
              </w:rPr>
            </w:pPr>
            <w:r w:rsidRPr="009D7B6E">
              <w:rPr>
                <w:i/>
                <w:sz w:val="26"/>
                <w:szCs w:val="26"/>
              </w:rPr>
              <w:t>Triển khai được</w:t>
            </w:r>
            <w:r w:rsidRPr="009D7B6E">
              <w:rPr>
                <w:sz w:val="26"/>
                <w:szCs w:val="26"/>
              </w:rPr>
              <w:t xml:space="preserve"> các hoạt động trong lĩnh vực quản lý dự án xây dựng</w:t>
            </w:r>
          </w:p>
        </w:tc>
        <w:tc>
          <w:tcPr>
            <w:tcW w:w="0" w:type="auto"/>
            <w:vAlign w:val="center"/>
          </w:tcPr>
          <w:p w14:paraId="74C67FA6" w14:textId="77777777" w:rsidR="004C0083" w:rsidRPr="009D7B6E" w:rsidRDefault="004C0083" w:rsidP="00B821DA">
            <w:pPr>
              <w:spacing w:line="288" w:lineRule="auto"/>
              <w:jc w:val="center"/>
              <w:rPr>
                <w:i/>
                <w:sz w:val="26"/>
                <w:szCs w:val="26"/>
              </w:rPr>
            </w:pPr>
            <w:r w:rsidRPr="009D7B6E">
              <w:rPr>
                <w:b/>
                <w:sz w:val="26"/>
                <w:szCs w:val="26"/>
              </w:rPr>
              <w:t>3.5</w:t>
            </w:r>
          </w:p>
        </w:tc>
      </w:tr>
      <w:tr w:rsidR="004C0083" w:rsidRPr="009D7B6E" w14:paraId="311D655D" w14:textId="77777777" w:rsidTr="004C0083">
        <w:trPr>
          <w:jc w:val="center"/>
        </w:trPr>
        <w:tc>
          <w:tcPr>
            <w:tcW w:w="0" w:type="auto"/>
            <w:shd w:val="clear" w:color="auto" w:fill="auto"/>
            <w:vAlign w:val="center"/>
          </w:tcPr>
          <w:p w14:paraId="0FB1B2BD" w14:textId="77777777" w:rsidR="004C0083" w:rsidRPr="009D7B6E" w:rsidRDefault="004C0083" w:rsidP="00B821DA">
            <w:pPr>
              <w:spacing w:line="288" w:lineRule="auto"/>
              <w:jc w:val="center"/>
              <w:rPr>
                <w:sz w:val="26"/>
                <w:szCs w:val="26"/>
              </w:rPr>
            </w:pPr>
            <w:r w:rsidRPr="009D7B6E">
              <w:rPr>
                <w:sz w:val="26"/>
                <w:szCs w:val="26"/>
              </w:rPr>
              <w:t>2</w:t>
            </w:r>
          </w:p>
        </w:tc>
        <w:tc>
          <w:tcPr>
            <w:tcW w:w="0" w:type="auto"/>
            <w:vAlign w:val="center"/>
          </w:tcPr>
          <w:p w14:paraId="2F22B53B" w14:textId="77777777" w:rsidR="004C0083" w:rsidRPr="009D7B6E" w:rsidRDefault="004C0083" w:rsidP="00B821DA">
            <w:pPr>
              <w:spacing w:line="288" w:lineRule="auto"/>
              <w:jc w:val="center"/>
              <w:rPr>
                <w:sz w:val="26"/>
                <w:szCs w:val="26"/>
              </w:rPr>
            </w:pPr>
            <w:r w:rsidRPr="009D7B6E">
              <w:rPr>
                <w:sz w:val="26"/>
                <w:szCs w:val="26"/>
              </w:rPr>
              <w:t>4</w:t>
            </w:r>
          </w:p>
        </w:tc>
        <w:tc>
          <w:tcPr>
            <w:tcW w:w="0" w:type="auto"/>
            <w:vAlign w:val="center"/>
          </w:tcPr>
          <w:p w14:paraId="618F7797" w14:textId="77777777" w:rsidR="004C0083" w:rsidRPr="009D7B6E" w:rsidRDefault="004C0083" w:rsidP="00B821DA">
            <w:pPr>
              <w:spacing w:line="288" w:lineRule="auto"/>
              <w:jc w:val="center"/>
              <w:rPr>
                <w:sz w:val="26"/>
                <w:szCs w:val="26"/>
              </w:rPr>
            </w:pPr>
          </w:p>
        </w:tc>
        <w:tc>
          <w:tcPr>
            <w:tcW w:w="0" w:type="auto"/>
            <w:shd w:val="clear" w:color="auto" w:fill="auto"/>
            <w:vAlign w:val="center"/>
          </w:tcPr>
          <w:p w14:paraId="57EBCFEB" w14:textId="77777777" w:rsidR="004C0083" w:rsidRPr="009D7B6E" w:rsidRDefault="004C0083" w:rsidP="00B821DA">
            <w:pPr>
              <w:spacing w:line="288" w:lineRule="auto"/>
              <w:rPr>
                <w:i/>
                <w:sz w:val="26"/>
                <w:szCs w:val="26"/>
              </w:rPr>
            </w:pPr>
            <w:r w:rsidRPr="009D7B6E">
              <w:rPr>
                <w:sz w:val="26"/>
                <w:szCs w:val="26"/>
              </w:rPr>
              <w:t>Áp dụng các phần mềm tính toán, thiết kế, quản lý dự án trong xây dựng</w:t>
            </w:r>
            <w:r w:rsidRPr="009D7B6E">
              <w:rPr>
                <w:i/>
                <w:sz w:val="26"/>
                <w:szCs w:val="26"/>
              </w:rPr>
              <w:t>.</w:t>
            </w:r>
          </w:p>
        </w:tc>
        <w:tc>
          <w:tcPr>
            <w:tcW w:w="0" w:type="auto"/>
          </w:tcPr>
          <w:p w14:paraId="0C945213" w14:textId="77777777" w:rsidR="004C0083" w:rsidRPr="009D7B6E" w:rsidRDefault="004C0083" w:rsidP="00B821DA">
            <w:pPr>
              <w:spacing w:line="288" w:lineRule="auto"/>
              <w:jc w:val="center"/>
              <w:rPr>
                <w:i/>
                <w:sz w:val="26"/>
                <w:szCs w:val="26"/>
              </w:rPr>
            </w:pPr>
            <w:r w:rsidRPr="009D7B6E">
              <w:rPr>
                <w:b/>
                <w:sz w:val="26"/>
                <w:szCs w:val="26"/>
              </w:rPr>
              <w:t>3.5</w:t>
            </w:r>
          </w:p>
        </w:tc>
      </w:tr>
      <w:tr w:rsidR="004C0083" w:rsidRPr="009D7B6E" w14:paraId="227A669D" w14:textId="77777777" w:rsidTr="004C0083">
        <w:trPr>
          <w:jc w:val="center"/>
        </w:trPr>
        <w:tc>
          <w:tcPr>
            <w:tcW w:w="0" w:type="auto"/>
            <w:shd w:val="clear" w:color="auto" w:fill="auto"/>
            <w:vAlign w:val="center"/>
          </w:tcPr>
          <w:p w14:paraId="4FC67F0B"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0D04B62C"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08CD5C0D"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shd w:val="clear" w:color="auto" w:fill="auto"/>
            <w:vAlign w:val="center"/>
          </w:tcPr>
          <w:p w14:paraId="49511CB0" w14:textId="77777777" w:rsidR="004C0083" w:rsidRPr="009D7B6E" w:rsidRDefault="004C0083" w:rsidP="00B821DA">
            <w:pPr>
              <w:spacing w:line="288" w:lineRule="auto"/>
              <w:contextualSpacing/>
              <w:rPr>
                <w:sz w:val="26"/>
                <w:szCs w:val="26"/>
              </w:rPr>
            </w:pPr>
            <w:r w:rsidRPr="009D7B6E">
              <w:rPr>
                <w:i/>
                <w:sz w:val="26"/>
                <w:szCs w:val="26"/>
              </w:rPr>
              <w:t>Nhận dạng</w:t>
            </w:r>
            <w:r w:rsidRPr="009D7B6E">
              <w:rPr>
                <w:sz w:val="26"/>
                <w:szCs w:val="26"/>
              </w:rPr>
              <w:t xml:space="preserve"> và </w:t>
            </w:r>
            <w:r w:rsidRPr="009D7B6E">
              <w:rPr>
                <w:i/>
                <w:sz w:val="26"/>
                <w:szCs w:val="26"/>
              </w:rPr>
              <w:t xml:space="preserve">xác định </w:t>
            </w:r>
            <w:r w:rsidRPr="009D7B6E">
              <w:rPr>
                <w:sz w:val="26"/>
                <w:szCs w:val="26"/>
              </w:rPr>
              <w:t>vấn đề</w:t>
            </w:r>
          </w:p>
        </w:tc>
        <w:tc>
          <w:tcPr>
            <w:tcW w:w="0" w:type="auto"/>
            <w:vAlign w:val="center"/>
          </w:tcPr>
          <w:p w14:paraId="47C66E18" w14:textId="77777777" w:rsidR="004C0083" w:rsidRPr="009D7B6E" w:rsidRDefault="004C0083" w:rsidP="00B821DA">
            <w:pPr>
              <w:spacing w:line="288" w:lineRule="auto"/>
              <w:contextualSpacing/>
              <w:jc w:val="center"/>
              <w:rPr>
                <w:b/>
                <w:sz w:val="26"/>
                <w:szCs w:val="26"/>
              </w:rPr>
            </w:pPr>
            <w:r w:rsidRPr="009D7B6E">
              <w:rPr>
                <w:b/>
                <w:sz w:val="26"/>
                <w:szCs w:val="26"/>
              </w:rPr>
              <w:t>3.0</w:t>
            </w:r>
          </w:p>
        </w:tc>
      </w:tr>
      <w:tr w:rsidR="004C0083" w:rsidRPr="009D7B6E" w14:paraId="44EAEA32" w14:textId="77777777" w:rsidTr="004C0083">
        <w:trPr>
          <w:jc w:val="center"/>
        </w:trPr>
        <w:tc>
          <w:tcPr>
            <w:tcW w:w="0" w:type="auto"/>
            <w:shd w:val="clear" w:color="auto" w:fill="auto"/>
            <w:vAlign w:val="center"/>
          </w:tcPr>
          <w:p w14:paraId="4CBF4AFC"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61AC76FE"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305DD91F"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shd w:val="clear" w:color="auto" w:fill="auto"/>
            <w:vAlign w:val="center"/>
          </w:tcPr>
          <w:p w14:paraId="1B5F54DA" w14:textId="77777777" w:rsidR="004C0083" w:rsidRPr="009D7B6E" w:rsidRDefault="004C0083" w:rsidP="00B821DA">
            <w:pPr>
              <w:spacing w:line="288" w:lineRule="auto"/>
              <w:contextualSpacing/>
              <w:rPr>
                <w:sz w:val="26"/>
                <w:szCs w:val="26"/>
              </w:rPr>
            </w:pPr>
            <w:r w:rsidRPr="009D7B6E">
              <w:rPr>
                <w:i/>
                <w:sz w:val="26"/>
                <w:szCs w:val="26"/>
              </w:rPr>
              <w:t>Mô hình hóa</w:t>
            </w:r>
            <w:r w:rsidRPr="009D7B6E">
              <w:rPr>
                <w:sz w:val="26"/>
                <w:szCs w:val="26"/>
              </w:rPr>
              <w:t xml:space="preserve"> vấn đề</w:t>
            </w:r>
          </w:p>
        </w:tc>
        <w:tc>
          <w:tcPr>
            <w:tcW w:w="0" w:type="auto"/>
            <w:vAlign w:val="center"/>
          </w:tcPr>
          <w:p w14:paraId="3346F9D3" w14:textId="77777777" w:rsidR="004C0083" w:rsidRPr="009D7B6E" w:rsidRDefault="004C0083" w:rsidP="00B821DA">
            <w:pPr>
              <w:spacing w:line="288" w:lineRule="auto"/>
              <w:contextualSpacing/>
              <w:jc w:val="center"/>
              <w:rPr>
                <w:b/>
                <w:sz w:val="26"/>
                <w:szCs w:val="26"/>
              </w:rPr>
            </w:pPr>
            <w:r w:rsidRPr="009D7B6E">
              <w:rPr>
                <w:b/>
                <w:sz w:val="26"/>
                <w:szCs w:val="26"/>
              </w:rPr>
              <w:t>3.5</w:t>
            </w:r>
          </w:p>
        </w:tc>
      </w:tr>
      <w:tr w:rsidR="004C0083" w:rsidRPr="009D7B6E" w14:paraId="29108F30" w14:textId="77777777" w:rsidTr="004C0083">
        <w:trPr>
          <w:jc w:val="center"/>
        </w:trPr>
        <w:tc>
          <w:tcPr>
            <w:tcW w:w="0" w:type="auto"/>
            <w:shd w:val="clear" w:color="auto" w:fill="auto"/>
            <w:vAlign w:val="center"/>
          </w:tcPr>
          <w:p w14:paraId="03275224"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1686D79E"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4E0A8624"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shd w:val="clear" w:color="auto" w:fill="auto"/>
            <w:vAlign w:val="center"/>
          </w:tcPr>
          <w:p w14:paraId="04C8F756" w14:textId="77777777" w:rsidR="004C0083" w:rsidRPr="009D7B6E" w:rsidRDefault="004C0083" w:rsidP="00B821DA">
            <w:pPr>
              <w:spacing w:line="288" w:lineRule="auto"/>
              <w:contextualSpacing/>
              <w:rPr>
                <w:sz w:val="26"/>
                <w:szCs w:val="26"/>
              </w:rPr>
            </w:pPr>
            <w:r w:rsidRPr="009D7B6E">
              <w:rPr>
                <w:i/>
                <w:sz w:val="26"/>
                <w:szCs w:val="26"/>
              </w:rPr>
              <w:t>Phân tích</w:t>
            </w:r>
            <w:r w:rsidRPr="009D7B6E">
              <w:rPr>
                <w:sz w:val="26"/>
                <w:szCs w:val="26"/>
              </w:rPr>
              <w:t xml:space="preserve"> vấn đề</w:t>
            </w:r>
          </w:p>
        </w:tc>
        <w:tc>
          <w:tcPr>
            <w:tcW w:w="0" w:type="auto"/>
            <w:vAlign w:val="center"/>
          </w:tcPr>
          <w:p w14:paraId="2CC55311" w14:textId="77777777" w:rsidR="004C0083" w:rsidRPr="009D7B6E" w:rsidRDefault="004C0083" w:rsidP="00B821DA">
            <w:pPr>
              <w:spacing w:line="288" w:lineRule="auto"/>
              <w:contextualSpacing/>
              <w:jc w:val="center"/>
              <w:rPr>
                <w:b/>
                <w:sz w:val="26"/>
                <w:szCs w:val="26"/>
              </w:rPr>
            </w:pPr>
            <w:r w:rsidRPr="009D7B6E">
              <w:rPr>
                <w:b/>
                <w:sz w:val="26"/>
                <w:szCs w:val="26"/>
              </w:rPr>
              <w:t>3.5</w:t>
            </w:r>
          </w:p>
        </w:tc>
      </w:tr>
      <w:tr w:rsidR="004C0083" w:rsidRPr="009D7B6E" w14:paraId="0C0A7286" w14:textId="77777777" w:rsidTr="004C0083">
        <w:trPr>
          <w:jc w:val="center"/>
        </w:trPr>
        <w:tc>
          <w:tcPr>
            <w:tcW w:w="0" w:type="auto"/>
            <w:shd w:val="clear" w:color="auto" w:fill="auto"/>
            <w:vAlign w:val="center"/>
          </w:tcPr>
          <w:p w14:paraId="7B52005F"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13E537D9"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5B9C32B5"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shd w:val="clear" w:color="auto" w:fill="auto"/>
            <w:vAlign w:val="center"/>
          </w:tcPr>
          <w:p w14:paraId="12523069" w14:textId="77777777" w:rsidR="004C0083" w:rsidRPr="009D7B6E" w:rsidRDefault="004C0083" w:rsidP="00B821DA">
            <w:pPr>
              <w:spacing w:line="288" w:lineRule="auto"/>
              <w:contextualSpacing/>
              <w:rPr>
                <w:sz w:val="26"/>
                <w:szCs w:val="26"/>
              </w:rPr>
            </w:pPr>
            <w:r w:rsidRPr="009D7B6E">
              <w:rPr>
                <w:i/>
                <w:sz w:val="26"/>
                <w:szCs w:val="26"/>
              </w:rPr>
              <w:t xml:space="preserve">Giải quyết </w:t>
            </w:r>
            <w:r w:rsidRPr="009D7B6E">
              <w:rPr>
                <w:sz w:val="26"/>
                <w:szCs w:val="26"/>
              </w:rPr>
              <w:t>vấn đề sử dụng các kiến thức, phương pháp kỹ thuật</w:t>
            </w:r>
          </w:p>
        </w:tc>
        <w:tc>
          <w:tcPr>
            <w:tcW w:w="0" w:type="auto"/>
            <w:vAlign w:val="center"/>
          </w:tcPr>
          <w:p w14:paraId="7617D9C6" w14:textId="77777777" w:rsidR="004C0083" w:rsidRPr="009D7B6E" w:rsidRDefault="004C0083" w:rsidP="00B821DA">
            <w:pPr>
              <w:spacing w:line="288" w:lineRule="auto"/>
              <w:contextualSpacing/>
              <w:jc w:val="center"/>
              <w:rPr>
                <w:b/>
                <w:sz w:val="26"/>
                <w:szCs w:val="26"/>
              </w:rPr>
            </w:pPr>
            <w:r w:rsidRPr="009D7B6E">
              <w:rPr>
                <w:b/>
                <w:sz w:val="26"/>
                <w:szCs w:val="26"/>
              </w:rPr>
              <w:t>3.0</w:t>
            </w:r>
          </w:p>
        </w:tc>
      </w:tr>
      <w:tr w:rsidR="004C0083" w:rsidRPr="009D7B6E" w14:paraId="4FA0E672" w14:textId="77777777" w:rsidTr="004C0083">
        <w:trPr>
          <w:jc w:val="center"/>
        </w:trPr>
        <w:tc>
          <w:tcPr>
            <w:tcW w:w="0" w:type="auto"/>
            <w:shd w:val="clear" w:color="auto" w:fill="auto"/>
            <w:vAlign w:val="center"/>
          </w:tcPr>
          <w:p w14:paraId="07D8403F"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0E2561E5"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4B2939B9" w14:textId="77777777" w:rsidR="004C0083" w:rsidRPr="009D7B6E" w:rsidRDefault="004C0083" w:rsidP="00B821DA">
            <w:pPr>
              <w:spacing w:line="288" w:lineRule="auto"/>
              <w:jc w:val="center"/>
              <w:rPr>
                <w:i/>
                <w:sz w:val="26"/>
                <w:szCs w:val="26"/>
              </w:rPr>
            </w:pPr>
            <w:r w:rsidRPr="009D7B6E">
              <w:rPr>
                <w:i/>
                <w:sz w:val="26"/>
                <w:szCs w:val="26"/>
              </w:rPr>
              <w:t>5</w:t>
            </w:r>
          </w:p>
        </w:tc>
        <w:tc>
          <w:tcPr>
            <w:tcW w:w="0" w:type="auto"/>
            <w:shd w:val="clear" w:color="auto" w:fill="auto"/>
            <w:vAlign w:val="center"/>
          </w:tcPr>
          <w:p w14:paraId="07985C81" w14:textId="77777777" w:rsidR="004C0083" w:rsidRPr="009D7B6E" w:rsidRDefault="004C0083" w:rsidP="00B821DA">
            <w:pPr>
              <w:spacing w:line="288" w:lineRule="auto"/>
              <w:contextualSpacing/>
              <w:rPr>
                <w:sz w:val="26"/>
                <w:szCs w:val="26"/>
              </w:rPr>
            </w:pPr>
            <w:r w:rsidRPr="009D7B6E">
              <w:rPr>
                <w:i/>
                <w:sz w:val="26"/>
                <w:szCs w:val="26"/>
              </w:rPr>
              <w:t>Kết luận</w:t>
            </w:r>
            <w:r w:rsidRPr="009D7B6E">
              <w:rPr>
                <w:sz w:val="26"/>
                <w:szCs w:val="26"/>
              </w:rPr>
              <w:t xml:space="preserve"> tổng hợp vấn đề</w:t>
            </w:r>
          </w:p>
        </w:tc>
        <w:tc>
          <w:tcPr>
            <w:tcW w:w="0" w:type="auto"/>
            <w:vAlign w:val="center"/>
          </w:tcPr>
          <w:p w14:paraId="7B2182B9" w14:textId="77777777" w:rsidR="004C0083" w:rsidRPr="009D7B6E" w:rsidRDefault="004C0083" w:rsidP="00B821DA">
            <w:pPr>
              <w:spacing w:line="288" w:lineRule="auto"/>
              <w:contextualSpacing/>
              <w:jc w:val="center"/>
              <w:rPr>
                <w:b/>
                <w:sz w:val="26"/>
                <w:szCs w:val="26"/>
              </w:rPr>
            </w:pPr>
            <w:r w:rsidRPr="009D7B6E">
              <w:rPr>
                <w:b/>
                <w:sz w:val="26"/>
                <w:szCs w:val="26"/>
              </w:rPr>
              <w:t>3.0</w:t>
            </w:r>
          </w:p>
        </w:tc>
      </w:tr>
      <w:tr w:rsidR="004C0083" w:rsidRPr="009D7B6E" w14:paraId="3DA3C897" w14:textId="77777777" w:rsidTr="004C0083">
        <w:trPr>
          <w:jc w:val="center"/>
        </w:trPr>
        <w:tc>
          <w:tcPr>
            <w:tcW w:w="0" w:type="auto"/>
            <w:shd w:val="clear" w:color="auto" w:fill="auto"/>
            <w:vAlign w:val="center"/>
          </w:tcPr>
          <w:p w14:paraId="6AB58B56" w14:textId="77777777" w:rsidR="004C0083" w:rsidRPr="009D7B6E" w:rsidRDefault="004C0083" w:rsidP="00B821DA">
            <w:pPr>
              <w:spacing w:line="288" w:lineRule="auto"/>
              <w:jc w:val="center"/>
              <w:rPr>
                <w:sz w:val="26"/>
                <w:szCs w:val="26"/>
              </w:rPr>
            </w:pPr>
            <w:r w:rsidRPr="009D7B6E">
              <w:rPr>
                <w:sz w:val="26"/>
                <w:szCs w:val="26"/>
              </w:rPr>
              <w:t>2</w:t>
            </w:r>
          </w:p>
        </w:tc>
        <w:tc>
          <w:tcPr>
            <w:tcW w:w="0" w:type="auto"/>
            <w:vAlign w:val="center"/>
          </w:tcPr>
          <w:p w14:paraId="51AF5FF9" w14:textId="77777777" w:rsidR="004C0083" w:rsidRPr="009D7B6E" w:rsidRDefault="004C0083" w:rsidP="00B821DA">
            <w:pPr>
              <w:spacing w:line="288" w:lineRule="auto"/>
              <w:jc w:val="center"/>
              <w:rPr>
                <w:sz w:val="26"/>
                <w:szCs w:val="26"/>
              </w:rPr>
            </w:pPr>
            <w:r w:rsidRPr="009D7B6E">
              <w:rPr>
                <w:sz w:val="26"/>
                <w:szCs w:val="26"/>
              </w:rPr>
              <w:t>5</w:t>
            </w:r>
          </w:p>
        </w:tc>
        <w:tc>
          <w:tcPr>
            <w:tcW w:w="0" w:type="auto"/>
            <w:vAlign w:val="center"/>
          </w:tcPr>
          <w:p w14:paraId="5001A55A" w14:textId="77777777" w:rsidR="004C0083" w:rsidRPr="009D7B6E" w:rsidRDefault="004C0083" w:rsidP="00B821DA">
            <w:pPr>
              <w:spacing w:line="288" w:lineRule="auto"/>
              <w:jc w:val="center"/>
              <w:rPr>
                <w:sz w:val="26"/>
                <w:szCs w:val="26"/>
              </w:rPr>
            </w:pPr>
          </w:p>
        </w:tc>
        <w:tc>
          <w:tcPr>
            <w:tcW w:w="0" w:type="auto"/>
            <w:shd w:val="clear" w:color="auto" w:fill="auto"/>
            <w:vAlign w:val="center"/>
          </w:tcPr>
          <w:p w14:paraId="6A315BFD" w14:textId="77777777" w:rsidR="004C0083" w:rsidRPr="009D7B6E" w:rsidRDefault="004C0083" w:rsidP="00B821DA">
            <w:pPr>
              <w:spacing w:line="288" w:lineRule="auto"/>
              <w:rPr>
                <w:sz w:val="26"/>
                <w:szCs w:val="26"/>
              </w:rPr>
            </w:pPr>
            <w:r w:rsidRPr="009D7B6E">
              <w:rPr>
                <w:sz w:val="26"/>
                <w:szCs w:val="26"/>
              </w:rPr>
              <w:t>Có khả năng học tập tiếp tục ở trình độ cao hơn ở trong và ngoài nước</w:t>
            </w:r>
          </w:p>
        </w:tc>
        <w:tc>
          <w:tcPr>
            <w:tcW w:w="0" w:type="auto"/>
            <w:vAlign w:val="center"/>
          </w:tcPr>
          <w:p w14:paraId="02A2E124" w14:textId="77777777" w:rsidR="004C0083" w:rsidRPr="009D7B6E" w:rsidRDefault="004C0083" w:rsidP="00B821DA">
            <w:pPr>
              <w:spacing w:line="288" w:lineRule="auto"/>
              <w:jc w:val="center"/>
              <w:rPr>
                <w:i/>
                <w:sz w:val="26"/>
                <w:szCs w:val="26"/>
              </w:rPr>
            </w:pPr>
            <w:r w:rsidRPr="009D7B6E">
              <w:rPr>
                <w:b/>
                <w:sz w:val="26"/>
                <w:szCs w:val="26"/>
              </w:rPr>
              <w:t>3.5</w:t>
            </w:r>
          </w:p>
        </w:tc>
      </w:tr>
      <w:tr w:rsidR="004C0083" w:rsidRPr="009D7B6E" w14:paraId="2EFB8E8C" w14:textId="77777777" w:rsidTr="004C0083">
        <w:trPr>
          <w:jc w:val="center"/>
        </w:trPr>
        <w:tc>
          <w:tcPr>
            <w:tcW w:w="0" w:type="auto"/>
            <w:shd w:val="clear" w:color="auto" w:fill="auto"/>
            <w:vAlign w:val="center"/>
          </w:tcPr>
          <w:p w14:paraId="4F5330A2"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457D9749" w14:textId="77777777" w:rsidR="004C0083" w:rsidRPr="009D7B6E" w:rsidRDefault="004C0083" w:rsidP="00B821DA">
            <w:pPr>
              <w:spacing w:line="288" w:lineRule="auto"/>
              <w:jc w:val="center"/>
              <w:rPr>
                <w:i/>
                <w:sz w:val="26"/>
                <w:szCs w:val="26"/>
              </w:rPr>
            </w:pPr>
            <w:r w:rsidRPr="009D7B6E">
              <w:rPr>
                <w:i/>
                <w:sz w:val="26"/>
                <w:szCs w:val="26"/>
              </w:rPr>
              <w:t>5</w:t>
            </w:r>
          </w:p>
        </w:tc>
        <w:tc>
          <w:tcPr>
            <w:tcW w:w="0" w:type="auto"/>
            <w:vAlign w:val="center"/>
          </w:tcPr>
          <w:p w14:paraId="7E219C97"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shd w:val="clear" w:color="auto" w:fill="auto"/>
            <w:vAlign w:val="center"/>
          </w:tcPr>
          <w:p w14:paraId="6A813B39" w14:textId="77777777" w:rsidR="004C0083" w:rsidRPr="009D7B6E" w:rsidRDefault="004C0083" w:rsidP="00B821DA">
            <w:pPr>
              <w:spacing w:line="288" w:lineRule="auto"/>
              <w:rPr>
                <w:sz w:val="26"/>
                <w:szCs w:val="26"/>
              </w:rPr>
            </w:pPr>
            <w:r w:rsidRPr="009D7B6E">
              <w:rPr>
                <w:i/>
                <w:sz w:val="26"/>
                <w:szCs w:val="26"/>
              </w:rPr>
              <w:t>Thể hiện</w:t>
            </w:r>
            <w:r w:rsidRPr="009D7B6E">
              <w:rPr>
                <w:sz w:val="26"/>
                <w:szCs w:val="26"/>
              </w:rPr>
              <w:t xml:space="preserve"> sự sẵn sàng chấp nhận rủi ro</w:t>
            </w:r>
          </w:p>
        </w:tc>
        <w:tc>
          <w:tcPr>
            <w:tcW w:w="0" w:type="auto"/>
            <w:vAlign w:val="center"/>
          </w:tcPr>
          <w:p w14:paraId="7AC9E8F9" w14:textId="77777777" w:rsidR="004C0083" w:rsidRPr="009D7B6E" w:rsidRDefault="004C0083" w:rsidP="00B821DA">
            <w:pPr>
              <w:spacing w:line="288" w:lineRule="auto"/>
              <w:jc w:val="center"/>
              <w:rPr>
                <w:b/>
                <w:sz w:val="26"/>
                <w:szCs w:val="26"/>
              </w:rPr>
            </w:pPr>
            <w:r w:rsidRPr="009D7B6E">
              <w:rPr>
                <w:b/>
                <w:sz w:val="26"/>
                <w:szCs w:val="26"/>
              </w:rPr>
              <w:t>2.5</w:t>
            </w:r>
          </w:p>
        </w:tc>
      </w:tr>
      <w:tr w:rsidR="004C0083" w:rsidRPr="009D7B6E" w14:paraId="4249EBF9" w14:textId="77777777" w:rsidTr="004C0083">
        <w:trPr>
          <w:jc w:val="center"/>
        </w:trPr>
        <w:tc>
          <w:tcPr>
            <w:tcW w:w="0" w:type="auto"/>
            <w:shd w:val="clear" w:color="auto" w:fill="auto"/>
            <w:vAlign w:val="center"/>
          </w:tcPr>
          <w:p w14:paraId="03984E88"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05095754" w14:textId="77777777" w:rsidR="004C0083" w:rsidRPr="009D7B6E" w:rsidRDefault="004C0083" w:rsidP="00B821DA">
            <w:pPr>
              <w:spacing w:line="288" w:lineRule="auto"/>
              <w:jc w:val="center"/>
              <w:rPr>
                <w:i/>
                <w:sz w:val="26"/>
                <w:szCs w:val="26"/>
              </w:rPr>
            </w:pPr>
            <w:r w:rsidRPr="009D7B6E">
              <w:rPr>
                <w:i/>
                <w:sz w:val="26"/>
                <w:szCs w:val="26"/>
              </w:rPr>
              <w:t>5</w:t>
            </w:r>
          </w:p>
        </w:tc>
        <w:tc>
          <w:tcPr>
            <w:tcW w:w="0" w:type="auto"/>
            <w:vAlign w:val="center"/>
          </w:tcPr>
          <w:p w14:paraId="5267F387"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shd w:val="clear" w:color="auto" w:fill="auto"/>
            <w:vAlign w:val="center"/>
          </w:tcPr>
          <w:p w14:paraId="78F65CDA" w14:textId="77777777" w:rsidR="004C0083" w:rsidRPr="009D7B6E" w:rsidRDefault="004C0083" w:rsidP="00B821DA">
            <w:pPr>
              <w:spacing w:line="288" w:lineRule="auto"/>
              <w:rPr>
                <w:sz w:val="26"/>
                <w:szCs w:val="26"/>
              </w:rPr>
            </w:pPr>
            <w:r w:rsidRPr="009D7B6E">
              <w:rPr>
                <w:i/>
                <w:sz w:val="26"/>
                <w:szCs w:val="26"/>
              </w:rPr>
              <w:t>Thể hiện</w:t>
            </w:r>
            <w:r w:rsidRPr="009D7B6E">
              <w:rPr>
                <w:sz w:val="26"/>
                <w:szCs w:val="26"/>
              </w:rPr>
              <w:t xml:space="preserve"> tính kiên trì và linh hoạt</w:t>
            </w:r>
          </w:p>
        </w:tc>
        <w:tc>
          <w:tcPr>
            <w:tcW w:w="0" w:type="auto"/>
            <w:vAlign w:val="center"/>
          </w:tcPr>
          <w:p w14:paraId="1E551D18" w14:textId="77777777" w:rsidR="004C0083" w:rsidRPr="009D7B6E" w:rsidRDefault="004C0083" w:rsidP="00B821DA">
            <w:pPr>
              <w:spacing w:line="288" w:lineRule="auto"/>
              <w:jc w:val="center"/>
              <w:rPr>
                <w:b/>
                <w:sz w:val="26"/>
                <w:szCs w:val="26"/>
              </w:rPr>
            </w:pPr>
            <w:r w:rsidRPr="009D7B6E">
              <w:rPr>
                <w:b/>
                <w:sz w:val="26"/>
                <w:szCs w:val="26"/>
              </w:rPr>
              <w:t>3.0</w:t>
            </w:r>
          </w:p>
        </w:tc>
      </w:tr>
      <w:tr w:rsidR="004C0083" w:rsidRPr="009D7B6E" w14:paraId="65DFA915" w14:textId="77777777" w:rsidTr="004C0083">
        <w:trPr>
          <w:jc w:val="center"/>
        </w:trPr>
        <w:tc>
          <w:tcPr>
            <w:tcW w:w="0" w:type="auto"/>
            <w:shd w:val="clear" w:color="auto" w:fill="auto"/>
            <w:vAlign w:val="center"/>
          </w:tcPr>
          <w:p w14:paraId="28EE8986"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621E99E4" w14:textId="77777777" w:rsidR="004C0083" w:rsidRPr="009D7B6E" w:rsidRDefault="004C0083" w:rsidP="00B821DA">
            <w:pPr>
              <w:spacing w:line="288" w:lineRule="auto"/>
              <w:jc w:val="center"/>
              <w:rPr>
                <w:i/>
                <w:sz w:val="26"/>
                <w:szCs w:val="26"/>
              </w:rPr>
            </w:pPr>
            <w:r w:rsidRPr="009D7B6E">
              <w:rPr>
                <w:i/>
                <w:sz w:val="26"/>
                <w:szCs w:val="26"/>
              </w:rPr>
              <w:t>5</w:t>
            </w:r>
          </w:p>
        </w:tc>
        <w:tc>
          <w:tcPr>
            <w:tcW w:w="0" w:type="auto"/>
            <w:vAlign w:val="center"/>
          </w:tcPr>
          <w:p w14:paraId="4B02B338"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shd w:val="clear" w:color="auto" w:fill="auto"/>
            <w:vAlign w:val="center"/>
          </w:tcPr>
          <w:p w14:paraId="41A23AB1" w14:textId="77777777" w:rsidR="004C0083" w:rsidRPr="009D7B6E" w:rsidRDefault="004C0083" w:rsidP="00B821DA">
            <w:pPr>
              <w:spacing w:line="288" w:lineRule="auto"/>
              <w:rPr>
                <w:sz w:val="26"/>
                <w:szCs w:val="26"/>
              </w:rPr>
            </w:pPr>
            <w:r w:rsidRPr="009D7B6E">
              <w:rPr>
                <w:i/>
                <w:sz w:val="26"/>
                <w:szCs w:val="26"/>
              </w:rPr>
              <w:t>Vận dụng</w:t>
            </w:r>
            <w:r w:rsidRPr="009D7B6E">
              <w:rPr>
                <w:sz w:val="26"/>
                <w:szCs w:val="26"/>
              </w:rPr>
              <w:t xml:space="preserve"> tư duy sáng tạo</w:t>
            </w:r>
          </w:p>
        </w:tc>
        <w:tc>
          <w:tcPr>
            <w:tcW w:w="0" w:type="auto"/>
            <w:vAlign w:val="center"/>
          </w:tcPr>
          <w:p w14:paraId="07B27FDB" w14:textId="77777777" w:rsidR="004C0083" w:rsidRPr="009D7B6E" w:rsidRDefault="004C0083" w:rsidP="00B821DA">
            <w:pPr>
              <w:spacing w:line="288" w:lineRule="auto"/>
              <w:jc w:val="center"/>
              <w:rPr>
                <w:b/>
                <w:sz w:val="26"/>
                <w:szCs w:val="26"/>
              </w:rPr>
            </w:pPr>
            <w:r w:rsidRPr="009D7B6E">
              <w:rPr>
                <w:b/>
                <w:sz w:val="26"/>
                <w:szCs w:val="26"/>
              </w:rPr>
              <w:t>3.5</w:t>
            </w:r>
          </w:p>
        </w:tc>
      </w:tr>
      <w:tr w:rsidR="004C0083" w:rsidRPr="009D7B6E" w14:paraId="0B01434B" w14:textId="77777777" w:rsidTr="004C0083">
        <w:trPr>
          <w:jc w:val="center"/>
        </w:trPr>
        <w:tc>
          <w:tcPr>
            <w:tcW w:w="0" w:type="auto"/>
            <w:shd w:val="clear" w:color="auto" w:fill="auto"/>
            <w:vAlign w:val="center"/>
          </w:tcPr>
          <w:p w14:paraId="50667121"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050EEB6A" w14:textId="77777777" w:rsidR="004C0083" w:rsidRPr="009D7B6E" w:rsidRDefault="004C0083" w:rsidP="00B821DA">
            <w:pPr>
              <w:spacing w:line="288" w:lineRule="auto"/>
              <w:jc w:val="center"/>
              <w:rPr>
                <w:i/>
                <w:sz w:val="26"/>
                <w:szCs w:val="26"/>
              </w:rPr>
            </w:pPr>
            <w:r w:rsidRPr="009D7B6E">
              <w:rPr>
                <w:i/>
                <w:sz w:val="26"/>
                <w:szCs w:val="26"/>
              </w:rPr>
              <w:t>5</w:t>
            </w:r>
          </w:p>
        </w:tc>
        <w:tc>
          <w:tcPr>
            <w:tcW w:w="0" w:type="auto"/>
            <w:vAlign w:val="center"/>
          </w:tcPr>
          <w:p w14:paraId="2869EE9E"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shd w:val="clear" w:color="auto" w:fill="auto"/>
            <w:vAlign w:val="center"/>
          </w:tcPr>
          <w:p w14:paraId="02F3E437" w14:textId="77777777" w:rsidR="004C0083" w:rsidRPr="009D7B6E" w:rsidRDefault="004C0083" w:rsidP="00B821DA">
            <w:pPr>
              <w:spacing w:line="288" w:lineRule="auto"/>
              <w:rPr>
                <w:sz w:val="26"/>
                <w:szCs w:val="26"/>
              </w:rPr>
            </w:pPr>
            <w:r w:rsidRPr="009D7B6E">
              <w:rPr>
                <w:i/>
                <w:sz w:val="26"/>
                <w:szCs w:val="26"/>
              </w:rPr>
              <w:t>Thể hiện</w:t>
            </w:r>
            <w:r w:rsidRPr="009D7B6E">
              <w:rPr>
                <w:sz w:val="26"/>
                <w:szCs w:val="26"/>
              </w:rPr>
              <w:t xml:space="preserve"> khả năng tư duy đánh giá</w:t>
            </w:r>
          </w:p>
        </w:tc>
        <w:tc>
          <w:tcPr>
            <w:tcW w:w="0" w:type="auto"/>
            <w:vAlign w:val="center"/>
          </w:tcPr>
          <w:p w14:paraId="6186CA06" w14:textId="77777777" w:rsidR="004C0083" w:rsidRPr="009D7B6E" w:rsidRDefault="004C0083" w:rsidP="00B821DA">
            <w:pPr>
              <w:spacing w:line="288" w:lineRule="auto"/>
              <w:jc w:val="center"/>
              <w:rPr>
                <w:b/>
                <w:sz w:val="26"/>
                <w:szCs w:val="26"/>
              </w:rPr>
            </w:pPr>
            <w:r w:rsidRPr="009D7B6E">
              <w:rPr>
                <w:b/>
                <w:sz w:val="26"/>
                <w:szCs w:val="26"/>
              </w:rPr>
              <w:t>3.5</w:t>
            </w:r>
          </w:p>
        </w:tc>
      </w:tr>
      <w:tr w:rsidR="004C0083" w:rsidRPr="009D7B6E" w14:paraId="1DCBEB98" w14:textId="77777777" w:rsidTr="004C0083">
        <w:trPr>
          <w:jc w:val="center"/>
        </w:trPr>
        <w:tc>
          <w:tcPr>
            <w:tcW w:w="0" w:type="auto"/>
            <w:shd w:val="clear" w:color="auto" w:fill="auto"/>
            <w:vAlign w:val="center"/>
          </w:tcPr>
          <w:p w14:paraId="4A7F4912"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1023138E" w14:textId="77777777" w:rsidR="004C0083" w:rsidRPr="009D7B6E" w:rsidRDefault="004C0083" w:rsidP="00B821DA">
            <w:pPr>
              <w:spacing w:line="288" w:lineRule="auto"/>
              <w:jc w:val="center"/>
              <w:rPr>
                <w:i/>
                <w:sz w:val="26"/>
                <w:szCs w:val="26"/>
              </w:rPr>
            </w:pPr>
            <w:r w:rsidRPr="009D7B6E">
              <w:rPr>
                <w:i/>
                <w:sz w:val="26"/>
                <w:szCs w:val="26"/>
              </w:rPr>
              <w:t>5</w:t>
            </w:r>
          </w:p>
        </w:tc>
        <w:tc>
          <w:tcPr>
            <w:tcW w:w="0" w:type="auto"/>
            <w:vAlign w:val="center"/>
          </w:tcPr>
          <w:p w14:paraId="2CB1E429" w14:textId="77777777" w:rsidR="004C0083" w:rsidRPr="009D7B6E" w:rsidRDefault="004C0083" w:rsidP="00B821DA">
            <w:pPr>
              <w:spacing w:line="288" w:lineRule="auto"/>
              <w:jc w:val="center"/>
              <w:rPr>
                <w:i/>
                <w:sz w:val="26"/>
                <w:szCs w:val="26"/>
              </w:rPr>
            </w:pPr>
            <w:r w:rsidRPr="009D7B6E">
              <w:rPr>
                <w:i/>
                <w:sz w:val="26"/>
                <w:szCs w:val="26"/>
              </w:rPr>
              <w:t>5</w:t>
            </w:r>
          </w:p>
        </w:tc>
        <w:tc>
          <w:tcPr>
            <w:tcW w:w="0" w:type="auto"/>
            <w:shd w:val="clear" w:color="auto" w:fill="auto"/>
            <w:vAlign w:val="center"/>
          </w:tcPr>
          <w:p w14:paraId="3F8ACDDD" w14:textId="77777777" w:rsidR="004C0083" w:rsidRPr="009D7B6E" w:rsidRDefault="004C0083" w:rsidP="00B821DA">
            <w:pPr>
              <w:spacing w:line="288" w:lineRule="auto"/>
              <w:rPr>
                <w:sz w:val="26"/>
                <w:szCs w:val="26"/>
              </w:rPr>
            </w:pPr>
            <w:r w:rsidRPr="009D7B6E">
              <w:rPr>
                <w:i/>
                <w:sz w:val="26"/>
                <w:szCs w:val="26"/>
              </w:rPr>
              <w:t>Có khả năng</w:t>
            </w:r>
            <w:r w:rsidRPr="009D7B6E">
              <w:rPr>
                <w:sz w:val="26"/>
                <w:szCs w:val="26"/>
              </w:rPr>
              <w:t xml:space="preserve"> quản lý thời gian và nguồn lực</w:t>
            </w:r>
          </w:p>
        </w:tc>
        <w:tc>
          <w:tcPr>
            <w:tcW w:w="0" w:type="auto"/>
          </w:tcPr>
          <w:p w14:paraId="4B087060" w14:textId="77777777" w:rsidR="004C0083" w:rsidRPr="009D7B6E" w:rsidRDefault="004C0083" w:rsidP="00B821DA">
            <w:pPr>
              <w:spacing w:line="288" w:lineRule="auto"/>
              <w:jc w:val="center"/>
              <w:rPr>
                <w:b/>
                <w:bCs/>
                <w:sz w:val="26"/>
                <w:szCs w:val="26"/>
              </w:rPr>
            </w:pPr>
            <w:r w:rsidRPr="009D7B6E">
              <w:rPr>
                <w:b/>
                <w:bCs/>
                <w:sz w:val="26"/>
                <w:szCs w:val="26"/>
              </w:rPr>
              <w:t>3.5</w:t>
            </w:r>
          </w:p>
        </w:tc>
      </w:tr>
      <w:tr w:rsidR="004C0083" w:rsidRPr="009D7B6E" w14:paraId="61600C18" w14:textId="77777777" w:rsidTr="004C0083">
        <w:trPr>
          <w:jc w:val="center"/>
        </w:trPr>
        <w:tc>
          <w:tcPr>
            <w:tcW w:w="0" w:type="auto"/>
            <w:shd w:val="clear" w:color="auto" w:fill="auto"/>
            <w:vAlign w:val="center"/>
          </w:tcPr>
          <w:p w14:paraId="3319DC18" w14:textId="77777777" w:rsidR="004C0083" w:rsidRPr="009D7B6E" w:rsidRDefault="004C0083" w:rsidP="00B821DA">
            <w:pPr>
              <w:spacing w:line="288" w:lineRule="auto"/>
              <w:jc w:val="center"/>
              <w:rPr>
                <w:sz w:val="26"/>
                <w:szCs w:val="26"/>
              </w:rPr>
            </w:pPr>
            <w:bookmarkStart w:id="16" w:name="_Hlk69710669"/>
            <w:r w:rsidRPr="009D7B6E">
              <w:rPr>
                <w:sz w:val="26"/>
                <w:szCs w:val="26"/>
              </w:rPr>
              <w:t>2</w:t>
            </w:r>
          </w:p>
        </w:tc>
        <w:tc>
          <w:tcPr>
            <w:tcW w:w="0" w:type="auto"/>
            <w:vAlign w:val="center"/>
          </w:tcPr>
          <w:p w14:paraId="021D4F34" w14:textId="77777777" w:rsidR="004C0083" w:rsidRPr="009D7B6E" w:rsidRDefault="004C0083" w:rsidP="00B821DA">
            <w:pPr>
              <w:spacing w:line="288" w:lineRule="auto"/>
              <w:jc w:val="center"/>
              <w:rPr>
                <w:sz w:val="26"/>
                <w:szCs w:val="26"/>
              </w:rPr>
            </w:pPr>
            <w:r w:rsidRPr="009D7B6E">
              <w:rPr>
                <w:sz w:val="26"/>
                <w:szCs w:val="26"/>
              </w:rPr>
              <w:t>6</w:t>
            </w:r>
          </w:p>
        </w:tc>
        <w:tc>
          <w:tcPr>
            <w:tcW w:w="0" w:type="auto"/>
            <w:vAlign w:val="center"/>
          </w:tcPr>
          <w:p w14:paraId="39742022" w14:textId="77777777" w:rsidR="004C0083" w:rsidRPr="009D7B6E" w:rsidRDefault="004C0083" w:rsidP="00B821DA">
            <w:pPr>
              <w:spacing w:line="288" w:lineRule="auto"/>
              <w:jc w:val="center"/>
              <w:rPr>
                <w:sz w:val="26"/>
                <w:szCs w:val="26"/>
              </w:rPr>
            </w:pPr>
          </w:p>
        </w:tc>
        <w:tc>
          <w:tcPr>
            <w:tcW w:w="0" w:type="auto"/>
            <w:shd w:val="clear" w:color="auto" w:fill="auto"/>
            <w:vAlign w:val="center"/>
          </w:tcPr>
          <w:p w14:paraId="37019292" w14:textId="77777777" w:rsidR="004C0083" w:rsidRPr="009D7B6E" w:rsidRDefault="004C0083" w:rsidP="00B821DA">
            <w:pPr>
              <w:spacing w:line="288" w:lineRule="auto"/>
              <w:rPr>
                <w:sz w:val="26"/>
                <w:szCs w:val="26"/>
              </w:rPr>
            </w:pPr>
            <w:r w:rsidRPr="009D7B6E">
              <w:rPr>
                <w:sz w:val="26"/>
                <w:szCs w:val="26"/>
              </w:rPr>
              <w:t>Thể hiện năng lực nghiên cứu khoa học</w:t>
            </w:r>
          </w:p>
        </w:tc>
        <w:tc>
          <w:tcPr>
            <w:tcW w:w="0" w:type="auto"/>
            <w:vAlign w:val="center"/>
          </w:tcPr>
          <w:p w14:paraId="5260A9D4" w14:textId="77777777" w:rsidR="004C0083" w:rsidRPr="009D7B6E" w:rsidRDefault="004C0083" w:rsidP="00B821DA">
            <w:pPr>
              <w:spacing w:line="288" w:lineRule="auto"/>
              <w:jc w:val="center"/>
              <w:rPr>
                <w:i/>
                <w:sz w:val="26"/>
                <w:szCs w:val="26"/>
              </w:rPr>
            </w:pPr>
            <w:r w:rsidRPr="009D7B6E">
              <w:rPr>
                <w:b/>
                <w:sz w:val="26"/>
                <w:szCs w:val="26"/>
              </w:rPr>
              <w:t>3.0</w:t>
            </w:r>
          </w:p>
        </w:tc>
      </w:tr>
      <w:bookmarkEnd w:id="16"/>
      <w:tr w:rsidR="004C0083" w:rsidRPr="009D7B6E" w14:paraId="1906E9A0" w14:textId="77777777" w:rsidTr="004C0083">
        <w:trPr>
          <w:jc w:val="center"/>
        </w:trPr>
        <w:tc>
          <w:tcPr>
            <w:tcW w:w="0" w:type="auto"/>
            <w:shd w:val="clear" w:color="auto" w:fill="auto"/>
            <w:vAlign w:val="center"/>
          </w:tcPr>
          <w:p w14:paraId="3CBCEC01"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36B6C2CC" w14:textId="77777777" w:rsidR="004C0083" w:rsidRPr="009D7B6E" w:rsidRDefault="004C0083" w:rsidP="00B821DA">
            <w:pPr>
              <w:spacing w:line="288" w:lineRule="auto"/>
              <w:jc w:val="center"/>
              <w:rPr>
                <w:i/>
                <w:sz w:val="26"/>
                <w:szCs w:val="26"/>
              </w:rPr>
            </w:pPr>
            <w:r w:rsidRPr="009D7B6E">
              <w:rPr>
                <w:i/>
                <w:sz w:val="26"/>
                <w:szCs w:val="26"/>
              </w:rPr>
              <w:t>6</w:t>
            </w:r>
          </w:p>
        </w:tc>
        <w:tc>
          <w:tcPr>
            <w:tcW w:w="0" w:type="auto"/>
            <w:vAlign w:val="center"/>
          </w:tcPr>
          <w:p w14:paraId="1C5BDD2F"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shd w:val="clear" w:color="auto" w:fill="auto"/>
            <w:vAlign w:val="center"/>
          </w:tcPr>
          <w:p w14:paraId="0B411C15" w14:textId="77777777" w:rsidR="004C0083" w:rsidRPr="009D7B6E" w:rsidRDefault="004C0083" w:rsidP="00B821DA">
            <w:pPr>
              <w:spacing w:line="288" w:lineRule="auto"/>
              <w:rPr>
                <w:sz w:val="26"/>
                <w:szCs w:val="26"/>
              </w:rPr>
            </w:pPr>
            <w:r w:rsidRPr="009D7B6E">
              <w:rPr>
                <w:i/>
                <w:sz w:val="26"/>
                <w:szCs w:val="26"/>
              </w:rPr>
              <w:t>Lập</w:t>
            </w:r>
            <w:r w:rsidRPr="009D7B6E">
              <w:rPr>
                <w:sz w:val="26"/>
                <w:szCs w:val="26"/>
              </w:rPr>
              <w:t xml:space="preserve"> giả thuyết về các khả năng có thể xảy ra</w:t>
            </w:r>
          </w:p>
        </w:tc>
        <w:tc>
          <w:tcPr>
            <w:tcW w:w="0" w:type="auto"/>
            <w:vAlign w:val="center"/>
          </w:tcPr>
          <w:p w14:paraId="5BDF1A75" w14:textId="77777777" w:rsidR="004C0083" w:rsidRPr="009D7B6E" w:rsidRDefault="004C0083" w:rsidP="00B821DA">
            <w:pPr>
              <w:spacing w:line="288" w:lineRule="auto"/>
              <w:jc w:val="center"/>
              <w:rPr>
                <w:b/>
                <w:sz w:val="26"/>
                <w:szCs w:val="26"/>
              </w:rPr>
            </w:pPr>
            <w:r w:rsidRPr="009D7B6E">
              <w:rPr>
                <w:b/>
                <w:sz w:val="26"/>
                <w:szCs w:val="26"/>
              </w:rPr>
              <w:t>3.0</w:t>
            </w:r>
          </w:p>
        </w:tc>
      </w:tr>
      <w:tr w:rsidR="004C0083" w:rsidRPr="009D7B6E" w14:paraId="2A34E901" w14:textId="77777777" w:rsidTr="004C0083">
        <w:trPr>
          <w:jc w:val="center"/>
        </w:trPr>
        <w:tc>
          <w:tcPr>
            <w:tcW w:w="0" w:type="auto"/>
            <w:shd w:val="clear" w:color="auto" w:fill="auto"/>
            <w:vAlign w:val="center"/>
          </w:tcPr>
          <w:p w14:paraId="393D60EA"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02BBB6EC" w14:textId="77777777" w:rsidR="004C0083" w:rsidRPr="009D7B6E" w:rsidRDefault="004C0083" w:rsidP="00B821DA">
            <w:pPr>
              <w:spacing w:line="288" w:lineRule="auto"/>
              <w:jc w:val="center"/>
              <w:rPr>
                <w:i/>
                <w:sz w:val="26"/>
                <w:szCs w:val="26"/>
              </w:rPr>
            </w:pPr>
            <w:r w:rsidRPr="009D7B6E">
              <w:rPr>
                <w:i/>
                <w:sz w:val="26"/>
                <w:szCs w:val="26"/>
              </w:rPr>
              <w:t>6</w:t>
            </w:r>
          </w:p>
        </w:tc>
        <w:tc>
          <w:tcPr>
            <w:tcW w:w="0" w:type="auto"/>
            <w:vAlign w:val="center"/>
          </w:tcPr>
          <w:p w14:paraId="76651AE7"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shd w:val="clear" w:color="auto" w:fill="auto"/>
            <w:vAlign w:val="center"/>
          </w:tcPr>
          <w:p w14:paraId="1FC5FF57" w14:textId="77777777" w:rsidR="004C0083" w:rsidRPr="009D7B6E" w:rsidRDefault="004C0083" w:rsidP="00B821DA">
            <w:pPr>
              <w:spacing w:line="288" w:lineRule="auto"/>
              <w:rPr>
                <w:sz w:val="26"/>
                <w:szCs w:val="26"/>
              </w:rPr>
            </w:pPr>
            <w:r w:rsidRPr="009D7B6E">
              <w:rPr>
                <w:i/>
                <w:sz w:val="26"/>
                <w:szCs w:val="26"/>
              </w:rPr>
              <w:t xml:space="preserve">Triển khai </w:t>
            </w:r>
            <w:r w:rsidRPr="009D7B6E">
              <w:rPr>
                <w:sz w:val="26"/>
                <w:szCs w:val="26"/>
              </w:rPr>
              <w:t>khảo sát qua tài liệu và thông tin điện tử</w:t>
            </w:r>
          </w:p>
        </w:tc>
        <w:tc>
          <w:tcPr>
            <w:tcW w:w="0" w:type="auto"/>
            <w:vAlign w:val="center"/>
          </w:tcPr>
          <w:p w14:paraId="09E17AE9" w14:textId="77777777" w:rsidR="004C0083" w:rsidRPr="009D7B6E" w:rsidRDefault="004C0083" w:rsidP="00B821DA">
            <w:pPr>
              <w:spacing w:line="288" w:lineRule="auto"/>
              <w:jc w:val="center"/>
              <w:rPr>
                <w:b/>
                <w:sz w:val="26"/>
                <w:szCs w:val="26"/>
              </w:rPr>
            </w:pPr>
            <w:r w:rsidRPr="009D7B6E">
              <w:rPr>
                <w:b/>
                <w:sz w:val="26"/>
                <w:szCs w:val="26"/>
              </w:rPr>
              <w:t>3.5</w:t>
            </w:r>
          </w:p>
        </w:tc>
      </w:tr>
      <w:tr w:rsidR="004C0083" w:rsidRPr="009D7B6E" w14:paraId="157F5C9A" w14:textId="77777777" w:rsidTr="004C0083">
        <w:trPr>
          <w:jc w:val="center"/>
        </w:trPr>
        <w:tc>
          <w:tcPr>
            <w:tcW w:w="0" w:type="auto"/>
            <w:shd w:val="clear" w:color="auto" w:fill="auto"/>
            <w:vAlign w:val="center"/>
          </w:tcPr>
          <w:p w14:paraId="4ADB9338"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64ABAC99" w14:textId="77777777" w:rsidR="004C0083" w:rsidRPr="009D7B6E" w:rsidRDefault="004C0083" w:rsidP="00B821DA">
            <w:pPr>
              <w:spacing w:line="288" w:lineRule="auto"/>
              <w:jc w:val="center"/>
              <w:rPr>
                <w:i/>
                <w:sz w:val="26"/>
                <w:szCs w:val="26"/>
              </w:rPr>
            </w:pPr>
            <w:r w:rsidRPr="009D7B6E">
              <w:rPr>
                <w:i/>
                <w:sz w:val="26"/>
                <w:szCs w:val="26"/>
              </w:rPr>
              <w:t>6</w:t>
            </w:r>
          </w:p>
        </w:tc>
        <w:tc>
          <w:tcPr>
            <w:tcW w:w="0" w:type="auto"/>
            <w:vAlign w:val="center"/>
          </w:tcPr>
          <w:p w14:paraId="290960F2"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shd w:val="clear" w:color="auto" w:fill="auto"/>
            <w:vAlign w:val="center"/>
          </w:tcPr>
          <w:p w14:paraId="67D8E4F3" w14:textId="77777777" w:rsidR="004C0083" w:rsidRPr="009D7B6E" w:rsidRDefault="004C0083" w:rsidP="00B821DA">
            <w:pPr>
              <w:spacing w:line="288" w:lineRule="auto"/>
              <w:rPr>
                <w:sz w:val="26"/>
                <w:szCs w:val="26"/>
              </w:rPr>
            </w:pPr>
            <w:r w:rsidRPr="009D7B6E">
              <w:rPr>
                <w:i/>
                <w:sz w:val="26"/>
                <w:szCs w:val="26"/>
              </w:rPr>
              <w:t>Khảo sát</w:t>
            </w:r>
            <w:r w:rsidRPr="009D7B6E">
              <w:rPr>
                <w:sz w:val="26"/>
                <w:szCs w:val="26"/>
              </w:rPr>
              <w:t xml:space="preserve"> bằng thực nghiệm hoặc bằng phương pháp số</w:t>
            </w:r>
          </w:p>
        </w:tc>
        <w:tc>
          <w:tcPr>
            <w:tcW w:w="0" w:type="auto"/>
            <w:vAlign w:val="center"/>
          </w:tcPr>
          <w:p w14:paraId="06D43199" w14:textId="77777777" w:rsidR="004C0083" w:rsidRPr="009D7B6E" w:rsidRDefault="004C0083" w:rsidP="00B821DA">
            <w:pPr>
              <w:spacing w:line="288" w:lineRule="auto"/>
              <w:jc w:val="center"/>
              <w:rPr>
                <w:b/>
                <w:sz w:val="26"/>
                <w:szCs w:val="26"/>
              </w:rPr>
            </w:pPr>
            <w:r w:rsidRPr="009D7B6E">
              <w:rPr>
                <w:b/>
                <w:sz w:val="26"/>
                <w:szCs w:val="26"/>
              </w:rPr>
              <w:t>3.5</w:t>
            </w:r>
          </w:p>
        </w:tc>
      </w:tr>
      <w:tr w:rsidR="004C0083" w:rsidRPr="009D7B6E" w14:paraId="6A9913B8" w14:textId="77777777" w:rsidTr="004C0083">
        <w:trPr>
          <w:jc w:val="center"/>
        </w:trPr>
        <w:tc>
          <w:tcPr>
            <w:tcW w:w="0" w:type="auto"/>
            <w:shd w:val="clear" w:color="auto" w:fill="auto"/>
            <w:vAlign w:val="center"/>
          </w:tcPr>
          <w:p w14:paraId="52104541"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553DA920" w14:textId="77777777" w:rsidR="004C0083" w:rsidRPr="009D7B6E" w:rsidRDefault="004C0083" w:rsidP="00B821DA">
            <w:pPr>
              <w:spacing w:line="288" w:lineRule="auto"/>
              <w:jc w:val="center"/>
              <w:rPr>
                <w:i/>
                <w:sz w:val="26"/>
                <w:szCs w:val="26"/>
              </w:rPr>
            </w:pPr>
            <w:r w:rsidRPr="009D7B6E">
              <w:rPr>
                <w:i/>
                <w:sz w:val="26"/>
                <w:szCs w:val="26"/>
              </w:rPr>
              <w:t>6</w:t>
            </w:r>
          </w:p>
        </w:tc>
        <w:tc>
          <w:tcPr>
            <w:tcW w:w="0" w:type="auto"/>
            <w:vAlign w:val="center"/>
          </w:tcPr>
          <w:p w14:paraId="398E1AA6"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shd w:val="clear" w:color="auto" w:fill="auto"/>
            <w:vAlign w:val="center"/>
          </w:tcPr>
          <w:p w14:paraId="1BA12CF8" w14:textId="77777777" w:rsidR="004C0083" w:rsidRPr="009D7B6E" w:rsidRDefault="004C0083" w:rsidP="00B821DA">
            <w:pPr>
              <w:spacing w:line="288" w:lineRule="auto"/>
              <w:rPr>
                <w:sz w:val="26"/>
                <w:szCs w:val="26"/>
              </w:rPr>
            </w:pPr>
            <w:r w:rsidRPr="009D7B6E">
              <w:rPr>
                <w:i/>
                <w:sz w:val="26"/>
                <w:szCs w:val="26"/>
              </w:rPr>
              <w:t>Kiểm định</w:t>
            </w:r>
            <w:r w:rsidRPr="009D7B6E">
              <w:rPr>
                <w:sz w:val="26"/>
                <w:szCs w:val="26"/>
              </w:rPr>
              <w:t xml:space="preserve"> giả thuyết đã đưa ra</w:t>
            </w:r>
          </w:p>
        </w:tc>
        <w:tc>
          <w:tcPr>
            <w:tcW w:w="0" w:type="auto"/>
            <w:vAlign w:val="center"/>
          </w:tcPr>
          <w:p w14:paraId="1146F7B2" w14:textId="77777777" w:rsidR="004C0083" w:rsidRPr="009D7B6E" w:rsidRDefault="004C0083" w:rsidP="00B821DA">
            <w:pPr>
              <w:spacing w:line="288" w:lineRule="auto"/>
              <w:jc w:val="center"/>
              <w:rPr>
                <w:b/>
                <w:sz w:val="26"/>
                <w:szCs w:val="26"/>
              </w:rPr>
            </w:pPr>
            <w:r w:rsidRPr="009D7B6E">
              <w:rPr>
                <w:b/>
                <w:sz w:val="26"/>
                <w:szCs w:val="26"/>
              </w:rPr>
              <w:t>3.0</w:t>
            </w:r>
          </w:p>
        </w:tc>
      </w:tr>
      <w:tr w:rsidR="004C0083" w:rsidRPr="009D7B6E" w14:paraId="2B819F79" w14:textId="77777777" w:rsidTr="004C0083">
        <w:trPr>
          <w:jc w:val="center"/>
        </w:trPr>
        <w:tc>
          <w:tcPr>
            <w:tcW w:w="0" w:type="auto"/>
            <w:shd w:val="clear" w:color="auto" w:fill="auto"/>
            <w:vAlign w:val="center"/>
          </w:tcPr>
          <w:p w14:paraId="0D96728E" w14:textId="77777777" w:rsidR="004C0083" w:rsidRPr="009D7B6E" w:rsidRDefault="004C0083" w:rsidP="00B821DA">
            <w:pPr>
              <w:spacing w:line="288" w:lineRule="auto"/>
              <w:jc w:val="center"/>
              <w:rPr>
                <w:b/>
                <w:sz w:val="26"/>
                <w:szCs w:val="26"/>
              </w:rPr>
            </w:pPr>
            <w:r w:rsidRPr="009D7B6E">
              <w:rPr>
                <w:b/>
                <w:sz w:val="26"/>
                <w:szCs w:val="26"/>
              </w:rPr>
              <w:t>3</w:t>
            </w:r>
          </w:p>
        </w:tc>
        <w:tc>
          <w:tcPr>
            <w:tcW w:w="0" w:type="auto"/>
            <w:vAlign w:val="center"/>
          </w:tcPr>
          <w:p w14:paraId="5FB57CF6" w14:textId="77777777" w:rsidR="004C0083" w:rsidRPr="009D7B6E" w:rsidRDefault="004C0083" w:rsidP="00B821DA">
            <w:pPr>
              <w:spacing w:line="288" w:lineRule="auto"/>
              <w:jc w:val="center"/>
              <w:rPr>
                <w:b/>
                <w:sz w:val="26"/>
                <w:szCs w:val="26"/>
              </w:rPr>
            </w:pPr>
          </w:p>
        </w:tc>
        <w:tc>
          <w:tcPr>
            <w:tcW w:w="0" w:type="auto"/>
            <w:vAlign w:val="center"/>
          </w:tcPr>
          <w:p w14:paraId="5087DF3B" w14:textId="77777777" w:rsidR="004C0083" w:rsidRPr="009D7B6E" w:rsidRDefault="004C0083" w:rsidP="00B821DA">
            <w:pPr>
              <w:spacing w:line="288" w:lineRule="auto"/>
              <w:jc w:val="center"/>
              <w:rPr>
                <w:b/>
                <w:sz w:val="26"/>
                <w:szCs w:val="26"/>
              </w:rPr>
            </w:pPr>
          </w:p>
        </w:tc>
        <w:tc>
          <w:tcPr>
            <w:tcW w:w="0" w:type="auto"/>
            <w:shd w:val="clear" w:color="auto" w:fill="auto"/>
            <w:vAlign w:val="center"/>
          </w:tcPr>
          <w:p w14:paraId="078BA990" w14:textId="77777777" w:rsidR="004C0083" w:rsidRPr="009D7B6E" w:rsidRDefault="004C0083" w:rsidP="00B821DA">
            <w:pPr>
              <w:spacing w:line="288" w:lineRule="auto"/>
              <w:rPr>
                <w:b/>
                <w:sz w:val="26"/>
                <w:szCs w:val="26"/>
              </w:rPr>
            </w:pPr>
            <w:r w:rsidRPr="009D7B6E">
              <w:rPr>
                <w:b/>
                <w:sz w:val="26"/>
                <w:szCs w:val="26"/>
              </w:rPr>
              <w:t>KỸ NĂNG LÀM VIỆC NHÓM HIỆU QUẢ VỚI TƯ CÁCH LÀ THÀNH VIÊN HOẶC TRƯỞNG NHÓM; KỸ NĂNG GIAO TIẾP HIỆU QUẢ TRONG MÔI TRƯỜNG LÀM VIỆC CHUYÊN NGHIỆP, HIỆN ĐẠI</w:t>
            </w:r>
          </w:p>
        </w:tc>
        <w:tc>
          <w:tcPr>
            <w:tcW w:w="0" w:type="auto"/>
          </w:tcPr>
          <w:p w14:paraId="13F4A599" w14:textId="77777777" w:rsidR="004C0083" w:rsidRPr="009D7B6E" w:rsidRDefault="004C0083" w:rsidP="00B821DA">
            <w:pPr>
              <w:spacing w:line="288" w:lineRule="auto"/>
              <w:rPr>
                <w:b/>
                <w:sz w:val="26"/>
                <w:szCs w:val="26"/>
              </w:rPr>
            </w:pPr>
          </w:p>
        </w:tc>
      </w:tr>
      <w:tr w:rsidR="004C0083" w:rsidRPr="009D7B6E" w14:paraId="1773D75C" w14:textId="77777777" w:rsidTr="004C0083">
        <w:trPr>
          <w:jc w:val="center"/>
        </w:trPr>
        <w:tc>
          <w:tcPr>
            <w:tcW w:w="0" w:type="auto"/>
            <w:shd w:val="clear" w:color="auto" w:fill="auto"/>
            <w:vAlign w:val="center"/>
          </w:tcPr>
          <w:p w14:paraId="26CFA3F9" w14:textId="77777777" w:rsidR="004C0083" w:rsidRPr="009D7B6E" w:rsidRDefault="004C0083" w:rsidP="00B821DA">
            <w:pPr>
              <w:spacing w:line="288" w:lineRule="auto"/>
              <w:jc w:val="center"/>
              <w:rPr>
                <w:sz w:val="26"/>
                <w:szCs w:val="26"/>
              </w:rPr>
            </w:pPr>
            <w:r w:rsidRPr="009D7B6E">
              <w:rPr>
                <w:sz w:val="26"/>
                <w:szCs w:val="26"/>
              </w:rPr>
              <w:t>3</w:t>
            </w:r>
          </w:p>
        </w:tc>
        <w:tc>
          <w:tcPr>
            <w:tcW w:w="0" w:type="auto"/>
            <w:vAlign w:val="center"/>
          </w:tcPr>
          <w:p w14:paraId="06D25815" w14:textId="77777777" w:rsidR="004C0083" w:rsidRPr="009D7B6E" w:rsidRDefault="004C0083" w:rsidP="00B821DA">
            <w:pPr>
              <w:spacing w:line="288" w:lineRule="auto"/>
              <w:jc w:val="center"/>
              <w:rPr>
                <w:sz w:val="26"/>
                <w:szCs w:val="26"/>
              </w:rPr>
            </w:pPr>
            <w:r w:rsidRPr="009D7B6E">
              <w:rPr>
                <w:sz w:val="26"/>
                <w:szCs w:val="26"/>
              </w:rPr>
              <w:t>1</w:t>
            </w:r>
          </w:p>
        </w:tc>
        <w:tc>
          <w:tcPr>
            <w:tcW w:w="0" w:type="auto"/>
            <w:vAlign w:val="center"/>
          </w:tcPr>
          <w:p w14:paraId="4E89E230" w14:textId="77777777" w:rsidR="004C0083" w:rsidRPr="009D7B6E" w:rsidRDefault="004C0083" w:rsidP="00B821DA">
            <w:pPr>
              <w:spacing w:line="288" w:lineRule="auto"/>
              <w:jc w:val="center"/>
              <w:rPr>
                <w:sz w:val="26"/>
                <w:szCs w:val="26"/>
              </w:rPr>
            </w:pPr>
          </w:p>
        </w:tc>
        <w:tc>
          <w:tcPr>
            <w:tcW w:w="0" w:type="auto"/>
            <w:shd w:val="clear" w:color="auto" w:fill="auto"/>
            <w:vAlign w:val="center"/>
          </w:tcPr>
          <w:p w14:paraId="1AB72CFF" w14:textId="77777777" w:rsidR="004C0083" w:rsidRPr="009D7B6E" w:rsidRDefault="004C0083" w:rsidP="00B821DA">
            <w:pPr>
              <w:spacing w:line="288" w:lineRule="auto"/>
              <w:rPr>
                <w:sz w:val="26"/>
                <w:szCs w:val="26"/>
              </w:rPr>
            </w:pPr>
            <w:r w:rsidRPr="009D7B6E">
              <w:rPr>
                <w:sz w:val="26"/>
                <w:szCs w:val="26"/>
              </w:rPr>
              <w:t>Có khả năng làm việc độc lập và làm việc nhóm trong việc giải quyết các vấn đề thuộc lĩnh vực chuyên môn.</w:t>
            </w:r>
          </w:p>
        </w:tc>
        <w:tc>
          <w:tcPr>
            <w:tcW w:w="0" w:type="auto"/>
            <w:vAlign w:val="center"/>
          </w:tcPr>
          <w:p w14:paraId="0045F926" w14:textId="77777777" w:rsidR="004C0083" w:rsidRPr="009D7B6E" w:rsidRDefault="004C0083" w:rsidP="00B821DA">
            <w:pPr>
              <w:spacing w:line="288" w:lineRule="auto"/>
              <w:jc w:val="center"/>
              <w:rPr>
                <w:i/>
                <w:sz w:val="26"/>
                <w:szCs w:val="26"/>
              </w:rPr>
            </w:pPr>
            <w:r w:rsidRPr="009D7B6E">
              <w:rPr>
                <w:b/>
                <w:sz w:val="26"/>
                <w:szCs w:val="26"/>
              </w:rPr>
              <w:t>3.5</w:t>
            </w:r>
          </w:p>
        </w:tc>
      </w:tr>
      <w:tr w:rsidR="004C0083" w:rsidRPr="009D7B6E" w14:paraId="7688F84E" w14:textId="77777777" w:rsidTr="004C0083">
        <w:trPr>
          <w:jc w:val="center"/>
        </w:trPr>
        <w:tc>
          <w:tcPr>
            <w:tcW w:w="0" w:type="auto"/>
            <w:shd w:val="clear" w:color="auto" w:fill="auto"/>
            <w:vAlign w:val="center"/>
          </w:tcPr>
          <w:p w14:paraId="5219B2DF"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vAlign w:val="center"/>
          </w:tcPr>
          <w:p w14:paraId="3EF00409"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18D7B652"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shd w:val="clear" w:color="auto" w:fill="auto"/>
            <w:vAlign w:val="center"/>
          </w:tcPr>
          <w:p w14:paraId="267A3498" w14:textId="77777777" w:rsidR="004C0083" w:rsidRPr="009D7B6E" w:rsidRDefault="004C0083" w:rsidP="00B821DA">
            <w:pPr>
              <w:spacing w:line="288" w:lineRule="auto"/>
              <w:rPr>
                <w:sz w:val="26"/>
                <w:szCs w:val="26"/>
              </w:rPr>
            </w:pPr>
            <w:r w:rsidRPr="009D7B6E">
              <w:rPr>
                <w:i/>
                <w:sz w:val="26"/>
                <w:szCs w:val="26"/>
              </w:rPr>
              <w:t xml:space="preserve">Đảm nhận được </w:t>
            </w:r>
            <w:r w:rsidRPr="009D7B6E">
              <w:rPr>
                <w:sz w:val="26"/>
                <w:szCs w:val="26"/>
              </w:rPr>
              <w:t>các nhiệm vụ được phân công trong nhóm</w:t>
            </w:r>
          </w:p>
        </w:tc>
        <w:tc>
          <w:tcPr>
            <w:tcW w:w="0" w:type="auto"/>
          </w:tcPr>
          <w:p w14:paraId="394065AA" w14:textId="77777777" w:rsidR="004C0083" w:rsidRPr="009D7B6E" w:rsidRDefault="004C0083" w:rsidP="00B821DA">
            <w:pPr>
              <w:jc w:val="center"/>
              <w:rPr>
                <w:sz w:val="26"/>
                <w:szCs w:val="26"/>
              </w:rPr>
            </w:pPr>
            <w:r w:rsidRPr="009D7B6E">
              <w:rPr>
                <w:b/>
                <w:sz w:val="26"/>
                <w:szCs w:val="26"/>
              </w:rPr>
              <w:t>3.5</w:t>
            </w:r>
          </w:p>
        </w:tc>
      </w:tr>
      <w:tr w:rsidR="004C0083" w:rsidRPr="009D7B6E" w14:paraId="19B0B0CD" w14:textId="77777777" w:rsidTr="004C0083">
        <w:trPr>
          <w:jc w:val="center"/>
        </w:trPr>
        <w:tc>
          <w:tcPr>
            <w:tcW w:w="0" w:type="auto"/>
            <w:shd w:val="clear" w:color="auto" w:fill="auto"/>
            <w:vAlign w:val="center"/>
          </w:tcPr>
          <w:p w14:paraId="7FAAC876"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vAlign w:val="center"/>
          </w:tcPr>
          <w:p w14:paraId="55D94815"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0BAF3928"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shd w:val="clear" w:color="auto" w:fill="auto"/>
            <w:vAlign w:val="center"/>
          </w:tcPr>
          <w:p w14:paraId="5C3059BE" w14:textId="77777777" w:rsidR="004C0083" w:rsidRPr="009D7B6E" w:rsidRDefault="004C0083" w:rsidP="00B821DA">
            <w:pPr>
              <w:spacing w:line="288" w:lineRule="auto"/>
              <w:rPr>
                <w:sz w:val="26"/>
                <w:szCs w:val="26"/>
              </w:rPr>
            </w:pPr>
            <w:r w:rsidRPr="009D7B6E">
              <w:rPr>
                <w:i/>
                <w:sz w:val="26"/>
                <w:szCs w:val="26"/>
              </w:rPr>
              <w:t>Tổ chức</w:t>
            </w:r>
            <w:r w:rsidRPr="009D7B6E">
              <w:rPr>
                <w:sz w:val="26"/>
                <w:szCs w:val="26"/>
              </w:rPr>
              <w:t xml:space="preserve"> hoạt động nhóm</w:t>
            </w:r>
          </w:p>
        </w:tc>
        <w:tc>
          <w:tcPr>
            <w:tcW w:w="0" w:type="auto"/>
          </w:tcPr>
          <w:p w14:paraId="45EFC04A" w14:textId="77777777" w:rsidR="004C0083" w:rsidRPr="009D7B6E" w:rsidRDefault="004C0083" w:rsidP="00B821DA">
            <w:pPr>
              <w:jc w:val="center"/>
              <w:rPr>
                <w:sz w:val="26"/>
                <w:szCs w:val="26"/>
              </w:rPr>
            </w:pPr>
            <w:r w:rsidRPr="009D7B6E">
              <w:rPr>
                <w:b/>
                <w:sz w:val="26"/>
                <w:szCs w:val="26"/>
              </w:rPr>
              <w:t>3.5</w:t>
            </w:r>
          </w:p>
        </w:tc>
      </w:tr>
      <w:tr w:rsidR="004C0083" w:rsidRPr="009D7B6E" w14:paraId="74DC5A77" w14:textId="77777777" w:rsidTr="004C0083">
        <w:trPr>
          <w:jc w:val="center"/>
        </w:trPr>
        <w:tc>
          <w:tcPr>
            <w:tcW w:w="0" w:type="auto"/>
            <w:shd w:val="clear" w:color="auto" w:fill="auto"/>
            <w:vAlign w:val="center"/>
          </w:tcPr>
          <w:p w14:paraId="2A7B5AC0" w14:textId="77777777" w:rsidR="004C0083" w:rsidRPr="009D7B6E" w:rsidRDefault="004C0083" w:rsidP="00B821DA">
            <w:pPr>
              <w:spacing w:line="288" w:lineRule="auto"/>
              <w:jc w:val="center"/>
              <w:rPr>
                <w:i/>
                <w:sz w:val="26"/>
                <w:szCs w:val="26"/>
              </w:rPr>
            </w:pPr>
            <w:r w:rsidRPr="009D7B6E">
              <w:rPr>
                <w:i/>
                <w:sz w:val="26"/>
                <w:szCs w:val="26"/>
              </w:rPr>
              <w:lastRenderedPageBreak/>
              <w:t>3</w:t>
            </w:r>
          </w:p>
        </w:tc>
        <w:tc>
          <w:tcPr>
            <w:tcW w:w="0" w:type="auto"/>
            <w:vAlign w:val="center"/>
          </w:tcPr>
          <w:p w14:paraId="59554D04"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3878876B"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shd w:val="clear" w:color="auto" w:fill="auto"/>
            <w:vAlign w:val="center"/>
          </w:tcPr>
          <w:p w14:paraId="02EFDC1B" w14:textId="77777777" w:rsidR="004C0083" w:rsidRPr="009D7B6E" w:rsidRDefault="004C0083" w:rsidP="00B821DA">
            <w:pPr>
              <w:spacing w:line="288" w:lineRule="auto"/>
              <w:rPr>
                <w:sz w:val="26"/>
                <w:szCs w:val="26"/>
              </w:rPr>
            </w:pPr>
            <w:r w:rsidRPr="009D7B6E">
              <w:rPr>
                <w:i/>
                <w:sz w:val="26"/>
                <w:szCs w:val="26"/>
              </w:rPr>
              <w:t xml:space="preserve">Thể hiện </w:t>
            </w:r>
            <w:r w:rsidRPr="009D7B6E">
              <w:rPr>
                <w:sz w:val="26"/>
                <w:szCs w:val="26"/>
              </w:rPr>
              <w:t>khả năng lãnh đạo nhóm</w:t>
            </w:r>
          </w:p>
        </w:tc>
        <w:tc>
          <w:tcPr>
            <w:tcW w:w="0" w:type="auto"/>
          </w:tcPr>
          <w:p w14:paraId="46DBAF2E" w14:textId="77777777" w:rsidR="004C0083" w:rsidRPr="009D7B6E" w:rsidRDefault="004C0083" w:rsidP="00B821DA">
            <w:pPr>
              <w:jc w:val="center"/>
              <w:rPr>
                <w:sz w:val="26"/>
                <w:szCs w:val="26"/>
              </w:rPr>
            </w:pPr>
            <w:r w:rsidRPr="009D7B6E">
              <w:rPr>
                <w:b/>
                <w:sz w:val="26"/>
                <w:szCs w:val="26"/>
              </w:rPr>
              <w:t>3.5</w:t>
            </w:r>
          </w:p>
        </w:tc>
      </w:tr>
      <w:tr w:rsidR="004C0083" w:rsidRPr="009D7B6E" w14:paraId="5B221DAC" w14:textId="77777777" w:rsidTr="004C0083">
        <w:trPr>
          <w:jc w:val="center"/>
        </w:trPr>
        <w:tc>
          <w:tcPr>
            <w:tcW w:w="0" w:type="auto"/>
            <w:shd w:val="clear" w:color="auto" w:fill="auto"/>
            <w:vAlign w:val="center"/>
          </w:tcPr>
          <w:p w14:paraId="44878782"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vAlign w:val="center"/>
          </w:tcPr>
          <w:p w14:paraId="1E665EDE"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58523FEA"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shd w:val="clear" w:color="auto" w:fill="auto"/>
            <w:vAlign w:val="center"/>
          </w:tcPr>
          <w:p w14:paraId="666AE8F8" w14:textId="77777777" w:rsidR="004C0083" w:rsidRPr="009D7B6E" w:rsidRDefault="004C0083" w:rsidP="00B821DA">
            <w:pPr>
              <w:spacing w:line="288" w:lineRule="auto"/>
              <w:rPr>
                <w:sz w:val="26"/>
                <w:szCs w:val="26"/>
              </w:rPr>
            </w:pPr>
            <w:r w:rsidRPr="009D7B6E">
              <w:rPr>
                <w:i/>
                <w:sz w:val="26"/>
                <w:szCs w:val="26"/>
              </w:rPr>
              <w:t xml:space="preserve">Thể hiện </w:t>
            </w:r>
            <w:r w:rsidRPr="009D7B6E">
              <w:rPr>
                <w:sz w:val="26"/>
                <w:szCs w:val="26"/>
              </w:rPr>
              <w:t>khả năng hợp tác khi làm việc nhóm</w:t>
            </w:r>
          </w:p>
        </w:tc>
        <w:tc>
          <w:tcPr>
            <w:tcW w:w="0" w:type="auto"/>
          </w:tcPr>
          <w:p w14:paraId="2E7860B0" w14:textId="77777777" w:rsidR="004C0083" w:rsidRPr="009D7B6E" w:rsidRDefault="004C0083" w:rsidP="00B821DA">
            <w:pPr>
              <w:jc w:val="center"/>
              <w:rPr>
                <w:sz w:val="26"/>
                <w:szCs w:val="26"/>
              </w:rPr>
            </w:pPr>
            <w:r w:rsidRPr="009D7B6E">
              <w:rPr>
                <w:b/>
                <w:sz w:val="26"/>
                <w:szCs w:val="26"/>
              </w:rPr>
              <w:t>3.5</w:t>
            </w:r>
          </w:p>
        </w:tc>
      </w:tr>
      <w:tr w:rsidR="004C0083" w:rsidRPr="009D7B6E" w14:paraId="3FB3502D" w14:textId="77777777" w:rsidTr="004C0083">
        <w:trPr>
          <w:jc w:val="center"/>
        </w:trPr>
        <w:tc>
          <w:tcPr>
            <w:tcW w:w="0" w:type="auto"/>
            <w:shd w:val="clear" w:color="auto" w:fill="auto"/>
            <w:vAlign w:val="center"/>
          </w:tcPr>
          <w:p w14:paraId="46D9323D" w14:textId="77777777" w:rsidR="004C0083" w:rsidRPr="009D7B6E" w:rsidRDefault="004C0083" w:rsidP="00B821DA">
            <w:pPr>
              <w:spacing w:line="288" w:lineRule="auto"/>
              <w:jc w:val="center"/>
              <w:rPr>
                <w:sz w:val="26"/>
                <w:szCs w:val="26"/>
              </w:rPr>
            </w:pPr>
            <w:r w:rsidRPr="009D7B6E">
              <w:rPr>
                <w:sz w:val="26"/>
                <w:szCs w:val="26"/>
              </w:rPr>
              <w:t>3</w:t>
            </w:r>
          </w:p>
        </w:tc>
        <w:tc>
          <w:tcPr>
            <w:tcW w:w="0" w:type="auto"/>
            <w:vAlign w:val="center"/>
          </w:tcPr>
          <w:p w14:paraId="15693770" w14:textId="77777777" w:rsidR="004C0083" w:rsidRPr="009D7B6E" w:rsidRDefault="004C0083" w:rsidP="00B821DA">
            <w:pPr>
              <w:spacing w:line="288" w:lineRule="auto"/>
              <w:jc w:val="center"/>
              <w:rPr>
                <w:sz w:val="26"/>
                <w:szCs w:val="26"/>
              </w:rPr>
            </w:pPr>
            <w:r w:rsidRPr="009D7B6E">
              <w:rPr>
                <w:sz w:val="26"/>
                <w:szCs w:val="26"/>
              </w:rPr>
              <w:t>2</w:t>
            </w:r>
          </w:p>
        </w:tc>
        <w:tc>
          <w:tcPr>
            <w:tcW w:w="0" w:type="auto"/>
            <w:vAlign w:val="center"/>
          </w:tcPr>
          <w:p w14:paraId="00807F09" w14:textId="77777777" w:rsidR="004C0083" w:rsidRPr="009D7B6E" w:rsidRDefault="004C0083" w:rsidP="00B821DA">
            <w:pPr>
              <w:spacing w:line="288" w:lineRule="auto"/>
              <w:jc w:val="center"/>
              <w:rPr>
                <w:sz w:val="26"/>
                <w:szCs w:val="26"/>
              </w:rPr>
            </w:pPr>
          </w:p>
        </w:tc>
        <w:tc>
          <w:tcPr>
            <w:tcW w:w="0" w:type="auto"/>
            <w:shd w:val="clear" w:color="auto" w:fill="auto"/>
            <w:vAlign w:val="center"/>
          </w:tcPr>
          <w:p w14:paraId="5C962A59" w14:textId="77777777" w:rsidR="004C0083" w:rsidRPr="009D7B6E" w:rsidRDefault="004C0083" w:rsidP="00B821DA">
            <w:pPr>
              <w:spacing w:line="288" w:lineRule="auto"/>
              <w:rPr>
                <w:sz w:val="26"/>
                <w:szCs w:val="26"/>
              </w:rPr>
            </w:pPr>
            <w:r w:rsidRPr="009D7B6E">
              <w:rPr>
                <w:sz w:val="26"/>
                <w:szCs w:val="26"/>
              </w:rPr>
              <w:t>Có kỹ năng thuyết trình.</w:t>
            </w:r>
          </w:p>
        </w:tc>
        <w:tc>
          <w:tcPr>
            <w:tcW w:w="0" w:type="auto"/>
          </w:tcPr>
          <w:p w14:paraId="07E38D60" w14:textId="77777777" w:rsidR="004C0083" w:rsidRPr="009D7B6E" w:rsidRDefault="004C0083" w:rsidP="00B821DA">
            <w:pPr>
              <w:spacing w:line="288" w:lineRule="auto"/>
              <w:jc w:val="center"/>
              <w:rPr>
                <w:i/>
                <w:sz w:val="26"/>
                <w:szCs w:val="26"/>
              </w:rPr>
            </w:pPr>
            <w:r w:rsidRPr="009D7B6E">
              <w:rPr>
                <w:b/>
                <w:sz w:val="26"/>
                <w:szCs w:val="26"/>
              </w:rPr>
              <w:t>3.5</w:t>
            </w:r>
          </w:p>
        </w:tc>
      </w:tr>
      <w:tr w:rsidR="004C0083" w:rsidRPr="009D7B6E" w14:paraId="3EBE737F" w14:textId="77777777" w:rsidTr="004C0083">
        <w:trPr>
          <w:jc w:val="center"/>
        </w:trPr>
        <w:tc>
          <w:tcPr>
            <w:tcW w:w="0" w:type="auto"/>
            <w:shd w:val="clear" w:color="auto" w:fill="auto"/>
            <w:vAlign w:val="center"/>
          </w:tcPr>
          <w:p w14:paraId="5D179FF1"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vAlign w:val="center"/>
          </w:tcPr>
          <w:p w14:paraId="6E5FD955"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6E218A96"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shd w:val="clear" w:color="auto" w:fill="auto"/>
            <w:vAlign w:val="center"/>
          </w:tcPr>
          <w:p w14:paraId="17CE8E50" w14:textId="77777777" w:rsidR="004C0083" w:rsidRPr="009D7B6E" w:rsidRDefault="004C0083" w:rsidP="00B821DA">
            <w:pPr>
              <w:spacing w:line="288" w:lineRule="auto"/>
              <w:rPr>
                <w:sz w:val="26"/>
                <w:szCs w:val="26"/>
              </w:rPr>
            </w:pPr>
            <w:r w:rsidRPr="009D7B6E">
              <w:rPr>
                <w:i/>
                <w:sz w:val="26"/>
                <w:szCs w:val="26"/>
              </w:rPr>
              <w:t>Áp dụng</w:t>
            </w:r>
            <w:r w:rsidRPr="009D7B6E">
              <w:rPr>
                <w:sz w:val="26"/>
                <w:szCs w:val="26"/>
              </w:rPr>
              <w:t xml:space="preserve"> giao tiếp bằng văn bản</w:t>
            </w:r>
          </w:p>
        </w:tc>
        <w:tc>
          <w:tcPr>
            <w:tcW w:w="0" w:type="auto"/>
          </w:tcPr>
          <w:p w14:paraId="6A36433D" w14:textId="77777777" w:rsidR="004C0083" w:rsidRPr="009D7B6E" w:rsidRDefault="004C0083" w:rsidP="00B821DA">
            <w:pPr>
              <w:spacing w:line="288" w:lineRule="auto"/>
              <w:jc w:val="center"/>
              <w:rPr>
                <w:b/>
                <w:bCs/>
                <w:sz w:val="26"/>
                <w:szCs w:val="26"/>
              </w:rPr>
            </w:pPr>
            <w:r w:rsidRPr="009D7B6E">
              <w:rPr>
                <w:b/>
                <w:bCs/>
                <w:sz w:val="26"/>
                <w:szCs w:val="26"/>
              </w:rPr>
              <w:t>3.5</w:t>
            </w:r>
          </w:p>
        </w:tc>
      </w:tr>
      <w:tr w:rsidR="004C0083" w:rsidRPr="009D7B6E" w14:paraId="4876D41C" w14:textId="77777777" w:rsidTr="004C0083">
        <w:trPr>
          <w:jc w:val="center"/>
        </w:trPr>
        <w:tc>
          <w:tcPr>
            <w:tcW w:w="0" w:type="auto"/>
            <w:shd w:val="clear" w:color="auto" w:fill="auto"/>
            <w:vAlign w:val="center"/>
          </w:tcPr>
          <w:p w14:paraId="2B619E0A"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vAlign w:val="center"/>
          </w:tcPr>
          <w:p w14:paraId="5AF8A35F"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0FA06721"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shd w:val="clear" w:color="auto" w:fill="auto"/>
            <w:vAlign w:val="center"/>
          </w:tcPr>
          <w:p w14:paraId="17A11AE2" w14:textId="77777777" w:rsidR="004C0083" w:rsidRPr="009D7B6E" w:rsidRDefault="004C0083" w:rsidP="00B821DA">
            <w:pPr>
              <w:spacing w:line="288" w:lineRule="auto"/>
              <w:rPr>
                <w:sz w:val="26"/>
                <w:szCs w:val="26"/>
              </w:rPr>
            </w:pPr>
            <w:r w:rsidRPr="009D7B6E">
              <w:rPr>
                <w:i/>
                <w:sz w:val="26"/>
                <w:szCs w:val="26"/>
              </w:rPr>
              <w:t>Áp dụng</w:t>
            </w:r>
            <w:r w:rsidRPr="009D7B6E">
              <w:rPr>
                <w:sz w:val="26"/>
                <w:szCs w:val="26"/>
              </w:rPr>
              <w:t xml:space="preserve"> giao tiếp điện tử/đa truyền thông</w:t>
            </w:r>
          </w:p>
        </w:tc>
        <w:tc>
          <w:tcPr>
            <w:tcW w:w="0" w:type="auto"/>
          </w:tcPr>
          <w:p w14:paraId="1A9104EE" w14:textId="77777777" w:rsidR="004C0083" w:rsidRPr="009D7B6E" w:rsidRDefault="004C0083" w:rsidP="00B821DA">
            <w:pPr>
              <w:spacing w:line="288" w:lineRule="auto"/>
              <w:jc w:val="center"/>
              <w:rPr>
                <w:b/>
                <w:bCs/>
                <w:sz w:val="26"/>
                <w:szCs w:val="26"/>
              </w:rPr>
            </w:pPr>
            <w:r w:rsidRPr="009D7B6E">
              <w:rPr>
                <w:b/>
                <w:bCs/>
                <w:sz w:val="26"/>
                <w:szCs w:val="26"/>
              </w:rPr>
              <w:t>3.5</w:t>
            </w:r>
          </w:p>
        </w:tc>
      </w:tr>
      <w:tr w:rsidR="004C0083" w:rsidRPr="009D7B6E" w14:paraId="0D0A4D2A" w14:textId="77777777" w:rsidTr="004C0083">
        <w:trPr>
          <w:jc w:val="center"/>
        </w:trPr>
        <w:tc>
          <w:tcPr>
            <w:tcW w:w="0" w:type="auto"/>
            <w:shd w:val="clear" w:color="auto" w:fill="auto"/>
            <w:vAlign w:val="center"/>
          </w:tcPr>
          <w:p w14:paraId="11B4121D"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vAlign w:val="center"/>
          </w:tcPr>
          <w:p w14:paraId="44279124"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3CF7EB2B"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shd w:val="clear" w:color="auto" w:fill="auto"/>
            <w:vAlign w:val="center"/>
          </w:tcPr>
          <w:p w14:paraId="0E05A957" w14:textId="77777777" w:rsidR="004C0083" w:rsidRPr="009D7B6E" w:rsidRDefault="004C0083" w:rsidP="00B821DA">
            <w:pPr>
              <w:spacing w:line="288" w:lineRule="auto"/>
              <w:rPr>
                <w:sz w:val="26"/>
                <w:szCs w:val="26"/>
              </w:rPr>
            </w:pPr>
            <w:r w:rsidRPr="009D7B6E">
              <w:rPr>
                <w:i/>
                <w:sz w:val="26"/>
                <w:szCs w:val="26"/>
              </w:rPr>
              <w:t>Thể hiện</w:t>
            </w:r>
            <w:r w:rsidRPr="009D7B6E">
              <w:rPr>
                <w:sz w:val="26"/>
                <w:szCs w:val="26"/>
              </w:rPr>
              <w:t xml:space="preserve"> thuyết trình hiệu quả</w:t>
            </w:r>
          </w:p>
        </w:tc>
        <w:tc>
          <w:tcPr>
            <w:tcW w:w="0" w:type="auto"/>
          </w:tcPr>
          <w:p w14:paraId="0A3E247C" w14:textId="77777777" w:rsidR="004C0083" w:rsidRPr="009D7B6E" w:rsidRDefault="004C0083" w:rsidP="00B821DA">
            <w:pPr>
              <w:spacing w:line="288" w:lineRule="auto"/>
              <w:jc w:val="center"/>
              <w:rPr>
                <w:b/>
                <w:bCs/>
                <w:sz w:val="26"/>
                <w:szCs w:val="26"/>
              </w:rPr>
            </w:pPr>
            <w:r w:rsidRPr="009D7B6E">
              <w:rPr>
                <w:b/>
                <w:bCs/>
                <w:sz w:val="26"/>
                <w:szCs w:val="26"/>
              </w:rPr>
              <w:t>3.5</w:t>
            </w:r>
          </w:p>
        </w:tc>
      </w:tr>
      <w:tr w:rsidR="004C0083" w:rsidRPr="009D7B6E" w14:paraId="270311AB" w14:textId="77777777" w:rsidTr="004C0083">
        <w:trPr>
          <w:jc w:val="center"/>
        </w:trPr>
        <w:tc>
          <w:tcPr>
            <w:tcW w:w="0" w:type="auto"/>
            <w:shd w:val="clear" w:color="auto" w:fill="auto"/>
            <w:vAlign w:val="center"/>
          </w:tcPr>
          <w:p w14:paraId="5F3F0CDD" w14:textId="77777777" w:rsidR="004C0083" w:rsidRPr="009D7B6E" w:rsidRDefault="004C0083" w:rsidP="00B821DA">
            <w:pPr>
              <w:spacing w:line="288" w:lineRule="auto"/>
              <w:jc w:val="center"/>
              <w:rPr>
                <w:sz w:val="26"/>
                <w:szCs w:val="26"/>
              </w:rPr>
            </w:pPr>
            <w:r w:rsidRPr="009D7B6E">
              <w:rPr>
                <w:sz w:val="26"/>
                <w:szCs w:val="26"/>
              </w:rPr>
              <w:t>3</w:t>
            </w:r>
          </w:p>
        </w:tc>
        <w:tc>
          <w:tcPr>
            <w:tcW w:w="0" w:type="auto"/>
            <w:vAlign w:val="center"/>
          </w:tcPr>
          <w:p w14:paraId="10DD5481" w14:textId="77777777" w:rsidR="004C0083" w:rsidRPr="009D7B6E" w:rsidRDefault="004C0083" w:rsidP="00B821DA">
            <w:pPr>
              <w:spacing w:line="288" w:lineRule="auto"/>
              <w:jc w:val="center"/>
              <w:rPr>
                <w:sz w:val="26"/>
                <w:szCs w:val="26"/>
              </w:rPr>
            </w:pPr>
            <w:r w:rsidRPr="009D7B6E">
              <w:rPr>
                <w:sz w:val="26"/>
                <w:szCs w:val="26"/>
              </w:rPr>
              <w:t>3</w:t>
            </w:r>
          </w:p>
        </w:tc>
        <w:tc>
          <w:tcPr>
            <w:tcW w:w="0" w:type="auto"/>
            <w:vAlign w:val="center"/>
          </w:tcPr>
          <w:p w14:paraId="15FF80A7" w14:textId="77777777" w:rsidR="004C0083" w:rsidRPr="009D7B6E" w:rsidRDefault="004C0083" w:rsidP="00B821DA">
            <w:pPr>
              <w:spacing w:line="288" w:lineRule="auto"/>
              <w:jc w:val="center"/>
              <w:rPr>
                <w:sz w:val="26"/>
                <w:szCs w:val="26"/>
              </w:rPr>
            </w:pPr>
          </w:p>
        </w:tc>
        <w:tc>
          <w:tcPr>
            <w:tcW w:w="0" w:type="auto"/>
            <w:shd w:val="clear" w:color="auto" w:fill="auto"/>
            <w:vAlign w:val="center"/>
          </w:tcPr>
          <w:p w14:paraId="05F74B75" w14:textId="77777777" w:rsidR="004C0083" w:rsidRPr="009D7B6E" w:rsidRDefault="004C0083" w:rsidP="00B821DA">
            <w:pPr>
              <w:spacing w:line="288" w:lineRule="auto"/>
              <w:rPr>
                <w:sz w:val="26"/>
                <w:szCs w:val="26"/>
              </w:rPr>
            </w:pPr>
            <w:r w:rsidRPr="009D7B6E">
              <w:rPr>
                <w:sz w:val="26"/>
                <w:szCs w:val="26"/>
              </w:rPr>
              <w:t>Có trình độ ngoại ngữ bậc 3 trong khung năng lực ngoại ngữ 6 bậc theo quy định của Bộ Giáo dục và Đào tạo</w:t>
            </w:r>
          </w:p>
        </w:tc>
        <w:tc>
          <w:tcPr>
            <w:tcW w:w="0" w:type="auto"/>
            <w:vAlign w:val="center"/>
          </w:tcPr>
          <w:p w14:paraId="7B16713C" w14:textId="77777777" w:rsidR="004C0083" w:rsidRPr="009D7B6E" w:rsidRDefault="004C0083" w:rsidP="00B821DA">
            <w:pPr>
              <w:spacing w:line="288" w:lineRule="auto"/>
              <w:jc w:val="center"/>
              <w:rPr>
                <w:i/>
                <w:sz w:val="26"/>
                <w:szCs w:val="26"/>
              </w:rPr>
            </w:pPr>
            <w:r w:rsidRPr="009D7B6E">
              <w:rPr>
                <w:b/>
                <w:bCs/>
                <w:sz w:val="26"/>
                <w:szCs w:val="26"/>
              </w:rPr>
              <w:t>3.0</w:t>
            </w:r>
          </w:p>
        </w:tc>
      </w:tr>
      <w:tr w:rsidR="004C0083" w:rsidRPr="009D7B6E" w14:paraId="7545E8FD" w14:textId="77777777" w:rsidTr="004C0083">
        <w:trPr>
          <w:jc w:val="center"/>
        </w:trPr>
        <w:tc>
          <w:tcPr>
            <w:tcW w:w="0" w:type="auto"/>
            <w:shd w:val="clear" w:color="auto" w:fill="auto"/>
            <w:vAlign w:val="center"/>
          </w:tcPr>
          <w:p w14:paraId="3BC9A52A"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vAlign w:val="center"/>
          </w:tcPr>
          <w:p w14:paraId="41D20025"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vAlign w:val="center"/>
          </w:tcPr>
          <w:p w14:paraId="305C54A6"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shd w:val="clear" w:color="auto" w:fill="auto"/>
            <w:vAlign w:val="center"/>
          </w:tcPr>
          <w:p w14:paraId="61282989" w14:textId="77777777" w:rsidR="004C0083" w:rsidRPr="009D7B6E" w:rsidRDefault="004C0083" w:rsidP="00B821DA">
            <w:pPr>
              <w:spacing w:line="288" w:lineRule="auto"/>
              <w:rPr>
                <w:i/>
                <w:sz w:val="26"/>
                <w:szCs w:val="26"/>
              </w:rPr>
            </w:pPr>
            <w:r w:rsidRPr="009D7B6E">
              <w:rPr>
                <w:i/>
                <w:sz w:val="26"/>
                <w:szCs w:val="26"/>
              </w:rPr>
              <w:t xml:space="preserve">Có khả năng </w:t>
            </w:r>
            <w:r w:rsidRPr="009D7B6E">
              <w:rPr>
                <w:sz w:val="26"/>
                <w:szCs w:val="26"/>
              </w:rPr>
              <w:t>giao tiếp sử dụng ngoại ngữ</w:t>
            </w:r>
          </w:p>
        </w:tc>
        <w:tc>
          <w:tcPr>
            <w:tcW w:w="0" w:type="auto"/>
          </w:tcPr>
          <w:p w14:paraId="5CCE66AD" w14:textId="77777777" w:rsidR="004C0083" w:rsidRPr="009D7B6E" w:rsidRDefault="004C0083" w:rsidP="00B821DA">
            <w:pPr>
              <w:spacing w:line="288" w:lineRule="auto"/>
              <w:jc w:val="center"/>
              <w:rPr>
                <w:b/>
                <w:bCs/>
                <w:sz w:val="26"/>
                <w:szCs w:val="26"/>
              </w:rPr>
            </w:pPr>
            <w:r w:rsidRPr="009D7B6E">
              <w:rPr>
                <w:b/>
                <w:bCs/>
                <w:sz w:val="26"/>
                <w:szCs w:val="26"/>
              </w:rPr>
              <w:t>3.0</w:t>
            </w:r>
          </w:p>
        </w:tc>
      </w:tr>
      <w:tr w:rsidR="004C0083" w:rsidRPr="009D7B6E" w14:paraId="6D7C0EA8" w14:textId="77777777" w:rsidTr="004C0083">
        <w:trPr>
          <w:jc w:val="center"/>
        </w:trPr>
        <w:tc>
          <w:tcPr>
            <w:tcW w:w="0" w:type="auto"/>
            <w:shd w:val="clear" w:color="auto" w:fill="auto"/>
            <w:vAlign w:val="center"/>
          </w:tcPr>
          <w:p w14:paraId="16083291"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vAlign w:val="center"/>
          </w:tcPr>
          <w:p w14:paraId="53889381"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vAlign w:val="center"/>
          </w:tcPr>
          <w:p w14:paraId="398FA9DC"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shd w:val="clear" w:color="auto" w:fill="auto"/>
            <w:vAlign w:val="center"/>
          </w:tcPr>
          <w:p w14:paraId="57742946" w14:textId="77777777" w:rsidR="004C0083" w:rsidRPr="009D7B6E" w:rsidRDefault="004C0083" w:rsidP="00B821DA">
            <w:pPr>
              <w:spacing w:line="288" w:lineRule="auto"/>
              <w:rPr>
                <w:i/>
                <w:sz w:val="26"/>
                <w:szCs w:val="26"/>
              </w:rPr>
            </w:pPr>
            <w:r w:rsidRPr="009D7B6E">
              <w:rPr>
                <w:i/>
                <w:sz w:val="26"/>
                <w:szCs w:val="26"/>
              </w:rPr>
              <w:t xml:space="preserve">Có khả năng </w:t>
            </w:r>
            <w:r w:rsidRPr="009D7B6E">
              <w:rPr>
                <w:sz w:val="26"/>
                <w:szCs w:val="26"/>
              </w:rPr>
              <w:t>viết và trình bày một vấn đề thực tiễn bằng ngoại ngữ</w:t>
            </w:r>
          </w:p>
        </w:tc>
        <w:tc>
          <w:tcPr>
            <w:tcW w:w="0" w:type="auto"/>
          </w:tcPr>
          <w:p w14:paraId="1E603FCB" w14:textId="77777777" w:rsidR="004C0083" w:rsidRPr="009D7B6E" w:rsidRDefault="004C0083" w:rsidP="00B821DA">
            <w:pPr>
              <w:spacing w:line="288" w:lineRule="auto"/>
              <w:jc w:val="center"/>
              <w:rPr>
                <w:b/>
                <w:bCs/>
                <w:sz w:val="26"/>
                <w:szCs w:val="26"/>
              </w:rPr>
            </w:pPr>
            <w:r w:rsidRPr="009D7B6E">
              <w:rPr>
                <w:b/>
                <w:bCs/>
                <w:sz w:val="26"/>
                <w:szCs w:val="26"/>
              </w:rPr>
              <w:t>3.0</w:t>
            </w:r>
          </w:p>
        </w:tc>
      </w:tr>
      <w:tr w:rsidR="004C0083" w:rsidRPr="009D7B6E" w14:paraId="01D20967" w14:textId="77777777" w:rsidTr="004C0083">
        <w:trPr>
          <w:jc w:val="center"/>
        </w:trPr>
        <w:tc>
          <w:tcPr>
            <w:tcW w:w="0" w:type="auto"/>
            <w:shd w:val="clear" w:color="auto" w:fill="auto"/>
            <w:vAlign w:val="center"/>
          </w:tcPr>
          <w:p w14:paraId="4B4B40E9" w14:textId="77777777" w:rsidR="004C0083" w:rsidRPr="009D7B6E" w:rsidRDefault="004C0083" w:rsidP="00B821DA">
            <w:pPr>
              <w:spacing w:line="288" w:lineRule="auto"/>
              <w:jc w:val="center"/>
              <w:rPr>
                <w:b/>
                <w:sz w:val="26"/>
                <w:szCs w:val="26"/>
              </w:rPr>
            </w:pPr>
            <w:r w:rsidRPr="009D7B6E">
              <w:rPr>
                <w:b/>
                <w:sz w:val="26"/>
                <w:szCs w:val="26"/>
              </w:rPr>
              <w:t>4</w:t>
            </w:r>
          </w:p>
        </w:tc>
        <w:tc>
          <w:tcPr>
            <w:tcW w:w="0" w:type="auto"/>
            <w:vAlign w:val="center"/>
          </w:tcPr>
          <w:p w14:paraId="21060A7B" w14:textId="77777777" w:rsidR="004C0083" w:rsidRPr="009D7B6E" w:rsidRDefault="004C0083" w:rsidP="00B821DA">
            <w:pPr>
              <w:spacing w:line="288" w:lineRule="auto"/>
              <w:jc w:val="center"/>
              <w:rPr>
                <w:b/>
                <w:sz w:val="26"/>
                <w:szCs w:val="26"/>
              </w:rPr>
            </w:pPr>
          </w:p>
        </w:tc>
        <w:tc>
          <w:tcPr>
            <w:tcW w:w="0" w:type="auto"/>
            <w:vAlign w:val="center"/>
          </w:tcPr>
          <w:p w14:paraId="7FCCD05E" w14:textId="77777777" w:rsidR="004C0083" w:rsidRPr="009D7B6E" w:rsidRDefault="004C0083" w:rsidP="00B821DA">
            <w:pPr>
              <w:spacing w:line="288" w:lineRule="auto"/>
              <w:jc w:val="center"/>
              <w:rPr>
                <w:b/>
                <w:sz w:val="26"/>
                <w:szCs w:val="26"/>
              </w:rPr>
            </w:pPr>
          </w:p>
        </w:tc>
        <w:tc>
          <w:tcPr>
            <w:tcW w:w="0" w:type="auto"/>
            <w:shd w:val="clear" w:color="auto" w:fill="auto"/>
            <w:vAlign w:val="center"/>
          </w:tcPr>
          <w:p w14:paraId="6F62B57C" w14:textId="77777777" w:rsidR="004C0083" w:rsidRPr="009D7B6E" w:rsidRDefault="004C0083" w:rsidP="00B821DA">
            <w:pPr>
              <w:spacing w:line="288" w:lineRule="auto"/>
              <w:rPr>
                <w:b/>
                <w:sz w:val="26"/>
                <w:szCs w:val="26"/>
              </w:rPr>
            </w:pPr>
            <w:r w:rsidRPr="009D7B6E">
              <w:rPr>
                <w:b/>
                <w:sz w:val="26"/>
                <w:szCs w:val="26"/>
              </w:rPr>
              <w:t>NĂNG LỰC HÌNH THÀNH Ý TƯỞNG, THIẾT KẾ, TRIỂN KHAI VÀ VẬN HÀNH TRONG BỐI CẢNH DOANH NGHIỆP VÀ XÃ HỘI</w:t>
            </w:r>
          </w:p>
        </w:tc>
        <w:tc>
          <w:tcPr>
            <w:tcW w:w="0" w:type="auto"/>
          </w:tcPr>
          <w:p w14:paraId="38D94252" w14:textId="77777777" w:rsidR="004C0083" w:rsidRPr="009D7B6E" w:rsidRDefault="004C0083" w:rsidP="00B821DA">
            <w:pPr>
              <w:spacing w:line="288" w:lineRule="auto"/>
              <w:rPr>
                <w:b/>
                <w:sz w:val="26"/>
                <w:szCs w:val="26"/>
              </w:rPr>
            </w:pPr>
          </w:p>
        </w:tc>
      </w:tr>
      <w:tr w:rsidR="004C0083" w:rsidRPr="009D7B6E" w14:paraId="66B14183" w14:textId="77777777" w:rsidTr="004C0083">
        <w:trPr>
          <w:jc w:val="center"/>
        </w:trPr>
        <w:tc>
          <w:tcPr>
            <w:tcW w:w="0" w:type="auto"/>
            <w:shd w:val="clear" w:color="auto" w:fill="auto"/>
            <w:vAlign w:val="center"/>
          </w:tcPr>
          <w:p w14:paraId="71BF5E13" w14:textId="77777777" w:rsidR="004C0083" w:rsidRPr="009D7B6E" w:rsidRDefault="004C0083" w:rsidP="00B821DA">
            <w:pPr>
              <w:spacing w:line="288" w:lineRule="auto"/>
              <w:jc w:val="center"/>
              <w:rPr>
                <w:sz w:val="26"/>
                <w:szCs w:val="26"/>
              </w:rPr>
            </w:pPr>
            <w:r w:rsidRPr="009D7B6E">
              <w:rPr>
                <w:sz w:val="26"/>
                <w:szCs w:val="26"/>
              </w:rPr>
              <w:t>4</w:t>
            </w:r>
          </w:p>
        </w:tc>
        <w:tc>
          <w:tcPr>
            <w:tcW w:w="0" w:type="auto"/>
            <w:vAlign w:val="center"/>
          </w:tcPr>
          <w:p w14:paraId="5588FECE" w14:textId="77777777" w:rsidR="004C0083" w:rsidRPr="009D7B6E" w:rsidRDefault="004C0083" w:rsidP="00B821DA">
            <w:pPr>
              <w:spacing w:line="288" w:lineRule="auto"/>
              <w:jc w:val="center"/>
              <w:rPr>
                <w:sz w:val="26"/>
                <w:szCs w:val="26"/>
              </w:rPr>
            </w:pPr>
            <w:r w:rsidRPr="009D7B6E">
              <w:rPr>
                <w:sz w:val="26"/>
                <w:szCs w:val="26"/>
              </w:rPr>
              <w:t>1</w:t>
            </w:r>
          </w:p>
        </w:tc>
        <w:tc>
          <w:tcPr>
            <w:tcW w:w="0" w:type="auto"/>
            <w:vAlign w:val="center"/>
          </w:tcPr>
          <w:p w14:paraId="03A41801" w14:textId="77777777" w:rsidR="004C0083" w:rsidRPr="009D7B6E" w:rsidRDefault="004C0083" w:rsidP="00B821DA">
            <w:pPr>
              <w:spacing w:line="288" w:lineRule="auto"/>
              <w:jc w:val="center"/>
              <w:rPr>
                <w:sz w:val="26"/>
                <w:szCs w:val="26"/>
              </w:rPr>
            </w:pPr>
          </w:p>
        </w:tc>
        <w:tc>
          <w:tcPr>
            <w:tcW w:w="0" w:type="auto"/>
            <w:shd w:val="clear" w:color="auto" w:fill="auto"/>
            <w:vAlign w:val="center"/>
          </w:tcPr>
          <w:p w14:paraId="493998CF" w14:textId="77777777" w:rsidR="004C0083" w:rsidRPr="009D7B6E" w:rsidRDefault="004C0083" w:rsidP="00B821DA">
            <w:pPr>
              <w:spacing w:line="288" w:lineRule="auto"/>
              <w:rPr>
                <w:sz w:val="26"/>
                <w:szCs w:val="26"/>
              </w:rPr>
            </w:pPr>
            <w:r w:rsidRPr="009D7B6E">
              <w:rPr>
                <w:sz w:val="26"/>
                <w:szCs w:val="26"/>
              </w:rPr>
              <w:t>Hiểu bối cảnh doanh nghiệp và xã hội</w:t>
            </w:r>
          </w:p>
        </w:tc>
        <w:tc>
          <w:tcPr>
            <w:tcW w:w="0" w:type="auto"/>
            <w:vAlign w:val="center"/>
          </w:tcPr>
          <w:p w14:paraId="41A80AC0" w14:textId="77777777" w:rsidR="004C0083" w:rsidRPr="009D7B6E" w:rsidRDefault="004C0083" w:rsidP="00B821DA">
            <w:pPr>
              <w:spacing w:line="288" w:lineRule="auto"/>
              <w:jc w:val="center"/>
              <w:rPr>
                <w:i/>
                <w:sz w:val="26"/>
                <w:szCs w:val="26"/>
              </w:rPr>
            </w:pPr>
            <w:r w:rsidRPr="009D7B6E">
              <w:rPr>
                <w:b/>
                <w:bCs/>
                <w:sz w:val="26"/>
                <w:szCs w:val="26"/>
              </w:rPr>
              <w:t>3.0</w:t>
            </w:r>
          </w:p>
        </w:tc>
      </w:tr>
      <w:tr w:rsidR="004C0083" w:rsidRPr="009D7B6E" w14:paraId="24D11F95" w14:textId="77777777" w:rsidTr="004C0083">
        <w:trPr>
          <w:jc w:val="center"/>
        </w:trPr>
        <w:tc>
          <w:tcPr>
            <w:tcW w:w="0" w:type="auto"/>
            <w:shd w:val="clear" w:color="auto" w:fill="auto"/>
            <w:vAlign w:val="center"/>
          </w:tcPr>
          <w:p w14:paraId="392B2FA8"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48D01D8B"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730A2B58"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shd w:val="clear" w:color="auto" w:fill="auto"/>
            <w:vAlign w:val="center"/>
          </w:tcPr>
          <w:p w14:paraId="682DC49B" w14:textId="77777777" w:rsidR="004C0083" w:rsidRPr="009D7B6E" w:rsidRDefault="004C0083" w:rsidP="00B821DA">
            <w:pPr>
              <w:spacing w:line="288" w:lineRule="auto"/>
              <w:rPr>
                <w:sz w:val="26"/>
                <w:szCs w:val="26"/>
              </w:rPr>
            </w:pPr>
            <w:r w:rsidRPr="009D7B6E">
              <w:rPr>
                <w:i/>
                <w:sz w:val="26"/>
                <w:szCs w:val="26"/>
              </w:rPr>
              <w:t>Hiểu biết</w:t>
            </w:r>
            <w:r w:rsidRPr="009D7B6E">
              <w:rPr>
                <w:sz w:val="26"/>
                <w:szCs w:val="26"/>
              </w:rPr>
              <w:t xml:space="preserve"> vai trò và trách nhiệm của người kỹ sư</w:t>
            </w:r>
          </w:p>
        </w:tc>
        <w:tc>
          <w:tcPr>
            <w:tcW w:w="0" w:type="auto"/>
          </w:tcPr>
          <w:p w14:paraId="3EDC4F0B" w14:textId="77777777" w:rsidR="004C0083" w:rsidRPr="009D7B6E" w:rsidRDefault="004C0083" w:rsidP="00B821DA">
            <w:pPr>
              <w:spacing w:line="288" w:lineRule="auto"/>
              <w:jc w:val="center"/>
              <w:rPr>
                <w:b/>
                <w:bCs/>
                <w:sz w:val="26"/>
                <w:szCs w:val="26"/>
              </w:rPr>
            </w:pPr>
            <w:r w:rsidRPr="009D7B6E">
              <w:rPr>
                <w:b/>
                <w:bCs/>
                <w:sz w:val="26"/>
                <w:szCs w:val="26"/>
              </w:rPr>
              <w:t>2.5</w:t>
            </w:r>
          </w:p>
        </w:tc>
      </w:tr>
      <w:tr w:rsidR="004C0083" w:rsidRPr="009D7B6E" w14:paraId="1EE7F773" w14:textId="77777777" w:rsidTr="004C0083">
        <w:trPr>
          <w:jc w:val="center"/>
        </w:trPr>
        <w:tc>
          <w:tcPr>
            <w:tcW w:w="0" w:type="auto"/>
            <w:shd w:val="clear" w:color="auto" w:fill="auto"/>
            <w:vAlign w:val="center"/>
          </w:tcPr>
          <w:p w14:paraId="05B54EA8"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17972700"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1CBFE5AC"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shd w:val="clear" w:color="auto" w:fill="auto"/>
            <w:vAlign w:val="center"/>
          </w:tcPr>
          <w:p w14:paraId="08DAB395" w14:textId="77777777" w:rsidR="004C0083" w:rsidRPr="009D7B6E" w:rsidRDefault="004C0083" w:rsidP="00B821DA">
            <w:pPr>
              <w:spacing w:line="288" w:lineRule="auto"/>
              <w:rPr>
                <w:sz w:val="26"/>
                <w:szCs w:val="26"/>
              </w:rPr>
            </w:pPr>
            <w:r w:rsidRPr="009D7B6E">
              <w:rPr>
                <w:i/>
                <w:sz w:val="26"/>
                <w:szCs w:val="26"/>
              </w:rPr>
              <w:t>Hiểu biết</w:t>
            </w:r>
            <w:r w:rsidRPr="009D7B6E">
              <w:rPr>
                <w:sz w:val="26"/>
                <w:szCs w:val="26"/>
              </w:rPr>
              <w:t xml:space="preserve"> tác động của kỹ thuật đến xã hội và môi trường</w:t>
            </w:r>
          </w:p>
        </w:tc>
        <w:tc>
          <w:tcPr>
            <w:tcW w:w="0" w:type="auto"/>
          </w:tcPr>
          <w:p w14:paraId="4928022B" w14:textId="77777777" w:rsidR="004C0083" w:rsidRPr="009D7B6E" w:rsidRDefault="004C0083" w:rsidP="00B821DA">
            <w:pPr>
              <w:jc w:val="center"/>
              <w:rPr>
                <w:sz w:val="26"/>
                <w:szCs w:val="26"/>
              </w:rPr>
            </w:pPr>
            <w:r w:rsidRPr="009D7B6E">
              <w:rPr>
                <w:b/>
                <w:bCs/>
                <w:sz w:val="26"/>
                <w:szCs w:val="26"/>
              </w:rPr>
              <w:t>2.5</w:t>
            </w:r>
          </w:p>
        </w:tc>
      </w:tr>
      <w:tr w:rsidR="004C0083" w:rsidRPr="009D7B6E" w14:paraId="2B1113E3" w14:textId="77777777" w:rsidTr="004C0083">
        <w:trPr>
          <w:jc w:val="center"/>
        </w:trPr>
        <w:tc>
          <w:tcPr>
            <w:tcW w:w="0" w:type="auto"/>
            <w:shd w:val="clear" w:color="auto" w:fill="auto"/>
            <w:vAlign w:val="center"/>
          </w:tcPr>
          <w:p w14:paraId="440CC9B9"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39A39AF8"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547CF0FD"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shd w:val="clear" w:color="auto" w:fill="auto"/>
            <w:vAlign w:val="center"/>
          </w:tcPr>
          <w:p w14:paraId="5835EC08" w14:textId="77777777" w:rsidR="004C0083" w:rsidRPr="009D7B6E" w:rsidRDefault="004C0083" w:rsidP="00B821DA">
            <w:pPr>
              <w:spacing w:line="288" w:lineRule="auto"/>
              <w:rPr>
                <w:sz w:val="26"/>
                <w:szCs w:val="26"/>
              </w:rPr>
            </w:pPr>
            <w:r w:rsidRPr="009D7B6E">
              <w:rPr>
                <w:i/>
                <w:sz w:val="26"/>
                <w:szCs w:val="26"/>
              </w:rPr>
              <w:t>Hiểu biết</w:t>
            </w:r>
            <w:r w:rsidRPr="009D7B6E">
              <w:rPr>
                <w:sz w:val="26"/>
                <w:szCs w:val="26"/>
              </w:rPr>
              <w:t xml:space="preserve"> các quy định của Nhà nước về lĩnh vực kỹ thuật</w:t>
            </w:r>
          </w:p>
        </w:tc>
        <w:tc>
          <w:tcPr>
            <w:tcW w:w="0" w:type="auto"/>
          </w:tcPr>
          <w:p w14:paraId="27ACCBBF" w14:textId="77777777" w:rsidR="004C0083" w:rsidRPr="009D7B6E" w:rsidRDefault="004C0083" w:rsidP="00B821DA">
            <w:pPr>
              <w:jc w:val="center"/>
              <w:rPr>
                <w:sz w:val="26"/>
                <w:szCs w:val="26"/>
              </w:rPr>
            </w:pPr>
            <w:r w:rsidRPr="009D7B6E">
              <w:rPr>
                <w:b/>
                <w:bCs/>
                <w:sz w:val="26"/>
                <w:szCs w:val="26"/>
              </w:rPr>
              <w:t>2.5</w:t>
            </w:r>
          </w:p>
        </w:tc>
      </w:tr>
      <w:tr w:rsidR="004C0083" w:rsidRPr="009D7B6E" w14:paraId="1E085ABE" w14:textId="77777777" w:rsidTr="004C0083">
        <w:trPr>
          <w:jc w:val="center"/>
        </w:trPr>
        <w:tc>
          <w:tcPr>
            <w:tcW w:w="0" w:type="auto"/>
            <w:shd w:val="clear" w:color="auto" w:fill="auto"/>
            <w:vAlign w:val="center"/>
          </w:tcPr>
          <w:p w14:paraId="4934B977"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06BBE772"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71AAB263"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shd w:val="clear" w:color="auto" w:fill="auto"/>
            <w:vAlign w:val="center"/>
          </w:tcPr>
          <w:p w14:paraId="3C8A8616" w14:textId="77777777" w:rsidR="004C0083" w:rsidRPr="009D7B6E" w:rsidRDefault="004C0083" w:rsidP="00B821DA">
            <w:pPr>
              <w:spacing w:line="288" w:lineRule="auto"/>
              <w:rPr>
                <w:sz w:val="26"/>
                <w:szCs w:val="26"/>
              </w:rPr>
            </w:pPr>
            <w:r w:rsidRPr="009D7B6E">
              <w:rPr>
                <w:i/>
                <w:sz w:val="26"/>
                <w:szCs w:val="26"/>
              </w:rPr>
              <w:t>Hiểu biết</w:t>
            </w:r>
            <w:r w:rsidRPr="009D7B6E">
              <w:rPr>
                <w:sz w:val="26"/>
                <w:szCs w:val="26"/>
              </w:rPr>
              <w:t xml:space="preserve"> văn hóa làm việc của công ty xây dựng</w:t>
            </w:r>
          </w:p>
        </w:tc>
        <w:tc>
          <w:tcPr>
            <w:tcW w:w="0" w:type="auto"/>
          </w:tcPr>
          <w:p w14:paraId="2946D93A" w14:textId="77777777" w:rsidR="004C0083" w:rsidRPr="009D7B6E" w:rsidRDefault="004C0083" w:rsidP="00B821DA">
            <w:pPr>
              <w:jc w:val="center"/>
              <w:rPr>
                <w:sz w:val="26"/>
                <w:szCs w:val="26"/>
              </w:rPr>
            </w:pPr>
            <w:r w:rsidRPr="009D7B6E">
              <w:rPr>
                <w:b/>
                <w:bCs/>
                <w:sz w:val="26"/>
                <w:szCs w:val="26"/>
              </w:rPr>
              <w:t>2.5</w:t>
            </w:r>
          </w:p>
        </w:tc>
      </w:tr>
      <w:tr w:rsidR="004C0083" w:rsidRPr="009D7B6E" w14:paraId="2A4D553C" w14:textId="77777777" w:rsidTr="004C0083">
        <w:trPr>
          <w:jc w:val="center"/>
        </w:trPr>
        <w:tc>
          <w:tcPr>
            <w:tcW w:w="0" w:type="auto"/>
            <w:shd w:val="clear" w:color="auto" w:fill="auto"/>
            <w:vAlign w:val="center"/>
          </w:tcPr>
          <w:p w14:paraId="418DE83D"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7C13555B"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0CBE852A" w14:textId="77777777" w:rsidR="004C0083" w:rsidRPr="009D7B6E" w:rsidRDefault="004C0083" w:rsidP="00B821DA">
            <w:pPr>
              <w:spacing w:line="288" w:lineRule="auto"/>
              <w:jc w:val="center"/>
              <w:rPr>
                <w:i/>
                <w:sz w:val="26"/>
                <w:szCs w:val="26"/>
              </w:rPr>
            </w:pPr>
            <w:r w:rsidRPr="009D7B6E">
              <w:rPr>
                <w:i/>
                <w:sz w:val="26"/>
                <w:szCs w:val="26"/>
              </w:rPr>
              <w:t>5</w:t>
            </w:r>
          </w:p>
        </w:tc>
        <w:tc>
          <w:tcPr>
            <w:tcW w:w="0" w:type="auto"/>
            <w:shd w:val="clear" w:color="auto" w:fill="auto"/>
            <w:vAlign w:val="center"/>
          </w:tcPr>
          <w:p w14:paraId="04074E8A" w14:textId="77777777" w:rsidR="004C0083" w:rsidRPr="009D7B6E" w:rsidRDefault="004C0083" w:rsidP="00B821DA">
            <w:pPr>
              <w:spacing w:line="288" w:lineRule="auto"/>
              <w:rPr>
                <w:sz w:val="26"/>
                <w:szCs w:val="26"/>
              </w:rPr>
            </w:pPr>
            <w:r w:rsidRPr="009D7B6E">
              <w:rPr>
                <w:i/>
                <w:sz w:val="26"/>
                <w:szCs w:val="26"/>
              </w:rPr>
              <w:t>Hiểu biết</w:t>
            </w:r>
            <w:r w:rsidRPr="009D7B6E">
              <w:rPr>
                <w:sz w:val="26"/>
                <w:szCs w:val="26"/>
              </w:rPr>
              <w:t xml:space="preserve"> luật pháp, quy định của công ty / cơ quan</w:t>
            </w:r>
          </w:p>
        </w:tc>
        <w:tc>
          <w:tcPr>
            <w:tcW w:w="0" w:type="auto"/>
          </w:tcPr>
          <w:p w14:paraId="275CB30A" w14:textId="77777777" w:rsidR="004C0083" w:rsidRPr="009D7B6E" w:rsidRDefault="004C0083" w:rsidP="00B821DA">
            <w:pPr>
              <w:jc w:val="center"/>
              <w:rPr>
                <w:sz w:val="26"/>
                <w:szCs w:val="26"/>
              </w:rPr>
            </w:pPr>
            <w:r w:rsidRPr="009D7B6E">
              <w:rPr>
                <w:b/>
                <w:bCs/>
                <w:sz w:val="26"/>
                <w:szCs w:val="26"/>
              </w:rPr>
              <w:t>2.5</w:t>
            </w:r>
          </w:p>
        </w:tc>
      </w:tr>
      <w:tr w:rsidR="004C0083" w:rsidRPr="009D7B6E" w14:paraId="1BC47D19" w14:textId="77777777" w:rsidTr="004C0083">
        <w:trPr>
          <w:jc w:val="center"/>
        </w:trPr>
        <w:tc>
          <w:tcPr>
            <w:tcW w:w="0" w:type="auto"/>
            <w:shd w:val="clear" w:color="auto" w:fill="auto"/>
            <w:vAlign w:val="center"/>
          </w:tcPr>
          <w:p w14:paraId="73CBA706"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66D39547"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5E12A79F" w14:textId="77777777" w:rsidR="004C0083" w:rsidRPr="009D7B6E" w:rsidRDefault="004C0083" w:rsidP="00B821DA">
            <w:pPr>
              <w:spacing w:line="288" w:lineRule="auto"/>
              <w:jc w:val="center"/>
              <w:rPr>
                <w:i/>
                <w:sz w:val="26"/>
                <w:szCs w:val="26"/>
              </w:rPr>
            </w:pPr>
            <w:r w:rsidRPr="009D7B6E">
              <w:rPr>
                <w:i/>
                <w:sz w:val="26"/>
                <w:szCs w:val="26"/>
              </w:rPr>
              <w:t>6</w:t>
            </w:r>
          </w:p>
        </w:tc>
        <w:tc>
          <w:tcPr>
            <w:tcW w:w="0" w:type="auto"/>
            <w:shd w:val="clear" w:color="auto" w:fill="auto"/>
            <w:vAlign w:val="center"/>
          </w:tcPr>
          <w:p w14:paraId="0CB56F02" w14:textId="77777777" w:rsidR="004C0083" w:rsidRPr="009D7B6E" w:rsidRDefault="004C0083" w:rsidP="00B821DA">
            <w:pPr>
              <w:spacing w:line="288" w:lineRule="auto"/>
              <w:rPr>
                <w:sz w:val="26"/>
                <w:szCs w:val="26"/>
                <w:highlight w:val="yellow"/>
              </w:rPr>
            </w:pPr>
            <w:r w:rsidRPr="009D7B6E">
              <w:rPr>
                <w:i/>
                <w:sz w:val="26"/>
                <w:szCs w:val="26"/>
              </w:rPr>
              <w:t>Áp dụng</w:t>
            </w:r>
            <w:r w:rsidRPr="009D7B6E">
              <w:rPr>
                <w:sz w:val="26"/>
                <w:szCs w:val="26"/>
              </w:rPr>
              <w:t xml:space="preserve"> các kiến thức đã tích lũy vào công việc thực tế tại đơn vị thực tập</w:t>
            </w:r>
          </w:p>
        </w:tc>
        <w:tc>
          <w:tcPr>
            <w:tcW w:w="0" w:type="auto"/>
            <w:vAlign w:val="center"/>
          </w:tcPr>
          <w:p w14:paraId="277056F3" w14:textId="77777777" w:rsidR="004C0083" w:rsidRPr="009D7B6E" w:rsidRDefault="004C0083" w:rsidP="00B821DA">
            <w:pPr>
              <w:spacing w:line="288" w:lineRule="auto"/>
              <w:jc w:val="center"/>
              <w:rPr>
                <w:b/>
                <w:sz w:val="26"/>
                <w:szCs w:val="26"/>
                <w:highlight w:val="yellow"/>
              </w:rPr>
            </w:pPr>
            <w:r w:rsidRPr="009D7B6E">
              <w:rPr>
                <w:b/>
                <w:sz w:val="26"/>
                <w:szCs w:val="26"/>
              </w:rPr>
              <w:t>3.5</w:t>
            </w:r>
          </w:p>
        </w:tc>
      </w:tr>
      <w:tr w:rsidR="004C0083" w:rsidRPr="009D7B6E" w14:paraId="56E3D2D3" w14:textId="77777777" w:rsidTr="004C0083">
        <w:trPr>
          <w:jc w:val="center"/>
        </w:trPr>
        <w:tc>
          <w:tcPr>
            <w:tcW w:w="0" w:type="auto"/>
            <w:shd w:val="clear" w:color="auto" w:fill="auto"/>
            <w:vAlign w:val="center"/>
          </w:tcPr>
          <w:p w14:paraId="5BFFF33C"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052325C2"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vAlign w:val="center"/>
          </w:tcPr>
          <w:p w14:paraId="306C389A" w14:textId="77777777" w:rsidR="004C0083" w:rsidRPr="009D7B6E" w:rsidRDefault="004C0083" w:rsidP="00B821DA">
            <w:pPr>
              <w:spacing w:line="288" w:lineRule="auto"/>
              <w:jc w:val="center"/>
              <w:rPr>
                <w:i/>
                <w:sz w:val="26"/>
                <w:szCs w:val="26"/>
              </w:rPr>
            </w:pPr>
            <w:r w:rsidRPr="009D7B6E">
              <w:rPr>
                <w:i/>
                <w:sz w:val="26"/>
                <w:szCs w:val="26"/>
              </w:rPr>
              <w:t>7</w:t>
            </w:r>
          </w:p>
        </w:tc>
        <w:tc>
          <w:tcPr>
            <w:tcW w:w="0" w:type="auto"/>
            <w:shd w:val="clear" w:color="auto" w:fill="auto"/>
            <w:vAlign w:val="center"/>
          </w:tcPr>
          <w:p w14:paraId="42C43D78" w14:textId="77777777" w:rsidR="004C0083" w:rsidRPr="009D7B6E" w:rsidRDefault="004C0083" w:rsidP="00B821DA">
            <w:pPr>
              <w:spacing w:line="288" w:lineRule="auto"/>
              <w:rPr>
                <w:sz w:val="26"/>
                <w:szCs w:val="26"/>
              </w:rPr>
            </w:pPr>
            <w:r w:rsidRPr="009D7B6E">
              <w:rPr>
                <w:i/>
                <w:sz w:val="26"/>
                <w:szCs w:val="26"/>
              </w:rPr>
              <w:t xml:space="preserve">Đề xuất </w:t>
            </w:r>
            <w:r w:rsidRPr="009D7B6E">
              <w:rPr>
                <w:sz w:val="26"/>
                <w:szCs w:val="26"/>
              </w:rPr>
              <w:t>nội dung công việc phù hợp với thực tiễn đơn vị thực tập</w:t>
            </w:r>
          </w:p>
        </w:tc>
        <w:tc>
          <w:tcPr>
            <w:tcW w:w="0" w:type="auto"/>
            <w:vAlign w:val="center"/>
          </w:tcPr>
          <w:p w14:paraId="7D76F00B" w14:textId="77777777" w:rsidR="004C0083" w:rsidRPr="009D7B6E" w:rsidRDefault="004C0083" w:rsidP="00B821DA">
            <w:pPr>
              <w:spacing w:line="288" w:lineRule="auto"/>
              <w:jc w:val="center"/>
              <w:rPr>
                <w:b/>
                <w:sz w:val="26"/>
                <w:szCs w:val="26"/>
              </w:rPr>
            </w:pPr>
            <w:r w:rsidRPr="009D7B6E">
              <w:rPr>
                <w:b/>
                <w:sz w:val="26"/>
                <w:szCs w:val="26"/>
              </w:rPr>
              <w:t>3.5</w:t>
            </w:r>
          </w:p>
        </w:tc>
      </w:tr>
      <w:tr w:rsidR="004C0083" w:rsidRPr="009D7B6E" w14:paraId="275AC27F" w14:textId="77777777" w:rsidTr="004C0083">
        <w:trPr>
          <w:jc w:val="center"/>
        </w:trPr>
        <w:tc>
          <w:tcPr>
            <w:tcW w:w="0" w:type="auto"/>
            <w:shd w:val="clear" w:color="auto" w:fill="auto"/>
            <w:vAlign w:val="center"/>
          </w:tcPr>
          <w:p w14:paraId="7D1BDA2A" w14:textId="77777777" w:rsidR="004C0083" w:rsidRPr="009D7B6E" w:rsidRDefault="004C0083" w:rsidP="00B821DA">
            <w:pPr>
              <w:spacing w:line="288" w:lineRule="auto"/>
              <w:jc w:val="center"/>
              <w:rPr>
                <w:sz w:val="26"/>
                <w:szCs w:val="26"/>
              </w:rPr>
            </w:pPr>
            <w:r w:rsidRPr="009D7B6E">
              <w:rPr>
                <w:sz w:val="26"/>
                <w:szCs w:val="26"/>
              </w:rPr>
              <w:t>4</w:t>
            </w:r>
          </w:p>
        </w:tc>
        <w:tc>
          <w:tcPr>
            <w:tcW w:w="0" w:type="auto"/>
            <w:vAlign w:val="center"/>
          </w:tcPr>
          <w:p w14:paraId="308D8494" w14:textId="77777777" w:rsidR="004C0083" w:rsidRPr="009D7B6E" w:rsidRDefault="004C0083" w:rsidP="00B821DA">
            <w:pPr>
              <w:spacing w:line="288" w:lineRule="auto"/>
              <w:jc w:val="center"/>
              <w:rPr>
                <w:sz w:val="26"/>
                <w:szCs w:val="26"/>
              </w:rPr>
            </w:pPr>
            <w:r w:rsidRPr="009D7B6E">
              <w:rPr>
                <w:sz w:val="26"/>
                <w:szCs w:val="26"/>
              </w:rPr>
              <w:t>2</w:t>
            </w:r>
          </w:p>
        </w:tc>
        <w:tc>
          <w:tcPr>
            <w:tcW w:w="0" w:type="auto"/>
            <w:vAlign w:val="center"/>
          </w:tcPr>
          <w:p w14:paraId="4023FD67" w14:textId="77777777" w:rsidR="004C0083" w:rsidRPr="009D7B6E" w:rsidRDefault="004C0083" w:rsidP="00B821DA">
            <w:pPr>
              <w:spacing w:line="288" w:lineRule="auto"/>
              <w:jc w:val="center"/>
              <w:rPr>
                <w:sz w:val="26"/>
                <w:szCs w:val="26"/>
              </w:rPr>
            </w:pPr>
          </w:p>
        </w:tc>
        <w:tc>
          <w:tcPr>
            <w:tcW w:w="0" w:type="auto"/>
            <w:shd w:val="clear" w:color="auto" w:fill="auto"/>
            <w:vAlign w:val="center"/>
          </w:tcPr>
          <w:p w14:paraId="3FBD37E1" w14:textId="77777777" w:rsidR="004C0083" w:rsidRPr="009D7B6E" w:rsidRDefault="004C0083" w:rsidP="00B821DA">
            <w:pPr>
              <w:spacing w:line="288" w:lineRule="auto"/>
              <w:rPr>
                <w:sz w:val="26"/>
                <w:szCs w:val="26"/>
              </w:rPr>
            </w:pPr>
            <w:r w:rsidRPr="009D7B6E">
              <w:rPr>
                <w:sz w:val="26"/>
                <w:szCs w:val="26"/>
              </w:rPr>
              <w:t>Hình thành ý tưởng kỹ thuật</w:t>
            </w:r>
          </w:p>
        </w:tc>
        <w:tc>
          <w:tcPr>
            <w:tcW w:w="0" w:type="auto"/>
            <w:vAlign w:val="center"/>
          </w:tcPr>
          <w:p w14:paraId="591575F3" w14:textId="77777777" w:rsidR="004C0083" w:rsidRPr="009D7B6E" w:rsidRDefault="004C0083" w:rsidP="00B821DA">
            <w:pPr>
              <w:spacing w:line="288" w:lineRule="auto"/>
              <w:jc w:val="center"/>
              <w:rPr>
                <w:i/>
                <w:sz w:val="26"/>
                <w:szCs w:val="26"/>
              </w:rPr>
            </w:pPr>
            <w:r w:rsidRPr="009D7B6E">
              <w:rPr>
                <w:b/>
                <w:sz w:val="26"/>
                <w:szCs w:val="26"/>
              </w:rPr>
              <w:t>3.5</w:t>
            </w:r>
          </w:p>
        </w:tc>
      </w:tr>
      <w:tr w:rsidR="004C0083" w:rsidRPr="009D7B6E" w14:paraId="409862C5" w14:textId="77777777" w:rsidTr="004C0083">
        <w:trPr>
          <w:jc w:val="center"/>
        </w:trPr>
        <w:tc>
          <w:tcPr>
            <w:tcW w:w="0" w:type="auto"/>
            <w:shd w:val="clear" w:color="auto" w:fill="auto"/>
            <w:vAlign w:val="center"/>
          </w:tcPr>
          <w:p w14:paraId="5FE44618"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5361FD41"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713D8E16"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shd w:val="clear" w:color="auto" w:fill="auto"/>
            <w:vAlign w:val="center"/>
          </w:tcPr>
          <w:p w14:paraId="6180DC46" w14:textId="77777777" w:rsidR="004C0083" w:rsidRPr="009D7B6E" w:rsidRDefault="004C0083" w:rsidP="00B821DA">
            <w:pPr>
              <w:spacing w:line="288" w:lineRule="auto"/>
              <w:rPr>
                <w:sz w:val="26"/>
                <w:szCs w:val="26"/>
              </w:rPr>
            </w:pPr>
            <w:r w:rsidRPr="009D7B6E">
              <w:rPr>
                <w:i/>
                <w:sz w:val="26"/>
                <w:szCs w:val="26"/>
              </w:rPr>
              <w:t>Phác thảo</w:t>
            </w:r>
            <w:r w:rsidRPr="009D7B6E">
              <w:rPr>
                <w:sz w:val="26"/>
                <w:szCs w:val="26"/>
              </w:rPr>
              <w:t xml:space="preserve"> những mục tiêu và yêu cầu của công trình xây dựng</w:t>
            </w:r>
          </w:p>
        </w:tc>
        <w:tc>
          <w:tcPr>
            <w:tcW w:w="0" w:type="auto"/>
            <w:vAlign w:val="center"/>
          </w:tcPr>
          <w:p w14:paraId="278F540E" w14:textId="77777777" w:rsidR="004C0083" w:rsidRPr="009D7B6E" w:rsidRDefault="004C0083" w:rsidP="00B821DA">
            <w:pPr>
              <w:spacing w:line="288" w:lineRule="auto"/>
              <w:jc w:val="center"/>
              <w:rPr>
                <w:b/>
                <w:sz w:val="26"/>
                <w:szCs w:val="26"/>
              </w:rPr>
            </w:pPr>
            <w:r w:rsidRPr="009D7B6E">
              <w:rPr>
                <w:b/>
                <w:sz w:val="26"/>
                <w:szCs w:val="26"/>
              </w:rPr>
              <w:t>3.0</w:t>
            </w:r>
          </w:p>
        </w:tc>
      </w:tr>
      <w:tr w:rsidR="004C0083" w:rsidRPr="009D7B6E" w14:paraId="2BAA4BD8" w14:textId="77777777" w:rsidTr="004C0083">
        <w:trPr>
          <w:jc w:val="center"/>
        </w:trPr>
        <w:tc>
          <w:tcPr>
            <w:tcW w:w="0" w:type="auto"/>
            <w:shd w:val="clear" w:color="auto" w:fill="auto"/>
            <w:vAlign w:val="center"/>
          </w:tcPr>
          <w:p w14:paraId="3111F68F"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192CA15F"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60376FAF"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shd w:val="clear" w:color="auto" w:fill="auto"/>
            <w:vAlign w:val="center"/>
          </w:tcPr>
          <w:p w14:paraId="49C472ED" w14:textId="77777777" w:rsidR="004C0083" w:rsidRPr="009D7B6E" w:rsidRDefault="004C0083" w:rsidP="00B821DA">
            <w:pPr>
              <w:spacing w:line="288" w:lineRule="auto"/>
              <w:rPr>
                <w:sz w:val="26"/>
                <w:szCs w:val="26"/>
              </w:rPr>
            </w:pPr>
            <w:r w:rsidRPr="009D7B6E">
              <w:rPr>
                <w:i/>
                <w:sz w:val="26"/>
                <w:szCs w:val="26"/>
              </w:rPr>
              <w:t>Phân tích</w:t>
            </w:r>
            <w:r w:rsidRPr="009D7B6E">
              <w:rPr>
                <w:sz w:val="26"/>
                <w:szCs w:val="26"/>
              </w:rPr>
              <w:t xml:space="preserve"> lựa chọn giải pháp thiết kế kết cấu và giải pháp thi công</w:t>
            </w:r>
          </w:p>
        </w:tc>
        <w:tc>
          <w:tcPr>
            <w:tcW w:w="0" w:type="auto"/>
            <w:vAlign w:val="center"/>
          </w:tcPr>
          <w:p w14:paraId="1079CC96" w14:textId="77777777" w:rsidR="004C0083" w:rsidRPr="009D7B6E" w:rsidRDefault="004C0083" w:rsidP="00B821DA">
            <w:pPr>
              <w:spacing w:line="288" w:lineRule="auto"/>
              <w:jc w:val="center"/>
              <w:rPr>
                <w:b/>
                <w:sz w:val="26"/>
                <w:szCs w:val="26"/>
              </w:rPr>
            </w:pPr>
            <w:r w:rsidRPr="009D7B6E">
              <w:rPr>
                <w:b/>
                <w:sz w:val="26"/>
                <w:szCs w:val="26"/>
              </w:rPr>
              <w:t>4.0</w:t>
            </w:r>
          </w:p>
        </w:tc>
      </w:tr>
      <w:tr w:rsidR="004C0083" w:rsidRPr="009D7B6E" w14:paraId="5E6C8566" w14:textId="77777777" w:rsidTr="004C0083">
        <w:trPr>
          <w:jc w:val="center"/>
        </w:trPr>
        <w:tc>
          <w:tcPr>
            <w:tcW w:w="0" w:type="auto"/>
            <w:shd w:val="clear" w:color="auto" w:fill="auto"/>
            <w:vAlign w:val="center"/>
          </w:tcPr>
          <w:p w14:paraId="3F2C5D88"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240D0FDC"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24264284"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shd w:val="clear" w:color="auto" w:fill="auto"/>
            <w:vAlign w:val="center"/>
          </w:tcPr>
          <w:p w14:paraId="6AD28264" w14:textId="77777777" w:rsidR="004C0083" w:rsidRPr="009D7B6E" w:rsidRDefault="004C0083" w:rsidP="00B821DA">
            <w:pPr>
              <w:spacing w:line="288" w:lineRule="auto"/>
              <w:rPr>
                <w:sz w:val="26"/>
                <w:szCs w:val="26"/>
              </w:rPr>
            </w:pPr>
            <w:r w:rsidRPr="009D7B6E">
              <w:rPr>
                <w:i/>
                <w:sz w:val="26"/>
                <w:szCs w:val="26"/>
              </w:rPr>
              <w:t>Áp dụng</w:t>
            </w:r>
            <w:r w:rsidRPr="009D7B6E">
              <w:rPr>
                <w:sz w:val="26"/>
                <w:szCs w:val="26"/>
              </w:rPr>
              <w:t xml:space="preserve"> các biện pháp thi công, quản lý để đảm bảo mục tiêu xây dựng công trình</w:t>
            </w:r>
          </w:p>
        </w:tc>
        <w:tc>
          <w:tcPr>
            <w:tcW w:w="0" w:type="auto"/>
            <w:vAlign w:val="center"/>
          </w:tcPr>
          <w:p w14:paraId="28E11843" w14:textId="77777777" w:rsidR="004C0083" w:rsidRPr="009D7B6E" w:rsidRDefault="004C0083" w:rsidP="00B821DA">
            <w:pPr>
              <w:spacing w:line="288" w:lineRule="auto"/>
              <w:jc w:val="center"/>
              <w:rPr>
                <w:b/>
                <w:sz w:val="26"/>
                <w:szCs w:val="26"/>
              </w:rPr>
            </w:pPr>
            <w:r w:rsidRPr="009D7B6E">
              <w:rPr>
                <w:b/>
                <w:sz w:val="26"/>
                <w:szCs w:val="26"/>
              </w:rPr>
              <w:t>3.0</w:t>
            </w:r>
          </w:p>
        </w:tc>
      </w:tr>
      <w:tr w:rsidR="004C0083" w:rsidRPr="009D7B6E" w14:paraId="469859BA" w14:textId="77777777" w:rsidTr="004C0083">
        <w:trPr>
          <w:jc w:val="center"/>
        </w:trPr>
        <w:tc>
          <w:tcPr>
            <w:tcW w:w="0" w:type="auto"/>
            <w:shd w:val="clear" w:color="auto" w:fill="auto"/>
            <w:vAlign w:val="center"/>
          </w:tcPr>
          <w:p w14:paraId="044689B4"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211D643B"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vAlign w:val="center"/>
          </w:tcPr>
          <w:p w14:paraId="7F9AFADB"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shd w:val="clear" w:color="auto" w:fill="auto"/>
            <w:vAlign w:val="center"/>
          </w:tcPr>
          <w:p w14:paraId="77969213" w14:textId="77777777" w:rsidR="004C0083" w:rsidRPr="009D7B6E" w:rsidRDefault="004C0083" w:rsidP="00B821DA">
            <w:pPr>
              <w:spacing w:line="288" w:lineRule="auto"/>
              <w:rPr>
                <w:sz w:val="26"/>
                <w:szCs w:val="26"/>
              </w:rPr>
            </w:pPr>
            <w:r w:rsidRPr="009D7B6E">
              <w:rPr>
                <w:i/>
                <w:sz w:val="26"/>
                <w:szCs w:val="26"/>
              </w:rPr>
              <w:t>Xây dựng</w:t>
            </w:r>
            <w:r w:rsidRPr="009D7B6E">
              <w:rPr>
                <w:sz w:val="26"/>
                <w:szCs w:val="26"/>
              </w:rPr>
              <w:t xml:space="preserve"> kế hoạch triển khai dự án</w:t>
            </w:r>
          </w:p>
        </w:tc>
        <w:tc>
          <w:tcPr>
            <w:tcW w:w="0" w:type="auto"/>
            <w:vAlign w:val="center"/>
          </w:tcPr>
          <w:p w14:paraId="666EE01B" w14:textId="77777777" w:rsidR="004C0083" w:rsidRPr="009D7B6E" w:rsidRDefault="004C0083" w:rsidP="00B821DA">
            <w:pPr>
              <w:spacing w:line="288" w:lineRule="auto"/>
              <w:jc w:val="center"/>
              <w:rPr>
                <w:b/>
                <w:sz w:val="26"/>
                <w:szCs w:val="26"/>
              </w:rPr>
            </w:pPr>
            <w:r w:rsidRPr="009D7B6E">
              <w:rPr>
                <w:b/>
                <w:sz w:val="26"/>
                <w:szCs w:val="26"/>
              </w:rPr>
              <w:t>3.0</w:t>
            </w:r>
          </w:p>
        </w:tc>
      </w:tr>
      <w:tr w:rsidR="004C0083" w:rsidRPr="009D7B6E" w14:paraId="1A3FDEDB" w14:textId="77777777" w:rsidTr="004C0083">
        <w:trPr>
          <w:jc w:val="center"/>
        </w:trPr>
        <w:tc>
          <w:tcPr>
            <w:tcW w:w="0" w:type="auto"/>
            <w:shd w:val="clear" w:color="auto" w:fill="auto"/>
            <w:vAlign w:val="center"/>
          </w:tcPr>
          <w:p w14:paraId="5DB72051" w14:textId="77777777" w:rsidR="004C0083" w:rsidRPr="009D7B6E" w:rsidRDefault="004C0083" w:rsidP="00B821DA">
            <w:pPr>
              <w:spacing w:line="288" w:lineRule="auto"/>
              <w:jc w:val="center"/>
              <w:rPr>
                <w:sz w:val="26"/>
                <w:szCs w:val="26"/>
              </w:rPr>
            </w:pPr>
            <w:r w:rsidRPr="009D7B6E">
              <w:rPr>
                <w:sz w:val="26"/>
                <w:szCs w:val="26"/>
              </w:rPr>
              <w:t>4</w:t>
            </w:r>
          </w:p>
        </w:tc>
        <w:tc>
          <w:tcPr>
            <w:tcW w:w="0" w:type="auto"/>
            <w:vAlign w:val="center"/>
          </w:tcPr>
          <w:p w14:paraId="555FA4E8" w14:textId="77777777" w:rsidR="004C0083" w:rsidRPr="009D7B6E" w:rsidRDefault="004C0083" w:rsidP="00B821DA">
            <w:pPr>
              <w:spacing w:line="288" w:lineRule="auto"/>
              <w:jc w:val="center"/>
              <w:rPr>
                <w:sz w:val="26"/>
                <w:szCs w:val="26"/>
              </w:rPr>
            </w:pPr>
            <w:r w:rsidRPr="009D7B6E">
              <w:rPr>
                <w:sz w:val="26"/>
                <w:szCs w:val="26"/>
              </w:rPr>
              <w:t>3</w:t>
            </w:r>
          </w:p>
        </w:tc>
        <w:tc>
          <w:tcPr>
            <w:tcW w:w="0" w:type="auto"/>
            <w:vAlign w:val="center"/>
          </w:tcPr>
          <w:p w14:paraId="51463E2F" w14:textId="77777777" w:rsidR="004C0083" w:rsidRPr="009D7B6E" w:rsidRDefault="004C0083" w:rsidP="00B821DA">
            <w:pPr>
              <w:spacing w:line="288" w:lineRule="auto"/>
              <w:jc w:val="center"/>
              <w:rPr>
                <w:sz w:val="26"/>
                <w:szCs w:val="26"/>
              </w:rPr>
            </w:pPr>
          </w:p>
        </w:tc>
        <w:tc>
          <w:tcPr>
            <w:tcW w:w="0" w:type="auto"/>
            <w:shd w:val="clear" w:color="auto" w:fill="auto"/>
            <w:vAlign w:val="center"/>
          </w:tcPr>
          <w:p w14:paraId="0ECC6C1E" w14:textId="77777777" w:rsidR="004C0083" w:rsidRPr="009D7B6E" w:rsidRDefault="004C0083" w:rsidP="00B821DA">
            <w:pPr>
              <w:spacing w:line="288" w:lineRule="auto"/>
              <w:rPr>
                <w:sz w:val="26"/>
                <w:szCs w:val="26"/>
              </w:rPr>
            </w:pPr>
            <w:r w:rsidRPr="009D7B6E">
              <w:rPr>
                <w:sz w:val="26"/>
                <w:szCs w:val="26"/>
              </w:rPr>
              <w:t>Hiện thức hoá các ý tưởng thiết kế bằng các công cụ, giải pháp kỹ thuật.</w:t>
            </w:r>
          </w:p>
        </w:tc>
        <w:tc>
          <w:tcPr>
            <w:tcW w:w="0" w:type="auto"/>
          </w:tcPr>
          <w:p w14:paraId="535C629C" w14:textId="77777777" w:rsidR="004C0083" w:rsidRPr="009D7B6E" w:rsidRDefault="004C0083" w:rsidP="00B821DA">
            <w:pPr>
              <w:spacing w:line="288" w:lineRule="auto"/>
              <w:jc w:val="center"/>
              <w:rPr>
                <w:i/>
                <w:sz w:val="26"/>
                <w:szCs w:val="26"/>
              </w:rPr>
            </w:pPr>
            <w:r w:rsidRPr="009D7B6E">
              <w:rPr>
                <w:b/>
                <w:sz w:val="26"/>
                <w:szCs w:val="26"/>
              </w:rPr>
              <w:t>3.5</w:t>
            </w:r>
          </w:p>
        </w:tc>
      </w:tr>
      <w:tr w:rsidR="004C0083" w:rsidRPr="009D7B6E" w14:paraId="3DF7CE5B" w14:textId="77777777" w:rsidTr="004C0083">
        <w:trPr>
          <w:jc w:val="center"/>
        </w:trPr>
        <w:tc>
          <w:tcPr>
            <w:tcW w:w="0" w:type="auto"/>
            <w:shd w:val="clear" w:color="auto" w:fill="auto"/>
            <w:vAlign w:val="center"/>
          </w:tcPr>
          <w:p w14:paraId="1F55256B"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208933A5"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vAlign w:val="center"/>
          </w:tcPr>
          <w:p w14:paraId="4A8EF624"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shd w:val="clear" w:color="auto" w:fill="auto"/>
            <w:vAlign w:val="center"/>
          </w:tcPr>
          <w:p w14:paraId="69859B91" w14:textId="77777777" w:rsidR="004C0083" w:rsidRPr="009D7B6E" w:rsidRDefault="004C0083" w:rsidP="00B821DA">
            <w:pPr>
              <w:spacing w:line="288" w:lineRule="auto"/>
              <w:rPr>
                <w:sz w:val="26"/>
                <w:szCs w:val="26"/>
              </w:rPr>
            </w:pPr>
            <w:r w:rsidRPr="009D7B6E">
              <w:rPr>
                <w:i/>
                <w:sz w:val="26"/>
                <w:szCs w:val="26"/>
              </w:rPr>
              <w:t>Ứng dụng lập</w:t>
            </w:r>
            <w:r w:rsidRPr="009D7B6E">
              <w:rPr>
                <w:sz w:val="26"/>
                <w:szCs w:val="26"/>
              </w:rPr>
              <w:t xml:space="preserve"> kế hoạch cho quá trình triển khai xây dựng công trình</w:t>
            </w:r>
          </w:p>
        </w:tc>
        <w:tc>
          <w:tcPr>
            <w:tcW w:w="0" w:type="auto"/>
            <w:vAlign w:val="center"/>
          </w:tcPr>
          <w:p w14:paraId="45ADF75F" w14:textId="77777777" w:rsidR="004C0083" w:rsidRPr="009D7B6E" w:rsidRDefault="004C0083" w:rsidP="00B821DA">
            <w:pPr>
              <w:spacing w:line="288" w:lineRule="auto"/>
              <w:jc w:val="center"/>
              <w:rPr>
                <w:b/>
                <w:sz w:val="26"/>
                <w:szCs w:val="26"/>
              </w:rPr>
            </w:pPr>
            <w:r w:rsidRPr="009D7B6E">
              <w:rPr>
                <w:b/>
                <w:sz w:val="26"/>
                <w:szCs w:val="26"/>
              </w:rPr>
              <w:t>3.5</w:t>
            </w:r>
          </w:p>
        </w:tc>
      </w:tr>
      <w:tr w:rsidR="004C0083" w:rsidRPr="009D7B6E" w14:paraId="53A393DB" w14:textId="77777777" w:rsidTr="004C0083">
        <w:trPr>
          <w:jc w:val="center"/>
        </w:trPr>
        <w:tc>
          <w:tcPr>
            <w:tcW w:w="0" w:type="auto"/>
            <w:shd w:val="clear" w:color="auto" w:fill="auto"/>
            <w:vAlign w:val="center"/>
          </w:tcPr>
          <w:p w14:paraId="66B4408A"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2C1CD2EA"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vAlign w:val="center"/>
          </w:tcPr>
          <w:p w14:paraId="68D41A3F"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shd w:val="clear" w:color="auto" w:fill="auto"/>
            <w:vAlign w:val="center"/>
          </w:tcPr>
          <w:p w14:paraId="2BFFC86B" w14:textId="77777777" w:rsidR="004C0083" w:rsidRPr="009D7B6E" w:rsidRDefault="004C0083" w:rsidP="00B821DA">
            <w:pPr>
              <w:spacing w:line="288" w:lineRule="auto"/>
              <w:rPr>
                <w:sz w:val="26"/>
                <w:szCs w:val="26"/>
              </w:rPr>
            </w:pPr>
            <w:r w:rsidRPr="009D7B6E">
              <w:rPr>
                <w:i/>
                <w:sz w:val="26"/>
                <w:szCs w:val="26"/>
              </w:rPr>
              <w:t>Phân tích</w:t>
            </w:r>
            <w:r w:rsidRPr="009D7B6E">
              <w:rPr>
                <w:sz w:val="26"/>
                <w:szCs w:val="26"/>
              </w:rPr>
              <w:t xml:space="preserve"> giải pháp kết cấu và thi công</w:t>
            </w:r>
          </w:p>
        </w:tc>
        <w:tc>
          <w:tcPr>
            <w:tcW w:w="0" w:type="auto"/>
            <w:vAlign w:val="center"/>
          </w:tcPr>
          <w:p w14:paraId="0EB86912" w14:textId="77777777" w:rsidR="004C0083" w:rsidRPr="009D7B6E" w:rsidRDefault="004C0083" w:rsidP="00B821DA">
            <w:pPr>
              <w:spacing w:line="288" w:lineRule="auto"/>
              <w:jc w:val="center"/>
              <w:rPr>
                <w:b/>
                <w:sz w:val="26"/>
                <w:szCs w:val="26"/>
              </w:rPr>
            </w:pPr>
            <w:r w:rsidRPr="009D7B6E">
              <w:rPr>
                <w:b/>
                <w:sz w:val="26"/>
                <w:szCs w:val="26"/>
              </w:rPr>
              <w:t>4.0</w:t>
            </w:r>
          </w:p>
        </w:tc>
      </w:tr>
      <w:tr w:rsidR="004C0083" w:rsidRPr="009D7B6E" w14:paraId="5C636DDC" w14:textId="77777777" w:rsidTr="004C0083">
        <w:trPr>
          <w:jc w:val="center"/>
        </w:trPr>
        <w:tc>
          <w:tcPr>
            <w:tcW w:w="0" w:type="auto"/>
            <w:shd w:val="clear" w:color="auto" w:fill="auto"/>
            <w:vAlign w:val="center"/>
          </w:tcPr>
          <w:p w14:paraId="456C1ADD" w14:textId="77777777" w:rsidR="004C0083" w:rsidRPr="009D7B6E" w:rsidRDefault="004C0083" w:rsidP="00B821DA">
            <w:pPr>
              <w:spacing w:line="288" w:lineRule="auto"/>
              <w:jc w:val="center"/>
              <w:rPr>
                <w:i/>
                <w:sz w:val="26"/>
                <w:szCs w:val="26"/>
              </w:rPr>
            </w:pPr>
            <w:r w:rsidRPr="009D7B6E">
              <w:rPr>
                <w:i/>
                <w:sz w:val="26"/>
                <w:szCs w:val="26"/>
              </w:rPr>
              <w:lastRenderedPageBreak/>
              <w:t>4</w:t>
            </w:r>
          </w:p>
        </w:tc>
        <w:tc>
          <w:tcPr>
            <w:tcW w:w="0" w:type="auto"/>
            <w:vAlign w:val="center"/>
          </w:tcPr>
          <w:p w14:paraId="5F4F761C"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vAlign w:val="center"/>
          </w:tcPr>
          <w:p w14:paraId="06730A9C"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shd w:val="clear" w:color="auto" w:fill="auto"/>
            <w:vAlign w:val="center"/>
          </w:tcPr>
          <w:p w14:paraId="066AAE82" w14:textId="77777777" w:rsidR="004C0083" w:rsidRPr="009D7B6E" w:rsidRDefault="004C0083" w:rsidP="00B821DA">
            <w:pPr>
              <w:spacing w:line="288" w:lineRule="auto"/>
              <w:rPr>
                <w:sz w:val="26"/>
                <w:szCs w:val="26"/>
              </w:rPr>
            </w:pPr>
            <w:r w:rsidRPr="009D7B6E">
              <w:rPr>
                <w:i/>
                <w:sz w:val="26"/>
                <w:szCs w:val="26"/>
              </w:rPr>
              <w:t>Áp dụng</w:t>
            </w:r>
            <w:r w:rsidRPr="009D7B6E">
              <w:rPr>
                <w:sz w:val="26"/>
                <w:szCs w:val="26"/>
              </w:rPr>
              <w:t xml:space="preserve"> kiến thức về kỹ thuật thiết kế và thi công</w:t>
            </w:r>
          </w:p>
        </w:tc>
        <w:tc>
          <w:tcPr>
            <w:tcW w:w="0" w:type="auto"/>
            <w:vAlign w:val="center"/>
          </w:tcPr>
          <w:p w14:paraId="45B56EAB" w14:textId="77777777" w:rsidR="004C0083" w:rsidRPr="009D7B6E" w:rsidRDefault="004C0083" w:rsidP="00B821DA">
            <w:pPr>
              <w:spacing w:line="288" w:lineRule="auto"/>
              <w:jc w:val="center"/>
              <w:rPr>
                <w:b/>
                <w:sz w:val="26"/>
                <w:szCs w:val="26"/>
              </w:rPr>
            </w:pPr>
            <w:r w:rsidRPr="009D7B6E">
              <w:rPr>
                <w:b/>
                <w:sz w:val="26"/>
                <w:szCs w:val="26"/>
              </w:rPr>
              <w:t>3.0</w:t>
            </w:r>
          </w:p>
        </w:tc>
      </w:tr>
      <w:tr w:rsidR="004C0083" w:rsidRPr="009D7B6E" w14:paraId="3C562326" w14:textId="77777777" w:rsidTr="004C0083">
        <w:trPr>
          <w:jc w:val="center"/>
        </w:trPr>
        <w:tc>
          <w:tcPr>
            <w:tcW w:w="0" w:type="auto"/>
            <w:shd w:val="clear" w:color="auto" w:fill="auto"/>
            <w:vAlign w:val="center"/>
          </w:tcPr>
          <w:p w14:paraId="6D7A85A8"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10667E16"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vAlign w:val="center"/>
          </w:tcPr>
          <w:p w14:paraId="46FFD5CD"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shd w:val="clear" w:color="auto" w:fill="auto"/>
            <w:vAlign w:val="center"/>
          </w:tcPr>
          <w:p w14:paraId="5FBA0212" w14:textId="77777777" w:rsidR="004C0083" w:rsidRPr="009D7B6E" w:rsidRDefault="004C0083" w:rsidP="00B821DA">
            <w:pPr>
              <w:spacing w:line="288" w:lineRule="auto"/>
              <w:rPr>
                <w:sz w:val="26"/>
                <w:szCs w:val="26"/>
              </w:rPr>
            </w:pPr>
            <w:r w:rsidRPr="009D7B6E">
              <w:rPr>
                <w:i/>
                <w:sz w:val="26"/>
                <w:szCs w:val="26"/>
              </w:rPr>
              <w:t>Chọn lọc</w:t>
            </w:r>
            <w:r w:rsidRPr="009D7B6E">
              <w:rPr>
                <w:sz w:val="26"/>
                <w:szCs w:val="26"/>
              </w:rPr>
              <w:t xml:space="preserve"> và </w:t>
            </w:r>
            <w:r w:rsidRPr="009D7B6E">
              <w:rPr>
                <w:i/>
                <w:sz w:val="26"/>
                <w:szCs w:val="26"/>
              </w:rPr>
              <w:t>tối ưu hóa</w:t>
            </w:r>
            <w:r w:rsidRPr="009D7B6E">
              <w:rPr>
                <w:sz w:val="26"/>
                <w:szCs w:val="26"/>
              </w:rPr>
              <w:t xml:space="preserve"> trong quá trình thực hiện dự án</w:t>
            </w:r>
          </w:p>
        </w:tc>
        <w:tc>
          <w:tcPr>
            <w:tcW w:w="0" w:type="auto"/>
            <w:vAlign w:val="center"/>
          </w:tcPr>
          <w:p w14:paraId="7DEE5C41" w14:textId="77777777" w:rsidR="004C0083" w:rsidRPr="009D7B6E" w:rsidRDefault="004C0083" w:rsidP="00B821DA">
            <w:pPr>
              <w:spacing w:line="288" w:lineRule="auto"/>
              <w:jc w:val="center"/>
              <w:rPr>
                <w:b/>
                <w:sz w:val="26"/>
                <w:szCs w:val="26"/>
              </w:rPr>
            </w:pPr>
            <w:r w:rsidRPr="009D7B6E">
              <w:rPr>
                <w:b/>
                <w:sz w:val="26"/>
                <w:szCs w:val="26"/>
              </w:rPr>
              <w:t>3.0</w:t>
            </w:r>
          </w:p>
        </w:tc>
      </w:tr>
      <w:tr w:rsidR="004C0083" w:rsidRPr="009D7B6E" w14:paraId="1E61A5BA" w14:textId="77777777" w:rsidTr="004C0083">
        <w:trPr>
          <w:jc w:val="center"/>
        </w:trPr>
        <w:tc>
          <w:tcPr>
            <w:tcW w:w="0" w:type="auto"/>
            <w:shd w:val="clear" w:color="auto" w:fill="auto"/>
            <w:vAlign w:val="center"/>
          </w:tcPr>
          <w:p w14:paraId="4F8F3442" w14:textId="77777777" w:rsidR="004C0083" w:rsidRPr="009D7B6E" w:rsidRDefault="004C0083" w:rsidP="00B821DA">
            <w:pPr>
              <w:spacing w:line="288" w:lineRule="auto"/>
              <w:jc w:val="center"/>
              <w:rPr>
                <w:sz w:val="26"/>
                <w:szCs w:val="26"/>
              </w:rPr>
            </w:pPr>
            <w:r w:rsidRPr="009D7B6E">
              <w:rPr>
                <w:sz w:val="26"/>
                <w:szCs w:val="26"/>
              </w:rPr>
              <w:t>4</w:t>
            </w:r>
          </w:p>
        </w:tc>
        <w:tc>
          <w:tcPr>
            <w:tcW w:w="0" w:type="auto"/>
            <w:vAlign w:val="center"/>
          </w:tcPr>
          <w:p w14:paraId="43D49E72" w14:textId="77777777" w:rsidR="004C0083" w:rsidRPr="009D7B6E" w:rsidRDefault="004C0083" w:rsidP="00B821DA">
            <w:pPr>
              <w:spacing w:line="288" w:lineRule="auto"/>
              <w:jc w:val="center"/>
              <w:rPr>
                <w:sz w:val="26"/>
                <w:szCs w:val="26"/>
              </w:rPr>
            </w:pPr>
            <w:r w:rsidRPr="009D7B6E">
              <w:rPr>
                <w:sz w:val="26"/>
                <w:szCs w:val="26"/>
              </w:rPr>
              <w:t>4</w:t>
            </w:r>
          </w:p>
        </w:tc>
        <w:tc>
          <w:tcPr>
            <w:tcW w:w="0" w:type="auto"/>
            <w:vAlign w:val="center"/>
          </w:tcPr>
          <w:p w14:paraId="4ECF466B" w14:textId="77777777" w:rsidR="004C0083" w:rsidRPr="009D7B6E" w:rsidRDefault="004C0083" w:rsidP="00B821DA">
            <w:pPr>
              <w:spacing w:line="288" w:lineRule="auto"/>
              <w:jc w:val="center"/>
              <w:rPr>
                <w:sz w:val="26"/>
                <w:szCs w:val="26"/>
              </w:rPr>
            </w:pPr>
          </w:p>
        </w:tc>
        <w:tc>
          <w:tcPr>
            <w:tcW w:w="0" w:type="auto"/>
            <w:shd w:val="clear" w:color="auto" w:fill="auto"/>
            <w:vAlign w:val="center"/>
          </w:tcPr>
          <w:p w14:paraId="00CD49E5" w14:textId="77777777" w:rsidR="004C0083" w:rsidRPr="009D7B6E" w:rsidRDefault="004C0083" w:rsidP="00B821DA">
            <w:pPr>
              <w:spacing w:line="288" w:lineRule="auto"/>
              <w:rPr>
                <w:sz w:val="26"/>
                <w:szCs w:val="26"/>
              </w:rPr>
            </w:pPr>
            <w:r w:rsidRPr="009D7B6E">
              <w:rPr>
                <w:iCs/>
                <w:sz w:val="26"/>
                <w:szCs w:val="26"/>
              </w:rPr>
              <w:t>T</w:t>
            </w:r>
            <w:r w:rsidRPr="009D7B6E">
              <w:rPr>
                <w:sz w:val="26"/>
                <w:szCs w:val="26"/>
              </w:rPr>
              <w:t>riển khai các hoạt động trong lĩnh vực quản lý khai thác, kiểm định và bảo trì các công trình trong lĩnh vực xây dựng công trình.</w:t>
            </w:r>
          </w:p>
        </w:tc>
        <w:tc>
          <w:tcPr>
            <w:tcW w:w="0" w:type="auto"/>
            <w:vAlign w:val="center"/>
          </w:tcPr>
          <w:p w14:paraId="5E98938E" w14:textId="77777777" w:rsidR="004C0083" w:rsidRPr="009D7B6E" w:rsidRDefault="004C0083" w:rsidP="00B821DA">
            <w:pPr>
              <w:spacing w:line="288" w:lineRule="auto"/>
              <w:jc w:val="center"/>
              <w:rPr>
                <w:i/>
                <w:sz w:val="26"/>
                <w:szCs w:val="26"/>
              </w:rPr>
            </w:pPr>
            <w:r w:rsidRPr="009D7B6E">
              <w:rPr>
                <w:b/>
                <w:sz w:val="26"/>
                <w:szCs w:val="26"/>
              </w:rPr>
              <w:t>3.0</w:t>
            </w:r>
          </w:p>
        </w:tc>
      </w:tr>
      <w:tr w:rsidR="004C0083" w:rsidRPr="009D7B6E" w14:paraId="60A263F7" w14:textId="77777777" w:rsidTr="004C0083">
        <w:trPr>
          <w:jc w:val="center"/>
        </w:trPr>
        <w:tc>
          <w:tcPr>
            <w:tcW w:w="0" w:type="auto"/>
            <w:shd w:val="clear" w:color="auto" w:fill="auto"/>
            <w:vAlign w:val="center"/>
          </w:tcPr>
          <w:p w14:paraId="231F882B"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0BB7AAEC"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2024D649" w14:textId="77777777" w:rsidR="004C0083" w:rsidRPr="009D7B6E" w:rsidRDefault="004C0083" w:rsidP="00B821DA">
            <w:pPr>
              <w:spacing w:line="288" w:lineRule="auto"/>
              <w:jc w:val="center"/>
              <w:rPr>
                <w:i/>
                <w:sz w:val="26"/>
                <w:szCs w:val="26"/>
              </w:rPr>
            </w:pPr>
            <w:r w:rsidRPr="009D7B6E">
              <w:rPr>
                <w:i/>
                <w:sz w:val="26"/>
                <w:szCs w:val="26"/>
              </w:rPr>
              <w:t>1</w:t>
            </w:r>
          </w:p>
        </w:tc>
        <w:tc>
          <w:tcPr>
            <w:tcW w:w="0" w:type="auto"/>
            <w:shd w:val="clear" w:color="auto" w:fill="auto"/>
            <w:vAlign w:val="center"/>
          </w:tcPr>
          <w:p w14:paraId="403D6AFD" w14:textId="77777777" w:rsidR="004C0083" w:rsidRPr="009D7B6E" w:rsidRDefault="004C0083" w:rsidP="00B821DA">
            <w:pPr>
              <w:spacing w:line="288" w:lineRule="auto"/>
              <w:rPr>
                <w:sz w:val="26"/>
                <w:szCs w:val="26"/>
              </w:rPr>
            </w:pPr>
            <w:r w:rsidRPr="009D7B6E">
              <w:rPr>
                <w:i/>
                <w:sz w:val="26"/>
                <w:szCs w:val="26"/>
              </w:rPr>
              <w:t>Hiểu biết</w:t>
            </w:r>
            <w:r w:rsidRPr="009D7B6E">
              <w:rPr>
                <w:sz w:val="26"/>
                <w:szCs w:val="26"/>
              </w:rPr>
              <w:t xml:space="preserve"> các quy định về đảm bảo an toàn cho công trình xây dựng, </w:t>
            </w:r>
            <w:proofErr w:type="gramStart"/>
            <w:r w:rsidRPr="009D7B6E">
              <w:rPr>
                <w:sz w:val="26"/>
                <w:szCs w:val="26"/>
              </w:rPr>
              <w:t>an</w:t>
            </w:r>
            <w:proofErr w:type="gramEnd"/>
            <w:r w:rsidRPr="009D7B6E">
              <w:rPr>
                <w:sz w:val="26"/>
                <w:szCs w:val="26"/>
              </w:rPr>
              <w:t xml:space="preserve"> toàn cho người, tài sản và công trình khác trong phạm vi hành lang an toàn</w:t>
            </w:r>
          </w:p>
        </w:tc>
        <w:tc>
          <w:tcPr>
            <w:tcW w:w="0" w:type="auto"/>
            <w:vAlign w:val="center"/>
          </w:tcPr>
          <w:p w14:paraId="0F3E35CB" w14:textId="77777777" w:rsidR="004C0083" w:rsidRPr="009D7B6E" w:rsidRDefault="004C0083" w:rsidP="00B821DA">
            <w:pPr>
              <w:spacing w:line="288" w:lineRule="auto"/>
              <w:jc w:val="center"/>
              <w:rPr>
                <w:b/>
                <w:sz w:val="26"/>
                <w:szCs w:val="26"/>
              </w:rPr>
            </w:pPr>
            <w:r w:rsidRPr="009D7B6E">
              <w:rPr>
                <w:b/>
                <w:sz w:val="26"/>
                <w:szCs w:val="26"/>
              </w:rPr>
              <w:t>3.0</w:t>
            </w:r>
          </w:p>
        </w:tc>
      </w:tr>
      <w:tr w:rsidR="004C0083" w:rsidRPr="009D7B6E" w14:paraId="7D874588" w14:textId="77777777" w:rsidTr="004C0083">
        <w:trPr>
          <w:jc w:val="center"/>
        </w:trPr>
        <w:tc>
          <w:tcPr>
            <w:tcW w:w="0" w:type="auto"/>
            <w:shd w:val="clear" w:color="auto" w:fill="auto"/>
            <w:vAlign w:val="center"/>
          </w:tcPr>
          <w:p w14:paraId="50E1F5E9"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07A3DD2A"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34684EDA" w14:textId="77777777" w:rsidR="004C0083" w:rsidRPr="009D7B6E" w:rsidRDefault="004C0083" w:rsidP="00B821DA">
            <w:pPr>
              <w:spacing w:line="288" w:lineRule="auto"/>
              <w:jc w:val="center"/>
              <w:rPr>
                <w:i/>
                <w:sz w:val="26"/>
                <w:szCs w:val="26"/>
              </w:rPr>
            </w:pPr>
            <w:r w:rsidRPr="009D7B6E">
              <w:rPr>
                <w:i/>
                <w:sz w:val="26"/>
                <w:szCs w:val="26"/>
              </w:rPr>
              <w:t>2</w:t>
            </w:r>
          </w:p>
        </w:tc>
        <w:tc>
          <w:tcPr>
            <w:tcW w:w="0" w:type="auto"/>
            <w:shd w:val="clear" w:color="auto" w:fill="auto"/>
            <w:vAlign w:val="center"/>
          </w:tcPr>
          <w:p w14:paraId="20A5DCAF" w14:textId="77777777" w:rsidR="004C0083" w:rsidRPr="009D7B6E" w:rsidRDefault="004C0083" w:rsidP="00B821DA">
            <w:pPr>
              <w:spacing w:line="288" w:lineRule="auto"/>
              <w:rPr>
                <w:sz w:val="26"/>
                <w:szCs w:val="26"/>
              </w:rPr>
            </w:pPr>
            <w:r w:rsidRPr="009D7B6E">
              <w:rPr>
                <w:i/>
                <w:sz w:val="26"/>
                <w:szCs w:val="26"/>
              </w:rPr>
              <w:t>Hiểu biết</w:t>
            </w:r>
            <w:r w:rsidRPr="009D7B6E">
              <w:rPr>
                <w:sz w:val="26"/>
                <w:szCs w:val="26"/>
              </w:rPr>
              <w:t xml:space="preserve"> các quy định về phòng chống cháy nổ và bảo vệ môi trường</w:t>
            </w:r>
          </w:p>
        </w:tc>
        <w:tc>
          <w:tcPr>
            <w:tcW w:w="0" w:type="auto"/>
            <w:vAlign w:val="center"/>
          </w:tcPr>
          <w:p w14:paraId="160FF719" w14:textId="77777777" w:rsidR="004C0083" w:rsidRPr="009D7B6E" w:rsidRDefault="004C0083" w:rsidP="00B821DA">
            <w:pPr>
              <w:spacing w:line="288" w:lineRule="auto"/>
              <w:jc w:val="center"/>
              <w:rPr>
                <w:b/>
                <w:sz w:val="26"/>
                <w:szCs w:val="26"/>
              </w:rPr>
            </w:pPr>
            <w:r w:rsidRPr="009D7B6E">
              <w:rPr>
                <w:b/>
                <w:sz w:val="26"/>
                <w:szCs w:val="26"/>
              </w:rPr>
              <w:t>2.5</w:t>
            </w:r>
          </w:p>
        </w:tc>
      </w:tr>
      <w:tr w:rsidR="004C0083" w:rsidRPr="009D7B6E" w14:paraId="49878B60" w14:textId="77777777" w:rsidTr="004C0083">
        <w:trPr>
          <w:jc w:val="center"/>
        </w:trPr>
        <w:tc>
          <w:tcPr>
            <w:tcW w:w="0" w:type="auto"/>
            <w:shd w:val="clear" w:color="auto" w:fill="auto"/>
            <w:vAlign w:val="center"/>
          </w:tcPr>
          <w:p w14:paraId="49836F3D"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524F4250"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45AFD805" w14:textId="77777777" w:rsidR="004C0083" w:rsidRPr="009D7B6E" w:rsidRDefault="004C0083" w:rsidP="00B821DA">
            <w:pPr>
              <w:spacing w:line="288" w:lineRule="auto"/>
              <w:jc w:val="center"/>
              <w:rPr>
                <w:i/>
                <w:sz w:val="26"/>
                <w:szCs w:val="26"/>
              </w:rPr>
            </w:pPr>
            <w:r w:rsidRPr="009D7B6E">
              <w:rPr>
                <w:i/>
                <w:sz w:val="26"/>
                <w:szCs w:val="26"/>
              </w:rPr>
              <w:t>3</w:t>
            </w:r>
          </w:p>
        </w:tc>
        <w:tc>
          <w:tcPr>
            <w:tcW w:w="0" w:type="auto"/>
            <w:shd w:val="clear" w:color="auto" w:fill="auto"/>
            <w:vAlign w:val="center"/>
          </w:tcPr>
          <w:p w14:paraId="05FF134F" w14:textId="77777777" w:rsidR="004C0083" w:rsidRPr="009D7B6E" w:rsidRDefault="004C0083" w:rsidP="00B821DA">
            <w:pPr>
              <w:spacing w:line="288" w:lineRule="auto"/>
              <w:rPr>
                <w:sz w:val="26"/>
                <w:szCs w:val="26"/>
              </w:rPr>
            </w:pPr>
            <w:r w:rsidRPr="009D7B6E">
              <w:rPr>
                <w:i/>
                <w:iCs/>
                <w:sz w:val="26"/>
                <w:szCs w:val="26"/>
              </w:rPr>
              <w:t>Ứng dụng</w:t>
            </w:r>
            <w:r w:rsidRPr="009D7B6E">
              <w:rPr>
                <w:sz w:val="26"/>
                <w:szCs w:val="26"/>
              </w:rPr>
              <w:t xml:space="preserve"> triển khai các hoạt động trong lĩnh vực quản lý khai thác công trình xây dựng.</w:t>
            </w:r>
          </w:p>
        </w:tc>
        <w:tc>
          <w:tcPr>
            <w:tcW w:w="0" w:type="auto"/>
            <w:vAlign w:val="center"/>
          </w:tcPr>
          <w:p w14:paraId="259468DC" w14:textId="77777777" w:rsidR="004C0083" w:rsidRPr="009D7B6E" w:rsidRDefault="004C0083" w:rsidP="00B821DA">
            <w:pPr>
              <w:jc w:val="center"/>
              <w:rPr>
                <w:sz w:val="26"/>
                <w:szCs w:val="26"/>
              </w:rPr>
            </w:pPr>
            <w:r w:rsidRPr="009D7B6E">
              <w:rPr>
                <w:b/>
                <w:sz w:val="26"/>
                <w:szCs w:val="26"/>
              </w:rPr>
              <w:t>3.0</w:t>
            </w:r>
          </w:p>
        </w:tc>
      </w:tr>
      <w:tr w:rsidR="004C0083" w:rsidRPr="009D7B6E" w14:paraId="02C3EAFD" w14:textId="77777777" w:rsidTr="004C0083">
        <w:trPr>
          <w:jc w:val="center"/>
        </w:trPr>
        <w:tc>
          <w:tcPr>
            <w:tcW w:w="0" w:type="auto"/>
            <w:shd w:val="clear" w:color="auto" w:fill="auto"/>
            <w:vAlign w:val="center"/>
          </w:tcPr>
          <w:p w14:paraId="6FFAB857"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007ED2FA"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1C706D8E"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shd w:val="clear" w:color="auto" w:fill="auto"/>
            <w:vAlign w:val="center"/>
          </w:tcPr>
          <w:p w14:paraId="2027A4ED" w14:textId="77777777" w:rsidR="004C0083" w:rsidRPr="009D7B6E" w:rsidRDefault="004C0083" w:rsidP="00B821DA">
            <w:pPr>
              <w:spacing w:line="288" w:lineRule="auto"/>
              <w:rPr>
                <w:sz w:val="26"/>
                <w:szCs w:val="26"/>
              </w:rPr>
            </w:pPr>
            <w:r w:rsidRPr="009D7B6E">
              <w:rPr>
                <w:i/>
                <w:iCs/>
                <w:sz w:val="26"/>
                <w:szCs w:val="26"/>
              </w:rPr>
              <w:t>Ứng dụng</w:t>
            </w:r>
            <w:r w:rsidRPr="009D7B6E">
              <w:rPr>
                <w:sz w:val="26"/>
                <w:szCs w:val="26"/>
              </w:rPr>
              <w:t xml:space="preserve"> triển khai các hoạt động trong lĩnh vực kiểm định công trình xây dựng.</w:t>
            </w:r>
          </w:p>
        </w:tc>
        <w:tc>
          <w:tcPr>
            <w:tcW w:w="0" w:type="auto"/>
            <w:vAlign w:val="center"/>
          </w:tcPr>
          <w:p w14:paraId="2BEEC9E4" w14:textId="77777777" w:rsidR="004C0083" w:rsidRPr="009D7B6E" w:rsidRDefault="004C0083" w:rsidP="00B821DA">
            <w:pPr>
              <w:jc w:val="center"/>
              <w:rPr>
                <w:sz w:val="26"/>
                <w:szCs w:val="26"/>
              </w:rPr>
            </w:pPr>
            <w:r w:rsidRPr="009D7B6E">
              <w:rPr>
                <w:b/>
                <w:sz w:val="26"/>
                <w:szCs w:val="26"/>
              </w:rPr>
              <w:t>3.0</w:t>
            </w:r>
          </w:p>
        </w:tc>
      </w:tr>
      <w:tr w:rsidR="004C0083" w:rsidRPr="009D7B6E" w14:paraId="5E598F76" w14:textId="77777777" w:rsidTr="004C0083">
        <w:trPr>
          <w:jc w:val="center"/>
        </w:trPr>
        <w:tc>
          <w:tcPr>
            <w:tcW w:w="0" w:type="auto"/>
            <w:shd w:val="clear" w:color="auto" w:fill="auto"/>
            <w:vAlign w:val="center"/>
          </w:tcPr>
          <w:p w14:paraId="311A9BC1"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64D600E9" w14:textId="77777777" w:rsidR="004C0083" w:rsidRPr="009D7B6E" w:rsidRDefault="004C0083" w:rsidP="00B821DA">
            <w:pPr>
              <w:spacing w:line="288" w:lineRule="auto"/>
              <w:jc w:val="center"/>
              <w:rPr>
                <w:i/>
                <w:sz w:val="26"/>
                <w:szCs w:val="26"/>
              </w:rPr>
            </w:pPr>
            <w:r w:rsidRPr="009D7B6E">
              <w:rPr>
                <w:i/>
                <w:sz w:val="26"/>
                <w:szCs w:val="26"/>
              </w:rPr>
              <w:t>4</w:t>
            </w:r>
          </w:p>
        </w:tc>
        <w:tc>
          <w:tcPr>
            <w:tcW w:w="0" w:type="auto"/>
            <w:vAlign w:val="center"/>
          </w:tcPr>
          <w:p w14:paraId="00EDCFEA" w14:textId="77777777" w:rsidR="004C0083" w:rsidRPr="009D7B6E" w:rsidRDefault="004C0083" w:rsidP="00B821DA">
            <w:pPr>
              <w:spacing w:line="288" w:lineRule="auto"/>
              <w:jc w:val="center"/>
              <w:rPr>
                <w:i/>
                <w:sz w:val="26"/>
                <w:szCs w:val="26"/>
              </w:rPr>
            </w:pPr>
            <w:r w:rsidRPr="009D7B6E">
              <w:rPr>
                <w:i/>
                <w:sz w:val="26"/>
                <w:szCs w:val="26"/>
              </w:rPr>
              <w:t>5</w:t>
            </w:r>
          </w:p>
        </w:tc>
        <w:tc>
          <w:tcPr>
            <w:tcW w:w="0" w:type="auto"/>
            <w:shd w:val="clear" w:color="auto" w:fill="auto"/>
            <w:vAlign w:val="center"/>
          </w:tcPr>
          <w:p w14:paraId="3E4DF6F6" w14:textId="77777777" w:rsidR="004C0083" w:rsidRPr="009D7B6E" w:rsidRDefault="004C0083" w:rsidP="00B821DA">
            <w:pPr>
              <w:spacing w:line="288" w:lineRule="auto"/>
              <w:rPr>
                <w:sz w:val="26"/>
                <w:szCs w:val="26"/>
              </w:rPr>
            </w:pPr>
            <w:r w:rsidRPr="009D7B6E">
              <w:rPr>
                <w:i/>
                <w:iCs/>
                <w:sz w:val="26"/>
                <w:szCs w:val="26"/>
              </w:rPr>
              <w:t>Ứng dụng</w:t>
            </w:r>
            <w:r w:rsidRPr="009D7B6E">
              <w:rPr>
                <w:sz w:val="26"/>
                <w:szCs w:val="26"/>
              </w:rPr>
              <w:t xml:space="preserve"> triển khai các hoạt động trong lĩnh vực bảo trì công trình xây dựng.</w:t>
            </w:r>
          </w:p>
        </w:tc>
        <w:tc>
          <w:tcPr>
            <w:tcW w:w="0" w:type="auto"/>
            <w:vAlign w:val="center"/>
          </w:tcPr>
          <w:p w14:paraId="500802A0" w14:textId="77777777" w:rsidR="004C0083" w:rsidRPr="009D7B6E" w:rsidRDefault="004C0083" w:rsidP="00B821DA">
            <w:pPr>
              <w:jc w:val="center"/>
              <w:rPr>
                <w:sz w:val="26"/>
                <w:szCs w:val="26"/>
              </w:rPr>
            </w:pPr>
            <w:r w:rsidRPr="009D7B6E">
              <w:rPr>
                <w:b/>
                <w:sz w:val="26"/>
                <w:szCs w:val="26"/>
              </w:rPr>
              <w:t>3.0</w:t>
            </w:r>
          </w:p>
        </w:tc>
      </w:tr>
    </w:tbl>
    <w:p w14:paraId="3D2BB783" w14:textId="77777777" w:rsidR="009755DA" w:rsidRPr="00CC1E29" w:rsidRDefault="009755DA" w:rsidP="00AB6166">
      <w:pPr>
        <w:pStyle w:val="Heading2"/>
        <w:keepNext w:val="0"/>
        <w:keepLines w:val="0"/>
        <w:widowControl w:val="0"/>
        <w:spacing w:before="60" w:after="0" w:line="288" w:lineRule="auto"/>
        <w:ind w:left="578" w:hanging="578"/>
        <w:rPr>
          <w:color w:val="000000" w:themeColor="text1"/>
        </w:rPr>
      </w:pPr>
      <w:bookmarkStart w:id="17" w:name="_Toc71280148"/>
      <w:r w:rsidRPr="00CC1E29">
        <w:rPr>
          <w:color w:val="000000" w:themeColor="text1"/>
        </w:rPr>
        <w:t>Đối tượng khảo sát</w:t>
      </w:r>
      <w:bookmarkEnd w:id="17"/>
    </w:p>
    <w:p w14:paraId="512BF30E" w14:textId="77777777" w:rsidR="0096579A" w:rsidRPr="00CC1E29" w:rsidRDefault="006E4A75" w:rsidP="00AB6166">
      <w:pPr>
        <w:widowControl w:val="0"/>
        <w:spacing w:line="340" w:lineRule="atLeast"/>
        <w:ind w:firstLine="567"/>
        <w:rPr>
          <w:color w:val="000000" w:themeColor="text1"/>
          <w:sz w:val="26"/>
          <w:szCs w:val="26"/>
        </w:rPr>
      </w:pPr>
      <w:r w:rsidRPr="00CC1E29">
        <w:rPr>
          <w:color w:val="000000" w:themeColor="text1"/>
          <w:sz w:val="26"/>
          <w:szCs w:val="26"/>
        </w:rPr>
        <w:t xml:space="preserve">Qua phân tích </w:t>
      </w:r>
      <w:r w:rsidR="007F0B83" w:rsidRPr="00CC1E29">
        <w:rPr>
          <w:color w:val="000000" w:themeColor="text1"/>
          <w:sz w:val="26"/>
          <w:szCs w:val="26"/>
        </w:rPr>
        <w:t xml:space="preserve">tình hình thực tế và mục đích khảo sát, </w:t>
      </w:r>
      <w:r w:rsidR="00E84AB7" w:rsidRPr="00CC1E29">
        <w:rPr>
          <w:color w:val="000000" w:themeColor="text1"/>
          <w:sz w:val="26"/>
          <w:szCs w:val="26"/>
        </w:rPr>
        <w:t>bộ phận</w:t>
      </w:r>
      <w:r w:rsidR="007F0B83" w:rsidRPr="00CC1E29">
        <w:rPr>
          <w:color w:val="000000" w:themeColor="text1"/>
          <w:sz w:val="26"/>
          <w:szCs w:val="26"/>
        </w:rPr>
        <w:t xml:space="preserve"> </w:t>
      </w:r>
      <w:r w:rsidR="001113BE" w:rsidRPr="00CC1E29">
        <w:rPr>
          <w:color w:val="000000" w:themeColor="text1"/>
          <w:sz w:val="26"/>
          <w:szCs w:val="26"/>
        </w:rPr>
        <w:t xml:space="preserve">khảo sát </w:t>
      </w:r>
      <w:r w:rsidR="007F0B83" w:rsidRPr="00CC1E29">
        <w:rPr>
          <w:color w:val="000000" w:themeColor="text1"/>
          <w:sz w:val="26"/>
          <w:szCs w:val="26"/>
        </w:rPr>
        <w:t xml:space="preserve">xác định </w:t>
      </w:r>
      <w:r w:rsidRPr="00CC1E29">
        <w:rPr>
          <w:color w:val="000000" w:themeColor="text1"/>
          <w:sz w:val="26"/>
          <w:szCs w:val="26"/>
        </w:rPr>
        <w:t>đối tượng khảo sát</w:t>
      </w:r>
      <w:r w:rsidR="0096579A" w:rsidRPr="00CC1E29">
        <w:rPr>
          <w:color w:val="000000" w:themeColor="text1"/>
          <w:sz w:val="26"/>
          <w:szCs w:val="26"/>
        </w:rPr>
        <w:t xml:space="preserve">, số lượng khảo sát dự kiến </w:t>
      </w:r>
      <w:r w:rsidR="005533D7" w:rsidRPr="00CC1E29">
        <w:rPr>
          <w:color w:val="000000" w:themeColor="text1"/>
          <w:sz w:val="26"/>
          <w:szCs w:val="26"/>
        </w:rPr>
        <w:t xml:space="preserve">và đã thực hiện </w:t>
      </w:r>
      <w:r w:rsidR="0096579A" w:rsidRPr="00CC1E29">
        <w:rPr>
          <w:color w:val="000000" w:themeColor="text1"/>
          <w:sz w:val="26"/>
          <w:szCs w:val="26"/>
        </w:rPr>
        <w:t>như sau:</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84"/>
        <w:gridCol w:w="669"/>
        <w:gridCol w:w="685"/>
        <w:gridCol w:w="668"/>
        <w:gridCol w:w="675"/>
        <w:gridCol w:w="676"/>
        <w:gridCol w:w="685"/>
        <w:gridCol w:w="669"/>
        <w:gridCol w:w="691"/>
        <w:gridCol w:w="681"/>
        <w:gridCol w:w="782"/>
        <w:gridCol w:w="727"/>
        <w:gridCol w:w="685"/>
        <w:gridCol w:w="677"/>
        <w:gridCol w:w="10"/>
      </w:tblGrid>
      <w:tr w:rsidR="004705BD" w:rsidRPr="00005A0A" w14:paraId="74CEE29F" w14:textId="77777777" w:rsidTr="004705BD">
        <w:trPr>
          <w:trHeight w:val="275"/>
          <w:jc w:val="center"/>
        </w:trPr>
        <w:tc>
          <w:tcPr>
            <w:tcW w:w="1353" w:type="dxa"/>
            <w:gridSpan w:val="2"/>
            <w:shd w:val="clear" w:color="auto" w:fill="FFFFFF" w:themeFill="background1"/>
          </w:tcPr>
          <w:p w14:paraId="73F3014C" w14:textId="77777777" w:rsidR="004705BD" w:rsidRPr="00005A0A" w:rsidRDefault="004705BD" w:rsidP="00AB6166">
            <w:pPr>
              <w:widowControl w:val="0"/>
              <w:spacing w:after="0" w:line="240" w:lineRule="auto"/>
              <w:jc w:val="center"/>
              <w:rPr>
                <w:rFonts w:eastAsia="Times New Roman"/>
                <w:sz w:val="26"/>
                <w:szCs w:val="26"/>
                <w:lang w:eastAsia="en-US"/>
              </w:rPr>
            </w:pPr>
          </w:p>
        </w:tc>
        <w:tc>
          <w:tcPr>
            <w:tcW w:w="6939" w:type="dxa"/>
            <w:gridSpan w:val="10"/>
            <w:shd w:val="clear" w:color="auto" w:fill="FFFFFF" w:themeFill="background1"/>
            <w:hideMark/>
          </w:tcPr>
          <w:p w14:paraId="1E185174" w14:textId="09BEB359" w:rsidR="004705BD" w:rsidRPr="00005A0A" w:rsidRDefault="004705BD" w:rsidP="00AB6166">
            <w:pPr>
              <w:widowControl w:val="0"/>
              <w:spacing w:after="0" w:line="240" w:lineRule="auto"/>
              <w:jc w:val="center"/>
              <w:rPr>
                <w:rFonts w:eastAsia="Times New Roman"/>
                <w:b/>
                <w:bCs/>
                <w:sz w:val="26"/>
                <w:szCs w:val="26"/>
                <w:lang w:eastAsia="en-US"/>
              </w:rPr>
            </w:pPr>
            <w:r w:rsidRPr="00005A0A">
              <w:rPr>
                <w:rFonts w:eastAsia="Times New Roman"/>
                <w:sz w:val="26"/>
                <w:szCs w:val="26"/>
                <w:lang w:eastAsia="en-US"/>
              </w:rPr>
              <w:t>Đối tượng khảo sát</w:t>
            </w:r>
          </w:p>
        </w:tc>
        <w:tc>
          <w:tcPr>
            <w:tcW w:w="1372" w:type="dxa"/>
            <w:gridSpan w:val="3"/>
            <w:vMerge w:val="restart"/>
            <w:shd w:val="clear" w:color="auto" w:fill="FFFFFF" w:themeFill="background1"/>
            <w:vAlign w:val="center"/>
          </w:tcPr>
          <w:p w14:paraId="25F9A22A" w14:textId="77777777" w:rsidR="004705BD" w:rsidRPr="00005A0A" w:rsidRDefault="004705BD" w:rsidP="00AB6166">
            <w:pPr>
              <w:widowControl w:val="0"/>
              <w:spacing w:after="0" w:line="240" w:lineRule="auto"/>
              <w:jc w:val="center"/>
              <w:rPr>
                <w:rFonts w:eastAsia="Times New Roman"/>
                <w:b/>
                <w:bCs/>
                <w:sz w:val="26"/>
                <w:szCs w:val="26"/>
                <w:lang w:eastAsia="en-US"/>
              </w:rPr>
            </w:pPr>
            <w:r w:rsidRPr="00005A0A">
              <w:rPr>
                <w:rFonts w:eastAsia="Times New Roman"/>
                <w:sz w:val="26"/>
                <w:szCs w:val="26"/>
                <w:lang w:eastAsia="en-US"/>
              </w:rPr>
              <w:t>Tổng cộng</w:t>
            </w:r>
          </w:p>
        </w:tc>
      </w:tr>
      <w:tr w:rsidR="004705BD" w:rsidRPr="00005A0A" w14:paraId="094448E6" w14:textId="77777777" w:rsidTr="004705BD">
        <w:trPr>
          <w:trHeight w:val="275"/>
          <w:jc w:val="center"/>
        </w:trPr>
        <w:tc>
          <w:tcPr>
            <w:tcW w:w="1353" w:type="dxa"/>
            <w:gridSpan w:val="2"/>
            <w:shd w:val="clear" w:color="auto" w:fill="FFFFFF" w:themeFill="background1"/>
            <w:vAlign w:val="center"/>
            <w:hideMark/>
          </w:tcPr>
          <w:p w14:paraId="3FD8E4E6" w14:textId="68BD4968" w:rsidR="004705BD" w:rsidRPr="00005A0A" w:rsidRDefault="004705BD"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Sinh viên</w:t>
            </w:r>
          </w:p>
        </w:tc>
        <w:tc>
          <w:tcPr>
            <w:tcW w:w="1353" w:type="dxa"/>
            <w:gridSpan w:val="2"/>
            <w:shd w:val="clear" w:color="auto" w:fill="FFFFFF" w:themeFill="background1"/>
            <w:vAlign w:val="center"/>
            <w:hideMark/>
          </w:tcPr>
          <w:p w14:paraId="7ED21E32" w14:textId="6EFED841" w:rsidR="004705BD" w:rsidRPr="00005A0A" w:rsidRDefault="004705BD"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Cựu sinh viên</w:t>
            </w:r>
          </w:p>
        </w:tc>
        <w:tc>
          <w:tcPr>
            <w:tcW w:w="1351" w:type="dxa"/>
            <w:gridSpan w:val="2"/>
            <w:shd w:val="clear" w:color="auto" w:fill="FFFFFF" w:themeFill="background1"/>
            <w:vAlign w:val="center"/>
          </w:tcPr>
          <w:p w14:paraId="3FBE7E44" w14:textId="4AFDC854" w:rsidR="004705BD" w:rsidRDefault="004705BD"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Giảng viên, Nhà khoa học, chuyên gia</w:t>
            </w:r>
          </w:p>
        </w:tc>
        <w:tc>
          <w:tcPr>
            <w:tcW w:w="1354" w:type="dxa"/>
            <w:gridSpan w:val="2"/>
            <w:shd w:val="clear" w:color="auto" w:fill="FFFFFF" w:themeFill="background1"/>
            <w:vAlign w:val="center"/>
          </w:tcPr>
          <w:p w14:paraId="5DDD71C7" w14:textId="387557AF" w:rsidR="004705BD" w:rsidRPr="00005A0A" w:rsidRDefault="004705BD"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Trưởng phòng/ban chuyên môn, kỹ thuật</w:t>
            </w:r>
          </w:p>
        </w:tc>
        <w:tc>
          <w:tcPr>
            <w:tcW w:w="1372" w:type="dxa"/>
            <w:gridSpan w:val="2"/>
            <w:shd w:val="clear" w:color="auto" w:fill="FFFFFF" w:themeFill="background1"/>
            <w:vAlign w:val="center"/>
          </w:tcPr>
          <w:p w14:paraId="1362C4D3" w14:textId="609F6577" w:rsidR="004705BD" w:rsidRPr="00005A0A" w:rsidRDefault="004705BD"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Trưởng phòng/ban tổ chức nhân sự của đơn vị sử dụng LĐ</w:t>
            </w:r>
          </w:p>
        </w:tc>
        <w:tc>
          <w:tcPr>
            <w:tcW w:w="1509" w:type="dxa"/>
            <w:gridSpan w:val="2"/>
            <w:shd w:val="clear" w:color="auto" w:fill="FFFFFF" w:themeFill="background1"/>
            <w:vAlign w:val="center"/>
            <w:hideMark/>
          </w:tcPr>
          <w:p w14:paraId="4F258AD9" w14:textId="62C0B7A2" w:rsidR="004705BD" w:rsidRPr="00005A0A" w:rsidRDefault="004705BD"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Lãnh đạo đơn vị sử dụng lao động/Doanh nghiệp/cơ sở sản xuất</w:t>
            </w:r>
          </w:p>
        </w:tc>
        <w:tc>
          <w:tcPr>
            <w:tcW w:w="1372" w:type="dxa"/>
            <w:gridSpan w:val="3"/>
            <w:vMerge/>
            <w:shd w:val="clear" w:color="auto" w:fill="FFFFFF" w:themeFill="background1"/>
            <w:vAlign w:val="center"/>
            <w:hideMark/>
          </w:tcPr>
          <w:p w14:paraId="6E4C8983" w14:textId="77777777" w:rsidR="004705BD" w:rsidRPr="00005A0A" w:rsidRDefault="004705BD" w:rsidP="004705BD">
            <w:pPr>
              <w:widowControl w:val="0"/>
              <w:spacing w:after="0" w:line="240" w:lineRule="auto"/>
              <w:jc w:val="left"/>
              <w:rPr>
                <w:rFonts w:eastAsia="Times New Roman"/>
                <w:b/>
                <w:bCs/>
                <w:sz w:val="26"/>
                <w:szCs w:val="26"/>
                <w:lang w:eastAsia="en-US"/>
              </w:rPr>
            </w:pPr>
          </w:p>
        </w:tc>
      </w:tr>
      <w:tr w:rsidR="004705BD" w:rsidRPr="00005A0A" w14:paraId="3D757D1C" w14:textId="77777777" w:rsidTr="004705BD">
        <w:trPr>
          <w:gridAfter w:val="1"/>
          <w:wAfter w:w="10" w:type="dxa"/>
          <w:trHeight w:val="275"/>
          <w:jc w:val="center"/>
        </w:trPr>
        <w:tc>
          <w:tcPr>
            <w:tcW w:w="684" w:type="dxa"/>
            <w:shd w:val="clear" w:color="auto" w:fill="FFFFFF" w:themeFill="background1"/>
            <w:hideMark/>
          </w:tcPr>
          <w:p w14:paraId="1BAD5F06" w14:textId="77777777" w:rsidR="004705BD" w:rsidRPr="00005A0A" w:rsidRDefault="004705BD" w:rsidP="004705BD">
            <w:pPr>
              <w:widowControl w:val="0"/>
              <w:spacing w:after="0" w:line="240" w:lineRule="auto"/>
              <w:jc w:val="left"/>
              <w:rPr>
                <w:rFonts w:eastAsia="Times New Roman"/>
                <w:sz w:val="26"/>
                <w:szCs w:val="26"/>
                <w:lang w:eastAsia="en-US"/>
              </w:rPr>
            </w:pPr>
            <w:r w:rsidRPr="00005A0A">
              <w:rPr>
                <w:rFonts w:eastAsia="Times New Roman"/>
                <w:sz w:val="26"/>
                <w:szCs w:val="26"/>
                <w:lang w:eastAsia="en-US"/>
              </w:rPr>
              <w:t>Yêu cầu</w:t>
            </w:r>
          </w:p>
        </w:tc>
        <w:tc>
          <w:tcPr>
            <w:tcW w:w="669" w:type="dxa"/>
            <w:shd w:val="clear" w:color="auto" w:fill="FFFFFF" w:themeFill="background1"/>
            <w:hideMark/>
          </w:tcPr>
          <w:p w14:paraId="652316E2" w14:textId="77777777" w:rsidR="004705BD" w:rsidRPr="00005A0A" w:rsidRDefault="004705BD" w:rsidP="004705BD">
            <w:pPr>
              <w:widowControl w:val="0"/>
              <w:spacing w:after="0" w:line="240" w:lineRule="auto"/>
              <w:jc w:val="left"/>
              <w:rPr>
                <w:rFonts w:eastAsia="Times New Roman"/>
                <w:sz w:val="26"/>
                <w:szCs w:val="26"/>
                <w:lang w:eastAsia="en-US"/>
              </w:rPr>
            </w:pPr>
            <w:r w:rsidRPr="00005A0A">
              <w:rPr>
                <w:rFonts w:eastAsia="Times New Roman"/>
                <w:sz w:val="26"/>
                <w:szCs w:val="26"/>
                <w:lang w:eastAsia="en-US"/>
              </w:rPr>
              <w:t>Đã KS</w:t>
            </w:r>
          </w:p>
        </w:tc>
        <w:tc>
          <w:tcPr>
            <w:tcW w:w="685" w:type="dxa"/>
            <w:shd w:val="clear" w:color="auto" w:fill="FFFFFF" w:themeFill="background1"/>
            <w:hideMark/>
          </w:tcPr>
          <w:p w14:paraId="0E31D4AA" w14:textId="77777777" w:rsidR="004705BD" w:rsidRPr="00005A0A" w:rsidRDefault="004705BD" w:rsidP="004705BD">
            <w:pPr>
              <w:widowControl w:val="0"/>
              <w:spacing w:after="0" w:line="240" w:lineRule="auto"/>
              <w:jc w:val="left"/>
              <w:rPr>
                <w:rFonts w:eastAsia="Times New Roman"/>
                <w:sz w:val="26"/>
                <w:szCs w:val="26"/>
                <w:lang w:eastAsia="en-US"/>
              </w:rPr>
            </w:pPr>
            <w:r w:rsidRPr="00005A0A">
              <w:rPr>
                <w:rFonts w:eastAsia="Times New Roman"/>
                <w:sz w:val="26"/>
                <w:szCs w:val="26"/>
                <w:lang w:eastAsia="en-US"/>
              </w:rPr>
              <w:t>Yêu cầu</w:t>
            </w:r>
          </w:p>
        </w:tc>
        <w:tc>
          <w:tcPr>
            <w:tcW w:w="668" w:type="dxa"/>
            <w:shd w:val="clear" w:color="auto" w:fill="FFFFFF" w:themeFill="background1"/>
            <w:hideMark/>
          </w:tcPr>
          <w:p w14:paraId="28B83B33" w14:textId="77777777" w:rsidR="004705BD" w:rsidRPr="00005A0A" w:rsidRDefault="004705BD" w:rsidP="004705BD">
            <w:pPr>
              <w:widowControl w:val="0"/>
              <w:spacing w:after="0" w:line="240" w:lineRule="auto"/>
              <w:jc w:val="left"/>
              <w:rPr>
                <w:rFonts w:eastAsia="Times New Roman"/>
                <w:sz w:val="26"/>
                <w:szCs w:val="26"/>
                <w:lang w:eastAsia="en-US"/>
              </w:rPr>
            </w:pPr>
            <w:r w:rsidRPr="00005A0A">
              <w:rPr>
                <w:rFonts w:eastAsia="Times New Roman"/>
                <w:sz w:val="26"/>
                <w:szCs w:val="26"/>
                <w:lang w:eastAsia="en-US"/>
              </w:rPr>
              <w:t>Đã KS</w:t>
            </w:r>
          </w:p>
        </w:tc>
        <w:tc>
          <w:tcPr>
            <w:tcW w:w="675" w:type="dxa"/>
            <w:shd w:val="clear" w:color="auto" w:fill="FFFFFF" w:themeFill="background1"/>
          </w:tcPr>
          <w:p w14:paraId="50D9160A" w14:textId="3E9B7B4D" w:rsidR="004705BD" w:rsidRPr="00005A0A" w:rsidRDefault="004705BD" w:rsidP="004705BD">
            <w:pPr>
              <w:widowControl w:val="0"/>
              <w:spacing w:after="0" w:line="240" w:lineRule="auto"/>
              <w:jc w:val="left"/>
              <w:rPr>
                <w:rFonts w:eastAsia="Times New Roman"/>
                <w:sz w:val="26"/>
                <w:szCs w:val="26"/>
                <w:lang w:eastAsia="en-US"/>
              </w:rPr>
            </w:pPr>
            <w:r w:rsidRPr="00005A0A">
              <w:rPr>
                <w:rFonts w:eastAsia="Times New Roman"/>
                <w:sz w:val="26"/>
                <w:szCs w:val="26"/>
                <w:lang w:eastAsia="en-US"/>
              </w:rPr>
              <w:t>Yêu cầu</w:t>
            </w:r>
          </w:p>
        </w:tc>
        <w:tc>
          <w:tcPr>
            <w:tcW w:w="676" w:type="dxa"/>
            <w:shd w:val="clear" w:color="auto" w:fill="FFFFFF" w:themeFill="background1"/>
          </w:tcPr>
          <w:p w14:paraId="1098CA67" w14:textId="6DD60C37" w:rsidR="004705BD" w:rsidRPr="00005A0A" w:rsidRDefault="004705BD" w:rsidP="004705BD">
            <w:pPr>
              <w:widowControl w:val="0"/>
              <w:spacing w:after="0" w:line="240" w:lineRule="auto"/>
              <w:jc w:val="left"/>
              <w:rPr>
                <w:rFonts w:eastAsia="Times New Roman"/>
                <w:sz w:val="26"/>
                <w:szCs w:val="26"/>
                <w:lang w:eastAsia="en-US"/>
              </w:rPr>
            </w:pPr>
            <w:r w:rsidRPr="00005A0A">
              <w:rPr>
                <w:rFonts w:eastAsia="Times New Roman"/>
                <w:sz w:val="26"/>
                <w:szCs w:val="26"/>
                <w:lang w:eastAsia="en-US"/>
              </w:rPr>
              <w:t>Đã KS</w:t>
            </w:r>
          </w:p>
        </w:tc>
        <w:tc>
          <w:tcPr>
            <w:tcW w:w="685" w:type="dxa"/>
            <w:shd w:val="clear" w:color="auto" w:fill="FFFFFF" w:themeFill="background1"/>
          </w:tcPr>
          <w:p w14:paraId="3EC3EB45" w14:textId="32994814" w:rsidR="004705BD" w:rsidRPr="00005A0A" w:rsidRDefault="004705BD" w:rsidP="004705BD">
            <w:pPr>
              <w:widowControl w:val="0"/>
              <w:spacing w:after="0" w:line="240" w:lineRule="auto"/>
              <w:jc w:val="left"/>
              <w:rPr>
                <w:rFonts w:eastAsia="Times New Roman"/>
                <w:sz w:val="26"/>
                <w:szCs w:val="26"/>
                <w:lang w:eastAsia="en-US"/>
              </w:rPr>
            </w:pPr>
            <w:r w:rsidRPr="00005A0A">
              <w:rPr>
                <w:rFonts w:eastAsia="Times New Roman"/>
                <w:sz w:val="26"/>
                <w:szCs w:val="26"/>
                <w:lang w:eastAsia="en-US"/>
              </w:rPr>
              <w:t>Yêu cầu</w:t>
            </w:r>
          </w:p>
        </w:tc>
        <w:tc>
          <w:tcPr>
            <w:tcW w:w="669" w:type="dxa"/>
            <w:shd w:val="clear" w:color="auto" w:fill="FFFFFF" w:themeFill="background1"/>
          </w:tcPr>
          <w:p w14:paraId="7D258470" w14:textId="3D6F07EC" w:rsidR="004705BD" w:rsidRPr="00005A0A" w:rsidRDefault="004705BD" w:rsidP="004705BD">
            <w:pPr>
              <w:widowControl w:val="0"/>
              <w:spacing w:after="0" w:line="240" w:lineRule="auto"/>
              <w:jc w:val="left"/>
              <w:rPr>
                <w:rFonts w:eastAsia="Times New Roman"/>
                <w:sz w:val="26"/>
                <w:szCs w:val="26"/>
                <w:lang w:eastAsia="en-US"/>
              </w:rPr>
            </w:pPr>
            <w:r w:rsidRPr="00005A0A">
              <w:rPr>
                <w:rFonts w:eastAsia="Times New Roman"/>
                <w:sz w:val="26"/>
                <w:szCs w:val="26"/>
                <w:lang w:eastAsia="en-US"/>
              </w:rPr>
              <w:t>Đã KS</w:t>
            </w:r>
          </w:p>
        </w:tc>
        <w:tc>
          <w:tcPr>
            <w:tcW w:w="691" w:type="dxa"/>
            <w:shd w:val="clear" w:color="auto" w:fill="FFFFFF" w:themeFill="background1"/>
          </w:tcPr>
          <w:p w14:paraId="2356BCBE" w14:textId="461C1DF5" w:rsidR="004705BD" w:rsidRPr="00005A0A" w:rsidRDefault="004705BD" w:rsidP="004705BD">
            <w:pPr>
              <w:widowControl w:val="0"/>
              <w:spacing w:after="0" w:line="240" w:lineRule="auto"/>
              <w:jc w:val="left"/>
              <w:rPr>
                <w:rFonts w:eastAsia="Times New Roman"/>
                <w:sz w:val="26"/>
                <w:szCs w:val="26"/>
                <w:lang w:eastAsia="en-US"/>
              </w:rPr>
            </w:pPr>
            <w:r w:rsidRPr="00005A0A">
              <w:rPr>
                <w:rFonts w:eastAsia="Times New Roman"/>
                <w:sz w:val="26"/>
                <w:szCs w:val="26"/>
                <w:lang w:eastAsia="en-US"/>
              </w:rPr>
              <w:t>Yêu cầu</w:t>
            </w:r>
          </w:p>
        </w:tc>
        <w:tc>
          <w:tcPr>
            <w:tcW w:w="681" w:type="dxa"/>
            <w:shd w:val="clear" w:color="auto" w:fill="FFFFFF" w:themeFill="background1"/>
          </w:tcPr>
          <w:p w14:paraId="519388D5" w14:textId="3FB6230F" w:rsidR="004705BD" w:rsidRPr="00005A0A" w:rsidRDefault="004705BD" w:rsidP="004705BD">
            <w:pPr>
              <w:widowControl w:val="0"/>
              <w:spacing w:after="0" w:line="240" w:lineRule="auto"/>
              <w:jc w:val="left"/>
              <w:rPr>
                <w:rFonts w:eastAsia="Times New Roman"/>
                <w:sz w:val="26"/>
                <w:szCs w:val="26"/>
                <w:lang w:eastAsia="en-US"/>
              </w:rPr>
            </w:pPr>
            <w:r w:rsidRPr="00005A0A">
              <w:rPr>
                <w:rFonts w:eastAsia="Times New Roman"/>
                <w:sz w:val="26"/>
                <w:szCs w:val="26"/>
                <w:lang w:eastAsia="en-US"/>
              </w:rPr>
              <w:t>Đã KS</w:t>
            </w:r>
          </w:p>
        </w:tc>
        <w:tc>
          <w:tcPr>
            <w:tcW w:w="782" w:type="dxa"/>
            <w:shd w:val="clear" w:color="auto" w:fill="FFFFFF" w:themeFill="background1"/>
            <w:hideMark/>
          </w:tcPr>
          <w:p w14:paraId="23F53BFB" w14:textId="77777777" w:rsidR="004705BD" w:rsidRPr="00005A0A" w:rsidRDefault="004705BD" w:rsidP="004705BD">
            <w:pPr>
              <w:widowControl w:val="0"/>
              <w:spacing w:after="0" w:line="240" w:lineRule="auto"/>
              <w:jc w:val="left"/>
              <w:rPr>
                <w:rFonts w:eastAsia="Times New Roman"/>
                <w:sz w:val="26"/>
                <w:szCs w:val="26"/>
                <w:lang w:eastAsia="en-US"/>
              </w:rPr>
            </w:pPr>
            <w:r w:rsidRPr="00005A0A">
              <w:rPr>
                <w:rFonts w:eastAsia="Times New Roman"/>
                <w:sz w:val="26"/>
                <w:szCs w:val="26"/>
                <w:lang w:eastAsia="en-US"/>
              </w:rPr>
              <w:t>Yêu cầu</w:t>
            </w:r>
          </w:p>
        </w:tc>
        <w:tc>
          <w:tcPr>
            <w:tcW w:w="727" w:type="dxa"/>
            <w:shd w:val="clear" w:color="auto" w:fill="FFFFFF" w:themeFill="background1"/>
            <w:hideMark/>
          </w:tcPr>
          <w:p w14:paraId="120AD58B" w14:textId="77777777" w:rsidR="004705BD" w:rsidRPr="00005A0A" w:rsidRDefault="004705BD" w:rsidP="004705BD">
            <w:pPr>
              <w:widowControl w:val="0"/>
              <w:spacing w:after="0" w:line="240" w:lineRule="auto"/>
              <w:jc w:val="left"/>
              <w:rPr>
                <w:rFonts w:eastAsia="Times New Roman"/>
                <w:sz w:val="26"/>
                <w:szCs w:val="26"/>
                <w:lang w:eastAsia="en-US"/>
              </w:rPr>
            </w:pPr>
            <w:r w:rsidRPr="00005A0A">
              <w:rPr>
                <w:rFonts w:eastAsia="Times New Roman"/>
                <w:sz w:val="26"/>
                <w:szCs w:val="26"/>
                <w:lang w:eastAsia="en-US"/>
              </w:rPr>
              <w:t>Đã KS</w:t>
            </w:r>
          </w:p>
        </w:tc>
        <w:tc>
          <w:tcPr>
            <w:tcW w:w="685" w:type="dxa"/>
            <w:shd w:val="clear" w:color="auto" w:fill="FFFFFF" w:themeFill="background1"/>
            <w:hideMark/>
          </w:tcPr>
          <w:p w14:paraId="44AEE24E" w14:textId="77777777" w:rsidR="004705BD" w:rsidRPr="00005A0A" w:rsidRDefault="004705BD" w:rsidP="004705BD">
            <w:pPr>
              <w:widowControl w:val="0"/>
              <w:spacing w:after="0" w:line="240" w:lineRule="auto"/>
              <w:jc w:val="left"/>
              <w:rPr>
                <w:rFonts w:eastAsia="Times New Roman"/>
                <w:sz w:val="26"/>
                <w:szCs w:val="26"/>
                <w:lang w:eastAsia="en-US"/>
              </w:rPr>
            </w:pPr>
            <w:r w:rsidRPr="00005A0A">
              <w:rPr>
                <w:rFonts w:eastAsia="Times New Roman"/>
                <w:sz w:val="26"/>
                <w:szCs w:val="26"/>
                <w:lang w:eastAsia="en-US"/>
              </w:rPr>
              <w:t>Yêu cầu</w:t>
            </w:r>
          </w:p>
        </w:tc>
        <w:tc>
          <w:tcPr>
            <w:tcW w:w="677" w:type="dxa"/>
            <w:shd w:val="clear" w:color="auto" w:fill="E2EFD9" w:themeFill="accent6" w:themeFillTint="33"/>
            <w:hideMark/>
          </w:tcPr>
          <w:p w14:paraId="042C95A5" w14:textId="77777777" w:rsidR="004705BD" w:rsidRPr="00005A0A" w:rsidRDefault="004705BD" w:rsidP="004705BD">
            <w:pPr>
              <w:widowControl w:val="0"/>
              <w:spacing w:after="0" w:line="240" w:lineRule="auto"/>
              <w:jc w:val="left"/>
              <w:rPr>
                <w:rFonts w:eastAsia="Times New Roman"/>
                <w:sz w:val="26"/>
                <w:szCs w:val="26"/>
                <w:lang w:eastAsia="en-US"/>
              </w:rPr>
            </w:pPr>
            <w:r w:rsidRPr="00005A0A">
              <w:rPr>
                <w:rFonts w:eastAsia="Times New Roman"/>
                <w:sz w:val="26"/>
                <w:szCs w:val="26"/>
                <w:lang w:eastAsia="en-US"/>
              </w:rPr>
              <w:t>Đã KS</w:t>
            </w:r>
          </w:p>
        </w:tc>
      </w:tr>
      <w:tr w:rsidR="004705BD" w:rsidRPr="00005A0A" w14:paraId="713AF29C" w14:textId="77777777" w:rsidTr="00B821DA">
        <w:trPr>
          <w:gridAfter w:val="1"/>
          <w:wAfter w:w="10" w:type="dxa"/>
          <w:trHeight w:val="275"/>
          <w:jc w:val="center"/>
        </w:trPr>
        <w:tc>
          <w:tcPr>
            <w:tcW w:w="684" w:type="dxa"/>
            <w:shd w:val="clear" w:color="auto" w:fill="FFFFFF" w:themeFill="background1"/>
          </w:tcPr>
          <w:p w14:paraId="5F4D6E6A" w14:textId="25F0F19F" w:rsidR="004705BD" w:rsidRPr="00005A0A" w:rsidRDefault="004705BD"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20</w:t>
            </w:r>
          </w:p>
        </w:tc>
        <w:tc>
          <w:tcPr>
            <w:tcW w:w="669" w:type="dxa"/>
            <w:shd w:val="clear" w:color="auto" w:fill="FFFFFF" w:themeFill="background1"/>
          </w:tcPr>
          <w:p w14:paraId="3891D125" w14:textId="7C54F71B" w:rsidR="004705BD" w:rsidRPr="00005A0A" w:rsidRDefault="00B821DA"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8</w:t>
            </w:r>
            <w:r w:rsidR="001E4426">
              <w:rPr>
                <w:rFonts w:eastAsia="Times New Roman"/>
                <w:sz w:val="26"/>
                <w:szCs w:val="26"/>
                <w:lang w:eastAsia="en-US"/>
              </w:rPr>
              <w:t>7</w:t>
            </w:r>
          </w:p>
        </w:tc>
        <w:tc>
          <w:tcPr>
            <w:tcW w:w="685" w:type="dxa"/>
            <w:shd w:val="clear" w:color="auto" w:fill="FFFFFF" w:themeFill="background1"/>
          </w:tcPr>
          <w:p w14:paraId="4D113CDA" w14:textId="1D8ECC24" w:rsidR="004705BD" w:rsidRPr="00005A0A" w:rsidRDefault="004705BD"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2</w:t>
            </w:r>
            <w:r w:rsidR="00B821DA">
              <w:rPr>
                <w:rFonts w:eastAsia="Times New Roman"/>
                <w:sz w:val="26"/>
                <w:szCs w:val="26"/>
                <w:lang w:eastAsia="en-US"/>
              </w:rPr>
              <w:t>0</w:t>
            </w:r>
          </w:p>
        </w:tc>
        <w:tc>
          <w:tcPr>
            <w:tcW w:w="668" w:type="dxa"/>
            <w:shd w:val="clear" w:color="auto" w:fill="FFFFFF" w:themeFill="background1"/>
          </w:tcPr>
          <w:p w14:paraId="29584AD1" w14:textId="3E72DFC5" w:rsidR="004705BD" w:rsidRPr="00005A0A" w:rsidRDefault="00B821DA"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2</w:t>
            </w:r>
            <w:r w:rsidR="001E4426">
              <w:rPr>
                <w:rFonts w:eastAsia="Times New Roman"/>
                <w:sz w:val="26"/>
                <w:szCs w:val="26"/>
                <w:lang w:eastAsia="en-US"/>
              </w:rPr>
              <w:t>5</w:t>
            </w:r>
          </w:p>
        </w:tc>
        <w:tc>
          <w:tcPr>
            <w:tcW w:w="675" w:type="dxa"/>
            <w:shd w:val="clear" w:color="auto" w:fill="FFFFFF" w:themeFill="background1"/>
          </w:tcPr>
          <w:p w14:paraId="6F7C59AE" w14:textId="479F929D" w:rsidR="004705BD" w:rsidRDefault="004705BD"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20</w:t>
            </w:r>
          </w:p>
        </w:tc>
        <w:tc>
          <w:tcPr>
            <w:tcW w:w="676" w:type="dxa"/>
            <w:shd w:val="clear" w:color="auto" w:fill="FFFFFF" w:themeFill="background1"/>
          </w:tcPr>
          <w:p w14:paraId="2DC568C5" w14:textId="05FCADF9" w:rsidR="004705BD" w:rsidRDefault="00B821DA"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2</w:t>
            </w:r>
            <w:r w:rsidR="001E4426">
              <w:rPr>
                <w:rFonts w:eastAsia="Times New Roman"/>
                <w:sz w:val="26"/>
                <w:szCs w:val="26"/>
                <w:lang w:eastAsia="en-US"/>
              </w:rPr>
              <w:t>5</w:t>
            </w:r>
          </w:p>
        </w:tc>
        <w:tc>
          <w:tcPr>
            <w:tcW w:w="685" w:type="dxa"/>
            <w:shd w:val="clear" w:color="auto" w:fill="FFFFFF" w:themeFill="background1"/>
          </w:tcPr>
          <w:p w14:paraId="3B3B02AD" w14:textId="678FCEB6" w:rsidR="004705BD" w:rsidRPr="00005A0A" w:rsidRDefault="004705BD"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20</w:t>
            </w:r>
          </w:p>
        </w:tc>
        <w:tc>
          <w:tcPr>
            <w:tcW w:w="669" w:type="dxa"/>
            <w:shd w:val="clear" w:color="auto" w:fill="FFFFFF" w:themeFill="background1"/>
          </w:tcPr>
          <w:p w14:paraId="61E27D03" w14:textId="122C59FD" w:rsidR="004705BD" w:rsidRPr="00005A0A" w:rsidRDefault="00E416D5"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44</w:t>
            </w:r>
          </w:p>
        </w:tc>
        <w:tc>
          <w:tcPr>
            <w:tcW w:w="691" w:type="dxa"/>
            <w:shd w:val="clear" w:color="auto" w:fill="FFFFFF" w:themeFill="background1"/>
          </w:tcPr>
          <w:p w14:paraId="48E2D7F2" w14:textId="3E69FCC9" w:rsidR="004705BD" w:rsidRPr="00005A0A" w:rsidRDefault="00B821DA"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20</w:t>
            </w:r>
          </w:p>
        </w:tc>
        <w:tc>
          <w:tcPr>
            <w:tcW w:w="681" w:type="dxa"/>
            <w:shd w:val="clear" w:color="auto" w:fill="FFFFFF" w:themeFill="background1"/>
          </w:tcPr>
          <w:p w14:paraId="4183426B" w14:textId="3369D8E0" w:rsidR="004705BD" w:rsidRPr="00005A0A" w:rsidRDefault="001E4426"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26</w:t>
            </w:r>
          </w:p>
        </w:tc>
        <w:tc>
          <w:tcPr>
            <w:tcW w:w="782" w:type="dxa"/>
            <w:shd w:val="clear" w:color="auto" w:fill="FFFFFF" w:themeFill="background1"/>
          </w:tcPr>
          <w:p w14:paraId="6397E51A" w14:textId="26BD12A7" w:rsidR="004705BD" w:rsidRPr="00005A0A" w:rsidRDefault="004705BD"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20</w:t>
            </w:r>
          </w:p>
        </w:tc>
        <w:tc>
          <w:tcPr>
            <w:tcW w:w="727" w:type="dxa"/>
            <w:shd w:val="clear" w:color="auto" w:fill="FFFFFF" w:themeFill="background1"/>
          </w:tcPr>
          <w:p w14:paraId="553CF54E" w14:textId="75A8B188" w:rsidR="004705BD" w:rsidRPr="00005A0A" w:rsidRDefault="00B821DA"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2</w:t>
            </w:r>
            <w:r w:rsidR="001E4426">
              <w:rPr>
                <w:rFonts w:eastAsia="Times New Roman"/>
                <w:sz w:val="26"/>
                <w:szCs w:val="26"/>
                <w:lang w:eastAsia="en-US"/>
              </w:rPr>
              <w:t>8</w:t>
            </w:r>
          </w:p>
        </w:tc>
        <w:tc>
          <w:tcPr>
            <w:tcW w:w="685" w:type="dxa"/>
            <w:shd w:val="clear" w:color="auto" w:fill="FFFFFF" w:themeFill="background1"/>
          </w:tcPr>
          <w:p w14:paraId="1E9B8987" w14:textId="0C08E720" w:rsidR="004705BD" w:rsidRPr="00005A0A" w:rsidRDefault="00B821DA"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120</w:t>
            </w:r>
          </w:p>
        </w:tc>
        <w:tc>
          <w:tcPr>
            <w:tcW w:w="677" w:type="dxa"/>
            <w:shd w:val="clear" w:color="auto" w:fill="E2EFD9" w:themeFill="accent6" w:themeFillTint="33"/>
          </w:tcPr>
          <w:p w14:paraId="4FF7D1DD" w14:textId="0BB1AAFF" w:rsidR="004705BD" w:rsidRPr="00005A0A" w:rsidRDefault="004705BD" w:rsidP="004705BD">
            <w:pPr>
              <w:widowControl w:val="0"/>
              <w:spacing w:after="0" w:line="240" w:lineRule="auto"/>
              <w:jc w:val="center"/>
              <w:rPr>
                <w:rFonts w:eastAsia="Times New Roman"/>
                <w:sz w:val="26"/>
                <w:szCs w:val="26"/>
                <w:lang w:eastAsia="en-US"/>
              </w:rPr>
            </w:pPr>
            <w:r w:rsidRPr="00005A0A">
              <w:rPr>
                <w:rFonts w:eastAsia="Times New Roman"/>
                <w:sz w:val="26"/>
                <w:szCs w:val="26"/>
                <w:lang w:eastAsia="en-US"/>
              </w:rPr>
              <w:t>2</w:t>
            </w:r>
            <w:r w:rsidR="001E4426">
              <w:rPr>
                <w:rFonts w:eastAsia="Times New Roman"/>
                <w:sz w:val="26"/>
                <w:szCs w:val="26"/>
                <w:lang w:eastAsia="en-US"/>
              </w:rPr>
              <w:t>35</w:t>
            </w:r>
          </w:p>
        </w:tc>
      </w:tr>
    </w:tbl>
    <w:p w14:paraId="7D7A3704" w14:textId="77777777" w:rsidR="00FD0A31" w:rsidRPr="00CC1E29" w:rsidRDefault="00FD0A31" w:rsidP="00AB6166">
      <w:pPr>
        <w:pStyle w:val="Heading2"/>
        <w:keepNext w:val="0"/>
        <w:keepLines w:val="0"/>
        <w:widowControl w:val="0"/>
        <w:spacing w:before="120" w:line="288" w:lineRule="auto"/>
        <w:rPr>
          <w:color w:val="000000" w:themeColor="text1"/>
        </w:rPr>
      </w:pPr>
      <w:bookmarkStart w:id="18" w:name="_Toc47775721"/>
      <w:bookmarkStart w:id="19" w:name="_Toc48032088"/>
      <w:bookmarkStart w:id="20" w:name="_Toc71280149"/>
      <w:r w:rsidRPr="00CC1E29">
        <w:rPr>
          <w:color w:val="000000" w:themeColor="text1"/>
        </w:rPr>
        <w:t>Các cấp độ đánh giá</w:t>
      </w:r>
      <w:bookmarkEnd w:id="18"/>
      <w:bookmarkEnd w:id="19"/>
      <w:bookmarkEnd w:id="20"/>
    </w:p>
    <w:tbl>
      <w:tblPr>
        <w:tblW w:w="9805" w:type="dxa"/>
        <w:shd w:val="clear" w:color="auto" w:fill="FFFFFF" w:themeFill="background1"/>
        <w:tblLook w:val="04A0" w:firstRow="1" w:lastRow="0" w:firstColumn="1" w:lastColumn="0" w:noHBand="0" w:noVBand="1"/>
      </w:tblPr>
      <w:tblGrid>
        <w:gridCol w:w="2425"/>
        <w:gridCol w:w="2070"/>
        <w:gridCol w:w="2160"/>
        <w:gridCol w:w="3150"/>
      </w:tblGrid>
      <w:tr w:rsidR="000820A8" w:rsidRPr="00CC1E29" w14:paraId="29ABA916" w14:textId="08FE6E0C" w:rsidTr="00215DF1">
        <w:trPr>
          <w:trHeight w:val="350"/>
        </w:trPr>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9BD12E" w14:textId="77777777" w:rsidR="000820A8" w:rsidRDefault="000820A8" w:rsidP="00FD6727">
            <w:pPr>
              <w:widowControl w:val="0"/>
              <w:spacing w:before="120" w:line="320" w:lineRule="exact"/>
              <w:jc w:val="center"/>
              <w:rPr>
                <w:rFonts w:eastAsia="Times New Roman"/>
                <w:color w:val="000000"/>
                <w:sz w:val="26"/>
                <w:szCs w:val="26"/>
              </w:rPr>
            </w:pPr>
            <w:r w:rsidRPr="005E55C5">
              <w:rPr>
                <w:rFonts w:eastAsia="Times New Roman"/>
                <w:color w:val="000000"/>
                <w:sz w:val="26"/>
                <w:szCs w:val="26"/>
              </w:rPr>
              <w:t xml:space="preserve">Mức độ </w:t>
            </w:r>
            <w:r>
              <w:rPr>
                <w:rFonts w:eastAsia="Times New Roman"/>
                <w:color w:val="000000"/>
                <w:sz w:val="26"/>
                <w:szCs w:val="26"/>
              </w:rPr>
              <w:t>đồng ý</w:t>
            </w:r>
          </w:p>
          <w:p w14:paraId="563000ED" w14:textId="77777777" w:rsidR="000820A8" w:rsidRPr="00BF79AD" w:rsidRDefault="000820A8" w:rsidP="00BF79AD">
            <w:pPr>
              <w:tabs>
                <w:tab w:val="left" w:pos="426"/>
              </w:tabs>
              <w:jc w:val="left"/>
              <w:rPr>
                <w:rFonts w:eastAsia="Times New Roman"/>
              </w:rPr>
            </w:pPr>
            <w:r w:rsidRPr="00BF79AD">
              <w:rPr>
                <w:rFonts w:eastAsia="Times New Roman"/>
              </w:rPr>
              <w:sym w:font="Wingdings 2" w:char="F06A"/>
            </w:r>
            <w:r w:rsidRPr="00BF79AD">
              <w:rPr>
                <w:rFonts w:eastAsia="Times New Roman"/>
              </w:rPr>
              <w:t xml:space="preserve">: Rất không đồng ý; </w:t>
            </w:r>
          </w:p>
          <w:p w14:paraId="0AA05BB1" w14:textId="77777777" w:rsidR="000820A8" w:rsidRPr="00BF79AD" w:rsidRDefault="000820A8" w:rsidP="00BF79AD">
            <w:pPr>
              <w:tabs>
                <w:tab w:val="left" w:pos="426"/>
              </w:tabs>
              <w:jc w:val="left"/>
              <w:rPr>
                <w:rFonts w:eastAsia="Times New Roman"/>
              </w:rPr>
            </w:pPr>
            <w:r w:rsidRPr="00BF79AD">
              <w:rPr>
                <w:rFonts w:eastAsia="Times New Roman"/>
              </w:rPr>
              <w:sym w:font="Wingdings 2" w:char="F06B"/>
            </w:r>
            <w:r w:rsidRPr="00BF79AD">
              <w:rPr>
                <w:rFonts w:eastAsia="Times New Roman"/>
              </w:rPr>
              <w:t xml:space="preserve">: Không đồng ý; </w:t>
            </w:r>
          </w:p>
          <w:p w14:paraId="44EA55BD" w14:textId="77777777" w:rsidR="000820A8" w:rsidRPr="00BF79AD" w:rsidRDefault="000820A8" w:rsidP="00BF79AD">
            <w:pPr>
              <w:tabs>
                <w:tab w:val="left" w:pos="426"/>
              </w:tabs>
              <w:jc w:val="left"/>
              <w:rPr>
                <w:rFonts w:eastAsia="Times New Roman"/>
              </w:rPr>
            </w:pPr>
            <w:r w:rsidRPr="00BF79AD">
              <w:rPr>
                <w:rFonts w:eastAsia="Times New Roman"/>
              </w:rPr>
              <w:sym w:font="Wingdings 2" w:char="F06C"/>
            </w:r>
            <w:r w:rsidRPr="00BF79AD">
              <w:rPr>
                <w:rFonts w:eastAsia="Times New Roman"/>
              </w:rPr>
              <w:t xml:space="preserve">: Không có ý kiến; </w:t>
            </w:r>
          </w:p>
          <w:p w14:paraId="6CE81597" w14:textId="77777777" w:rsidR="000820A8" w:rsidRPr="00BF79AD" w:rsidRDefault="000820A8" w:rsidP="00BF79AD">
            <w:pPr>
              <w:tabs>
                <w:tab w:val="left" w:pos="426"/>
              </w:tabs>
              <w:jc w:val="left"/>
              <w:rPr>
                <w:rFonts w:eastAsia="Times New Roman"/>
              </w:rPr>
            </w:pPr>
            <w:r w:rsidRPr="00BF79AD">
              <w:rPr>
                <w:rFonts w:eastAsia="Times New Roman"/>
              </w:rPr>
              <w:sym w:font="Wingdings 2" w:char="F06D"/>
            </w:r>
            <w:r w:rsidRPr="00BF79AD">
              <w:rPr>
                <w:rFonts w:eastAsia="Times New Roman"/>
              </w:rPr>
              <w:t xml:space="preserve">: Đồng ý; </w:t>
            </w:r>
          </w:p>
          <w:p w14:paraId="549D8778" w14:textId="1E912B35" w:rsidR="000820A8" w:rsidRPr="005E55C5" w:rsidRDefault="000820A8" w:rsidP="00BF79AD">
            <w:pPr>
              <w:widowControl w:val="0"/>
              <w:spacing w:before="120" w:line="320" w:lineRule="exact"/>
              <w:jc w:val="left"/>
              <w:rPr>
                <w:rFonts w:eastAsia="Times New Roman"/>
                <w:color w:val="000000"/>
                <w:sz w:val="26"/>
                <w:szCs w:val="26"/>
              </w:rPr>
            </w:pPr>
            <w:r w:rsidRPr="00BF79AD">
              <w:rPr>
                <w:rFonts w:eastAsia="Times New Roman"/>
              </w:rPr>
              <w:sym w:font="Wingdings 2" w:char="F06E"/>
            </w:r>
            <w:r w:rsidRPr="00BF79AD">
              <w:rPr>
                <w:rFonts w:eastAsia="Times New Roman"/>
              </w:rPr>
              <w:t>: Rất đồng ý.</w:t>
            </w:r>
          </w:p>
        </w:tc>
        <w:tc>
          <w:tcPr>
            <w:tcW w:w="2070" w:type="dxa"/>
            <w:tcBorders>
              <w:top w:val="single" w:sz="4" w:space="0" w:color="auto"/>
              <w:left w:val="single" w:sz="4" w:space="0" w:color="auto"/>
              <w:bottom w:val="single" w:sz="4" w:space="0" w:color="auto"/>
              <w:right w:val="single" w:sz="4" w:space="0" w:color="8EA9DB"/>
            </w:tcBorders>
            <w:shd w:val="clear" w:color="auto" w:fill="FFFFFF" w:themeFill="background1"/>
            <w:hideMark/>
          </w:tcPr>
          <w:p w14:paraId="34FD94AA" w14:textId="77777777" w:rsidR="000820A8" w:rsidRDefault="000820A8" w:rsidP="00186B5D">
            <w:pPr>
              <w:widowControl w:val="0"/>
              <w:spacing w:before="120" w:line="320" w:lineRule="exact"/>
              <w:jc w:val="center"/>
              <w:rPr>
                <w:rFonts w:eastAsia="Times New Roman"/>
                <w:color w:val="000000"/>
                <w:sz w:val="26"/>
                <w:szCs w:val="26"/>
              </w:rPr>
            </w:pPr>
            <w:r w:rsidRPr="005E55C5">
              <w:rPr>
                <w:rFonts w:eastAsia="Times New Roman"/>
                <w:color w:val="000000"/>
                <w:sz w:val="26"/>
                <w:szCs w:val="26"/>
              </w:rPr>
              <w:t xml:space="preserve">Mức độ </w:t>
            </w:r>
            <w:r>
              <w:rPr>
                <w:rFonts w:eastAsia="Times New Roman"/>
                <w:color w:val="000000"/>
                <w:sz w:val="26"/>
                <w:szCs w:val="26"/>
              </w:rPr>
              <w:t>cần thiết</w:t>
            </w:r>
          </w:p>
          <w:p w14:paraId="65503D87" w14:textId="77777777" w:rsidR="000820A8" w:rsidRPr="00E54266" w:rsidRDefault="000820A8" w:rsidP="00FD6727">
            <w:pPr>
              <w:tabs>
                <w:tab w:val="left" w:pos="426"/>
              </w:tabs>
              <w:rPr>
                <w:rFonts w:eastAsia="Times New Roman"/>
              </w:rPr>
            </w:pPr>
            <w:r w:rsidRPr="00E54266">
              <w:rPr>
                <w:rFonts w:eastAsia="Times New Roman"/>
              </w:rPr>
              <w:sym w:font="Wingdings 2" w:char="F06A"/>
            </w:r>
            <w:r w:rsidRPr="00E54266">
              <w:rPr>
                <w:rFonts w:eastAsia="Times New Roman"/>
              </w:rPr>
              <w:t xml:space="preserve"> Không cần thiết</w:t>
            </w:r>
          </w:p>
          <w:p w14:paraId="525543F3" w14:textId="77777777" w:rsidR="000820A8" w:rsidRPr="00E54266" w:rsidRDefault="000820A8" w:rsidP="00FD6727">
            <w:pPr>
              <w:tabs>
                <w:tab w:val="left" w:pos="426"/>
              </w:tabs>
              <w:rPr>
                <w:rFonts w:eastAsia="Times New Roman"/>
              </w:rPr>
            </w:pPr>
            <w:r w:rsidRPr="00E54266">
              <w:rPr>
                <w:rFonts w:eastAsia="Times New Roman"/>
              </w:rPr>
              <w:sym w:font="Wingdings 2" w:char="F06B"/>
            </w:r>
            <w:r w:rsidRPr="00E54266">
              <w:rPr>
                <w:rFonts w:eastAsia="Times New Roman"/>
              </w:rPr>
              <w:t xml:space="preserve"> Ít cần thiết </w:t>
            </w:r>
          </w:p>
          <w:p w14:paraId="2C1CAE4D" w14:textId="77777777" w:rsidR="000820A8" w:rsidRPr="00E54266" w:rsidRDefault="000820A8" w:rsidP="00FD6727">
            <w:pPr>
              <w:tabs>
                <w:tab w:val="left" w:pos="426"/>
              </w:tabs>
              <w:rPr>
                <w:rFonts w:eastAsia="Times New Roman"/>
              </w:rPr>
            </w:pPr>
            <w:r w:rsidRPr="00E54266">
              <w:rPr>
                <w:rFonts w:eastAsia="Times New Roman"/>
              </w:rPr>
              <w:sym w:font="Wingdings 2" w:char="F06C"/>
            </w:r>
            <w:r w:rsidRPr="00E54266">
              <w:rPr>
                <w:rFonts w:eastAsia="Times New Roman"/>
              </w:rPr>
              <w:t xml:space="preserve"> Không biết</w:t>
            </w:r>
          </w:p>
          <w:p w14:paraId="63577E76" w14:textId="77777777" w:rsidR="000820A8" w:rsidRPr="00E54266" w:rsidRDefault="000820A8" w:rsidP="00FD6727">
            <w:pPr>
              <w:tabs>
                <w:tab w:val="left" w:pos="426"/>
              </w:tabs>
              <w:rPr>
                <w:rFonts w:eastAsia="Times New Roman"/>
              </w:rPr>
            </w:pPr>
            <w:r w:rsidRPr="00E54266">
              <w:rPr>
                <w:rFonts w:eastAsia="Times New Roman"/>
              </w:rPr>
              <w:sym w:font="Wingdings 2" w:char="F06D"/>
            </w:r>
            <w:r w:rsidRPr="00E54266">
              <w:rPr>
                <w:rFonts w:eastAsia="Times New Roman"/>
              </w:rPr>
              <w:t xml:space="preserve"> Cần thiết </w:t>
            </w:r>
          </w:p>
          <w:p w14:paraId="3A62D98A" w14:textId="2E9B6171" w:rsidR="000820A8" w:rsidRPr="005E55C5" w:rsidRDefault="000820A8" w:rsidP="00FD6727">
            <w:pPr>
              <w:widowControl w:val="0"/>
              <w:spacing w:before="120" w:line="320" w:lineRule="exact"/>
              <w:jc w:val="left"/>
              <w:rPr>
                <w:rFonts w:eastAsia="Times New Roman"/>
                <w:color w:val="000000"/>
                <w:sz w:val="26"/>
                <w:szCs w:val="26"/>
              </w:rPr>
            </w:pPr>
            <w:r w:rsidRPr="00E54266">
              <w:rPr>
                <w:rFonts w:eastAsia="Times New Roman"/>
              </w:rPr>
              <w:sym w:font="Wingdings 2" w:char="F06E"/>
            </w:r>
            <w:r w:rsidRPr="00E54266">
              <w:rPr>
                <w:rFonts w:eastAsia="Times New Roman"/>
              </w:rPr>
              <w:t xml:space="preserve"> Rất cần thiết</w:t>
            </w:r>
            <w:r w:rsidRPr="005E55C5">
              <w:rPr>
                <w:rFonts w:eastAsia="Times New Roman"/>
                <w:color w:val="000000"/>
                <w:sz w:val="26"/>
                <w:szCs w:val="26"/>
              </w:rPr>
              <w:br/>
            </w:r>
          </w:p>
        </w:tc>
        <w:tc>
          <w:tcPr>
            <w:tcW w:w="2160" w:type="dxa"/>
            <w:tcBorders>
              <w:top w:val="single" w:sz="4" w:space="0" w:color="auto"/>
              <w:left w:val="single" w:sz="4" w:space="0" w:color="auto"/>
              <w:bottom w:val="single" w:sz="4" w:space="0" w:color="auto"/>
              <w:right w:val="single" w:sz="4" w:space="0" w:color="8EA9DB"/>
            </w:tcBorders>
            <w:shd w:val="clear" w:color="auto" w:fill="FFFFFF" w:themeFill="background1"/>
            <w:hideMark/>
          </w:tcPr>
          <w:p w14:paraId="1CB4E5EE" w14:textId="443A222B" w:rsidR="000820A8" w:rsidRDefault="000820A8" w:rsidP="00186B5D">
            <w:pPr>
              <w:widowControl w:val="0"/>
              <w:spacing w:before="120" w:line="320" w:lineRule="exact"/>
              <w:jc w:val="center"/>
              <w:rPr>
                <w:rFonts w:eastAsia="Times New Roman"/>
                <w:color w:val="000000"/>
                <w:sz w:val="26"/>
                <w:szCs w:val="26"/>
              </w:rPr>
            </w:pPr>
            <w:r w:rsidRPr="005E55C5">
              <w:rPr>
                <w:rFonts w:eastAsia="Times New Roman"/>
                <w:color w:val="000000"/>
                <w:sz w:val="26"/>
                <w:szCs w:val="26"/>
              </w:rPr>
              <w:t xml:space="preserve">Mức độ </w:t>
            </w:r>
            <w:r w:rsidR="00D7251C">
              <w:rPr>
                <w:rFonts w:eastAsia="Times New Roman"/>
                <w:color w:val="000000"/>
                <w:sz w:val="26"/>
                <w:szCs w:val="26"/>
              </w:rPr>
              <w:t>nên</w:t>
            </w:r>
            <w:r w:rsidRPr="005E55C5">
              <w:rPr>
                <w:rFonts w:eastAsia="Times New Roman"/>
                <w:color w:val="000000"/>
                <w:sz w:val="26"/>
                <w:szCs w:val="26"/>
              </w:rPr>
              <w:t xml:space="preserve"> đạt được </w:t>
            </w:r>
            <w:r>
              <w:rPr>
                <w:rFonts w:eastAsia="Times New Roman"/>
                <w:color w:val="000000"/>
                <w:sz w:val="26"/>
                <w:szCs w:val="26"/>
              </w:rPr>
              <w:t>về kiến thức</w:t>
            </w:r>
          </w:p>
          <w:p w14:paraId="2CC7A7F3" w14:textId="77777777" w:rsidR="000820A8" w:rsidRPr="00E54266" w:rsidRDefault="000820A8" w:rsidP="000820A8">
            <w:pPr>
              <w:ind w:right="35"/>
              <w:rPr>
                <w:rFonts w:eastAsia="Times New Roman"/>
              </w:rPr>
            </w:pPr>
            <w:r w:rsidRPr="00E54266">
              <w:rPr>
                <w:rFonts w:eastAsia="Times New Roman"/>
              </w:rPr>
              <w:t>(a) Hiểu</w:t>
            </w:r>
          </w:p>
          <w:p w14:paraId="0282F065" w14:textId="77777777" w:rsidR="000820A8" w:rsidRPr="00E54266" w:rsidRDefault="000820A8" w:rsidP="000820A8">
            <w:pPr>
              <w:ind w:right="35"/>
              <w:rPr>
                <w:rFonts w:eastAsia="Times New Roman"/>
              </w:rPr>
            </w:pPr>
            <w:r w:rsidRPr="00E54266">
              <w:rPr>
                <w:rFonts w:eastAsia="Times New Roman"/>
              </w:rPr>
              <w:t>(b) Áp dụng</w:t>
            </w:r>
          </w:p>
          <w:p w14:paraId="744D015E" w14:textId="77777777" w:rsidR="000820A8" w:rsidRPr="00E54266" w:rsidRDefault="000820A8" w:rsidP="000820A8">
            <w:pPr>
              <w:ind w:right="35"/>
              <w:rPr>
                <w:rFonts w:eastAsia="Times New Roman"/>
              </w:rPr>
            </w:pPr>
            <w:r w:rsidRPr="00E54266">
              <w:rPr>
                <w:rFonts w:eastAsia="Times New Roman"/>
              </w:rPr>
              <w:t>(c) Phân tích</w:t>
            </w:r>
          </w:p>
          <w:p w14:paraId="493A7992" w14:textId="77777777" w:rsidR="000820A8" w:rsidRPr="00E54266" w:rsidRDefault="000820A8" w:rsidP="000820A8">
            <w:pPr>
              <w:ind w:right="35"/>
              <w:rPr>
                <w:rFonts w:eastAsia="Times New Roman"/>
              </w:rPr>
            </w:pPr>
            <w:r w:rsidRPr="00E54266">
              <w:rPr>
                <w:rFonts w:eastAsia="Times New Roman"/>
              </w:rPr>
              <w:t>(d) Đánh giá</w:t>
            </w:r>
          </w:p>
          <w:p w14:paraId="7D405FE4" w14:textId="6356C1B6" w:rsidR="000820A8" w:rsidRPr="005E55C5" w:rsidRDefault="000820A8" w:rsidP="000820A8">
            <w:pPr>
              <w:widowControl w:val="0"/>
              <w:spacing w:before="120" w:line="320" w:lineRule="exact"/>
              <w:rPr>
                <w:rFonts w:eastAsia="Times New Roman"/>
                <w:color w:val="000000"/>
                <w:sz w:val="26"/>
                <w:szCs w:val="26"/>
              </w:rPr>
            </w:pPr>
            <w:r w:rsidRPr="00E54266">
              <w:rPr>
                <w:rFonts w:eastAsia="Times New Roman"/>
              </w:rPr>
              <w:t>(e) Sáng tạo</w:t>
            </w:r>
          </w:p>
        </w:tc>
        <w:tc>
          <w:tcPr>
            <w:tcW w:w="3150" w:type="dxa"/>
            <w:tcBorders>
              <w:top w:val="single" w:sz="4" w:space="0" w:color="auto"/>
              <w:left w:val="single" w:sz="4" w:space="0" w:color="auto"/>
              <w:bottom w:val="single" w:sz="4" w:space="0" w:color="auto"/>
              <w:right w:val="single" w:sz="4" w:space="0" w:color="8EA9DB"/>
            </w:tcBorders>
            <w:shd w:val="clear" w:color="auto" w:fill="FFFFFF" w:themeFill="background1"/>
          </w:tcPr>
          <w:p w14:paraId="1BED991E" w14:textId="058C8B18" w:rsidR="000820A8" w:rsidRDefault="000820A8" w:rsidP="00215DF1">
            <w:pPr>
              <w:widowControl w:val="0"/>
              <w:spacing w:before="120" w:line="320" w:lineRule="exact"/>
              <w:jc w:val="center"/>
              <w:rPr>
                <w:rFonts w:eastAsia="Times New Roman"/>
                <w:color w:val="000000"/>
                <w:sz w:val="26"/>
                <w:szCs w:val="26"/>
              </w:rPr>
            </w:pPr>
            <w:bookmarkStart w:id="21" w:name="_Hlk74298275"/>
            <w:r>
              <w:rPr>
                <w:rFonts w:eastAsia="Times New Roman"/>
                <w:color w:val="000000"/>
                <w:sz w:val="26"/>
                <w:szCs w:val="26"/>
              </w:rPr>
              <w:t xml:space="preserve">Mức độ </w:t>
            </w:r>
            <w:r w:rsidR="00D7251C">
              <w:rPr>
                <w:rFonts w:eastAsia="Times New Roman"/>
                <w:color w:val="000000"/>
                <w:sz w:val="26"/>
                <w:szCs w:val="26"/>
              </w:rPr>
              <w:t>nên</w:t>
            </w:r>
            <w:r>
              <w:rPr>
                <w:rFonts w:eastAsia="Times New Roman"/>
                <w:color w:val="000000"/>
                <w:sz w:val="26"/>
                <w:szCs w:val="26"/>
              </w:rPr>
              <w:t xml:space="preserve"> đạt được </w:t>
            </w:r>
            <w:r w:rsidR="00434915">
              <w:rPr>
                <w:rFonts w:eastAsia="Times New Roman"/>
                <w:color w:val="000000"/>
                <w:sz w:val="26"/>
                <w:szCs w:val="26"/>
              </w:rPr>
              <w:br/>
            </w:r>
            <w:r>
              <w:rPr>
                <w:rFonts w:eastAsia="Times New Roman"/>
                <w:color w:val="000000"/>
                <w:sz w:val="26"/>
                <w:szCs w:val="26"/>
              </w:rPr>
              <w:t>về kỹ năng</w:t>
            </w:r>
          </w:p>
          <w:p w14:paraId="620BAEF6" w14:textId="77777777" w:rsidR="0023702D" w:rsidRPr="00215DF1" w:rsidRDefault="0023702D" w:rsidP="00215DF1">
            <w:pPr>
              <w:widowControl w:val="0"/>
              <w:spacing w:before="120" w:line="320" w:lineRule="exact"/>
              <w:jc w:val="left"/>
              <w:rPr>
                <w:rFonts w:eastAsia="Times New Roman"/>
                <w:color w:val="000000"/>
              </w:rPr>
            </w:pPr>
            <w:r w:rsidRPr="00215DF1">
              <w:rPr>
                <w:rFonts w:eastAsia="Times New Roman"/>
                <w:color w:val="000000"/>
              </w:rPr>
              <w:t>(a) Có thể tham gia, đóng góp</w:t>
            </w:r>
          </w:p>
          <w:p w14:paraId="754403E8" w14:textId="77777777" w:rsidR="0023702D" w:rsidRPr="00215DF1" w:rsidRDefault="0023702D" w:rsidP="00215DF1">
            <w:pPr>
              <w:widowControl w:val="0"/>
              <w:spacing w:before="120" w:line="320" w:lineRule="exact"/>
              <w:jc w:val="left"/>
              <w:rPr>
                <w:rFonts w:eastAsia="Times New Roman"/>
                <w:color w:val="000000"/>
              </w:rPr>
            </w:pPr>
            <w:r w:rsidRPr="00215DF1">
              <w:rPr>
                <w:rFonts w:eastAsia="Times New Roman"/>
                <w:color w:val="000000"/>
              </w:rPr>
              <w:t>(b) Có thể hiểu, giải thích</w:t>
            </w:r>
          </w:p>
          <w:p w14:paraId="4D56D4BD" w14:textId="77777777" w:rsidR="0023702D" w:rsidRPr="00215DF1" w:rsidRDefault="0023702D" w:rsidP="00215DF1">
            <w:pPr>
              <w:widowControl w:val="0"/>
              <w:spacing w:before="120" w:line="320" w:lineRule="exact"/>
              <w:jc w:val="left"/>
              <w:rPr>
                <w:rFonts w:eastAsia="Times New Roman"/>
                <w:color w:val="000000"/>
              </w:rPr>
            </w:pPr>
            <w:r w:rsidRPr="00215DF1">
              <w:rPr>
                <w:rFonts w:eastAsia="Times New Roman"/>
                <w:color w:val="000000"/>
              </w:rPr>
              <w:t>(c) Có kỹ năng thực hành, thực hiện</w:t>
            </w:r>
          </w:p>
          <w:p w14:paraId="23D06B6C" w14:textId="172C4170" w:rsidR="000820A8" w:rsidRPr="005E55C5" w:rsidRDefault="0023702D" w:rsidP="00215DF1">
            <w:pPr>
              <w:widowControl w:val="0"/>
              <w:spacing w:before="120" w:line="320" w:lineRule="exact"/>
              <w:jc w:val="left"/>
              <w:rPr>
                <w:rFonts w:eastAsia="Times New Roman"/>
                <w:color w:val="000000"/>
                <w:sz w:val="26"/>
                <w:szCs w:val="26"/>
              </w:rPr>
            </w:pPr>
            <w:r w:rsidRPr="00215DF1">
              <w:rPr>
                <w:rFonts w:eastAsia="Times New Roman"/>
                <w:color w:val="000000"/>
              </w:rPr>
              <w:t>(d) Có thể lãnh đạo hoặc đổi mới</w:t>
            </w:r>
            <w:bookmarkEnd w:id="21"/>
          </w:p>
        </w:tc>
      </w:tr>
    </w:tbl>
    <w:p w14:paraId="39828330" w14:textId="78EBA4E7" w:rsidR="00977F28" w:rsidRPr="00CC1E29" w:rsidRDefault="008816C6" w:rsidP="005B1074">
      <w:pPr>
        <w:pStyle w:val="Heading1"/>
        <w:keepNext w:val="0"/>
        <w:keepLines w:val="0"/>
        <w:pageBreakBefore w:val="0"/>
        <w:widowControl w:val="0"/>
        <w:spacing w:before="60" w:after="60" w:line="240" w:lineRule="auto"/>
        <w:rPr>
          <w:color w:val="000000" w:themeColor="text1"/>
          <w:sz w:val="26"/>
          <w:szCs w:val="26"/>
        </w:rPr>
      </w:pPr>
      <w:bookmarkStart w:id="22" w:name="_Toc47775722"/>
      <w:bookmarkStart w:id="23" w:name="_Toc48032089"/>
      <w:bookmarkStart w:id="24" w:name="_Toc71280150"/>
      <w:r w:rsidRPr="00CC1E29">
        <w:rPr>
          <w:sz w:val="26"/>
          <w:szCs w:val="26"/>
        </w:rPr>
        <w:lastRenderedPageBreak/>
        <w:t>KẾT QUẢ</w:t>
      </w:r>
      <w:r w:rsidR="00977F28" w:rsidRPr="00CC1E29">
        <w:rPr>
          <w:sz w:val="26"/>
          <w:szCs w:val="26"/>
        </w:rPr>
        <w:t xml:space="preserve"> KHẢO SÁT</w:t>
      </w:r>
      <w:bookmarkEnd w:id="22"/>
      <w:bookmarkEnd w:id="23"/>
      <w:r w:rsidR="005B1074" w:rsidRPr="00CC1E29">
        <w:rPr>
          <w:sz w:val="26"/>
          <w:szCs w:val="26"/>
        </w:rPr>
        <w:t xml:space="preserve"> </w:t>
      </w:r>
      <w:r w:rsidR="005B1074" w:rsidRPr="00CC1E29">
        <w:rPr>
          <w:color w:val="000000" w:themeColor="text1"/>
          <w:sz w:val="26"/>
          <w:szCs w:val="26"/>
        </w:rPr>
        <w:t>MỤC TIÊU VÀ CHUẨN ĐẦU RA</w:t>
      </w:r>
      <w:bookmarkEnd w:id="24"/>
    </w:p>
    <w:p w14:paraId="5EEFAC3E" w14:textId="77777777" w:rsidR="00A81A5A" w:rsidRPr="00CC1E29" w:rsidRDefault="00894A6F" w:rsidP="00AB6166">
      <w:pPr>
        <w:pStyle w:val="Heading2"/>
        <w:keepNext w:val="0"/>
        <w:keepLines w:val="0"/>
        <w:widowControl w:val="0"/>
        <w:spacing w:before="60" w:after="60" w:line="264" w:lineRule="auto"/>
        <w:rPr>
          <w:b w:val="0"/>
          <w:bCs w:val="0"/>
        </w:rPr>
      </w:pPr>
      <w:bookmarkStart w:id="25" w:name="_Toc71280151"/>
      <w:bookmarkStart w:id="26" w:name="_Toc47775723"/>
      <w:bookmarkStart w:id="27" w:name="_Toc48032090"/>
      <w:r w:rsidRPr="00CC1E29">
        <w:t>Thông tin về đối tượng được khảo sát</w:t>
      </w:r>
      <w:bookmarkEnd w:id="25"/>
    </w:p>
    <w:p w14:paraId="0B576515" w14:textId="12CFAE29" w:rsidR="00C2254C" w:rsidRPr="00CC1E29" w:rsidRDefault="00C2254C" w:rsidP="00AB6166">
      <w:pPr>
        <w:pStyle w:val="Heading3"/>
        <w:keepNext w:val="0"/>
        <w:keepLines w:val="0"/>
        <w:widowControl w:val="0"/>
        <w:spacing w:before="60" w:after="60" w:line="264" w:lineRule="auto"/>
        <w:rPr>
          <w:i/>
          <w:sz w:val="26"/>
          <w:szCs w:val="26"/>
        </w:rPr>
      </w:pPr>
      <w:bookmarkStart w:id="28" w:name="_Toc47775724"/>
      <w:bookmarkStart w:id="29" w:name="_Toc71280152"/>
      <w:bookmarkStart w:id="30" w:name="_Toc48032091"/>
      <w:bookmarkEnd w:id="26"/>
      <w:bookmarkEnd w:id="27"/>
      <w:r w:rsidRPr="00CC1E29">
        <w:rPr>
          <w:i/>
          <w:sz w:val="26"/>
          <w:szCs w:val="26"/>
        </w:rPr>
        <w:t>Thông tin vị trí công tác của đối tượng khảo sát</w:t>
      </w:r>
      <w:bookmarkEnd w:id="28"/>
      <w:bookmarkEnd w:id="29"/>
      <w:r w:rsidR="00663641" w:rsidRPr="00CC1E29">
        <w:rPr>
          <w:i/>
          <w:sz w:val="26"/>
          <w:szCs w:val="26"/>
        </w:rPr>
        <w:t xml:space="preserve"> </w:t>
      </w:r>
      <w:bookmarkEnd w:id="30"/>
    </w:p>
    <w:p w14:paraId="32CD89F5" w14:textId="77777777" w:rsidR="00663641" w:rsidRPr="00CC1E29" w:rsidRDefault="00663641" w:rsidP="00AB6166">
      <w:pPr>
        <w:pStyle w:val="Caption"/>
        <w:widowControl w:val="0"/>
        <w:rPr>
          <w:sz w:val="26"/>
          <w:szCs w:val="26"/>
        </w:rPr>
      </w:pPr>
      <w:r w:rsidRPr="00CC1E29">
        <w:rPr>
          <w:sz w:val="26"/>
          <w:szCs w:val="26"/>
        </w:rPr>
        <w:t xml:space="preserve">Bảng </w:t>
      </w:r>
      <w:r w:rsidR="002D6AAD" w:rsidRPr="00CC1E29">
        <w:rPr>
          <w:sz w:val="26"/>
          <w:szCs w:val="26"/>
        </w:rPr>
        <w:fldChar w:fldCharType="begin"/>
      </w:r>
      <w:r w:rsidR="002D6AAD" w:rsidRPr="00CC1E29">
        <w:rPr>
          <w:sz w:val="26"/>
          <w:szCs w:val="26"/>
        </w:rPr>
        <w:instrText xml:space="preserve"> SEQ Bảng \* ARABIC </w:instrText>
      </w:r>
      <w:r w:rsidR="002D6AAD" w:rsidRPr="00CC1E29">
        <w:rPr>
          <w:sz w:val="26"/>
          <w:szCs w:val="26"/>
        </w:rPr>
        <w:fldChar w:fldCharType="separate"/>
      </w:r>
      <w:r w:rsidR="004C5095" w:rsidRPr="00CC1E29">
        <w:rPr>
          <w:noProof/>
          <w:sz w:val="26"/>
          <w:szCs w:val="26"/>
        </w:rPr>
        <w:t>1</w:t>
      </w:r>
      <w:r w:rsidR="002D6AAD" w:rsidRPr="00CC1E29">
        <w:rPr>
          <w:noProof/>
          <w:sz w:val="26"/>
          <w:szCs w:val="26"/>
        </w:rPr>
        <w:fldChar w:fldCharType="end"/>
      </w:r>
      <w:r w:rsidR="00163B9D" w:rsidRPr="00CC1E29">
        <w:rPr>
          <w:sz w:val="26"/>
          <w:szCs w:val="26"/>
        </w:rPr>
        <w:t>. Số liệu về vị trí công tác của đối tượng khảo sát</w:t>
      </w:r>
    </w:p>
    <w:tbl>
      <w:tblPr>
        <w:tblStyle w:val="TableGrid"/>
        <w:tblW w:w="7805" w:type="dxa"/>
        <w:jc w:val="center"/>
        <w:tblLook w:val="04A0" w:firstRow="1" w:lastRow="0" w:firstColumn="1" w:lastColumn="0" w:noHBand="0" w:noVBand="1"/>
      </w:tblPr>
      <w:tblGrid>
        <w:gridCol w:w="4650"/>
        <w:gridCol w:w="1514"/>
        <w:gridCol w:w="1641"/>
      </w:tblGrid>
      <w:tr w:rsidR="00594958" w:rsidRPr="00CC1E29" w14:paraId="18513D01" w14:textId="77777777" w:rsidTr="001E4426">
        <w:trPr>
          <w:trHeight w:val="403"/>
          <w:jc w:val="center"/>
        </w:trPr>
        <w:tc>
          <w:tcPr>
            <w:tcW w:w="4650" w:type="dxa"/>
            <w:vAlign w:val="center"/>
          </w:tcPr>
          <w:p w14:paraId="12323FBE" w14:textId="77777777" w:rsidR="00594958" w:rsidRPr="001E4426" w:rsidRDefault="00594958" w:rsidP="008A163B">
            <w:pPr>
              <w:widowControl w:val="0"/>
              <w:spacing w:after="0" w:line="240" w:lineRule="auto"/>
              <w:jc w:val="center"/>
              <w:rPr>
                <w:b/>
                <w:sz w:val="26"/>
                <w:szCs w:val="26"/>
                <w:lang w:eastAsia="en-US"/>
              </w:rPr>
            </w:pPr>
            <w:r w:rsidRPr="001E4426">
              <w:rPr>
                <w:b/>
                <w:sz w:val="26"/>
                <w:szCs w:val="26"/>
              </w:rPr>
              <w:t>Đối tượng</w:t>
            </w:r>
          </w:p>
        </w:tc>
        <w:tc>
          <w:tcPr>
            <w:tcW w:w="1514" w:type="dxa"/>
            <w:vAlign w:val="center"/>
          </w:tcPr>
          <w:p w14:paraId="2CC4174B" w14:textId="77777777" w:rsidR="00594958" w:rsidRPr="001E4426" w:rsidRDefault="00594958" w:rsidP="008A163B">
            <w:pPr>
              <w:widowControl w:val="0"/>
              <w:spacing w:after="0" w:line="240" w:lineRule="auto"/>
              <w:jc w:val="center"/>
              <w:rPr>
                <w:b/>
                <w:sz w:val="26"/>
                <w:szCs w:val="26"/>
                <w:lang w:eastAsia="en-US"/>
              </w:rPr>
            </w:pPr>
            <w:r w:rsidRPr="001E4426">
              <w:rPr>
                <w:b/>
                <w:sz w:val="26"/>
                <w:szCs w:val="26"/>
              </w:rPr>
              <w:t>Số lượng</w:t>
            </w:r>
          </w:p>
        </w:tc>
        <w:tc>
          <w:tcPr>
            <w:tcW w:w="1641" w:type="dxa"/>
            <w:vAlign w:val="center"/>
          </w:tcPr>
          <w:p w14:paraId="79BE65B8" w14:textId="0C00DEFF" w:rsidR="00594958" w:rsidRPr="001E4426" w:rsidRDefault="00594958" w:rsidP="008A163B">
            <w:pPr>
              <w:widowControl w:val="0"/>
              <w:spacing w:after="0" w:line="240" w:lineRule="auto"/>
              <w:jc w:val="center"/>
              <w:rPr>
                <w:b/>
                <w:sz w:val="26"/>
                <w:szCs w:val="26"/>
                <w:lang w:eastAsia="en-US"/>
              </w:rPr>
            </w:pPr>
            <w:r w:rsidRPr="001E4426">
              <w:rPr>
                <w:b/>
                <w:sz w:val="26"/>
                <w:szCs w:val="26"/>
              </w:rPr>
              <w:t>Tỷ lệ</w:t>
            </w:r>
            <w:r w:rsidR="001E4426">
              <w:rPr>
                <w:b/>
                <w:sz w:val="26"/>
                <w:szCs w:val="26"/>
              </w:rPr>
              <w:t xml:space="preserve"> (%)</w:t>
            </w:r>
          </w:p>
        </w:tc>
      </w:tr>
      <w:tr w:rsidR="00594958" w:rsidRPr="00CC1E29" w14:paraId="68CAEC16" w14:textId="77777777" w:rsidTr="001E4426">
        <w:trPr>
          <w:trHeight w:val="512"/>
          <w:jc w:val="center"/>
        </w:trPr>
        <w:tc>
          <w:tcPr>
            <w:tcW w:w="4650" w:type="dxa"/>
            <w:vAlign w:val="center"/>
          </w:tcPr>
          <w:p w14:paraId="7F9E1E42" w14:textId="72229B8C" w:rsidR="00594958" w:rsidRPr="001E4426" w:rsidRDefault="001E4426" w:rsidP="00AB6166">
            <w:pPr>
              <w:widowControl w:val="0"/>
              <w:rPr>
                <w:sz w:val="26"/>
                <w:szCs w:val="26"/>
              </w:rPr>
            </w:pPr>
            <w:r w:rsidRPr="001E4426">
              <w:rPr>
                <w:sz w:val="26"/>
                <w:szCs w:val="26"/>
              </w:rPr>
              <w:t>Lãnh đạo đơn vị sử dụng lao động/doanh nghiệp/cơ sở sản xuất</w:t>
            </w:r>
          </w:p>
        </w:tc>
        <w:tc>
          <w:tcPr>
            <w:tcW w:w="1514" w:type="dxa"/>
            <w:vAlign w:val="center"/>
          </w:tcPr>
          <w:p w14:paraId="6FFBD471" w14:textId="5F06DD76" w:rsidR="00594958" w:rsidRPr="001E4426" w:rsidRDefault="001E4426" w:rsidP="00AB6166">
            <w:pPr>
              <w:widowControl w:val="0"/>
              <w:jc w:val="center"/>
              <w:rPr>
                <w:sz w:val="26"/>
                <w:szCs w:val="26"/>
              </w:rPr>
            </w:pPr>
            <w:r>
              <w:rPr>
                <w:sz w:val="26"/>
                <w:szCs w:val="26"/>
              </w:rPr>
              <w:t>28</w:t>
            </w:r>
          </w:p>
        </w:tc>
        <w:tc>
          <w:tcPr>
            <w:tcW w:w="1641" w:type="dxa"/>
            <w:vAlign w:val="center"/>
          </w:tcPr>
          <w:p w14:paraId="2B11E6AB" w14:textId="54D56A11" w:rsidR="00594958" w:rsidRPr="001E4426" w:rsidRDefault="001E4426" w:rsidP="00AB6166">
            <w:pPr>
              <w:widowControl w:val="0"/>
              <w:jc w:val="center"/>
              <w:rPr>
                <w:sz w:val="26"/>
                <w:szCs w:val="26"/>
              </w:rPr>
            </w:pPr>
            <w:r>
              <w:rPr>
                <w:sz w:val="26"/>
                <w:szCs w:val="26"/>
              </w:rPr>
              <w:t>11.91</w:t>
            </w:r>
          </w:p>
        </w:tc>
      </w:tr>
      <w:tr w:rsidR="00B6133C" w:rsidRPr="00CC1E29" w14:paraId="4650D345" w14:textId="77777777" w:rsidTr="001E4426">
        <w:trPr>
          <w:trHeight w:val="512"/>
          <w:jc w:val="center"/>
        </w:trPr>
        <w:tc>
          <w:tcPr>
            <w:tcW w:w="4650" w:type="dxa"/>
            <w:vAlign w:val="center"/>
          </w:tcPr>
          <w:p w14:paraId="4BCFEA26" w14:textId="16A3E127" w:rsidR="00B6133C" w:rsidRPr="001E4426" w:rsidRDefault="001E4426" w:rsidP="00B6133C">
            <w:pPr>
              <w:widowControl w:val="0"/>
              <w:rPr>
                <w:sz w:val="26"/>
                <w:szCs w:val="26"/>
              </w:rPr>
            </w:pPr>
            <w:r w:rsidRPr="001E4426">
              <w:rPr>
                <w:sz w:val="26"/>
                <w:szCs w:val="26"/>
              </w:rPr>
              <w:t xml:space="preserve">Trưởng phòng/ban Tổ chức nhân sự của đơn vị sử dụng </w:t>
            </w:r>
            <w:r>
              <w:rPr>
                <w:sz w:val="26"/>
                <w:szCs w:val="26"/>
              </w:rPr>
              <w:t>lao động</w:t>
            </w:r>
          </w:p>
        </w:tc>
        <w:tc>
          <w:tcPr>
            <w:tcW w:w="1514" w:type="dxa"/>
            <w:vAlign w:val="center"/>
          </w:tcPr>
          <w:p w14:paraId="02568BB3" w14:textId="7E2A9158" w:rsidR="00B6133C" w:rsidRPr="001E4426" w:rsidRDefault="001E4426" w:rsidP="00B6133C">
            <w:pPr>
              <w:widowControl w:val="0"/>
              <w:jc w:val="center"/>
              <w:rPr>
                <w:sz w:val="26"/>
                <w:szCs w:val="26"/>
              </w:rPr>
            </w:pPr>
            <w:r>
              <w:rPr>
                <w:sz w:val="26"/>
                <w:szCs w:val="26"/>
              </w:rPr>
              <w:t>26</w:t>
            </w:r>
          </w:p>
        </w:tc>
        <w:tc>
          <w:tcPr>
            <w:tcW w:w="1641" w:type="dxa"/>
            <w:vAlign w:val="center"/>
          </w:tcPr>
          <w:p w14:paraId="4D3A07FA" w14:textId="00FBBEDA" w:rsidR="00B6133C" w:rsidRPr="001E4426" w:rsidRDefault="001E4426" w:rsidP="00B6133C">
            <w:pPr>
              <w:widowControl w:val="0"/>
              <w:jc w:val="center"/>
              <w:rPr>
                <w:sz w:val="26"/>
                <w:szCs w:val="26"/>
              </w:rPr>
            </w:pPr>
            <w:r>
              <w:rPr>
                <w:sz w:val="26"/>
                <w:szCs w:val="26"/>
              </w:rPr>
              <w:t>11.06</w:t>
            </w:r>
          </w:p>
        </w:tc>
      </w:tr>
      <w:tr w:rsidR="00B6133C" w:rsidRPr="00CC1E29" w14:paraId="407E9798" w14:textId="77777777" w:rsidTr="001E4426">
        <w:trPr>
          <w:trHeight w:val="512"/>
          <w:jc w:val="center"/>
        </w:trPr>
        <w:tc>
          <w:tcPr>
            <w:tcW w:w="4650" w:type="dxa"/>
            <w:vAlign w:val="center"/>
          </w:tcPr>
          <w:p w14:paraId="25C5D98E" w14:textId="286A1D6C" w:rsidR="00B6133C" w:rsidRPr="001E4426" w:rsidRDefault="001E4426" w:rsidP="00B6133C">
            <w:pPr>
              <w:widowControl w:val="0"/>
              <w:rPr>
                <w:sz w:val="26"/>
                <w:szCs w:val="26"/>
              </w:rPr>
            </w:pPr>
            <w:r w:rsidRPr="001E4426">
              <w:rPr>
                <w:sz w:val="26"/>
                <w:szCs w:val="26"/>
              </w:rPr>
              <w:t>Trưởng phòng/ban chuyên môn, kỹ thuật</w:t>
            </w:r>
          </w:p>
        </w:tc>
        <w:tc>
          <w:tcPr>
            <w:tcW w:w="1514" w:type="dxa"/>
            <w:vAlign w:val="center"/>
          </w:tcPr>
          <w:p w14:paraId="3237EE1C" w14:textId="7F6F727D" w:rsidR="00B6133C" w:rsidRPr="001E4426" w:rsidRDefault="001E4426" w:rsidP="00B6133C">
            <w:pPr>
              <w:widowControl w:val="0"/>
              <w:jc w:val="center"/>
              <w:rPr>
                <w:sz w:val="26"/>
                <w:szCs w:val="26"/>
              </w:rPr>
            </w:pPr>
            <w:r>
              <w:rPr>
                <w:sz w:val="26"/>
                <w:szCs w:val="26"/>
              </w:rPr>
              <w:t>44</w:t>
            </w:r>
          </w:p>
        </w:tc>
        <w:tc>
          <w:tcPr>
            <w:tcW w:w="1641" w:type="dxa"/>
            <w:vAlign w:val="center"/>
          </w:tcPr>
          <w:p w14:paraId="26B673A0" w14:textId="0B221866" w:rsidR="00B6133C" w:rsidRPr="001E4426" w:rsidRDefault="001E4426" w:rsidP="00B6133C">
            <w:pPr>
              <w:widowControl w:val="0"/>
              <w:jc w:val="center"/>
              <w:rPr>
                <w:sz w:val="26"/>
                <w:szCs w:val="26"/>
              </w:rPr>
            </w:pPr>
            <w:r>
              <w:rPr>
                <w:sz w:val="26"/>
                <w:szCs w:val="26"/>
              </w:rPr>
              <w:t>18.72</w:t>
            </w:r>
          </w:p>
        </w:tc>
      </w:tr>
      <w:tr w:rsidR="00B6133C" w:rsidRPr="00CC1E29" w14:paraId="102457C0" w14:textId="77777777" w:rsidTr="001E4426">
        <w:trPr>
          <w:trHeight w:val="512"/>
          <w:jc w:val="center"/>
        </w:trPr>
        <w:tc>
          <w:tcPr>
            <w:tcW w:w="4650" w:type="dxa"/>
            <w:vAlign w:val="center"/>
          </w:tcPr>
          <w:p w14:paraId="538A6D39" w14:textId="635EB07A" w:rsidR="00B6133C" w:rsidRPr="001E4426" w:rsidRDefault="001E4426" w:rsidP="00B6133C">
            <w:pPr>
              <w:widowControl w:val="0"/>
              <w:rPr>
                <w:sz w:val="26"/>
                <w:szCs w:val="26"/>
              </w:rPr>
            </w:pPr>
            <w:r w:rsidRPr="001E4426">
              <w:rPr>
                <w:sz w:val="26"/>
                <w:szCs w:val="26"/>
              </w:rPr>
              <w:t>Giảng viên, Nhà khoa học, chuyên gia</w:t>
            </w:r>
          </w:p>
        </w:tc>
        <w:tc>
          <w:tcPr>
            <w:tcW w:w="1514" w:type="dxa"/>
            <w:vAlign w:val="center"/>
          </w:tcPr>
          <w:p w14:paraId="008CF6BB" w14:textId="0D31FFB7" w:rsidR="00B6133C" w:rsidRPr="001E4426" w:rsidRDefault="001E4426" w:rsidP="00B6133C">
            <w:pPr>
              <w:widowControl w:val="0"/>
              <w:jc w:val="center"/>
              <w:rPr>
                <w:sz w:val="26"/>
                <w:szCs w:val="26"/>
              </w:rPr>
            </w:pPr>
            <w:r>
              <w:rPr>
                <w:sz w:val="26"/>
                <w:szCs w:val="26"/>
              </w:rPr>
              <w:t>25</w:t>
            </w:r>
          </w:p>
        </w:tc>
        <w:tc>
          <w:tcPr>
            <w:tcW w:w="1641" w:type="dxa"/>
            <w:vAlign w:val="center"/>
          </w:tcPr>
          <w:p w14:paraId="3AE2214D" w14:textId="01E6D8EC" w:rsidR="00B6133C" w:rsidRPr="001E4426" w:rsidRDefault="001E4426" w:rsidP="00B6133C">
            <w:pPr>
              <w:widowControl w:val="0"/>
              <w:jc w:val="center"/>
              <w:rPr>
                <w:sz w:val="26"/>
                <w:szCs w:val="26"/>
              </w:rPr>
            </w:pPr>
            <w:r>
              <w:rPr>
                <w:sz w:val="26"/>
                <w:szCs w:val="26"/>
              </w:rPr>
              <w:t>10.63</w:t>
            </w:r>
          </w:p>
        </w:tc>
      </w:tr>
      <w:tr w:rsidR="00B6133C" w:rsidRPr="00CC1E29" w14:paraId="49912BE3" w14:textId="77777777" w:rsidTr="001E4426">
        <w:trPr>
          <w:trHeight w:val="532"/>
          <w:jc w:val="center"/>
        </w:trPr>
        <w:tc>
          <w:tcPr>
            <w:tcW w:w="4650" w:type="dxa"/>
            <w:vAlign w:val="center"/>
          </w:tcPr>
          <w:p w14:paraId="5D471858" w14:textId="505833B8" w:rsidR="00B6133C" w:rsidRPr="001E4426" w:rsidRDefault="001E4426" w:rsidP="00B6133C">
            <w:pPr>
              <w:widowControl w:val="0"/>
              <w:rPr>
                <w:sz w:val="26"/>
                <w:szCs w:val="26"/>
              </w:rPr>
            </w:pPr>
            <w:r>
              <w:rPr>
                <w:sz w:val="26"/>
                <w:szCs w:val="26"/>
              </w:rPr>
              <w:t>Cựu sinh viên</w:t>
            </w:r>
          </w:p>
        </w:tc>
        <w:tc>
          <w:tcPr>
            <w:tcW w:w="1514" w:type="dxa"/>
            <w:vAlign w:val="center"/>
          </w:tcPr>
          <w:p w14:paraId="0B7DDFA2" w14:textId="76CE610C" w:rsidR="00B6133C" w:rsidRPr="001E4426" w:rsidRDefault="001E4426" w:rsidP="00B6133C">
            <w:pPr>
              <w:widowControl w:val="0"/>
              <w:jc w:val="center"/>
              <w:rPr>
                <w:sz w:val="26"/>
                <w:szCs w:val="26"/>
              </w:rPr>
            </w:pPr>
            <w:r>
              <w:rPr>
                <w:sz w:val="26"/>
                <w:szCs w:val="26"/>
              </w:rPr>
              <w:t>25</w:t>
            </w:r>
          </w:p>
        </w:tc>
        <w:tc>
          <w:tcPr>
            <w:tcW w:w="1641" w:type="dxa"/>
            <w:vAlign w:val="center"/>
          </w:tcPr>
          <w:p w14:paraId="76F90065" w14:textId="30429CDC" w:rsidR="00B6133C" w:rsidRPr="001E4426" w:rsidRDefault="001E4426" w:rsidP="00B6133C">
            <w:pPr>
              <w:widowControl w:val="0"/>
              <w:jc w:val="center"/>
              <w:rPr>
                <w:sz w:val="26"/>
                <w:szCs w:val="26"/>
              </w:rPr>
            </w:pPr>
            <w:r>
              <w:rPr>
                <w:sz w:val="26"/>
                <w:szCs w:val="26"/>
              </w:rPr>
              <w:t>10.63</w:t>
            </w:r>
          </w:p>
        </w:tc>
      </w:tr>
      <w:tr w:rsidR="001E4426" w:rsidRPr="00CC1E29" w14:paraId="20889690" w14:textId="77777777" w:rsidTr="001E4426">
        <w:trPr>
          <w:trHeight w:val="532"/>
          <w:jc w:val="center"/>
        </w:trPr>
        <w:tc>
          <w:tcPr>
            <w:tcW w:w="4650" w:type="dxa"/>
            <w:vAlign w:val="center"/>
          </w:tcPr>
          <w:p w14:paraId="34D0ADF2" w14:textId="2048F9F8" w:rsidR="001E4426" w:rsidRDefault="001E4426" w:rsidP="00B6133C">
            <w:pPr>
              <w:widowControl w:val="0"/>
              <w:rPr>
                <w:sz w:val="26"/>
                <w:szCs w:val="26"/>
              </w:rPr>
            </w:pPr>
            <w:r>
              <w:rPr>
                <w:sz w:val="26"/>
                <w:szCs w:val="26"/>
              </w:rPr>
              <w:t>Sinh viên</w:t>
            </w:r>
          </w:p>
        </w:tc>
        <w:tc>
          <w:tcPr>
            <w:tcW w:w="1514" w:type="dxa"/>
            <w:vAlign w:val="center"/>
          </w:tcPr>
          <w:p w14:paraId="44ADEF1C" w14:textId="26C7E72E" w:rsidR="001E4426" w:rsidRPr="001E4426" w:rsidRDefault="001E4426" w:rsidP="00B6133C">
            <w:pPr>
              <w:widowControl w:val="0"/>
              <w:jc w:val="center"/>
              <w:rPr>
                <w:sz w:val="26"/>
                <w:szCs w:val="26"/>
              </w:rPr>
            </w:pPr>
            <w:r>
              <w:rPr>
                <w:sz w:val="26"/>
                <w:szCs w:val="26"/>
              </w:rPr>
              <w:t>87</w:t>
            </w:r>
          </w:p>
        </w:tc>
        <w:tc>
          <w:tcPr>
            <w:tcW w:w="1641" w:type="dxa"/>
            <w:vAlign w:val="center"/>
          </w:tcPr>
          <w:p w14:paraId="5FBAE8FA" w14:textId="27DFB6D3" w:rsidR="001E4426" w:rsidRPr="001E4426" w:rsidRDefault="001E4426" w:rsidP="00B6133C">
            <w:pPr>
              <w:widowControl w:val="0"/>
              <w:jc w:val="center"/>
              <w:rPr>
                <w:sz w:val="26"/>
                <w:szCs w:val="26"/>
              </w:rPr>
            </w:pPr>
            <w:r>
              <w:rPr>
                <w:sz w:val="26"/>
                <w:szCs w:val="26"/>
              </w:rPr>
              <w:t>37.02</w:t>
            </w:r>
          </w:p>
        </w:tc>
      </w:tr>
      <w:tr w:rsidR="00594958" w:rsidRPr="00CC1E29" w14:paraId="7AAD3335" w14:textId="77777777" w:rsidTr="001E4426">
        <w:trPr>
          <w:trHeight w:val="491"/>
          <w:jc w:val="center"/>
        </w:trPr>
        <w:tc>
          <w:tcPr>
            <w:tcW w:w="4650" w:type="dxa"/>
            <w:vAlign w:val="center"/>
          </w:tcPr>
          <w:p w14:paraId="614D6D6B" w14:textId="77777777" w:rsidR="00594958" w:rsidRPr="001E4426" w:rsidRDefault="00594958" w:rsidP="00AB6166">
            <w:pPr>
              <w:widowControl w:val="0"/>
              <w:rPr>
                <w:b/>
                <w:bCs/>
                <w:sz w:val="26"/>
                <w:szCs w:val="26"/>
              </w:rPr>
            </w:pPr>
            <w:r w:rsidRPr="001E4426">
              <w:rPr>
                <w:b/>
                <w:bCs/>
                <w:sz w:val="26"/>
                <w:szCs w:val="26"/>
              </w:rPr>
              <w:t>Tổng</w:t>
            </w:r>
          </w:p>
        </w:tc>
        <w:tc>
          <w:tcPr>
            <w:tcW w:w="1514" w:type="dxa"/>
            <w:vAlign w:val="center"/>
          </w:tcPr>
          <w:p w14:paraId="726B866C" w14:textId="3FB148F3" w:rsidR="00594958" w:rsidRPr="001E4426" w:rsidRDefault="001E4426" w:rsidP="00AB6166">
            <w:pPr>
              <w:widowControl w:val="0"/>
              <w:jc w:val="center"/>
              <w:rPr>
                <w:b/>
                <w:bCs/>
                <w:sz w:val="26"/>
                <w:szCs w:val="26"/>
              </w:rPr>
            </w:pPr>
            <w:r>
              <w:rPr>
                <w:b/>
                <w:bCs/>
                <w:sz w:val="26"/>
                <w:szCs w:val="26"/>
              </w:rPr>
              <w:t>235</w:t>
            </w:r>
          </w:p>
        </w:tc>
        <w:tc>
          <w:tcPr>
            <w:tcW w:w="1641" w:type="dxa"/>
            <w:vAlign w:val="center"/>
          </w:tcPr>
          <w:p w14:paraId="2210D44C" w14:textId="77777777" w:rsidR="00594958" w:rsidRPr="001E4426" w:rsidRDefault="00594958" w:rsidP="00AB6166">
            <w:pPr>
              <w:widowControl w:val="0"/>
              <w:jc w:val="center"/>
              <w:rPr>
                <w:b/>
                <w:bCs/>
                <w:sz w:val="26"/>
                <w:szCs w:val="26"/>
              </w:rPr>
            </w:pPr>
            <w:r w:rsidRPr="001E4426">
              <w:rPr>
                <w:b/>
                <w:bCs/>
                <w:sz w:val="26"/>
                <w:szCs w:val="26"/>
              </w:rPr>
              <w:t>100%</w:t>
            </w:r>
          </w:p>
        </w:tc>
      </w:tr>
    </w:tbl>
    <w:p w14:paraId="312C19F0" w14:textId="77777777" w:rsidR="00375E5F" w:rsidRDefault="00375E5F" w:rsidP="00AB6166">
      <w:pPr>
        <w:pStyle w:val="Caption"/>
        <w:widowControl w:val="0"/>
        <w:rPr>
          <w:color w:val="FF0000"/>
          <w:sz w:val="26"/>
          <w:szCs w:val="26"/>
        </w:rPr>
      </w:pPr>
      <w:bookmarkStart w:id="31" w:name="_Toc48032092"/>
      <w:bookmarkStart w:id="32" w:name="_Toc47775725"/>
      <w:bookmarkEnd w:id="31"/>
    </w:p>
    <w:p w14:paraId="328C0DAB" w14:textId="19ECEC25" w:rsidR="001A1084" w:rsidRDefault="00375E5F" w:rsidP="00AB6166">
      <w:pPr>
        <w:pStyle w:val="Caption"/>
        <w:widowControl w:val="0"/>
        <w:rPr>
          <w:color w:val="FF0000"/>
          <w:sz w:val="26"/>
          <w:szCs w:val="26"/>
        </w:rPr>
      </w:pPr>
      <w:r>
        <w:rPr>
          <w:noProof/>
        </w:rPr>
        <w:drawing>
          <wp:inline distT="0" distB="0" distL="0" distR="0" wp14:anchorId="013DC15F" wp14:editId="3F9A34EB">
            <wp:extent cx="4591050" cy="3100070"/>
            <wp:effectExtent l="0" t="0" r="0" b="5080"/>
            <wp:docPr id="1" name="Chart 1">
              <a:extLst xmlns:a="http://schemas.openxmlformats.org/drawingml/2006/main">
                <a:ext uri="{FF2B5EF4-FFF2-40B4-BE49-F238E27FC236}">
                  <a16:creationId xmlns:a16="http://schemas.microsoft.com/office/drawing/2014/main" id="{F0066A0B-8DA6-49C8-BFFC-EE1DC31BCC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E43A6DE" w14:textId="59021FB3" w:rsidR="00594958" w:rsidRPr="00CC1E29" w:rsidRDefault="00163B9D" w:rsidP="00AB6166">
      <w:pPr>
        <w:pStyle w:val="Caption"/>
        <w:widowControl w:val="0"/>
        <w:rPr>
          <w:i w:val="0"/>
          <w:sz w:val="26"/>
          <w:szCs w:val="26"/>
        </w:rPr>
      </w:pPr>
      <w:r w:rsidRPr="00CC1E29">
        <w:rPr>
          <w:sz w:val="26"/>
          <w:szCs w:val="26"/>
        </w:rPr>
        <w:t xml:space="preserve">Hình </w:t>
      </w:r>
      <w:r w:rsidR="002D6AAD" w:rsidRPr="00CC1E29">
        <w:rPr>
          <w:sz w:val="26"/>
          <w:szCs w:val="26"/>
        </w:rPr>
        <w:fldChar w:fldCharType="begin"/>
      </w:r>
      <w:r w:rsidR="002D6AAD" w:rsidRPr="00CC1E29">
        <w:rPr>
          <w:sz w:val="26"/>
          <w:szCs w:val="26"/>
        </w:rPr>
        <w:instrText xml:space="preserve"> SEQ Hình \* ARABIC </w:instrText>
      </w:r>
      <w:r w:rsidR="002D6AAD" w:rsidRPr="00CC1E29">
        <w:rPr>
          <w:sz w:val="26"/>
          <w:szCs w:val="26"/>
        </w:rPr>
        <w:fldChar w:fldCharType="separate"/>
      </w:r>
      <w:r w:rsidR="004C5095" w:rsidRPr="00CC1E29">
        <w:rPr>
          <w:noProof/>
          <w:sz w:val="26"/>
          <w:szCs w:val="26"/>
        </w:rPr>
        <w:t>1</w:t>
      </w:r>
      <w:r w:rsidR="002D6AAD" w:rsidRPr="00CC1E29">
        <w:rPr>
          <w:noProof/>
          <w:sz w:val="26"/>
          <w:szCs w:val="26"/>
        </w:rPr>
        <w:fldChar w:fldCharType="end"/>
      </w:r>
      <w:r w:rsidRPr="00CC1E29">
        <w:rPr>
          <w:sz w:val="26"/>
          <w:szCs w:val="26"/>
        </w:rPr>
        <w:t xml:space="preserve">. </w:t>
      </w:r>
      <w:r w:rsidR="00B11835" w:rsidRPr="00CC1E29">
        <w:rPr>
          <w:sz w:val="26"/>
          <w:szCs w:val="26"/>
        </w:rPr>
        <w:t>Biểu đồ phân bổ v</w:t>
      </w:r>
      <w:r w:rsidRPr="00CC1E29">
        <w:rPr>
          <w:sz w:val="26"/>
          <w:szCs w:val="26"/>
        </w:rPr>
        <w:t>ị trí công tác của đối tượng khảo sát</w:t>
      </w:r>
    </w:p>
    <w:p w14:paraId="64657FBE" w14:textId="07535C00" w:rsidR="00894A6F" w:rsidRPr="00CC1E29" w:rsidRDefault="00C2254C" w:rsidP="00AB6166">
      <w:pPr>
        <w:pStyle w:val="Heading3"/>
        <w:keepNext w:val="0"/>
        <w:keepLines w:val="0"/>
        <w:widowControl w:val="0"/>
        <w:spacing w:before="60" w:after="60" w:line="264" w:lineRule="auto"/>
        <w:rPr>
          <w:i/>
          <w:sz w:val="26"/>
          <w:szCs w:val="26"/>
        </w:rPr>
      </w:pPr>
      <w:bookmarkStart w:id="33" w:name="_Toc48032093"/>
      <w:bookmarkStart w:id="34" w:name="_Toc71280153"/>
      <w:r w:rsidRPr="00CC1E29">
        <w:rPr>
          <w:i/>
          <w:sz w:val="26"/>
          <w:szCs w:val="26"/>
        </w:rPr>
        <w:t>Giới tính của đối tượng khảo sát</w:t>
      </w:r>
      <w:bookmarkEnd w:id="32"/>
      <w:bookmarkEnd w:id="33"/>
      <w:bookmarkEnd w:id="34"/>
    </w:p>
    <w:p w14:paraId="24E287D9" w14:textId="77777777" w:rsidR="004D26C7" w:rsidRPr="00CC1E29" w:rsidRDefault="004D26C7" w:rsidP="00AB6166">
      <w:pPr>
        <w:pStyle w:val="Caption"/>
        <w:widowControl w:val="0"/>
        <w:rPr>
          <w:sz w:val="26"/>
          <w:szCs w:val="26"/>
        </w:rPr>
      </w:pPr>
      <w:r w:rsidRPr="00CC1E29">
        <w:rPr>
          <w:sz w:val="26"/>
          <w:szCs w:val="26"/>
        </w:rPr>
        <w:t xml:space="preserve">Bảng </w:t>
      </w:r>
      <w:r w:rsidR="002D6AAD" w:rsidRPr="00CC1E29">
        <w:rPr>
          <w:sz w:val="26"/>
          <w:szCs w:val="26"/>
        </w:rPr>
        <w:fldChar w:fldCharType="begin"/>
      </w:r>
      <w:r w:rsidR="002D6AAD" w:rsidRPr="00CC1E29">
        <w:rPr>
          <w:sz w:val="26"/>
          <w:szCs w:val="26"/>
        </w:rPr>
        <w:instrText xml:space="preserve"> SEQ Bảng \* ARABIC </w:instrText>
      </w:r>
      <w:r w:rsidR="002D6AAD" w:rsidRPr="00CC1E29">
        <w:rPr>
          <w:sz w:val="26"/>
          <w:szCs w:val="26"/>
        </w:rPr>
        <w:fldChar w:fldCharType="separate"/>
      </w:r>
      <w:r w:rsidR="004C5095" w:rsidRPr="00CC1E29">
        <w:rPr>
          <w:noProof/>
          <w:sz w:val="26"/>
          <w:szCs w:val="26"/>
        </w:rPr>
        <w:t>2</w:t>
      </w:r>
      <w:r w:rsidR="002D6AAD" w:rsidRPr="00CC1E29">
        <w:rPr>
          <w:noProof/>
          <w:sz w:val="26"/>
          <w:szCs w:val="26"/>
        </w:rPr>
        <w:fldChar w:fldCharType="end"/>
      </w:r>
      <w:r w:rsidRPr="00CC1E29">
        <w:rPr>
          <w:sz w:val="26"/>
          <w:szCs w:val="26"/>
        </w:rPr>
        <w:t>. Số liệu về giới tính của đối tượng khảo sát</w:t>
      </w:r>
    </w:p>
    <w:tbl>
      <w:tblPr>
        <w:tblStyle w:val="TableGrid"/>
        <w:tblW w:w="6528" w:type="dxa"/>
        <w:jc w:val="center"/>
        <w:tblLook w:val="04A0" w:firstRow="1" w:lastRow="0" w:firstColumn="1" w:lastColumn="0" w:noHBand="0" w:noVBand="1"/>
      </w:tblPr>
      <w:tblGrid>
        <w:gridCol w:w="2804"/>
        <w:gridCol w:w="1896"/>
        <w:gridCol w:w="1828"/>
      </w:tblGrid>
      <w:tr w:rsidR="00594958" w:rsidRPr="00CC1E29" w14:paraId="738C5BAE" w14:textId="77777777" w:rsidTr="008A163B">
        <w:trPr>
          <w:trHeight w:val="662"/>
          <w:jc w:val="center"/>
        </w:trPr>
        <w:tc>
          <w:tcPr>
            <w:tcW w:w="2804" w:type="dxa"/>
            <w:vAlign w:val="center"/>
          </w:tcPr>
          <w:p w14:paraId="218251EC" w14:textId="77777777" w:rsidR="00594958" w:rsidRPr="008A163B" w:rsidRDefault="00594958" w:rsidP="00AB6166">
            <w:pPr>
              <w:widowControl w:val="0"/>
              <w:spacing w:after="0" w:line="240" w:lineRule="auto"/>
              <w:jc w:val="center"/>
              <w:rPr>
                <w:b/>
                <w:sz w:val="26"/>
                <w:szCs w:val="26"/>
                <w:lang w:eastAsia="en-US"/>
              </w:rPr>
            </w:pPr>
            <w:r w:rsidRPr="008A163B">
              <w:rPr>
                <w:b/>
                <w:sz w:val="26"/>
                <w:szCs w:val="26"/>
                <w:lang w:eastAsia="en-US"/>
              </w:rPr>
              <w:t>Giới tính</w:t>
            </w:r>
          </w:p>
        </w:tc>
        <w:tc>
          <w:tcPr>
            <w:tcW w:w="1896" w:type="dxa"/>
            <w:vAlign w:val="center"/>
          </w:tcPr>
          <w:p w14:paraId="1F8D8628" w14:textId="77777777" w:rsidR="00594958" w:rsidRPr="008A163B" w:rsidRDefault="00594958" w:rsidP="00AB6166">
            <w:pPr>
              <w:widowControl w:val="0"/>
              <w:spacing w:after="0" w:line="240" w:lineRule="auto"/>
              <w:jc w:val="center"/>
              <w:rPr>
                <w:b/>
                <w:sz w:val="26"/>
                <w:szCs w:val="26"/>
                <w:lang w:eastAsia="en-US"/>
              </w:rPr>
            </w:pPr>
            <w:r w:rsidRPr="008A163B">
              <w:rPr>
                <w:b/>
                <w:sz w:val="26"/>
                <w:szCs w:val="26"/>
              </w:rPr>
              <w:t>Số lượng</w:t>
            </w:r>
          </w:p>
        </w:tc>
        <w:tc>
          <w:tcPr>
            <w:tcW w:w="1828" w:type="dxa"/>
            <w:vAlign w:val="center"/>
          </w:tcPr>
          <w:p w14:paraId="13606195" w14:textId="1309BE2E" w:rsidR="00594958" w:rsidRPr="008A163B" w:rsidRDefault="00594958" w:rsidP="00AB6166">
            <w:pPr>
              <w:widowControl w:val="0"/>
              <w:spacing w:after="0" w:line="240" w:lineRule="auto"/>
              <w:jc w:val="center"/>
              <w:rPr>
                <w:b/>
                <w:sz w:val="26"/>
                <w:szCs w:val="26"/>
                <w:lang w:eastAsia="en-US"/>
              </w:rPr>
            </w:pPr>
            <w:r w:rsidRPr="008A163B">
              <w:rPr>
                <w:b/>
                <w:sz w:val="26"/>
                <w:szCs w:val="26"/>
              </w:rPr>
              <w:t>Tỷ lệ</w:t>
            </w:r>
            <w:r w:rsidR="008A163B" w:rsidRPr="008A163B">
              <w:rPr>
                <w:b/>
                <w:sz w:val="26"/>
                <w:szCs w:val="26"/>
              </w:rPr>
              <w:t xml:space="preserve"> (%)</w:t>
            </w:r>
          </w:p>
        </w:tc>
      </w:tr>
      <w:tr w:rsidR="00594958" w:rsidRPr="00CC1E29" w14:paraId="24629FAD" w14:textId="77777777" w:rsidTr="008A163B">
        <w:trPr>
          <w:trHeight w:val="56"/>
          <w:jc w:val="center"/>
        </w:trPr>
        <w:tc>
          <w:tcPr>
            <w:tcW w:w="2804" w:type="dxa"/>
            <w:vAlign w:val="center"/>
          </w:tcPr>
          <w:p w14:paraId="6AA61825" w14:textId="77777777" w:rsidR="00594958" w:rsidRPr="008A163B" w:rsidRDefault="00594958" w:rsidP="00AB6166">
            <w:pPr>
              <w:widowControl w:val="0"/>
              <w:jc w:val="left"/>
              <w:rPr>
                <w:sz w:val="26"/>
                <w:szCs w:val="26"/>
              </w:rPr>
            </w:pPr>
            <w:r w:rsidRPr="008A163B">
              <w:rPr>
                <w:sz w:val="26"/>
                <w:szCs w:val="26"/>
              </w:rPr>
              <w:t>Nam</w:t>
            </w:r>
          </w:p>
        </w:tc>
        <w:tc>
          <w:tcPr>
            <w:tcW w:w="1896" w:type="dxa"/>
            <w:vAlign w:val="center"/>
          </w:tcPr>
          <w:p w14:paraId="00F9400D" w14:textId="320D7FF7" w:rsidR="00594958" w:rsidRPr="008A163B" w:rsidRDefault="008A163B" w:rsidP="00AB6166">
            <w:pPr>
              <w:widowControl w:val="0"/>
              <w:spacing w:after="0" w:line="240" w:lineRule="auto"/>
              <w:jc w:val="center"/>
              <w:rPr>
                <w:sz w:val="26"/>
                <w:szCs w:val="26"/>
                <w:lang w:eastAsia="en-US"/>
              </w:rPr>
            </w:pPr>
            <w:r>
              <w:rPr>
                <w:sz w:val="26"/>
                <w:szCs w:val="26"/>
                <w:lang w:eastAsia="en-US"/>
              </w:rPr>
              <w:t>224</w:t>
            </w:r>
          </w:p>
        </w:tc>
        <w:tc>
          <w:tcPr>
            <w:tcW w:w="1828" w:type="dxa"/>
            <w:vAlign w:val="center"/>
          </w:tcPr>
          <w:p w14:paraId="751AE8D1" w14:textId="088949EB" w:rsidR="00594958" w:rsidRPr="008A163B" w:rsidRDefault="008A163B" w:rsidP="00AB6166">
            <w:pPr>
              <w:widowControl w:val="0"/>
              <w:spacing w:after="0" w:line="240" w:lineRule="auto"/>
              <w:jc w:val="center"/>
              <w:rPr>
                <w:sz w:val="26"/>
                <w:szCs w:val="26"/>
                <w:lang w:eastAsia="en-US"/>
              </w:rPr>
            </w:pPr>
            <w:r>
              <w:rPr>
                <w:sz w:val="26"/>
                <w:szCs w:val="26"/>
                <w:lang w:eastAsia="en-US"/>
              </w:rPr>
              <w:t>4.68</w:t>
            </w:r>
          </w:p>
        </w:tc>
      </w:tr>
      <w:tr w:rsidR="008153A3" w:rsidRPr="00CC1E29" w14:paraId="572FFB1D" w14:textId="77777777" w:rsidTr="008A163B">
        <w:trPr>
          <w:trHeight w:val="542"/>
          <w:jc w:val="center"/>
        </w:trPr>
        <w:tc>
          <w:tcPr>
            <w:tcW w:w="2804" w:type="dxa"/>
            <w:vAlign w:val="center"/>
          </w:tcPr>
          <w:p w14:paraId="769477B3" w14:textId="77777777" w:rsidR="008153A3" w:rsidRPr="008A163B" w:rsidRDefault="008153A3" w:rsidP="008153A3">
            <w:pPr>
              <w:widowControl w:val="0"/>
              <w:jc w:val="left"/>
              <w:rPr>
                <w:sz w:val="26"/>
                <w:szCs w:val="26"/>
              </w:rPr>
            </w:pPr>
            <w:r w:rsidRPr="008A163B">
              <w:rPr>
                <w:sz w:val="26"/>
                <w:szCs w:val="26"/>
              </w:rPr>
              <w:t>Nữ</w:t>
            </w:r>
          </w:p>
        </w:tc>
        <w:tc>
          <w:tcPr>
            <w:tcW w:w="1896" w:type="dxa"/>
            <w:vAlign w:val="center"/>
          </w:tcPr>
          <w:p w14:paraId="38C115A6" w14:textId="109CD197" w:rsidR="008153A3" w:rsidRPr="008A163B" w:rsidRDefault="008A163B" w:rsidP="008153A3">
            <w:pPr>
              <w:widowControl w:val="0"/>
              <w:jc w:val="center"/>
              <w:rPr>
                <w:sz w:val="26"/>
                <w:szCs w:val="26"/>
              </w:rPr>
            </w:pPr>
            <w:r>
              <w:rPr>
                <w:sz w:val="26"/>
                <w:szCs w:val="26"/>
              </w:rPr>
              <w:t>11</w:t>
            </w:r>
          </w:p>
        </w:tc>
        <w:tc>
          <w:tcPr>
            <w:tcW w:w="1828" w:type="dxa"/>
            <w:vAlign w:val="center"/>
          </w:tcPr>
          <w:p w14:paraId="62685273" w14:textId="3113F870" w:rsidR="008153A3" w:rsidRPr="008A163B" w:rsidRDefault="008A163B" w:rsidP="008153A3">
            <w:pPr>
              <w:widowControl w:val="0"/>
              <w:jc w:val="center"/>
              <w:rPr>
                <w:sz w:val="26"/>
                <w:szCs w:val="26"/>
              </w:rPr>
            </w:pPr>
            <w:r>
              <w:rPr>
                <w:sz w:val="26"/>
                <w:szCs w:val="26"/>
              </w:rPr>
              <w:t>95.32</w:t>
            </w:r>
          </w:p>
        </w:tc>
      </w:tr>
      <w:tr w:rsidR="00594958" w:rsidRPr="00CC1E29" w14:paraId="24B7311D" w14:textId="77777777" w:rsidTr="008A163B">
        <w:trPr>
          <w:trHeight w:val="56"/>
          <w:jc w:val="center"/>
        </w:trPr>
        <w:tc>
          <w:tcPr>
            <w:tcW w:w="2804" w:type="dxa"/>
            <w:vAlign w:val="center"/>
          </w:tcPr>
          <w:p w14:paraId="66C1729B" w14:textId="77777777" w:rsidR="00594958" w:rsidRPr="008A163B" w:rsidRDefault="00594958" w:rsidP="00AB6166">
            <w:pPr>
              <w:widowControl w:val="0"/>
              <w:jc w:val="left"/>
              <w:rPr>
                <w:b/>
                <w:bCs/>
                <w:sz w:val="26"/>
                <w:szCs w:val="26"/>
              </w:rPr>
            </w:pPr>
            <w:r w:rsidRPr="008A163B">
              <w:rPr>
                <w:b/>
                <w:bCs/>
                <w:sz w:val="26"/>
                <w:szCs w:val="26"/>
              </w:rPr>
              <w:t>Tổng</w:t>
            </w:r>
          </w:p>
        </w:tc>
        <w:tc>
          <w:tcPr>
            <w:tcW w:w="1896" w:type="dxa"/>
            <w:vAlign w:val="center"/>
          </w:tcPr>
          <w:p w14:paraId="265693CE" w14:textId="09A96856" w:rsidR="00594958" w:rsidRPr="008A163B" w:rsidRDefault="008A163B" w:rsidP="00AB6166">
            <w:pPr>
              <w:widowControl w:val="0"/>
              <w:jc w:val="center"/>
              <w:rPr>
                <w:b/>
                <w:bCs/>
                <w:sz w:val="26"/>
                <w:szCs w:val="26"/>
              </w:rPr>
            </w:pPr>
            <w:r>
              <w:rPr>
                <w:b/>
                <w:bCs/>
                <w:sz w:val="26"/>
                <w:szCs w:val="26"/>
              </w:rPr>
              <w:t>235</w:t>
            </w:r>
          </w:p>
        </w:tc>
        <w:tc>
          <w:tcPr>
            <w:tcW w:w="1828" w:type="dxa"/>
            <w:vAlign w:val="center"/>
          </w:tcPr>
          <w:p w14:paraId="62710419" w14:textId="77777777" w:rsidR="00594958" w:rsidRPr="008A163B" w:rsidRDefault="00594958" w:rsidP="00AB6166">
            <w:pPr>
              <w:widowControl w:val="0"/>
              <w:jc w:val="center"/>
              <w:rPr>
                <w:b/>
                <w:bCs/>
                <w:sz w:val="26"/>
                <w:szCs w:val="26"/>
              </w:rPr>
            </w:pPr>
            <w:r w:rsidRPr="008A163B">
              <w:rPr>
                <w:b/>
                <w:bCs/>
                <w:sz w:val="26"/>
                <w:szCs w:val="26"/>
              </w:rPr>
              <w:t>100%</w:t>
            </w:r>
          </w:p>
        </w:tc>
      </w:tr>
    </w:tbl>
    <w:p w14:paraId="130FAADA" w14:textId="77777777" w:rsidR="003C4FEA" w:rsidRPr="00CC1E29" w:rsidRDefault="003C4FEA" w:rsidP="003C4FEA">
      <w:pPr>
        <w:pStyle w:val="Caption"/>
        <w:widowControl w:val="0"/>
        <w:rPr>
          <w:color w:val="FF0000"/>
          <w:sz w:val="26"/>
          <w:szCs w:val="26"/>
        </w:rPr>
      </w:pPr>
      <w:bookmarkStart w:id="35" w:name="_Toc48032094"/>
      <w:bookmarkStart w:id="36" w:name="_Toc47775726"/>
      <w:bookmarkEnd w:id="35"/>
    </w:p>
    <w:p w14:paraId="1AE7592C" w14:textId="06147A9F" w:rsidR="008A163B" w:rsidRDefault="007602EC" w:rsidP="003C4FEA">
      <w:pPr>
        <w:pStyle w:val="Caption"/>
        <w:widowControl w:val="0"/>
        <w:rPr>
          <w:color w:val="FF0000"/>
          <w:sz w:val="26"/>
          <w:szCs w:val="26"/>
        </w:rPr>
      </w:pPr>
      <w:r>
        <w:rPr>
          <w:noProof/>
        </w:rPr>
        <w:drawing>
          <wp:inline distT="0" distB="0" distL="0" distR="0" wp14:anchorId="5AB0E7EC" wp14:editId="4FBE317C">
            <wp:extent cx="3367088" cy="2481262"/>
            <wp:effectExtent l="0" t="0" r="5080" b="14605"/>
            <wp:docPr id="2" name="Chart 2">
              <a:extLst xmlns:a="http://schemas.openxmlformats.org/drawingml/2006/main">
                <a:ext uri="{FF2B5EF4-FFF2-40B4-BE49-F238E27FC236}">
                  <a16:creationId xmlns:a16="http://schemas.microsoft.com/office/drawing/2014/main" id="{8DE0ABF9-58EC-4C5C-9AE8-70D014D169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0EA688F" w14:textId="77777777" w:rsidR="008A163B" w:rsidRDefault="008A163B" w:rsidP="003C4FEA">
      <w:pPr>
        <w:pStyle w:val="Caption"/>
        <w:widowControl w:val="0"/>
        <w:rPr>
          <w:color w:val="FF0000"/>
          <w:sz w:val="26"/>
          <w:szCs w:val="26"/>
        </w:rPr>
      </w:pPr>
    </w:p>
    <w:p w14:paraId="76419FA4" w14:textId="77777777" w:rsidR="00594958" w:rsidRPr="00CC1E29" w:rsidRDefault="004D26C7" w:rsidP="00AB6166">
      <w:pPr>
        <w:pStyle w:val="Caption"/>
        <w:widowControl w:val="0"/>
        <w:rPr>
          <w:sz w:val="26"/>
          <w:szCs w:val="26"/>
        </w:rPr>
      </w:pPr>
      <w:r w:rsidRPr="00CC1E29">
        <w:rPr>
          <w:sz w:val="26"/>
          <w:szCs w:val="26"/>
        </w:rPr>
        <w:t xml:space="preserve">Hình </w:t>
      </w:r>
      <w:r w:rsidR="002D6AAD" w:rsidRPr="00CC1E29">
        <w:rPr>
          <w:sz w:val="26"/>
          <w:szCs w:val="26"/>
        </w:rPr>
        <w:fldChar w:fldCharType="begin"/>
      </w:r>
      <w:r w:rsidR="002D6AAD" w:rsidRPr="00CC1E29">
        <w:rPr>
          <w:sz w:val="26"/>
          <w:szCs w:val="26"/>
        </w:rPr>
        <w:instrText xml:space="preserve"> SEQ Hình \* ARABIC </w:instrText>
      </w:r>
      <w:r w:rsidR="002D6AAD" w:rsidRPr="00CC1E29">
        <w:rPr>
          <w:sz w:val="26"/>
          <w:szCs w:val="26"/>
        </w:rPr>
        <w:fldChar w:fldCharType="separate"/>
      </w:r>
      <w:r w:rsidR="004C5095" w:rsidRPr="00CC1E29">
        <w:rPr>
          <w:noProof/>
          <w:sz w:val="26"/>
          <w:szCs w:val="26"/>
        </w:rPr>
        <w:t>2</w:t>
      </w:r>
      <w:r w:rsidR="002D6AAD" w:rsidRPr="00CC1E29">
        <w:rPr>
          <w:noProof/>
          <w:sz w:val="26"/>
          <w:szCs w:val="26"/>
        </w:rPr>
        <w:fldChar w:fldCharType="end"/>
      </w:r>
      <w:r w:rsidRPr="00CC1E29">
        <w:rPr>
          <w:sz w:val="26"/>
          <w:szCs w:val="26"/>
        </w:rPr>
        <w:t xml:space="preserve">. </w:t>
      </w:r>
      <w:r w:rsidR="00B11835" w:rsidRPr="00CC1E29">
        <w:rPr>
          <w:sz w:val="26"/>
          <w:szCs w:val="26"/>
        </w:rPr>
        <w:t>Biểu đồ phân bổ g</w:t>
      </w:r>
      <w:r w:rsidRPr="00CC1E29">
        <w:rPr>
          <w:sz w:val="26"/>
          <w:szCs w:val="26"/>
        </w:rPr>
        <w:t>iới tính của đối tượng khảo sát</w:t>
      </w:r>
    </w:p>
    <w:p w14:paraId="4E964C37" w14:textId="77777777" w:rsidR="00977F28" w:rsidRPr="00CC1E29" w:rsidRDefault="002F644C" w:rsidP="00AB6166">
      <w:pPr>
        <w:pStyle w:val="Heading2"/>
        <w:keepNext w:val="0"/>
        <w:keepLines w:val="0"/>
        <w:widowControl w:val="0"/>
        <w:spacing w:before="60" w:after="60" w:line="264" w:lineRule="auto"/>
      </w:pPr>
      <w:bookmarkStart w:id="37" w:name="_Toc48032095"/>
      <w:bookmarkStart w:id="38" w:name="_Toc71280154"/>
      <w:r w:rsidRPr="00CC1E29">
        <w:t>Phân tích kết quả khảo sát</w:t>
      </w:r>
      <w:bookmarkEnd w:id="36"/>
      <w:bookmarkEnd w:id="37"/>
      <w:bookmarkEnd w:id="38"/>
    </w:p>
    <w:p w14:paraId="76F6BAB6" w14:textId="77777777" w:rsidR="00C8325B" w:rsidRPr="00CC1E29" w:rsidRDefault="00A12E04" w:rsidP="00AB6166">
      <w:pPr>
        <w:pStyle w:val="Heading3"/>
        <w:keepNext w:val="0"/>
        <w:keepLines w:val="0"/>
        <w:widowControl w:val="0"/>
        <w:spacing w:before="60" w:after="60" w:line="264" w:lineRule="auto"/>
        <w:rPr>
          <w:i/>
          <w:sz w:val="26"/>
          <w:szCs w:val="26"/>
        </w:rPr>
      </w:pPr>
      <w:bookmarkStart w:id="39" w:name="_Toc47775727"/>
      <w:bookmarkStart w:id="40" w:name="_Toc48032096"/>
      <w:bookmarkStart w:id="41" w:name="_Toc71280155"/>
      <w:r w:rsidRPr="00CC1E29">
        <w:rPr>
          <w:i/>
          <w:sz w:val="26"/>
          <w:szCs w:val="26"/>
        </w:rPr>
        <w:t xml:space="preserve">Đánh </w:t>
      </w:r>
      <w:r w:rsidR="001707FF" w:rsidRPr="00CC1E29">
        <w:rPr>
          <w:i/>
          <w:sz w:val="26"/>
          <w:szCs w:val="26"/>
        </w:rPr>
        <w:t>giá mục tiêu của chương trình đào tạo</w:t>
      </w:r>
      <w:bookmarkEnd w:id="39"/>
      <w:bookmarkEnd w:id="40"/>
      <w:bookmarkEnd w:id="41"/>
    </w:p>
    <w:p w14:paraId="7265C50F" w14:textId="04C68F1F" w:rsidR="001707FF" w:rsidRPr="00CC1E29" w:rsidRDefault="00C8325B" w:rsidP="00AB6166">
      <w:pPr>
        <w:pStyle w:val="Heading3"/>
        <w:keepNext w:val="0"/>
        <w:keepLines w:val="0"/>
        <w:widowControl w:val="0"/>
        <w:numPr>
          <w:ilvl w:val="3"/>
          <w:numId w:val="1"/>
        </w:numPr>
        <w:spacing w:before="60" w:after="60" w:line="264" w:lineRule="auto"/>
        <w:rPr>
          <w:b w:val="0"/>
          <w:bCs w:val="0"/>
          <w:i/>
          <w:color w:val="000000" w:themeColor="text1"/>
          <w:sz w:val="26"/>
          <w:szCs w:val="26"/>
        </w:rPr>
      </w:pPr>
      <w:bookmarkStart w:id="42" w:name="_Toc47775728"/>
      <w:bookmarkStart w:id="43" w:name="_Toc71280156"/>
      <w:bookmarkStart w:id="44" w:name="_Toc48032097"/>
      <w:r w:rsidRPr="00CC1E29">
        <w:rPr>
          <w:b w:val="0"/>
          <w:bCs w:val="0"/>
          <w:i/>
          <w:color w:val="000000" w:themeColor="text1"/>
          <w:sz w:val="26"/>
          <w:szCs w:val="26"/>
        </w:rPr>
        <w:t xml:space="preserve">Đánh giá </w:t>
      </w:r>
      <w:r w:rsidR="00877E0A" w:rsidRPr="00CC1E29">
        <w:rPr>
          <w:b w:val="0"/>
          <w:bCs w:val="0"/>
          <w:i/>
          <w:color w:val="000000" w:themeColor="text1"/>
          <w:sz w:val="26"/>
          <w:szCs w:val="26"/>
        </w:rPr>
        <w:t xml:space="preserve">chung </w:t>
      </w:r>
      <w:r w:rsidRPr="00CC1E29">
        <w:rPr>
          <w:b w:val="0"/>
          <w:bCs w:val="0"/>
          <w:i/>
          <w:color w:val="000000" w:themeColor="text1"/>
          <w:sz w:val="26"/>
          <w:szCs w:val="26"/>
        </w:rPr>
        <w:t>mục tiêu của chương trình đào tạo</w:t>
      </w:r>
      <w:bookmarkEnd w:id="42"/>
      <w:bookmarkEnd w:id="43"/>
      <w:r w:rsidR="009B2D45" w:rsidRPr="00CC1E29">
        <w:rPr>
          <w:b w:val="0"/>
          <w:bCs w:val="0"/>
          <w:i/>
          <w:color w:val="000000" w:themeColor="text1"/>
          <w:sz w:val="26"/>
          <w:szCs w:val="26"/>
        </w:rPr>
        <w:t xml:space="preserve"> </w:t>
      </w:r>
      <w:bookmarkEnd w:id="44"/>
    </w:p>
    <w:p w14:paraId="4545D4D9" w14:textId="77777777" w:rsidR="00780568" w:rsidRPr="00CC1E29" w:rsidRDefault="00780568" w:rsidP="00AB6166">
      <w:pPr>
        <w:pStyle w:val="Caption"/>
        <w:widowControl w:val="0"/>
        <w:rPr>
          <w:sz w:val="26"/>
          <w:szCs w:val="26"/>
        </w:rPr>
      </w:pPr>
      <w:r w:rsidRPr="00CC1E29">
        <w:rPr>
          <w:sz w:val="26"/>
          <w:szCs w:val="26"/>
        </w:rPr>
        <w:t xml:space="preserve">Bảng </w:t>
      </w:r>
      <w:r w:rsidR="002D6AAD" w:rsidRPr="00CC1E29">
        <w:rPr>
          <w:sz w:val="26"/>
          <w:szCs w:val="26"/>
        </w:rPr>
        <w:fldChar w:fldCharType="begin"/>
      </w:r>
      <w:r w:rsidR="002D6AAD" w:rsidRPr="00CC1E29">
        <w:rPr>
          <w:sz w:val="26"/>
          <w:szCs w:val="26"/>
        </w:rPr>
        <w:instrText xml:space="preserve"> SEQ Bảng \* ARABIC </w:instrText>
      </w:r>
      <w:r w:rsidR="002D6AAD" w:rsidRPr="00CC1E29">
        <w:rPr>
          <w:sz w:val="26"/>
          <w:szCs w:val="26"/>
        </w:rPr>
        <w:fldChar w:fldCharType="separate"/>
      </w:r>
      <w:r w:rsidR="004C5095" w:rsidRPr="00CC1E29">
        <w:rPr>
          <w:noProof/>
          <w:sz w:val="26"/>
          <w:szCs w:val="26"/>
        </w:rPr>
        <w:t>3</w:t>
      </w:r>
      <w:r w:rsidR="002D6AAD" w:rsidRPr="00CC1E29">
        <w:rPr>
          <w:noProof/>
          <w:sz w:val="26"/>
          <w:szCs w:val="26"/>
        </w:rPr>
        <w:fldChar w:fldCharType="end"/>
      </w:r>
      <w:r w:rsidRPr="00CC1E29">
        <w:rPr>
          <w:sz w:val="26"/>
          <w:szCs w:val="26"/>
        </w:rPr>
        <w:t xml:space="preserve">. Số liệu về đánh giá chung mục </w:t>
      </w:r>
      <w:r w:rsidR="008D31A9" w:rsidRPr="00CC1E29">
        <w:rPr>
          <w:sz w:val="26"/>
          <w:szCs w:val="26"/>
        </w:rPr>
        <w:t>tiêu</w:t>
      </w:r>
      <w:r w:rsidRPr="00CC1E29">
        <w:rPr>
          <w:sz w:val="26"/>
          <w:szCs w:val="26"/>
        </w:rPr>
        <w:t xml:space="preserve"> của chương trình đào tạo</w:t>
      </w:r>
    </w:p>
    <w:tbl>
      <w:tblPr>
        <w:tblStyle w:val="TableGrid"/>
        <w:tblW w:w="10060" w:type="dxa"/>
        <w:jc w:val="center"/>
        <w:tblLook w:val="04A0" w:firstRow="1" w:lastRow="0" w:firstColumn="1" w:lastColumn="0" w:noHBand="0" w:noVBand="1"/>
      </w:tblPr>
      <w:tblGrid>
        <w:gridCol w:w="2118"/>
        <w:gridCol w:w="1273"/>
        <w:gridCol w:w="866"/>
        <w:gridCol w:w="1267"/>
        <w:gridCol w:w="1701"/>
        <w:gridCol w:w="1419"/>
        <w:gridCol w:w="1416"/>
      </w:tblGrid>
      <w:tr w:rsidR="00F65196" w:rsidRPr="00CC1E29" w14:paraId="59BA3DBD" w14:textId="77777777" w:rsidTr="00A13CE2">
        <w:trPr>
          <w:trHeight w:val="588"/>
          <w:jc w:val="center"/>
        </w:trPr>
        <w:tc>
          <w:tcPr>
            <w:tcW w:w="2118" w:type="dxa"/>
            <w:vMerge w:val="restart"/>
            <w:vAlign w:val="center"/>
          </w:tcPr>
          <w:p w14:paraId="2303612D" w14:textId="77777777" w:rsidR="00F65196" w:rsidRPr="005F084B" w:rsidRDefault="00277708" w:rsidP="00DC6E43">
            <w:pPr>
              <w:widowControl w:val="0"/>
              <w:spacing w:after="0" w:line="240" w:lineRule="auto"/>
              <w:jc w:val="center"/>
              <w:rPr>
                <w:sz w:val="26"/>
                <w:szCs w:val="26"/>
                <w:lang w:eastAsia="en-US"/>
              </w:rPr>
            </w:pPr>
            <w:r w:rsidRPr="005F084B">
              <w:rPr>
                <w:sz w:val="26"/>
                <w:szCs w:val="26"/>
                <w:lang w:eastAsia="en-US"/>
              </w:rPr>
              <w:t>Ý kiến</w:t>
            </w:r>
          </w:p>
        </w:tc>
        <w:tc>
          <w:tcPr>
            <w:tcW w:w="2139" w:type="dxa"/>
            <w:gridSpan w:val="2"/>
            <w:vAlign w:val="center"/>
          </w:tcPr>
          <w:p w14:paraId="53B3B4BE" w14:textId="768CA03A" w:rsidR="00F65196" w:rsidRPr="005F084B" w:rsidRDefault="00476DAF" w:rsidP="00AB6166">
            <w:pPr>
              <w:widowControl w:val="0"/>
              <w:spacing w:after="0" w:line="240" w:lineRule="auto"/>
              <w:jc w:val="center"/>
              <w:rPr>
                <w:sz w:val="26"/>
                <w:szCs w:val="26"/>
              </w:rPr>
            </w:pPr>
            <w:r w:rsidRPr="005F084B">
              <w:rPr>
                <w:sz w:val="26"/>
                <w:szCs w:val="26"/>
                <w:lang w:eastAsia="en-US"/>
              </w:rPr>
              <w:t>Mục tiêu của CTĐT được diễn đạt rõ ràng, dễ hiểu.</w:t>
            </w:r>
          </w:p>
        </w:tc>
        <w:tc>
          <w:tcPr>
            <w:tcW w:w="2968" w:type="dxa"/>
            <w:gridSpan w:val="2"/>
            <w:vAlign w:val="center"/>
          </w:tcPr>
          <w:p w14:paraId="3029BC1C" w14:textId="5AF98C5A" w:rsidR="00F65196" w:rsidRPr="005F084B" w:rsidRDefault="00023580" w:rsidP="00AB6166">
            <w:pPr>
              <w:widowControl w:val="0"/>
              <w:spacing w:after="0" w:line="240" w:lineRule="auto"/>
              <w:jc w:val="center"/>
              <w:rPr>
                <w:sz w:val="26"/>
                <w:szCs w:val="26"/>
              </w:rPr>
            </w:pPr>
            <w:r w:rsidRPr="005F084B">
              <w:rPr>
                <w:sz w:val="26"/>
                <w:szCs w:val="26"/>
              </w:rPr>
              <w:t>Mục tiêu của CTĐT phản ánh được năng lực nghề nghiệp của sinh viên sau khi tốt nghiệp.</w:t>
            </w:r>
          </w:p>
        </w:tc>
        <w:tc>
          <w:tcPr>
            <w:tcW w:w="2835" w:type="dxa"/>
            <w:gridSpan w:val="2"/>
            <w:vAlign w:val="center"/>
          </w:tcPr>
          <w:p w14:paraId="4C2244E7" w14:textId="3ACD1438" w:rsidR="00F65196" w:rsidRPr="005F084B" w:rsidRDefault="009A7183" w:rsidP="00AB6166">
            <w:pPr>
              <w:widowControl w:val="0"/>
              <w:spacing w:after="0" w:line="240" w:lineRule="auto"/>
              <w:jc w:val="center"/>
              <w:rPr>
                <w:sz w:val="26"/>
                <w:szCs w:val="26"/>
              </w:rPr>
            </w:pPr>
            <w:r w:rsidRPr="005F084B">
              <w:rPr>
                <w:sz w:val="26"/>
                <w:szCs w:val="26"/>
              </w:rPr>
              <w:t>Mục tiêu của CTĐT phản ánh được sự nghiệp tương lai của sinh viên sau khi tốt nghiệp.</w:t>
            </w:r>
          </w:p>
        </w:tc>
      </w:tr>
      <w:tr w:rsidR="00F65196" w:rsidRPr="00CC1E29" w14:paraId="7C9568E8" w14:textId="77777777" w:rsidTr="00A13CE2">
        <w:trPr>
          <w:trHeight w:val="588"/>
          <w:jc w:val="center"/>
        </w:trPr>
        <w:tc>
          <w:tcPr>
            <w:tcW w:w="2118" w:type="dxa"/>
            <w:vMerge/>
            <w:vAlign w:val="center"/>
          </w:tcPr>
          <w:p w14:paraId="58DF641C" w14:textId="77777777" w:rsidR="00F65196" w:rsidRPr="005F084B" w:rsidRDefault="00F65196" w:rsidP="00AB6166">
            <w:pPr>
              <w:widowControl w:val="0"/>
              <w:spacing w:after="0" w:line="240" w:lineRule="auto"/>
              <w:jc w:val="left"/>
              <w:rPr>
                <w:sz w:val="26"/>
                <w:szCs w:val="26"/>
                <w:lang w:eastAsia="en-US"/>
              </w:rPr>
            </w:pPr>
          </w:p>
        </w:tc>
        <w:tc>
          <w:tcPr>
            <w:tcW w:w="1273" w:type="dxa"/>
            <w:vAlign w:val="center"/>
          </w:tcPr>
          <w:p w14:paraId="0D1067F5" w14:textId="77777777" w:rsidR="00F65196" w:rsidRPr="005F084B" w:rsidRDefault="00F65196" w:rsidP="00AB6166">
            <w:pPr>
              <w:widowControl w:val="0"/>
              <w:spacing w:after="0" w:line="240" w:lineRule="auto"/>
              <w:jc w:val="center"/>
              <w:rPr>
                <w:sz w:val="26"/>
                <w:szCs w:val="26"/>
                <w:lang w:eastAsia="en-US"/>
              </w:rPr>
            </w:pPr>
            <w:r w:rsidRPr="005F084B">
              <w:rPr>
                <w:sz w:val="26"/>
                <w:szCs w:val="26"/>
                <w:lang w:eastAsia="en-US"/>
              </w:rPr>
              <w:t>Số lượng</w:t>
            </w:r>
          </w:p>
        </w:tc>
        <w:tc>
          <w:tcPr>
            <w:tcW w:w="866" w:type="dxa"/>
            <w:vAlign w:val="center"/>
          </w:tcPr>
          <w:p w14:paraId="4970D70E" w14:textId="77777777" w:rsidR="00F65196" w:rsidRPr="005F084B" w:rsidRDefault="00F65196" w:rsidP="00AB6166">
            <w:pPr>
              <w:widowControl w:val="0"/>
              <w:spacing w:after="0" w:line="240" w:lineRule="auto"/>
              <w:jc w:val="center"/>
              <w:rPr>
                <w:sz w:val="26"/>
                <w:szCs w:val="26"/>
                <w:lang w:eastAsia="en-US"/>
              </w:rPr>
            </w:pPr>
            <w:r w:rsidRPr="005F084B">
              <w:rPr>
                <w:sz w:val="26"/>
                <w:szCs w:val="26"/>
                <w:lang w:eastAsia="en-US"/>
              </w:rPr>
              <w:t>Tỷ lệ</w:t>
            </w:r>
          </w:p>
        </w:tc>
        <w:tc>
          <w:tcPr>
            <w:tcW w:w="1267" w:type="dxa"/>
            <w:vAlign w:val="center"/>
          </w:tcPr>
          <w:p w14:paraId="08F6FEA5" w14:textId="77777777" w:rsidR="00F65196" w:rsidRPr="005F084B" w:rsidRDefault="00F65196" w:rsidP="00AB6166">
            <w:pPr>
              <w:widowControl w:val="0"/>
              <w:spacing w:after="0" w:line="240" w:lineRule="auto"/>
              <w:jc w:val="center"/>
              <w:rPr>
                <w:sz w:val="26"/>
                <w:szCs w:val="26"/>
                <w:lang w:eastAsia="en-US"/>
              </w:rPr>
            </w:pPr>
            <w:r w:rsidRPr="005F084B">
              <w:rPr>
                <w:sz w:val="26"/>
                <w:szCs w:val="26"/>
                <w:lang w:eastAsia="en-US"/>
              </w:rPr>
              <w:t>Số lượng</w:t>
            </w:r>
          </w:p>
        </w:tc>
        <w:tc>
          <w:tcPr>
            <w:tcW w:w="1701" w:type="dxa"/>
            <w:vAlign w:val="center"/>
          </w:tcPr>
          <w:p w14:paraId="0693A928" w14:textId="77777777" w:rsidR="00F65196" w:rsidRPr="005F084B" w:rsidRDefault="00F65196" w:rsidP="00AB6166">
            <w:pPr>
              <w:widowControl w:val="0"/>
              <w:spacing w:after="0" w:line="240" w:lineRule="auto"/>
              <w:jc w:val="center"/>
              <w:rPr>
                <w:sz w:val="26"/>
                <w:szCs w:val="26"/>
                <w:lang w:eastAsia="en-US"/>
              </w:rPr>
            </w:pPr>
            <w:r w:rsidRPr="005F084B">
              <w:rPr>
                <w:sz w:val="26"/>
                <w:szCs w:val="26"/>
                <w:lang w:eastAsia="en-US"/>
              </w:rPr>
              <w:t>Tỷ lệ</w:t>
            </w:r>
          </w:p>
        </w:tc>
        <w:tc>
          <w:tcPr>
            <w:tcW w:w="1419" w:type="dxa"/>
            <w:vAlign w:val="center"/>
          </w:tcPr>
          <w:p w14:paraId="69CD1342" w14:textId="77777777" w:rsidR="00F65196" w:rsidRPr="005F084B" w:rsidRDefault="00F65196" w:rsidP="00AB6166">
            <w:pPr>
              <w:widowControl w:val="0"/>
              <w:spacing w:after="0" w:line="240" w:lineRule="auto"/>
              <w:jc w:val="center"/>
              <w:rPr>
                <w:sz w:val="26"/>
                <w:szCs w:val="26"/>
                <w:lang w:eastAsia="en-US"/>
              </w:rPr>
            </w:pPr>
            <w:r w:rsidRPr="005F084B">
              <w:rPr>
                <w:sz w:val="26"/>
                <w:szCs w:val="26"/>
                <w:lang w:eastAsia="en-US"/>
              </w:rPr>
              <w:t>Số lượng</w:t>
            </w:r>
          </w:p>
        </w:tc>
        <w:tc>
          <w:tcPr>
            <w:tcW w:w="1416" w:type="dxa"/>
            <w:vAlign w:val="center"/>
          </w:tcPr>
          <w:p w14:paraId="7B68BFDD" w14:textId="77777777" w:rsidR="00F65196" w:rsidRPr="005F084B" w:rsidRDefault="00F65196" w:rsidP="00AB6166">
            <w:pPr>
              <w:widowControl w:val="0"/>
              <w:spacing w:after="0" w:line="240" w:lineRule="auto"/>
              <w:jc w:val="center"/>
              <w:rPr>
                <w:sz w:val="26"/>
                <w:szCs w:val="26"/>
                <w:lang w:eastAsia="en-US"/>
              </w:rPr>
            </w:pPr>
            <w:r w:rsidRPr="005F084B">
              <w:rPr>
                <w:sz w:val="26"/>
                <w:szCs w:val="26"/>
                <w:lang w:eastAsia="en-US"/>
              </w:rPr>
              <w:t>Tỷ lệ</w:t>
            </w:r>
          </w:p>
        </w:tc>
      </w:tr>
      <w:tr w:rsidR="00356C97" w:rsidRPr="00CC1E29" w14:paraId="23E5AB6E" w14:textId="77777777" w:rsidTr="00A13CE2">
        <w:trPr>
          <w:trHeight w:val="429"/>
          <w:jc w:val="center"/>
        </w:trPr>
        <w:tc>
          <w:tcPr>
            <w:tcW w:w="2118" w:type="dxa"/>
            <w:vAlign w:val="center"/>
          </w:tcPr>
          <w:p w14:paraId="0AE69494" w14:textId="46D1753C" w:rsidR="00356C97" w:rsidRPr="005F084B" w:rsidRDefault="00CD644F" w:rsidP="00356C97">
            <w:pPr>
              <w:widowControl w:val="0"/>
              <w:spacing w:after="0" w:line="240" w:lineRule="auto"/>
              <w:jc w:val="left"/>
              <w:rPr>
                <w:sz w:val="26"/>
                <w:szCs w:val="26"/>
                <w:lang w:eastAsia="en-US"/>
              </w:rPr>
            </w:pPr>
            <w:r w:rsidRPr="005F084B">
              <w:rPr>
                <w:sz w:val="26"/>
                <w:szCs w:val="26"/>
              </w:rPr>
              <w:t>Rất không đồng ý</w:t>
            </w:r>
          </w:p>
        </w:tc>
        <w:tc>
          <w:tcPr>
            <w:tcW w:w="1273" w:type="dxa"/>
            <w:vAlign w:val="center"/>
          </w:tcPr>
          <w:p w14:paraId="4ADEB4D3" w14:textId="0C8A2E94" w:rsidR="00356C97" w:rsidRPr="00B86C80" w:rsidRDefault="00B86C80" w:rsidP="00356C97">
            <w:pPr>
              <w:widowControl w:val="0"/>
              <w:jc w:val="center"/>
              <w:rPr>
                <w:sz w:val="26"/>
                <w:szCs w:val="26"/>
              </w:rPr>
            </w:pPr>
            <w:r w:rsidRPr="00B86C80">
              <w:rPr>
                <w:sz w:val="26"/>
                <w:szCs w:val="26"/>
              </w:rPr>
              <w:t>0</w:t>
            </w:r>
          </w:p>
        </w:tc>
        <w:tc>
          <w:tcPr>
            <w:tcW w:w="866" w:type="dxa"/>
            <w:vAlign w:val="center"/>
          </w:tcPr>
          <w:p w14:paraId="5CCBF24B" w14:textId="541FF71F" w:rsidR="00356C97" w:rsidRPr="00B86C80" w:rsidRDefault="00B86C80" w:rsidP="00356C97">
            <w:pPr>
              <w:widowControl w:val="0"/>
              <w:spacing w:after="0" w:line="240" w:lineRule="auto"/>
              <w:jc w:val="center"/>
              <w:rPr>
                <w:sz w:val="26"/>
                <w:szCs w:val="26"/>
                <w:lang w:eastAsia="en-US"/>
              </w:rPr>
            </w:pPr>
            <w:r>
              <w:rPr>
                <w:sz w:val="26"/>
                <w:szCs w:val="26"/>
                <w:lang w:eastAsia="en-US"/>
              </w:rPr>
              <w:t>0</w:t>
            </w:r>
          </w:p>
        </w:tc>
        <w:tc>
          <w:tcPr>
            <w:tcW w:w="1267" w:type="dxa"/>
            <w:vAlign w:val="center"/>
          </w:tcPr>
          <w:p w14:paraId="171B19D0" w14:textId="23C63C78" w:rsidR="00356C97" w:rsidRPr="00B86C80" w:rsidRDefault="00B86C80" w:rsidP="00356C97">
            <w:pPr>
              <w:widowControl w:val="0"/>
              <w:jc w:val="center"/>
              <w:rPr>
                <w:sz w:val="26"/>
                <w:szCs w:val="26"/>
              </w:rPr>
            </w:pPr>
            <w:r>
              <w:rPr>
                <w:sz w:val="26"/>
                <w:szCs w:val="26"/>
              </w:rPr>
              <w:t>0</w:t>
            </w:r>
          </w:p>
        </w:tc>
        <w:tc>
          <w:tcPr>
            <w:tcW w:w="1701" w:type="dxa"/>
            <w:vAlign w:val="center"/>
          </w:tcPr>
          <w:p w14:paraId="05BA0FFE" w14:textId="05FDD104" w:rsidR="00356C97" w:rsidRPr="00B86C80" w:rsidRDefault="007C3504" w:rsidP="00356C97">
            <w:pPr>
              <w:widowControl w:val="0"/>
              <w:spacing w:after="0" w:line="240" w:lineRule="auto"/>
              <w:jc w:val="center"/>
              <w:rPr>
                <w:sz w:val="26"/>
                <w:szCs w:val="26"/>
                <w:lang w:eastAsia="en-US"/>
              </w:rPr>
            </w:pPr>
            <w:r>
              <w:rPr>
                <w:sz w:val="26"/>
                <w:szCs w:val="26"/>
                <w:lang w:eastAsia="en-US"/>
              </w:rPr>
              <w:t>0</w:t>
            </w:r>
          </w:p>
        </w:tc>
        <w:tc>
          <w:tcPr>
            <w:tcW w:w="1419" w:type="dxa"/>
            <w:vAlign w:val="center"/>
          </w:tcPr>
          <w:p w14:paraId="4E042511" w14:textId="71A65151" w:rsidR="00356C97" w:rsidRPr="00B86C80" w:rsidRDefault="007C3504" w:rsidP="00356C97">
            <w:pPr>
              <w:widowControl w:val="0"/>
              <w:jc w:val="center"/>
              <w:rPr>
                <w:sz w:val="26"/>
                <w:szCs w:val="26"/>
              </w:rPr>
            </w:pPr>
            <w:r>
              <w:rPr>
                <w:sz w:val="26"/>
                <w:szCs w:val="26"/>
              </w:rPr>
              <w:t>0</w:t>
            </w:r>
          </w:p>
        </w:tc>
        <w:tc>
          <w:tcPr>
            <w:tcW w:w="1416" w:type="dxa"/>
            <w:vAlign w:val="center"/>
          </w:tcPr>
          <w:p w14:paraId="100ED3F2" w14:textId="18E85A61" w:rsidR="00356C97" w:rsidRPr="00B86C80" w:rsidRDefault="007C3504" w:rsidP="00356C97">
            <w:pPr>
              <w:widowControl w:val="0"/>
              <w:spacing w:after="0" w:line="240" w:lineRule="auto"/>
              <w:jc w:val="center"/>
              <w:rPr>
                <w:sz w:val="26"/>
                <w:szCs w:val="26"/>
                <w:lang w:eastAsia="en-US"/>
              </w:rPr>
            </w:pPr>
            <w:r>
              <w:rPr>
                <w:sz w:val="26"/>
                <w:szCs w:val="26"/>
                <w:lang w:eastAsia="en-US"/>
              </w:rPr>
              <w:t>0</w:t>
            </w:r>
          </w:p>
        </w:tc>
      </w:tr>
      <w:tr w:rsidR="00DC6E43" w:rsidRPr="00CC1E29" w14:paraId="7B02D201" w14:textId="77777777" w:rsidTr="00A13CE2">
        <w:trPr>
          <w:trHeight w:val="409"/>
          <w:jc w:val="center"/>
        </w:trPr>
        <w:tc>
          <w:tcPr>
            <w:tcW w:w="2118" w:type="dxa"/>
            <w:vAlign w:val="bottom"/>
          </w:tcPr>
          <w:p w14:paraId="3CEE5D7F" w14:textId="20FEF2D8" w:rsidR="00DC6E43" w:rsidRPr="005F084B" w:rsidRDefault="00C57EEB" w:rsidP="00DC6E43">
            <w:pPr>
              <w:widowControl w:val="0"/>
              <w:jc w:val="left"/>
              <w:rPr>
                <w:sz w:val="26"/>
                <w:szCs w:val="26"/>
              </w:rPr>
            </w:pPr>
            <w:r w:rsidRPr="005F084B">
              <w:rPr>
                <w:sz w:val="26"/>
                <w:szCs w:val="26"/>
              </w:rPr>
              <w:t>Không đồng ý</w:t>
            </w:r>
          </w:p>
        </w:tc>
        <w:tc>
          <w:tcPr>
            <w:tcW w:w="1273" w:type="dxa"/>
            <w:vAlign w:val="center"/>
          </w:tcPr>
          <w:p w14:paraId="1F85B65E" w14:textId="2C299020" w:rsidR="00DC6E43" w:rsidRPr="00B86C80" w:rsidRDefault="00B86C80" w:rsidP="00DC6E43">
            <w:pPr>
              <w:widowControl w:val="0"/>
              <w:jc w:val="center"/>
              <w:rPr>
                <w:sz w:val="26"/>
                <w:szCs w:val="26"/>
              </w:rPr>
            </w:pPr>
            <w:r w:rsidRPr="00B86C80">
              <w:rPr>
                <w:sz w:val="26"/>
                <w:szCs w:val="26"/>
              </w:rPr>
              <w:t>0</w:t>
            </w:r>
          </w:p>
        </w:tc>
        <w:tc>
          <w:tcPr>
            <w:tcW w:w="866" w:type="dxa"/>
            <w:vAlign w:val="center"/>
          </w:tcPr>
          <w:p w14:paraId="67B1F6D5" w14:textId="6958457D" w:rsidR="00DC6E43" w:rsidRPr="00B86C80" w:rsidRDefault="00B86C80" w:rsidP="00DC6E43">
            <w:pPr>
              <w:widowControl w:val="0"/>
              <w:jc w:val="center"/>
              <w:rPr>
                <w:sz w:val="26"/>
                <w:szCs w:val="26"/>
              </w:rPr>
            </w:pPr>
            <w:r>
              <w:rPr>
                <w:sz w:val="26"/>
                <w:szCs w:val="26"/>
              </w:rPr>
              <w:t>0</w:t>
            </w:r>
          </w:p>
        </w:tc>
        <w:tc>
          <w:tcPr>
            <w:tcW w:w="1267" w:type="dxa"/>
            <w:vAlign w:val="center"/>
          </w:tcPr>
          <w:p w14:paraId="31573C8B" w14:textId="070A7B39" w:rsidR="00DC6E43" w:rsidRPr="00B86C80" w:rsidRDefault="00B86C80" w:rsidP="00DC6E43">
            <w:pPr>
              <w:widowControl w:val="0"/>
              <w:jc w:val="center"/>
              <w:rPr>
                <w:sz w:val="26"/>
                <w:szCs w:val="26"/>
              </w:rPr>
            </w:pPr>
            <w:r>
              <w:rPr>
                <w:sz w:val="26"/>
                <w:szCs w:val="26"/>
              </w:rPr>
              <w:t>0</w:t>
            </w:r>
          </w:p>
        </w:tc>
        <w:tc>
          <w:tcPr>
            <w:tcW w:w="1701" w:type="dxa"/>
            <w:vAlign w:val="center"/>
          </w:tcPr>
          <w:p w14:paraId="7ABA814D" w14:textId="75484C5C" w:rsidR="00DC6E43" w:rsidRPr="00B86C80" w:rsidRDefault="007C3504" w:rsidP="00DC6E43">
            <w:pPr>
              <w:widowControl w:val="0"/>
              <w:jc w:val="center"/>
              <w:rPr>
                <w:sz w:val="26"/>
                <w:szCs w:val="26"/>
              </w:rPr>
            </w:pPr>
            <w:r>
              <w:rPr>
                <w:sz w:val="26"/>
                <w:szCs w:val="26"/>
              </w:rPr>
              <w:t>0</w:t>
            </w:r>
          </w:p>
        </w:tc>
        <w:tc>
          <w:tcPr>
            <w:tcW w:w="1419" w:type="dxa"/>
            <w:vAlign w:val="center"/>
          </w:tcPr>
          <w:p w14:paraId="5FFF5AE3" w14:textId="148A7FD9" w:rsidR="00DC6E43" w:rsidRPr="00B86C80" w:rsidRDefault="007C3504" w:rsidP="00DC6E43">
            <w:pPr>
              <w:widowControl w:val="0"/>
              <w:jc w:val="center"/>
              <w:rPr>
                <w:sz w:val="26"/>
                <w:szCs w:val="26"/>
              </w:rPr>
            </w:pPr>
            <w:r>
              <w:rPr>
                <w:sz w:val="26"/>
                <w:szCs w:val="26"/>
              </w:rPr>
              <w:t>0</w:t>
            </w:r>
          </w:p>
        </w:tc>
        <w:tc>
          <w:tcPr>
            <w:tcW w:w="1416" w:type="dxa"/>
            <w:vAlign w:val="center"/>
          </w:tcPr>
          <w:p w14:paraId="624E904D" w14:textId="24DFFB61" w:rsidR="00DC6E43" w:rsidRPr="00B86C80" w:rsidRDefault="007C3504" w:rsidP="00DC6E43">
            <w:pPr>
              <w:widowControl w:val="0"/>
              <w:jc w:val="center"/>
              <w:rPr>
                <w:sz w:val="26"/>
                <w:szCs w:val="26"/>
              </w:rPr>
            </w:pPr>
            <w:r>
              <w:rPr>
                <w:sz w:val="26"/>
                <w:szCs w:val="26"/>
              </w:rPr>
              <w:t>0</w:t>
            </w:r>
          </w:p>
        </w:tc>
      </w:tr>
      <w:tr w:rsidR="00CD644F" w:rsidRPr="00CC1E29" w14:paraId="10171FD2" w14:textId="77777777" w:rsidTr="00A13CE2">
        <w:trPr>
          <w:trHeight w:val="409"/>
          <w:jc w:val="center"/>
        </w:trPr>
        <w:tc>
          <w:tcPr>
            <w:tcW w:w="2118" w:type="dxa"/>
            <w:vAlign w:val="bottom"/>
          </w:tcPr>
          <w:p w14:paraId="33096D50" w14:textId="1AD161C3" w:rsidR="00CD644F" w:rsidRPr="005F084B" w:rsidRDefault="0099224F" w:rsidP="00CD644F">
            <w:pPr>
              <w:widowControl w:val="0"/>
              <w:jc w:val="left"/>
              <w:rPr>
                <w:sz w:val="26"/>
                <w:szCs w:val="26"/>
              </w:rPr>
            </w:pPr>
            <w:r w:rsidRPr="005F084B">
              <w:rPr>
                <w:sz w:val="26"/>
                <w:szCs w:val="26"/>
              </w:rPr>
              <w:t>Không có ý kiến</w:t>
            </w:r>
          </w:p>
        </w:tc>
        <w:tc>
          <w:tcPr>
            <w:tcW w:w="1273" w:type="dxa"/>
            <w:vAlign w:val="center"/>
          </w:tcPr>
          <w:p w14:paraId="0BB36544" w14:textId="518AE37B" w:rsidR="00CD644F" w:rsidRPr="00B86C80" w:rsidRDefault="00B86C80" w:rsidP="00CD644F">
            <w:pPr>
              <w:widowControl w:val="0"/>
              <w:jc w:val="center"/>
              <w:rPr>
                <w:sz w:val="26"/>
                <w:szCs w:val="26"/>
              </w:rPr>
            </w:pPr>
            <w:r w:rsidRPr="00B86C80">
              <w:rPr>
                <w:sz w:val="26"/>
                <w:szCs w:val="26"/>
              </w:rPr>
              <w:t>0</w:t>
            </w:r>
          </w:p>
        </w:tc>
        <w:tc>
          <w:tcPr>
            <w:tcW w:w="866" w:type="dxa"/>
            <w:vAlign w:val="center"/>
          </w:tcPr>
          <w:p w14:paraId="7C4094F3" w14:textId="7A6EB575" w:rsidR="00CD644F" w:rsidRPr="00B86C80" w:rsidRDefault="00B86C80" w:rsidP="00CD644F">
            <w:pPr>
              <w:widowControl w:val="0"/>
              <w:jc w:val="center"/>
              <w:rPr>
                <w:sz w:val="26"/>
                <w:szCs w:val="26"/>
              </w:rPr>
            </w:pPr>
            <w:r>
              <w:rPr>
                <w:sz w:val="26"/>
                <w:szCs w:val="26"/>
              </w:rPr>
              <w:t>0</w:t>
            </w:r>
          </w:p>
        </w:tc>
        <w:tc>
          <w:tcPr>
            <w:tcW w:w="1267" w:type="dxa"/>
            <w:vAlign w:val="center"/>
          </w:tcPr>
          <w:p w14:paraId="549F37C5" w14:textId="3825F2F4" w:rsidR="00CD644F" w:rsidRPr="00B86C80" w:rsidRDefault="00B86C80" w:rsidP="00CD644F">
            <w:pPr>
              <w:widowControl w:val="0"/>
              <w:jc w:val="center"/>
              <w:rPr>
                <w:sz w:val="26"/>
                <w:szCs w:val="26"/>
              </w:rPr>
            </w:pPr>
            <w:r>
              <w:rPr>
                <w:sz w:val="26"/>
                <w:szCs w:val="26"/>
              </w:rPr>
              <w:t>1</w:t>
            </w:r>
          </w:p>
        </w:tc>
        <w:tc>
          <w:tcPr>
            <w:tcW w:w="1701" w:type="dxa"/>
            <w:vAlign w:val="center"/>
          </w:tcPr>
          <w:p w14:paraId="7B2B6664" w14:textId="1F7D0A0E" w:rsidR="00CD644F" w:rsidRPr="00B86C80" w:rsidRDefault="007C3504" w:rsidP="00CD644F">
            <w:pPr>
              <w:widowControl w:val="0"/>
              <w:jc w:val="center"/>
              <w:rPr>
                <w:sz w:val="26"/>
                <w:szCs w:val="26"/>
              </w:rPr>
            </w:pPr>
            <w:r>
              <w:rPr>
                <w:sz w:val="26"/>
                <w:szCs w:val="26"/>
              </w:rPr>
              <w:t>4</w:t>
            </w:r>
          </w:p>
        </w:tc>
        <w:tc>
          <w:tcPr>
            <w:tcW w:w="1419" w:type="dxa"/>
            <w:vAlign w:val="center"/>
          </w:tcPr>
          <w:p w14:paraId="4B0404C3" w14:textId="20575F35" w:rsidR="00CD644F" w:rsidRPr="00B86C80" w:rsidRDefault="007C3504" w:rsidP="00CD644F">
            <w:pPr>
              <w:widowControl w:val="0"/>
              <w:jc w:val="center"/>
              <w:rPr>
                <w:sz w:val="26"/>
                <w:szCs w:val="26"/>
              </w:rPr>
            </w:pPr>
            <w:r>
              <w:rPr>
                <w:sz w:val="26"/>
                <w:szCs w:val="26"/>
              </w:rPr>
              <w:t>0</w:t>
            </w:r>
          </w:p>
        </w:tc>
        <w:tc>
          <w:tcPr>
            <w:tcW w:w="1416" w:type="dxa"/>
            <w:vAlign w:val="center"/>
          </w:tcPr>
          <w:p w14:paraId="74377F2F" w14:textId="3FBB7E4C" w:rsidR="00CD644F" w:rsidRPr="00B86C80" w:rsidRDefault="007C3504" w:rsidP="00CD644F">
            <w:pPr>
              <w:widowControl w:val="0"/>
              <w:jc w:val="center"/>
              <w:rPr>
                <w:sz w:val="26"/>
                <w:szCs w:val="26"/>
              </w:rPr>
            </w:pPr>
            <w:r>
              <w:rPr>
                <w:sz w:val="26"/>
                <w:szCs w:val="26"/>
              </w:rPr>
              <w:t>0</w:t>
            </w:r>
          </w:p>
        </w:tc>
      </w:tr>
      <w:tr w:rsidR="00CD644F" w:rsidRPr="00CC1E29" w14:paraId="390D8B31" w14:textId="77777777" w:rsidTr="00A13CE2">
        <w:trPr>
          <w:trHeight w:val="409"/>
          <w:jc w:val="center"/>
        </w:trPr>
        <w:tc>
          <w:tcPr>
            <w:tcW w:w="2118" w:type="dxa"/>
            <w:vAlign w:val="bottom"/>
          </w:tcPr>
          <w:p w14:paraId="036FE205" w14:textId="7957BFF6" w:rsidR="00CD644F" w:rsidRPr="005F084B" w:rsidRDefault="000B4FE4" w:rsidP="00CD644F">
            <w:pPr>
              <w:widowControl w:val="0"/>
              <w:jc w:val="left"/>
              <w:rPr>
                <w:sz w:val="26"/>
                <w:szCs w:val="26"/>
              </w:rPr>
            </w:pPr>
            <w:r w:rsidRPr="005F084B">
              <w:rPr>
                <w:sz w:val="26"/>
                <w:szCs w:val="26"/>
              </w:rPr>
              <w:t>Đồng ý</w:t>
            </w:r>
          </w:p>
        </w:tc>
        <w:tc>
          <w:tcPr>
            <w:tcW w:w="1273" w:type="dxa"/>
            <w:vAlign w:val="center"/>
          </w:tcPr>
          <w:p w14:paraId="763E990E" w14:textId="07EDDC8D" w:rsidR="00CD644F" w:rsidRPr="00B86C80" w:rsidRDefault="00B86C80" w:rsidP="00CD644F">
            <w:pPr>
              <w:widowControl w:val="0"/>
              <w:jc w:val="center"/>
              <w:rPr>
                <w:sz w:val="26"/>
                <w:szCs w:val="26"/>
              </w:rPr>
            </w:pPr>
            <w:r w:rsidRPr="00B86C80">
              <w:rPr>
                <w:sz w:val="26"/>
                <w:szCs w:val="26"/>
              </w:rPr>
              <w:t>11</w:t>
            </w:r>
          </w:p>
        </w:tc>
        <w:tc>
          <w:tcPr>
            <w:tcW w:w="866" w:type="dxa"/>
            <w:vAlign w:val="center"/>
          </w:tcPr>
          <w:p w14:paraId="5A82939D" w14:textId="63084D00" w:rsidR="00CD644F" w:rsidRPr="00B86C80" w:rsidRDefault="00B86C80" w:rsidP="00CD644F">
            <w:pPr>
              <w:widowControl w:val="0"/>
              <w:jc w:val="center"/>
              <w:rPr>
                <w:sz w:val="26"/>
                <w:szCs w:val="26"/>
              </w:rPr>
            </w:pPr>
            <w:r>
              <w:rPr>
                <w:sz w:val="26"/>
                <w:szCs w:val="26"/>
              </w:rPr>
              <w:t>44</w:t>
            </w:r>
          </w:p>
        </w:tc>
        <w:tc>
          <w:tcPr>
            <w:tcW w:w="1267" w:type="dxa"/>
            <w:vAlign w:val="center"/>
          </w:tcPr>
          <w:p w14:paraId="5E65CCAB" w14:textId="77F6535B" w:rsidR="00CD644F" w:rsidRPr="00B86C80" w:rsidRDefault="00B86C80" w:rsidP="00CD644F">
            <w:pPr>
              <w:widowControl w:val="0"/>
              <w:jc w:val="center"/>
              <w:rPr>
                <w:sz w:val="26"/>
                <w:szCs w:val="26"/>
              </w:rPr>
            </w:pPr>
            <w:r>
              <w:rPr>
                <w:sz w:val="26"/>
                <w:szCs w:val="26"/>
              </w:rPr>
              <w:t>10</w:t>
            </w:r>
          </w:p>
        </w:tc>
        <w:tc>
          <w:tcPr>
            <w:tcW w:w="1701" w:type="dxa"/>
            <w:vAlign w:val="center"/>
          </w:tcPr>
          <w:p w14:paraId="0269A5C6" w14:textId="25C8C8E7" w:rsidR="00CD644F" w:rsidRPr="00B86C80" w:rsidRDefault="007C3504" w:rsidP="00CD644F">
            <w:pPr>
              <w:widowControl w:val="0"/>
              <w:jc w:val="center"/>
              <w:rPr>
                <w:sz w:val="26"/>
                <w:szCs w:val="26"/>
              </w:rPr>
            </w:pPr>
            <w:r>
              <w:rPr>
                <w:sz w:val="26"/>
                <w:szCs w:val="26"/>
              </w:rPr>
              <w:t>40</w:t>
            </w:r>
          </w:p>
        </w:tc>
        <w:tc>
          <w:tcPr>
            <w:tcW w:w="1419" w:type="dxa"/>
            <w:vAlign w:val="center"/>
          </w:tcPr>
          <w:p w14:paraId="2A0954C1" w14:textId="4A131337" w:rsidR="00CD644F" w:rsidRPr="00B86C80" w:rsidRDefault="007C3504" w:rsidP="00CD644F">
            <w:pPr>
              <w:widowControl w:val="0"/>
              <w:jc w:val="center"/>
              <w:rPr>
                <w:sz w:val="26"/>
                <w:szCs w:val="26"/>
              </w:rPr>
            </w:pPr>
            <w:r>
              <w:rPr>
                <w:sz w:val="26"/>
                <w:szCs w:val="26"/>
              </w:rPr>
              <w:t>10</w:t>
            </w:r>
          </w:p>
        </w:tc>
        <w:tc>
          <w:tcPr>
            <w:tcW w:w="1416" w:type="dxa"/>
            <w:vAlign w:val="center"/>
          </w:tcPr>
          <w:p w14:paraId="43052FF4" w14:textId="0341CF72" w:rsidR="00CD644F" w:rsidRPr="00B86C80" w:rsidRDefault="007C3504" w:rsidP="00CD644F">
            <w:pPr>
              <w:widowControl w:val="0"/>
              <w:jc w:val="center"/>
              <w:rPr>
                <w:sz w:val="26"/>
                <w:szCs w:val="26"/>
              </w:rPr>
            </w:pPr>
            <w:r>
              <w:rPr>
                <w:sz w:val="26"/>
                <w:szCs w:val="26"/>
              </w:rPr>
              <w:t>40</w:t>
            </w:r>
          </w:p>
        </w:tc>
      </w:tr>
      <w:tr w:rsidR="00DC6E43" w:rsidRPr="00CC1E29" w14:paraId="1E642B1F" w14:textId="77777777" w:rsidTr="00A13CE2">
        <w:trPr>
          <w:trHeight w:val="376"/>
          <w:jc w:val="center"/>
        </w:trPr>
        <w:tc>
          <w:tcPr>
            <w:tcW w:w="2118" w:type="dxa"/>
            <w:vAlign w:val="bottom"/>
          </w:tcPr>
          <w:p w14:paraId="363F701E" w14:textId="3F826A9E" w:rsidR="00DC6E43" w:rsidRPr="005F084B" w:rsidRDefault="005F084B" w:rsidP="00DC6E43">
            <w:pPr>
              <w:widowControl w:val="0"/>
              <w:jc w:val="left"/>
              <w:rPr>
                <w:sz w:val="26"/>
                <w:szCs w:val="26"/>
              </w:rPr>
            </w:pPr>
            <w:r w:rsidRPr="005F084B">
              <w:rPr>
                <w:sz w:val="26"/>
                <w:szCs w:val="26"/>
              </w:rPr>
              <w:t>Rất đồng ý</w:t>
            </w:r>
          </w:p>
        </w:tc>
        <w:tc>
          <w:tcPr>
            <w:tcW w:w="1273" w:type="dxa"/>
            <w:vAlign w:val="center"/>
          </w:tcPr>
          <w:p w14:paraId="3ABCFD33" w14:textId="01348BF3" w:rsidR="00DC6E43" w:rsidRPr="00B86C80" w:rsidRDefault="00B86C80" w:rsidP="00DC6E43">
            <w:pPr>
              <w:widowControl w:val="0"/>
              <w:jc w:val="center"/>
              <w:rPr>
                <w:sz w:val="26"/>
                <w:szCs w:val="26"/>
              </w:rPr>
            </w:pPr>
            <w:r w:rsidRPr="00B86C80">
              <w:rPr>
                <w:sz w:val="26"/>
                <w:szCs w:val="26"/>
              </w:rPr>
              <w:t>14</w:t>
            </w:r>
          </w:p>
        </w:tc>
        <w:tc>
          <w:tcPr>
            <w:tcW w:w="866" w:type="dxa"/>
            <w:vAlign w:val="center"/>
          </w:tcPr>
          <w:p w14:paraId="7F4A603F" w14:textId="315EFABF" w:rsidR="00DC6E43" w:rsidRPr="00B86C80" w:rsidRDefault="00B86C80" w:rsidP="00DC6E43">
            <w:pPr>
              <w:widowControl w:val="0"/>
              <w:jc w:val="center"/>
              <w:rPr>
                <w:sz w:val="26"/>
                <w:szCs w:val="26"/>
              </w:rPr>
            </w:pPr>
            <w:r>
              <w:rPr>
                <w:sz w:val="26"/>
                <w:szCs w:val="26"/>
              </w:rPr>
              <w:t>56</w:t>
            </w:r>
          </w:p>
        </w:tc>
        <w:tc>
          <w:tcPr>
            <w:tcW w:w="1267" w:type="dxa"/>
            <w:vAlign w:val="center"/>
          </w:tcPr>
          <w:p w14:paraId="635B3F1B" w14:textId="192C979F" w:rsidR="00DC6E43" w:rsidRPr="00B86C80" w:rsidRDefault="00B86C80" w:rsidP="00DC6E43">
            <w:pPr>
              <w:widowControl w:val="0"/>
              <w:jc w:val="center"/>
              <w:rPr>
                <w:sz w:val="26"/>
                <w:szCs w:val="26"/>
              </w:rPr>
            </w:pPr>
            <w:r>
              <w:rPr>
                <w:sz w:val="26"/>
                <w:szCs w:val="26"/>
              </w:rPr>
              <w:t>14</w:t>
            </w:r>
          </w:p>
        </w:tc>
        <w:tc>
          <w:tcPr>
            <w:tcW w:w="1701" w:type="dxa"/>
            <w:vAlign w:val="center"/>
          </w:tcPr>
          <w:p w14:paraId="3E90D024" w14:textId="22D2A482" w:rsidR="00DC6E43" w:rsidRPr="00B86C80" w:rsidRDefault="007C3504" w:rsidP="00DC6E43">
            <w:pPr>
              <w:widowControl w:val="0"/>
              <w:jc w:val="center"/>
              <w:rPr>
                <w:sz w:val="26"/>
                <w:szCs w:val="26"/>
              </w:rPr>
            </w:pPr>
            <w:r>
              <w:rPr>
                <w:sz w:val="26"/>
                <w:szCs w:val="26"/>
              </w:rPr>
              <w:t>56</w:t>
            </w:r>
          </w:p>
        </w:tc>
        <w:tc>
          <w:tcPr>
            <w:tcW w:w="1419" w:type="dxa"/>
            <w:vAlign w:val="center"/>
          </w:tcPr>
          <w:p w14:paraId="548DCD0B" w14:textId="7F6E6261" w:rsidR="00DC6E43" w:rsidRPr="00B86C80" w:rsidRDefault="007C3504" w:rsidP="00DC6E43">
            <w:pPr>
              <w:widowControl w:val="0"/>
              <w:jc w:val="center"/>
              <w:rPr>
                <w:sz w:val="26"/>
                <w:szCs w:val="26"/>
              </w:rPr>
            </w:pPr>
            <w:r>
              <w:rPr>
                <w:sz w:val="26"/>
                <w:szCs w:val="26"/>
              </w:rPr>
              <w:t>15</w:t>
            </w:r>
          </w:p>
        </w:tc>
        <w:tc>
          <w:tcPr>
            <w:tcW w:w="1416" w:type="dxa"/>
            <w:vAlign w:val="center"/>
          </w:tcPr>
          <w:p w14:paraId="5F000246" w14:textId="76DE839C" w:rsidR="00DC6E43" w:rsidRPr="00B86C80" w:rsidRDefault="007C3504" w:rsidP="00DC6E43">
            <w:pPr>
              <w:widowControl w:val="0"/>
              <w:jc w:val="center"/>
              <w:rPr>
                <w:sz w:val="26"/>
                <w:szCs w:val="26"/>
              </w:rPr>
            </w:pPr>
            <w:r>
              <w:rPr>
                <w:sz w:val="26"/>
                <w:szCs w:val="26"/>
              </w:rPr>
              <w:t>60</w:t>
            </w:r>
          </w:p>
        </w:tc>
      </w:tr>
      <w:tr w:rsidR="00DC6E43" w:rsidRPr="00CC1E29" w14:paraId="315B6071" w14:textId="77777777" w:rsidTr="00A13CE2">
        <w:trPr>
          <w:trHeight w:val="200"/>
          <w:jc w:val="center"/>
        </w:trPr>
        <w:tc>
          <w:tcPr>
            <w:tcW w:w="2118" w:type="dxa"/>
            <w:vAlign w:val="bottom"/>
          </w:tcPr>
          <w:p w14:paraId="03D70920" w14:textId="77777777" w:rsidR="00DC6E43" w:rsidRPr="00B86C80" w:rsidRDefault="00DC6E43" w:rsidP="00DC6E43">
            <w:pPr>
              <w:widowControl w:val="0"/>
              <w:jc w:val="left"/>
              <w:rPr>
                <w:b/>
                <w:bCs/>
                <w:sz w:val="26"/>
                <w:szCs w:val="26"/>
              </w:rPr>
            </w:pPr>
            <w:r w:rsidRPr="00B86C80">
              <w:rPr>
                <w:b/>
                <w:bCs/>
                <w:sz w:val="26"/>
                <w:szCs w:val="26"/>
              </w:rPr>
              <w:t>Tổng</w:t>
            </w:r>
          </w:p>
        </w:tc>
        <w:tc>
          <w:tcPr>
            <w:tcW w:w="1273" w:type="dxa"/>
            <w:vAlign w:val="center"/>
          </w:tcPr>
          <w:p w14:paraId="6B85C153" w14:textId="0D9CD18E" w:rsidR="00DC6E43" w:rsidRPr="00B86C80" w:rsidRDefault="00B86C80" w:rsidP="00B86C80">
            <w:pPr>
              <w:widowControl w:val="0"/>
              <w:jc w:val="center"/>
              <w:rPr>
                <w:b/>
                <w:bCs/>
                <w:sz w:val="26"/>
                <w:szCs w:val="26"/>
              </w:rPr>
            </w:pPr>
            <w:r w:rsidRPr="00B86C80">
              <w:rPr>
                <w:b/>
                <w:bCs/>
                <w:sz w:val="26"/>
                <w:szCs w:val="26"/>
              </w:rPr>
              <w:t>25</w:t>
            </w:r>
          </w:p>
        </w:tc>
        <w:tc>
          <w:tcPr>
            <w:tcW w:w="866" w:type="dxa"/>
            <w:vAlign w:val="center"/>
          </w:tcPr>
          <w:p w14:paraId="05568FE8" w14:textId="2B8AB9AB" w:rsidR="00DC6E43" w:rsidRPr="00B86C80" w:rsidRDefault="00DC6E43" w:rsidP="00DC6E43">
            <w:pPr>
              <w:widowControl w:val="0"/>
              <w:jc w:val="center"/>
              <w:rPr>
                <w:b/>
                <w:bCs/>
                <w:sz w:val="26"/>
                <w:szCs w:val="26"/>
              </w:rPr>
            </w:pPr>
            <w:r w:rsidRPr="00B86C80">
              <w:rPr>
                <w:b/>
                <w:sz w:val="26"/>
                <w:szCs w:val="26"/>
              </w:rPr>
              <w:t>100%</w:t>
            </w:r>
          </w:p>
        </w:tc>
        <w:tc>
          <w:tcPr>
            <w:tcW w:w="1267" w:type="dxa"/>
            <w:vAlign w:val="center"/>
          </w:tcPr>
          <w:p w14:paraId="64DB6968" w14:textId="3A3ED024" w:rsidR="00DC6E43" w:rsidRPr="00B86C80" w:rsidRDefault="00B86C80" w:rsidP="00DC6E43">
            <w:pPr>
              <w:widowControl w:val="0"/>
              <w:jc w:val="center"/>
              <w:rPr>
                <w:b/>
                <w:bCs/>
                <w:sz w:val="26"/>
                <w:szCs w:val="26"/>
              </w:rPr>
            </w:pPr>
            <w:r w:rsidRPr="00B86C80">
              <w:rPr>
                <w:b/>
                <w:sz w:val="26"/>
                <w:szCs w:val="26"/>
              </w:rPr>
              <w:t>25</w:t>
            </w:r>
          </w:p>
        </w:tc>
        <w:tc>
          <w:tcPr>
            <w:tcW w:w="1701" w:type="dxa"/>
            <w:vAlign w:val="center"/>
          </w:tcPr>
          <w:p w14:paraId="5067A87A" w14:textId="5DC4EEAD" w:rsidR="00DC6E43" w:rsidRPr="00B86C80" w:rsidRDefault="00DC6E43" w:rsidP="00DC6E43">
            <w:pPr>
              <w:widowControl w:val="0"/>
              <w:jc w:val="center"/>
              <w:rPr>
                <w:b/>
                <w:bCs/>
                <w:sz w:val="26"/>
                <w:szCs w:val="26"/>
              </w:rPr>
            </w:pPr>
            <w:r w:rsidRPr="00B86C80">
              <w:rPr>
                <w:b/>
                <w:sz w:val="26"/>
                <w:szCs w:val="26"/>
              </w:rPr>
              <w:t>100%</w:t>
            </w:r>
          </w:p>
        </w:tc>
        <w:tc>
          <w:tcPr>
            <w:tcW w:w="1419" w:type="dxa"/>
            <w:vAlign w:val="center"/>
          </w:tcPr>
          <w:p w14:paraId="33B7272A" w14:textId="03FCEBA2" w:rsidR="00DC6E43" w:rsidRPr="00B86C80" w:rsidRDefault="007C3504" w:rsidP="00DC6E43">
            <w:pPr>
              <w:widowControl w:val="0"/>
              <w:jc w:val="center"/>
              <w:rPr>
                <w:b/>
                <w:bCs/>
                <w:sz w:val="26"/>
                <w:szCs w:val="26"/>
              </w:rPr>
            </w:pPr>
            <w:r>
              <w:rPr>
                <w:b/>
                <w:bCs/>
                <w:sz w:val="26"/>
                <w:szCs w:val="26"/>
              </w:rPr>
              <w:t>25</w:t>
            </w:r>
          </w:p>
        </w:tc>
        <w:tc>
          <w:tcPr>
            <w:tcW w:w="1416" w:type="dxa"/>
            <w:vAlign w:val="center"/>
          </w:tcPr>
          <w:p w14:paraId="14663DBE" w14:textId="4949A762" w:rsidR="00DC6E43" w:rsidRPr="00B86C80" w:rsidRDefault="00DC6E43" w:rsidP="00DC6E43">
            <w:pPr>
              <w:widowControl w:val="0"/>
              <w:jc w:val="center"/>
              <w:rPr>
                <w:b/>
                <w:bCs/>
                <w:sz w:val="26"/>
                <w:szCs w:val="26"/>
              </w:rPr>
            </w:pPr>
            <w:r w:rsidRPr="00B86C80">
              <w:rPr>
                <w:b/>
                <w:sz w:val="26"/>
                <w:szCs w:val="26"/>
              </w:rPr>
              <w:t>100%</w:t>
            </w:r>
          </w:p>
        </w:tc>
      </w:tr>
    </w:tbl>
    <w:p w14:paraId="7198821D" w14:textId="77777777" w:rsidR="00946438" w:rsidRDefault="00946438" w:rsidP="00EB6A73">
      <w:pPr>
        <w:pStyle w:val="Caption"/>
        <w:widowControl w:val="0"/>
        <w:rPr>
          <w:color w:val="FF0000"/>
          <w:sz w:val="26"/>
          <w:szCs w:val="26"/>
        </w:rPr>
      </w:pPr>
    </w:p>
    <w:p w14:paraId="45DA40E6" w14:textId="77777777" w:rsidR="00946438" w:rsidRDefault="00946438" w:rsidP="00EB6A73">
      <w:pPr>
        <w:pStyle w:val="Caption"/>
        <w:widowControl w:val="0"/>
        <w:rPr>
          <w:color w:val="FF0000"/>
          <w:sz w:val="26"/>
          <w:szCs w:val="26"/>
        </w:rPr>
      </w:pPr>
    </w:p>
    <w:p w14:paraId="2CD165FE" w14:textId="77777777" w:rsidR="00946438" w:rsidRDefault="00946438" w:rsidP="00EB6A73">
      <w:pPr>
        <w:pStyle w:val="Caption"/>
        <w:widowControl w:val="0"/>
        <w:rPr>
          <w:color w:val="FF0000"/>
          <w:sz w:val="26"/>
          <w:szCs w:val="26"/>
        </w:rPr>
      </w:pPr>
    </w:p>
    <w:p w14:paraId="2EC9B342" w14:textId="77777777" w:rsidR="00946438" w:rsidRDefault="00946438" w:rsidP="00EB6A73">
      <w:pPr>
        <w:pStyle w:val="Caption"/>
        <w:widowControl w:val="0"/>
        <w:rPr>
          <w:color w:val="FF0000"/>
          <w:sz w:val="26"/>
          <w:szCs w:val="26"/>
        </w:rPr>
      </w:pPr>
    </w:p>
    <w:p w14:paraId="0546547F" w14:textId="77777777" w:rsidR="00946438" w:rsidRDefault="00946438" w:rsidP="00EB6A73">
      <w:pPr>
        <w:pStyle w:val="Caption"/>
        <w:widowControl w:val="0"/>
        <w:rPr>
          <w:color w:val="FF0000"/>
          <w:sz w:val="26"/>
          <w:szCs w:val="26"/>
        </w:rPr>
      </w:pPr>
    </w:p>
    <w:p w14:paraId="6A04E08C" w14:textId="23837959" w:rsidR="00946438" w:rsidRDefault="001D1688" w:rsidP="00EB6A73">
      <w:pPr>
        <w:pStyle w:val="Caption"/>
        <w:widowControl w:val="0"/>
        <w:rPr>
          <w:color w:val="FF0000"/>
          <w:sz w:val="26"/>
          <w:szCs w:val="26"/>
        </w:rPr>
      </w:pPr>
      <w:r>
        <w:rPr>
          <w:noProof/>
        </w:rPr>
        <w:lastRenderedPageBreak/>
        <w:drawing>
          <wp:inline distT="0" distB="0" distL="0" distR="0" wp14:anchorId="05D32194" wp14:editId="0FBBE0DE">
            <wp:extent cx="5057775" cy="2909887"/>
            <wp:effectExtent l="0" t="0" r="9525" b="5080"/>
            <wp:docPr id="3" name="Chart 3">
              <a:extLst xmlns:a="http://schemas.openxmlformats.org/drawingml/2006/main">
                <a:ext uri="{FF2B5EF4-FFF2-40B4-BE49-F238E27FC236}">
                  <a16:creationId xmlns:a16="http://schemas.microsoft.com/office/drawing/2014/main" id="{699D0D7D-8F8E-4112-A0DF-92CEB46794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3529269" w14:textId="77777777" w:rsidR="00C8325B" w:rsidRPr="00CC1E29" w:rsidRDefault="00780568" w:rsidP="00AB6166">
      <w:pPr>
        <w:pStyle w:val="Caption"/>
        <w:widowControl w:val="0"/>
        <w:rPr>
          <w:sz w:val="26"/>
          <w:szCs w:val="26"/>
        </w:rPr>
      </w:pPr>
      <w:r w:rsidRPr="00CC1E29">
        <w:rPr>
          <w:sz w:val="26"/>
          <w:szCs w:val="26"/>
        </w:rPr>
        <w:t xml:space="preserve">Hình </w:t>
      </w:r>
      <w:r w:rsidR="002D6AAD" w:rsidRPr="00CC1E29">
        <w:rPr>
          <w:sz w:val="26"/>
          <w:szCs w:val="26"/>
        </w:rPr>
        <w:fldChar w:fldCharType="begin"/>
      </w:r>
      <w:r w:rsidR="002D6AAD" w:rsidRPr="00CC1E29">
        <w:rPr>
          <w:sz w:val="26"/>
          <w:szCs w:val="26"/>
        </w:rPr>
        <w:instrText xml:space="preserve"> SEQ Hình \* ARABIC </w:instrText>
      </w:r>
      <w:r w:rsidR="002D6AAD" w:rsidRPr="00CC1E29">
        <w:rPr>
          <w:sz w:val="26"/>
          <w:szCs w:val="26"/>
        </w:rPr>
        <w:fldChar w:fldCharType="separate"/>
      </w:r>
      <w:r w:rsidR="004C5095" w:rsidRPr="00CC1E29">
        <w:rPr>
          <w:noProof/>
          <w:sz w:val="26"/>
          <w:szCs w:val="26"/>
        </w:rPr>
        <w:t>3</w:t>
      </w:r>
      <w:r w:rsidR="002D6AAD" w:rsidRPr="00CC1E29">
        <w:rPr>
          <w:noProof/>
          <w:sz w:val="26"/>
          <w:szCs w:val="26"/>
        </w:rPr>
        <w:fldChar w:fldCharType="end"/>
      </w:r>
      <w:r w:rsidRPr="00CC1E29">
        <w:rPr>
          <w:sz w:val="26"/>
          <w:szCs w:val="26"/>
        </w:rPr>
        <w:t xml:space="preserve">. </w:t>
      </w:r>
      <w:r w:rsidR="00B11835" w:rsidRPr="00CC1E29">
        <w:rPr>
          <w:sz w:val="26"/>
          <w:szCs w:val="26"/>
        </w:rPr>
        <w:t>Biểu đồ đ</w:t>
      </w:r>
      <w:r w:rsidRPr="00CC1E29">
        <w:rPr>
          <w:sz w:val="26"/>
          <w:szCs w:val="26"/>
        </w:rPr>
        <w:t>ánh giá chung mục tiêu của chương trình đào tạo</w:t>
      </w:r>
    </w:p>
    <w:p w14:paraId="68F50F45" w14:textId="77777777" w:rsidR="00395F84" w:rsidRPr="000309B3" w:rsidRDefault="009755DA" w:rsidP="000E2E42">
      <w:pPr>
        <w:widowControl w:val="0"/>
        <w:jc w:val="left"/>
        <w:rPr>
          <w:b/>
          <w:bCs/>
          <w:i/>
          <w:iCs/>
          <w:sz w:val="26"/>
          <w:szCs w:val="26"/>
          <w:lang w:eastAsia="en-US"/>
        </w:rPr>
      </w:pPr>
      <w:r w:rsidRPr="000309B3">
        <w:rPr>
          <w:b/>
          <w:bCs/>
          <w:i/>
          <w:iCs/>
          <w:sz w:val="26"/>
          <w:szCs w:val="26"/>
          <w:lang w:eastAsia="en-US"/>
        </w:rPr>
        <w:t>Nhận</w:t>
      </w:r>
      <w:r w:rsidR="000E2E42" w:rsidRPr="000309B3">
        <w:rPr>
          <w:b/>
          <w:bCs/>
          <w:i/>
          <w:iCs/>
          <w:sz w:val="26"/>
          <w:szCs w:val="26"/>
          <w:lang w:eastAsia="en-US"/>
        </w:rPr>
        <w:t xml:space="preserve"> </w:t>
      </w:r>
      <w:r w:rsidRPr="000309B3">
        <w:rPr>
          <w:b/>
          <w:bCs/>
          <w:i/>
          <w:iCs/>
          <w:sz w:val="26"/>
          <w:szCs w:val="26"/>
          <w:lang w:eastAsia="en-US"/>
        </w:rPr>
        <w:t>xét:</w:t>
      </w:r>
      <w:r w:rsidR="00426807" w:rsidRPr="000309B3">
        <w:rPr>
          <w:b/>
          <w:bCs/>
          <w:i/>
          <w:iCs/>
          <w:sz w:val="26"/>
          <w:szCs w:val="26"/>
          <w:lang w:eastAsia="en-US"/>
        </w:rPr>
        <w:t xml:space="preserve"> </w:t>
      </w:r>
    </w:p>
    <w:p w14:paraId="458BFD5E" w14:textId="77777777" w:rsidR="00A437A0" w:rsidRDefault="002C7FA3" w:rsidP="006A251C">
      <w:pPr>
        <w:widowControl w:val="0"/>
        <w:rPr>
          <w:i/>
          <w:iCs/>
          <w:sz w:val="26"/>
          <w:szCs w:val="26"/>
          <w:lang w:eastAsia="en-US"/>
        </w:rPr>
      </w:pPr>
      <w:r w:rsidRPr="00DB7951">
        <w:rPr>
          <w:i/>
          <w:iCs/>
          <w:sz w:val="26"/>
          <w:szCs w:val="26"/>
          <w:lang w:eastAsia="en-US"/>
        </w:rPr>
        <w:t xml:space="preserve"> Hầu hết các ý kiến đều Đồng ý hoặc Rất đồng ý với mục tiêu của CTĐT ngành Kỹ thuật xây dựng công trình giao thông. </w:t>
      </w:r>
      <w:r w:rsidR="000F69AB" w:rsidRPr="00DB7951">
        <w:rPr>
          <w:i/>
          <w:iCs/>
          <w:sz w:val="26"/>
          <w:szCs w:val="26"/>
          <w:lang w:eastAsia="en-US"/>
        </w:rPr>
        <w:t xml:space="preserve">Các lựa chọn này đều tương đồng ở các nhận định “Mục tiêu CTĐT được diễn đạt rõ rang, dễ hiểu”, “Mục tiêu của CTĐT phản ánh được năng lực nghề nghiệp của sinh viên sau khi tốt nghiệp”, “Mục tiêu của CTĐT phản ánh được sự nghiệp tương lai của sinh viên sau khi tốt nghiệp”. </w:t>
      </w:r>
      <w:r w:rsidR="00DB7951" w:rsidRPr="00DB7951">
        <w:rPr>
          <w:i/>
          <w:iCs/>
          <w:sz w:val="26"/>
          <w:szCs w:val="26"/>
          <w:lang w:eastAsia="en-US"/>
        </w:rPr>
        <w:t>Ở mức đánh giá “Đồng ý” với các nhận định đưa ra khi khảo sát, tỷ lệ lựa chọn là 44%, trong khi đó tỷ lệ này là 56% ở mức đánh giá “Rất đồng ý”.</w:t>
      </w:r>
      <w:r w:rsidR="00A437A0">
        <w:rPr>
          <w:i/>
          <w:iCs/>
          <w:sz w:val="26"/>
          <w:szCs w:val="26"/>
          <w:lang w:eastAsia="en-US"/>
        </w:rPr>
        <w:t xml:space="preserve"> </w:t>
      </w:r>
    </w:p>
    <w:p w14:paraId="44622083" w14:textId="666E52AD" w:rsidR="00A437A0" w:rsidRPr="00DB7951" w:rsidRDefault="00A437A0" w:rsidP="000278B7">
      <w:pPr>
        <w:widowControl w:val="0"/>
        <w:rPr>
          <w:sz w:val="26"/>
          <w:szCs w:val="26"/>
          <w:lang w:eastAsia="en-US"/>
        </w:rPr>
      </w:pPr>
      <w:r>
        <w:rPr>
          <w:i/>
          <w:iCs/>
          <w:sz w:val="26"/>
          <w:szCs w:val="26"/>
          <w:lang w:eastAsia="en-US"/>
        </w:rPr>
        <w:t>Chỉ có 1 ý kiến lựa chọn “Không có ý kiến” về các nhận định được đưa ra về mục tiêu CTĐT. Không có trường hợp nào</w:t>
      </w:r>
      <w:r w:rsidR="00306BE4">
        <w:rPr>
          <w:i/>
          <w:iCs/>
          <w:sz w:val="26"/>
          <w:szCs w:val="26"/>
          <w:lang w:eastAsia="en-US"/>
        </w:rPr>
        <w:t xml:space="preserve"> lựa chọn “Rất không đồng ý” hoặc “Không đồng ý” về các nhận định.</w:t>
      </w:r>
    </w:p>
    <w:p w14:paraId="63067012" w14:textId="4C2C1E5D" w:rsidR="00C8325B" w:rsidRPr="00CC1E29" w:rsidRDefault="00C8325B" w:rsidP="00AB6166">
      <w:pPr>
        <w:pStyle w:val="Heading3"/>
        <w:keepNext w:val="0"/>
        <w:keepLines w:val="0"/>
        <w:widowControl w:val="0"/>
        <w:numPr>
          <w:ilvl w:val="3"/>
          <w:numId w:val="1"/>
        </w:numPr>
        <w:spacing w:before="60" w:after="60" w:line="264" w:lineRule="auto"/>
        <w:rPr>
          <w:b w:val="0"/>
          <w:bCs w:val="0"/>
          <w:i/>
          <w:sz w:val="26"/>
          <w:szCs w:val="26"/>
        </w:rPr>
      </w:pPr>
      <w:bookmarkStart w:id="45" w:name="_Toc71280157"/>
      <w:bookmarkStart w:id="46" w:name="_Toc47775729"/>
      <w:bookmarkStart w:id="47" w:name="_Toc48032098"/>
      <w:r w:rsidRPr="00CC1E29">
        <w:rPr>
          <w:b w:val="0"/>
          <w:bCs w:val="0"/>
          <w:i/>
          <w:sz w:val="26"/>
          <w:szCs w:val="26"/>
        </w:rPr>
        <w:t>Ý kiến góp</w:t>
      </w:r>
      <w:r w:rsidR="005F1208">
        <w:rPr>
          <w:b w:val="0"/>
          <w:bCs w:val="0"/>
          <w:i/>
          <w:sz w:val="26"/>
          <w:szCs w:val="26"/>
        </w:rPr>
        <w:t xml:space="preserve"> ý</w:t>
      </w:r>
      <w:r w:rsidRPr="00CC1E29">
        <w:rPr>
          <w:b w:val="0"/>
          <w:bCs w:val="0"/>
          <w:i/>
          <w:sz w:val="26"/>
          <w:szCs w:val="26"/>
        </w:rPr>
        <w:t xml:space="preserve"> khác về mục tiêu</w:t>
      </w:r>
      <w:r w:rsidR="008C7AA8" w:rsidRPr="00CC1E29">
        <w:rPr>
          <w:b w:val="0"/>
          <w:bCs w:val="0"/>
          <w:i/>
          <w:sz w:val="26"/>
          <w:szCs w:val="26"/>
        </w:rPr>
        <w:t xml:space="preserve"> của</w:t>
      </w:r>
      <w:r w:rsidRPr="00CC1E29">
        <w:rPr>
          <w:b w:val="0"/>
          <w:bCs w:val="0"/>
          <w:i/>
          <w:sz w:val="26"/>
          <w:szCs w:val="26"/>
        </w:rPr>
        <w:t xml:space="preserve"> chương trình đào tạo</w:t>
      </w:r>
      <w:bookmarkEnd w:id="45"/>
      <w:r w:rsidR="005E7287" w:rsidRPr="00CC1E29">
        <w:rPr>
          <w:b w:val="0"/>
          <w:bCs w:val="0"/>
          <w:i/>
          <w:sz w:val="26"/>
          <w:szCs w:val="26"/>
        </w:rPr>
        <w:t xml:space="preserve"> </w:t>
      </w:r>
      <w:bookmarkEnd w:id="46"/>
      <w:bookmarkEnd w:id="47"/>
    </w:p>
    <w:p w14:paraId="55510751" w14:textId="6CCAE990" w:rsidR="007F6423" w:rsidRPr="009B691F" w:rsidRDefault="009B691F" w:rsidP="007F6423">
      <w:pPr>
        <w:widowControl w:val="0"/>
        <w:rPr>
          <w:sz w:val="26"/>
          <w:szCs w:val="26"/>
        </w:rPr>
      </w:pPr>
      <w:r w:rsidRPr="009B691F">
        <w:rPr>
          <w:sz w:val="26"/>
          <w:szCs w:val="26"/>
        </w:rPr>
        <w:t>Không có ý kiến khác.</w:t>
      </w:r>
    </w:p>
    <w:p w14:paraId="36D9DFD6" w14:textId="1D291E33" w:rsidR="007448E9" w:rsidRPr="00CC1E29" w:rsidRDefault="007448E9" w:rsidP="00BE6C8B">
      <w:pPr>
        <w:pStyle w:val="Heading3"/>
        <w:keepNext w:val="0"/>
        <w:keepLines w:val="0"/>
        <w:widowControl w:val="0"/>
        <w:spacing w:before="240" w:after="60" w:line="264" w:lineRule="auto"/>
        <w:rPr>
          <w:i/>
          <w:sz w:val="26"/>
          <w:szCs w:val="26"/>
        </w:rPr>
      </w:pPr>
      <w:bookmarkStart w:id="48" w:name="_Toc47775730"/>
      <w:bookmarkStart w:id="49" w:name="_Toc48032099"/>
      <w:bookmarkStart w:id="50" w:name="_Toc71280158"/>
      <w:r w:rsidRPr="00CC1E29">
        <w:rPr>
          <w:i/>
          <w:sz w:val="26"/>
          <w:szCs w:val="26"/>
        </w:rPr>
        <w:t xml:space="preserve">Đánh giá chuẩn đầu ra </w:t>
      </w:r>
      <w:r w:rsidR="00F44E60">
        <w:rPr>
          <w:i/>
          <w:sz w:val="26"/>
          <w:szCs w:val="26"/>
        </w:rPr>
        <w:t xml:space="preserve">về kiến thức </w:t>
      </w:r>
      <w:r w:rsidRPr="00CC1E29">
        <w:rPr>
          <w:i/>
          <w:sz w:val="26"/>
          <w:szCs w:val="26"/>
        </w:rPr>
        <w:t>của chương trình đào tạo</w:t>
      </w:r>
      <w:bookmarkEnd w:id="48"/>
      <w:bookmarkEnd w:id="49"/>
      <w:bookmarkEnd w:id="50"/>
    </w:p>
    <w:p w14:paraId="6FADCB72" w14:textId="4F2EA378" w:rsidR="00D02305" w:rsidRPr="00CC1E29" w:rsidRDefault="00877E0A" w:rsidP="000452B9">
      <w:pPr>
        <w:pStyle w:val="Heading3"/>
        <w:keepNext w:val="0"/>
        <w:keepLines w:val="0"/>
        <w:widowControl w:val="0"/>
        <w:numPr>
          <w:ilvl w:val="3"/>
          <w:numId w:val="1"/>
        </w:numPr>
        <w:spacing w:before="60" w:after="60" w:line="264" w:lineRule="auto"/>
        <w:rPr>
          <w:b w:val="0"/>
          <w:bCs w:val="0"/>
          <w:i/>
          <w:color w:val="000000"/>
          <w:sz w:val="26"/>
          <w:szCs w:val="26"/>
        </w:rPr>
      </w:pPr>
      <w:bookmarkStart w:id="51" w:name="_Toc71280159"/>
      <w:bookmarkStart w:id="52" w:name="_Toc47775731"/>
      <w:bookmarkStart w:id="53" w:name="_Toc48032100"/>
      <w:r w:rsidRPr="00CC1E29">
        <w:rPr>
          <w:b w:val="0"/>
          <w:bCs w:val="0"/>
          <w:i/>
          <w:sz w:val="26"/>
          <w:szCs w:val="26"/>
        </w:rPr>
        <w:t xml:space="preserve">Đánh giá </w:t>
      </w:r>
      <w:r w:rsidR="000452B9" w:rsidRPr="00CC1E29">
        <w:rPr>
          <w:b w:val="0"/>
          <w:bCs w:val="0"/>
          <w:i/>
          <w:sz w:val="26"/>
          <w:szCs w:val="26"/>
        </w:rPr>
        <w:t>về mức độ cần thiết</w:t>
      </w:r>
      <w:bookmarkEnd w:id="51"/>
      <w:r w:rsidR="000452B9" w:rsidRPr="00CC1E29">
        <w:rPr>
          <w:b w:val="0"/>
          <w:bCs w:val="0"/>
          <w:i/>
          <w:sz w:val="26"/>
          <w:szCs w:val="26"/>
        </w:rPr>
        <w:t xml:space="preserve"> </w:t>
      </w:r>
      <w:bookmarkEnd w:id="52"/>
      <w:bookmarkEnd w:id="53"/>
    </w:p>
    <w:p w14:paraId="7962D417" w14:textId="41F04085" w:rsidR="005E7287" w:rsidRDefault="005E7287" w:rsidP="00E16FC2">
      <w:pPr>
        <w:pStyle w:val="Caption"/>
        <w:widowControl w:val="0"/>
        <w:jc w:val="both"/>
        <w:rPr>
          <w:sz w:val="26"/>
          <w:szCs w:val="26"/>
        </w:rPr>
      </w:pPr>
      <w:r w:rsidRPr="00CC1E29">
        <w:rPr>
          <w:sz w:val="26"/>
          <w:szCs w:val="26"/>
        </w:rPr>
        <w:t xml:space="preserve">Bảng </w:t>
      </w:r>
      <w:r w:rsidR="002D6AAD" w:rsidRPr="00CC1E29">
        <w:rPr>
          <w:sz w:val="26"/>
          <w:szCs w:val="26"/>
        </w:rPr>
        <w:fldChar w:fldCharType="begin"/>
      </w:r>
      <w:r w:rsidR="002D6AAD" w:rsidRPr="00CC1E29">
        <w:rPr>
          <w:sz w:val="26"/>
          <w:szCs w:val="26"/>
        </w:rPr>
        <w:instrText xml:space="preserve"> SEQ Bảng \* ARABIC </w:instrText>
      </w:r>
      <w:r w:rsidR="002D6AAD" w:rsidRPr="00CC1E29">
        <w:rPr>
          <w:sz w:val="26"/>
          <w:szCs w:val="26"/>
        </w:rPr>
        <w:fldChar w:fldCharType="separate"/>
      </w:r>
      <w:r w:rsidR="004C5095" w:rsidRPr="00CC1E29">
        <w:rPr>
          <w:noProof/>
          <w:sz w:val="26"/>
          <w:szCs w:val="26"/>
        </w:rPr>
        <w:t>4</w:t>
      </w:r>
      <w:r w:rsidR="002D6AAD" w:rsidRPr="00CC1E29">
        <w:rPr>
          <w:noProof/>
          <w:sz w:val="26"/>
          <w:szCs w:val="26"/>
        </w:rPr>
        <w:fldChar w:fldCharType="end"/>
      </w:r>
      <w:r w:rsidRPr="00CC1E29">
        <w:rPr>
          <w:sz w:val="26"/>
          <w:szCs w:val="26"/>
        </w:rPr>
        <w:t>.</w:t>
      </w:r>
      <w:r w:rsidR="00342376">
        <w:rPr>
          <w:sz w:val="26"/>
          <w:szCs w:val="26"/>
        </w:rPr>
        <w:t>1.</w:t>
      </w:r>
      <w:r w:rsidRPr="00CC1E29">
        <w:rPr>
          <w:sz w:val="26"/>
          <w:szCs w:val="26"/>
        </w:rPr>
        <w:t xml:space="preserve"> Số liệu đánh giá mức độ cần thiết </w:t>
      </w:r>
      <w:r w:rsidR="00553A4D" w:rsidRPr="00CC1E29">
        <w:rPr>
          <w:sz w:val="26"/>
          <w:szCs w:val="26"/>
        </w:rPr>
        <w:t>theo</w:t>
      </w:r>
      <w:r w:rsidRPr="00CC1E29">
        <w:rPr>
          <w:sz w:val="26"/>
          <w:szCs w:val="26"/>
        </w:rPr>
        <w:t xml:space="preserve"> các nhóm </w:t>
      </w:r>
      <w:r w:rsidRPr="003011E8">
        <w:rPr>
          <w:sz w:val="26"/>
          <w:szCs w:val="26"/>
        </w:rPr>
        <w:t xml:space="preserve">đối tượng </w:t>
      </w:r>
      <w:r w:rsidR="00621DA1" w:rsidRPr="003011E8">
        <w:rPr>
          <w:sz w:val="26"/>
          <w:szCs w:val="26"/>
        </w:rPr>
        <w:t>(</w:t>
      </w:r>
      <w:r w:rsidR="003856AC" w:rsidRPr="003011E8">
        <w:rPr>
          <w:sz w:val="26"/>
          <w:szCs w:val="26"/>
        </w:rPr>
        <w:t>tính trung bình theo thang 1-5</w:t>
      </w:r>
      <w:r w:rsidR="00621DA1" w:rsidRPr="003011E8">
        <w:rPr>
          <w:sz w:val="26"/>
          <w:szCs w:val="26"/>
        </w:rPr>
        <w:t>)</w:t>
      </w:r>
      <w:r w:rsidR="00037567">
        <w:rPr>
          <w:sz w:val="26"/>
          <w:szCs w:val="26"/>
        </w:rPr>
        <w:t xml:space="preserve"> – CĐR 1.1 và 1.2</w:t>
      </w:r>
    </w:p>
    <w:p w14:paraId="38E813D8" w14:textId="08FD929E" w:rsidR="00027373" w:rsidRPr="003E7576" w:rsidRDefault="00027373" w:rsidP="00027373">
      <w:pPr>
        <w:rPr>
          <w:i/>
          <w:sz w:val="26"/>
          <w:szCs w:val="26"/>
          <w:lang w:eastAsia="en-US"/>
        </w:rPr>
      </w:pPr>
      <w:r w:rsidRPr="003E7576">
        <w:rPr>
          <w:i/>
          <w:sz w:val="26"/>
          <w:szCs w:val="26"/>
          <w:lang w:eastAsia="en-US"/>
        </w:rPr>
        <w:t>CĐR 1.1:</w:t>
      </w:r>
      <w:r w:rsidR="00B33BC2" w:rsidRPr="003E7576">
        <w:rPr>
          <w:i/>
          <w:sz w:val="26"/>
          <w:szCs w:val="26"/>
        </w:rPr>
        <w:t xml:space="preserve"> Hiểu biết kiến thức khoa học chính trị, xã hội và pháp luật.</w:t>
      </w:r>
    </w:p>
    <w:p w14:paraId="709AE9A0" w14:textId="02EE725F" w:rsidR="00027373" w:rsidRPr="003E7576" w:rsidRDefault="00027373" w:rsidP="00027373">
      <w:pPr>
        <w:rPr>
          <w:i/>
          <w:sz w:val="26"/>
          <w:szCs w:val="26"/>
          <w:lang w:eastAsia="en-US"/>
        </w:rPr>
      </w:pPr>
      <w:r w:rsidRPr="003E7576">
        <w:rPr>
          <w:i/>
          <w:sz w:val="26"/>
          <w:szCs w:val="26"/>
          <w:lang w:eastAsia="en-US"/>
        </w:rPr>
        <w:t>CĐR 1.2:</w:t>
      </w:r>
      <w:r w:rsidR="00B33BC2" w:rsidRPr="003E7576">
        <w:rPr>
          <w:i/>
          <w:sz w:val="26"/>
          <w:szCs w:val="26"/>
        </w:rPr>
        <w:t xml:space="preserve"> Hiểu biết kiến thức cơ bản về khoa học tự nhiên, khoa học xã hội và khoa học kỹ thuật.</w:t>
      </w:r>
    </w:p>
    <w:tbl>
      <w:tblPr>
        <w:tblW w:w="9655" w:type="dxa"/>
        <w:jc w:val="center"/>
        <w:tblLook w:val="04A0" w:firstRow="1" w:lastRow="0" w:firstColumn="1" w:lastColumn="0" w:noHBand="0" w:noVBand="1"/>
      </w:tblPr>
      <w:tblGrid>
        <w:gridCol w:w="1696"/>
        <w:gridCol w:w="616"/>
        <w:gridCol w:w="616"/>
        <w:gridCol w:w="616"/>
        <w:gridCol w:w="616"/>
        <w:gridCol w:w="616"/>
        <w:gridCol w:w="616"/>
        <w:gridCol w:w="616"/>
        <w:gridCol w:w="616"/>
        <w:gridCol w:w="616"/>
        <w:gridCol w:w="616"/>
        <w:gridCol w:w="616"/>
        <w:gridCol w:w="616"/>
        <w:gridCol w:w="616"/>
      </w:tblGrid>
      <w:tr w:rsidR="002339D3" w:rsidRPr="002339D3" w14:paraId="31289CE2" w14:textId="0082BEDB" w:rsidTr="00E030F1">
        <w:trPr>
          <w:cantSplit/>
          <w:trHeight w:val="429"/>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F63F9" w14:textId="77777777" w:rsidR="002339D3" w:rsidRPr="002339D3" w:rsidRDefault="002339D3" w:rsidP="00AB6166">
            <w:pPr>
              <w:widowControl w:val="0"/>
              <w:spacing w:after="0" w:line="240" w:lineRule="auto"/>
              <w:jc w:val="center"/>
              <w:rPr>
                <w:rFonts w:eastAsia="Times New Roman"/>
                <w:b/>
                <w:bCs/>
                <w:color w:val="FF0000"/>
                <w:sz w:val="26"/>
                <w:szCs w:val="26"/>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5B3DC5" w14:textId="6943F30C" w:rsidR="002339D3" w:rsidRPr="002339D3" w:rsidRDefault="002339D3" w:rsidP="002339D3">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1.1.1</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7A5D8122" w14:textId="38B4CBDB" w:rsidR="002339D3" w:rsidRPr="002339D3" w:rsidRDefault="002339D3" w:rsidP="002339D3">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1.1.2</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702FFBFF" w14:textId="51EE46A6" w:rsidR="002339D3" w:rsidRPr="002339D3" w:rsidRDefault="002339D3" w:rsidP="002339D3">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1.1.3</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7BE34F35" w14:textId="0EBB6A15" w:rsidR="002339D3" w:rsidRPr="002339D3" w:rsidRDefault="002339D3" w:rsidP="002339D3">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1.1.4</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5A62A1E8" w14:textId="62A829C7" w:rsidR="002339D3" w:rsidRPr="002339D3" w:rsidRDefault="002339D3" w:rsidP="002339D3">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1.1.5</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14EA32A7" w14:textId="1872863A" w:rsidR="002339D3" w:rsidRPr="002339D3" w:rsidRDefault="002339D3" w:rsidP="002339D3">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1.1.6</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77A5DD52" w14:textId="6179E322" w:rsidR="002339D3" w:rsidRPr="002339D3" w:rsidRDefault="002339D3" w:rsidP="002339D3">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1.2.1</w:t>
            </w:r>
          </w:p>
        </w:tc>
        <w:tc>
          <w:tcPr>
            <w:tcW w:w="616" w:type="dxa"/>
            <w:tcBorders>
              <w:top w:val="single" w:sz="4" w:space="0" w:color="auto"/>
              <w:left w:val="nil"/>
              <w:bottom w:val="single" w:sz="4" w:space="0" w:color="auto"/>
              <w:right w:val="single" w:sz="4" w:space="0" w:color="auto"/>
            </w:tcBorders>
            <w:vAlign w:val="center"/>
          </w:tcPr>
          <w:p w14:paraId="32CEF69F" w14:textId="0D0C881C" w:rsidR="002339D3" w:rsidRPr="002339D3" w:rsidRDefault="002339D3" w:rsidP="002339D3">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1.2.2</w:t>
            </w:r>
          </w:p>
        </w:tc>
        <w:tc>
          <w:tcPr>
            <w:tcW w:w="616" w:type="dxa"/>
            <w:tcBorders>
              <w:top w:val="single" w:sz="4" w:space="0" w:color="auto"/>
              <w:left w:val="nil"/>
              <w:bottom w:val="single" w:sz="4" w:space="0" w:color="auto"/>
              <w:right w:val="single" w:sz="4" w:space="0" w:color="auto"/>
            </w:tcBorders>
            <w:vAlign w:val="center"/>
          </w:tcPr>
          <w:p w14:paraId="301D3ACA" w14:textId="51585E9A" w:rsidR="002339D3" w:rsidRPr="002339D3" w:rsidRDefault="002339D3" w:rsidP="002339D3">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1.2.3</w:t>
            </w:r>
          </w:p>
        </w:tc>
        <w:tc>
          <w:tcPr>
            <w:tcW w:w="616" w:type="dxa"/>
            <w:tcBorders>
              <w:top w:val="single" w:sz="4" w:space="0" w:color="auto"/>
              <w:left w:val="nil"/>
              <w:bottom w:val="single" w:sz="4" w:space="0" w:color="auto"/>
              <w:right w:val="single" w:sz="4" w:space="0" w:color="auto"/>
            </w:tcBorders>
            <w:vAlign w:val="center"/>
          </w:tcPr>
          <w:p w14:paraId="29DE4AA9" w14:textId="6EE2246E" w:rsidR="002339D3" w:rsidRPr="002339D3" w:rsidRDefault="002339D3" w:rsidP="002339D3">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1.2.4</w:t>
            </w:r>
          </w:p>
        </w:tc>
        <w:tc>
          <w:tcPr>
            <w:tcW w:w="616" w:type="dxa"/>
            <w:tcBorders>
              <w:top w:val="single" w:sz="4" w:space="0" w:color="auto"/>
              <w:left w:val="nil"/>
              <w:bottom w:val="single" w:sz="4" w:space="0" w:color="auto"/>
              <w:right w:val="single" w:sz="4" w:space="0" w:color="auto"/>
            </w:tcBorders>
            <w:vAlign w:val="center"/>
          </w:tcPr>
          <w:p w14:paraId="3B1D3E33" w14:textId="598E3834" w:rsidR="002339D3" w:rsidRPr="002339D3" w:rsidRDefault="002339D3" w:rsidP="002339D3">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1.2.5</w:t>
            </w:r>
          </w:p>
        </w:tc>
        <w:tc>
          <w:tcPr>
            <w:tcW w:w="616" w:type="dxa"/>
            <w:tcBorders>
              <w:top w:val="single" w:sz="4" w:space="0" w:color="auto"/>
              <w:left w:val="nil"/>
              <w:bottom w:val="single" w:sz="4" w:space="0" w:color="auto"/>
              <w:right w:val="single" w:sz="4" w:space="0" w:color="auto"/>
            </w:tcBorders>
            <w:vAlign w:val="center"/>
          </w:tcPr>
          <w:p w14:paraId="381BC1E7" w14:textId="11AE12F3" w:rsidR="002339D3" w:rsidRPr="002339D3" w:rsidRDefault="002339D3" w:rsidP="002339D3">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1.2.</w:t>
            </w:r>
            <w:r w:rsidR="00F71324">
              <w:rPr>
                <w:rFonts w:eastAsia="Times New Roman"/>
                <w:b/>
                <w:bCs/>
                <w:sz w:val="20"/>
                <w:szCs w:val="20"/>
                <w:lang w:eastAsia="en-US"/>
              </w:rPr>
              <w:t>6</w:t>
            </w:r>
          </w:p>
        </w:tc>
        <w:tc>
          <w:tcPr>
            <w:tcW w:w="616" w:type="dxa"/>
            <w:tcBorders>
              <w:top w:val="single" w:sz="4" w:space="0" w:color="auto"/>
              <w:left w:val="nil"/>
              <w:bottom w:val="single" w:sz="4" w:space="0" w:color="auto"/>
              <w:right w:val="single" w:sz="4" w:space="0" w:color="auto"/>
            </w:tcBorders>
            <w:vAlign w:val="center"/>
          </w:tcPr>
          <w:p w14:paraId="0CF2DF50" w14:textId="7FBACF57" w:rsidR="002339D3" w:rsidRPr="002339D3" w:rsidRDefault="002339D3" w:rsidP="002339D3">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1.2.7</w:t>
            </w:r>
          </w:p>
        </w:tc>
      </w:tr>
      <w:tr w:rsidR="002339D3" w:rsidRPr="002339D3" w14:paraId="6F7D9F6E" w14:textId="6AB8C725" w:rsidTr="00E030F1">
        <w:trPr>
          <w:cantSplit/>
          <w:trHeight w:val="1134"/>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E175AF2" w14:textId="6AE330D4" w:rsidR="002339D3" w:rsidRPr="002339D3" w:rsidRDefault="002339D3" w:rsidP="003011E8">
            <w:pPr>
              <w:widowControl w:val="0"/>
              <w:spacing w:after="0" w:line="240" w:lineRule="auto"/>
              <w:jc w:val="left"/>
              <w:rPr>
                <w:rFonts w:eastAsia="Times New Roman"/>
                <w:color w:val="FF0000"/>
                <w:sz w:val="22"/>
                <w:szCs w:val="22"/>
                <w:lang w:eastAsia="en-US"/>
              </w:rPr>
            </w:pPr>
            <w:r w:rsidRPr="002339D3">
              <w:rPr>
                <w:sz w:val="22"/>
                <w:szCs w:val="22"/>
              </w:rPr>
              <w:t>Lãnh đạo đơn vị sử dụng lao động/doanh nghiệp/cơ sở sản xuất</w:t>
            </w:r>
          </w:p>
        </w:tc>
        <w:tc>
          <w:tcPr>
            <w:tcW w:w="567" w:type="dxa"/>
            <w:tcBorders>
              <w:top w:val="nil"/>
              <w:left w:val="nil"/>
              <w:bottom w:val="single" w:sz="4" w:space="0" w:color="auto"/>
              <w:right w:val="single" w:sz="4" w:space="0" w:color="auto"/>
            </w:tcBorders>
            <w:shd w:val="clear" w:color="auto" w:fill="auto"/>
            <w:noWrap/>
            <w:vAlign w:val="center"/>
          </w:tcPr>
          <w:p w14:paraId="6108F5BD" w14:textId="7DDCA5AF"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2FC84F5E" w14:textId="7F27CC4E"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32999EB8" w14:textId="34D5C4D2"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4A6ABCF4" w14:textId="07EC8921"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7BDFBABF" w14:textId="18556C7D"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510C36FC" w14:textId="202FC56A"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5CA6364A" w14:textId="63B52A5A"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20F49F22" w14:textId="3826BD66"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7D7AD347" w14:textId="413CD1D0"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4FD2DBC2" w14:textId="5549F7A5"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3F021B90" w14:textId="11AE620A"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10655325" w14:textId="69F3DF17"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78DDD7AC" w14:textId="678F4A71"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2339D3" w:rsidRPr="002339D3" w14:paraId="1064A7F3" w14:textId="5D1DC0C5" w:rsidTr="00E030F1">
        <w:trPr>
          <w:cantSplit/>
          <w:trHeight w:val="1134"/>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15A240A" w14:textId="143F8FED" w:rsidR="002339D3" w:rsidRPr="002339D3" w:rsidRDefault="002339D3" w:rsidP="003011E8">
            <w:pPr>
              <w:widowControl w:val="0"/>
              <w:spacing w:after="0" w:line="240" w:lineRule="auto"/>
              <w:jc w:val="left"/>
              <w:rPr>
                <w:rFonts w:eastAsia="Times New Roman"/>
                <w:color w:val="FF0000"/>
                <w:sz w:val="22"/>
                <w:szCs w:val="22"/>
                <w:lang w:eastAsia="en-US"/>
              </w:rPr>
            </w:pPr>
            <w:r w:rsidRPr="002339D3">
              <w:rPr>
                <w:sz w:val="22"/>
                <w:szCs w:val="22"/>
              </w:rPr>
              <w:lastRenderedPageBreak/>
              <w:t>Trưởng phòng/ban Tổ chức nhân sự của đơn vị sử dụng lao động</w:t>
            </w:r>
          </w:p>
        </w:tc>
        <w:tc>
          <w:tcPr>
            <w:tcW w:w="567" w:type="dxa"/>
            <w:tcBorders>
              <w:top w:val="nil"/>
              <w:left w:val="nil"/>
              <w:bottom w:val="single" w:sz="4" w:space="0" w:color="auto"/>
              <w:right w:val="single" w:sz="4" w:space="0" w:color="auto"/>
            </w:tcBorders>
            <w:shd w:val="clear" w:color="auto" w:fill="auto"/>
            <w:noWrap/>
            <w:vAlign w:val="center"/>
          </w:tcPr>
          <w:p w14:paraId="3A256ED2" w14:textId="14CD1D5E"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49194A4D" w14:textId="1BEC5D1E"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6A4447E8" w14:textId="55BD03B1"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58878A9D" w14:textId="4F437531"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62DD8220" w14:textId="69F3B51C"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66D5DE57" w14:textId="4577EAFB"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35BF8BD8" w14:textId="247E8A09"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2F478C0B" w14:textId="25822F7F"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1406F7D6" w14:textId="0E64E5C5"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72E89DF2" w14:textId="4FCF66BF"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3D3161D8" w14:textId="62A57F5B"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41891227" w14:textId="0213BB53"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4D34352B" w14:textId="4A061CE5"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2339D3" w:rsidRPr="002339D3" w14:paraId="1761DCC2" w14:textId="1A03C46F" w:rsidTr="00E030F1">
        <w:trPr>
          <w:cantSplit/>
          <w:trHeight w:val="113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4A7E7CF2" w14:textId="658122B4" w:rsidR="002339D3" w:rsidRPr="002339D3" w:rsidRDefault="002339D3" w:rsidP="003011E8">
            <w:pPr>
              <w:widowControl w:val="0"/>
              <w:spacing w:after="0" w:line="240" w:lineRule="auto"/>
              <w:jc w:val="left"/>
              <w:rPr>
                <w:rFonts w:eastAsia="Times New Roman"/>
                <w:color w:val="FF0000"/>
                <w:sz w:val="22"/>
                <w:szCs w:val="22"/>
                <w:lang w:eastAsia="en-US"/>
              </w:rPr>
            </w:pPr>
            <w:r w:rsidRPr="002339D3">
              <w:rPr>
                <w:sz w:val="22"/>
                <w:szCs w:val="22"/>
              </w:rPr>
              <w:t>Trưởng phòng/ban chuyên môn, kỹ thuật</w:t>
            </w:r>
          </w:p>
        </w:tc>
        <w:tc>
          <w:tcPr>
            <w:tcW w:w="567" w:type="dxa"/>
            <w:tcBorders>
              <w:top w:val="nil"/>
              <w:left w:val="nil"/>
              <w:bottom w:val="single" w:sz="4" w:space="0" w:color="auto"/>
              <w:right w:val="single" w:sz="4" w:space="0" w:color="auto"/>
            </w:tcBorders>
            <w:shd w:val="clear" w:color="auto" w:fill="auto"/>
            <w:noWrap/>
            <w:vAlign w:val="center"/>
          </w:tcPr>
          <w:p w14:paraId="718C1C7D" w14:textId="402EEF1E"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3.98</w:t>
            </w:r>
          </w:p>
        </w:tc>
        <w:tc>
          <w:tcPr>
            <w:tcW w:w="616" w:type="dxa"/>
            <w:tcBorders>
              <w:top w:val="nil"/>
              <w:left w:val="nil"/>
              <w:bottom w:val="single" w:sz="4" w:space="0" w:color="auto"/>
              <w:right w:val="single" w:sz="4" w:space="0" w:color="auto"/>
            </w:tcBorders>
            <w:shd w:val="clear" w:color="auto" w:fill="auto"/>
            <w:noWrap/>
            <w:vAlign w:val="center"/>
          </w:tcPr>
          <w:p w14:paraId="272DD9AD" w14:textId="7C69A962"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4.14</w:t>
            </w:r>
          </w:p>
        </w:tc>
        <w:tc>
          <w:tcPr>
            <w:tcW w:w="616" w:type="dxa"/>
            <w:tcBorders>
              <w:top w:val="nil"/>
              <w:left w:val="nil"/>
              <w:bottom w:val="single" w:sz="4" w:space="0" w:color="auto"/>
              <w:right w:val="single" w:sz="4" w:space="0" w:color="auto"/>
            </w:tcBorders>
            <w:shd w:val="clear" w:color="auto" w:fill="auto"/>
            <w:noWrap/>
            <w:vAlign w:val="center"/>
          </w:tcPr>
          <w:p w14:paraId="25049BD7" w14:textId="15094480"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4.10</w:t>
            </w:r>
          </w:p>
        </w:tc>
        <w:tc>
          <w:tcPr>
            <w:tcW w:w="616" w:type="dxa"/>
            <w:tcBorders>
              <w:top w:val="nil"/>
              <w:left w:val="nil"/>
              <w:bottom w:val="single" w:sz="4" w:space="0" w:color="auto"/>
              <w:right w:val="single" w:sz="4" w:space="0" w:color="auto"/>
            </w:tcBorders>
            <w:shd w:val="clear" w:color="auto" w:fill="auto"/>
            <w:noWrap/>
            <w:vAlign w:val="center"/>
          </w:tcPr>
          <w:p w14:paraId="3CDB405A" w14:textId="05337F72"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4.07</w:t>
            </w:r>
          </w:p>
        </w:tc>
        <w:tc>
          <w:tcPr>
            <w:tcW w:w="616" w:type="dxa"/>
            <w:tcBorders>
              <w:top w:val="nil"/>
              <w:left w:val="nil"/>
              <w:bottom w:val="single" w:sz="4" w:space="0" w:color="auto"/>
              <w:right w:val="single" w:sz="4" w:space="0" w:color="auto"/>
            </w:tcBorders>
            <w:shd w:val="clear" w:color="auto" w:fill="auto"/>
            <w:noWrap/>
            <w:vAlign w:val="center"/>
          </w:tcPr>
          <w:p w14:paraId="42408DD8" w14:textId="29DDEC07"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4.27</w:t>
            </w:r>
          </w:p>
        </w:tc>
        <w:tc>
          <w:tcPr>
            <w:tcW w:w="616" w:type="dxa"/>
            <w:tcBorders>
              <w:top w:val="nil"/>
              <w:left w:val="nil"/>
              <w:bottom w:val="single" w:sz="4" w:space="0" w:color="auto"/>
              <w:right w:val="single" w:sz="4" w:space="0" w:color="auto"/>
            </w:tcBorders>
            <w:shd w:val="clear" w:color="auto" w:fill="auto"/>
            <w:noWrap/>
            <w:vAlign w:val="center"/>
          </w:tcPr>
          <w:p w14:paraId="418E6672" w14:textId="3EA1AEC5"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4.04</w:t>
            </w:r>
          </w:p>
        </w:tc>
        <w:tc>
          <w:tcPr>
            <w:tcW w:w="616" w:type="dxa"/>
            <w:tcBorders>
              <w:top w:val="nil"/>
              <w:left w:val="nil"/>
              <w:bottom w:val="single" w:sz="4" w:space="0" w:color="auto"/>
              <w:right w:val="single" w:sz="4" w:space="0" w:color="auto"/>
            </w:tcBorders>
            <w:shd w:val="clear" w:color="auto" w:fill="auto"/>
            <w:noWrap/>
            <w:vAlign w:val="center"/>
          </w:tcPr>
          <w:p w14:paraId="0EFCE820" w14:textId="2AFECB08"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3.91</w:t>
            </w:r>
          </w:p>
        </w:tc>
        <w:tc>
          <w:tcPr>
            <w:tcW w:w="616" w:type="dxa"/>
            <w:tcBorders>
              <w:top w:val="nil"/>
              <w:left w:val="nil"/>
              <w:bottom w:val="single" w:sz="4" w:space="0" w:color="auto"/>
              <w:right w:val="single" w:sz="4" w:space="0" w:color="auto"/>
            </w:tcBorders>
            <w:vAlign w:val="center"/>
          </w:tcPr>
          <w:p w14:paraId="78AC36C0" w14:textId="02392B19" w:rsidR="002339D3" w:rsidRPr="002339D3" w:rsidRDefault="00453AE3"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3.93</w:t>
            </w:r>
          </w:p>
        </w:tc>
        <w:tc>
          <w:tcPr>
            <w:tcW w:w="616" w:type="dxa"/>
            <w:tcBorders>
              <w:top w:val="nil"/>
              <w:left w:val="nil"/>
              <w:bottom w:val="single" w:sz="4" w:space="0" w:color="auto"/>
              <w:right w:val="single" w:sz="4" w:space="0" w:color="auto"/>
            </w:tcBorders>
            <w:vAlign w:val="center"/>
          </w:tcPr>
          <w:p w14:paraId="48639F41" w14:textId="5417C6AB" w:rsidR="002339D3" w:rsidRPr="002339D3" w:rsidRDefault="00453AE3"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3.86</w:t>
            </w:r>
          </w:p>
        </w:tc>
        <w:tc>
          <w:tcPr>
            <w:tcW w:w="616" w:type="dxa"/>
            <w:tcBorders>
              <w:top w:val="nil"/>
              <w:left w:val="nil"/>
              <w:bottom w:val="single" w:sz="4" w:space="0" w:color="auto"/>
              <w:right w:val="single" w:sz="4" w:space="0" w:color="auto"/>
            </w:tcBorders>
            <w:vAlign w:val="center"/>
          </w:tcPr>
          <w:p w14:paraId="5F9357FF" w14:textId="0BE808D9" w:rsidR="002339D3" w:rsidRPr="002339D3" w:rsidRDefault="00453AE3"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3.95</w:t>
            </w:r>
          </w:p>
        </w:tc>
        <w:tc>
          <w:tcPr>
            <w:tcW w:w="616" w:type="dxa"/>
            <w:tcBorders>
              <w:top w:val="nil"/>
              <w:left w:val="nil"/>
              <w:bottom w:val="single" w:sz="4" w:space="0" w:color="auto"/>
              <w:right w:val="single" w:sz="4" w:space="0" w:color="auto"/>
            </w:tcBorders>
            <w:vAlign w:val="center"/>
          </w:tcPr>
          <w:p w14:paraId="0D0D8DD8" w14:textId="5042D07D" w:rsidR="002339D3" w:rsidRPr="002339D3" w:rsidRDefault="00453AE3"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3.93</w:t>
            </w:r>
          </w:p>
        </w:tc>
        <w:tc>
          <w:tcPr>
            <w:tcW w:w="616" w:type="dxa"/>
            <w:tcBorders>
              <w:top w:val="nil"/>
              <w:left w:val="nil"/>
              <w:bottom w:val="single" w:sz="4" w:space="0" w:color="auto"/>
              <w:right w:val="single" w:sz="4" w:space="0" w:color="auto"/>
            </w:tcBorders>
            <w:vAlign w:val="center"/>
          </w:tcPr>
          <w:p w14:paraId="4EADED8F" w14:textId="57177E12" w:rsidR="002339D3" w:rsidRPr="002339D3" w:rsidRDefault="00453AE3"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3.95</w:t>
            </w:r>
          </w:p>
        </w:tc>
        <w:tc>
          <w:tcPr>
            <w:tcW w:w="616" w:type="dxa"/>
            <w:tcBorders>
              <w:top w:val="nil"/>
              <w:left w:val="nil"/>
              <w:bottom w:val="single" w:sz="4" w:space="0" w:color="auto"/>
              <w:right w:val="single" w:sz="4" w:space="0" w:color="auto"/>
            </w:tcBorders>
            <w:vAlign w:val="center"/>
          </w:tcPr>
          <w:p w14:paraId="03DCCB79" w14:textId="4EC11031" w:rsidR="002339D3" w:rsidRPr="002339D3" w:rsidRDefault="00453AE3"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4.11</w:t>
            </w:r>
          </w:p>
        </w:tc>
      </w:tr>
      <w:tr w:rsidR="002339D3" w:rsidRPr="002339D3" w14:paraId="3B895D24" w14:textId="4270343F" w:rsidTr="00E030F1">
        <w:trPr>
          <w:cantSplit/>
          <w:trHeight w:val="113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04835E70" w14:textId="261D48A8" w:rsidR="002339D3" w:rsidRPr="002339D3" w:rsidRDefault="002339D3" w:rsidP="003011E8">
            <w:pPr>
              <w:widowControl w:val="0"/>
              <w:spacing w:after="0" w:line="240" w:lineRule="auto"/>
              <w:jc w:val="left"/>
              <w:rPr>
                <w:rFonts w:eastAsia="Times New Roman"/>
                <w:color w:val="FF0000"/>
                <w:sz w:val="22"/>
                <w:szCs w:val="22"/>
                <w:lang w:eastAsia="en-US"/>
              </w:rPr>
            </w:pPr>
            <w:r w:rsidRPr="002339D3">
              <w:rPr>
                <w:sz w:val="22"/>
                <w:szCs w:val="22"/>
              </w:rPr>
              <w:t>Giảng viên, Nhà khoa học, chuyên gia</w:t>
            </w:r>
          </w:p>
        </w:tc>
        <w:tc>
          <w:tcPr>
            <w:tcW w:w="567" w:type="dxa"/>
            <w:tcBorders>
              <w:top w:val="nil"/>
              <w:left w:val="nil"/>
              <w:bottom w:val="single" w:sz="4" w:space="0" w:color="auto"/>
              <w:right w:val="single" w:sz="4" w:space="0" w:color="auto"/>
            </w:tcBorders>
            <w:shd w:val="clear" w:color="auto" w:fill="auto"/>
            <w:noWrap/>
            <w:vAlign w:val="center"/>
          </w:tcPr>
          <w:p w14:paraId="3ECA9786" w14:textId="4F41D283"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3.64</w:t>
            </w:r>
          </w:p>
        </w:tc>
        <w:tc>
          <w:tcPr>
            <w:tcW w:w="616" w:type="dxa"/>
            <w:tcBorders>
              <w:top w:val="nil"/>
              <w:left w:val="nil"/>
              <w:bottom w:val="single" w:sz="4" w:space="0" w:color="auto"/>
              <w:right w:val="single" w:sz="4" w:space="0" w:color="auto"/>
            </w:tcBorders>
            <w:shd w:val="clear" w:color="auto" w:fill="auto"/>
            <w:noWrap/>
            <w:vAlign w:val="center"/>
          </w:tcPr>
          <w:p w14:paraId="7D23C94A" w14:textId="4FB951D6"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3.96</w:t>
            </w:r>
          </w:p>
        </w:tc>
        <w:tc>
          <w:tcPr>
            <w:tcW w:w="616" w:type="dxa"/>
            <w:tcBorders>
              <w:top w:val="nil"/>
              <w:left w:val="nil"/>
              <w:bottom w:val="single" w:sz="4" w:space="0" w:color="auto"/>
              <w:right w:val="single" w:sz="4" w:space="0" w:color="auto"/>
            </w:tcBorders>
            <w:shd w:val="clear" w:color="auto" w:fill="auto"/>
            <w:noWrap/>
            <w:vAlign w:val="center"/>
          </w:tcPr>
          <w:p w14:paraId="60EE2560" w14:textId="3D68AAE7"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3.52</w:t>
            </w:r>
          </w:p>
        </w:tc>
        <w:tc>
          <w:tcPr>
            <w:tcW w:w="616" w:type="dxa"/>
            <w:tcBorders>
              <w:top w:val="nil"/>
              <w:left w:val="nil"/>
              <w:bottom w:val="single" w:sz="4" w:space="0" w:color="auto"/>
              <w:right w:val="single" w:sz="4" w:space="0" w:color="auto"/>
            </w:tcBorders>
            <w:shd w:val="clear" w:color="auto" w:fill="auto"/>
            <w:noWrap/>
            <w:vAlign w:val="center"/>
          </w:tcPr>
          <w:p w14:paraId="2B1CB9B4" w14:textId="6AAFEA13"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3.61</w:t>
            </w:r>
          </w:p>
        </w:tc>
        <w:tc>
          <w:tcPr>
            <w:tcW w:w="616" w:type="dxa"/>
            <w:tcBorders>
              <w:top w:val="nil"/>
              <w:left w:val="nil"/>
              <w:bottom w:val="single" w:sz="4" w:space="0" w:color="auto"/>
              <w:right w:val="single" w:sz="4" w:space="0" w:color="auto"/>
            </w:tcBorders>
            <w:shd w:val="clear" w:color="auto" w:fill="auto"/>
            <w:noWrap/>
            <w:vAlign w:val="center"/>
          </w:tcPr>
          <w:p w14:paraId="080D0277" w14:textId="18B84EF7"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3.91</w:t>
            </w:r>
          </w:p>
        </w:tc>
        <w:tc>
          <w:tcPr>
            <w:tcW w:w="616" w:type="dxa"/>
            <w:tcBorders>
              <w:top w:val="nil"/>
              <w:left w:val="nil"/>
              <w:bottom w:val="single" w:sz="4" w:space="0" w:color="auto"/>
              <w:right w:val="single" w:sz="4" w:space="0" w:color="auto"/>
            </w:tcBorders>
            <w:shd w:val="clear" w:color="auto" w:fill="auto"/>
            <w:noWrap/>
            <w:vAlign w:val="center"/>
          </w:tcPr>
          <w:p w14:paraId="76243B0F" w14:textId="0390B11B"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3.79</w:t>
            </w:r>
          </w:p>
        </w:tc>
        <w:tc>
          <w:tcPr>
            <w:tcW w:w="616" w:type="dxa"/>
            <w:tcBorders>
              <w:top w:val="nil"/>
              <w:left w:val="nil"/>
              <w:bottom w:val="single" w:sz="4" w:space="0" w:color="auto"/>
              <w:right w:val="single" w:sz="4" w:space="0" w:color="auto"/>
            </w:tcBorders>
            <w:shd w:val="clear" w:color="auto" w:fill="auto"/>
            <w:noWrap/>
            <w:vAlign w:val="center"/>
          </w:tcPr>
          <w:p w14:paraId="66FAB89D" w14:textId="3066DC10"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4.09</w:t>
            </w:r>
          </w:p>
        </w:tc>
        <w:tc>
          <w:tcPr>
            <w:tcW w:w="616" w:type="dxa"/>
            <w:tcBorders>
              <w:top w:val="nil"/>
              <w:left w:val="nil"/>
              <w:bottom w:val="single" w:sz="4" w:space="0" w:color="auto"/>
              <w:right w:val="single" w:sz="4" w:space="0" w:color="auto"/>
            </w:tcBorders>
            <w:vAlign w:val="center"/>
          </w:tcPr>
          <w:p w14:paraId="5AB02DCD" w14:textId="3E2C1F36" w:rsidR="002339D3" w:rsidRPr="002339D3" w:rsidRDefault="00453AE3"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3.91</w:t>
            </w:r>
          </w:p>
        </w:tc>
        <w:tc>
          <w:tcPr>
            <w:tcW w:w="616" w:type="dxa"/>
            <w:tcBorders>
              <w:top w:val="nil"/>
              <w:left w:val="nil"/>
              <w:bottom w:val="single" w:sz="4" w:space="0" w:color="auto"/>
              <w:right w:val="single" w:sz="4" w:space="0" w:color="auto"/>
            </w:tcBorders>
            <w:vAlign w:val="center"/>
          </w:tcPr>
          <w:p w14:paraId="50D0A061" w14:textId="6A912B6C" w:rsidR="002339D3" w:rsidRPr="002339D3" w:rsidRDefault="00453AE3"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3.56</w:t>
            </w:r>
          </w:p>
        </w:tc>
        <w:tc>
          <w:tcPr>
            <w:tcW w:w="616" w:type="dxa"/>
            <w:tcBorders>
              <w:top w:val="nil"/>
              <w:left w:val="nil"/>
              <w:bottom w:val="single" w:sz="4" w:space="0" w:color="auto"/>
              <w:right w:val="single" w:sz="4" w:space="0" w:color="auto"/>
            </w:tcBorders>
            <w:vAlign w:val="center"/>
          </w:tcPr>
          <w:p w14:paraId="4F23B464" w14:textId="386581C1" w:rsidR="002339D3" w:rsidRPr="002339D3" w:rsidRDefault="00453AE3"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3.96</w:t>
            </w:r>
          </w:p>
        </w:tc>
        <w:tc>
          <w:tcPr>
            <w:tcW w:w="616" w:type="dxa"/>
            <w:tcBorders>
              <w:top w:val="nil"/>
              <w:left w:val="nil"/>
              <w:bottom w:val="single" w:sz="4" w:space="0" w:color="auto"/>
              <w:right w:val="single" w:sz="4" w:space="0" w:color="auto"/>
            </w:tcBorders>
            <w:vAlign w:val="center"/>
          </w:tcPr>
          <w:p w14:paraId="2070E4F7" w14:textId="0366FE00" w:rsidR="002339D3" w:rsidRPr="002339D3" w:rsidRDefault="00453AE3"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4.09</w:t>
            </w:r>
          </w:p>
        </w:tc>
        <w:tc>
          <w:tcPr>
            <w:tcW w:w="616" w:type="dxa"/>
            <w:tcBorders>
              <w:top w:val="nil"/>
              <w:left w:val="nil"/>
              <w:bottom w:val="single" w:sz="4" w:space="0" w:color="auto"/>
              <w:right w:val="single" w:sz="4" w:space="0" w:color="auto"/>
            </w:tcBorders>
            <w:vAlign w:val="center"/>
          </w:tcPr>
          <w:p w14:paraId="0EE1D4DC" w14:textId="6021246F" w:rsidR="002339D3" w:rsidRPr="002339D3" w:rsidRDefault="00453AE3"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4.00</w:t>
            </w:r>
          </w:p>
        </w:tc>
        <w:tc>
          <w:tcPr>
            <w:tcW w:w="616" w:type="dxa"/>
            <w:tcBorders>
              <w:top w:val="nil"/>
              <w:left w:val="nil"/>
              <w:bottom w:val="single" w:sz="4" w:space="0" w:color="auto"/>
              <w:right w:val="single" w:sz="4" w:space="0" w:color="auto"/>
            </w:tcBorders>
            <w:vAlign w:val="center"/>
          </w:tcPr>
          <w:p w14:paraId="070F84AC" w14:textId="6389AD97" w:rsidR="002339D3" w:rsidRPr="002339D3" w:rsidRDefault="00453AE3"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3.91</w:t>
            </w:r>
          </w:p>
        </w:tc>
      </w:tr>
      <w:tr w:rsidR="002339D3" w:rsidRPr="002339D3" w14:paraId="2F9780CB" w14:textId="0BAF3EC8" w:rsidTr="00E030F1">
        <w:trPr>
          <w:cantSplit/>
          <w:trHeight w:val="361"/>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7F12B025" w14:textId="4C7912C6" w:rsidR="002339D3" w:rsidRPr="002339D3" w:rsidRDefault="002339D3" w:rsidP="003011E8">
            <w:pPr>
              <w:widowControl w:val="0"/>
              <w:spacing w:after="0" w:line="240" w:lineRule="auto"/>
              <w:jc w:val="left"/>
              <w:rPr>
                <w:rFonts w:eastAsia="Times New Roman"/>
                <w:color w:val="FF0000"/>
                <w:sz w:val="22"/>
                <w:szCs w:val="22"/>
                <w:lang w:eastAsia="en-US"/>
              </w:rPr>
            </w:pPr>
            <w:r w:rsidRPr="002339D3">
              <w:rPr>
                <w:sz w:val="22"/>
                <w:szCs w:val="22"/>
              </w:rPr>
              <w:t>Cựu sinh viên</w:t>
            </w:r>
          </w:p>
        </w:tc>
        <w:tc>
          <w:tcPr>
            <w:tcW w:w="567" w:type="dxa"/>
            <w:tcBorders>
              <w:top w:val="nil"/>
              <w:left w:val="nil"/>
              <w:bottom w:val="single" w:sz="4" w:space="0" w:color="auto"/>
              <w:right w:val="single" w:sz="4" w:space="0" w:color="auto"/>
            </w:tcBorders>
            <w:shd w:val="clear" w:color="auto" w:fill="auto"/>
            <w:noWrap/>
            <w:vAlign w:val="center"/>
          </w:tcPr>
          <w:p w14:paraId="0AFC85B0" w14:textId="73078C71"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3.96</w:t>
            </w:r>
          </w:p>
        </w:tc>
        <w:tc>
          <w:tcPr>
            <w:tcW w:w="616" w:type="dxa"/>
            <w:tcBorders>
              <w:top w:val="nil"/>
              <w:left w:val="nil"/>
              <w:bottom w:val="single" w:sz="4" w:space="0" w:color="auto"/>
              <w:right w:val="single" w:sz="4" w:space="0" w:color="auto"/>
            </w:tcBorders>
            <w:shd w:val="clear" w:color="auto" w:fill="auto"/>
            <w:noWrap/>
            <w:vAlign w:val="center"/>
          </w:tcPr>
          <w:p w14:paraId="14A1695D" w14:textId="0DCEF590"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3.5</w:t>
            </w:r>
          </w:p>
        </w:tc>
        <w:tc>
          <w:tcPr>
            <w:tcW w:w="616" w:type="dxa"/>
            <w:tcBorders>
              <w:top w:val="nil"/>
              <w:left w:val="nil"/>
              <w:bottom w:val="single" w:sz="4" w:space="0" w:color="auto"/>
              <w:right w:val="single" w:sz="4" w:space="0" w:color="auto"/>
            </w:tcBorders>
            <w:shd w:val="clear" w:color="auto" w:fill="auto"/>
            <w:noWrap/>
            <w:vAlign w:val="center"/>
          </w:tcPr>
          <w:p w14:paraId="0F53BFA6" w14:textId="2EEE3B3F"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3.75</w:t>
            </w:r>
          </w:p>
        </w:tc>
        <w:tc>
          <w:tcPr>
            <w:tcW w:w="616" w:type="dxa"/>
            <w:tcBorders>
              <w:top w:val="nil"/>
              <w:left w:val="nil"/>
              <w:bottom w:val="single" w:sz="4" w:space="0" w:color="auto"/>
              <w:right w:val="single" w:sz="4" w:space="0" w:color="auto"/>
            </w:tcBorders>
            <w:shd w:val="clear" w:color="auto" w:fill="auto"/>
            <w:noWrap/>
            <w:vAlign w:val="center"/>
          </w:tcPr>
          <w:p w14:paraId="1AEBF2E3" w14:textId="560567C6"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4.17</w:t>
            </w:r>
          </w:p>
        </w:tc>
        <w:tc>
          <w:tcPr>
            <w:tcW w:w="616" w:type="dxa"/>
            <w:tcBorders>
              <w:top w:val="nil"/>
              <w:left w:val="nil"/>
              <w:bottom w:val="single" w:sz="4" w:space="0" w:color="auto"/>
              <w:right w:val="single" w:sz="4" w:space="0" w:color="auto"/>
            </w:tcBorders>
            <w:shd w:val="clear" w:color="auto" w:fill="auto"/>
            <w:noWrap/>
            <w:vAlign w:val="center"/>
          </w:tcPr>
          <w:p w14:paraId="68D1AF0D" w14:textId="3AA46491"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3.95</w:t>
            </w:r>
          </w:p>
        </w:tc>
        <w:tc>
          <w:tcPr>
            <w:tcW w:w="616" w:type="dxa"/>
            <w:tcBorders>
              <w:top w:val="nil"/>
              <w:left w:val="nil"/>
              <w:bottom w:val="single" w:sz="4" w:space="0" w:color="auto"/>
              <w:right w:val="single" w:sz="4" w:space="0" w:color="auto"/>
            </w:tcBorders>
            <w:shd w:val="clear" w:color="auto" w:fill="auto"/>
            <w:noWrap/>
            <w:vAlign w:val="center"/>
          </w:tcPr>
          <w:p w14:paraId="4F357597" w14:textId="682F333C"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3.71</w:t>
            </w:r>
          </w:p>
        </w:tc>
        <w:tc>
          <w:tcPr>
            <w:tcW w:w="616" w:type="dxa"/>
            <w:tcBorders>
              <w:top w:val="nil"/>
              <w:left w:val="nil"/>
              <w:bottom w:val="single" w:sz="4" w:space="0" w:color="auto"/>
              <w:right w:val="single" w:sz="4" w:space="0" w:color="auto"/>
            </w:tcBorders>
            <w:shd w:val="clear" w:color="auto" w:fill="auto"/>
            <w:noWrap/>
            <w:vAlign w:val="center"/>
          </w:tcPr>
          <w:p w14:paraId="50ED02F6" w14:textId="7B2C8EEE"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4.17</w:t>
            </w:r>
          </w:p>
        </w:tc>
        <w:tc>
          <w:tcPr>
            <w:tcW w:w="616" w:type="dxa"/>
            <w:tcBorders>
              <w:top w:val="nil"/>
              <w:left w:val="nil"/>
              <w:bottom w:val="single" w:sz="4" w:space="0" w:color="auto"/>
              <w:right w:val="single" w:sz="4" w:space="0" w:color="auto"/>
            </w:tcBorders>
            <w:vAlign w:val="center"/>
          </w:tcPr>
          <w:p w14:paraId="4C9AC86A" w14:textId="1ED2C22F" w:rsidR="002339D3" w:rsidRPr="002339D3" w:rsidRDefault="00453AE3"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4.17</w:t>
            </w:r>
          </w:p>
        </w:tc>
        <w:tc>
          <w:tcPr>
            <w:tcW w:w="616" w:type="dxa"/>
            <w:tcBorders>
              <w:top w:val="nil"/>
              <w:left w:val="nil"/>
              <w:bottom w:val="single" w:sz="4" w:space="0" w:color="auto"/>
              <w:right w:val="single" w:sz="4" w:space="0" w:color="auto"/>
            </w:tcBorders>
            <w:vAlign w:val="center"/>
          </w:tcPr>
          <w:p w14:paraId="615FC861" w14:textId="0427E7E9" w:rsidR="002339D3" w:rsidRPr="002339D3" w:rsidRDefault="00453AE3"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3.96</w:t>
            </w:r>
          </w:p>
        </w:tc>
        <w:tc>
          <w:tcPr>
            <w:tcW w:w="616" w:type="dxa"/>
            <w:tcBorders>
              <w:top w:val="nil"/>
              <w:left w:val="nil"/>
              <w:bottom w:val="single" w:sz="4" w:space="0" w:color="auto"/>
              <w:right w:val="single" w:sz="4" w:space="0" w:color="auto"/>
            </w:tcBorders>
            <w:vAlign w:val="center"/>
          </w:tcPr>
          <w:p w14:paraId="64418E5D" w14:textId="3CEDBBD7" w:rsidR="002339D3" w:rsidRPr="002339D3" w:rsidRDefault="00453AE3"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4.09</w:t>
            </w:r>
          </w:p>
        </w:tc>
        <w:tc>
          <w:tcPr>
            <w:tcW w:w="616" w:type="dxa"/>
            <w:tcBorders>
              <w:top w:val="nil"/>
              <w:left w:val="nil"/>
              <w:bottom w:val="single" w:sz="4" w:space="0" w:color="auto"/>
              <w:right w:val="single" w:sz="4" w:space="0" w:color="auto"/>
            </w:tcBorders>
            <w:vAlign w:val="center"/>
          </w:tcPr>
          <w:p w14:paraId="4D41DF86" w14:textId="6A3ABA6E" w:rsidR="002339D3" w:rsidRPr="002339D3" w:rsidRDefault="00453AE3"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3.96</w:t>
            </w:r>
          </w:p>
        </w:tc>
        <w:tc>
          <w:tcPr>
            <w:tcW w:w="616" w:type="dxa"/>
            <w:tcBorders>
              <w:top w:val="nil"/>
              <w:left w:val="nil"/>
              <w:bottom w:val="single" w:sz="4" w:space="0" w:color="auto"/>
              <w:right w:val="single" w:sz="4" w:space="0" w:color="auto"/>
            </w:tcBorders>
            <w:vAlign w:val="center"/>
          </w:tcPr>
          <w:p w14:paraId="57D74E7E" w14:textId="11843C18" w:rsidR="002339D3" w:rsidRPr="002339D3" w:rsidRDefault="00453AE3"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3.83</w:t>
            </w:r>
          </w:p>
        </w:tc>
        <w:tc>
          <w:tcPr>
            <w:tcW w:w="616" w:type="dxa"/>
            <w:tcBorders>
              <w:top w:val="nil"/>
              <w:left w:val="nil"/>
              <w:bottom w:val="single" w:sz="4" w:space="0" w:color="auto"/>
              <w:right w:val="single" w:sz="4" w:space="0" w:color="auto"/>
            </w:tcBorders>
            <w:vAlign w:val="center"/>
          </w:tcPr>
          <w:p w14:paraId="2CBB25E6" w14:textId="7405DA7A" w:rsidR="002339D3" w:rsidRPr="002339D3" w:rsidRDefault="00453AE3"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4.13</w:t>
            </w:r>
          </w:p>
        </w:tc>
      </w:tr>
      <w:tr w:rsidR="002339D3" w:rsidRPr="002339D3" w14:paraId="397BFD0B" w14:textId="21917055" w:rsidTr="00E030F1">
        <w:trPr>
          <w:cantSplit/>
          <w:trHeight w:val="27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1C2682D" w14:textId="22D0DFF8" w:rsidR="002339D3" w:rsidRPr="002339D3" w:rsidRDefault="002339D3" w:rsidP="003011E8">
            <w:pPr>
              <w:widowControl w:val="0"/>
              <w:spacing w:after="0" w:line="240" w:lineRule="auto"/>
              <w:jc w:val="left"/>
              <w:rPr>
                <w:rFonts w:eastAsia="Times New Roman"/>
                <w:color w:val="FF0000"/>
                <w:sz w:val="22"/>
                <w:szCs w:val="22"/>
                <w:lang w:eastAsia="en-US"/>
              </w:rPr>
            </w:pPr>
            <w:r w:rsidRPr="002339D3">
              <w:rPr>
                <w:sz w:val="22"/>
                <w:szCs w:val="22"/>
              </w:rPr>
              <w:t>Sinh viên</w:t>
            </w:r>
          </w:p>
        </w:tc>
        <w:tc>
          <w:tcPr>
            <w:tcW w:w="567" w:type="dxa"/>
            <w:tcBorders>
              <w:top w:val="nil"/>
              <w:left w:val="nil"/>
              <w:bottom w:val="single" w:sz="4" w:space="0" w:color="auto"/>
              <w:right w:val="single" w:sz="4" w:space="0" w:color="auto"/>
            </w:tcBorders>
            <w:shd w:val="clear" w:color="auto" w:fill="auto"/>
            <w:noWrap/>
            <w:vAlign w:val="center"/>
          </w:tcPr>
          <w:p w14:paraId="2A2374F2" w14:textId="66A30335"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3.88</w:t>
            </w:r>
          </w:p>
        </w:tc>
        <w:tc>
          <w:tcPr>
            <w:tcW w:w="616" w:type="dxa"/>
            <w:tcBorders>
              <w:top w:val="nil"/>
              <w:left w:val="nil"/>
              <w:bottom w:val="single" w:sz="4" w:space="0" w:color="auto"/>
              <w:right w:val="single" w:sz="4" w:space="0" w:color="auto"/>
            </w:tcBorders>
            <w:shd w:val="clear" w:color="auto" w:fill="auto"/>
            <w:noWrap/>
            <w:vAlign w:val="center"/>
          </w:tcPr>
          <w:p w14:paraId="2D4A1F4A" w14:textId="262DD67F"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3.89</w:t>
            </w:r>
          </w:p>
        </w:tc>
        <w:tc>
          <w:tcPr>
            <w:tcW w:w="616" w:type="dxa"/>
            <w:tcBorders>
              <w:top w:val="nil"/>
              <w:left w:val="nil"/>
              <w:bottom w:val="single" w:sz="4" w:space="0" w:color="auto"/>
              <w:right w:val="single" w:sz="4" w:space="0" w:color="auto"/>
            </w:tcBorders>
            <w:shd w:val="clear" w:color="auto" w:fill="auto"/>
            <w:noWrap/>
            <w:vAlign w:val="center"/>
          </w:tcPr>
          <w:p w14:paraId="0F9F1647" w14:textId="0724AA9E"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3.70</w:t>
            </w:r>
          </w:p>
        </w:tc>
        <w:tc>
          <w:tcPr>
            <w:tcW w:w="616" w:type="dxa"/>
            <w:tcBorders>
              <w:top w:val="nil"/>
              <w:left w:val="nil"/>
              <w:bottom w:val="single" w:sz="4" w:space="0" w:color="auto"/>
              <w:right w:val="single" w:sz="4" w:space="0" w:color="auto"/>
            </w:tcBorders>
            <w:shd w:val="clear" w:color="auto" w:fill="auto"/>
            <w:noWrap/>
            <w:vAlign w:val="center"/>
          </w:tcPr>
          <w:p w14:paraId="652664B4" w14:textId="559214E1"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3.81</w:t>
            </w:r>
          </w:p>
        </w:tc>
        <w:tc>
          <w:tcPr>
            <w:tcW w:w="616" w:type="dxa"/>
            <w:tcBorders>
              <w:top w:val="nil"/>
              <w:left w:val="nil"/>
              <w:bottom w:val="single" w:sz="4" w:space="0" w:color="auto"/>
              <w:right w:val="single" w:sz="4" w:space="0" w:color="auto"/>
            </w:tcBorders>
            <w:shd w:val="clear" w:color="auto" w:fill="auto"/>
            <w:noWrap/>
            <w:vAlign w:val="center"/>
          </w:tcPr>
          <w:p w14:paraId="0CF22F1A" w14:textId="14546FE0"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4.01</w:t>
            </w:r>
          </w:p>
        </w:tc>
        <w:tc>
          <w:tcPr>
            <w:tcW w:w="616" w:type="dxa"/>
            <w:tcBorders>
              <w:top w:val="nil"/>
              <w:left w:val="nil"/>
              <w:bottom w:val="single" w:sz="4" w:space="0" w:color="auto"/>
              <w:right w:val="single" w:sz="4" w:space="0" w:color="auto"/>
            </w:tcBorders>
            <w:shd w:val="clear" w:color="auto" w:fill="auto"/>
            <w:noWrap/>
            <w:vAlign w:val="center"/>
          </w:tcPr>
          <w:p w14:paraId="4205A687" w14:textId="7F0A875C"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3.95</w:t>
            </w:r>
          </w:p>
        </w:tc>
        <w:tc>
          <w:tcPr>
            <w:tcW w:w="616" w:type="dxa"/>
            <w:tcBorders>
              <w:top w:val="nil"/>
              <w:left w:val="nil"/>
              <w:bottom w:val="single" w:sz="4" w:space="0" w:color="auto"/>
              <w:right w:val="single" w:sz="4" w:space="0" w:color="auto"/>
            </w:tcBorders>
            <w:shd w:val="clear" w:color="auto" w:fill="auto"/>
            <w:noWrap/>
            <w:vAlign w:val="center"/>
          </w:tcPr>
          <w:p w14:paraId="6DD257B7" w14:textId="777440F6" w:rsidR="002339D3" w:rsidRPr="002339D3" w:rsidRDefault="00BA257D"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4.01</w:t>
            </w:r>
          </w:p>
        </w:tc>
        <w:tc>
          <w:tcPr>
            <w:tcW w:w="616" w:type="dxa"/>
            <w:tcBorders>
              <w:top w:val="nil"/>
              <w:left w:val="nil"/>
              <w:bottom w:val="single" w:sz="4" w:space="0" w:color="auto"/>
              <w:right w:val="single" w:sz="4" w:space="0" w:color="auto"/>
            </w:tcBorders>
            <w:vAlign w:val="center"/>
          </w:tcPr>
          <w:p w14:paraId="5CEEED00" w14:textId="773EEAFF" w:rsidR="002339D3" w:rsidRPr="002339D3" w:rsidRDefault="00453AE3"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4.05</w:t>
            </w:r>
          </w:p>
        </w:tc>
        <w:tc>
          <w:tcPr>
            <w:tcW w:w="616" w:type="dxa"/>
            <w:tcBorders>
              <w:top w:val="nil"/>
              <w:left w:val="nil"/>
              <w:bottom w:val="single" w:sz="4" w:space="0" w:color="auto"/>
              <w:right w:val="single" w:sz="4" w:space="0" w:color="auto"/>
            </w:tcBorders>
            <w:vAlign w:val="center"/>
          </w:tcPr>
          <w:p w14:paraId="6C0E9C34" w14:textId="4FE875CE" w:rsidR="002339D3" w:rsidRPr="002339D3" w:rsidRDefault="00453AE3"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4.02</w:t>
            </w:r>
          </w:p>
        </w:tc>
        <w:tc>
          <w:tcPr>
            <w:tcW w:w="616" w:type="dxa"/>
            <w:tcBorders>
              <w:top w:val="nil"/>
              <w:left w:val="nil"/>
              <w:bottom w:val="single" w:sz="4" w:space="0" w:color="auto"/>
              <w:right w:val="single" w:sz="4" w:space="0" w:color="auto"/>
            </w:tcBorders>
            <w:vAlign w:val="center"/>
          </w:tcPr>
          <w:p w14:paraId="00C7437A" w14:textId="4757BCE6" w:rsidR="002339D3" w:rsidRPr="002339D3" w:rsidRDefault="00453AE3"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4.05</w:t>
            </w:r>
          </w:p>
        </w:tc>
        <w:tc>
          <w:tcPr>
            <w:tcW w:w="616" w:type="dxa"/>
            <w:tcBorders>
              <w:top w:val="nil"/>
              <w:left w:val="nil"/>
              <w:bottom w:val="single" w:sz="4" w:space="0" w:color="auto"/>
              <w:right w:val="single" w:sz="4" w:space="0" w:color="auto"/>
            </w:tcBorders>
            <w:vAlign w:val="center"/>
          </w:tcPr>
          <w:p w14:paraId="0727B193" w14:textId="3F5FFAD3" w:rsidR="002339D3" w:rsidRPr="002339D3" w:rsidRDefault="00453AE3"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3.99</w:t>
            </w:r>
          </w:p>
        </w:tc>
        <w:tc>
          <w:tcPr>
            <w:tcW w:w="616" w:type="dxa"/>
            <w:tcBorders>
              <w:top w:val="nil"/>
              <w:left w:val="nil"/>
              <w:bottom w:val="single" w:sz="4" w:space="0" w:color="auto"/>
              <w:right w:val="single" w:sz="4" w:space="0" w:color="auto"/>
            </w:tcBorders>
            <w:vAlign w:val="center"/>
          </w:tcPr>
          <w:p w14:paraId="4CABD79A" w14:textId="7C1E10C7" w:rsidR="002339D3" w:rsidRPr="002339D3" w:rsidRDefault="00453AE3"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3.80</w:t>
            </w:r>
          </w:p>
        </w:tc>
        <w:tc>
          <w:tcPr>
            <w:tcW w:w="616" w:type="dxa"/>
            <w:tcBorders>
              <w:top w:val="nil"/>
              <w:left w:val="nil"/>
              <w:bottom w:val="single" w:sz="4" w:space="0" w:color="auto"/>
              <w:right w:val="single" w:sz="4" w:space="0" w:color="auto"/>
            </w:tcBorders>
            <w:vAlign w:val="center"/>
          </w:tcPr>
          <w:p w14:paraId="637706AD" w14:textId="68CD7FB6" w:rsidR="002339D3" w:rsidRPr="002339D3" w:rsidRDefault="00453AE3" w:rsidP="00BA257D">
            <w:pPr>
              <w:widowControl w:val="0"/>
              <w:spacing w:after="0" w:line="240" w:lineRule="auto"/>
              <w:jc w:val="center"/>
              <w:rPr>
                <w:rFonts w:eastAsia="Times New Roman"/>
                <w:sz w:val="20"/>
                <w:szCs w:val="20"/>
                <w:lang w:eastAsia="en-US"/>
              </w:rPr>
            </w:pPr>
            <w:r>
              <w:rPr>
                <w:rFonts w:eastAsia="Times New Roman"/>
                <w:sz w:val="20"/>
                <w:szCs w:val="20"/>
                <w:lang w:eastAsia="en-US"/>
              </w:rPr>
              <w:t>3.88</w:t>
            </w:r>
          </w:p>
        </w:tc>
      </w:tr>
    </w:tbl>
    <w:p w14:paraId="64A768AF" w14:textId="491F013B" w:rsidR="008D31A9" w:rsidRDefault="008D31A9" w:rsidP="00AB6166">
      <w:pPr>
        <w:widowControl w:val="0"/>
        <w:jc w:val="center"/>
        <w:rPr>
          <w:sz w:val="26"/>
          <w:szCs w:val="26"/>
        </w:rPr>
      </w:pPr>
    </w:p>
    <w:p w14:paraId="457F1CE2" w14:textId="600F55BA" w:rsidR="00CE1013" w:rsidRDefault="00823F8A" w:rsidP="00AB6166">
      <w:pPr>
        <w:widowControl w:val="0"/>
        <w:jc w:val="center"/>
        <w:rPr>
          <w:sz w:val="26"/>
          <w:szCs w:val="26"/>
        </w:rPr>
      </w:pPr>
      <w:r>
        <w:rPr>
          <w:noProof/>
        </w:rPr>
        <w:drawing>
          <wp:inline distT="0" distB="0" distL="0" distR="0" wp14:anchorId="4758B41C" wp14:editId="40EB2CFC">
            <wp:extent cx="6202680" cy="2702560"/>
            <wp:effectExtent l="0" t="0" r="7620" b="2540"/>
            <wp:docPr id="4" name="Chart 4">
              <a:extLst xmlns:a="http://schemas.openxmlformats.org/drawingml/2006/main">
                <a:ext uri="{FF2B5EF4-FFF2-40B4-BE49-F238E27FC236}">
                  <a16:creationId xmlns:a16="http://schemas.microsoft.com/office/drawing/2014/main" id="{016D49B2-C4F0-4150-A547-E8F85F1D8D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567EBAD" w14:textId="6BF6F5E6" w:rsidR="00710A1E" w:rsidRPr="00CE1013" w:rsidRDefault="005E7287" w:rsidP="00AB6166">
      <w:pPr>
        <w:pStyle w:val="Caption"/>
        <w:widowControl w:val="0"/>
        <w:rPr>
          <w:sz w:val="26"/>
          <w:szCs w:val="26"/>
        </w:rPr>
      </w:pPr>
      <w:r w:rsidRPr="00CC1E29">
        <w:rPr>
          <w:sz w:val="26"/>
          <w:szCs w:val="26"/>
        </w:rPr>
        <w:t xml:space="preserve">Hình </w:t>
      </w:r>
      <w:r w:rsidR="002D6AAD" w:rsidRPr="00CC1E29">
        <w:rPr>
          <w:sz w:val="26"/>
          <w:szCs w:val="26"/>
        </w:rPr>
        <w:fldChar w:fldCharType="begin"/>
      </w:r>
      <w:r w:rsidR="002D6AAD" w:rsidRPr="00CC1E29">
        <w:rPr>
          <w:sz w:val="26"/>
          <w:szCs w:val="26"/>
        </w:rPr>
        <w:instrText xml:space="preserve"> SEQ Hình \* ARABIC </w:instrText>
      </w:r>
      <w:r w:rsidR="002D6AAD" w:rsidRPr="00CC1E29">
        <w:rPr>
          <w:sz w:val="26"/>
          <w:szCs w:val="26"/>
        </w:rPr>
        <w:fldChar w:fldCharType="separate"/>
      </w:r>
      <w:r w:rsidR="004C5095" w:rsidRPr="00CC1E29">
        <w:rPr>
          <w:noProof/>
          <w:sz w:val="26"/>
          <w:szCs w:val="26"/>
        </w:rPr>
        <w:t>4</w:t>
      </w:r>
      <w:r w:rsidR="002D6AAD" w:rsidRPr="00CC1E29">
        <w:rPr>
          <w:noProof/>
          <w:sz w:val="26"/>
          <w:szCs w:val="26"/>
        </w:rPr>
        <w:fldChar w:fldCharType="end"/>
      </w:r>
      <w:r w:rsidRPr="00CC1E29">
        <w:rPr>
          <w:sz w:val="26"/>
          <w:szCs w:val="26"/>
        </w:rPr>
        <w:t>.</w:t>
      </w:r>
      <w:r w:rsidR="00823F8A">
        <w:rPr>
          <w:sz w:val="26"/>
          <w:szCs w:val="26"/>
        </w:rPr>
        <w:t>1.</w:t>
      </w:r>
      <w:r w:rsidR="00B11835" w:rsidRPr="00CC1E29">
        <w:rPr>
          <w:sz w:val="26"/>
          <w:szCs w:val="26"/>
        </w:rPr>
        <w:t xml:space="preserve"> Biểu đồ đ</w:t>
      </w:r>
      <w:r w:rsidRPr="00CC1E29">
        <w:rPr>
          <w:sz w:val="26"/>
          <w:szCs w:val="26"/>
        </w:rPr>
        <w:t xml:space="preserve">ánh giá mức độ cần thiết </w:t>
      </w:r>
      <w:r w:rsidR="00553A4D" w:rsidRPr="00CC1E29">
        <w:rPr>
          <w:sz w:val="26"/>
          <w:szCs w:val="26"/>
        </w:rPr>
        <w:t>theo</w:t>
      </w:r>
      <w:r w:rsidRPr="00CC1E29">
        <w:rPr>
          <w:sz w:val="26"/>
          <w:szCs w:val="26"/>
        </w:rPr>
        <w:t xml:space="preserve"> các nhóm đối </w:t>
      </w:r>
      <w:r w:rsidRPr="00CE1013">
        <w:rPr>
          <w:sz w:val="26"/>
          <w:szCs w:val="26"/>
        </w:rPr>
        <w:t xml:space="preserve">tượng </w:t>
      </w:r>
      <w:r w:rsidR="00D10233" w:rsidRPr="00CE1013">
        <w:rPr>
          <w:sz w:val="26"/>
          <w:szCs w:val="26"/>
        </w:rPr>
        <w:t>(tính trung bình theo thang 1-5)</w:t>
      </w:r>
      <w:r w:rsidR="00823F8A" w:rsidRPr="00823F8A">
        <w:rPr>
          <w:sz w:val="26"/>
          <w:szCs w:val="26"/>
        </w:rPr>
        <w:t xml:space="preserve"> </w:t>
      </w:r>
      <w:r w:rsidR="00823F8A">
        <w:rPr>
          <w:sz w:val="26"/>
          <w:szCs w:val="26"/>
        </w:rPr>
        <w:t>– CĐR 1.1 và 1.2</w:t>
      </w:r>
    </w:p>
    <w:p w14:paraId="13B12FAB" w14:textId="77777777" w:rsidR="00553A4D" w:rsidRPr="004819B6" w:rsidRDefault="00553A4D" w:rsidP="00553A4D">
      <w:pPr>
        <w:widowControl w:val="0"/>
        <w:jc w:val="left"/>
        <w:rPr>
          <w:b/>
          <w:bCs/>
          <w:i/>
          <w:iCs/>
          <w:sz w:val="26"/>
          <w:szCs w:val="26"/>
          <w:lang w:eastAsia="en-US"/>
        </w:rPr>
      </w:pPr>
      <w:r w:rsidRPr="004819B6">
        <w:rPr>
          <w:b/>
          <w:bCs/>
          <w:i/>
          <w:iCs/>
          <w:sz w:val="26"/>
          <w:szCs w:val="26"/>
          <w:lang w:eastAsia="en-US"/>
        </w:rPr>
        <w:t xml:space="preserve">Nhận xét: </w:t>
      </w:r>
    </w:p>
    <w:p w14:paraId="547C033D" w14:textId="77777777" w:rsidR="004819B6" w:rsidRDefault="004819B6" w:rsidP="004819B6">
      <w:pPr>
        <w:widowControl w:val="0"/>
        <w:rPr>
          <w:i/>
          <w:iCs/>
          <w:sz w:val="26"/>
          <w:szCs w:val="26"/>
          <w:lang w:eastAsia="en-US"/>
        </w:rPr>
      </w:pPr>
      <w:r>
        <w:rPr>
          <w:i/>
          <w:iCs/>
          <w:sz w:val="26"/>
          <w:szCs w:val="26"/>
          <w:lang w:eastAsia="en-US"/>
        </w:rPr>
        <w:t xml:space="preserve">- </w:t>
      </w:r>
      <w:r w:rsidRPr="004819B6">
        <w:rPr>
          <w:i/>
          <w:iCs/>
          <w:sz w:val="26"/>
          <w:szCs w:val="26"/>
          <w:lang w:eastAsia="en-US"/>
        </w:rPr>
        <w:t>Các ý kiến đều đánh giá CĐR 1.1 và CĐR 1.2 là “Cần thiết” với điểm trung bình trong khoảng 3.5-4.27.</w:t>
      </w:r>
    </w:p>
    <w:p w14:paraId="11E3503F" w14:textId="135273D1" w:rsidR="004C4B98" w:rsidRDefault="004819B6" w:rsidP="004819B6">
      <w:pPr>
        <w:widowControl w:val="0"/>
        <w:rPr>
          <w:i/>
          <w:iCs/>
          <w:sz w:val="26"/>
          <w:szCs w:val="26"/>
          <w:lang w:eastAsia="en-US"/>
        </w:rPr>
      </w:pPr>
      <w:r>
        <w:rPr>
          <w:i/>
          <w:iCs/>
          <w:sz w:val="26"/>
          <w:szCs w:val="26"/>
          <w:lang w:eastAsia="en-US"/>
        </w:rPr>
        <w:t>- Không có ý kiến nào lựa chọn “Không cần thiết” hoặc “Ít cần thiết” khi được hỏi ý kiến về sự cần thiết của các CĐR 1.1 và CĐR 1.2.</w:t>
      </w:r>
    </w:p>
    <w:p w14:paraId="5D31CB80" w14:textId="77777777" w:rsidR="00DA54E0" w:rsidRDefault="00DA54E0" w:rsidP="004819B6">
      <w:pPr>
        <w:widowControl w:val="0"/>
        <w:rPr>
          <w:i/>
          <w:iCs/>
          <w:sz w:val="26"/>
          <w:szCs w:val="26"/>
          <w:lang w:eastAsia="en-US"/>
        </w:rPr>
      </w:pPr>
    </w:p>
    <w:p w14:paraId="19E9CF38" w14:textId="656F485A" w:rsidR="00037567" w:rsidRDefault="00037567" w:rsidP="00E16FC2">
      <w:pPr>
        <w:pStyle w:val="Caption"/>
        <w:widowControl w:val="0"/>
        <w:jc w:val="both"/>
        <w:rPr>
          <w:sz w:val="26"/>
          <w:szCs w:val="26"/>
        </w:rPr>
      </w:pPr>
      <w:r w:rsidRPr="00CC1E29">
        <w:rPr>
          <w:sz w:val="26"/>
          <w:szCs w:val="26"/>
        </w:rPr>
        <w:t xml:space="preserve">Bảng </w:t>
      </w:r>
      <w:r w:rsidRPr="00CC1E29">
        <w:rPr>
          <w:sz w:val="26"/>
          <w:szCs w:val="26"/>
        </w:rPr>
        <w:fldChar w:fldCharType="begin"/>
      </w:r>
      <w:r w:rsidRPr="00CC1E29">
        <w:rPr>
          <w:sz w:val="26"/>
          <w:szCs w:val="26"/>
        </w:rPr>
        <w:instrText xml:space="preserve"> SEQ Bảng \* ARABIC </w:instrText>
      </w:r>
      <w:r w:rsidRPr="00CC1E29">
        <w:rPr>
          <w:sz w:val="26"/>
          <w:szCs w:val="26"/>
        </w:rPr>
        <w:fldChar w:fldCharType="separate"/>
      </w:r>
      <w:r w:rsidRPr="00CC1E29">
        <w:rPr>
          <w:noProof/>
          <w:sz w:val="26"/>
          <w:szCs w:val="26"/>
        </w:rPr>
        <w:t>4</w:t>
      </w:r>
      <w:r w:rsidRPr="00CC1E29">
        <w:rPr>
          <w:noProof/>
          <w:sz w:val="26"/>
          <w:szCs w:val="26"/>
        </w:rPr>
        <w:fldChar w:fldCharType="end"/>
      </w:r>
      <w:r w:rsidRPr="00CC1E29">
        <w:rPr>
          <w:sz w:val="26"/>
          <w:szCs w:val="26"/>
        </w:rPr>
        <w:t>.</w:t>
      </w:r>
      <w:r>
        <w:rPr>
          <w:sz w:val="26"/>
          <w:szCs w:val="26"/>
        </w:rPr>
        <w:t>2.</w:t>
      </w:r>
      <w:r w:rsidRPr="00CC1E29">
        <w:rPr>
          <w:sz w:val="26"/>
          <w:szCs w:val="26"/>
        </w:rPr>
        <w:t xml:space="preserve"> Số liệu đánh giá mức độ cần thiết theo các nhóm </w:t>
      </w:r>
      <w:r w:rsidRPr="003011E8">
        <w:rPr>
          <w:sz w:val="26"/>
          <w:szCs w:val="26"/>
        </w:rPr>
        <w:t>đối tượng (tính trung bình theo thang 1-5)</w:t>
      </w:r>
      <w:r>
        <w:rPr>
          <w:sz w:val="26"/>
          <w:szCs w:val="26"/>
        </w:rPr>
        <w:t xml:space="preserve"> – CĐR 1.3 và 1.4</w:t>
      </w:r>
    </w:p>
    <w:p w14:paraId="79378281" w14:textId="1F39483F" w:rsidR="00BE3D8E" w:rsidRPr="008A437C" w:rsidRDefault="00BE3D8E" w:rsidP="00BE3D8E">
      <w:pPr>
        <w:rPr>
          <w:i/>
          <w:sz w:val="26"/>
          <w:szCs w:val="26"/>
          <w:lang w:eastAsia="en-US"/>
        </w:rPr>
      </w:pPr>
      <w:r w:rsidRPr="008A437C">
        <w:rPr>
          <w:i/>
          <w:sz w:val="26"/>
          <w:szCs w:val="26"/>
          <w:lang w:eastAsia="en-US"/>
        </w:rPr>
        <w:t>CĐR 1.3:</w:t>
      </w:r>
      <w:r w:rsidR="008A437C" w:rsidRPr="008A437C">
        <w:rPr>
          <w:i/>
          <w:sz w:val="26"/>
          <w:szCs w:val="26"/>
        </w:rPr>
        <w:t xml:space="preserve"> Áp dụng vững các kiến thức về cơ sở ngành gồm cơ học, trắc địa công trình, thủy lực thủy văn, địa chất công trình, kỹ thuật nền móng công trình, vật liệu xây dựng, quản lý dự án…</w:t>
      </w:r>
    </w:p>
    <w:p w14:paraId="649CF7B8" w14:textId="5A58DEA4" w:rsidR="00BE3D8E" w:rsidRPr="00BE3D8E" w:rsidRDefault="00BE3D8E" w:rsidP="00BE3D8E">
      <w:pPr>
        <w:rPr>
          <w:lang w:eastAsia="en-US"/>
        </w:rPr>
      </w:pPr>
      <w:r w:rsidRPr="008A437C">
        <w:rPr>
          <w:i/>
          <w:sz w:val="26"/>
          <w:szCs w:val="26"/>
          <w:lang w:eastAsia="en-US"/>
        </w:rPr>
        <w:lastRenderedPageBreak/>
        <w:t>CĐR 1.4:</w:t>
      </w:r>
      <w:r w:rsidR="008A437C" w:rsidRPr="008A437C">
        <w:rPr>
          <w:i/>
          <w:sz w:val="26"/>
          <w:szCs w:val="26"/>
        </w:rPr>
        <w:t xml:space="preserve"> Áp dụng các kiến thức chuyên ngành vào thực tiễn tư vấn thiết kế, thi công, giám sát, kiểm định, quản lý và khai thác các công trình</w:t>
      </w:r>
    </w:p>
    <w:tbl>
      <w:tblPr>
        <w:tblW w:w="9758" w:type="dxa"/>
        <w:jc w:val="center"/>
        <w:tblLook w:val="04A0" w:firstRow="1" w:lastRow="0" w:firstColumn="1" w:lastColumn="0" w:noHBand="0" w:noVBand="1"/>
      </w:tblPr>
      <w:tblGrid>
        <w:gridCol w:w="1333"/>
        <w:gridCol w:w="495"/>
        <w:gridCol w:w="495"/>
        <w:gridCol w:w="495"/>
        <w:gridCol w:w="495"/>
        <w:gridCol w:w="495"/>
        <w:gridCol w:w="495"/>
        <w:gridCol w:w="495"/>
        <w:gridCol w:w="496"/>
        <w:gridCol w:w="496"/>
        <w:gridCol w:w="496"/>
        <w:gridCol w:w="496"/>
        <w:gridCol w:w="496"/>
        <w:gridCol w:w="496"/>
        <w:gridCol w:w="496"/>
        <w:gridCol w:w="496"/>
        <w:gridCol w:w="496"/>
        <w:gridCol w:w="496"/>
      </w:tblGrid>
      <w:tr w:rsidR="00037567" w:rsidRPr="002339D3" w14:paraId="5E6AD30C" w14:textId="77777777" w:rsidTr="00037567">
        <w:trPr>
          <w:cantSplit/>
          <w:trHeight w:val="1134"/>
          <w:jc w:val="center"/>
        </w:trPr>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F6366" w14:textId="77777777" w:rsidR="00037567" w:rsidRPr="002339D3" w:rsidRDefault="00037567" w:rsidP="000309B3">
            <w:pPr>
              <w:widowControl w:val="0"/>
              <w:spacing w:after="0" w:line="240" w:lineRule="auto"/>
              <w:jc w:val="center"/>
              <w:rPr>
                <w:rFonts w:eastAsia="Times New Roman"/>
                <w:b/>
                <w:bCs/>
                <w:color w:val="FF0000"/>
                <w:sz w:val="26"/>
                <w:szCs w:val="26"/>
                <w:lang w:eastAsia="en-US"/>
              </w:rPr>
            </w:pPr>
          </w:p>
        </w:tc>
        <w:tc>
          <w:tcPr>
            <w:tcW w:w="459"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7E55018A" w14:textId="2E43F8D7" w:rsidR="00037567" w:rsidRPr="002339D3" w:rsidRDefault="00037567" w:rsidP="000375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1.3.1</w:t>
            </w:r>
          </w:p>
        </w:tc>
        <w:tc>
          <w:tcPr>
            <w:tcW w:w="459"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1E2901E6" w14:textId="79909074" w:rsidR="00037567" w:rsidRPr="002339D3" w:rsidRDefault="00037567" w:rsidP="000375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1.3.2</w:t>
            </w:r>
          </w:p>
        </w:tc>
        <w:tc>
          <w:tcPr>
            <w:tcW w:w="459"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263A8449" w14:textId="73524288" w:rsidR="00037567" w:rsidRPr="002339D3" w:rsidRDefault="00037567" w:rsidP="000375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1.3.3</w:t>
            </w:r>
          </w:p>
        </w:tc>
        <w:tc>
          <w:tcPr>
            <w:tcW w:w="459"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2DF1B30C" w14:textId="1D9B2275" w:rsidR="00037567" w:rsidRPr="002339D3" w:rsidRDefault="00037567" w:rsidP="000375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1.3.4</w:t>
            </w:r>
          </w:p>
        </w:tc>
        <w:tc>
          <w:tcPr>
            <w:tcW w:w="459"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2C6E94A0" w14:textId="4150B92D" w:rsidR="00037567" w:rsidRPr="002339D3" w:rsidRDefault="00037567" w:rsidP="000375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1.3.5</w:t>
            </w:r>
          </w:p>
        </w:tc>
        <w:tc>
          <w:tcPr>
            <w:tcW w:w="459"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2948799F" w14:textId="53C7587A" w:rsidR="00037567" w:rsidRPr="002339D3" w:rsidRDefault="00037567" w:rsidP="000375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1.3.6</w:t>
            </w:r>
          </w:p>
        </w:tc>
        <w:tc>
          <w:tcPr>
            <w:tcW w:w="459"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5C6E84C7" w14:textId="375913B5" w:rsidR="00037567" w:rsidRPr="002339D3" w:rsidRDefault="00037567" w:rsidP="000375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1.3.7</w:t>
            </w:r>
          </w:p>
        </w:tc>
        <w:tc>
          <w:tcPr>
            <w:tcW w:w="459" w:type="dxa"/>
            <w:tcBorders>
              <w:top w:val="single" w:sz="4" w:space="0" w:color="auto"/>
              <w:left w:val="nil"/>
              <w:bottom w:val="single" w:sz="4" w:space="0" w:color="auto"/>
              <w:right w:val="single" w:sz="4" w:space="0" w:color="auto"/>
            </w:tcBorders>
            <w:textDirection w:val="tbRl"/>
            <w:vAlign w:val="center"/>
          </w:tcPr>
          <w:p w14:paraId="16E8B317" w14:textId="3F5B1269" w:rsidR="00037567" w:rsidRPr="002339D3" w:rsidRDefault="00037567" w:rsidP="000375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1.3.8</w:t>
            </w:r>
          </w:p>
        </w:tc>
        <w:tc>
          <w:tcPr>
            <w:tcW w:w="459" w:type="dxa"/>
            <w:tcBorders>
              <w:top w:val="single" w:sz="4" w:space="0" w:color="auto"/>
              <w:left w:val="nil"/>
              <w:bottom w:val="single" w:sz="4" w:space="0" w:color="auto"/>
              <w:right w:val="single" w:sz="4" w:space="0" w:color="auto"/>
            </w:tcBorders>
            <w:textDirection w:val="tbRl"/>
            <w:vAlign w:val="center"/>
          </w:tcPr>
          <w:p w14:paraId="782B494D" w14:textId="67A8B904" w:rsidR="00037567" w:rsidRPr="002339D3" w:rsidRDefault="00037567" w:rsidP="000375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1.3.9</w:t>
            </w:r>
          </w:p>
        </w:tc>
        <w:tc>
          <w:tcPr>
            <w:tcW w:w="459" w:type="dxa"/>
            <w:tcBorders>
              <w:top w:val="single" w:sz="4" w:space="0" w:color="auto"/>
              <w:left w:val="nil"/>
              <w:bottom w:val="single" w:sz="4" w:space="0" w:color="auto"/>
              <w:right w:val="single" w:sz="4" w:space="0" w:color="auto"/>
            </w:tcBorders>
            <w:textDirection w:val="tbRl"/>
            <w:vAlign w:val="center"/>
          </w:tcPr>
          <w:p w14:paraId="2FA807E9" w14:textId="57B2854F" w:rsidR="00037567" w:rsidRPr="002339D3" w:rsidRDefault="00037567" w:rsidP="000375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1.3.10</w:t>
            </w:r>
          </w:p>
        </w:tc>
        <w:tc>
          <w:tcPr>
            <w:tcW w:w="459" w:type="dxa"/>
            <w:tcBorders>
              <w:top w:val="single" w:sz="4" w:space="0" w:color="auto"/>
              <w:left w:val="nil"/>
              <w:bottom w:val="single" w:sz="4" w:space="0" w:color="auto"/>
              <w:right w:val="single" w:sz="4" w:space="0" w:color="auto"/>
            </w:tcBorders>
            <w:textDirection w:val="tbRl"/>
            <w:vAlign w:val="center"/>
          </w:tcPr>
          <w:p w14:paraId="5C442FB6" w14:textId="454F6327" w:rsidR="00037567" w:rsidRPr="002339D3" w:rsidRDefault="00037567" w:rsidP="000375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1.3.11</w:t>
            </w:r>
          </w:p>
        </w:tc>
        <w:tc>
          <w:tcPr>
            <w:tcW w:w="459" w:type="dxa"/>
            <w:tcBorders>
              <w:top w:val="single" w:sz="4" w:space="0" w:color="auto"/>
              <w:left w:val="nil"/>
              <w:bottom w:val="single" w:sz="4" w:space="0" w:color="auto"/>
              <w:right w:val="single" w:sz="4" w:space="0" w:color="auto"/>
            </w:tcBorders>
            <w:textDirection w:val="tbRl"/>
            <w:vAlign w:val="center"/>
          </w:tcPr>
          <w:p w14:paraId="3EE7508E" w14:textId="74401BD9" w:rsidR="00037567" w:rsidRPr="002339D3" w:rsidRDefault="00037567" w:rsidP="000375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1.3.12</w:t>
            </w:r>
          </w:p>
        </w:tc>
        <w:tc>
          <w:tcPr>
            <w:tcW w:w="459" w:type="dxa"/>
            <w:tcBorders>
              <w:top w:val="single" w:sz="4" w:space="0" w:color="auto"/>
              <w:left w:val="nil"/>
              <w:bottom w:val="single" w:sz="4" w:space="0" w:color="auto"/>
              <w:right w:val="single" w:sz="4" w:space="0" w:color="auto"/>
            </w:tcBorders>
            <w:textDirection w:val="tbRl"/>
          </w:tcPr>
          <w:p w14:paraId="0740F25D" w14:textId="2A60D8C6" w:rsidR="00037567" w:rsidRPr="002339D3" w:rsidRDefault="00037567" w:rsidP="000375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1.4.1</w:t>
            </w:r>
          </w:p>
        </w:tc>
        <w:tc>
          <w:tcPr>
            <w:tcW w:w="459" w:type="dxa"/>
            <w:tcBorders>
              <w:top w:val="single" w:sz="4" w:space="0" w:color="auto"/>
              <w:left w:val="single" w:sz="4" w:space="0" w:color="auto"/>
              <w:bottom w:val="single" w:sz="4" w:space="0" w:color="auto"/>
              <w:right w:val="single" w:sz="4" w:space="0" w:color="auto"/>
            </w:tcBorders>
            <w:textDirection w:val="tbRl"/>
          </w:tcPr>
          <w:p w14:paraId="01F127D0" w14:textId="2F85CF7D" w:rsidR="00037567" w:rsidRPr="002339D3" w:rsidRDefault="00037567" w:rsidP="000375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1.4.2</w:t>
            </w:r>
          </w:p>
        </w:tc>
        <w:tc>
          <w:tcPr>
            <w:tcW w:w="459" w:type="dxa"/>
            <w:tcBorders>
              <w:top w:val="single" w:sz="4" w:space="0" w:color="auto"/>
              <w:left w:val="single" w:sz="4" w:space="0" w:color="auto"/>
              <w:bottom w:val="single" w:sz="4" w:space="0" w:color="auto"/>
              <w:right w:val="single" w:sz="4" w:space="0" w:color="auto"/>
            </w:tcBorders>
            <w:textDirection w:val="tbRl"/>
          </w:tcPr>
          <w:p w14:paraId="15C73615" w14:textId="0B0581BD" w:rsidR="00037567" w:rsidRPr="002339D3" w:rsidRDefault="00037567" w:rsidP="000375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1.4.3</w:t>
            </w:r>
          </w:p>
        </w:tc>
        <w:tc>
          <w:tcPr>
            <w:tcW w:w="459" w:type="dxa"/>
            <w:tcBorders>
              <w:top w:val="single" w:sz="4" w:space="0" w:color="auto"/>
              <w:left w:val="single" w:sz="4" w:space="0" w:color="auto"/>
              <w:bottom w:val="single" w:sz="4" w:space="0" w:color="auto"/>
              <w:right w:val="single" w:sz="4" w:space="0" w:color="auto"/>
            </w:tcBorders>
            <w:textDirection w:val="tbRl"/>
          </w:tcPr>
          <w:p w14:paraId="35E6F9CA" w14:textId="4D415EC2" w:rsidR="00037567" w:rsidRPr="002339D3" w:rsidRDefault="00037567" w:rsidP="000375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1.4.4</w:t>
            </w:r>
          </w:p>
        </w:tc>
        <w:tc>
          <w:tcPr>
            <w:tcW w:w="459" w:type="dxa"/>
            <w:tcBorders>
              <w:top w:val="single" w:sz="4" w:space="0" w:color="auto"/>
              <w:left w:val="single" w:sz="4" w:space="0" w:color="auto"/>
              <w:bottom w:val="single" w:sz="4" w:space="0" w:color="auto"/>
              <w:right w:val="single" w:sz="4" w:space="0" w:color="auto"/>
            </w:tcBorders>
            <w:textDirection w:val="tbRl"/>
            <w:vAlign w:val="center"/>
          </w:tcPr>
          <w:p w14:paraId="4B0A1F97" w14:textId="23D4E54D" w:rsidR="00037567" w:rsidRPr="002339D3" w:rsidRDefault="00037567" w:rsidP="000375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1.4.5</w:t>
            </w:r>
          </w:p>
        </w:tc>
      </w:tr>
      <w:tr w:rsidR="00037567" w:rsidRPr="002339D3" w14:paraId="39BFF9C0" w14:textId="77777777" w:rsidTr="00037567">
        <w:trPr>
          <w:cantSplit/>
          <w:trHeight w:val="1134"/>
          <w:jc w:val="center"/>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432F627A" w14:textId="77777777" w:rsidR="00037567" w:rsidRPr="002339D3" w:rsidRDefault="00037567" w:rsidP="000309B3">
            <w:pPr>
              <w:widowControl w:val="0"/>
              <w:spacing w:after="0" w:line="240" w:lineRule="auto"/>
              <w:jc w:val="left"/>
              <w:rPr>
                <w:rFonts w:eastAsia="Times New Roman"/>
                <w:color w:val="FF0000"/>
                <w:sz w:val="22"/>
                <w:szCs w:val="22"/>
                <w:lang w:eastAsia="en-US"/>
              </w:rPr>
            </w:pPr>
            <w:r w:rsidRPr="002339D3">
              <w:rPr>
                <w:sz w:val="22"/>
                <w:szCs w:val="22"/>
              </w:rPr>
              <w:t>Lãnh đạo đơn vị sử dụng lao động/doanh nghiệp/cơ sở sản xuất</w:t>
            </w:r>
          </w:p>
        </w:tc>
        <w:tc>
          <w:tcPr>
            <w:tcW w:w="459" w:type="dxa"/>
            <w:tcBorders>
              <w:top w:val="nil"/>
              <w:left w:val="nil"/>
              <w:bottom w:val="single" w:sz="4" w:space="0" w:color="auto"/>
              <w:right w:val="single" w:sz="4" w:space="0" w:color="auto"/>
            </w:tcBorders>
            <w:shd w:val="clear" w:color="auto" w:fill="auto"/>
            <w:noWrap/>
            <w:vAlign w:val="center"/>
          </w:tcPr>
          <w:p w14:paraId="0BE1CA79" w14:textId="77777777" w:rsidR="00037567" w:rsidRPr="002339D3"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nil"/>
              <w:left w:val="nil"/>
              <w:bottom w:val="single" w:sz="4" w:space="0" w:color="auto"/>
              <w:right w:val="single" w:sz="4" w:space="0" w:color="auto"/>
            </w:tcBorders>
            <w:shd w:val="clear" w:color="auto" w:fill="auto"/>
            <w:noWrap/>
            <w:vAlign w:val="center"/>
          </w:tcPr>
          <w:p w14:paraId="702149DD" w14:textId="77777777" w:rsidR="00037567" w:rsidRPr="002339D3"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nil"/>
              <w:left w:val="nil"/>
              <w:bottom w:val="single" w:sz="4" w:space="0" w:color="auto"/>
              <w:right w:val="single" w:sz="4" w:space="0" w:color="auto"/>
            </w:tcBorders>
            <w:shd w:val="clear" w:color="auto" w:fill="auto"/>
            <w:noWrap/>
            <w:vAlign w:val="center"/>
          </w:tcPr>
          <w:p w14:paraId="481B8F2F" w14:textId="77777777" w:rsidR="00037567" w:rsidRPr="002339D3"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nil"/>
              <w:left w:val="nil"/>
              <w:bottom w:val="single" w:sz="4" w:space="0" w:color="auto"/>
              <w:right w:val="single" w:sz="4" w:space="0" w:color="auto"/>
            </w:tcBorders>
            <w:shd w:val="clear" w:color="auto" w:fill="auto"/>
            <w:noWrap/>
            <w:vAlign w:val="center"/>
          </w:tcPr>
          <w:p w14:paraId="6450C721" w14:textId="77777777" w:rsidR="00037567" w:rsidRPr="002339D3"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nil"/>
              <w:left w:val="nil"/>
              <w:bottom w:val="single" w:sz="4" w:space="0" w:color="auto"/>
              <w:right w:val="single" w:sz="4" w:space="0" w:color="auto"/>
            </w:tcBorders>
            <w:shd w:val="clear" w:color="auto" w:fill="auto"/>
            <w:noWrap/>
            <w:vAlign w:val="center"/>
          </w:tcPr>
          <w:p w14:paraId="09F41AA7" w14:textId="77777777" w:rsidR="00037567" w:rsidRPr="002339D3"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nil"/>
              <w:left w:val="nil"/>
              <w:bottom w:val="single" w:sz="4" w:space="0" w:color="auto"/>
              <w:right w:val="single" w:sz="4" w:space="0" w:color="auto"/>
            </w:tcBorders>
            <w:shd w:val="clear" w:color="auto" w:fill="auto"/>
            <w:noWrap/>
            <w:vAlign w:val="center"/>
          </w:tcPr>
          <w:p w14:paraId="74AF2E17" w14:textId="77777777" w:rsidR="00037567" w:rsidRPr="002339D3"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nil"/>
              <w:left w:val="nil"/>
              <w:bottom w:val="single" w:sz="4" w:space="0" w:color="auto"/>
              <w:right w:val="single" w:sz="4" w:space="0" w:color="auto"/>
            </w:tcBorders>
            <w:shd w:val="clear" w:color="auto" w:fill="auto"/>
            <w:noWrap/>
            <w:vAlign w:val="center"/>
          </w:tcPr>
          <w:p w14:paraId="7F8815BF" w14:textId="77777777" w:rsidR="00037567" w:rsidRPr="002339D3"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nil"/>
              <w:left w:val="nil"/>
              <w:bottom w:val="single" w:sz="4" w:space="0" w:color="auto"/>
              <w:right w:val="single" w:sz="4" w:space="0" w:color="auto"/>
            </w:tcBorders>
            <w:vAlign w:val="center"/>
          </w:tcPr>
          <w:p w14:paraId="22B74815" w14:textId="77777777" w:rsidR="00037567" w:rsidRPr="002339D3"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nil"/>
              <w:left w:val="nil"/>
              <w:bottom w:val="single" w:sz="4" w:space="0" w:color="auto"/>
              <w:right w:val="single" w:sz="4" w:space="0" w:color="auto"/>
            </w:tcBorders>
            <w:vAlign w:val="center"/>
          </w:tcPr>
          <w:p w14:paraId="6C5525AB" w14:textId="77777777" w:rsidR="00037567" w:rsidRPr="002339D3"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nil"/>
              <w:left w:val="nil"/>
              <w:bottom w:val="single" w:sz="4" w:space="0" w:color="auto"/>
              <w:right w:val="single" w:sz="4" w:space="0" w:color="auto"/>
            </w:tcBorders>
            <w:vAlign w:val="center"/>
          </w:tcPr>
          <w:p w14:paraId="1992FB5F" w14:textId="77777777" w:rsidR="00037567" w:rsidRPr="002339D3"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nil"/>
              <w:left w:val="nil"/>
              <w:bottom w:val="single" w:sz="4" w:space="0" w:color="auto"/>
              <w:right w:val="single" w:sz="4" w:space="0" w:color="auto"/>
            </w:tcBorders>
            <w:vAlign w:val="center"/>
          </w:tcPr>
          <w:p w14:paraId="36C234DE" w14:textId="77777777" w:rsidR="00037567" w:rsidRPr="002339D3"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nil"/>
              <w:left w:val="nil"/>
              <w:bottom w:val="single" w:sz="4" w:space="0" w:color="auto"/>
              <w:right w:val="single" w:sz="4" w:space="0" w:color="auto"/>
            </w:tcBorders>
            <w:vAlign w:val="center"/>
          </w:tcPr>
          <w:p w14:paraId="5372FBD1" w14:textId="77777777" w:rsidR="00037567" w:rsidRPr="002339D3"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single" w:sz="4" w:space="0" w:color="auto"/>
              <w:left w:val="nil"/>
              <w:bottom w:val="single" w:sz="4" w:space="0" w:color="auto"/>
              <w:right w:val="single" w:sz="4" w:space="0" w:color="auto"/>
            </w:tcBorders>
            <w:vAlign w:val="center"/>
          </w:tcPr>
          <w:p w14:paraId="1C2AC32B" w14:textId="396D921D" w:rsidR="00037567"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single" w:sz="4" w:space="0" w:color="auto"/>
              <w:left w:val="single" w:sz="4" w:space="0" w:color="auto"/>
              <w:bottom w:val="single" w:sz="4" w:space="0" w:color="auto"/>
              <w:right w:val="single" w:sz="4" w:space="0" w:color="auto"/>
            </w:tcBorders>
            <w:vAlign w:val="center"/>
          </w:tcPr>
          <w:p w14:paraId="239A5192" w14:textId="3B8B45E4" w:rsidR="00037567"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single" w:sz="4" w:space="0" w:color="auto"/>
              <w:left w:val="single" w:sz="4" w:space="0" w:color="auto"/>
              <w:bottom w:val="single" w:sz="4" w:space="0" w:color="auto"/>
              <w:right w:val="single" w:sz="4" w:space="0" w:color="auto"/>
            </w:tcBorders>
            <w:vAlign w:val="center"/>
          </w:tcPr>
          <w:p w14:paraId="3EFFC79D" w14:textId="6905101F" w:rsidR="00037567"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single" w:sz="4" w:space="0" w:color="auto"/>
              <w:left w:val="single" w:sz="4" w:space="0" w:color="auto"/>
              <w:bottom w:val="single" w:sz="4" w:space="0" w:color="auto"/>
              <w:right w:val="single" w:sz="4" w:space="0" w:color="auto"/>
            </w:tcBorders>
            <w:vAlign w:val="center"/>
          </w:tcPr>
          <w:p w14:paraId="7D0FBCD4" w14:textId="02485C5E" w:rsidR="00037567"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single" w:sz="4" w:space="0" w:color="auto"/>
              <w:left w:val="single" w:sz="4" w:space="0" w:color="auto"/>
              <w:bottom w:val="single" w:sz="4" w:space="0" w:color="auto"/>
              <w:right w:val="single" w:sz="4" w:space="0" w:color="auto"/>
            </w:tcBorders>
            <w:vAlign w:val="center"/>
          </w:tcPr>
          <w:p w14:paraId="7D337297" w14:textId="790983BC" w:rsidR="00037567" w:rsidRPr="002339D3"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037567" w:rsidRPr="002339D3" w14:paraId="7DE20DF4" w14:textId="77777777" w:rsidTr="00037567">
        <w:trPr>
          <w:cantSplit/>
          <w:trHeight w:val="1134"/>
          <w:jc w:val="center"/>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14DD0E00" w14:textId="77777777" w:rsidR="00037567" w:rsidRPr="002339D3" w:rsidRDefault="00037567" w:rsidP="000309B3">
            <w:pPr>
              <w:widowControl w:val="0"/>
              <w:spacing w:after="0" w:line="240" w:lineRule="auto"/>
              <w:jc w:val="left"/>
              <w:rPr>
                <w:rFonts w:eastAsia="Times New Roman"/>
                <w:color w:val="FF0000"/>
                <w:sz w:val="22"/>
                <w:szCs w:val="22"/>
                <w:lang w:eastAsia="en-US"/>
              </w:rPr>
            </w:pPr>
            <w:r w:rsidRPr="002339D3">
              <w:rPr>
                <w:sz w:val="22"/>
                <w:szCs w:val="22"/>
              </w:rPr>
              <w:t>Trưởng phòng/ban Tổ chức nhân sự của đơn vị sử dụng lao động</w:t>
            </w:r>
          </w:p>
        </w:tc>
        <w:tc>
          <w:tcPr>
            <w:tcW w:w="459" w:type="dxa"/>
            <w:tcBorders>
              <w:top w:val="nil"/>
              <w:left w:val="nil"/>
              <w:bottom w:val="single" w:sz="4" w:space="0" w:color="auto"/>
              <w:right w:val="single" w:sz="4" w:space="0" w:color="auto"/>
            </w:tcBorders>
            <w:shd w:val="clear" w:color="auto" w:fill="auto"/>
            <w:noWrap/>
            <w:vAlign w:val="center"/>
          </w:tcPr>
          <w:p w14:paraId="7F6EC1E8" w14:textId="77777777" w:rsidR="00037567" w:rsidRPr="002339D3"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nil"/>
              <w:left w:val="nil"/>
              <w:bottom w:val="single" w:sz="4" w:space="0" w:color="auto"/>
              <w:right w:val="single" w:sz="4" w:space="0" w:color="auto"/>
            </w:tcBorders>
            <w:shd w:val="clear" w:color="auto" w:fill="auto"/>
            <w:noWrap/>
            <w:vAlign w:val="center"/>
          </w:tcPr>
          <w:p w14:paraId="5711CC0E" w14:textId="77777777" w:rsidR="00037567" w:rsidRPr="002339D3"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nil"/>
              <w:left w:val="nil"/>
              <w:bottom w:val="single" w:sz="4" w:space="0" w:color="auto"/>
              <w:right w:val="single" w:sz="4" w:space="0" w:color="auto"/>
            </w:tcBorders>
            <w:shd w:val="clear" w:color="auto" w:fill="auto"/>
            <w:noWrap/>
            <w:vAlign w:val="center"/>
          </w:tcPr>
          <w:p w14:paraId="60CE08C7" w14:textId="77777777" w:rsidR="00037567" w:rsidRPr="002339D3"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nil"/>
              <w:left w:val="nil"/>
              <w:bottom w:val="single" w:sz="4" w:space="0" w:color="auto"/>
              <w:right w:val="single" w:sz="4" w:space="0" w:color="auto"/>
            </w:tcBorders>
            <w:shd w:val="clear" w:color="auto" w:fill="auto"/>
            <w:noWrap/>
            <w:vAlign w:val="center"/>
          </w:tcPr>
          <w:p w14:paraId="5B33B65F" w14:textId="77777777" w:rsidR="00037567" w:rsidRPr="002339D3"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nil"/>
              <w:left w:val="nil"/>
              <w:bottom w:val="single" w:sz="4" w:space="0" w:color="auto"/>
              <w:right w:val="single" w:sz="4" w:space="0" w:color="auto"/>
            </w:tcBorders>
            <w:shd w:val="clear" w:color="auto" w:fill="auto"/>
            <w:noWrap/>
            <w:vAlign w:val="center"/>
          </w:tcPr>
          <w:p w14:paraId="69E852EB" w14:textId="77777777" w:rsidR="00037567" w:rsidRPr="002339D3"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nil"/>
              <w:left w:val="nil"/>
              <w:bottom w:val="single" w:sz="4" w:space="0" w:color="auto"/>
              <w:right w:val="single" w:sz="4" w:space="0" w:color="auto"/>
            </w:tcBorders>
            <w:shd w:val="clear" w:color="auto" w:fill="auto"/>
            <w:noWrap/>
            <w:vAlign w:val="center"/>
          </w:tcPr>
          <w:p w14:paraId="10C1FD9B" w14:textId="77777777" w:rsidR="00037567" w:rsidRPr="002339D3"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nil"/>
              <w:left w:val="nil"/>
              <w:bottom w:val="single" w:sz="4" w:space="0" w:color="auto"/>
              <w:right w:val="single" w:sz="4" w:space="0" w:color="auto"/>
            </w:tcBorders>
            <w:shd w:val="clear" w:color="auto" w:fill="auto"/>
            <w:noWrap/>
            <w:vAlign w:val="center"/>
          </w:tcPr>
          <w:p w14:paraId="7D2ADCED" w14:textId="77777777" w:rsidR="00037567" w:rsidRPr="002339D3"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nil"/>
              <w:left w:val="nil"/>
              <w:bottom w:val="single" w:sz="4" w:space="0" w:color="auto"/>
              <w:right w:val="single" w:sz="4" w:space="0" w:color="auto"/>
            </w:tcBorders>
            <w:vAlign w:val="center"/>
          </w:tcPr>
          <w:p w14:paraId="706A6416" w14:textId="77777777" w:rsidR="00037567" w:rsidRPr="002339D3"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nil"/>
              <w:left w:val="nil"/>
              <w:bottom w:val="single" w:sz="4" w:space="0" w:color="auto"/>
              <w:right w:val="single" w:sz="4" w:space="0" w:color="auto"/>
            </w:tcBorders>
            <w:vAlign w:val="center"/>
          </w:tcPr>
          <w:p w14:paraId="3C8E80BA" w14:textId="77777777" w:rsidR="00037567" w:rsidRPr="002339D3"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nil"/>
              <w:left w:val="nil"/>
              <w:bottom w:val="single" w:sz="4" w:space="0" w:color="auto"/>
              <w:right w:val="single" w:sz="4" w:space="0" w:color="auto"/>
            </w:tcBorders>
            <w:vAlign w:val="center"/>
          </w:tcPr>
          <w:p w14:paraId="41ED263A" w14:textId="77777777" w:rsidR="00037567" w:rsidRPr="002339D3"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nil"/>
              <w:left w:val="nil"/>
              <w:bottom w:val="single" w:sz="4" w:space="0" w:color="auto"/>
              <w:right w:val="single" w:sz="4" w:space="0" w:color="auto"/>
            </w:tcBorders>
            <w:vAlign w:val="center"/>
          </w:tcPr>
          <w:p w14:paraId="41E063ED" w14:textId="77777777" w:rsidR="00037567" w:rsidRPr="002339D3"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nil"/>
              <w:left w:val="nil"/>
              <w:bottom w:val="single" w:sz="4" w:space="0" w:color="auto"/>
              <w:right w:val="single" w:sz="4" w:space="0" w:color="auto"/>
            </w:tcBorders>
            <w:vAlign w:val="center"/>
          </w:tcPr>
          <w:p w14:paraId="5866414E" w14:textId="77777777" w:rsidR="00037567" w:rsidRPr="002339D3"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single" w:sz="4" w:space="0" w:color="auto"/>
              <w:left w:val="nil"/>
              <w:bottom w:val="single" w:sz="4" w:space="0" w:color="auto"/>
              <w:right w:val="single" w:sz="4" w:space="0" w:color="auto"/>
            </w:tcBorders>
            <w:vAlign w:val="center"/>
          </w:tcPr>
          <w:p w14:paraId="75FE91E3" w14:textId="2D0C333A" w:rsidR="00037567"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single" w:sz="4" w:space="0" w:color="auto"/>
              <w:left w:val="single" w:sz="4" w:space="0" w:color="auto"/>
              <w:bottom w:val="single" w:sz="4" w:space="0" w:color="auto"/>
              <w:right w:val="single" w:sz="4" w:space="0" w:color="auto"/>
            </w:tcBorders>
            <w:vAlign w:val="center"/>
          </w:tcPr>
          <w:p w14:paraId="6DC966A5" w14:textId="481610F0" w:rsidR="00037567"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single" w:sz="4" w:space="0" w:color="auto"/>
              <w:left w:val="single" w:sz="4" w:space="0" w:color="auto"/>
              <w:bottom w:val="single" w:sz="4" w:space="0" w:color="auto"/>
              <w:right w:val="single" w:sz="4" w:space="0" w:color="auto"/>
            </w:tcBorders>
            <w:vAlign w:val="center"/>
          </w:tcPr>
          <w:p w14:paraId="20D6FF68" w14:textId="1194A201" w:rsidR="00037567"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single" w:sz="4" w:space="0" w:color="auto"/>
              <w:left w:val="single" w:sz="4" w:space="0" w:color="auto"/>
              <w:bottom w:val="single" w:sz="4" w:space="0" w:color="auto"/>
              <w:right w:val="single" w:sz="4" w:space="0" w:color="auto"/>
            </w:tcBorders>
            <w:vAlign w:val="center"/>
          </w:tcPr>
          <w:p w14:paraId="30957BEC" w14:textId="0E17B989" w:rsidR="00037567"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single" w:sz="4" w:space="0" w:color="auto"/>
              <w:left w:val="single" w:sz="4" w:space="0" w:color="auto"/>
              <w:bottom w:val="single" w:sz="4" w:space="0" w:color="auto"/>
              <w:right w:val="single" w:sz="4" w:space="0" w:color="auto"/>
            </w:tcBorders>
            <w:vAlign w:val="center"/>
          </w:tcPr>
          <w:p w14:paraId="65E42EBE" w14:textId="5FCC02D5" w:rsidR="00037567" w:rsidRPr="002339D3" w:rsidRDefault="00037567"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037567" w:rsidRPr="002339D3" w14:paraId="60731AF5" w14:textId="77777777" w:rsidTr="00037567">
        <w:trPr>
          <w:cantSplit/>
          <w:trHeight w:val="1134"/>
          <w:jc w:val="center"/>
        </w:trPr>
        <w:tc>
          <w:tcPr>
            <w:tcW w:w="1255" w:type="dxa"/>
            <w:tcBorders>
              <w:top w:val="nil"/>
              <w:left w:val="single" w:sz="4" w:space="0" w:color="auto"/>
              <w:bottom w:val="single" w:sz="4" w:space="0" w:color="auto"/>
              <w:right w:val="single" w:sz="4" w:space="0" w:color="auto"/>
            </w:tcBorders>
            <w:shd w:val="clear" w:color="auto" w:fill="auto"/>
            <w:noWrap/>
            <w:vAlign w:val="center"/>
          </w:tcPr>
          <w:p w14:paraId="643E4F29" w14:textId="77777777" w:rsidR="00037567" w:rsidRPr="002339D3" w:rsidRDefault="00037567" w:rsidP="000309B3">
            <w:pPr>
              <w:widowControl w:val="0"/>
              <w:spacing w:after="0" w:line="240" w:lineRule="auto"/>
              <w:jc w:val="left"/>
              <w:rPr>
                <w:rFonts w:eastAsia="Times New Roman"/>
                <w:color w:val="FF0000"/>
                <w:sz w:val="22"/>
                <w:szCs w:val="22"/>
                <w:lang w:eastAsia="en-US"/>
              </w:rPr>
            </w:pPr>
            <w:r w:rsidRPr="002339D3">
              <w:rPr>
                <w:sz w:val="22"/>
                <w:szCs w:val="22"/>
              </w:rPr>
              <w:t>Trưởng phòng/ban chuyên môn, kỹ thuật</w:t>
            </w:r>
          </w:p>
        </w:tc>
        <w:tc>
          <w:tcPr>
            <w:tcW w:w="459" w:type="dxa"/>
            <w:tcBorders>
              <w:top w:val="nil"/>
              <w:left w:val="nil"/>
              <w:bottom w:val="single" w:sz="4" w:space="0" w:color="auto"/>
              <w:right w:val="single" w:sz="4" w:space="0" w:color="auto"/>
            </w:tcBorders>
            <w:shd w:val="clear" w:color="auto" w:fill="auto"/>
            <w:noWrap/>
            <w:vAlign w:val="center"/>
          </w:tcPr>
          <w:p w14:paraId="456FCC1C" w14:textId="20A988AE"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459" w:type="dxa"/>
            <w:tcBorders>
              <w:top w:val="nil"/>
              <w:left w:val="nil"/>
              <w:bottom w:val="single" w:sz="4" w:space="0" w:color="auto"/>
              <w:right w:val="single" w:sz="4" w:space="0" w:color="auto"/>
            </w:tcBorders>
            <w:shd w:val="clear" w:color="auto" w:fill="auto"/>
            <w:noWrap/>
            <w:vAlign w:val="center"/>
          </w:tcPr>
          <w:p w14:paraId="6CF61D72" w14:textId="152F0416"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459" w:type="dxa"/>
            <w:tcBorders>
              <w:top w:val="nil"/>
              <w:left w:val="nil"/>
              <w:bottom w:val="single" w:sz="4" w:space="0" w:color="auto"/>
              <w:right w:val="single" w:sz="4" w:space="0" w:color="auto"/>
            </w:tcBorders>
            <w:shd w:val="clear" w:color="auto" w:fill="auto"/>
            <w:noWrap/>
            <w:vAlign w:val="center"/>
          </w:tcPr>
          <w:p w14:paraId="38D47EFF" w14:textId="092BC88D"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459" w:type="dxa"/>
            <w:tcBorders>
              <w:top w:val="nil"/>
              <w:left w:val="nil"/>
              <w:bottom w:val="single" w:sz="4" w:space="0" w:color="auto"/>
              <w:right w:val="single" w:sz="4" w:space="0" w:color="auto"/>
            </w:tcBorders>
            <w:shd w:val="clear" w:color="auto" w:fill="auto"/>
            <w:noWrap/>
            <w:vAlign w:val="center"/>
          </w:tcPr>
          <w:p w14:paraId="4B18DBB8" w14:textId="74E96087"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459" w:type="dxa"/>
            <w:tcBorders>
              <w:top w:val="nil"/>
              <w:left w:val="nil"/>
              <w:bottom w:val="single" w:sz="4" w:space="0" w:color="auto"/>
              <w:right w:val="single" w:sz="4" w:space="0" w:color="auto"/>
            </w:tcBorders>
            <w:shd w:val="clear" w:color="auto" w:fill="auto"/>
            <w:noWrap/>
            <w:vAlign w:val="center"/>
          </w:tcPr>
          <w:p w14:paraId="13B20EF1" w14:textId="59CA8F4F"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459" w:type="dxa"/>
            <w:tcBorders>
              <w:top w:val="nil"/>
              <w:left w:val="nil"/>
              <w:bottom w:val="single" w:sz="4" w:space="0" w:color="auto"/>
              <w:right w:val="single" w:sz="4" w:space="0" w:color="auto"/>
            </w:tcBorders>
            <w:shd w:val="clear" w:color="auto" w:fill="auto"/>
            <w:noWrap/>
            <w:vAlign w:val="center"/>
          </w:tcPr>
          <w:p w14:paraId="30F3F903" w14:textId="238ED082"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3.8</w:t>
            </w:r>
          </w:p>
        </w:tc>
        <w:tc>
          <w:tcPr>
            <w:tcW w:w="459" w:type="dxa"/>
            <w:tcBorders>
              <w:top w:val="nil"/>
              <w:left w:val="nil"/>
              <w:bottom w:val="single" w:sz="4" w:space="0" w:color="auto"/>
              <w:right w:val="single" w:sz="4" w:space="0" w:color="auto"/>
            </w:tcBorders>
            <w:shd w:val="clear" w:color="auto" w:fill="auto"/>
            <w:noWrap/>
            <w:vAlign w:val="center"/>
          </w:tcPr>
          <w:p w14:paraId="1AA4AA2E" w14:textId="0FC2D5F2"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459" w:type="dxa"/>
            <w:tcBorders>
              <w:top w:val="nil"/>
              <w:left w:val="nil"/>
              <w:bottom w:val="single" w:sz="4" w:space="0" w:color="auto"/>
              <w:right w:val="single" w:sz="4" w:space="0" w:color="auto"/>
            </w:tcBorders>
            <w:vAlign w:val="center"/>
          </w:tcPr>
          <w:p w14:paraId="3A216221" w14:textId="520A18AA" w:rsidR="00037567" w:rsidRPr="002339D3" w:rsidRDefault="00AF7C1A"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459" w:type="dxa"/>
            <w:tcBorders>
              <w:top w:val="nil"/>
              <w:left w:val="nil"/>
              <w:bottom w:val="single" w:sz="4" w:space="0" w:color="auto"/>
              <w:right w:val="single" w:sz="4" w:space="0" w:color="auto"/>
            </w:tcBorders>
            <w:vAlign w:val="center"/>
          </w:tcPr>
          <w:p w14:paraId="2DBE6767" w14:textId="4B90B954" w:rsidR="00037567" w:rsidRPr="002339D3" w:rsidRDefault="00AF7C1A"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59" w:type="dxa"/>
            <w:tcBorders>
              <w:top w:val="nil"/>
              <w:left w:val="nil"/>
              <w:bottom w:val="single" w:sz="4" w:space="0" w:color="auto"/>
              <w:right w:val="single" w:sz="4" w:space="0" w:color="auto"/>
            </w:tcBorders>
            <w:vAlign w:val="center"/>
          </w:tcPr>
          <w:p w14:paraId="7C91A4F8" w14:textId="7E08EBBA"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59" w:type="dxa"/>
            <w:tcBorders>
              <w:top w:val="nil"/>
              <w:left w:val="nil"/>
              <w:bottom w:val="single" w:sz="4" w:space="0" w:color="auto"/>
              <w:right w:val="single" w:sz="4" w:space="0" w:color="auto"/>
            </w:tcBorders>
            <w:vAlign w:val="center"/>
          </w:tcPr>
          <w:p w14:paraId="7A72B407" w14:textId="481ED1AE"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459" w:type="dxa"/>
            <w:tcBorders>
              <w:top w:val="nil"/>
              <w:left w:val="nil"/>
              <w:bottom w:val="single" w:sz="4" w:space="0" w:color="auto"/>
              <w:right w:val="single" w:sz="4" w:space="0" w:color="auto"/>
            </w:tcBorders>
            <w:vAlign w:val="center"/>
          </w:tcPr>
          <w:p w14:paraId="1D716D27" w14:textId="6E9C9FA1"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459" w:type="dxa"/>
            <w:tcBorders>
              <w:top w:val="single" w:sz="4" w:space="0" w:color="auto"/>
              <w:left w:val="nil"/>
              <w:bottom w:val="single" w:sz="4" w:space="0" w:color="auto"/>
              <w:right w:val="single" w:sz="4" w:space="0" w:color="auto"/>
            </w:tcBorders>
            <w:vAlign w:val="center"/>
          </w:tcPr>
          <w:p w14:paraId="3A8C0132" w14:textId="7D2A94E8" w:rsidR="00037567" w:rsidRDefault="00AF7C1A"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59" w:type="dxa"/>
            <w:tcBorders>
              <w:top w:val="single" w:sz="4" w:space="0" w:color="auto"/>
              <w:left w:val="single" w:sz="4" w:space="0" w:color="auto"/>
              <w:bottom w:val="single" w:sz="4" w:space="0" w:color="auto"/>
              <w:right w:val="single" w:sz="4" w:space="0" w:color="auto"/>
            </w:tcBorders>
            <w:vAlign w:val="center"/>
          </w:tcPr>
          <w:p w14:paraId="09DB7E5B" w14:textId="15734D42" w:rsidR="00037567" w:rsidRDefault="00AF7C1A"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459" w:type="dxa"/>
            <w:tcBorders>
              <w:top w:val="single" w:sz="4" w:space="0" w:color="auto"/>
              <w:left w:val="single" w:sz="4" w:space="0" w:color="auto"/>
              <w:bottom w:val="single" w:sz="4" w:space="0" w:color="auto"/>
              <w:right w:val="single" w:sz="4" w:space="0" w:color="auto"/>
            </w:tcBorders>
            <w:vAlign w:val="center"/>
          </w:tcPr>
          <w:p w14:paraId="6D6C58D1" w14:textId="2CD9084F" w:rsidR="00037567" w:rsidRDefault="00AF7C1A"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459" w:type="dxa"/>
            <w:tcBorders>
              <w:top w:val="single" w:sz="4" w:space="0" w:color="auto"/>
              <w:left w:val="single" w:sz="4" w:space="0" w:color="auto"/>
              <w:bottom w:val="single" w:sz="4" w:space="0" w:color="auto"/>
              <w:right w:val="single" w:sz="4" w:space="0" w:color="auto"/>
            </w:tcBorders>
            <w:vAlign w:val="center"/>
          </w:tcPr>
          <w:p w14:paraId="68CF94A7" w14:textId="4D919E62" w:rsidR="00037567" w:rsidRDefault="00AF7C1A"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459" w:type="dxa"/>
            <w:tcBorders>
              <w:top w:val="single" w:sz="4" w:space="0" w:color="auto"/>
              <w:left w:val="single" w:sz="4" w:space="0" w:color="auto"/>
              <w:bottom w:val="single" w:sz="4" w:space="0" w:color="auto"/>
              <w:right w:val="single" w:sz="4" w:space="0" w:color="auto"/>
            </w:tcBorders>
            <w:vAlign w:val="center"/>
          </w:tcPr>
          <w:p w14:paraId="23752758" w14:textId="0AAADCCE" w:rsidR="00037567" w:rsidRPr="002339D3" w:rsidRDefault="00AF7C1A"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r>
      <w:tr w:rsidR="00037567" w:rsidRPr="002339D3" w14:paraId="226B2E57" w14:textId="77777777" w:rsidTr="00037567">
        <w:trPr>
          <w:cantSplit/>
          <w:trHeight w:val="1134"/>
          <w:jc w:val="center"/>
        </w:trPr>
        <w:tc>
          <w:tcPr>
            <w:tcW w:w="1255" w:type="dxa"/>
            <w:tcBorders>
              <w:top w:val="nil"/>
              <w:left w:val="single" w:sz="4" w:space="0" w:color="auto"/>
              <w:bottom w:val="single" w:sz="4" w:space="0" w:color="auto"/>
              <w:right w:val="single" w:sz="4" w:space="0" w:color="auto"/>
            </w:tcBorders>
            <w:shd w:val="clear" w:color="auto" w:fill="auto"/>
            <w:noWrap/>
            <w:vAlign w:val="center"/>
          </w:tcPr>
          <w:p w14:paraId="3ADE077D" w14:textId="77777777" w:rsidR="00037567" w:rsidRPr="002339D3" w:rsidRDefault="00037567" w:rsidP="000309B3">
            <w:pPr>
              <w:widowControl w:val="0"/>
              <w:spacing w:after="0" w:line="240" w:lineRule="auto"/>
              <w:jc w:val="left"/>
              <w:rPr>
                <w:rFonts w:eastAsia="Times New Roman"/>
                <w:color w:val="FF0000"/>
                <w:sz w:val="22"/>
                <w:szCs w:val="22"/>
                <w:lang w:eastAsia="en-US"/>
              </w:rPr>
            </w:pPr>
            <w:r w:rsidRPr="002339D3">
              <w:rPr>
                <w:sz w:val="22"/>
                <w:szCs w:val="22"/>
              </w:rPr>
              <w:t>Giảng viên, Nhà khoa học, chuyên gia</w:t>
            </w:r>
          </w:p>
        </w:tc>
        <w:tc>
          <w:tcPr>
            <w:tcW w:w="459" w:type="dxa"/>
            <w:tcBorders>
              <w:top w:val="nil"/>
              <w:left w:val="nil"/>
              <w:bottom w:val="single" w:sz="4" w:space="0" w:color="auto"/>
              <w:right w:val="single" w:sz="4" w:space="0" w:color="auto"/>
            </w:tcBorders>
            <w:shd w:val="clear" w:color="auto" w:fill="auto"/>
            <w:noWrap/>
            <w:vAlign w:val="center"/>
          </w:tcPr>
          <w:p w14:paraId="72D2221F" w14:textId="19FF3FF7"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4.3</w:t>
            </w:r>
          </w:p>
        </w:tc>
        <w:tc>
          <w:tcPr>
            <w:tcW w:w="459" w:type="dxa"/>
            <w:tcBorders>
              <w:top w:val="nil"/>
              <w:left w:val="nil"/>
              <w:bottom w:val="single" w:sz="4" w:space="0" w:color="auto"/>
              <w:right w:val="single" w:sz="4" w:space="0" w:color="auto"/>
            </w:tcBorders>
            <w:shd w:val="clear" w:color="auto" w:fill="auto"/>
            <w:noWrap/>
            <w:vAlign w:val="center"/>
          </w:tcPr>
          <w:p w14:paraId="0273E5B1" w14:textId="1B6A86AA"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4.3</w:t>
            </w:r>
          </w:p>
        </w:tc>
        <w:tc>
          <w:tcPr>
            <w:tcW w:w="459" w:type="dxa"/>
            <w:tcBorders>
              <w:top w:val="nil"/>
              <w:left w:val="nil"/>
              <w:bottom w:val="single" w:sz="4" w:space="0" w:color="auto"/>
              <w:right w:val="single" w:sz="4" w:space="0" w:color="auto"/>
            </w:tcBorders>
            <w:shd w:val="clear" w:color="auto" w:fill="auto"/>
            <w:noWrap/>
            <w:vAlign w:val="center"/>
          </w:tcPr>
          <w:p w14:paraId="333F7677" w14:textId="2F3673BC"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4.3</w:t>
            </w:r>
          </w:p>
        </w:tc>
        <w:tc>
          <w:tcPr>
            <w:tcW w:w="459" w:type="dxa"/>
            <w:tcBorders>
              <w:top w:val="nil"/>
              <w:left w:val="nil"/>
              <w:bottom w:val="single" w:sz="4" w:space="0" w:color="auto"/>
              <w:right w:val="single" w:sz="4" w:space="0" w:color="auto"/>
            </w:tcBorders>
            <w:shd w:val="clear" w:color="auto" w:fill="auto"/>
            <w:noWrap/>
            <w:vAlign w:val="center"/>
          </w:tcPr>
          <w:p w14:paraId="24B091CB" w14:textId="17EA74E3"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4.4</w:t>
            </w:r>
          </w:p>
        </w:tc>
        <w:tc>
          <w:tcPr>
            <w:tcW w:w="459" w:type="dxa"/>
            <w:tcBorders>
              <w:top w:val="nil"/>
              <w:left w:val="nil"/>
              <w:bottom w:val="single" w:sz="4" w:space="0" w:color="auto"/>
              <w:right w:val="single" w:sz="4" w:space="0" w:color="auto"/>
            </w:tcBorders>
            <w:shd w:val="clear" w:color="auto" w:fill="auto"/>
            <w:noWrap/>
            <w:vAlign w:val="center"/>
          </w:tcPr>
          <w:p w14:paraId="24D5EC11" w14:textId="4470CA92"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459" w:type="dxa"/>
            <w:tcBorders>
              <w:top w:val="nil"/>
              <w:left w:val="nil"/>
              <w:bottom w:val="single" w:sz="4" w:space="0" w:color="auto"/>
              <w:right w:val="single" w:sz="4" w:space="0" w:color="auto"/>
            </w:tcBorders>
            <w:shd w:val="clear" w:color="auto" w:fill="auto"/>
            <w:noWrap/>
            <w:vAlign w:val="center"/>
          </w:tcPr>
          <w:p w14:paraId="3DCE216A" w14:textId="108553BE"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459" w:type="dxa"/>
            <w:tcBorders>
              <w:top w:val="nil"/>
              <w:left w:val="nil"/>
              <w:bottom w:val="single" w:sz="4" w:space="0" w:color="auto"/>
              <w:right w:val="single" w:sz="4" w:space="0" w:color="auto"/>
            </w:tcBorders>
            <w:shd w:val="clear" w:color="auto" w:fill="auto"/>
            <w:noWrap/>
            <w:vAlign w:val="center"/>
          </w:tcPr>
          <w:p w14:paraId="27E4C629" w14:textId="4E88D562"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459" w:type="dxa"/>
            <w:tcBorders>
              <w:top w:val="nil"/>
              <w:left w:val="nil"/>
              <w:bottom w:val="single" w:sz="4" w:space="0" w:color="auto"/>
              <w:right w:val="single" w:sz="4" w:space="0" w:color="auto"/>
            </w:tcBorders>
            <w:vAlign w:val="center"/>
          </w:tcPr>
          <w:p w14:paraId="0E92E6E4" w14:textId="798EAAE3" w:rsidR="00037567" w:rsidRPr="002339D3" w:rsidRDefault="00AF7C1A"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459" w:type="dxa"/>
            <w:tcBorders>
              <w:top w:val="nil"/>
              <w:left w:val="nil"/>
              <w:bottom w:val="single" w:sz="4" w:space="0" w:color="auto"/>
              <w:right w:val="single" w:sz="4" w:space="0" w:color="auto"/>
            </w:tcBorders>
            <w:vAlign w:val="center"/>
          </w:tcPr>
          <w:p w14:paraId="34B0840F" w14:textId="0152E54E" w:rsidR="00037567" w:rsidRPr="002339D3" w:rsidRDefault="00AF7C1A"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459" w:type="dxa"/>
            <w:tcBorders>
              <w:top w:val="nil"/>
              <w:left w:val="nil"/>
              <w:bottom w:val="single" w:sz="4" w:space="0" w:color="auto"/>
              <w:right w:val="single" w:sz="4" w:space="0" w:color="auto"/>
            </w:tcBorders>
            <w:vAlign w:val="center"/>
          </w:tcPr>
          <w:p w14:paraId="72C6F502" w14:textId="55315ADE"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4.4</w:t>
            </w:r>
          </w:p>
        </w:tc>
        <w:tc>
          <w:tcPr>
            <w:tcW w:w="459" w:type="dxa"/>
            <w:tcBorders>
              <w:top w:val="nil"/>
              <w:left w:val="nil"/>
              <w:bottom w:val="single" w:sz="4" w:space="0" w:color="auto"/>
              <w:right w:val="single" w:sz="4" w:space="0" w:color="auto"/>
            </w:tcBorders>
            <w:vAlign w:val="center"/>
          </w:tcPr>
          <w:p w14:paraId="55B24B75" w14:textId="2137D8E3"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4.4</w:t>
            </w:r>
          </w:p>
        </w:tc>
        <w:tc>
          <w:tcPr>
            <w:tcW w:w="459" w:type="dxa"/>
            <w:tcBorders>
              <w:top w:val="nil"/>
              <w:left w:val="nil"/>
              <w:bottom w:val="single" w:sz="4" w:space="0" w:color="auto"/>
              <w:right w:val="single" w:sz="4" w:space="0" w:color="auto"/>
            </w:tcBorders>
            <w:vAlign w:val="center"/>
          </w:tcPr>
          <w:p w14:paraId="3405998D" w14:textId="5B4DF00D"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459" w:type="dxa"/>
            <w:tcBorders>
              <w:top w:val="single" w:sz="4" w:space="0" w:color="auto"/>
              <w:left w:val="nil"/>
              <w:bottom w:val="single" w:sz="4" w:space="0" w:color="auto"/>
              <w:right w:val="single" w:sz="4" w:space="0" w:color="auto"/>
            </w:tcBorders>
            <w:vAlign w:val="center"/>
          </w:tcPr>
          <w:p w14:paraId="0AC3122F" w14:textId="4A2BA479" w:rsidR="00037567" w:rsidRDefault="00AF7C1A"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459" w:type="dxa"/>
            <w:tcBorders>
              <w:top w:val="single" w:sz="4" w:space="0" w:color="auto"/>
              <w:left w:val="single" w:sz="4" w:space="0" w:color="auto"/>
              <w:bottom w:val="single" w:sz="4" w:space="0" w:color="auto"/>
              <w:right w:val="single" w:sz="4" w:space="0" w:color="auto"/>
            </w:tcBorders>
            <w:vAlign w:val="center"/>
          </w:tcPr>
          <w:p w14:paraId="25CFFC98" w14:textId="44F2B7D6" w:rsidR="00037567" w:rsidRDefault="00AF7C1A"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4.4</w:t>
            </w:r>
          </w:p>
        </w:tc>
        <w:tc>
          <w:tcPr>
            <w:tcW w:w="459" w:type="dxa"/>
            <w:tcBorders>
              <w:top w:val="single" w:sz="4" w:space="0" w:color="auto"/>
              <w:left w:val="single" w:sz="4" w:space="0" w:color="auto"/>
              <w:bottom w:val="single" w:sz="4" w:space="0" w:color="auto"/>
              <w:right w:val="single" w:sz="4" w:space="0" w:color="auto"/>
            </w:tcBorders>
            <w:vAlign w:val="center"/>
          </w:tcPr>
          <w:p w14:paraId="19BD4FA4" w14:textId="5D8D92A2" w:rsidR="00037567" w:rsidRDefault="00AF7C1A"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4.4</w:t>
            </w:r>
          </w:p>
        </w:tc>
        <w:tc>
          <w:tcPr>
            <w:tcW w:w="459" w:type="dxa"/>
            <w:tcBorders>
              <w:top w:val="single" w:sz="4" w:space="0" w:color="auto"/>
              <w:left w:val="single" w:sz="4" w:space="0" w:color="auto"/>
              <w:bottom w:val="single" w:sz="4" w:space="0" w:color="auto"/>
              <w:right w:val="single" w:sz="4" w:space="0" w:color="auto"/>
            </w:tcBorders>
            <w:vAlign w:val="center"/>
          </w:tcPr>
          <w:p w14:paraId="0FEE8F0E" w14:textId="24CF64A9" w:rsidR="00037567" w:rsidRDefault="00AF7C1A"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4.3</w:t>
            </w:r>
          </w:p>
        </w:tc>
        <w:tc>
          <w:tcPr>
            <w:tcW w:w="459" w:type="dxa"/>
            <w:tcBorders>
              <w:top w:val="single" w:sz="4" w:space="0" w:color="auto"/>
              <w:left w:val="single" w:sz="4" w:space="0" w:color="auto"/>
              <w:bottom w:val="single" w:sz="4" w:space="0" w:color="auto"/>
              <w:right w:val="single" w:sz="4" w:space="0" w:color="auto"/>
            </w:tcBorders>
            <w:vAlign w:val="center"/>
          </w:tcPr>
          <w:p w14:paraId="55E08C17" w14:textId="2647FECA" w:rsidR="00037567" w:rsidRPr="002339D3" w:rsidRDefault="00AF7C1A"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4.3</w:t>
            </w:r>
          </w:p>
        </w:tc>
      </w:tr>
      <w:tr w:rsidR="00037567" w:rsidRPr="002339D3" w14:paraId="4CCB6F83" w14:textId="77777777" w:rsidTr="00037567">
        <w:trPr>
          <w:cantSplit/>
          <w:trHeight w:val="361"/>
          <w:jc w:val="center"/>
        </w:trPr>
        <w:tc>
          <w:tcPr>
            <w:tcW w:w="1255" w:type="dxa"/>
            <w:tcBorders>
              <w:top w:val="nil"/>
              <w:left w:val="single" w:sz="4" w:space="0" w:color="auto"/>
              <w:bottom w:val="single" w:sz="4" w:space="0" w:color="auto"/>
              <w:right w:val="single" w:sz="4" w:space="0" w:color="auto"/>
            </w:tcBorders>
            <w:shd w:val="clear" w:color="auto" w:fill="auto"/>
            <w:noWrap/>
            <w:vAlign w:val="center"/>
          </w:tcPr>
          <w:p w14:paraId="04DD8D3C" w14:textId="77777777" w:rsidR="00037567" w:rsidRPr="002339D3" w:rsidRDefault="00037567" w:rsidP="000309B3">
            <w:pPr>
              <w:widowControl w:val="0"/>
              <w:spacing w:after="0" w:line="240" w:lineRule="auto"/>
              <w:jc w:val="left"/>
              <w:rPr>
                <w:rFonts w:eastAsia="Times New Roman"/>
                <w:color w:val="FF0000"/>
                <w:sz w:val="22"/>
                <w:szCs w:val="22"/>
                <w:lang w:eastAsia="en-US"/>
              </w:rPr>
            </w:pPr>
            <w:r w:rsidRPr="002339D3">
              <w:rPr>
                <w:sz w:val="22"/>
                <w:szCs w:val="22"/>
              </w:rPr>
              <w:t>Cựu sinh viên</w:t>
            </w:r>
          </w:p>
        </w:tc>
        <w:tc>
          <w:tcPr>
            <w:tcW w:w="459" w:type="dxa"/>
            <w:tcBorders>
              <w:top w:val="nil"/>
              <w:left w:val="nil"/>
              <w:bottom w:val="single" w:sz="4" w:space="0" w:color="auto"/>
              <w:right w:val="single" w:sz="4" w:space="0" w:color="auto"/>
            </w:tcBorders>
            <w:shd w:val="clear" w:color="auto" w:fill="auto"/>
            <w:noWrap/>
            <w:vAlign w:val="center"/>
          </w:tcPr>
          <w:p w14:paraId="427FF12B" w14:textId="64252B73"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59" w:type="dxa"/>
            <w:tcBorders>
              <w:top w:val="nil"/>
              <w:left w:val="nil"/>
              <w:bottom w:val="single" w:sz="4" w:space="0" w:color="auto"/>
              <w:right w:val="single" w:sz="4" w:space="0" w:color="auto"/>
            </w:tcBorders>
            <w:shd w:val="clear" w:color="auto" w:fill="auto"/>
            <w:noWrap/>
            <w:vAlign w:val="center"/>
          </w:tcPr>
          <w:p w14:paraId="4153C534" w14:textId="792C6BC9"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59" w:type="dxa"/>
            <w:tcBorders>
              <w:top w:val="nil"/>
              <w:left w:val="nil"/>
              <w:bottom w:val="single" w:sz="4" w:space="0" w:color="auto"/>
              <w:right w:val="single" w:sz="4" w:space="0" w:color="auto"/>
            </w:tcBorders>
            <w:shd w:val="clear" w:color="auto" w:fill="auto"/>
            <w:noWrap/>
            <w:vAlign w:val="center"/>
          </w:tcPr>
          <w:p w14:paraId="45C139C7" w14:textId="698B734A"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459" w:type="dxa"/>
            <w:tcBorders>
              <w:top w:val="nil"/>
              <w:left w:val="nil"/>
              <w:bottom w:val="single" w:sz="4" w:space="0" w:color="auto"/>
              <w:right w:val="single" w:sz="4" w:space="0" w:color="auto"/>
            </w:tcBorders>
            <w:shd w:val="clear" w:color="auto" w:fill="auto"/>
            <w:noWrap/>
            <w:vAlign w:val="center"/>
          </w:tcPr>
          <w:p w14:paraId="20D251A0" w14:textId="61461080"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59" w:type="dxa"/>
            <w:tcBorders>
              <w:top w:val="nil"/>
              <w:left w:val="nil"/>
              <w:bottom w:val="single" w:sz="4" w:space="0" w:color="auto"/>
              <w:right w:val="single" w:sz="4" w:space="0" w:color="auto"/>
            </w:tcBorders>
            <w:shd w:val="clear" w:color="auto" w:fill="auto"/>
            <w:noWrap/>
            <w:vAlign w:val="center"/>
          </w:tcPr>
          <w:p w14:paraId="3F9221CB" w14:textId="0C96FF37"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459" w:type="dxa"/>
            <w:tcBorders>
              <w:top w:val="nil"/>
              <w:left w:val="nil"/>
              <w:bottom w:val="single" w:sz="4" w:space="0" w:color="auto"/>
              <w:right w:val="single" w:sz="4" w:space="0" w:color="auto"/>
            </w:tcBorders>
            <w:shd w:val="clear" w:color="auto" w:fill="auto"/>
            <w:noWrap/>
            <w:vAlign w:val="center"/>
          </w:tcPr>
          <w:p w14:paraId="64274B33" w14:textId="5E477CFA"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59" w:type="dxa"/>
            <w:tcBorders>
              <w:top w:val="nil"/>
              <w:left w:val="nil"/>
              <w:bottom w:val="single" w:sz="4" w:space="0" w:color="auto"/>
              <w:right w:val="single" w:sz="4" w:space="0" w:color="auto"/>
            </w:tcBorders>
            <w:shd w:val="clear" w:color="auto" w:fill="auto"/>
            <w:noWrap/>
            <w:vAlign w:val="center"/>
          </w:tcPr>
          <w:p w14:paraId="527CD74A" w14:textId="564BC5A2"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59" w:type="dxa"/>
            <w:tcBorders>
              <w:top w:val="nil"/>
              <w:left w:val="nil"/>
              <w:bottom w:val="single" w:sz="4" w:space="0" w:color="auto"/>
              <w:right w:val="single" w:sz="4" w:space="0" w:color="auto"/>
            </w:tcBorders>
            <w:vAlign w:val="center"/>
          </w:tcPr>
          <w:p w14:paraId="1A5C2413" w14:textId="29A0E24C" w:rsidR="00037567" w:rsidRPr="002339D3" w:rsidRDefault="00AF7C1A"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3.8</w:t>
            </w:r>
          </w:p>
        </w:tc>
        <w:tc>
          <w:tcPr>
            <w:tcW w:w="459" w:type="dxa"/>
            <w:tcBorders>
              <w:top w:val="nil"/>
              <w:left w:val="nil"/>
              <w:bottom w:val="single" w:sz="4" w:space="0" w:color="auto"/>
              <w:right w:val="single" w:sz="4" w:space="0" w:color="auto"/>
            </w:tcBorders>
            <w:vAlign w:val="center"/>
          </w:tcPr>
          <w:p w14:paraId="5BE0BFD9" w14:textId="70FE1B88" w:rsidR="00037567" w:rsidRPr="002339D3" w:rsidRDefault="00AF7C1A"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4.3</w:t>
            </w:r>
          </w:p>
        </w:tc>
        <w:tc>
          <w:tcPr>
            <w:tcW w:w="459" w:type="dxa"/>
            <w:tcBorders>
              <w:top w:val="nil"/>
              <w:left w:val="nil"/>
              <w:bottom w:val="single" w:sz="4" w:space="0" w:color="auto"/>
              <w:right w:val="single" w:sz="4" w:space="0" w:color="auto"/>
            </w:tcBorders>
            <w:vAlign w:val="center"/>
          </w:tcPr>
          <w:p w14:paraId="582CC498" w14:textId="11483444"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3.8</w:t>
            </w:r>
          </w:p>
        </w:tc>
        <w:tc>
          <w:tcPr>
            <w:tcW w:w="459" w:type="dxa"/>
            <w:tcBorders>
              <w:top w:val="nil"/>
              <w:left w:val="nil"/>
              <w:bottom w:val="single" w:sz="4" w:space="0" w:color="auto"/>
              <w:right w:val="single" w:sz="4" w:space="0" w:color="auto"/>
            </w:tcBorders>
            <w:vAlign w:val="center"/>
          </w:tcPr>
          <w:p w14:paraId="487ED01D" w14:textId="7BA9B32E"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459" w:type="dxa"/>
            <w:tcBorders>
              <w:top w:val="nil"/>
              <w:left w:val="nil"/>
              <w:bottom w:val="single" w:sz="4" w:space="0" w:color="auto"/>
              <w:right w:val="single" w:sz="4" w:space="0" w:color="auto"/>
            </w:tcBorders>
            <w:vAlign w:val="center"/>
          </w:tcPr>
          <w:p w14:paraId="4402BAA8" w14:textId="01DAF6A5"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59" w:type="dxa"/>
            <w:tcBorders>
              <w:top w:val="single" w:sz="4" w:space="0" w:color="auto"/>
              <w:left w:val="nil"/>
              <w:bottom w:val="single" w:sz="4" w:space="0" w:color="auto"/>
              <w:right w:val="single" w:sz="4" w:space="0" w:color="auto"/>
            </w:tcBorders>
            <w:vAlign w:val="center"/>
          </w:tcPr>
          <w:p w14:paraId="46A7275E" w14:textId="5E154EE3" w:rsidR="00037567" w:rsidRDefault="00AF7C1A"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3.7</w:t>
            </w:r>
          </w:p>
        </w:tc>
        <w:tc>
          <w:tcPr>
            <w:tcW w:w="459" w:type="dxa"/>
            <w:tcBorders>
              <w:top w:val="single" w:sz="4" w:space="0" w:color="auto"/>
              <w:left w:val="single" w:sz="4" w:space="0" w:color="auto"/>
              <w:bottom w:val="single" w:sz="4" w:space="0" w:color="auto"/>
              <w:right w:val="single" w:sz="4" w:space="0" w:color="auto"/>
            </w:tcBorders>
            <w:vAlign w:val="center"/>
          </w:tcPr>
          <w:p w14:paraId="7DBEBDFA" w14:textId="3EA9F72E" w:rsidR="00037567" w:rsidRDefault="00AF7C1A"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59" w:type="dxa"/>
            <w:tcBorders>
              <w:top w:val="single" w:sz="4" w:space="0" w:color="auto"/>
              <w:left w:val="single" w:sz="4" w:space="0" w:color="auto"/>
              <w:bottom w:val="single" w:sz="4" w:space="0" w:color="auto"/>
              <w:right w:val="single" w:sz="4" w:space="0" w:color="auto"/>
            </w:tcBorders>
            <w:vAlign w:val="center"/>
          </w:tcPr>
          <w:p w14:paraId="69F73E4F" w14:textId="5D217ED5" w:rsidR="00037567" w:rsidRDefault="00AF7C1A"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59" w:type="dxa"/>
            <w:tcBorders>
              <w:top w:val="single" w:sz="4" w:space="0" w:color="auto"/>
              <w:left w:val="single" w:sz="4" w:space="0" w:color="auto"/>
              <w:bottom w:val="single" w:sz="4" w:space="0" w:color="auto"/>
              <w:right w:val="single" w:sz="4" w:space="0" w:color="auto"/>
            </w:tcBorders>
            <w:vAlign w:val="center"/>
          </w:tcPr>
          <w:p w14:paraId="759D3E1E" w14:textId="59004B3D" w:rsidR="00037567" w:rsidRDefault="00AF7C1A"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4.3</w:t>
            </w:r>
          </w:p>
        </w:tc>
        <w:tc>
          <w:tcPr>
            <w:tcW w:w="459" w:type="dxa"/>
            <w:tcBorders>
              <w:top w:val="single" w:sz="4" w:space="0" w:color="auto"/>
              <w:left w:val="single" w:sz="4" w:space="0" w:color="auto"/>
              <w:bottom w:val="single" w:sz="4" w:space="0" w:color="auto"/>
              <w:right w:val="single" w:sz="4" w:space="0" w:color="auto"/>
            </w:tcBorders>
            <w:vAlign w:val="center"/>
          </w:tcPr>
          <w:p w14:paraId="37BF9BDE" w14:textId="23BAF2EC" w:rsidR="00037567" w:rsidRPr="002339D3" w:rsidRDefault="00AF7C1A"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r>
      <w:tr w:rsidR="00037567" w:rsidRPr="002339D3" w14:paraId="7A6ED7AD" w14:textId="77777777" w:rsidTr="00037567">
        <w:trPr>
          <w:cantSplit/>
          <w:trHeight w:val="270"/>
          <w:jc w:val="center"/>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3381C297" w14:textId="77777777" w:rsidR="00037567" w:rsidRPr="002339D3" w:rsidRDefault="00037567" w:rsidP="000309B3">
            <w:pPr>
              <w:widowControl w:val="0"/>
              <w:spacing w:after="0" w:line="240" w:lineRule="auto"/>
              <w:jc w:val="left"/>
              <w:rPr>
                <w:rFonts w:eastAsia="Times New Roman"/>
                <w:color w:val="FF0000"/>
                <w:sz w:val="22"/>
                <w:szCs w:val="22"/>
                <w:lang w:eastAsia="en-US"/>
              </w:rPr>
            </w:pPr>
            <w:r w:rsidRPr="002339D3">
              <w:rPr>
                <w:sz w:val="22"/>
                <w:szCs w:val="22"/>
              </w:rPr>
              <w:t>Sinh viên</w:t>
            </w:r>
          </w:p>
        </w:tc>
        <w:tc>
          <w:tcPr>
            <w:tcW w:w="459" w:type="dxa"/>
            <w:tcBorders>
              <w:top w:val="nil"/>
              <w:left w:val="nil"/>
              <w:bottom w:val="single" w:sz="4" w:space="0" w:color="auto"/>
              <w:right w:val="single" w:sz="4" w:space="0" w:color="auto"/>
            </w:tcBorders>
            <w:shd w:val="clear" w:color="auto" w:fill="auto"/>
            <w:noWrap/>
            <w:vAlign w:val="center"/>
          </w:tcPr>
          <w:p w14:paraId="1412F812" w14:textId="7BC3372E"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459" w:type="dxa"/>
            <w:tcBorders>
              <w:top w:val="nil"/>
              <w:left w:val="nil"/>
              <w:bottom w:val="single" w:sz="4" w:space="0" w:color="auto"/>
              <w:right w:val="single" w:sz="4" w:space="0" w:color="auto"/>
            </w:tcBorders>
            <w:shd w:val="clear" w:color="auto" w:fill="auto"/>
            <w:noWrap/>
            <w:vAlign w:val="center"/>
          </w:tcPr>
          <w:p w14:paraId="36C37C84" w14:textId="5EA5A371"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459" w:type="dxa"/>
            <w:tcBorders>
              <w:top w:val="nil"/>
              <w:left w:val="nil"/>
              <w:bottom w:val="single" w:sz="4" w:space="0" w:color="auto"/>
              <w:right w:val="single" w:sz="4" w:space="0" w:color="auto"/>
            </w:tcBorders>
            <w:shd w:val="clear" w:color="auto" w:fill="auto"/>
            <w:noWrap/>
            <w:vAlign w:val="center"/>
          </w:tcPr>
          <w:p w14:paraId="048CB3B7" w14:textId="0E3627DD"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59" w:type="dxa"/>
            <w:tcBorders>
              <w:top w:val="nil"/>
              <w:left w:val="nil"/>
              <w:bottom w:val="single" w:sz="4" w:space="0" w:color="auto"/>
              <w:right w:val="single" w:sz="4" w:space="0" w:color="auto"/>
            </w:tcBorders>
            <w:shd w:val="clear" w:color="auto" w:fill="auto"/>
            <w:noWrap/>
            <w:vAlign w:val="center"/>
          </w:tcPr>
          <w:p w14:paraId="24D72C34" w14:textId="6CDACF2C"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459" w:type="dxa"/>
            <w:tcBorders>
              <w:top w:val="nil"/>
              <w:left w:val="nil"/>
              <w:bottom w:val="single" w:sz="4" w:space="0" w:color="auto"/>
              <w:right w:val="single" w:sz="4" w:space="0" w:color="auto"/>
            </w:tcBorders>
            <w:shd w:val="clear" w:color="auto" w:fill="auto"/>
            <w:noWrap/>
            <w:vAlign w:val="center"/>
          </w:tcPr>
          <w:p w14:paraId="6DC78D9F" w14:textId="0EB6E411"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59" w:type="dxa"/>
            <w:tcBorders>
              <w:top w:val="nil"/>
              <w:left w:val="nil"/>
              <w:bottom w:val="single" w:sz="4" w:space="0" w:color="auto"/>
              <w:right w:val="single" w:sz="4" w:space="0" w:color="auto"/>
            </w:tcBorders>
            <w:shd w:val="clear" w:color="auto" w:fill="auto"/>
            <w:noWrap/>
            <w:vAlign w:val="center"/>
          </w:tcPr>
          <w:p w14:paraId="1B90F896" w14:textId="1EDDE8BB"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459" w:type="dxa"/>
            <w:tcBorders>
              <w:top w:val="nil"/>
              <w:left w:val="nil"/>
              <w:bottom w:val="single" w:sz="4" w:space="0" w:color="auto"/>
              <w:right w:val="single" w:sz="4" w:space="0" w:color="auto"/>
            </w:tcBorders>
            <w:shd w:val="clear" w:color="auto" w:fill="auto"/>
            <w:noWrap/>
            <w:vAlign w:val="center"/>
          </w:tcPr>
          <w:p w14:paraId="239D54A8" w14:textId="12CA2566"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59" w:type="dxa"/>
            <w:tcBorders>
              <w:top w:val="nil"/>
              <w:left w:val="nil"/>
              <w:bottom w:val="single" w:sz="4" w:space="0" w:color="auto"/>
              <w:right w:val="single" w:sz="4" w:space="0" w:color="auto"/>
            </w:tcBorders>
            <w:vAlign w:val="center"/>
          </w:tcPr>
          <w:p w14:paraId="65C5736A" w14:textId="0798A30D" w:rsidR="00037567" w:rsidRPr="002339D3" w:rsidRDefault="00AF7C1A"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59" w:type="dxa"/>
            <w:tcBorders>
              <w:top w:val="nil"/>
              <w:left w:val="nil"/>
              <w:bottom w:val="single" w:sz="4" w:space="0" w:color="auto"/>
              <w:right w:val="single" w:sz="4" w:space="0" w:color="auto"/>
            </w:tcBorders>
            <w:vAlign w:val="center"/>
          </w:tcPr>
          <w:p w14:paraId="62E9A729" w14:textId="79E45F3E" w:rsidR="00037567" w:rsidRPr="002339D3" w:rsidRDefault="00AF7C1A"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59" w:type="dxa"/>
            <w:tcBorders>
              <w:top w:val="nil"/>
              <w:left w:val="nil"/>
              <w:bottom w:val="single" w:sz="4" w:space="0" w:color="auto"/>
              <w:right w:val="single" w:sz="4" w:space="0" w:color="auto"/>
            </w:tcBorders>
            <w:vAlign w:val="center"/>
          </w:tcPr>
          <w:p w14:paraId="38BEC130" w14:textId="5B9C7F34"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459" w:type="dxa"/>
            <w:tcBorders>
              <w:top w:val="nil"/>
              <w:left w:val="nil"/>
              <w:bottom w:val="single" w:sz="4" w:space="0" w:color="auto"/>
              <w:right w:val="single" w:sz="4" w:space="0" w:color="auto"/>
            </w:tcBorders>
            <w:vAlign w:val="center"/>
          </w:tcPr>
          <w:p w14:paraId="09061A7E" w14:textId="554104A5"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59" w:type="dxa"/>
            <w:tcBorders>
              <w:top w:val="nil"/>
              <w:left w:val="nil"/>
              <w:bottom w:val="single" w:sz="4" w:space="0" w:color="auto"/>
              <w:right w:val="single" w:sz="4" w:space="0" w:color="auto"/>
            </w:tcBorders>
            <w:vAlign w:val="center"/>
          </w:tcPr>
          <w:p w14:paraId="4A331543" w14:textId="3C3B8629" w:rsidR="00037567" w:rsidRPr="002339D3" w:rsidRDefault="00771506"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59" w:type="dxa"/>
            <w:tcBorders>
              <w:top w:val="single" w:sz="4" w:space="0" w:color="auto"/>
              <w:left w:val="nil"/>
              <w:bottom w:val="single" w:sz="4" w:space="0" w:color="auto"/>
              <w:right w:val="single" w:sz="4" w:space="0" w:color="auto"/>
            </w:tcBorders>
            <w:vAlign w:val="center"/>
          </w:tcPr>
          <w:p w14:paraId="6C2AFCD7" w14:textId="37BD195F" w:rsidR="00037567" w:rsidRDefault="00AF7C1A"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59" w:type="dxa"/>
            <w:tcBorders>
              <w:top w:val="single" w:sz="4" w:space="0" w:color="auto"/>
              <w:left w:val="single" w:sz="4" w:space="0" w:color="auto"/>
              <w:bottom w:val="single" w:sz="4" w:space="0" w:color="auto"/>
              <w:right w:val="single" w:sz="4" w:space="0" w:color="auto"/>
            </w:tcBorders>
            <w:vAlign w:val="center"/>
          </w:tcPr>
          <w:p w14:paraId="09B73396" w14:textId="17B47BF6" w:rsidR="00037567" w:rsidRDefault="00AF7C1A"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459" w:type="dxa"/>
            <w:tcBorders>
              <w:top w:val="single" w:sz="4" w:space="0" w:color="auto"/>
              <w:left w:val="single" w:sz="4" w:space="0" w:color="auto"/>
              <w:bottom w:val="single" w:sz="4" w:space="0" w:color="auto"/>
              <w:right w:val="single" w:sz="4" w:space="0" w:color="auto"/>
            </w:tcBorders>
            <w:vAlign w:val="center"/>
          </w:tcPr>
          <w:p w14:paraId="1CB74B71" w14:textId="7D76D6B8" w:rsidR="00037567" w:rsidRDefault="00AF7C1A"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59" w:type="dxa"/>
            <w:tcBorders>
              <w:top w:val="single" w:sz="4" w:space="0" w:color="auto"/>
              <w:left w:val="single" w:sz="4" w:space="0" w:color="auto"/>
              <w:bottom w:val="single" w:sz="4" w:space="0" w:color="auto"/>
              <w:right w:val="single" w:sz="4" w:space="0" w:color="auto"/>
            </w:tcBorders>
            <w:vAlign w:val="center"/>
          </w:tcPr>
          <w:p w14:paraId="3A4DCA85" w14:textId="235D9027" w:rsidR="00037567" w:rsidRDefault="00AF7C1A"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459" w:type="dxa"/>
            <w:tcBorders>
              <w:top w:val="single" w:sz="4" w:space="0" w:color="auto"/>
              <w:left w:val="single" w:sz="4" w:space="0" w:color="auto"/>
              <w:bottom w:val="single" w:sz="4" w:space="0" w:color="auto"/>
              <w:right w:val="single" w:sz="4" w:space="0" w:color="auto"/>
            </w:tcBorders>
            <w:vAlign w:val="center"/>
          </w:tcPr>
          <w:p w14:paraId="24C37BBD" w14:textId="08674FBB" w:rsidR="00037567" w:rsidRPr="002339D3" w:rsidRDefault="00AF7C1A"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r>
    </w:tbl>
    <w:p w14:paraId="45218753" w14:textId="32514269" w:rsidR="00BE3D8E" w:rsidRDefault="00BE3D8E" w:rsidP="00AF7C1A">
      <w:pPr>
        <w:pStyle w:val="Caption"/>
        <w:widowControl w:val="0"/>
        <w:rPr>
          <w:sz w:val="26"/>
          <w:szCs w:val="26"/>
        </w:rPr>
      </w:pPr>
    </w:p>
    <w:p w14:paraId="1F96A25A" w14:textId="11782CB0" w:rsidR="00BE3D8E" w:rsidRDefault="00DA54E0" w:rsidP="00BE3D8E">
      <w:pPr>
        <w:widowControl w:val="0"/>
        <w:jc w:val="center"/>
        <w:rPr>
          <w:sz w:val="26"/>
          <w:szCs w:val="26"/>
        </w:rPr>
      </w:pPr>
      <w:r>
        <w:rPr>
          <w:noProof/>
        </w:rPr>
        <w:drawing>
          <wp:inline distT="0" distB="0" distL="0" distR="0" wp14:anchorId="4A572238" wp14:editId="0F45B7A3">
            <wp:extent cx="6219825" cy="2838450"/>
            <wp:effectExtent l="0" t="0" r="9525" b="0"/>
            <wp:docPr id="6" name="Chart 6">
              <a:extLst xmlns:a="http://schemas.openxmlformats.org/drawingml/2006/main">
                <a:ext uri="{FF2B5EF4-FFF2-40B4-BE49-F238E27FC236}">
                  <a16:creationId xmlns:a16="http://schemas.microsoft.com/office/drawing/2014/main" id="{A091D027-9778-4EC5-B9AA-E15E8B70C6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0DF207F" w14:textId="12459ADB" w:rsidR="00BE3D8E" w:rsidRPr="00CE1013" w:rsidRDefault="00BE3D8E" w:rsidP="00BE3D8E">
      <w:pPr>
        <w:pStyle w:val="Caption"/>
        <w:widowControl w:val="0"/>
        <w:rPr>
          <w:sz w:val="26"/>
          <w:szCs w:val="26"/>
        </w:rPr>
      </w:pPr>
      <w:r w:rsidRPr="00CC1E29">
        <w:rPr>
          <w:sz w:val="26"/>
          <w:szCs w:val="26"/>
        </w:rPr>
        <w:t xml:space="preserve">Hình </w:t>
      </w:r>
      <w:r w:rsidRPr="00CC1E29">
        <w:rPr>
          <w:sz w:val="26"/>
          <w:szCs w:val="26"/>
        </w:rPr>
        <w:fldChar w:fldCharType="begin"/>
      </w:r>
      <w:r w:rsidRPr="00CC1E29">
        <w:rPr>
          <w:sz w:val="26"/>
          <w:szCs w:val="26"/>
        </w:rPr>
        <w:instrText xml:space="preserve"> SEQ Hình \* ARABIC </w:instrText>
      </w:r>
      <w:r w:rsidRPr="00CC1E29">
        <w:rPr>
          <w:sz w:val="26"/>
          <w:szCs w:val="26"/>
        </w:rPr>
        <w:fldChar w:fldCharType="separate"/>
      </w:r>
      <w:r w:rsidRPr="00CC1E29">
        <w:rPr>
          <w:noProof/>
          <w:sz w:val="26"/>
          <w:szCs w:val="26"/>
        </w:rPr>
        <w:t>4</w:t>
      </w:r>
      <w:r w:rsidRPr="00CC1E29">
        <w:rPr>
          <w:noProof/>
          <w:sz w:val="26"/>
          <w:szCs w:val="26"/>
        </w:rPr>
        <w:fldChar w:fldCharType="end"/>
      </w:r>
      <w:r w:rsidRPr="00CC1E29">
        <w:rPr>
          <w:sz w:val="26"/>
          <w:szCs w:val="26"/>
        </w:rPr>
        <w:t>.</w:t>
      </w:r>
      <w:r w:rsidR="00DA54E0">
        <w:rPr>
          <w:sz w:val="26"/>
          <w:szCs w:val="26"/>
        </w:rPr>
        <w:t>2</w:t>
      </w:r>
      <w:r>
        <w:rPr>
          <w:sz w:val="26"/>
          <w:szCs w:val="26"/>
        </w:rPr>
        <w:t>.</w:t>
      </w:r>
      <w:r w:rsidRPr="00CC1E29">
        <w:rPr>
          <w:sz w:val="26"/>
          <w:szCs w:val="26"/>
        </w:rPr>
        <w:t xml:space="preserve"> Biểu đồ đánh giá mức độ cần thiết theo các nhóm đối </w:t>
      </w:r>
      <w:r w:rsidRPr="00CE1013">
        <w:rPr>
          <w:sz w:val="26"/>
          <w:szCs w:val="26"/>
        </w:rPr>
        <w:t>tượng (tính trung bình theo thang 1-5)</w:t>
      </w:r>
      <w:r w:rsidRPr="00823F8A">
        <w:rPr>
          <w:sz w:val="26"/>
          <w:szCs w:val="26"/>
        </w:rPr>
        <w:t xml:space="preserve"> </w:t>
      </w:r>
      <w:r>
        <w:rPr>
          <w:sz w:val="26"/>
          <w:szCs w:val="26"/>
        </w:rPr>
        <w:t>– CĐR 1.</w:t>
      </w:r>
      <w:r w:rsidR="00DA54E0">
        <w:rPr>
          <w:sz w:val="26"/>
          <w:szCs w:val="26"/>
        </w:rPr>
        <w:t>3</w:t>
      </w:r>
      <w:r>
        <w:rPr>
          <w:sz w:val="26"/>
          <w:szCs w:val="26"/>
        </w:rPr>
        <w:t xml:space="preserve"> và 1.</w:t>
      </w:r>
      <w:r w:rsidR="00DA54E0">
        <w:rPr>
          <w:sz w:val="26"/>
          <w:szCs w:val="26"/>
        </w:rPr>
        <w:t>4</w:t>
      </w:r>
    </w:p>
    <w:p w14:paraId="3AEEA51E" w14:textId="77777777" w:rsidR="00BE3D8E" w:rsidRPr="004819B6" w:rsidRDefault="00BE3D8E" w:rsidP="00BE3D8E">
      <w:pPr>
        <w:widowControl w:val="0"/>
        <w:jc w:val="left"/>
        <w:rPr>
          <w:b/>
          <w:bCs/>
          <w:i/>
          <w:iCs/>
          <w:sz w:val="26"/>
          <w:szCs w:val="26"/>
          <w:lang w:eastAsia="en-US"/>
        </w:rPr>
      </w:pPr>
      <w:r w:rsidRPr="004819B6">
        <w:rPr>
          <w:b/>
          <w:bCs/>
          <w:i/>
          <w:iCs/>
          <w:sz w:val="26"/>
          <w:szCs w:val="26"/>
          <w:lang w:eastAsia="en-US"/>
        </w:rPr>
        <w:t xml:space="preserve">Nhận xét: </w:t>
      </w:r>
    </w:p>
    <w:p w14:paraId="704148D6" w14:textId="2D4E3E69" w:rsidR="00BE3D8E" w:rsidRPr="00A83A14" w:rsidRDefault="00BE3D8E" w:rsidP="00BE3D8E">
      <w:pPr>
        <w:widowControl w:val="0"/>
        <w:rPr>
          <w:i/>
          <w:iCs/>
          <w:sz w:val="26"/>
          <w:szCs w:val="26"/>
          <w:lang w:eastAsia="en-US"/>
        </w:rPr>
      </w:pPr>
      <w:r w:rsidRPr="00A83A14">
        <w:rPr>
          <w:i/>
          <w:iCs/>
          <w:sz w:val="26"/>
          <w:szCs w:val="26"/>
          <w:lang w:eastAsia="en-US"/>
        </w:rPr>
        <w:lastRenderedPageBreak/>
        <w:t>- Các ý kiến đều đánh giá CĐR 1.</w:t>
      </w:r>
      <w:r w:rsidR="00A83A14" w:rsidRPr="00A83A14">
        <w:rPr>
          <w:i/>
          <w:iCs/>
          <w:sz w:val="26"/>
          <w:szCs w:val="26"/>
          <w:lang w:eastAsia="en-US"/>
        </w:rPr>
        <w:t>3</w:t>
      </w:r>
      <w:r w:rsidRPr="00A83A14">
        <w:rPr>
          <w:i/>
          <w:iCs/>
          <w:sz w:val="26"/>
          <w:szCs w:val="26"/>
          <w:lang w:eastAsia="en-US"/>
        </w:rPr>
        <w:t xml:space="preserve"> và CĐR 1.</w:t>
      </w:r>
      <w:r w:rsidR="00A83A14" w:rsidRPr="00A83A14">
        <w:rPr>
          <w:i/>
          <w:iCs/>
          <w:sz w:val="26"/>
          <w:szCs w:val="26"/>
          <w:lang w:eastAsia="en-US"/>
        </w:rPr>
        <w:t>4</w:t>
      </w:r>
      <w:r w:rsidRPr="00A83A14">
        <w:rPr>
          <w:i/>
          <w:iCs/>
          <w:sz w:val="26"/>
          <w:szCs w:val="26"/>
          <w:lang w:eastAsia="en-US"/>
        </w:rPr>
        <w:t xml:space="preserve"> là “Cần thiết” với điểm trung bình trong khoảng 3.</w:t>
      </w:r>
      <w:r w:rsidR="00A83A14" w:rsidRPr="00A83A14">
        <w:rPr>
          <w:i/>
          <w:iCs/>
          <w:sz w:val="26"/>
          <w:szCs w:val="26"/>
          <w:lang w:eastAsia="en-US"/>
        </w:rPr>
        <w:t>7</w:t>
      </w:r>
      <w:r w:rsidRPr="00A83A14">
        <w:rPr>
          <w:i/>
          <w:iCs/>
          <w:sz w:val="26"/>
          <w:szCs w:val="26"/>
          <w:lang w:eastAsia="en-US"/>
        </w:rPr>
        <w:t>-4.</w:t>
      </w:r>
      <w:r w:rsidR="00A83A14" w:rsidRPr="00A83A14">
        <w:rPr>
          <w:i/>
          <w:iCs/>
          <w:sz w:val="26"/>
          <w:szCs w:val="26"/>
          <w:lang w:eastAsia="en-US"/>
        </w:rPr>
        <w:t>4</w:t>
      </w:r>
      <w:r w:rsidRPr="00A83A14">
        <w:rPr>
          <w:i/>
          <w:iCs/>
          <w:sz w:val="26"/>
          <w:szCs w:val="26"/>
          <w:lang w:eastAsia="en-US"/>
        </w:rPr>
        <w:t>.</w:t>
      </w:r>
    </w:p>
    <w:p w14:paraId="13942AE3" w14:textId="2AF97E1B" w:rsidR="00BE3D8E" w:rsidRDefault="00BE3D8E" w:rsidP="00BE3D8E">
      <w:pPr>
        <w:widowControl w:val="0"/>
        <w:rPr>
          <w:i/>
          <w:iCs/>
          <w:sz w:val="26"/>
          <w:szCs w:val="26"/>
          <w:lang w:eastAsia="en-US"/>
        </w:rPr>
      </w:pPr>
      <w:r w:rsidRPr="00A83A14">
        <w:rPr>
          <w:i/>
          <w:iCs/>
          <w:sz w:val="26"/>
          <w:szCs w:val="26"/>
          <w:lang w:eastAsia="en-US"/>
        </w:rPr>
        <w:t>- Không có ý kiến nào lựa chọn “Không cần thiết” hoặc “Ít cần thiết” khi được hỏi ý kiến về sự cần thiết của các CĐR 1.</w:t>
      </w:r>
      <w:r w:rsidR="00A83A14" w:rsidRPr="00A83A14">
        <w:rPr>
          <w:i/>
          <w:iCs/>
          <w:sz w:val="26"/>
          <w:szCs w:val="26"/>
          <w:lang w:eastAsia="en-US"/>
        </w:rPr>
        <w:t>3</w:t>
      </w:r>
      <w:r w:rsidRPr="00A83A14">
        <w:rPr>
          <w:i/>
          <w:iCs/>
          <w:sz w:val="26"/>
          <w:szCs w:val="26"/>
          <w:lang w:eastAsia="en-US"/>
        </w:rPr>
        <w:t xml:space="preserve"> và CĐR 1.</w:t>
      </w:r>
      <w:r w:rsidR="00A83A14" w:rsidRPr="00A83A14">
        <w:rPr>
          <w:i/>
          <w:iCs/>
          <w:sz w:val="26"/>
          <w:szCs w:val="26"/>
          <w:lang w:eastAsia="en-US"/>
        </w:rPr>
        <w:t>4</w:t>
      </w:r>
      <w:r w:rsidRPr="00A83A14">
        <w:rPr>
          <w:i/>
          <w:iCs/>
          <w:sz w:val="26"/>
          <w:szCs w:val="26"/>
          <w:lang w:eastAsia="en-US"/>
        </w:rPr>
        <w:t>.</w:t>
      </w:r>
    </w:p>
    <w:p w14:paraId="726D8604" w14:textId="77777777" w:rsidR="00BE3D8E" w:rsidRPr="00BE3D8E" w:rsidRDefault="00BE3D8E" w:rsidP="00BE3D8E">
      <w:pPr>
        <w:rPr>
          <w:lang w:eastAsia="en-US"/>
        </w:rPr>
      </w:pPr>
    </w:p>
    <w:p w14:paraId="5005E3EB" w14:textId="1FB96F84" w:rsidR="00AF7C1A" w:rsidRDefault="00AF7C1A" w:rsidP="00E16FC2">
      <w:pPr>
        <w:pStyle w:val="Caption"/>
        <w:widowControl w:val="0"/>
        <w:jc w:val="both"/>
        <w:rPr>
          <w:sz w:val="26"/>
          <w:szCs w:val="26"/>
        </w:rPr>
      </w:pPr>
      <w:r w:rsidRPr="00CC1E29">
        <w:rPr>
          <w:sz w:val="26"/>
          <w:szCs w:val="26"/>
        </w:rPr>
        <w:t xml:space="preserve">Bảng </w:t>
      </w:r>
      <w:r w:rsidRPr="00CC1E29">
        <w:rPr>
          <w:sz w:val="26"/>
          <w:szCs w:val="26"/>
        </w:rPr>
        <w:fldChar w:fldCharType="begin"/>
      </w:r>
      <w:r w:rsidRPr="00CC1E29">
        <w:rPr>
          <w:sz w:val="26"/>
          <w:szCs w:val="26"/>
        </w:rPr>
        <w:instrText xml:space="preserve"> SEQ Bảng \* ARABIC </w:instrText>
      </w:r>
      <w:r w:rsidRPr="00CC1E29">
        <w:rPr>
          <w:sz w:val="26"/>
          <w:szCs w:val="26"/>
        </w:rPr>
        <w:fldChar w:fldCharType="separate"/>
      </w:r>
      <w:r w:rsidRPr="00CC1E29">
        <w:rPr>
          <w:noProof/>
          <w:sz w:val="26"/>
          <w:szCs w:val="26"/>
        </w:rPr>
        <w:t>4</w:t>
      </w:r>
      <w:r w:rsidRPr="00CC1E29">
        <w:rPr>
          <w:noProof/>
          <w:sz w:val="26"/>
          <w:szCs w:val="26"/>
        </w:rPr>
        <w:fldChar w:fldCharType="end"/>
      </w:r>
      <w:r w:rsidRPr="00CC1E29">
        <w:rPr>
          <w:sz w:val="26"/>
          <w:szCs w:val="26"/>
        </w:rPr>
        <w:t>.</w:t>
      </w:r>
      <w:r>
        <w:rPr>
          <w:sz w:val="26"/>
          <w:szCs w:val="26"/>
        </w:rPr>
        <w:t>3.</w:t>
      </w:r>
      <w:r w:rsidRPr="00CC1E29">
        <w:rPr>
          <w:sz w:val="26"/>
          <w:szCs w:val="26"/>
        </w:rPr>
        <w:t xml:space="preserve"> Số liệu đánh giá mức độ cần thiết theo các nhóm </w:t>
      </w:r>
      <w:r w:rsidRPr="003011E8">
        <w:rPr>
          <w:sz w:val="26"/>
          <w:szCs w:val="26"/>
        </w:rPr>
        <w:t>đối tượng (tính trung bình theo thang 1-5)</w:t>
      </w:r>
      <w:r>
        <w:rPr>
          <w:sz w:val="26"/>
          <w:szCs w:val="26"/>
        </w:rPr>
        <w:t xml:space="preserve"> – CĐR 2.1, 2.2 và 2.3</w:t>
      </w:r>
    </w:p>
    <w:p w14:paraId="27F7DAF2" w14:textId="4EC34C60" w:rsidR="00E22FC4" w:rsidRPr="00E16FC2" w:rsidRDefault="00E22FC4" w:rsidP="00E22FC4">
      <w:pPr>
        <w:rPr>
          <w:i/>
          <w:sz w:val="26"/>
          <w:szCs w:val="26"/>
          <w:lang w:eastAsia="en-US"/>
        </w:rPr>
      </w:pPr>
      <w:r w:rsidRPr="00E16FC2">
        <w:rPr>
          <w:i/>
          <w:sz w:val="26"/>
          <w:szCs w:val="26"/>
          <w:lang w:eastAsia="en-US"/>
        </w:rPr>
        <w:t>CĐR 2.1:</w:t>
      </w:r>
      <w:r w:rsidR="00E16FC2" w:rsidRPr="00E16FC2">
        <w:rPr>
          <w:i/>
          <w:sz w:val="26"/>
          <w:szCs w:val="26"/>
        </w:rPr>
        <w:t xml:space="preserve"> Thể hiện đạo đức cá nhân và đạo đức nghề nghiệp</w:t>
      </w:r>
    </w:p>
    <w:p w14:paraId="4A012C79" w14:textId="4FDE81CF" w:rsidR="00E22FC4" w:rsidRPr="00E16FC2" w:rsidRDefault="00E22FC4" w:rsidP="00E22FC4">
      <w:pPr>
        <w:rPr>
          <w:i/>
          <w:sz w:val="26"/>
          <w:szCs w:val="26"/>
          <w:lang w:eastAsia="en-US"/>
        </w:rPr>
      </w:pPr>
      <w:r w:rsidRPr="00E16FC2">
        <w:rPr>
          <w:i/>
          <w:sz w:val="26"/>
          <w:szCs w:val="26"/>
          <w:lang w:eastAsia="en-US"/>
        </w:rPr>
        <w:t>CĐR 2.2:</w:t>
      </w:r>
      <w:r w:rsidR="00E16FC2" w:rsidRPr="00E16FC2">
        <w:rPr>
          <w:i/>
          <w:sz w:val="26"/>
          <w:szCs w:val="26"/>
        </w:rPr>
        <w:t xml:space="preserve"> Sử dụng thành thạo và hiệu quả các thiết bị công nghệ trong xây dựng</w:t>
      </w:r>
    </w:p>
    <w:p w14:paraId="46A3DC13" w14:textId="3AB10E04" w:rsidR="00E22FC4" w:rsidRPr="00E16FC2" w:rsidRDefault="00E22FC4" w:rsidP="00E22FC4">
      <w:pPr>
        <w:rPr>
          <w:i/>
          <w:sz w:val="26"/>
          <w:szCs w:val="26"/>
          <w:lang w:eastAsia="en-US"/>
        </w:rPr>
      </w:pPr>
      <w:r w:rsidRPr="00E16FC2">
        <w:rPr>
          <w:i/>
          <w:sz w:val="26"/>
          <w:szCs w:val="26"/>
          <w:lang w:eastAsia="en-US"/>
        </w:rPr>
        <w:t xml:space="preserve">CĐR 2.3: </w:t>
      </w:r>
      <w:r w:rsidR="00E16FC2" w:rsidRPr="00E16FC2">
        <w:rPr>
          <w:i/>
          <w:sz w:val="26"/>
          <w:szCs w:val="26"/>
        </w:rPr>
        <w:t>Thể hiện kỹ năng nghề nghiệp</w:t>
      </w:r>
    </w:p>
    <w:tbl>
      <w:tblPr>
        <w:tblW w:w="9688" w:type="dxa"/>
        <w:jc w:val="center"/>
        <w:tblLook w:val="04A0" w:firstRow="1" w:lastRow="0" w:firstColumn="1" w:lastColumn="0" w:noHBand="0" w:noVBand="1"/>
      </w:tblPr>
      <w:tblGrid>
        <w:gridCol w:w="3528"/>
        <w:gridCol w:w="616"/>
        <w:gridCol w:w="616"/>
        <w:gridCol w:w="616"/>
        <w:gridCol w:w="616"/>
        <w:gridCol w:w="616"/>
        <w:gridCol w:w="616"/>
        <w:gridCol w:w="616"/>
        <w:gridCol w:w="616"/>
        <w:gridCol w:w="616"/>
        <w:gridCol w:w="616"/>
      </w:tblGrid>
      <w:tr w:rsidR="00CB21B5" w:rsidRPr="002339D3" w14:paraId="1BA383A9" w14:textId="77777777" w:rsidTr="00CB21B5">
        <w:trPr>
          <w:cantSplit/>
          <w:trHeight w:val="429"/>
          <w:jc w:val="center"/>
        </w:trPr>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A7EFF" w14:textId="77777777" w:rsidR="00CB21B5" w:rsidRPr="002339D3" w:rsidRDefault="00CB21B5" w:rsidP="000309B3">
            <w:pPr>
              <w:widowControl w:val="0"/>
              <w:spacing w:after="0" w:line="240" w:lineRule="auto"/>
              <w:jc w:val="center"/>
              <w:rPr>
                <w:rFonts w:eastAsia="Times New Roman"/>
                <w:b/>
                <w:bCs/>
                <w:color w:val="FF0000"/>
                <w:sz w:val="26"/>
                <w:szCs w:val="26"/>
                <w:lang w:eastAsia="en-US"/>
              </w:rPr>
            </w:pP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7B66E083" w14:textId="1EBC99C8" w:rsidR="00CB21B5" w:rsidRPr="002339D3" w:rsidRDefault="00CB21B5" w:rsidP="000309B3">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2.1.1</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34C006AA" w14:textId="670EAAA8" w:rsidR="00CB21B5" w:rsidRPr="002339D3" w:rsidRDefault="00CB21B5" w:rsidP="000309B3">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2.1.2</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45CC7203" w14:textId="7B403D93" w:rsidR="00CB21B5" w:rsidRPr="002339D3" w:rsidRDefault="00CB21B5" w:rsidP="000309B3">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2.1.3</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4F3EB727" w14:textId="05C999E7" w:rsidR="00CB21B5" w:rsidRPr="002339D3" w:rsidRDefault="00CB21B5" w:rsidP="000309B3">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2.2.1</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340539BF" w14:textId="080E041D" w:rsidR="00CB21B5" w:rsidRPr="002339D3" w:rsidRDefault="00CB21B5" w:rsidP="000309B3">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2.2.2</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4785216A" w14:textId="48FBEB9B" w:rsidR="00CB21B5" w:rsidRPr="002339D3" w:rsidRDefault="00CB21B5" w:rsidP="000309B3">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2.3.1</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595FAEDB" w14:textId="7C493D9C" w:rsidR="00CB21B5" w:rsidRPr="002339D3" w:rsidRDefault="00CB21B5" w:rsidP="000309B3">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2.3.2</w:t>
            </w:r>
          </w:p>
        </w:tc>
        <w:tc>
          <w:tcPr>
            <w:tcW w:w="616" w:type="dxa"/>
            <w:tcBorders>
              <w:top w:val="single" w:sz="4" w:space="0" w:color="auto"/>
              <w:left w:val="nil"/>
              <w:bottom w:val="single" w:sz="4" w:space="0" w:color="auto"/>
              <w:right w:val="single" w:sz="4" w:space="0" w:color="auto"/>
            </w:tcBorders>
            <w:vAlign w:val="center"/>
          </w:tcPr>
          <w:p w14:paraId="46C3EF1C" w14:textId="6FE7905E" w:rsidR="00CB21B5" w:rsidRPr="002339D3" w:rsidRDefault="00CB21B5" w:rsidP="000309B3">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2.3.3</w:t>
            </w:r>
          </w:p>
        </w:tc>
        <w:tc>
          <w:tcPr>
            <w:tcW w:w="616" w:type="dxa"/>
            <w:tcBorders>
              <w:top w:val="single" w:sz="4" w:space="0" w:color="auto"/>
              <w:left w:val="nil"/>
              <w:bottom w:val="single" w:sz="4" w:space="0" w:color="auto"/>
              <w:right w:val="single" w:sz="4" w:space="0" w:color="auto"/>
            </w:tcBorders>
            <w:vAlign w:val="center"/>
          </w:tcPr>
          <w:p w14:paraId="65B8E00F" w14:textId="4FE7C8CE" w:rsidR="00CB21B5" w:rsidRPr="002339D3" w:rsidRDefault="00CB21B5" w:rsidP="000309B3">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2.3.4</w:t>
            </w:r>
          </w:p>
        </w:tc>
        <w:tc>
          <w:tcPr>
            <w:tcW w:w="616" w:type="dxa"/>
            <w:tcBorders>
              <w:top w:val="single" w:sz="4" w:space="0" w:color="auto"/>
              <w:left w:val="nil"/>
              <w:bottom w:val="single" w:sz="4" w:space="0" w:color="auto"/>
              <w:right w:val="single" w:sz="4" w:space="0" w:color="auto"/>
            </w:tcBorders>
            <w:vAlign w:val="center"/>
          </w:tcPr>
          <w:p w14:paraId="007885F5" w14:textId="45FEE141" w:rsidR="00CB21B5" w:rsidRPr="002339D3" w:rsidRDefault="00CB21B5" w:rsidP="000309B3">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2.3.5</w:t>
            </w:r>
          </w:p>
        </w:tc>
      </w:tr>
      <w:tr w:rsidR="00CB21B5" w:rsidRPr="002339D3" w14:paraId="1F9B6D9E" w14:textId="77777777" w:rsidTr="00CB21B5">
        <w:trPr>
          <w:cantSplit/>
          <w:trHeight w:val="651"/>
          <w:jc w:val="center"/>
        </w:trPr>
        <w:tc>
          <w:tcPr>
            <w:tcW w:w="3528" w:type="dxa"/>
            <w:tcBorders>
              <w:top w:val="nil"/>
              <w:left w:val="single" w:sz="4" w:space="0" w:color="auto"/>
              <w:bottom w:val="single" w:sz="4" w:space="0" w:color="auto"/>
              <w:right w:val="single" w:sz="4" w:space="0" w:color="auto"/>
            </w:tcBorders>
            <w:shd w:val="clear" w:color="auto" w:fill="auto"/>
            <w:noWrap/>
            <w:vAlign w:val="center"/>
            <w:hideMark/>
          </w:tcPr>
          <w:p w14:paraId="6AFEAFDA" w14:textId="77777777" w:rsidR="00CB21B5" w:rsidRPr="002339D3" w:rsidRDefault="00CB21B5" w:rsidP="000309B3">
            <w:pPr>
              <w:widowControl w:val="0"/>
              <w:spacing w:after="0" w:line="240" w:lineRule="auto"/>
              <w:jc w:val="left"/>
              <w:rPr>
                <w:rFonts w:eastAsia="Times New Roman"/>
                <w:color w:val="FF0000"/>
                <w:sz w:val="22"/>
                <w:szCs w:val="22"/>
                <w:lang w:eastAsia="en-US"/>
              </w:rPr>
            </w:pPr>
            <w:r w:rsidRPr="002339D3">
              <w:rPr>
                <w:sz w:val="22"/>
                <w:szCs w:val="22"/>
              </w:rPr>
              <w:t>Lãnh đạo đơn vị sử dụng lao động/doanh nghiệp/cơ sở sản xuất</w:t>
            </w:r>
          </w:p>
        </w:tc>
        <w:tc>
          <w:tcPr>
            <w:tcW w:w="616" w:type="dxa"/>
            <w:tcBorders>
              <w:top w:val="nil"/>
              <w:left w:val="nil"/>
              <w:bottom w:val="single" w:sz="4" w:space="0" w:color="auto"/>
              <w:right w:val="single" w:sz="4" w:space="0" w:color="auto"/>
            </w:tcBorders>
            <w:shd w:val="clear" w:color="auto" w:fill="auto"/>
            <w:noWrap/>
            <w:vAlign w:val="center"/>
          </w:tcPr>
          <w:p w14:paraId="47AD26A5" w14:textId="77777777" w:rsidR="00CB21B5" w:rsidRPr="002339D3" w:rsidRDefault="00CB21B5"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58B069DF" w14:textId="77777777" w:rsidR="00CB21B5" w:rsidRPr="002339D3" w:rsidRDefault="00CB21B5"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02DA795D" w14:textId="77777777" w:rsidR="00CB21B5" w:rsidRPr="002339D3" w:rsidRDefault="00CB21B5"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126EA71A" w14:textId="77777777" w:rsidR="00CB21B5" w:rsidRPr="002339D3" w:rsidRDefault="00CB21B5"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3A0D3A68" w14:textId="77777777" w:rsidR="00CB21B5" w:rsidRPr="002339D3" w:rsidRDefault="00CB21B5"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28868DD6" w14:textId="77777777" w:rsidR="00CB21B5" w:rsidRPr="002339D3" w:rsidRDefault="00CB21B5"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4CFC0D5A" w14:textId="77777777" w:rsidR="00CB21B5" w:rsidRPr="002339D3" w:rsidRDefault="00CB21B5"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7C9921E3" w14:textId="77777777" w:rsidR="00CB21B5" w:rsidRPr="002339D3" w:rsidRDefault="00CB21B5"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19B60CC2" w14:textId="77777777" w:rsidR="00CB21B5" w:rsidRPr="002339D3" w:rsidRDefault="00CB21B5"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78143BB9" w14:textId="77777777" w:rsidR="00CB21B5" w:rsidRPr="002339D3" w:rsidRDefault="00CB21B5"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CB21B5" w:rsidRPr="002339D3" w14:paraId="3C52AE14" w14:textId="77777777" w:rsidTr="00CB21B5">
        <w:trPr>
          <w:cantSplit/>
          <w:trHeight w:val="560"/>
          <w:jc w:val="center"/>
        </w:trPr>
        <w:tc>
          <w:tcPr>
            <w:tcW w:w="3528" w:type="dxa"/>
            <w:tcBorders>
              <w:top w:val="nil"/>
              <w:left w:val="single" w:sz="4" w:space="0" w:color="auto"/>
              <w:bottom w:val="single" w:sz="4" w:space="0" w:color="auto"/>
              <w:right w:val="single" w:sz="4" w:space="0" w:color="auto"/>
            </w:tcBorders>
            <w:shd w:val="clear" w:color="auto" w:fill="auto"/>
            <w:noWrap/>
            <w:vAlign w:val="center"/>
            <w:hideMark/>
          </w:tcPr>
          <w:p w14:paraId="28C91C1E" w14:textId="77777777" w:rsidR="00CB21B5" w:rsidRPr="002339D3" w:rsidRDefault="00CB21B5" w:rsidP="000309B3">
            <w:pPr>
              <w:widowControl w:val="0"/>
              <w:spacing w:after="0" w:line="240" w:lineRule="auto"/>
              <w:jc w:val="left"/>
              <w:rPr>
                <w:rFonts w:eastAsia="Times New Roman"/>
                <w:color w:val="FF0000"/>
                <w:sz w:val="22"/>
                <w:szCs w:val="22"/>
                <w:lang w:eastAsia="en-US"/>
              </w:rPr>
            </w:pPr>
            <w:r w:rsidRPr="002339D3">
              <w:rPr>
                <w:sz w:val="22"/>
                <w:szCs w:val="22"/>
              </w:rPr>
              <w:t>Trưởng phòng/ban Tổ chức nhân sự của đơn vị sử dụng lao động</w:t>
            </w:r>
          </w:p>
        </w:tc>
        <w:tc>
          <w:tcPr>
            <w:tcW w:w="616" w:type="dxa"/>
            <w:tcBorders>
              <w:top w:val="nil"/>
              <w:left w:val="nil"/>
              <w:bottom w:val="single" w:sz="4" w:space="0" w:color="auto"/>
              <w:right w:val="single" w:sz="4" w:space="0" w:color="auto"/>
            </w:tcBorders>
            <w:shd w:val="clear" w:color="auto" w:fill="auto"/>
            <w:noWrap/>
            <w:vAlign w:val="center"/>
          </w:tcPr>
          <w:p w14:paraId="46487CF2" w14:textId="77777777" w:rsidR="00CB21B5" w:rsidRPr="002339D3" w:rsidRDefault="00CB21B5"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65EE25C8" w14:textId="77777777" w:rsidR="00CB21B5" w:rsidRPr="002339D3" w:rsidRDefault="00CB21B5"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7C2C49A3" w14:textId="77777777" w:rsidR="00CB21B5" w:rsidRPr="002339D3" w:rsidRDefault="00CB21B5"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4A11E634" w14:textId="77777777" w:rsidR="00CB21B5" w:rsidRPr="002339D3" w:rsidRDefault="00CB21B5"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2BB939A0" w14:textId="77777777" w:rsidR="00CB21B5" w:rsidRPr="002339D3" w:rsidRDefault="00CB21B5"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7BE475B4" w14:textId="77777777" w:rsidR="00CB21B5" w:rsidRPr="002339D3" w:rsidRDefault="00CB21B5"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06847EA5" w14:textId="77777777" w:rsidR="00CB21B5" w:rsidRPr="002339D3" w:rsidRDefault="00CB21B5"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23FB23FC" w14:textId="77777777" w:rsidR="00CB21B5" w:rsidRPr="002339D3" w:rsidRDefault="00CB21B5"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74A03C2E" w14:textId="77777777" w:rsidR="00CB21B5" w:rsidRPr="002339D3" w:rsidRDefault="00CB21B5"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4231B569" w14:textId="77777777" w:rsidR="00CB21B5" w:rsidRPr="002339D3" w:rsidRDefault="00CB21B5"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CB21B5" w:rsidRPr="002339D3" w14:paraId="5E7C8DF3" w14:textId="77777777" w:rsidTr="00CB21B5">
        <w:trPr>
          <w:cantSplit/>
          <w:trHeight w:val="554"/>
          <w:jc w:val="center"/>
        </w:trPr>
        <w:tc>
          <w:tcPr>
            <w:tcW w:w="3528" w:type="dxa"/>
            <w:tcBorders>
              <w:top w:val="nil"/>
              <w:left w:val="single" w:sz="4" w:space="0" w:color="auto"/>
              <w:bottom w:val="single" w:sz="4" w:space="0" w:color="auto"/>
              <w:right w:val="single" w:sz="4" w:space="0" w:color="auto"/>
            </w:tcBorders>
            <w:shd w:val="clear" w:color="auto" w:fill="auto"/>
            <w:noWrap/>
            <w:vAlign w:val="center"/>
          </w:tcPr>
          <w:p w14:paraId="4AED1B64" w14:textId="77777777" w:rsidR="00CB21B5" w:rsidRPr="002339D3" w:rsidRDefault="00CB21B5" w:rsidP="000309B3">
            <w:pPr>
              <w:widowControl w:val="0"/>
              <w:spacing w:after="0" w:line="240" w:lineRule="auto"/>
              <w:jc w:val="left"/>
              <w:rPr>
                <w:rFonts w:eastAsia="Times New Roman"/>
                <w:color w:val="FF0000"/>
                <w:sz w:val="22"/>
                <w:szCs w:val="22"/>
                <w:lang w:eastAsia="en-US"/>
              </w:rPr>
            </w:pPr>
            <w:r w:rsidRPr="002339D3">
              <w:rPr>
                <w:sz w:val="22"/>
                <w:szCs w:val="22"/>
              </w:rPr>
              <w:t>Trưởng phòng/ban chuyên môn, kỹ thuật</w:t>
            </w:r>
          </w:p>
        </w:tc>
        <w:tc>
          <w:tcPr>
            <w:tcW w:w="616" w:type="dxa"/>
            <w:tcBorders>
              <w:top w:val="nil"/>
              <w:left w:val="nil"/>
              <w:bottom w:val="single" w:sz="4" w:space="0" w:color="auto"/>
              <w:right w:val="single" w:sz="4" w:space="0" w:color="auto"/>
            </w:tcBorders>
            <w:shd w:val="clear" w:color="auto" w:fill="auto"/>
            <w:noWrap/>
            <w:vAlign w:val="center"/>
          </w:tcPr>
          <w:p w14:paraId="0540BB46" w14:textId="457AB82F"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3.8</w:t>
            </w:r>
          </w:p>
        </w:tc>
        <w:tc>
          <w:tcPr>
            <w:tcW w:w="616" w:type="dxa"/>
            <w:tcBorders>
              <w:top w:val="nil"/>
              <w:left w:val="nil"/>
              <w:bottom w:val="single" w:sz="4" w:space="0" w:color="auto"/>
              <w:right w:val="single" w:sz="4" w:space="0" w:color="auto"/>
            </w:tcBorders>
            <w:shd w:val="clear" w:color="auto" w:fill="auto"/>
            <w:noWrap/>
            <w:vAlign w:val="center"/>
          </w:tcPr>
          <w:p w14:paraId="1F5D2E25" w14:textId="744A9561"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4.3</w:t>
            </w:r>
          </w:p>
        </w:tc>
        <w:tc>
          <w:tcPr>
            <w:tcW w:w="616" w:type="dxa"/>
            <w:tcBorders>
              <w:top w:val="nil"/>
              <w:left w:val="nil"/>
              <w:bottom w:val="single" w:sz="4" w:space="0" w:color="auto"/>
              <w:right w:val="single" w:sz="4" w:space="0" w:color="auto"/>
            </w:tcBorders>
            <w:shd w:val="clear" w:color="auto" w:fill="auto"/>
            <w:noWrap/>
            <w:vAlign w:val="center"/>
          </w:tcPr>
          <w:p w14:paraId="54C00061" w14:textId="610E24D9"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16" w:type="dxa"/>
            <w:tcBorders>
              <w:top w:val="nil"/>
              <w:left w:val="nil"/>
              <w:bottom w:val="single" w:sz="4" w:space="0" w:color="auto"/>
              <w:right w:val="single" w:sz="4" w:space="0" w:color="auto"/>
            </w:tcBorders>
            <w:shd w:val="clear" w:color="auto" w:fill="auto"/>
            <w:noWrap/>
            <w:vAlign w:val="center"/>
          </w:tcPr>
          <w:p w14:paraId="64DB7941" w14:textId="637CC800"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52C7A1A8" w14:textId="7EDF5401"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16" w:type="dxa"/>
            <w:tcBorders>
              <w:top w:val="nil"/>
              <w:left w:val="nil"/>
              <w:bottom w:val="single" w:sz="4" w:space="0" w:color="auto"/>
              <w:right w:val="single" w:sz="4" w:space="0" w:color="auto"/>
            </w:tcBorders>
            <w:shd w:val="clear" w:color="auto" w:fill="auto"/>
            <w:noWrap/>
            <w:vAlign w:val="center"/>
          </w:tcPr>
          <w:p w14:paraId="4F918B36" w14:textId="316C0F90"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1D968703" w14:textId="594A6F0F"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vAlign w:val="center"/>
          </w:tcPr>
          <w:p w14:paraId="32C64340" w14:textId="59AE6EA5"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3.8</w:t>
            </w:r>
          </w:p>
        </w:tc>
        <w:tc>
          <w:tcPr>
            <w:tcW w:w="616" w:type="dxa"/>
            <w:tcBorders>
              <w:top w:val="nil"/>
              <w:left w:val="nil"/>
              <w:bottom w:val="single" w:sz="4" w:space="0" w:color="auto"/>
              <w:right w:val="single" w:sz="4" w:space="0" w:color="auto"/>
            </w:tcBorders>
            <w:vAlign w:val="center"/>
          </w:tcPr>
          <w:p w14:paraId="7B0EBAD3" w14:textId="5202B2CE"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vAlign w:val="center"/>
          </w:tcPr>
          <w:p w14:paraId="7F2222EA" w14:textId="598561E2"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r>
      <w:tr w:rsidR="00CB21B5" w:rsidRPr="002339D3" w14:paraId="0357FECD" w14:textId="77777777" w:rsidTr="00CB21B5">
        <w:trPr>
          <w:cantSplit/>
          <w:trHeight w:val="549"/>
          <w:jc w:val="center"/>
        </w:trPr>
        <w:tc>
          <w:tcPr>
            <w:tcW w:w="3528" w:type="dxa"/>
            <w:tcBorders>
              <w:top w:val="nil"/>
              <w:left w:val="single" w:sz="4" w:space="0" w:color="auto"/>
              <w:bottom w:val="single" w:sz="4" w:space="0" w:color="auto"/>
              <w:right w:val="single" w:sz="4" w:space="0" w:color="auto"/>
            </w:tcBorders>
            <w:shd w:val="clear" w:color="auto" w:fill="auto"/>
            <w:noWrap/>
            <w:vAlign w:val="center"/>
          </w:tcPr>
          <w:p w14:paraId="6B5E9A39" w14:textId="77777777" w:rsidR="00CB21B5" w:rsidRPr="002339D3" w:rsidRDefault="00CB21B5" w:rsidP="000309B3">
            <w:pPr>
              <w:widowControl w:val="0"/>
              <w:spacing w:after="0" w:line="240" w:lineRule="auto"/>
              <w:jc w:val="left"/>
              <w:rPr>
                <w:rFonts w:eastAsia="Times New Roman"/>
                <w:color w:val="FF0000"/>
                <w:sz w:val="22"/>
                <w:szCs w:val="22"/>
                <w:lang w:eastAsia="en-US"/>
              </w:rPr>
            </w:pPr>
            <w:r w:rsidRPr="002339D3">
              <w:rPr>
                <w:sz w:val="22"/>
                <w:szCs w:val="22"/>
              </w:rPr>
              <w:t>Giảng viên, Nhà khoa học, chuyên gia</w:t>
            </w:r>
          </w:p>
        </w:tc>
        <w:tc>
          <w:tcPr>
            <w:tcW w:w="616" w:type="dxa"/>
            <w:tcBorders>
              <w:top w:val="nil"/>
              <w:left w:val="nil"/>
              <w:bottom w:val="single" w:sz="4" w:space="0" w:color="auto"/>
              <w:right w:val="single" w:sz="4" w:space="0" w:color="auto"/>
            </w:tcBorders>
            <w:shd w:val="clear" w:color="auto" w:fill="auto"/>
            <w:noWrap/>
            <w:vAlign w:val="center"/>
          </w:tcPr>
          <w:p w14:paraId="274F774B" w14:textId="0BFD6ABB"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2EA03204" w14:textId="7A41F953"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616" w:type="dxa"/>
            <w:tcBorders>
              <w:top w:val="nil"/>
              <w:left w:val="nil"/>
              <w:bottom w:val="single" w:sz="4" w:space="0" w:color="auto"/>
              <w:right w:val="single" w:sz="4" w:space="0" w:color="auto"/>
            </w:tcBorders>
            <w:shd w:val="clear" w:color="auto" w:fill="auto"/>
            <w:noWrap/>
            <w:vAlign w:val="center"/>
          </w:tcPr>
          <w:p w14:paraId="52AB9F04" w14:textId="3559FBE3"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616" w:type="dxa"/>
            <w:tcBorders>
              <w:top w:val="nil"/>
              <w:left w:val="nil"/>
              <w:bottom w:val="single" w:sz="4" w:space="0" w:color="auto"/>
              <w:right w:val="single" w:sz="4" w:space="0" w:color="auto"/>
            </w:tcBorders>
            <w:shd w:val="clear" w:color="auto" w:fill="auto"/>
            <w:noWrap/>
            <w:vAlign w:val="center"/>
          </w:tcPr>
          <w:p w14:paraId="1D0034F2" w14:textId="46504E8A"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616" w:type="dxa"/>
            <w:tcBorders>
              <w:top w:val="nil"/>
              <w:left w:val="nil"/>
              <w:bottom w:val="single" w:sz="4" w:space="0" w:color="auto"/>
              <w:right w:val="single" w:sz="4" w:space="0" w:color="auto"/>
            </w:tcBorders>
            <w:shd w:val="clear" w:color="auto" w:fill="auto"/>
            <w:noWrap/>
            <w:vAlign w:val="center"/>
          </w:tcPr>
          <w:p w14:paraId="2BFBEF3F" w14:textId="318DE59F"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4.3</w:t>
            </w:r>
          </w:p>
        </w:tc>
        <w:tc>
          <w:tcPr>
            <w:tcW w:w="616" w:type="dxa"/>
            <w:tcBorders>
              <w:top w:val="nil"/>
              <w:left w:val="nil"/>
              <w:bottom w:val="single" w:sz="4" w:space="0" w:color="auto"/>
              <w:right w:val="single" w:sz="4" w:space="0" w:color="auto"/>
            </w:tcBorders>
            <w:shd w:val="clear" w:color="auto" w:fill="auto"/>
            <w:noWrap/>
            <w:vAlign w:val="center"/>
          </w:tcPr>
          <w:p w14:paraId="7B161ABA" w14:textId="72D97103"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616" w:type="dxa"/>
            <w:tcBorders>
              <w:top w:val="nil"/>
              <w:left w:val="nil"/>
              <w:bottom w:val="single" w:sz="4" w:space="0" w:color="auto"/>
              <w:right w:val="single" w:sz="4" w:space="0" w:color="auto"/>
            </w:tcBorders>
            <w:shd w:val="clear" w:color="auto" w:fill="auto"/>
            <w:noWrap/>
            <w:vAlign w:val="center"/>
          </w:tcPr>
          <w:p w14:paraId="1A0C3F6B" w14:textId="19F10FBB"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616" w:type="dxa"/>
            <w:tcBorders>
              <w:top w:val="nil"/>
              <w:left w:val="nil"/>
              <w:bottom w:val="single" w:sz="4" w:space="0" w:color="auto"/>
              <w:right w:val="single" w:sz="4" w:space="0" w:color="auto"/>
            </w:tcBorders>
            <w:vAlign w:val="center"/>
          </w:tcPr>
          <w:p w14:paraId="62E9AA6F" w14:textId="4512666B"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16" w:type="dxa"/>
            <w:tcBorders>
              <w:top w:val="nil"/>
              <w:left w:val="nil"/>
              <w:bottom w:val="single" w:sz="4" w:space="0" w:color="auto"/>
              <w:right w:val="single" w:sz="4" w:space="0" w:color="auto"/>
            </w:tcBorders>
            <w:vAlign w:val="center"/>
          </w:tcPr>
          <w:p w14:paraId="393C57DD" w14:textId="509D1950"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vAlign w:val="center"/>
          </w:tcPr>
          <w:p w14:paraId="5B039692" w14:textId="10D207B2"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r>
      <w:tr w:rsidR="00CB21B5" w:rsidRPr="002339D3" w14:paraId="0A9045FA" w14:textId="77777777" w:rsidTr="00CB21B5">
        <w:trPr>
          <w:cantSplit/>
          <w:trHeight w:val="361"/>
          <w:jc w:val="center"/>
        </w:trPr>
        <w:tc>
          <w:tcPr>
            <w:tcW w:w="3528" w:type="dxa"/>
            <w:tcBorders>
              <w:top w:val="nil"/>
              <w:left w:val="single" w:sz="4" w:space="0" w:color="auto"/>
              <w:bottom w:val="single" w:sz="4" w:space="0" w:color="auto"/>
              <w:right w:val="single" w:sz="4" w:space="0" w:color="auto"/>
            </w:tcBorders>
            <w:shd w:val="clear" w:color="auto" w:fill="auto"/>
            <w:noWrap/>
            <w:vAlign w:val="center"/>
          </w:tcPr>
          <w:p w14:paraId="61D6AF53" w14:textId="77777777" w:rsidR="00CB21B5" w:rsidRPr="002339D3" w:rsidRDefault="00CB21B5" w:rsidP="000309B3">
            <w:pPr>
              <w:widowControl w:val="0"/>
              <w:spacing w:after="0" w:line="240" w:lineRule="auto"/>
              <w:jc w:val="left"/>
              <w:rPr>
                <w:rFonts w:eastAsia="Times New Roman"/>
                <w:color w:val="FF0000"/>
                <w:sz w:val="22"/>
                <w:szCs w:val="22"/>
                <w:lang w:eastAsia="en-US"/>
              </w:rPr>
            </w:pPr>
            <w:r w:rsidRPr="002339D3">
              <w:rPr>
                <w:sz w:val="22"/>
                <w:szCs w:val="22"/>
              </w:rPr>
              <w:t>Cựu sinh viên</w:t>
            </w:r>
          </w:p>
        </w:tc>
        <w:tc>
          <w:tcPr>
            <w:tcW w:w="616" w:type="dxa"/>
            <w:tcBorders>
              <w:top w:val="nil"/>
              <w:left w:val="nil"/>
              <w:bottom w:val="single" w:sz="4" w:space="0" w:color="auto"/>
              <w:right w:val="single" w:sz="4" w:space="0" w:color="auto"/>
            </w:tcBorders>
            <w:shd w:val="clear" w:color="auto" w:fill="auto"/>
            <w:noWrap/>
            <w:vAlign w:val="center"/>
          </w:tcPr>
          <w:p w14:paraId="0410ED7B" w14:textId="7F2D82E6"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4.4</w:t>
            </w:r>
          </w:p>
        </w:tc>
        <w:tc>
          <w:tcPr>
            <w:tcW w:w="616" w:type="dxa"/>
            <w:tcBorders>
              <w:top w:val="nil"/>
              <w:left w:val="nil"/>
              <w:bottom w:val="single" w:sz="4" w:space="0" w:color="auto"/>
              <w:right w:val="single" w:sz="4" w:space="0" w:color="auto"/>
            </w:tcBorders>
            <w:shd w:val="clear" w:color="auto" w:fill="auto"/>
            <w:noWrap/>
            <w:vAlign w:val="center"/>
          </w:tcPr>
          <w:p w14:paraId="1873317F" w14:textId="5C3A2303"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16" w:type="dxa"/>
            <w:tcBorders>
              <w:top w:val="nil"/>
              <w:left w:val="nil"/>
              <w:bottom w:val="single" w:sz="4" w:space="0" w:color="auto"/>
              <w:right w:val="single" w:sz="4" w:space="0" w:color="auto"/>
            </w:tcBorders>
            <w:shd w:val="clear" w:color="auto" w:fill="auto"/>
            <w:noWrap/>
            <w:vAlign w:val="center"/>
          </w:tcPr>
          <w:p w14:paraId="163E9641" w14:textId="541F0159"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7A16E92B" w14:textId="400E9D8E"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616" w:type="dxa"/>
            <w:tcBorders>
              <w:top w:val="nil"/>
              <w:left w:val="nil"/>
              <w:bottom w:val="single" w:sz="4" w:space="0" w:color="auto"/>
              <w:right w:val="single" w:sz="4" w:space="0" w:color="auto"/>
            </w:tcBorders>
            <w:shd w:val="clear" w:color="auto" w:fill="auto"/>
            <w:noWrap/>
            <w:vAlign w:val="center"/>
          </w:tcPr>
          <w:p w14:paraId="5BFC013E" w14:textId="7F2870E6"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6DC893A4" w14:textId="198B391D"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616" w:type="dxa"/>
            <w:tcBorders>
              <w:top w:val="nil"/>
              <w:left w:val="nil"/>
              <w:bottom w:val="single" w:sz="4" w:space="0" w:color="auto"/>
              <w:right w:val="single" w:sz="4" w:space="0" w:color="auto"/>
            </w:tcBorders>
            <w:shd w:val="clear" w:color="auto" w:fill="auto"/>
            <w:noWrap/>
            <w:vAlign w:val="center"/>
          </w:tcPr>
          <w:p w14:paraId="42D4FEE7" w14:textId="6BD61905"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16" w:type="dxa"/>
            <w:tcBorders>
              <w:top w:val="nil"/>
              <w:left w:val="nil"/>
              <w:bottom w:val="single" w:sz="4" w:space="0" w:color="auto"/>
              <w:right w:val="single" w:sz="4" w:space="0" w:color="auto"/>
            </w:tcBorders>
            <w:vAlign w:val="center"/>
          </w:tcPr>
          <w:p w14:paraId="0043B55F" w14:textId="5844A64D"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4.3</w:t>
            </w:r>
          </w:p>
        </w:tc>
        <w:tc>
          <w:tcPr>
            <w:tcW w:w="616" w:type="dxa"/>
            <w:tcBorders>
              <w:top w:val="nil"/>
              <w:left w:val="nil"/>
              <w:bottom w:val="single" w:sz="4" w:space="0" w:color="auto"/>
              <w:right w:val="single" w:sz="4" w:space="0" w:color="auto"/>
            </w:tcBorders>
            <w:vAlign w:val="center"/>
          </w:tcPr>
          <w:p w14:paraId="40919BA2" w14:textId="6ABFBB40"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4.4</w:t>
            </w:r>
          </w:p>
        </w:tc>
        <w:tc>
          <w:tcPr>
            <w:tcW w:w="616" w:type="dxa"/>
            <w:tcBorders>
              <w:top w:val="nil"/>
              <w:left w:val="nil"/>
              <w:bottom w:val="single" w:sz="4" w:space="0" w:color="auto"/>
              <w:right w:val="single" w:sz="4" w:space="0" w:color="auto"/>
            </w:tcBorders>
            <w:vAlign w:val="center"/>
          </w:tcPr>
          <w:p w14:paraId="2D0C7071" w14:textId="5A9830F2"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r>
      <w:tr w:rsidR="00CB21B5" w:rsidRPr="002339D3" w14:paraId="70B129D3" w14:textId="77777777" w:rsidTr="00CB21B5">
        <w:trPr>
          <w:cantSplit/>
          <w:trHeight w:val="270"/>
          <w:jc w:val="center"/>
        </w:trPr>
        <w:tc>
          <w:tcPr>
            <w:tcW w:w="3528" w:type="dxa"/>
            <w:tcBorders>
              <w:top w:val="nil"/>
              <w:left w:val="single" w:sz="4" w:space="0" w:color="auto"/>
              <w:bottom w:val="single" w:sz="4" w:space="0" w:color="auto"/>
              <w:right w:val="single" w:sz="4" w:space="0" w:color="auto"/>
            </w:tcBorders>
            <w:shd w:val="clear" w:color="auto" w:fill="auto"/>
            <w:noWrap/>
            <w:vAlign w:val="center"/>
            <w:hideMark/>
          </w:tcPr>
          <w:p w14:paraId="5BD93B85" w14:textId="77777777" w:rsidR="00CB21B5" w:rsidRPr="002339D3" w:rsidRDefault="00CB21B5" w:rsidP="000309B3">
            <w:pPr>
              <w:widowControl w:val="0"/>
              <w:spacing w:after="0" w:line="240" w:lineRule="auto"/>
              <w:jc w:val="left"/>
              <w:rPr>
                <w:rFonts w:eastAsia="Times New Roman"/>
                <w:color w:val="FF0000"/>
                <w:sz w:val="22"/>
                <w:szCs w:val="22"/>
                <w:lang w:eastAsia="en-US"/>
              </w:rPr>
            </w:pPr>
            <w:r w:rsidRPr="002339D3">
              <w:rPr>
                <w:sz w:val="22"/>
                <w:szCs w:val="22"/>
              </w:rPr>
              <w:t>Sinh viên</w:t>
            </w:r>
          </w:p>
        </w:tc>
        <w:tc>
          <w:tcPr>
            <w:tcW w:w="616" w:type="dxa"/>
            <w:tcBorders>
              <w:top w:val="nil"/>
              <w:left w:val="nil"/>
              <w:bottom w:val="single" w:sz="4" w:space="0" w:color="auto"/>
              <w:right w:val="single" w:sz="4" w:space="0" w:color="auto"/>
            </w:tcBorders>
            <w:shd w:val="clear" w:color="auto" w:fill="auto"/>
            <w:noWrap/>
            <w:vAlign w:val="center"/>
          </w:tcPr>
          <w:p w14:paraId="37CD43E5" w14:textId="365C84E7"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58B27537" w14:textId="7396F939"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5147B4B1" w14:textId="73F9A88C"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16" w:type="dxa"/>
            <w:tcBorders>
              <w:top w:val="nil"/>
              <w:left w:val="nil"/>
              <w:bottom w:val="single" w:sz="4" w:space="0" w:color="auto"/>
              <w:right w:val="single" w:sz="4" w:space="0" w:color="auto"/>
            </w:tcBorders>
            <w:shd w:val="clear" w:color="auto" w:fill="auto"/>
            <w:noWrap/>
            <w:vAlign w:val="center"/>
          </w:tcPr>
          <w:p w14:paraId="46EBD1DA" w14:textId="62433043"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5FDE7315" w14:textId="6B9D9A89"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73F1D321" w14:textId="77B16B0E"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16" w:type="dxa"/>
            <w:tcBorders>
              <w:top w:val="nil"/>
              <w:left w:val="nil"/>
              <w:bottom w:val="single" w:sz="4" w:space="0" w:color="auto"/>
              <w:right w:val="single" w:sz="4" w:space="0" w:color="auto"/>
            </w:tcBorders>
            <w:shd w:val="clear" w:color="auto" w:fill="auto"/>
            <w:noWrap/>
            <w:vAlign w:val="center"/>
          </w:tcPr>
          <w:p w14:paraId="1F3D8569" w14:textId="52484521"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16" w:type="dxa"/>
            <w:tcBorders>
              <w:top w:val="nil"/>
              <w:left w:val="nil"/>
              <w:bottom w:val="single" w:sz="4" w:space="0" w:color="auto"/>
              <w:right w:val="single" w:sz="4" w:space="0" w:color="auto"/>
            </w:tcBorders>
            <w:vAlign w:val="center"/>
          </w:tcPr>
          <w:p w14:paraId="1633E0B1" w14:textId="1BCF12CC"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16" w:type="dxa"/>
            <w:tcBorders>
              <w:top w:val="nil"/>
              <w:left w:val="nil"/>
              <w:bottom w:val="single" w:sz="4" w:space="0" w:color="auto"/>
              <w:right w:val="single" w:sz="4" w:space="0" w:color="auto"/>
            </w:tcBorders>
            <w:vAlign w:val="center"/>
          </w:tcPr>
          <w:p w14:paraId="5F3FAE15" w14:textId="36882BE6"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vAlign w:val="center"/>
          </w:tcPr>
          <w:p w14:paraId="290635EB" w14:textId="57BCDD5A" w:rsidR="00CB21B5" w:rsidRPr="002339D3" w:rsidRDefault="002F081D" w:rsidP="000309B3">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r>
    </w:tbl>
    <w:p w14:paraId="0F0D2316" w14:textId="77777777" w:rsidR="009A5A2D" w:rsidRDefault="009A5A2D" w:rsidP="009A5A2D">
      <w:pPr>
        <w:pStyle w:val="Caption"/>
        <w:widowControl w:val="0"/>
        <w:rPr>
          <w:sz w:val="26"/>
          <w:szCs w:val="26"/>
        </w:rPr>
      </w:pPr>
    </w:p>
    <w:p w14:paraId="0607C0A9" w14:textId="3EA7FC33" w:rsidR="009A5A2D" w:rsidRDefault="0017371A" w:rsidP="009A5A2D">
      <w:pPr>
        <w:widowControl w:val="0"/>
        <w:jc w:val="center"/>
        <w:rPr>
          <w:sz w:val="26"/>
          <w:szCs w:val="26"/>
        </w:rPr>
      </w:pPr>
      <w:r>
        <w:rPr>
          <w:noProof/>
        </w:rPr>
        <w:drawing>
          <wp:inline distT="0" distB="0" distL="0" distR="0" wp14:anchorId="4D83051F" wp14:editId="5C029036">
            <wp:extent cx="5743575" cy="2152650"/>
            <wp:effectExtent l="0" t="0" r="9525" b="0"/>
            <wp:docPr id="9" name="Chart 9">
              <a:extLst xmlns:a="http://schemas.openxmlformats.org/drawingml/2006/main">
                <a:ext uri="{FF2B5EF4-FFF2-40B4-BE49-F238E27FC236}">
                  <a16:creationId xmlns:a16="http://schemas.microsoft.com/office/drawing/2014/main" id="{2A3F1ED3-39C3-4DE0-99A6-A65280B680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276D9AD" w14:textId="78461CF0" w:rsidR="009A5A2D" w:rsidRPr="00CE1013" w:rsidRDefault="009A5A2D" w:rsidP="009A5A2D">
      <w:pPr>
        <w:pStyle w:val="Caption"/>
        <w:widowControl w:val="0"/>
        <w:rPr>
          <w:sz w:val="26"/>
          <w:szCs w:val="26"/>
        </w:rPr>
      </w:pPr>
      <w:r w:rsidRPr="00CC1E29">
        <w:rPr>
          <w:sz w:val="26"/>
          <w:szCs w:val="26"/>
        </w:rPr>
        <w:t xml:space="preserve">Hình </w:t>
      </w:r>
      <w:r w:rsidRPr="00CC1E29">
        <w:rPr>
          <w:sz w:val="26"/>
          <w:szCs w:val="26"/>
        </w:rPr>
        <w:fldChar w:fldCharType="begin"/>
      </w:r>
      <w:r w:rsidRPr="00CC1E29">
        <w:rPr>
          <w:sz w:val="26"/>
          <w:szCs w:val="26"/>
        </w:rPr>
        <w:instrText xml:space="preserve"> SEQ Hình \* ARABIC </w:instrText>
      </w:r>
      <w:r w:rsidRPr="00CC1E29">
        <w:rPr>
          <w:sz w:val="26"/>
          <w:szCs w:val="26"/>
        </w:rPr>
        <w:fldChar w:fldCharType="separate"/>
      </w:r>
      <w:r w:rsidRPr="00CC1E29">
        <w:rPr>
          <w:noProof/>
          <w:sz w:val="26"/>
          <w:szCs w:val="26"/>
        </w:rPr>
        <w:t>4</w:t>
      </w:r>
      <w:r w:rsidRPr="00CC1E29">
        <w:rPr>
          <w:noProof/>
          <w:sz w:val="26"/>
          <w:szCs w:val="26"/>
        </w:rPr>
        <w:fldChar w:fldCharType="end"/>
      </w:r>
      <w:r w:rsidRPr="00CC1E29">
        <w:rPr>
          <w:sz w:val="26"/>
          <w:szCs w:val="26"/>
        </w:rPr>
        <w:t>.</w:t>
      </w:r>
      <w:r>
        <w:rPr>
          <w:sz w:val="26"/>
          <w:szCs w:val="26"/>
        </w:rPr>
        <w:t>3.</w:t>
      </w:r>
      <w:r w:rsidRPr="00CC1E29">
        <w:rPr>
          <w:sz w:val="26"/>
          <w:szCs w:val="26"/>
        </w:rPr>
        <w:t xml:space="preserve"> Biểu đồ đánh giá mức độ cần thiết theo các nhóm đối </w:t>
      </w:r>
      <w:r w:rsidRPr="00CE1013">
        <w:rPr>
          <w:sz w:val="26"/>
          <w:szCs w:val="26"/>
        </w:rPr>
        <w:t>tượng (tính trung bình theo thang 1-5)</w:t>
      </w:r>
      <w:r w:rsidRPr="00823F8A">
        <w:rPr>
          <w:sz w:val="26"/>
          <w:szCs w:val="26"/>
        </w:rPr>
        <w:t xml:space="preserve"> </w:t>
      </w:r>
      <w:r>
        <w:rPr>
          <w:sz w:val="26"/>
          <w:szCs w:val="26"/>
        </w:rPr>
        <w:t>– CĐR 2.1, 2.2 và 2.3</w:t>
      </w:r>
    </w:p>
    <w:p w14:paraId="5489AA39" w14:textId="77777777" w:rsidR="009A5A2D" w:rsidRPr="004819B6" w:rsidRDefault="009A5A2D" w:rsidP="009A5A2D">
      <w:pPr>
        <w:widowControl w:val="0"/>
        <w:jc w:val="left"/>
        <w:rPr>
          <w:b/>
          <w:bCs/>
          <w:i/>
          <w:iCs/>
          <w:sz w:val="26"/>
          <w:szCs w:val="26"/>
          <w:lang w:eastAsia="en-US"/>
        </w:rPr>
      </w:pPr>
      <w:r w:rsidRPr="004819B6">
        <w:rPr>
          <w:b/>
          <w:bCs/>
          <w:i/>
          <w:iCs/>
          <w:sz w:val="26"/>
          <w:szCs w:val="26"/>
          <w:lang w:eastAsia="en-US"/>
        </w:rPr>
        <w:t xml:space="preserve">Nhận xét: </w:t>
      </w:r>
    </w:p>
    <w:p w14:paraId="40542798" w14:textId="66E3588D" w:rsidR="009A5A2D" w:rsidRPr="006A150C" w:rsidRDefault="009A5A2D" w:rsidP="009A5A2D">
      <w:pPr>
        <w:widowControl w:val="0"/>
        <w:rPr>
          <w:i/>
          <w:iCs/>
          <w:sz w:val="26"/>
          <w:szCs w:val="26"/>
          <w:lang w:eastAsia="en-US"/>
        </w:rPr>
      </w:pPr>
      <w:r w:rsidRPr="006A150C">
        <w:rPr>
          <w:i/>
          <w:iCs/>
          <w:sz w:val="26"/>
          <w:szCs w:val="26"/>
          <w:lang w:eastAsia="en-US"/>
        </w:rPr>
        <w:t xml:space="preserve">- Các ý kiến đều đánh giá CĐR </w:t>
      </w:r>
      <w:r w:rsidR="006A150C" w:rsidRPr="006A150C">
        <w:rPr>
          <w:i/>
          <w:iCs/>
          <w:sz w:val="26"/>
          <w:szCs w:val="26"/>
          <w:lang w:eastAsia="en-US"/>
        </w:rPr>
        <w:t>2</w:t>
      </w:r>
      <w:r w:rsidRPr="006A150C">
        <w:rPr>
          <w:i/>
          <w:iCs/>
          <w:sz w:val="26"/>
          <w:szCs w:val="26"/>
          <w:lang w:eastAsia="en-US"/>
        </w:rPr>
        <w:t>.</w:t>
      </w:r>
      <w:r w:rsidR="006A150C" w:rsidRPr="006A150C">
        <w:rPr>
          <w:i/>
          <w:iCs/>
          <w:sz w:val="26"/>
          <w:szCs w:val="26"/>
          <w:lang w:eastAsia="en-US"/>
        </w:rPr>
        <w:t>1, CĐR 2.2</w:t>
      </w:r>
      <w:r w:rsidRPr="006A150C">
        <w:rPr>
          <w:i/>
          <w:iCs/>
          <w:sz w:val="26"/>
          <w:szCs w:val="26"/>
          <w:lang w:eastAsia="en-US"/>
        </w:rPr>
        <w:t xml:space="preserve"> và CĐR </w:t>
      </w:r>
      <w:r w:rsidR="006A150C" w:rsidRPr="006A150C">
        <w:rPr>
          <w:i/>
          <w:iCs/>
          <w:sz w:val="26"/>
          <w:szCs w:val="26"/>
          <w:lang w:eastAsia="en-US"/>
        </w:rPr>
        <w:t>2</w:t>
      </w:r>
      <w:r w:rsidRPr="006A150C">
        <w:rPr>
          <w:i/>
          <w:iCs/>
          <w:sz w:val="26"/>
          <w:szCs w:val="26"/>
          <w:lang w:eastAsia="en-US"/>
        </w:rPr>
        <w:t>.</w:t>
      </w:r>
      <w:r w:rsidR="006A150C" w:rsidRPr="006A150C">
        <w:rPr>
          <w:i/>
          <w:iCs/>
          <w:sz w:val="26"/>
          <w:szCs w:val="26"/>
          <w:lang w:eastAsia="en-US"/>
        </w:rPr>
        <w:t>3</w:t>
      </w:r>
      <w:r w:rsidRPr="006A150C">
        <w:rPr>
          <w:i/>
          <w:iCs/>
          <w:sz w:val="26"/>
          <w:szCs w:val="26"/>
          <w:lang w:eastAsia="en-US"/>
        </w:rPr>
        <w:t xml:space="preserve"> là “Cần thiết” với điểm trung bình trong khoảng 3.</w:t>
      </w:r>
      <w:r w:rsidR="006A150C" w:rsidRPr="006A150C">
        <w:rPr>
          <w:i/>
          <w:iCs/>
          <w:sz w:val="26"/>
          <w:szCs w:val="26"/>
          <w:lang w:eastAsia="en-US"/>
        </w:rPr>
        <w:t>8</w:t>
      </w:r>
      <w:r w:rsidRPr="006A150C">
        <w:rPr>
          <w:i/>
          <w:iCs/>
          <w:sz w:val="26"/>
          <w:szCs w:val="26"/>
          <w:lang w:eastAsia="en-US"/>
        </w:rPr>
        <w:t>-4.4.</w:t>
      </w:r>
    </w:p>
    <w:p w14:paraId="777FD8B8" w14:textId="70489009" w:rsidR="009A5A2D" w:rsidRDefault="009A5A2D" w:rsidP="009A5A2D">
      <w:pPr>
        <w:widowControl w:val="0"/>
        <w:rPr>
          <w:i/>
          <w:iCs/>
          <w:sz w:val="26"/>
          <w:szCs w:val="26"/>
          <w:lang w:eastAsia="en-US"/>
        </w:rPr>
      </w:pPr>
      <w:r w:rsidRPr="006A150C">
        <w:rPr>
          <w:i/>
          <w:iCs/>
          <w:sz w:val="26"/>
          <w:szCs w:val="26"/>
          <w:lang w:eastAsia="en-US"/>
        </w:rPr>
        <w:t xml:space="preserve">- Không có ý kiến nào lựa chọn “Không cần thiết” hoặc “Ít cần thiết” khi được hỏi ý kiến về sự cần thiết của các </w:t>
      </w:r>
      <w:r w:rsidR="006A150C" w:rsidRPr="006A150C">
        <w:rPr>
          <w:i/>
          <w:iCs/>
          <w:sz w:val="26"/>
          <w:szCs w:val="26"/>
          <w:lang w:eastAsia="en-US"/>
        </w:rPr>
        <w:t>CĐR 2.1, CĐR 2.2 và CĐR 2.3</w:t>
      </w:r>
      <w:r w:rsidRPr="006A150C">
        <w:rPr>
          <w:i/>
          <w:iCs/>
          <w:sz w:val="26"/>
          <w:szCs w:val="26"/>
          <w:lang w:eastAsia="en-US"/>
        </w:rPr>
        <w:t>.</w:t>
      </w:r>
    </w:p>
    <w:p w14:paraId="2A516B21" w14:textId="10878A89" w:rsidR="009A5A2D" w:rsidRDefault="009A5A2D" w:rsidP="00CB21B5">
      <w:pPr>
        <w:rPr>
          <w:lang w:eastAsia="en-US"/>
        </w:rPr>
      </w:pPr>
    </w:p>
    <w:p w14:paraId="32A1ACB9" w14:textId="02FF2434" w:rsidR="00977796" w:rsidRDefault="00977796" w:rsidP="006A150C">
      <w:pPr>
        <w:pStyle w:val="Caption"/>
        <w:widowControl w:val="0"/>
        <w:jc w:val="both"/>
        <w:rPr>
          <w:sz w:val="26"/>
          <w:szCs w:val="26"/>
        </w:rPr>
      </w:pPr>
      <w:r w:rsidRPr="00CC1E29">
        <w:rPr>
          <w:sz w:val="26"/>
          <w:szCs w:val="26"/>
        </w:rPr>
        <w:lastRenderedPageBreak/>
        <w:t xml:space="preserve">Bảng </w:t>
      </w:r>
      <w:r w:rsidRPr="00CC1E29">
        <w:rPr>
          <w:sz w:val="26"/>
          <w:szCs w:val="26"/>
        </w:rPr>
        <w:fldChar w:fldCharType="begin"/>
      </w:r>
      <w:r w:rsidRPr="00CC1E29">
        <w:rPr>
          <w:sz w:val="26"/>
          <w:szCs w:val="26"/>
        </w:rPr>
        <w:instrText xml:space="preserve"> SEQ Bảng \* ARABIC </w:instrText>
      </w:r>
      <w:r w:rsidRPr="00CC1E29">
        <w:rPr>
          <w:sz w:val="26"/>
          <w:szCs w:val="26"/>
        </w:rPr>
        <w:fldChar w:fldCharType="separate"/>
      </w:r>
      <w:r w:rsidRPr="00CC1E29">
        <w:rPr>
          <w:noProof/>
          <w:sz w:val="26"/>
          <w:szCs w:val="26"/>
        </w:rPr>
        <w:t>4</w:t>
      </w:r>
      <w:r w:rsidRPr="00CC1E29">
        <w:rPr>
          <w:noProof/>
          <w:sz w:val="26"/>
          <w:szCs w:val="26"/>
        </w:rPr>
        <w:fldChar w:fldCharType="end"/>
      </w:r>
      <w:r w:rsidRPr="00CC1E29">
        <w:rPr>
          <w:sz w:val="26"/>
          <w:szCs w:val="26"/>
        </w:rPr>
        <w:t>.</w:t>
      </w:r>
      <w:r>
        <w:rPr>
          <w:sz w:val="26"/>
          <w:szCs w:val="26"/>
        </w:rPr>
        <w:t>4.</w:t>
      </w:r>
      <w:r w:rsidRPr="00CC1E29">
        <w:rPr>
          <w:sz w:val="26"/>
          <w:szCs w:val="26"/>
        </w:rPr>
        <w:t xml:space="preserve"> Số liệu đánh giá mức độ cần thiết theo các nhóm </w:t>
      </w:r>
      <w:r w:rsidRPr="003011E8">
        <w:rPr>
          <w:sz w:val="26"/>
          <w:szCs w:val="26"/>
        </w:rPr>
        <w:t>đối tượng (tính trung bình theo thang 1-5)</w:t>
      </w:r>
      <w:r>
        <w:rPr>
          <w:sz w:val="26"/>
          <w:szCs w:val="26"/>
        </w:rPr>
        <w:t xml:space="preserve"> – CĐR 2.4, 2.5 và 2.6</w:t>
      </w:r>
    </w:p>
    <w:p w14:paraId="111C9BCF" w14:textId="060A23A9" w:rsidR="006A150C" w:rsidRPr="006A150C" w:rsidRDefault="006A150C" w:rsidP="006A150C">
      <w:pPr>
        <w:rPr>
          <w:i/>
          <w:sz w:val="26"/>
          <w:szCs w:val="26"/>
          <w:lang w:eastAsia="en-US"/>
        </w:rPr>
      </w:pPr>
      <w:r w:rsidRPr="006A150C">
        <w:rPr>
          <w:i/>
          <w:sz w:val="26"/>
          <w:szCs w:val="26"/>
          <w:lang w:eastAsia="en-US"/>
        </w:rPr>
        <w:t>CĐR 2.4:</w:t>
      </w:r>
      <w:r w:rsidRPr="006A150C">
        <w:rPr>
          <w:i/>
          <w:sz w:val="26"/>
          <w:szCs w:val="26"/>
        </w:rPr>
        <w:t xml:space="preserve"> Áp dụng các phần mềm tính toán, thiết kế, quản lý dự án trong xây dựng</w:t>
      </w:r>
    </w:p>
    <w:p w14:paraId="2D2389B3" w14:textId="6B3E2EC3" w:rsidR="006A150C" w:rsidRPr="006A150C" w:rsidRDefault="006A150C" w:rsidP="006A150C">
      <w:pPr>
        <w:rPr>
          <w:i/>
          <w:sz w:val="26"/>
          <w:szCs w:val="26"/>
          <w:lang w:eastAsia="en-US"/>
        </w:rPr>
      </w:pPr>
      <w:r w:rsidRPr="006A150C">
        <w:rPr>
          <w:i/>
          <w:sz w:val="26"/>
          <w:szCs w:val="26"/>
          <w:lang w:eastAsia="en-US"/>
        </w:rPr>
        <w:t>CĐR 2.5:</w:t>
      </w:r>
      <w:r w:rsidRPr="006A150C">
        <w:rPr>
          <w:i/>
          <w:sz w:val="26"/>
          <w:szCs w:val="26"/>
        </w:rPr>
        <w:t xml:space="preserve"> Có khả năng học tập tiếp tục ở trình độ cao hơn ở trong và ngoài nước</w:t>
      </w:r>
    </w:p>
    <w:p w14:paraId="6B94C69A" w14:textId="7144A123" w:rsidR="006A150C" w:rsidRPr="006A150C" w:rsidRDefault="006A150C" w:rsidP="006A150C">
      <w:pPr>
        <w:rPr>
          <w:i/>
          <w:sz w:val="26"/>
          <w:szCs w:val="26"/>
          <w:lang w:eastAsia="en-US"/>
        </w:rPr>
      </w:pPr>
      <w:r w:rsidRPr="006A150C">
        <w:rPr>
          <w:i/>
          <w:sz w:val="26"/>
          <w:szCs w:val="26"/>
          <w:lang w:eastAsia="en-US"/>
        </w:rPr>
        <w:t>CĐR 2.6:</w:t>
      </w:r>
      <w:r w:rsidRPr="006A150C">
        <w:rPr>
          <w:i/>
          <w:sz w:val="26"/>
          <w:szCs w:val="26"/>
        </w:rPr>
        <w:t xml:space="preserve"> Thể hiện năng lực nghiên cứu khoa học</w:t>
      </w:r>
    </w:p>
    <w:tbl>
      <w:tblPr>
        <w:tblW w:w="10102" w:type="dxa"/>
        <w:jc w:val="center"/>
        <w:tblLook w:val="04A0" w:firstRow="1" w:lastRow="0" w:firstColumn="1" w:lastColumn="0" w:noHBand="0" w:noVBand="1"/>
      </w:tblPr>
      <w:tblGrid>
        <w:gridCol w:w="1478"/>
        <w:gridCol w:w="616"/>
        <w:gridCol w:w="616"/>
        <w:gridCol w:w="616"/>
        <w:gridCol w:w="616"/>
        <w:gridCol w:w="616"/>
        <w:gridCol w:w="616"/>
        <w:gridCol w:w="616"/>
        <w:gridCol w:w="616"/>
        <w:gridCol w:w="616"/>
        <w:gridCol w:w="616"/>
        <w:gridCol w:w="616"/>
        <w:gridCol w:w="616"/>
        <w:gridCol w:w="616"/>
        <w:gridCol w:w="616"/>
      </w:tblGrid>
      <w:tr w:rsidR="00A858A9" w:rsidRPr="002339D3" w14:paraId="5C41D5D9" w14:textId="77777777" w:rsidTr="00A858A9">
        <w:trPr>
          <w:cantSplit/>
          <w:trHeight w:val="473"/>
          <w:jc w:val="center"/>
        </w:trPr>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C0A19" w14:textId="77777777" w:rsidR="00A858A9" w:rsidRPr="002339D3" w:rsidRDefault="00A858A9" w:rsidP="00A858A9">
            <w:pPr>
              <w:widowControl w:val="0"/>
              <w:spacing w:after="0" w:line="240" w:lineRule="auto"/>
              <w:jc w:val="center"/>
              <w:rPr>
                <w:rFonts w:eastAsia="Times New Roman"/>
                <w:b/>
                <w:bCs/>
                <w:color w:val="FF0000"/>
                <w:sz w:val="26"/>
                <w:szCs w:val="26"/>
                <w:lang w:eastAsia="en-US"/>
              </w:rPr>
            </w:pP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ECC5990" w14:textId="19B7BAA6" w:rsidR="00A858A9" w:rsidRPr="002339D3" w:rsidRDefault="00A858A9" w:rsidP="00A858A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2.4.1</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094EC83" w14:textId="54EBAB58" w:rsidR="00A858A9" w:rsidRPr="002339D3" w:rsidRDefault="00A858A9" w:rsidP="00A858A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2.4.2</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C423987" w14:textId="69733A60" w:rsidR="00A858A9" w:rsidRPr="002339D3" w:rsidRDefault="00A858A9" w:rsidP="00A858A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2.4.3</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3A5C502" w14:textId="0535A544" w:rsidR="00A858A9" w:rsidRPr="002339D3" w:rsidRDefault="00A858A9" w:rsidP="00A858A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2.4.4</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983DD2E" w14:textId="33501C83" w:rsidR="00A858A9" w:rsidRPr="002339D3" w:rsidRDefault="00A858A9" w:rsidP="00A858A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2.4.5</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2C90681" w14:textId="51117017" w:rsidR="00A858A9" w:rsidRPr="002339D3" w:rsidRDefault="00A858A9" w:rsidP="00A858A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2.5.1</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50B3FB4" w14:textId="495A4021" w:rsidR="00A858A9" w:rsidRPr="002339D3" w:rsidRDefault="00A858A9" w:rsidP="00A858A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2.5.2</w:t>
            </w:r>
          </w:p>
        </w:tc>
        <w:tc>
          <w:tcPr>
            <w:tcW w:w="616" w:type="dxa"/>
            <w:tcBorders>
              <w:top w:val="single" w:sz="4" w:space="0" w:color="auto"/>
              <w:left w:val="nil"/>
              <w:bottom w:val="single" w:sz="4" w:space="0" w:color="auto"/>
              <w:right w:val="single" w:sz="4" w:space="0" w:color="auto"/>
            </w:tcBorders>
            <w:vAlign w:val="center"/>
          </w:tcPr>
          <w:p w14:paraId="5B97C91C" w14:textId="30ACC7FB" w:rsidR="00A858A9" w:rsidRPr="002339D3" w:rsidRDefault="00A858A9" w:rsidP="00A858A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2.5.3</w:t>
            </w:r>
          </w:p>
        </w:tc>
        <w:tc>
          <w:tcPr>
            <w:tcW w:w="616" w:type="dxa"/>
            <w:tcBorders>
              <w:top w:val="single" w:sz="4" w:space="0" w:color="auto"/>
              <w:left w:val="nil"/>
              <w:bottom w:val="single" w:sz="4" w:space="0" w:color="auto"/>
              <w:right w:val="single" w:sz="4" w:space="0" w:color="auto"/>
            </w:tcBorders>
            <w:vAlign w:val="center"/>
          </w:tcPr>
          <w:p w14:paraId="690B2683" w14:textId="5745DAF3" w:rsidR="00A858A9" w:rsidRPr="002339D3" w:rsidRDefault="00A858A9" w:rsidP="00A858A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2.5.4</w:t>
            </w:r>
          </w:p>
        </w:tc>
        <w:tc>
          <w:tcPr>
            <w:tcW w:w="616" w:type="dxa"/>
            <w:tcBorders>
              <w:top w:val="single" w:sz="4" w:space="0" w:color="auto"/>
              <w:left w:val="nil"/>
              <w:bottom w:val="single" w:sz="4" w:space="0" w:color="auto"/>
              <w:right w:val="single" w:sz="4" w:space="0" w:color="auto"/>
            </w:tcBorders>
            <w:vAlign w:val="center"/>
          </w:tcPr>
          <w:p w14:paraId="6952B69D" w14:textId="6D0CBAA1" w:rsidR="00A858A9" w:rsidRDefault="00A858A9" w:rsidP="00A858A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2.5.5</w:t>
            </w:r>
          </w:p>
        </w:tc>
        <w:tc>
          <w:tcPr>
            <w:tcW w:w="616" w:type="dxa"/>
            <w:tcBorders>
              <w:top w:val="single" w:sz="4" w:space="0" w:color="auto"/>
              <w:left w:val="single" w:sz="4" w:space="0" w:color="auto"/>
              <w:bottom w:val="single" w:sz="4" w:space="0" w:color="auto"/>
              <w:right w:val="single" w:sz="4" w:space="0" w:color="auto"/>
            </w:tcBorders>
            <w:vAlign w:val="center"/>
          </w:tcPr>
          <w:p w14:paraId="4B98A477" w14:textId="4E0D2509" w:rsidR="00A858A9" w:rsidRDefault="00A858A9" w:rsidP="00A858A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2.6.1</w:t>
            </w:r>
          </w:p>
        </w:tc>
        <w:tc>
          <w:tcPr>
            <w:tcW w:w="616" w:type="dxa"/>
            <w:tcBorders>
              <w:top w:val="single" w:sz="4" w:space="0" w:color="auto"/>
              <w:left w:val="single" w:sz="4" w:space="0" w:color="auto"/>
              <w:bottom w:val="single" w:sz="4" w:space="0" w:color="auto"/>
              <w:right w:val="single" w:sz="4" w:space="0" w:color="auto"/>
            </w:tcBorders>
            <w:vAlign w:val="center"/>
          </w:tcPr>
          <w:p w14:paraId="27A9A6F8" w14:textId="42A067D4" w:rsidR="00A858A9" w:rsidRDefault="00A858A9" w:rsidP="00A858A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2.6.2</w:t>
            </w:r>
          </w:p>
        </w:tc>
        <w:tc>
          <w:tcPr>
            <w:tcW w:w="616" w:type="dxa"/>
            <w:tcBorders>
              <w:top w:val="single" w:sz="4" w:space="0" w:color="auto"/>
              <w:left w:val="single" w:sz="4" w:space="0" w:color="auto"/>
              <w:bottom w:val="single" w:sz="4" w:space="0" w:color="auto"/>
              <w:right w:val="single" w:sz="4" w:space="0" w:color="auto"/>
            </w:tcBorders>
            <w:vAlign w:val="center"/>
          </w:tcPr>
          <w:p w14:paraId="4B245662" w14:textId="28B20594" w:rsidR="00A858A9" w:rsidRDefault="00A858A9" w:rsidP="00A858A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2.6.3</w:t>
            </w:r>
          </w:p>
        </w:tc>
        <w:tc>
          <w:tcPr>
            <w:tcW w:w="616" w:type="dxa"/>
            <w:tcBorders>
              <w:top w:val="single" w:sz="4" w:space="0" w:color="auto"/>
              <w:left w:val="single" w:sz="4" w:space="0" w:color="auto"/>
              <w:bottom w:val="single" w:sz="4" w:space="0" w:color="auto"/>
              <w:right w:val="single" w:sz="4" w:space="0" w:color="auto"/>
            </w:tcBorders>
            <w:vAlign w:val="center"/>
          </w:tcPr>
          <w:p w14:paraId="1541BD4D" w14:textId="1B3481CF" w:rsidR="00A858A9" w:rsidRDefault="00A858A9" w:rsidP="00A858A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2.6.4</w:t>
            </w:r>
          </w:p>
        </w:tc>
      </w:tr>
      <w:tr w:rsidR="00A858A9" w:rsidRPr="002339D3" w14:paraId="60CB93AB" w14:textId="77777777" w:rsidTr="00A858A9">
        <w:trPr>
          <w:cantSplit/>
          <w:trHeight w:val="718"/>
          <w:jc w:val="center"/>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64B5D2DA" w14:textId="77777777" w:rsidR="00A858A9" w:rsidRPr="002339D3" w:rsidRDefault="00A858A9" w:rsidP="00A858A9">
            <w:pPr>
              <w:widowControl w:val="0"/>
              <w:spacing w:after="0" w:line="240" w:lineRule="auto"/>
              <w:jc w:val="left"/>
              <w:rPr>
                <w:rFonts w:eastAsia="Times New Roman"/>
                <w:color w:val="FF0000"/>
                <w:sz w:val="22"/>
                <w:szCs w:val="22"/>
                <w:lang w:eastAsia="en-US"/>
              </w:rPr>
            </w:pPr>
            <w:r w:rsidRPr="002339D3">
              <w:rPr>
                <w:sz w:val="22"/>
                <w:szCs w:val="22"/>
              </w:rPr>
              <w:t>Lãnh đạo đơn vị sử dụng lao động/doanh nghiệp/cơ sở sản xuất</w:t>
            </w:r>
          </w:p>
        </w:tc>
        <w:tc>
          <w:tcPr>
            <w:tcW w:w="616" w:type="dxa"/>
            <w:tcBorders>
              <w:top w:val="nil"/>
              <w:left w:val="nil"/>
              <w:bottom w:val="single" w:sz="4" w:space="0" w:color="auto"/>
              <w:right w:val="single" w:sz="4" w:space="0" w:color="auto"/>
            </w:tcBorders>
            <w:shd w:val="clear" w:color="auto" w:fill="auto"/>
            <w:noWrap/>
            <w:vAlign w:val="center"/>
          </w:tcPr>
          <w:p w14:paraId="2E66DA0D" w14:textId="77777777"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3AC7EAEE" w14:textId="77777777"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228C8DDF" w14:textId="77777777"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052B5C96" w14:textId="77777777"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6B8B9F49" w14:textId="77777777"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666AA795" w14:textId="77777777"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24ABE6E8" w14:textId="77777777"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71C61BB5" w14:textId="77777777"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5821EF41" w14:textId="77777777"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single" w:sz="4" w:space="0" w:color="auto"/>
              <w:left w:val="nil"/>
              <w:bottom w:val="single" w:sz="4" w:space="0" w:color="auto"/>
              <w:right w:val="single" w:sz="4" w:space="0" w:color="auto"/>
            </w:tcBorders>
            <w:vAlign w:val="center"/>
          </w:tcPr>
          <w:p w14:paraId="6DB43DD9" w14:textId="5914284C" w:rsidR="00A858A9" w:rsidRDefault="00A858A9" w:rsidP="00A858A9">
            <w:pPr>
              <w:widowControl w:val="0"/>
              <w:spacing w:after="0" w:line="240" w:lineRule="auto"/>
              <w:jc w:val="center"/>
              <w:rPr>
                <w:rFonts w:eastAsia="Times New Roman"/>
                <w:sz w:val="20"/>
                <w:szCs w:val="20"/>
                <w:lang w:eastAsia="en-US"/>
              </w:rPr>
            </w:pPr>
            <w:r w:rsidRPr="001E7C4B">
              <w:rPr>
                <w:rFonts w:eastAsia="Times New Roman"/>
                <w:sz w:val="20"/>
                <w:szCs w:val="20"/>
                <w:lang w:eastAsia="en-US"/>
              </w:rPr>
              <w:t>-</w:t>
            </w:r>
          </w:p>
        </w:tc>
        <w:tc>
          <w:tcPr>
            <w:tcW w:w="616" w:type="dxa"/>
            <w:tcBorders>
              <w:top w:val="single" w:sz="4" w:space="0" w:color="auto"/>
              <w:left w:val="single" w:sz="4" w:space="0" w:color="auto"/>
              <w:bottom w:val="single" w:sz="4" w:space="0" w:color="auto"/>
              <w:right w:val="single" w:sz="4" w:space="0" w:color="auto"/>
            </w:tcBorders>
            <w:vAlign w:val="center"/>
          </w:tcPr>
          <w:p w14:paraId="6DDEFB65" w14:textId="253497E7" w:rsidR="00A858A9"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single" w:sz="4" w:space="0" w:color="auto"/>
              <w:left w:val="single" w:sz="4" w:space="0" w:color="auto"/>
              <w:bottom w:val="single" w:sz="4" w:space="0" w:color="auto"/>
              <w:right w:val="single" w:sz="4" w:space="0" w:color="auto"/>
            </w:tcBorders>
            <w:vAlign w:val="center"/>
          </w:tcPr>
          <w:p w14:paraId="23D48EED" w14:textId="3080E1C0" w:rsidR="00A858A9"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single" w:sz="4" w:space="0" w:color="auto"/>
              <w:left w:val="single" w:sz="4" w:space="0" w:color="auto"/>
              <w:bottom w:val="single" w:sz="4" w:space="0" w:color="auto"/>
              <w:right w:val="single" w:sz="4" w:space="0" w:color="auto"/>
            </w:tcBorders>
            <w:vAlign w:val="center"/>
          </w:tcPr>
          <w:p w14:paraId="07A529C9" w14:textId="5B6148A8" w:rsidR="00A858A9"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single" w:sz="4" w:space="0" w:color="auto"/>
              <w:left w:val="single" w:sz="4" w:space="0" w:color="auto"/>
              <w:bottom w:val="single" w:sz="4" w:space="0" w:color="auto"/>
              <w:right w:val="single" w:sz="4" w:space="0" w:color="auto"/>
            </w:tcBorders>
            <w:vAlign w:val="center"/>
          </w:tcPr>
          <w:p w14:paraId="49EF66A1" w14:textId="3E2D40EE" w:rsidR="00A858A9"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A858A9" w:rsidRPr="002339D3" w14:paraId="43DB4DE3" w14:textId="77777777" w:rsidTr="00A858A9">
        <w:trPr>
          <w:cantSplit/>
          <w:trHeight w:val="618"/>
          <w:jc w:val="center"/>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7CECF915" w14:textId="77777777" w:rsidR="00A858A9" w:rsidRPr="002339D3" w:rsidRDefault="00A858A9" w:rsidP="00A858A9">
            <w:pPr>
              <w:widowControl w:val="0"/>
              <w:spacing w:after="0" w:line="240" w:lineRule="auto"/>
              <w:jc w:val="left"/>
              <w:rPr>
                <w:rFonts w:eastAsia="Times New Roman"/>
                <w:color w:val="FF0000"/>
                <w:sz w:val="22"/>
                <w:szCs w:val="22"/>
                <w:lang w:eastAsia="en-US"/>
              </w:rPr>
            </w:pPr>
            <w:r w:rsidRPr="002339D3">
              <w:rPr>
                <w:sz w:val="22"/>
                <w:szCs w:val="22"/>
              </w:rPr>
              <w:t>Trưởng phòng/ban Tổ chức nhân sự của đơn vị sử dụng lao động</w:t>
            </w:r>
          </w:p>
        </w:tc>
        <w:tc>
          <w:tcPr>
            <w:tcW w:w="616" w:type="dxa"/>
            <w:tcBorders>
              <w:top w:val="nil"/>
              <w:left w:val="nil"/>
              <w:bottom w:val="single" w:sz="4" w:space="0" w:color="auto"/>
              <w:right w:val="single" w:sz="4" w:space="0" w:color="auto"/>
            </w:tcBorders>
            <w:shd w:val="clear" w:color="auto" w:fill="auto"/>
            <w:noWrap/>
            <w:vAlign w:val="center"/>
          </w:tcPr>
          <w:p w14:paraId="2A1CA566" w14:textId="77777777"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2801FCD1" w14:textId="77777777"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6F4CB1B1" w14:textId="77777777"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6C49D659" w14:textId="77777777"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67B108B2" w14:textId="77777777"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0DA771F4" w14:textId="77777777"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6BCB5695" w14:textId="77777777"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72C59420" w14:textId="77777777"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20D09586" w14:textId="77777777"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single" w:sz="4" w:space="0" w:color="auto"/>
              <w:left w:val="nil"/>
              <w:bottom w:val="single" w:sz="4" w:space="0" w:color="auto"/>
              <w:right w:val="single" w:sz="4" w:space="0" w:color="auto"/>
            </w:tcBorders>
            <w:vAlign w:val="center"/>
          </w:tcPr>
          <w:p w14:paraId="738359C5" w14:textId="755ACBBD" w:rsidR="00A858A9" w:rsidRDefault="00A858A9" w:rsidP="00A858A9">
            <w:pPr>
              <w:widowControl w:val="0"/>
              <w:spacing w:after="0" w:line="240" w:lineRule="auto"/>
              <w:jc w:val="center"/>
              <w:rPr>
                <w:rFonts w:eastAsia="Times New Roman"/>
                <w:sz w:val="20"/>
                <w:szCs w:val="20"/>
                <w:lang w:eastAsia="en-US"/>
              </w:rPr>
            </w:pPr>
            <w:r w:rsidRPr="001E7C4B">
              <w:rPr>
                <w:rFonts w:eastAsia="Times New Roman"/>
                <w:sz w:val="20"/>
                <w:szCs w:val="20"/>
                <w:lang w:eastAsia="en-US"/>
              </w:rPr>
              <w:t>-</w:t>
            </w:r>
          </w:p>
        </w:tc>
        <w:tc>
          <w:tcPr>
            <w:tcW w:w="616" w:type="dxa"/>
            <w:tcBorders>
              <w:top w:val="single" w:sz="4" w:space="0" w:color="auto"/>
              <w:left w:val="single" w:sz="4" w:space="0" w:color="auto"/>
              <w:bottom w:val="single" w:sz="4" w:space="0" w:color="auto"/>
              <w:right w:val="single" w:sz="4" w:space="0" w:color="auto"/>
            </w:tcBorders>
            <w:vAlign w:val="center"/>
          </w:tcPr>
          <w:p w14:paraId="4751ACE8" w14:textId="36B5B23B" w:rsidR="00A858A9"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single" w:sz="4" w:space="0" w:color="auto"/>
              <w:left w:val="single" w:sz="4" w:space="0" w:color="auto"/>
              <w:bottom w:val="single" w:sz="4" w:space="0" w:color="auto"/>
              <w:right w:val="single" w:sz="4" w:space="0" w:color="auto"/>
            </w:tcBorders>
            <w:vAlign w:val="center"/>
          </w:tcPr>
          <w:p w14:paraId="25116BFF" w14:textId="2693AC9E" w:rsidR="00A858A9"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single" w:sz="4" w:space="0" w:color="auto"/>
              <w:left w:val="single" w:sz="4" w:space="0" w:color="auto"/>
              <w:bottom w:val="single" w:sz="4" w:space="0" w:color="auto"/>
              <w:right w:val="single" w:sz="4" w:space="0" w:color="auto"/>
            </w:tcBorders>
            <w:vAlign w:val="center"/>
          </w:tcPr>
          <w:p w14:paraId="5DF71BD9" w14:textId="0A51DED3" w:rsidR="00A858A9"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single" w:sz="4" w:space="0" w:color="auto"/>
              <w:left w:val="single" w:sz="4" w:space="0" w:color="auto"/>
              <w:bottom w:val="single" w:sz="4" w:space="0" w:color="auto"/>
              <w:right w:val="single" w:sz="4" w:space="0" w:color="auto"/>
            </w:tcBorders>
            <w:vAlign w:val="center"/>
          </w:tcPr>
          <w:p w14:paraId="5826047E" w14:textId="01DE0BB0" w:rsidR="00A858A9"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A858A9" w:rsidRPr="002339D3" w14:paraId="797C7E31" w14:textId="77777777" w:rsidTr="00A858A9">
        <w:trPr>
          <w:cantSplit/>
          <w:trHeight w:val="611"/>
          <w:jc w:val="center"/>
        </w:trPr>
        <w:tc>
          <w:tcPr>
            <w:tcW w:w="1478" w:type="dxa"/>
            <w:tcBorders>
              <w:top w:val="nil"/>
              <w:left w:val="single" w:sz="4" w:space="0" w:color="auto"/>
              <w:bottom w:val="single" w:sz="4" w:space="0" w:color="auto"/>
              <w:right w:val="single" w:sz="4" w:space="0" w:color="auto"/>
            </w:tcBorders>
            <w:shd w:val="clear" w:color="auto" w:fill="auto"/>
            <w:noWrap/>
            <w:vAlign w:val="center"/>
          </w:tcPr>
          <w:p w14:paraId="4F47E431" w14:textId="77777777" w:rsidR="00A858A9" w:rsidRPr="002339D3" w:rsidRDefault="00A858A9" w:rsidP="00A858A9">
            <w:pPr>
              <w:widowControl w:val="0"/>
              <w:spacing w:after="0" w:line="240" w:lineRule="auto"/>
              <w:jc w:val="left"/>
              <w:rPr>
                <w:rFonts w:eastAsia="Times New Roman"/>
                <w:color w:val="FF0000"/>
                <w:sz w:val="22"/>
                <w:szCs w:val="22"/>
                <w:lang w:eastAsia="en-US"/>
              </w:rPr>
            </w:pPr>
            <w:r w:rsidRPr="002339D3">
              <w:rPr>
                <w:sz w:val="22"/>
                <w:szCs w:val="22"/>
              </w:rPr>
              <w:t>Trưởng phòng/ban chuyên môn, kỹ thuật</w:t>
            </w:r>
          </w:p>
        </w:tc>
        <w:tc>
          <w:tcPr>
            <w:tcW w:w="616" w:type="dxa"/>
            <w:tcBorders>
              <w:top w:val="nil"/>
              <w:left w:val="nil"/>
              <w:bottom w:val="single" w:sz="4" w:space="0" w:color="auto"/>
              <w:right w:val="single" w:sz="4" w:space="0" w:color="auto"/>
            </w:tcBorders>
            <w:shd w:val="clear" w:color="auto" w:fill="auto"/>
            <w:noWrap/>
            <w:vAlign w:val="center"/>
          </w:tcPr>
          <w:p w14:paraId="140A06C4" w14:textId="61A15794"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16" w:type="dxa"/>
            <w:tcBorders>
              <w:top w:val="nil"/>
              <w:left w:val="nil"/>
              <w:bottom w:val="single" w:sz="4" w:space="0" w:color="auto"/>
              <w:right w:val="single" w:sz="4" w:space="0" w:color="auto"/>
            </w:tcBorders>
            <w:shd w:val="clear" w:color="auto" w:fill="auto"/>
            <w:noWrap/>
            <w:vAlign w:val="center"/>
          </w:tcPr>
          <w:p w14:paraId="5FB2544F" w14:textId="093E23BA"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57594300" w14:textId="4B1FC933"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16" w:type="dxa"/>
            <w:tcBorders>
              <w:top w:val="nil"/>
              <w:left w:val="nil"/>
              <w:bottom w:val="single" w:sz="4" w:space="0" w:color="auto"/>
              <w:right w:val="single" w:sz="4" w:space="0" w:color="auto"/>
            </w:tcBorders>
            <w:shd w:val="clear" w:color="auto" w:fill="auto"/>
            <w:noWrap/>
            <w:vAlign w:val="center"/>
          </w:tcPr>
          <w:p w14:paraId="166C2AD9" w14:textId="3C72EA19"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16" w:type="dxa"/>
            <w:tcBorders>
              <w:top w:val="nil"/>
              <w:left w:val="nil"/>
              <w:bottom w:val="single" w:sz="4" w:space="0" w:color="auto"/>
              <w:right w:val="single" w:sz="4" w:space="0" w:color="auto"/>
            </w:tcBorders>
            <w:shd w:val="clear" w:color="auto" w:fill="auto"/>
            <w:noWrap/>
            <w:vAlign w:val="center"/>
          </w:tcPr>
          <w:p w14:paraId="4EB4841F" w14:textId="47B63EE9"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16" w:type="dxa"/>
            <w:tcBorders>
              <w:top w:val="nil"/>
              <w:left w:val="nil"/>
              <w:bottom w:val="single" w:sz="4" w:space="0" w:color="auto"/>
              <w:right w:val="single" w:sz="4" w:space="0" w:color="auto"/>
            </w:tcBorders>
            <w:shd w:val="clear" w:color="auto" w:fill="auto"/>
            <w:noWrap/>
            <w:vAlign w:val="center"/>
          </w:tcPr>
          <w:p w14:paraId="7E3D896D" w14:textId="39D85410"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616" w:type="dxa"/>
            <w:tcBorders>
              <w:top w:val="nil"/>
              <w:left w:val="nil"/>
              <w:bottom w:val="single" w:sz="4" w:space="0" w:color="auto"/>
              <w:right w:val="single" w:sz="4" w:space="0" w:color="auto"/>
            </w:tcBorders>
            <w:shd w:val="clear" w:color="auto" w:fill="auto"/>
            <w:noWrap/>
            <w:vAlign w:val="center"/>
          </w:tcPr>
          <w:p w14:paraId="19CE1795" w14:textId="633F1E6C"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16" w:type="dxa"/>
            <w:tcBorders>
              <w:top w:val="nil"/>
              <w:left w:val="nil"/>
              <w:bottom w:val="single" w:sz="4" w:space="0" w:color="auto"/>
              <w:right w:val="single" w:sz="4" w:space="0" w:color="auto"/>
            </w:tcBorders>
            <w:vAlign w:val="center"/>
          </w:tcPr>
          <w:p w14:paraId="126B61B5" w14:textId="402877AE"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16" w:type="dxa"/>
            <w:tcBorders>
              <w:top w:val="nil"/>
              <w:left w:val="nil"/>
              <w:bottom w:val="single" w:sz="4" w:space="0" w:color="auto"/>
              <w:right w:val="single" w:sz="4" w:space="0" w:color="auto"/>
            </w:tcBorders>
            <w:vAlign w:val="center"/>
          </w:tcPr>
          <w:p w14:paraId="3C902788" w14:textId="626EE71B"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616" w:type="dxa"/>
            <w:tcBorders>
              <w:top w:val="single" w:sz="4" w:space="0" w:color="auto"/>
              <w:left w:val="nil"/>
              <w:bottom w:val="single" w:sz="4" w:space="0" w:color="auto"/>
              <w:right w:val="single" w:sz="4" w:space="0" w:color="auto"/>
            </w:tcBorders>
            <w:vAlign w:val="center"/>
          </w:tcPr>
          <w:p w14:paraId="5C139F2C" w14:textId="53DED2C7" w:rsidR="00A858A9" w:rsidRDefault="009C4131"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16" w:type="dxa"/>
            <w:tcBorders>
              <w:top w:val="single" w:sz="4" w:space="0" w:color="auto"/>
              <w:left w:val="single" w:sz="4" w:space="0" w:color="auto"/>
              <w:bottom w:val="single" w:sz="4" w:space="0" w:color="auto"/>
              <w:right w:val="single" w:sz="4" w:space="0" w:color="auto"/>
            </w:tcBorders>
            <w:vAlign w:val="center"/>
          </w:tcPr>
          <w:p w14:paraId="2D43F98C" w14:textId="4D467509" w:rsidR="00A858A9" w:rsidRDefault="009C4131"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single" w:sz="4" w:space="0" w:color="auto"/>
              <w:left w:val="single" w:sz="4" w:space="0" w:color="auto"/>
              <w:bottom w:val="single" w:sz="4" w:space="0" w:color="auto"/>
              <w:right w:val="single" w:sz="4" w:space="0" w:color="auto"/>
            </w:tcBorders>
            <w:vAlign w:val="center"/>
          </w:tcPr>
          <w:p w14:paraId="5C5ED100" w14:textId="22CE9A9B" w:rsidR="00A858A9" w:rsidRDefault="009C4131"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16" w:type="dxa"/>
            <w:tcBorders>
              <w:top w:val="single" w:sz="4" w:space="0" w:color="auto"/>
              <w:left w:val="single" w:sz="4" w:space="0" w:color="auto"/>
              <w:bottom w:val="single" w:sz="4" w:space="0" w:color="auto"/>
              <w:right w:val="single" w:sz="4" w:space="0" w:color="auto"/>
            </w:tcBorders>
            <w:vAlign w:val="center"/>
          </w:tcPr>
          <w:p w14:paraId="13018038" w14:textId="0DD4095D" w:rsidR="00A858A9" w:rsidRDefault="009C4131"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16" w:type="dxa"/>
            <w:tcBorders>
              <w:top w:val="single" w:sz="4" w:space="0" w:color="auto"/>
              <w:left w:val="single" w:sz="4" w:space="0" w:color="auto"/>
              <w:bottom w:val="single" w:sz="4" w:space="0" w:color="auto"/>
              <w:right w:val="single" w:sz="4" w:space="0" w:color="auto"/>
            </w:tcBorders>
            <w:vAlign w:val="center"/>
          </w:tcPr>
          <w:p w14:paraId="6D62E3CA" w14:textId="40F48286" w:rsidR="00A858A9" w:rsidRDefault="009C4131"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r>
      <w:tr w:rsidR="00A858A9" w:rsidRPr="002339D3" w14:paraId="4739BD2C" w14:textId="77777777" w:rsidTr="00A858A9">
        <w:trPr>
          <w:cantSplit/>
          <w:trHeight w:val="606"/>
          <w:jc w:val="center"/>
        </w:trPr>
        <w:tc>
          <w:tcPr>
            <w:tcW w:w="1478" w:type="dxa"/>
            <w:tcBorders>
              <w:top w:val="nil"/>
              <w:left w:val="single" w:sz="4" w:space="0" w:color="auto"/>
              <w:bottom w:val="single" w:sz="4" w:space="0" w:color="auto"/>
              <w:right w:val="single" w:sz="4" w:space="0" w:color="auto"/>
            </w:tcBorders>
            <w:shd w:val="clear" w:color="auto" w:fill="auto"/>
            <w:noWrap/>
            <w:vAlign w:val="center"/>
          </w:tcPr>
          <w:p w14:paraId="380213D1" w14:textId="77777777" w:rsidR="00A858A9" w:rsidRPr="002339D3" w:rsidRDefault="00A858A9" w:rsidP="00A858A9">
            <w:pPr>
              <w:widowControl w:val="0"/>
              <w:spacing w:after="0" w:line="240" w:lineRule="auto"/>
              <w:jc w:val="left"/>
              <w:rPr>
                <w:rFonts w:eastAsia="Times New Roman"/>
                <w:color w:val="FF0000"/>
                <w:sz w:val="22"/>
                <w:szCs w:val="22"/>
                <w:lang w:eastAsia="en-US"/>
              </w:rPr>
            </w:pPr>
            <w:r w:rsidRPr="002339D3">
              <w:rPr>
                <w:sz w:val="22"/>
                <w:szCs w:val="22"/>
              </w:rPr>
              <w:t>Giảng viên, Nhà khoa học, chuyên gia</w:t>
            </w:r>
          </w:p>
        </w:tc>
        <w:tc>
          <w:tcPr>
            <w:tcW w:w="616" w:type="dxa"/>
            <w:tcBorders>
              <w:top w:val="nil"/>
              <w:left w:val="nil"/>
              <w:bottom w:val="single" w:sz="4" w:space="0" w:color="auto"/>
              <w:right w:val="single" w:sz="4" w:space="0" w:color="auto"/>
            </w:tcBorders>
            <w:shd w:val="clear" w:color="auto" w:fill="auto"/>
            <w:noWrap/>
            <w:vAlign w:val="center"/>
          </w:tcPr>
          <w:p w14:paraId="42BEFB3D" w14:textId="0AEA8254"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33B9237C" w14:textId="3B36CFC5"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60931B18" w14:textId="5189A46C"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616" w:type="dxa"/>
            <w:tcBorders>
              <w:top w:val="nil"/>
              <w:left w:val="nil"/>
              <w:bottom w:val="single" w:sz="4" w:space="0" w:color="auto"/>
              <w:right w:val="single" w:sz="4" w:space="0" w:color="auto"/>
            </w:tcBorders>
            <w:shd w:val="clear" w:color="auto" w:fill="auto"/>
            <w:noWrap/>
            <w:vAlign w:val="center"/>
          </w:tcPr>
          <w:p w14:paraId="068359C3" w14:textId="57D57026"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4.3</w:t>
            </w:r>
          </w:p>
        </w:tc>
        <w:tc>
          <w:tcPr>
            <w:tcW w:w="616" w:type="dxa"/>
            <w:tcBorders>
              <w:top w:val="nil"/>
              <w:left w:val="nil"/>
              <w:bottom w:val="single" w:sz="4" w:space="0" w:color="auto"/>
              <w:right w:val="single" w:sz="4" w:space="0" w:color="auto"/>
            </w:tcBorders>
            <w:shd w:val="clear" w:color="auto" w:fill="auto"/>
            <w:noWrap/>
            <w:vAlign w:val="center"/>
          </w:tcPr>
          <w:p w14:paraId="781752D9" w14:textId="711E9D7D"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616" w:type="dxa"/>
            <w:tcBorders>
              <w:top w:val="nil"/>
              <w:left w:val="nil"/>
              <w:bottom w:val="single" w:sz="4" w:space="0" w:color="auto"/>
              <w:right w:val="single" w:sz="4" w:space="0" w:color="auto"/>
            </w:tcBorders>
            <w:shd w:val="clear" w:color="auto" w:fill="auto"/>
            <w:noWrap/>
            <w:vAlign w:val="center"/>
          </w:tcPr>
          <w:p w14:paraId="31D233D6" w14:textId="0A3C477E"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16" w:type="dxa"/>
            <w:tcBorders>
              <w:top w:val="nil"/>
              <w:left w:val="nil"/>
              <w:bottom w:val="single" w:sz="4" w:space="0" w:color="auto"/>
              <w:right w:val="single" w:sz="4" w:space="0" w:color="auto"/>
            </w:tcBorders>
            <w:shd w:val="clear" w:color="auto" w:fill="auto"/>
            <w:noWrap/>
            <w:vAlign w:val="center"/>
          </w:tcPr>
          <w:p w14:paraId="681B6CE2" w14:textId="097AE35D"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vAlign w:val="center"/>
          </w:tcPr>
          <w:p w14:paraId="7F2D19A0" w14:textId="78C97D63"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16" w:type="dxa"/>
            <w:tcBorders>
              <w:top w:val="nil"/>
              <w:left w:val="nil"/>
              <w:bottom w:val="single" w:sz="4" w:space="0" w:color="auto"/>
              <w:right w:val="single" w:sz="4" w:space="0" w:color="auto"/>
            </w:tcBorders>
            <w:vAlign w:val="center"/>
          </w:tcPr>
          <w:p w14:paraId="003D152D" w14:textId="665E9A84"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16" w:type="dxa"/>
            <w:tcBorders>
              <w:top w:val="single" w:sz="4" w:space="0" w:color="auto"/>
              <w:left w:val="nil"/>
              <w:bottom w:val="single" w:sz="4" w:space="0" w:color="auto"/>
              <w:right w:val="single" w:sz="4" w:space="0" w:color="auto"/>
            </w:tcBorders>
            <w:vAlign w:val="center"/>
          </w:tcPr>
          <w:p w14:paraId="3C06FD40" w14:textId="34F16651" w:rsidR="00A858A9" w:rsidRDefault="009C4131"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616" w:type="dxa"/>
            <w:tcBorders>
              <w:top w:val="single" w:sz="4" w:space="0" w:color="auto"/>
              <w:left w:val="single" w:sz="4" w:space="0" w:color="auto"/>
              <w:bottom w:val="single" w:sz="4" w:space="0" w:color="auto"/>
              <w:right w:val="single" w:sz="4" w:space="0" w:color="auto"/>
            </w:tcBorders>
            <w:vAlign w:val="center"/>
          </w:tcPr>
          <w:p w14:paraId="778B3E55" w14:textId="5415208B" w:rsidR="00A858A9" w:rsidRDefault="009C4131"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3.8</w:t>
            </w:r>
          </w:p>
        </w:tc>
        <w:tc>
          <w:tcPr>
            <w:tcW w:w="616" w:type="dxa"/>
            <w:tcBorders>
              <w:top w:val="single" w:sz="4" w:space="0" w:color="auto"/>
              <w:left w:val="single" w:sz="4" w:space="0" w:color="auto"/>
              <w:bottom w:val="single" w:sz="4" w:space="0" w:color="auto"/>
              <w:right w:val="single" w:sz="4" w:space="0" w:color="auto"/>
            </w:tcBorders>
            <w:vAlign w:val="center"/>
          </w:tcPr>
          <w:p w14:paraId="4EA182B2" w14:textId="30D74622" w:rsidR="00A858A9" w:rsidRDefault="009C4131"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single" w:sz="4" w:space="0" w:color="auto"/>
              <w:left w:val="single" w:sz="4" w:space="0" w:color="auto"/>
              <w:bottom w:val="single" w:sz="4" w:space="0" w:color="auto"/>
              <w:right w:val="single" w:sz="4" w:space="0" w:color="auto"/>
            </w:tcBorders>
            <w:vAlign w:val="center"/>
          </w:tcPr>
          <w:p w14:paraId="1A746A65" w14:textId="417C62D2" w:rsidR="00A858A9" w:rsidRDefault="009C4131"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16" w:type="dxa"/>
            <w:tcBorders>
              <w:top w:val="single" w:sz="4" w:space="0" w:color="auto"/>
              <w:left w:val="single" w:sz="4" w:space="0" w:color="auto"/>
              <w:bottom w:val="single" w:sz="4" w:space="0" w:color="auto"/>
              <w:right w:val="single" w:sz="4" w:space="0" w:color="auto"/>
            </w:tcBorders>
            <w:vAlign w:val="center"/>
          </w:tcPr>
          <w:p w14:paraId="26DEBD9E" w14:textId="1C684AC7" w:rsidR="00A858A9" w:rsidRDefault="009C4131"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3.7</w:t>
            </w:r>
          </w:p>
        </w:tc>
      </w:tr>
      <w:tr w:rsidR="00A858A9" w:rsidRPr="002339D3" w14:paraId="20557496" w14:textId="77777777" w:rsidTr="00A858A9">
        <w:trPr>
          <w:cantSplit/>
          <w:trHeight w:val="398"/>
          <w:jc w:val="center"/>
        </w:trPr>
        <w:tc>
          <w:tcPr>
            <w:tcW w:w="1478" w:type="dxa"/>
            <w:tcBorders>
              <w:top w:val="nil"/>
              <w:left w:val="single" w:sz="4" w:space="0" w:color="auto"/>
              <w:bottom w:val="single" w:sz="4" w:space="0" w:color="auto"/>
              <w:right w:val="single" w:sz="4" w:space="0" w:color="auto"/>
            </w:tcBorders>
            <w:shd w:val="clear" w:color="auto" w:fill="auto"/>
            <w:noWrap/>
            <w:vAlign w:val="center"/>
          </w:tcPr>
          <w:p w14:paraId="0D1B1056" w14:textId="77777777" w:rsidR="00A858A9" w:rsidRPr="002339D3" w:rsidRDefault="00A858A9" w:rsidP="00A858A9">
            <w:pPr>
              <w:widowControl w:val="0"/>
              <w:spacing w:after="0" w:line="240" w:lineRule="auto"/>
              <w:jc w:val="left"/>
              <w:rPr>
                <w:rFonts w:eastAsia="Times New Roman"/>
                <w:color w:val="FF0000"/>
                <w:sz w:val="22"/>
                <w:szCs w:val="22"/>
                <w:lang w:eastAsia="en-US"/>
              </w:rPr>
            </w:pPr>
            <w:r w:rsidRPr="002339D3">
              <w:rPr>
                <w:sz w:val="22"/>
                <w:szCs w:val="22"/>
              </w:rPr>
              <w:t>Cựu sinh viên</w:t>
            </w:r>
          </w:p>
        </w:tc>
        <w:tc>
          <w:tcPr>
            <w:tcW w:w="616" w:type="dxa"/>
            <w:tcBorders>
              <w:top w:val="nil"/>
              <w:left w:val="nil"/>
              <w:bottom w:val="single" w:sz="4" w:space="0" w:color="auto"/>
              <w:right w:val="single" w:sz="4" w:space="0" w:color="auto"/>
            </w:tcBorders>
            <w:shd w:val="clear" w:color="auto" w:fill="auto"/>
            <w:noWrap/>
            <w:vAlign w:val="center"/>
          </w:tcPr>
          <w:p w14:paraId="624E746E" w14:textId="2257DE03"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4.3</w:t>
            </w:r>
          </w:p>
        </w:tc>
        <w:tc>
          <w:tcPr>
            <w:tcW w:w="616" w:type="dxa"/>
            <w:tcBorders>
              <w:top w:val="nil"/>
              <w:left w:val="nil"/>
              <w:bottom w:val="single" w:sz="4" w:space="0" w:color="auto"/>
              <w:right w:val="single" w:sz="4" w:space="0" w:color="auto"/>
            </w:tcBorders>
            <w:shd w:val="clear" w:color="auto" w:fill="auto"/>
            <w:noWrap/>
            <w:vAlign w:val="center"/>
          </w:tcPr>
          <w:p w14:paraId="76D57AD9" w14:textId="6DBAB4D0"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616" w:type="dxa"/>
            <w:tcBorders>
              <w:top w:val="nil"/>
              <w:left w:val="nil"/>
              <w:bottom w:val="single" w:sz="4" w:space="0" w:color="auto"/>
              <w:right w:val="single" w:sz="4" w:space="0" w:color="auto"/>
            </w:tcBorders>
            <w:shd w:val="clear" w:color="auto" w:fill="auto"/>
            <w:noWrap/>
            <w:vAlign w:val="center"/>
          </w:tcPr>
          <w:p w14:paraId="76D6BD55" w14:textId="28B6FA6B"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16" w:type="dxa"/>
            <w:tcBorders>
              <w:top w:val="nil"/>
              <w:left w:val="nil"/>
              <w:bottom w:val="single" w:sz="4" w:space="0" w:color="auto"/>
              <w:right w:val="single" w:sz="4" w:space="0" w:color="auto"/>
            </w:tcBorders>
            <w:shd w:val="clear" w:color="auto" w:fill="auto"/>
            <w:noWrap/>
            <w:vAlign w:val="center"/>
          </w:tcPr>
          <w:p w14:paraId="272A524D" w14:textId="1A0F9007"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16" w:type="dxa"/>
            <w:tcBorders>
              <w:top w:val="nil"/>
              <w:left w:val="nil"/>
              <w:bottom w:val="single" w:sz="4" w:space="0" w:color="auto"/>
              <w:right w:val="single" w:sz="4" w:space="0" w:color="auto"/>
            </w:tcBorders>
            <w:shd w:val="clear" w:color="auto" w:fill="auto"/>
            <w:noWrap/>
            <w:vAlign w:val="center"/>
          </w:tcPr>
          <w:p w14:paraId="1DA42785" w14:textId="416A5657"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3D8CE119" w14:textId="04775379"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3.8</w:t>
            </w:r>
          </w:p>
        </w:tc>
        <w:tc>
          <w:tcPr>
            <w:tcW w:w="616" w:type="dxa"/>
            <w:tcBorders>
              <w:top w:val="nil"/>
              <w:left w:val="nil"/>
              <w:bottom w:val="single" w:sz="4" w:space="0" w:color="auto"/>
              <w:right w:val="single" w:sz="4" w:space="0" w:color="auto"/>
            </w:tcBorders>
            <w:shd w:val="clear" w:color="auto" w:fill="auto"/>
            <w:noWrap/>
            <w:vAlign w:val="center"/>
          </w:tcPr>
          <w:p w14:paraId="60A4565E" w14:textId="2C15BD3F"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vAlign w:val="center"/>
          </w:tcPr>
          <w:p w14:paraId="1B924FA2" w14:textId="780CB996"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616" w:type="dxa"/>
            <w:tcBorders>
              <w:top w:val="nil"/>
              <w:left w:val="nil"/>
              <w:bottom w:val="single" w:sz="4" w:space="0" w:color="auto"/>
              <w:right w:val="single" w:sz="4" w:space="0" w:color="auto"/>
            </w:tcBorders>
            <w:vAlign w:val="center"/>
          </w:tcPr>
          <w:p w14:paraId="5705BA83" w14:textId="5C6F2BB5"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single" w:sz="4" w:space="0" w:color="auto"/>
              <w:left w:val="nil"/>
              <w:bottom w:val="single" w:sz="4" w:space="0" w:color="auto"/>
              <w:right w:val="single" w:sz="4" w:space="0" w:color="auto"/>
            </w:tcBorders>
            <w:vAlign w:val="center"/>
          </w:tcPr>
          <w:p w14:paraId="50D35D9A" w14:textId="582C9DE4" w:rsidR="00A858A9" w:rsidRDefault="009C4131"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4.4</w:t>
            </w:r>
          </w:p>
        </w:tc>
        <w:tc>
          <w:tcPr>
            <w:tcW w:w="616" w:type="dxa"/>
            <w:tcBorders>
              <w:top w:val="single" w:sz="4" w:space="0" w:color="auto"/>
              <w:left w:val="single" w:sz="4" w:space="0" w:color="auto"/>
              <w:bottom w:val="single" w:sz="4" w:space="0" w:color="auto"/>
              <w:right w:val="single" w:sz="4" w:space="0" w:color="auto"/>
            </w:tcBorders>
            <w:vAlign w:val="center"/>
          </w:tcPr>
          <w:p w14:paraId="2EE501B9" w14:textId="0F3DABCB" w:rsidR="00A858A9" w:rsidRDefault="009C4131"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616" w:type="dxa"/>
            <w:tcBorders>
              <w:top w:val="single" w:sz="4" w:space="0" w:color="auto"/>
              <w:left w:val="single" w:sz="4" w:space="0" w:color="auto"/>
              <w:bottom w:val="single" w:sz="4" w:space="0" w:color="auto"/>
              <w:right w:val="single" w:sz="4" w:space="0" w:color="auto"/>
            </w:tcBorders>
            <w:vAlign w:val="center"/>
          </w:tcPr>
          <w:p w14:paraId="50E926D9" w14:textId="5B7997C1" w:rsidR="00A858A9" w:rsidRDefault="009C4131"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16" w:type="dxa"/>
            <w:tcBorders>
              <w:top w:val="single" w:sz="4" w:space="0" w:color="auto"/>
              <w:left w:val="single" w:sz="4" w:space="0" w:color="auto"/>
              <w:bottom w:val="single" w:sz="4" w:space="0" w:color="auto"/>
              <w:right w:val="single" w:sz="4" w:space="0" w:color="auto"/>
            </w:tcBorders>
            <w:vAlign w:val="center"/>
          </w:tcPr>
          <w:p w14:paraId="667D1A2F" w14:textId="6165BA5C" w:rsidR="00A858A9" w:rsidRDefault="009C4131"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16" w:type="dxa"/>
            <w:tcBorders>
              <w:top w:val="single" w:sz="4" w:space="0" w:color="auto"/>
              <w:left w:val="single" w:sz="4" w:space="0" w:color="auto"/>
              <w:bottom w:val="single" w:sz="4" w:space="0" w:color="auto"/>
              <w:right w:val="single" w:sz="4" w:space="0" w:color="auto"/>
            </w:tcBorders>
            <w:vAlign w:val="center"/>
          </w:tcPr>
          <w:p w14:paraId="5B6915FF" w14:textId="41A240D9" w:rsidR="00A858A9" w:rsidRDefault="009C4131"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4.5</w:t>
            </w:r>
          </w:p>
        </w:tc>
      </w:tr>
      <w:tr w:rsidR="00A858A9" w:rsidRPr="002339D3" w14:paraId="4BB37201" w14:textId="77777777" w:rsidTr="00A858A9">
        <w:trPr>
          <w:cantSplit/>
          <w:trHeight w:val="298"/>
          <w:jc w:val="center"/>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096661EE" w14:textId="77777777" w:rsidR="00A858A9" w:rsidRPr="002339D3" w:rsidRDefault="00A858A9" w:rsidP="00A858A9">
            <w:pPr>
              <w:widowControl w:val="0"/>
              <w:spacing w:after="0" w:line="240" w:lineRule="auto"/>
              <w:jc w:val="left"/>
              <w:rPr>
                <w:rFonts w:eastAsia="Times New Roman"/>
                <w:color w:val="FF0000"/>
                <w:sz w:val="22"/>
                <w:szCs w:val="22"/>
                <w:lang w:eastAsia="en-US"/>
              </w:rPr>
            </w:pPr>
            <w:r w:rsidRPr="002339D3">
              <w:rPr>
                <w:sz w:val="22"/>
                <w:szCs w:val="22"/>
              </w:rPr>
              <w:t>Sinh viên</w:t>
            </w:r>
          </w:p>
        </w:tc>
        <w:tc>
          <w:tcPr>
            <w:tcW w:w="616" w:type="dxa"/>
            <w:tcBorders>
              <w:top w:val="nil"/>
              <w:left w:val="nil"/>
              <w:bottom w:val="single" w:sz="4" w:space="0" w:color="auto"/>
              <w:right w:val="single" w:sz="4" w:space="0" w:color="auto"/>
            </w:tcBorders>
            <w:shd w:val="clear" w:color="auto" w:fill="auto"/>
            <w:noWrap/>
            <w:vAlign w:val="center"/>
          </w:tcPr>
          <w:p w14:paraId="37C7AD38" w14:textId="7D3AE632"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024D1B4F" w14:textId="673D5A12"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631D50A2" w14:textId="7DEC0DD6"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16" w:type="dxa"/>
            <w:tcBorders>
              <w:top w:val="nil"/>
              <w:left w:val="nil"/>
              <w:bottom w:val="single" w:sz="4" w:space="0" w:color="auto"/>
              <w:right w:val="single" w:sz="4" w:space="0" w:color="auto"/>
            </w:tcBorders>
            <w:shd w:val="clear" w:color="auto" w:fill="auto"/>
            <w:noWrap/>
            <w:vAlign w:val="center"/>
          </w:tcPr>
          <w:p w14:paraId="76AB33C3" w14:textId="7501F2C6"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16" w:type="dxa"/>
            <w:tcBorders>
              <w:top w:val="nil"/>
              <w:left w:val="nil"/>
              <w:bottom w:val="single" w:sz="4" w:space="0" w:color="auto"/>
              <w:right w:val="single" w:sz="4" w:space="0" w:color="auto"/>
            </w:tcBorders>
            <w:shd w:val="clear" w:color="auto" w:fill="auto"/>
            <w:noWrap/>
            <w:vAlign w:val="center"/>
          </w:tcPr>
          <w:p w14:paraId="20EDB9AD" w14:textId="5640F25B"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5AF8E2CF" w14:textId="21F6852A"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19220B8C" w14:textId="15A57879"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vAlign w:val="center"/>
          </w:tcPr>
          <w:p w14:paraId="4A21C65C" w14:textId="0FA6A8FF"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16" w:type="dxa"/>
            <w:tcBorders>
              <w:top w:val="nil"/>
              <w:left w:val="nil"/>
              <w:bottom w:val="single" w:sz="4" w:space="0" w:color="auto"/>
              <w:right w:val="single" w:sz="4" w:space="0" w:color="auto"/>
            </w:tcBorders>
            <w:vAlign w:val="center"/>
          </w:tcPr>
          <w:p w14:paraId="0CC3A2B9" w14:textId="1F3ADC44" w:rsidR="00A858A9" w:rsidRPr="002339D3" w:rsidRDefault="00A858A9"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single" w:sz="4" w:space="0" w:color="auto"/>
              <w:left w:val="nil"/>
              <w:bottom w:val="single" w:sz="4" w:space="0" w:color="auto"/>
              <w:right w:val="single" w:sz="4" w:space="0" w:color="auto"/>
            </w:tcBorders>
            <w:vAlign w:val="center"/>
          </w:tcPr>
          <w:p w14:paraId="30341801" w14:textId="6BB2813A" w:rsidR="00A858A9" w:rsidRDefault="009C4131"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16" w:type="dxa"/>
            <w:tcBorders>
              <w:top w:val="single" w:sz="4" w:space="0" w:color="auto"/>
              <w:left w:val="single" w:sz="4" w:space="0" w:color="auto"/>
              <w:bottom w:val="single" w:sz="4" w:space="0" w:color="auto"/>
              <w:right w:val="single" w:sz="4" w:space="0" w:color="auto"/>
            </w:tcBorders>
            <w:vAlign w:val="center"/>
          </w:tcPr>
          <w:p w14:paraId="1D771895" w14:textId="5761D054" w:rsidR="00A858A9" w:rsidRDefault="009C4131"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16" w:type="dxa"/>
            <w:tcBorders>
              <w:top w:val="single" w:sz="4" w:space="0" w:color="auto"/>
              <w:left w:val="single" w:sz="4" w:space="0" w:color="auto"/>
              <w:bottom w:val="single" w:sz="4" w:space="0" w:color="auto"/>
              <w:right w:val="single" w:sz="4" w:space="0" w:color="auto"/>
            </w:tcBorders>
            <w:vAlign w:val="center"/>
          </w:tcPr>
          <w:p w14:paraId="3C8C87CC" w14:textId="7226A11E" w:rsidR="00A858A9" w:rsidRDefault="009C4131"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single" w:sz="4" w:space="0" w:color="auto"/>
              <w:left w:val="single" w:sz="4" w:space="0" w:color="auto"/>
              <w:bottom w:val="single" w:sz="4" w:space="0" w:color="auto"/>
              <w:right w:val="single" w:sz="4" w:space="0" w:color="auto"/>
            </w:tcBorders>
            <w:vAlign w:val="center"/>
          </w:tcPr>
          <w:p w14:paraId="22818017" w14:textId="746EFCF5" w:rsidR="00A858A9" w:rsidRDefault="009C4131"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16" w:type="dxa"/>
            <w:tcBorders>
              <w:top w:val="single" w:sz="4" w:space="0" w:color="auto"/>
              <w:left w:val="single" w:sz="4" w:space="0" w:color="auto"/>
              <w:bottom w:val="single" w:sz="4" w:space="0" w:color="auto"/>
              <w:right w:val="single" w:sz="4" w:space="0" w:color="auto"/>
            </w:tcBorders>
            <w:vAlign w:val="center"/>
          </w:tcPr>
          <w:p w14:paraId="1872AB73" w14:textId="4C58EF5C" w:rsidR="00A858A9" w:rsidRDefault="009C4131" w:rsidP="00A858A9">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r>
    </w:tbl>
    <w:p w14:paraId="33EA806D" w14:textId="464DA2A0" w:rsidR="00CB21B5" w:rsidRDefault="00CB21B5" w:rsidP="00CB21B5">
      <w:pPr>
        <w:rPr>
          <w:lang w:eastAsia="en-US"/>
        </w:rPr>
      </w:pPr>
    </w:p>
    <w:p w14:paraId="42C4F16F" w14:textId="1A3A7A67" w:rsidR="00FF3C86" w:rsidRDefault="00DE51EA" w:rsidP="00FF3C86">
      <w:pPr>
        <w:pStyle w:val="Caption"/>
        <w:widowControl w:val="0"/>
        <w:rPr>
          <w:sz w:val="26"/>
          <w:szCs w:val="26"/>
        </w:rPr>
      </w:pPr>
      <w:r>
        <w:rPr>
          <w:noProof/>
        </w:rPr>
        <w:drawing>
          <wp:inline distT="0" distB="0" distL="0" distR="0" wp14:anchorId="50767BC9" wp14:editId="097A21F7">
            <wp:extent cx="6057900" cy="2057400"/>
            <wp:effectExtent l="0" t="0" r="0" b="0"/>
            <wp:docPr id="11" name="Chart 11">
              <a:extLst xmlns:a="http://schemas.openxmlformats.org/drawingml/2006/main">
                <a:ext uri="{FF2B5EF4-FFF2-40B4-BE49-F238E27FC236}">
                  <a16:creationId xmlns:a16="http://schemas.microsoft.com/office/drawing/2014/main" id="{C0061AF5-E298-4FE3-A3FF-77DE31095E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27A7427" w14:textId="5990B3D7" w:rsidR="00FF3C86" w:rsidRPr="00CE1013" w:rsidRDefault="00FF3C86" w:rsidP="00FF3C86">
      <w:pPr>
        <w:pStyle w:val="Caption"/>
        <w:widowControl w:val="0"/>
        <w:rPr>
          <w:sz w:val="26"/>
          <w:szCs w:val="26"/>
        </w:rPr>
      </w:pPr>
      <w:r w:rsidRPr="00CC1E29">
        <w:rPr>
          <w:sz w:val="26"/>
          <w:szCs w:val="26"/>
        </w:rPr>
        <w:t xml:space="preserve">Hình </w:t>
      </w:r>
      <w:r w:rsidRPr="00CC1E29">
        <w:rPr>
          <w:sz w:val="26"/>
          <w:szCs w:val="26"/>
        </w:rPr>
        <w:fldChar w:fldCharType="begin"/>
      </w:r>
      <w:r w:rsidRPr="00CC1E29">
        <w:rPr>
          <w:sz w:val="26"/>
          <w:szCs w:val="26"/>
        </w:rPr>
        <w:instrText xml:space="preserve"> SEQ Hình \* ARABIC </w:instrText>
      </w:r>
      <w:r w:rsidRPr="00CC1E29">
        <w:rPr>
          <w:sz w:val="26"/>
          <w:szCs w:val="26"/>
        </w:rPr>
        <w:fldChar w:fldCharType="separate"/>
      </w:r>
      <w:r w:rsidRPr="00CC1E29">
        <w:rPr>
          <w:noProof/>
          <w:sz w:val="26"/>
          <w:szCs w:val="26"/>
        </w:rPr>
        <w:t>4</w:t>
      </w:r>
      <w:r w:rsidRPr="00CC1E29">
        <w:rPr>
          <w:noProof/>
          <w:sz w:val="26"/>
          <w:szCs w:val="26"/>
        </w:rPr>
        <w:fldChar w:fldCharType="end"/>
      </w:r>
      <w:r w:rsidRPr="00CC1E29">
        <w:rPr>
          <w:sz w:val="26"/>
          <w:szCs w:val="26"/>
        </w:rPr>
        <w:t>.</w:t>
      </w:r>
      <w:r>
        <w:rPr>
          <w:sz w:val="26"/>
          <w:szCs w:val="26"/>
        </w:rPr>
        <w:t>4.</w:t>
      </w:r>
      <w:r w:rsidRPr="00CC1E29">
        <w:rPr>
          <w:sz w:val="26"/>
          <w:szCs w:val="26"/>
        </w:rPr>
        <w:t xml:space="preserve"> Biểu đồ đánh giá mức độ cần thiết theo các nhóm đối </w:t>
      </w:r>
      <w:r w:rsidRPr="00CE1013">
        <w:rPr>
          <w:sz w:val="26"/>
          <w:szCs w:val="26"/>
        </w:rPr>
        <w:t>tượng (tính trung bình theo thang 1-5)</w:t>
      </w:r>
      <w:r w:rsidRPr="00823F8A">
        <w:rPr>
          <w:sz w:val="26"/>
          <w:szCs w:val="26"/>
        </w:rPr>
        <w:t xml:space="preserve"> </w:t>
      </w:r>
      <w:r>
        <w:rPr>
          <w:sz w:val="26"/>
          <w:szCs w:val="26"/>
        </w:rPr>
        <w:t>– CĐR 2.4, 2.5 và 2.6</w:t>
      </w:r>
    </w:p>
    <w:p w14:paraId="1EC6C573" w14:textId="77777777" w:rsidR="00FF3C86" w:rsidRPr="004819B6" w:rsidRDefault="00FF3C86" w:rsidP="00FF3C86">
      <w:pPr>
        <w:widowControl w:val="0"/>
        <w:jc w:val="left"/>
        <w:rPr>
          <w:b/>
          <w:bCs/>
          <w:i/>
          <w:iCs/>
          <w:sz w:val="26"/>
          <w:szCs w:val="26"/>
          <w:lang w:eastAsia="en-US"/>
        </w:rPr>
      </w:pPr>
      <w:r w:rsidRPr="004819B6">
        <w:rPr>
          <w:b/>
          <w:bCs/>
          <w:i/>
          <w:iCs/>
          <w:sz w:val="26"/>
          <w:szCs w:val="26"/>
          <w:lang w:eastAsia="en-US"/>
        </w:rPr>
        <w:t xml:space="preserve">Nhận xét: </w:t>
      </w:r>
    </w:p>
    <w:p w14:paraId="4A9198FB" w14:textId="510C197E" w:rsidR="00FF3C86" w:rsidRPr="00154E55" w:rsidRDefault="00FF3C86" w:rsidP="00FF3C86">
      <w:pPr>
        <w:widowControl w:val="0"/>
        <w:rPr>
          <w:i/>
          <w:iCs/>
          <w:sz w:val="26"/>
          <w:szCs w:val="26"/>
          <w:lang w:eastAsia="en-US"/>
        </w:rPr>
      </w:pPr>
      <w:r w:rsidRPr="00154E55">
        <w:rPr>
          <w:i/>
          <w:iCs/>
          <w:sz w:val="26"/>
          <w:szCs w:val="26"/>
          <w:lang w:eastAsia="en-US"/>
        </w:rPr>
        <w:t>- Các ý kiến đều đánh giá CĐR 2.4, CĐR 2.5 và CĐR 2.6 là “Cần thiết” với điểm trung bình trong khoảng 3.</w:t>
      </w:r>
      <w:r w:rsidR="00154E55" w:rsidRPr="00154E55">
        <w:rPr>
          <w:i/>
          <w:iCs/>
          <w:sz w:val="26"/>
          <w:szCs w:val="26"/>
          <w:lang w:eastAsia="en-US"/>
        </w:rPr>
        <w:t>7</w:t>
      </w:r>
      <w:r w:rsidRPr="00154E55">
        <w:rPr>
          <w:i/>
          <w:iCs/>
          <w:sz w:val="26"/>
          <w:szCs w:val="26"/>
          <w:lang w:eastAsia="en-US"/>
        </w:rPr>
        <w:t>-4.</w:t>
      </w:r>
      <w:r w:rsidR="00154E55" w:rsidRPr="00154E55">
        <w:rPr>
          <w:i/>
          <w:iCs/>
          <w:sz w:val="26"/>
          <w:szCs w:val="26"/>
          <w:lang w:eastAsia="en-US"/>
        </w:rPr>
        <w:t>5</w:t>
      </w:r>
      <w:r w:rsidRPr="00154E55">
        <w:rPr>
          <w:i/>
          <w:iCs/>
          <w:sz w:val="26"/>
          <w:szCs w:val="26"/>
          <w:lang w:eastAsia="en-US"/>
        </w:rPr>
        <w:t>.</w:t>
      </w:r>
    </w:p>
    <w:p w14:paraId="4EA6A49B" w14:textId="67FDD925" w:rsidR="00FF3C86" w:rsidRDefault="00FF3C86" w:rsidP="00FF3C86">
      <w:pPr>
        <w:widowControl w:val="0"/>
        <w:rPr>
          <w:i/>
          <w:iCs/>
          <w:sz w:val="26"/>
          <w:szCs w:val="26"/>
          <w:lang w:eastAsia="en-US"/>
        </w:rPr>
      </w:pPr>
      <w:r w:rsidRPr="00154E55">
        <w:rPr>
          <w:i/>
          <w:iCs/>
          <w:sz w:val="26"/>
          <w:szCs w:val="26"/>
          <w:lang w:eastAsia="en-US"/>
        </w:rPr>
        <w:t xml:space="preserve">- Không có ý kiến nào lựa chọn “Không cần thiết” hoặc “Ít cần thiết” khi được hỏi ý kiến về sự cần thiết của các </w:t>
      </w:r>
      <w:r w:rsidR="00154E55" w:rsidRPr="00154E55">
        <w:rPr>
          <w:i/>
          <w:iCs/>
          <w:sz w:val="26"/>
          <w:szCs w:val="26"/>
          <w:lang w:eastAsia="en-US"/>
        </w:rPr>
        <w:t>CĐR 2.4, CĐR 2.5 và CĐR 2.6</w:t>
      </w:r>
      <w:r w:rsidRPr="00154E55">
        <w:rPr>
          <w:i/>
          <w:iCs/>
          <w:sz w:val="26"/>
          <w:szCs w:val="26"/>
          <w:lang w:eastAsia="en-US"/>
        </w:rPr>
        <w:t>.</w:t>
      </w:r>
    </w:p>
    <w:p w14:paraId="2B64A37A" w14:textId="77777777" w:rsidR="00CB21B5" w:rsidRPr="00CB21B5" w:rsidRDefault="00CB21B5" w:rsidP="00CB21B5">
      <w:pPr>
        <w:rPr>
          <w:lang w:eastAsia="en-US"/>
        </w:rPr>
      </w:pPr>
    </w:p>
    <w:p w14:paraId="0D8145F3" w14:textId="548D88A8" w:rsidR="00C40214" w:rsidRDefault="00C40214" w:rsidP="00C40214">
      <w:pPr>
        <w:pStyle w:val="Caption"/>
        <w:widowControl w:val="0"/>
        <w:jc w:val="both"/>
        <w:rPr>
          <w:sz w:val="26"/>
          <w:szCs w:val="26"/>
        </w:rPr>
      </w:pPr>
      <w:r w:rsidRPr="00CC1E29">
        <w:rPr>
          <w:sz w:val="26"/>
          <w:szCs w:val="26"/>
        </w:rPr>
        <w:lastRenderedPageBreak/>
        <w:t xml:space="preserve">Bảng </w:t>
      </w:r>
      <w:r w:rsidRPr="00CC1E29">
        <w:rPr>
          <w:sz w:val="26"/>
          <w:szCs w:val="26"/>
        </w:rPr>
        <w:fldChar w:fldCharType="begin"/>
      </w:r>
      <w:r w:rsidRPr="00CC1E29">
        <w:rPr>
          <w:sz w:val="26"/>
          <w:szCs w:val="26"/>
        </w:rPr>
        <w:instrText xml:space="preserve"> SEQ Bảng \* ARABIC </w:instrText>
      </w:r>
      <w:r w:rsidRPr="00CC1E29">
        <w:rPr>
          <w:sz w:val="26"/>
          <w:szCs w:val="26"/>
        </w:rPr>
        <w:fldChar w:fldCharType="separate"/>
      </w:r>
      <w:r w:rsidRPr="00CC1E29">
        <w:rPr>
          <w:noProof/>
          <w:sz w:val="26"/>
          <w:szCs w:val="26"/>
        </w:rPr>
        <w:t>4</w:t>
      </w:r>
      <w:r w:rsidRPr="00CC1E29">
        <w:rPr>
          <w:noProof/>
          <w:sz w:val="26"/>
          <w:szCs w:val="26"/>
        </w:rPr>
        <w:fldChar w:fldCharType="end"/>
      </w:r>
      <w:r w:rsidRPr="00CC1E29">
        <w:rPr>
          <w:sz w:val="26"/>
          <w:szCs w:val="26"/>
        </w:rPr>
        <w:t>.</w:t>
      </w:r>
      <w:r>
        <w:rPr>
          <w:sz w:val="26"/>
          <w:szCs w:val="26"/>
        </w:rPr>
        <w:t>5.</w:t>
      </w:r>
      <w:r w:rsidRPr="00CC1E29">
        <w:rPr>
          <w:sz w:val="26"/>
          <w:szCs w:val="26"/>
        </w:rPr>
        <w:t xml:space="preserve"> Số liệu đánh giá mức độ cần thiết theo các nhóm </w:t>
      </w:r>
      <w:r w:rsidRPr="003011E8">
        <w:rPr>
          <w:sz w:val="26"/>
          <w:szCs w:val="26"/>
        </w:rPr>
        <w:t>đối tượng (tính trung bình theo thang 1-5)</w:t>
      </w:r>
      <w:r>
        <w:rPr>
          <w:sz w:val="26"/>
          <w:szCs w:val="26"/>
        </w:rPr>
        <w:t xml:space="preserve"> – CĐR </w:t>
      </w:r>
      <w:r w:rsidR="00A64BF2">
        <w:rPr>
          <w:sz w:val="26"/>
          <w:szCs w:val="26"/>
        </w:rPr>
        <w:t>3</w:t>
      </w:r>
      <w:r>
        <w:rPr>
          <w:sz w:val="26"/>
          <w:szCs w:val="26"/>
        </w:rPr>
        <w:t>.</w:t>
      </w:r>
      <w:r w:rsidR="00A64BF2">
        <w:rPr>
          <w:sz w:val="26"/>
          <w:szCs w:val="26"/>
        </w:rPr>
        <w:t>1</w:t>
      </w:r>
      <w:r>
        <w:rPr>
          <w:sz w:val="26"/>
          <w:szCs w:val="26"/>
        </w:rPr>
        <w:t xml:space="preserve">, </w:t>
      </w:r>
      <w:r w:rsidR="00A64BF2">
        <w:rPr>
          <w:sz w:val="26"/>
          <w:szCs w:val="26"/>
        </w:rPr>
        <w:t>3</w:t>
      </w:r>
      <w:r>
        <w:rPr>
          <w:sz w:val="26"/>
          <w:szCs w:val="26"/>
        </w:rPr>
        <w:t>.</w:t>
      </w:r>
      <w:r w:rsidR="00A64BF2">
        <w:rPr>
          <w:sz w:val="26"/>
          <w:szCs w:val="26"/>
        </w:rPr>
        <w:t>2</w:t>
      </w:r>
      <w:r>
        <w:rPr>
          <w:sz w:val="26"/>
          <w:szCs w:val="26"/>
        </w:rPr>
        <w:t xml:space="preserve"> và </w:t>
      </w:r>
      <w:r w:rsidR="00A64BF2">
        <w:rPr>
          <w:sz w:val="26"/>
          <w:szCs w:val="26"/>
        </w:rPr>
        <w:t>3</w:t>
      </w:r>
      <w:r>
        <w:rPr>
          <w:sz w:val="26"/>
          <w:szCs w:val="26"/>
        </w:rPr>
        <w:t>.</w:t>
      </w:r>
      <w:r w:rsidR="00A64BF2">
        <w:rPr>
          <w:sz w:val="26"/>
          <w:szCs w:val="26"/>
        </w:rPr>
        <w:t>3</w:t>
      </w:r>
    </w:p>
    <w:p w14:paraId="336524F0" w14:textId="61DC2EB6" w:rsidR="00C40214" w:rsidRPr="00A64BF2" w:rsidRDefault="00C40214" w:rsidP="00C40214">
      <w:pPr>
        <w:rPr>
          <w:i/>
          <w:sz w:val="26"/>
          <w:szCs w:val="26"/>
          <w:lang w:eastAsia="en-US"/>
        </w:rPr>
      </w:pPr>
      <w:r w:rsidRPr="00A64BF2">
        <w:rPr>
          <w:i/>
          <w:sz w:val="26"/>
          <w:szCs w:val="26"/>
          <w:lang w:eastAsia="en-US"/>
        </w:rPr>
        <w:t xml:space="preserve">CĐR </w:t>
      </w:r>
      <w:r w:rsidR="00A64BF2" w:rsidRPr="00A64BF2">
        <w:rPr>
          <w:i/>
          <w:sz w:val="26"/>
          <w:szCs w:val="26"/>
          <w:lang w:eastAsia="en-US"/>
        </w:rPr>
        <w:t>3</w:t>
      </w:r>
      <w:r w:rsidRPr="00A64BF2">
        <w:rPr>
          <w:i/>
          <w:sz w:val="26"/>
          <w:szCs w:val="26"/>
          <w:lang w:eastAsia="en-US"/>
        </w:rPr>
        <w:t>.</w:t>
      </w:r>
      <w:r w:rsidR="00A64BF2" w:rsidRPr="00A64BF2">
        <w:rPr>
          <w:i/>
          <w:sz w:val="26"/>
          <w:szCs w:val="26"/>
          <w:lang w:eastAsia="en-US"/>
        </w:rPr>
        <w:t>1</w:t>
      </w:r>
      <w:r w:rsidRPr="00A64BF2">
        <w:rPr>
          <w:i/>
          <w:sz w:val="26"/>
          <w:szCs w:val="26"/>
          <w:lang w:eastAsia="en-US"/>
        </w:rPr>
        <w:t>:</w:t>
      </w:r>
      <w:r w:rsidRPr="00A64BF2">
        <w:rPr>
          <w:i/>
          <w:sz w:val="26"/>
          <w:szCs w:val="26"/>
        </w:rPr>
        <w:t xml:space="preserve"> </w:t>
      </w:r>
      <w:r w:rsidR="00A64BF2" w:rsidRPr="00A64BF2">
        <w:rPr>
          <w:i/>
          <w:sz w:val="26"/>
          <w:szCs w:val="26"/>
        </w:rPr>
        <w:t>Có khả năng làm việc độc lập và làm việc nhóm trong việc giải quyết các vấn đề thuộc lĩnh vực chuyên môn</w:t>
      </w:r>
    </w:p>
    <w:p w14:paraId="4A46E4BA" w14:textId="102F957B" w:rsidR="00C40214" w:rsidRPr="00A64BF2" w:rsidRDefault="00C40214" w:rsidP="00C40214">
      <w:pPr>
        <w:rPr>
          <w:i/>
          <w:sz w:val="26"/>
          <w:szCs w:val="26"/>
          <w:lang w:eastAsia="en-US"/>
        </w:rPr>
      </w:pPr>
      <w:r w:rsidRPr="00A64BF2">
        <w:rPr>
          <w:i/>
          <w:sz w:val="26"/>
          <w:szCs w:val="26"/>
          <w:lang w:eastAsia="en-US"/>
        </w:rPr>
        <w:t xml:space="preserve">CĐR </w:t>
      </w:r>
      <w:r w:rsidR="00A64BF2" w:rsidRPr="00A64BF2">
        <w:rPr>
          <w:i/>
          <w:sz w:val="26"/>
          <w:szCs w:val="26"/>
          <w:lang w:eastAsia="en-US"/>
        </w:rPr>
        <w:t>3</w:t>
      </w:r>
      <w:r w:rsidRPr="00A64BF2">
        <w:rPr>
          <w:i/>
          <w:sz w:val="26"/>
          <w:szCs w:val="26"/>
          <w:lang w:eastAsia="en-US"/>
        </w:rPr>
        <w:t>.</w:t>
      </w:r>
      <w:r w:rsidR="00A64BF2" w:rsidRPr="00A64BF2">
        <w:rPr>
          <w:i/>
          <w:sz w:val="26"/>
          <w:szCs w:val="26"/>
          <w:lang w:eastAsia="en-US"/>
        </w:rPr>
        <w:t>2</w:t>
      </w:r>
      <w:r w:rsidRPr="00A64BF2">
        <w:rPr>
          <w:i/>
          <w:sz w:val="26"/>
          <w:szCs w:val="26"/>
          <w:lang w:eastAsia="en-US"/>
        </w:rPr>
        <w:t>:</w:t>
      </w:r>
      <w:r w:rsidRPr="00A64BF2">
        <w:rPr>
          <w:i/>
          <w:sz w:val="26"/>
          <w:szCs w:val="26"/>
        </w:rPr>
        <w:t xml:space="preserve"> </w:t>
      </w:r>
      <w:r w:rsidR="00A64BF2" w:rsidRPr="00A64BF2">
        <w:rPr>
          <w:i/>
          <w:sz w:val="26"/>
          <w:szCs w:val="26"/>
        </w:rPr>
        <w:t>Có kỹ năng thuyết trình</w:t>
      </w:r>
    </w:p>
    <w:p w14:paraId="1CC18FBC" w14:textId="355F3239" w:rsidR="00C40214" w:rsidRPr="00A64BF2" w:rsidRDefault="00C40214" w:rsidP="00C40214">
      <w:pPr>
        <w:rPr>
          <w:i/>
          <w:sz w:val="26"/>
          <w:szCs w:val="26"/>
          <w:lang w:eastAsia="en-US"/>
        </w:rPr>
      </w:pPr>
      <w:r w:rsidRPr="00A64BF2">
        <w:rPr>
          <w:i/>
          <w:sz w:val="26"/>
          <w:szCs w:val="26"/>
          <w:lang w:eastAsia="en-US"/>
        </w:rPr>
        <w:t xml:space="preserve">CĐR </w:t>
      </w:r>
      <w:r w:rsidR="00A64BF2" w:rsidRPr="00A64BF2">
        <w:rPr>
          <w:i/>
          <w:sz w:val="26"/>
          <w:szCs w:val="26"/>
          <w:lang w:eastAsia="en-US"/>
        </w:rPr>
        <w:t>3</w:t>
      </w:r>
      <w:r w:rsidRPr="00A64BF2">
        <w:rPr>
          <w:i/>
          <w:sz w:val="26"/>
          <w:szCs w:val="26"/>
          <w:lang w:eastAsia="en-US"/>
        </w:rPr>
        <w:t>.</w:t>
      </w:r>
      <w:r w:rsidR="00A64BF2" w:rsidRPr="00A64BF2">
        <w:rPr>
          <w:i/>
          <w:sz w:val="26"/>
          <w:szCs w:val="26"/>
          <w:lang w:eastAsia="en-US"/>
        </w:rPr>
        <w:t>3</w:t>
      </w:r>
      <w:r w:rsidRPr="00A64BF2">
        <w:rPr>
          <w:i/>
          <w:sz w:val="26"/>
          <w:szCs w:val="26"/>
          <w:lang w:eastAsia="en-US"/>
        </w:rPr>
        <w:t>:</w:t>
      </w:r>
      <w:r w:rsidRPr="00A64BF2">
        <w:rPr>
          <w:i/>
          <w:sz w:val="26"/>
          <w:szCs w:val="26"/>
        </w:rPr>
        <w:t xml:space="preserve"> </w:t>
      </w:r>
      <w:r w:rsidR="00A64BF2" w:rsidRPr="00A64BF2">
        <w:rPr>
          <w:i/>
          <w:sz w:val="26"/>
          <w:szCs w:val="26"/>
        </w:rPr>
        <w:t>Có trình độ ngoại ngữ bậc 3 trong khung năng lực ngoại ngữ 6 bậc theo quy định của Bộ Giáo dục và Đào tạo</w:t>
      </w:r>
    </w:p>
    <w:tbl>
      <w:tblPr>
        <w:tblW w:w="9862" w:type="dxa"/>
        <w:jc w:val="center"/>
        <w:tblLook w:val="04A0" w:firstRow="1" w:lastRow="0" w:firstColumn="1" w:lastColumn="0" w:noHBand="0" w:noVBand="1"/>
      </w:tblPr>
      <w:tblGrid>
        <w:gridCol w:w="4318"/>
        <w:gridCol w:w="616"/>
        <w:gridCol w:w="616"/>
        <w:gridCol w:w="616"/>
        <w:gridCol w:w="616"/>
        <w:gridCol w:w="616"/>
        <w:gridCol w:w="616"/>
        <w:gridCol w:w="616"/>
        <w:gridCol w:w="616"/>
        <w:gridCol w:w="616"/>
      </w:tblGrid>
      <w:tr w:rsidR="001B4301" w:rsidRPr="002339D3" w14:paraId="57B18A23" w14:textId="77777777" w:rsidTr="001B4301">
        <w:trPr>
          <w:cantSplit/>
          <w:trHeight w:val="473"/>
          <w:jc w:val="center"/>
        </w:trPr>
        <w:tc>
          <w:tcPr>
            <w:tcW w:w="43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3E2CF" w14:textId="77777777" w:rsidR="001B4301" w:rsidRPr="002339D3" w:rsidRDefault="001B4301" w:rsidP="00C7666B">
            <w:pPr>
              <w:widowControl w:val="0"/>
              <w:spacing w:after="0" w:line="240" w:lineRule="auto"/>
              <w:jc w:val="center"/>
              <w:rPr>
                <w:rFonts w:eastAsia="Times New Roman"/>
                <w:b/>
                <w:bCs/>
                <w:color w:val="FF0000"/>
                <w:sz w:val="26"/>
                <w:szCs w:val="26"/>
                <w:lang w:eastAsia="en-US"/>
              </w:rPr>
            </w:pP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810EBED" w14:textId="6AFAF427" w:rsidR="001B4301" w:rsidRPr="002339D3" w:rsidRDefault="001B4301" w:rsidP="00C7666B">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3.1.1</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C37BCEF" w14:textId="60E176F5" w:rsidR="001B4301" w:rsidRPr="002339D3" w:rsidRDefault="001B4301" w:rsidP="00C7666B">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3.1.2</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15814DD" w14:textId="578FA0D9" w:rsidR="001B4301" w:rsidRPr="002339D3" w:rsidRDefault="001B4301" w:rsidP="00C7666B">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3.1.3</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B251576" w14:textId="218F436F" w:rsidR="001B4301" w:rsidRPr="002339D3" w:rsidRDefault="001B4301" w:rsidP="00C7666B">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3.1.4</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8B52C08" w14:textId="24641363" w:rsidR="001B4301" w:rsidRPr="002339D3" w:rsidRDefault="001B4301" w:rsidP="00C7666B">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3.2.1</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966FDEA" w14:textId="40660598" w:rsidR="001B4301" w:rsidRPr="002339D3" w:rsidRDefault="001B4301" w:rsidP="00C7666B">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3.2.2</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F27FBC9" w14:textId="502C5D84" w:rsidR="001B4301" w:rsidRPr="002339D3" w:rsidRDefault="001B4301" w:rsidP="00C7666B">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3.2.3</w:t>
            </w:r>
          </w:p>
        </w:tc>
        <w:tc>
          <w:tcPr>
            <w:tcW w:w="616" w:type="dxa"/>
            <w:tcBorders>
              <w:top w:val="single" w:sz="4" w:space="0" w:color="auto"/>
              <w:left w:val="nil"/>
              <w:bottom w:val="single" w:sz="4" w:space="0" w:color="auto"/>
              <w:right w:val="single" w:sz="4" w:space="0" w:color="auto"/>
            </w:tcBorders>
            <w:vAlign w:val="center"/>
          </w:tcPr>
          <w:p w14:paraId="2BF31893" w14:textId="2E53584C" w:rsidR="001B4301" w:rsidRPr="002339D3" w:rsidRDefault="001B4301" w:rsidP="00C7666B">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3.3.1</w:t>
            </w:r>
          </w:p>
        </w:tc>
        <w:tc>
          <w:tcPr>
            <w:tcW w:w="616" w:type="dxa"/>
            <w:tcBorders>
              <w:top w:val="single" w:sz="4" w:space="0" w:color="auto"/>
              <w:left w:val="nil"/>
              <w:bottom w:val="single" w:sz="4" w:space="0" w:color="auto"/>
              <w:right w:val="single" w:sz="4" w:space="0" w:color="auto"/>
            </w:tcBorders>
            <w:vAlign w:val="center"/>
          </w:tcPr>
          <w:p w14:paraId="28028EFA" w14:textId="087B5A3E" w:rsidR="001B4301" w:rsidRPr="002339D3" w:rsidRDefault="001B4301" w:rsidP="00C7666B">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3.3.2</w:t>
            </w:r>
          </w:p>
        </w:tc>
      </w:tr>
      <w:tr w:rsidR="001B4301" w:rsidRPr="002339D3" w14:paraId="33C748BA" w14:textId="77777777" w:rsidTr="001B4301">
        <w:trPr>
          <w:cantSplit/>
          <w:trHeight w:val="718"/>
          <w:jc w:val="center"/>
        </w:trPr>
        <w:tc>
          <w:tcPr>
            <w:tcW w:w="4318" w:type="dxa"/>
            <w:tcBorders>
              <w:top w:val="nil"/>
              <w:left w:val="single" w:sz="4" w:space="0" w:color="auto"/>
              <w:bottom w:val="single" w:sz="4" w:space="0" w:color="auto"/>
              <w:right w:val="single" w:sz="4" w:space="0" w:color="auto"/>
            </w:tcBorders>
            <w:shd w:val="clear" w:color="auto" w:fill="auto"/>
            <w:noWrap/>
            <w:vAlign w:val="center"/>
            <w:hideMark/>
          </w:tcPr>
          <w:p w14:paraId="510D5707" w14:textId="77777777" w:rsidR="001B4301" w:rsidRPr="002339D3" w:rsidRDefault="001B4301" w:rsidP="00C7666B">
            <w:pPr>
              <w:widowControl w:val="0"/>
              <w:spacing w:after="0" w:line="240" w:lineRule="auto"/>
              <w:jc w:val="left"/>
              <w:rPr>
                <w:rFonts w:eastAsia="Times New Roman"/>
                <w:color w:val="FF0000"/>
                <w:sz w:val="22"/>
                <w:szCs w:val="22"/>
                <w:lang w:eastAsia="en-US"/>
              </w:rPr>
            </w:pPr>
            <w:r w:rsidRPr="002339D3">
              <w:rPr>
                <w:sz w:val="22"/>
                <w:szCs w:val="22"/>
              </w:rPr>
              <w:t>Lãnh đạo đơn vị sử dụng lao động/doanh nghiệp/cơ sở sản xuất</w:t>
            </w:r>
          </w:p>
        </w:tc>
        <w:tc>
          <w:tcPr>
            <w:tcW w:w="616" w:type="dxa"/>
            <w:tcBorders>
              <w:top w:val="nil"/>
              <w:left w:val="nil"/>
              <w:bottom w:val="single" w:sz="4" w:space="0" w:color="auto"/>
              <w:right w:val="single" w:sz="4" w:space="0" w:color="auto"/>
            </w:tcBorders>
            <w:shd w:val="clear" w:color="auto" w:fill="auto"/>
            <w:noWrap/>
            <w:vAlign w:val="center"/>
          </w:tcPr>
          <w:p w14:paraId="07D07A1E" w14:textId="77777777" w:rsidR="001B4301" w:rsidRPr="002339D3" w:rsidRDefault="001B4301"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63E98AD1" w14:textId="77777777" w:rsidR="001B4301" w:rsidRPr="002339D3" w:rsidRDefault="001B4301"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117F5D6E" w14:textId="77777777" w:rsidR="001B4301" w:rsidRPr="002339D3" w:rsidRDefault="001B4301"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5E2FEED8" w14:textId="77777777" w:rsidR="001B4301" w:rsidRPr="002339D3" w:rsidRDefault="001B4301"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6FEAC2E9" w14:textId="77777777" w:rsidR="001B4301" w:rsidRPr="002339D3" w:rsidRDefault="001B4301"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1C445ACF" w14:textId="77777777" w:rsidR="001B4301" w:rsidRPr="002339D3" w:rsidRDefault="001B4301"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055C7BEA" w14:textId="77777777" w:rsidR="001B4301" w:rsidRPr="002339D3" w:rsidRDefault="001B4301"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480A62C6" w14:textId="77777777" w:rsidR="001B4301" w:rsidRPr="002339D3" w:rsidRDefault="001B4301"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517C2A8F" w14:textId="77777777" w:rsidR="001B4301" w:rsidRPr="002339D3" w:rsidRDefault="001B4301"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1B4301" w:rsidRPr="002339D3" w14:paraId="7FB3744D" w14:textId="77777777" w:rsidTr="001B4301">
        <w:trPr>
          <w:cantSplit/>
          <w:trHeight w:val="618"/>
          <w:jc w:val="center"/>
        </w:trPr>
        <w:tc>
          <w:tcPr>
            <w:tcW w:w="4318" w:type="dxa"/>
            <w:tcBorders>
              <w:top w:val="nil"/>
              <w:left w:val="single" w:sz="4" w:space="0" w:color="auto"/>
              <w:bottom w:val="single" w:sz="4" w:space="0" w:color="auto"/>
              <w:right w:val="single" w:sz="4" w:space="0" w:color="auto"/>
            </w:tcBorders>
            <w:shd w:val="clear" w:color="auto" w:fill="auto"/>
            <w:noWrap/>
            <w:vAlign w:val="center"/>
            <w:hideMark/>
          </w:tcPr>
          <w:p w14:paraId="7F3DD87D" w14:textId="77777777" w:rsidR="001B4301" w:rsidRPr="002339D3" w:rsidRDefault="001B4301" w:rsidP="00C7666B">
            <w:pPr>
              <w:widowControl w:val="0"/>
              <w:spacing w:after="0" w:line="240" w:lineRule="auto"/>
              <w:jc w:val="left"/>
              <w:rPr>
                <w:rFonts w:eastAsia="Times New Roman"/>
                <w:color w:val="FF0000"/>
                <w:sz w:val="22"/>
                <w:szCs w:val="22"/>
                <w:lang w:eastAsia="en-US"/>
              </w:rPr>
            </w:pPr>
            <w:r w:rsidRPr="002339D3">
              <w:rPr>
                <w:sz w:val="22"/>
                <w:szCs w:val="22"/>
              </w:rPr>
              <w:t>Trưởng phòng/ban Tổ chức nhân sự của đơn vị sử dụng lao động</w:t>
            </w:r>
          </w:p>
        </w:tc>
        <w:tc>
          <w:tcPr>
            <w:tcW w:w="616" w:type="dxa"/>
            <w:tcBorders>
              <w:top w:val="nil"/>
              <w:left w:val="nil"/>
              <w:bottom w:val="single" w:sz="4" w:space="0" w:color="auto"/>
              <w:right w:val="single" w:sz="4" w:space="0" w:color="auto"/>
            </w:tcBorders>
            <w:shd w:val="clear" w:color="auto" w:fill="auto"/>
            <w:noWrap/>
            <w:vAlign w:val="center"/>
          </w:tcPr>
          <w:p w14:paraId="02A73A36" w14:textId="77777777" w:rsidR="001B4301" w:rsidRPr="002339D3" w:rsidRDefault="001B4301"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6470D466" w14:textId="77777777" w:rsidR="001B4301" w:rsidRPr="002339D3" w:rsidRDefault="001B4301"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57914265" w14:textId="77777777" w:rsidR="001B4301" w:rsidRPr="002339D3" w:rsidRDefault="001B4301"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7AACF866" w14:textId="77777777" w:rsidR="001B4301" w:rsidRPr="002339D3" w:rsidRDefault="001B4301"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58C26DD8" w14:textId="77777777" w:rsidR="001B4301" w:rsidRPr="002339D3" w:rsidRDefault="001B4301"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35FCDCFF" w14:textId="77777777" w:rsidR="001B4301" w:rsidRPr="002339D3" w:rsidRDefault="001B4301"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40B70132" w14:textId="77777777" w:rsidR="001B4301" w:rsidRPr="002339D3" w:rsidRDefault="001B4301"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47B5BDD8" w14:textId="77777777" w:rsidR="001B4301" w:rsidRPr="002339D3" w:rsidRDefault="001B4301"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2240E9C7" w14:textId="77777777" w:rsidR="001B4301" w:rsidRPr="002339D3" w:rsidRDefault="001B4301"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1B4301" w:rsidRPr="002339D3" w14:paraId="78991BB8" w14:textId="77777777" w:rsidTr="001B4301">
        <w:trPr>
          <w:cantSplit/>
          <w:trHeight w:val="611"/>
          <w:jc w:val="center"/>
        </w:trPr>
        <w:tc>
          <w:tcPr>
            <w:tcW w:w="4318" w:type="dxa"/>
            <w:tcBorders>
              <w:top w:val="nil"/>
              <w:left w:val="single" w:sz="4" w:space="0" w:color="auto"/>
              <w:bottom w:val="single" w:sz="4" w:space="0" w:color="auto"/>
              <w:right w:val="single" w:sz="4" w:space="0" w:color="auto"/>
            </w:tcBorders>
            <w:shd w:val="clear" w:color="auto" w:fill="auto"/>
            <w:noWrap/>
            <w:vAlign w:val="center"/>
          </w:tcPr>
          <w:p w14:paraId="2281AE67" w14:textId="77777777" w:rsidR="001B4301" w:rsidRPr="002339D3" w:rsidRDefault="001B4301" w:rsidP="00C7666B">
            <w:pPr>
              <w:widowControl w:val="0"/>
              <w:spacing w:after="0" w:line="240" w:lineRule="auto"/>
              <w:jc w:val="left"/>
              <w:rPr>
                <w:rFonts w:eastAsia="Times New Roman"/>
                <w:color w:val="FF0000"/>
                <w:sz w:val="22"/>
                <w:szCs w:val="22"/>
                <w:lang w:eastAsia="en-US"/>
              </w:rPr>
            </w:pPr>
            <w:r w:rsidRPr="002339D3">
              <w:rPr>
                <w:sz w:val="22"/>
                <w:szCs w:val="22"/>
              </w:rPr>
              <w:t>Trưởng phòng/ban chuyên môn, kỹ thuật</w:t>
            </w:r>
          </w:p>
        </w:tc>
        <w:tc>
          <w:tcPr>
            <w:tcW w:w="616" w:type="dxa"/>
            <w:tcBorders>
              <w:top w:val="nil"/>
              <w:left w:val="nil"/>
              <w:bottom w:val="single" w:sz="4" w:space="0" w:color="auto"/>
              <w:right w:val="single" w:sz="4" w:space="0" w:color="auto"/>
            </w:tcBorders>
            <w:shd w:val="clear" w:color="auto" w:fill="auto"/>
            <w:noWrap/>
            <w:vAlign w:val="center"/>
          </w:tcPr>
          <w:p w14:paraId="640C65C8" w14:textId="0D685955"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16" w:type="dxa"/>
            <w:tcBorders>
              <w:top w:val="nil"/>
              <w:left w:val="nil"/>
              <w:bottom w:val="single" w:sz="4" w:space="0" w:color="auto"/>
              <w:right w:val="single" w:sz="4" w:space="0" w:color="auto"/>
            </w:tcBorders>
            <w:shd w:val="clear" w:color="auto" w:fill="auto"/>
            <w:noWrap/>
            <w:vAlign w:val="center"/>
          </w:tcPr>
          <w:p w14:paraId="4AA9849E" w14:textId="572A0694"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16" w:type="dxa"/>
            <w:tcBorders>
              <w:top w:val="nil"/>
              <w:left w:val="nil"/>
              <w:bottom w:val="single" w:sz="4" w:space="0" w:color="auto"/>
              <w:right w:val="single" w:sz="4" w:space="0" w:color="auto"/>
            </w:tcBorders>
            <w:shd w:val="clear" w:color="auto" w:fill="auto"/>
            <w:noWrap/>
            <w:vAlign w:val="center"/>
          </w:tcPr>
          <w:p w14:paraId="64518EDE" w14:textId="1D1BF636"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16" w:type="dxa"/>
            <w:tcBorders>
              <w:top w:val="nil"/>
              <w:left w:val="nil"/>
              <w:bottom w:val="single" w:sz="4" w:space="0" w:color="auto"/>
              <w:right w:val="single" w:sz="4" w:space="0" w:color="auto"/>
            </w:tcBorders>
            <w:shd w:val="clear" w:color="auto" w:fill="auto"/>
            <w:noWrap/>
            <w:vAlign w:val="center"/>
          </w:tcPr>
          <w:p w14:paraId="27E2C2F3" w14:textId="660C3979"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415DB81F" w14:textId="54EE5F63"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16" w:type="dxa"/>
            <w:tcBorders>
              <w:top w:val="nil"/>
              <w:left w:val="nil"/>
              <w:bottom w:val="single" w:sz="4" w:space="0" w:color="auto"/>
              <w:right w:val="single" w:sz="4" w:space="0" w:color="auto"/>
            </w:tcBorders>
            <w:shd w:val="clear" w:color="auto" w:fill="auto"/>
            <w:noWrap/>
            <w:vAlign w:val="center"/>
          </w:tcPr>
          <w:p w14:paraId="436D60EB" w14:textId="6E2EF957"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16" w:type="dxa"/>
            <w:tcBorders>
              <w:top w:val="nil"/>
              <w:left w:val="nil"/>
              <w:bottom w:val="single" w:sz="4" w:space="0" w:color="auto"/>
              <w:right w:val="single" w:sz="4" w:space="0" w:color="auto"/>
            </w:tcBorders>
            <w:shd w:val="clear" w:color="auto" w:fill="auto"/>
            <w:noWrap/>
            <w:vAlign w:val="center"/>
          </w:tcPr>
          <w:p w14:paraId="562BE12D" w14:textId="51D059ED"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16" w:type="dxa"/>
            <w:tcBorders>
              <w:top w:val="nil"/>
              <w:left w:val="nil"/>
              <w:bottom w:val="single" w:sz="4" w:space="0" w:color="auto"/>
              <w:right w:val="single" w:sz="4" w:space="0" w:color="auto"/>
            </w:tcBorders>
            <w:vAlign w:val="center"/>
          </w:tcPr>
          <w:p w14:paraId="6C6A51F6" w14:textId="45791DE2"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vAlign w:val="center"/>
          </w:tcPr>
          <w:p w14:paraId="45D749AC" w14:textId="4660011F"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r>
      <w:tr w:rsidR="001B4301" w:rsidRPr="002339D3" w14:paraId="05FA8A61" w14:textId="77777777" w:rsidTr="001B4301">
        <w:trPr>
          <w:cantSplit/>
          <w:trHeight w:val="606"/>
          <w:jc w:val="center"/>
        </w:trPr>
        <w:tc>
          <w:tcPr>
            <w:tcW w:w="4318" w:type="dxa"/>
            <w:tcBorders>
              <w:top w:val="nil"/>
              <w:left w:val="single" w:sz="4" w:space="0" w:color="auto"/>
              <w:bottom w:val="single" w:sz="4" w:space="0" w:color="auto"/>
              <w:right w:val="single" w:sz="4" w:space="0" w:color="auto"/>
            </w:tcBorders>
            <w:shd w:val="clear" w:color="auto" w:fill="auto"/>
            <w:noWrap/>
            <w:vAlign w:val="center"/>
          </w:tcPr>
          <w:p w14:paraId="24C9674B" w14:textId="77777777" w:rsidR="001B4301" w:rsidRPr="002339D3" w:rsidRDefault="001B4301" w:rsidP="00C7666B">
            <w:pPr>
              <w:widowControl w:val="0"/>
              <w:spacing w:after="0" w:line="240" w:lineRule="auto"/>
              <w:jc w:val="left"/>
              <w:rPr>
                <w:rFonts w:eastAsia="Times New Roman"/>
                <w:color w:val="FF0000"/>
                <w:sz w:val="22"/>
                <w:szCs w:val="22"/>
                <w:lang w:eastAsia="en-US"/>
              </w:rPr>
            </w:pPr>
            <w:r w:rsidRPr="002339D3">
              <w:rPr>
                <w:sz w:val="22"/>
                <w:szCs w:val="22"/>
              </w:rPr>
              <w:t>Giảng viên, Nhà khoa học, chuyên gia</w:t>
            </w:r>
          </w:p>
        </w:tc>
        <w:tc>
          <w:tcPr>
            <w:tcW w:w="616" w:type="dxa"/>
            <w:tcBorders>
              <w:top w:val="nil"/>
              <w:left w:val="nil"/>
              <w:bottom w:val="single" w:sz="4" w:space="0" w:color="auto"/>
              <w:right w:val="single" w:sz="4" w:space="0" w:color="auto"/>
            </w:tcBorders>
            <w:shd w:val="clear" w:color="auto" w:fill="auto"/>
            <w:noWrap/>
            <w:vAlign w:val="center"/>
          </w:tcPr>
          <w:p w14:paraId="5D8C6F0D" w14:textId="7993637B"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616" w:type="dxa"/>
            <w:tcBorders>
              <w:top w:val="nil"/>
              <w:left w:val="nil"/>
              <w:bottom w:val="single" w:sz="4" w:space="0" w:color="auto"/>
              <w:right w:val="single" w:sz="4" w:space="0" w:color="auto"/>
            </w:tcBorders>
            <w:shd w:val="clear" w:color="auto" w:fill="auto"/>
            <w:noWrap/>
            <w:vAlign w:val="center"/>
          </w:tcPr>
          <w:p w14:paraId="6F8D3883" w14:textId="4EBF76AA"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4.3</w:t>
            </w:r>
          </w:p>
        </w:tc>
        <w:tc>
          <w:tcPr>
            <w:tcW w:w="616" w:type="dxa"/>
            <w:tcBorders>
              <w:top w:val="nil"/>
              <w:left w:val="nil"/>
              <w:bottom w:val="single" w:sz="4" w:space="0" w:color="auto"/>
              <w:right w:val="single" w:sz="4" w:space="0" w:color="auto"/>
            </w:tcBorders>
            <w:shd w:val="clear" w:color="auto" w:fill="auto"/>
            <w:noWrap/>
            <w:vAlign w:val="center"/>
          </w:tcPr>
          <w:p w14:paraId="17BDDDEC" w14:textId="34BEE8EE"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616" w:type="dxa"/>
            <w:tcBorders>
              <w:top w:val="nil"/>
              <w:left w:val="nil"/>
              <w:bottom w:val="single" w:sz="4" w:space="0" w:color="auto"/>
              <w:right w:val="single" w:sz="4" w:space="0" w:color="auto"/>
            </w:tcBorders>
            <w:shd w:val="clear" w:color="auto" w:fill="auto"/>
            <w:noWrap/>
            <w:vAlign w:val="center"/>
          </w:tcPr>
          <w:p w14:paraId="69F7629A" w14:textId="6D956FB4"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616" w:type="dxa"/>
            <w:tcBorders>
              <w:top w:val="nil"/>
              <w:left w:val="nil"/>
              <w:bottom w:val="single" w:sz="4" w:space="0" w:color="auto"/>
              <w:right w:val="single" w:sz="4" w:space="0" w:color="auto"/>
            </w:tcBorders>
            <w:shd w:val="clear" w:color="auto" w:fill="auto"/>
            <w:noWrap/>
            <w:vAlign w:val="center"/>
          </w:tcPr>
          <w:p w14:paraId="528E8CCE" w14:textId="306A00DF"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616" w:type="dxa"/>
            <w:tcBorders>
              <w:top w:val="nil"/>
              <w:left w:val="nil"/>
              <w:bottom w:val="single" w:sz="4" w:space="0" w:color="auto"/>
              <w:right w:val="single" w:sz="4" w:space="0" w:color="auto"/>
            </w:tcBorders>
            <w:shd w:val="clear" w:color="auto" w:fill="auto"/>
            <w:noWrap/>
            <w:vAlign w:val="center"/>
          </w:tcPr>
          <w:p w14:paraId="41BC9307" w14:textId="14824955"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616" w:type="dxa"/>
            <w:tcBorders>
              <w:top w:val="nil"/>
              <w:left w:val="nil"/>
              <w:bottom w:val="single" w:sz="4" w:space="0" w:color="auto"/>
              <w:right w:val="single" w:sz="4" w:space="0" w:color="auto"/>
            </w:tcBorders>
            <w:shd w:val="clear" w:color="auto" w:fill="auto"/>
            <w:noWrap/>
            <w:vAlign w:val="center"/>
          </w:tcPr>
          <w:p w14:paraId="7A61455D" w14:textId="08EE1162"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616" w:type="dxa"/>
            <w:tcBorders>
              <w:top w:val="nil"/>
              <w:left w:val="nil"/>
              <w:bottom w:val="single" w:sz="4" w:space="0" w:color="auto"/>
              <w:right w:val="single" w:sz="4" w:space="0" w:color="auto"/>
            </w:tcBorders>
            <w:vAlign w:val="center"/>
          </w:tcPr>
          <w:p w14:paraId="00AEE81E" w14:textId="237E8762"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vAlign w:val="center"/>
          </w:tcPr>
          <w:p w14:paraId="510B6698" w14:textId="0FA0AED1"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r>
      <w:tr w:rsidR="001B4301" w:rsidRPr="002339D3" w14:paraId="10830ACD" w14:textId="77777777" w:rsidTr="001B4301">
        <w:trPr>
          <w:cantSplit/>
          <w:trHeight w:val="398"/>
          <w:jc w:val="center"/>
        </w:trPr>
        <w:tc>
          <w:tcPr>
            <w:tcW w:w="4318" w:type="dxa"/>
            <w:tcBorders>
              <w:top w:val="nil"/>
              <w:left w:val="single" w:sz="4" w:space="0" w:color="auto"/>
              <w:bottom w:val="single" w:sz="4" w:space="0" w:color="auto"/>
              <w:right w:val="single" w:sz="4" w:space="0" w:color="auto"/>
            </w:tcBorders>
            <w:shd w:val="clear" w:color="auto" w:fill="auto"/>
            <w:noWrap/>
            <w:vAlign w:val="center"/>
          </w:tcPr>
          <w:p w14:paraId="779B6022" w14:textId="77777777" w:rsidR="001B4301" w:rsidRPr="002339D3" w:rsidRDefault="001B4301" w:rsidP="00C7666B">
            <w:pPr>
              <w:widowControl w:val="0"/>
              <w:spacing w:after="0" w:line="240" w:lineRule="auto"/>
              <w:jc w:val="left"/>
              <w:rPr>
                <w:rFonts w:eastAsia="Times New Roman"/>
                <w:color w:val="FF0000"/>
                <w:sz w:val="22"/>
                <w:szCs w:val="22"/>
                <w:lang w:eastAsia="en-US"/>
              </w:rPr>
            </w:pPr>
            <w:r w:rsidRPr="002339D3">
              <w:rPr>
                <w:sz w:val="22"/>
                <w:szCs w:val="22"/>
              </w:rPr>
              <w:t>Cựu sinh viên</w:t>
            </w:r>
          </w:p>
        </w:tc>
        <w:tc>
          <w:tcPr>
            <w:tcW w:w="616" w:type="dxa"/>
            <w:tcBorders>
              <w:top w:val="nil"/>
              <w:left w:val="nil"/>
              <w:bottom w:val="single" w:sz="4" w:space="0" w:color="auto"/>
              <w:right w:val="single" w:sz="4" w:space="0" w:color="auto"/>
            </w:tcBorders>
            <w:shd w:val="clear" w:color="auto" w:fill="auto"/>
            <w:noWrap/>
            <w:vAlign w:val="center"/>
          </w:tcPr>
          <w:p w14:paraId="1EC401B3" w14:textId="7D507D95"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16" w:type="dxa"/>
            <w:tcBorders>
              <w:top w:val="nil"/>
              <w:left w:val="nil"/>
              <w:bottom w:val="single" w:sz="4" w:space="0" w:color="auto"/>
              <w:right w:val="single" w:sz="4" w:space="0" w:color="auto"/>
            </w:tcBorders>
            <w:shd w:val="clear" w:color="auto" w:fill="auto"/>
            <w:noWrap/>
            <w:vAlign w:val="center"/>
          </w:tcPr>
          <w:p w14:paraId="6081E18E" w14:textId="53960EDB"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616" w:type="dxa"/>
            <w:tcBorders>
              <w:top w:val="nil"/>
              <w:left w:val="nil"/>
              <w:bottom w:val="single" w:sz="4" w:space="0" w:color="auto"/>
              <w:right w:val="single" w:sz="4" w:space="0" w:color="auto"/>
            </w:tcBorders>
            <w:shd w:val="clear" w:color="auto" w:fill="auto"/>
            <w:noWrap/>
            <w:vAlign w:val="center"/>
          </w:tcPr>
          <w:p w14:paraId="71B6E0E5" w14:textId="480E73A9"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0FDEA901" w14:textId="2DE01431"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16" w:type="dxa"/>
            <w:tcBorders>
              <w:top w:val="nil"/>
              <w:left w:val="nil"/>
              <w:bottom w:val="single" w:sz="4" w:space="0" w:color="auto"/>
              <w:right w:val="single" w:sz="4" w:space="0" w:color="auto"/>
            </w:tcBorders>
            <w:shd w:val="clear" w:color="auto" w:fill="auto"/>
            <w:noWrap/>
            <w:vAlign w:val="center"/>
          </w:tcPr>
          <w:p w14:paraId="6C064FEC" w14:textId="56D16576"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616" w:type="dxa"/>
            <w:tcBorders>
              <w:top w:val="nil"/>
              <w:left w:val="nil"/>
              <w:bottom w:val="single" w:sz="4" w:space="0" w:color="auto"/>
              <w:right w:val="single" w:sz="4" w:space="0" w:color="auto"/>
            </w:tcBorders>
            <w:shd w:val="clear" w:color="auto" w:fill="auto"/>
            <w:noWrap/>
            <w:vAlign w:val="center"/>
          </w:tcPr>
          <w:p w14:paraId="4934F24A" w14:textId="7F93709A"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0F3FEDE8" w14:textId="3B6AB9D9"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3.8</w:t>
            </w:r>
          </w:p>
        </w:tc>
        <w:tc>
          <w:tcPr>
            <w:tcW w:w="616" w:type="dxa"/>
            <w:tcBorders>
              <w:top w:val="nil"/>
              <w:left w:val="nil"/>
              <w:bottom w:val="single" w:sz="4" w:space="0" w:color="auto"/>
              <w:right w:val="single" w:sz="4" w:space="0" w:color="auto"/>
            </w:tcBorders>
            <w:vAlign w:val="center"/>
          </w:tcPr>
          <w:p w14:paraId="22969BC6" w14:textId="6C77F2EF"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616" w:type="dxa"/>
            <w:tcBorders>
              <w:top w:val="nil"/>
              <w:left w:val="nil"/>
              <w:bottom w:val="single" w:sz="4" w:space="0" w:color="auto"/>
              <w:right w:val="single" w:sz="4" w:space="0" w:color="auto"/>
            </w:tcBorders>
            <w:vAlign w:val="center"/>
          </w:tcPr>
          <w:p w14:paraId="06E2C124" w14:textId="62EBFBC9"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r>
      <w:tr w:rsidR="001B4301" w:rsidRPr="002339D3" w14:paraId="3D712A3E" w14:textId="77777777" w:rsidTr="001B4301">
        <w:trPr>
          <w:cantSplit/>
          <w:trHeight w:val="298"/>
          <w:jc w:val="center"/>
        </w:trPr>
        <w:tc>
          <w:tcPr>
            <w:tcW w:w="4318" w:type="dxa"/>
            <w:tcBorders>
              <w:top w:val="nil"/>
              <w:left w:val="single" w:sz="4" w:space="0" w:color="auto"/>
              <w:bottom w:val="single" w:sz="4" w:space="0" w:color="auto"/>
              <w:right w:val="single" w:sz="4" w:space="0" w:color="auto"/>
            </w:tcBorders>
            <w:shd w:val="clear" w:color="auto" w:fill="auto"/>
            <w:noWrap/>
            <w:vAlign w:val="center"/>
            <w:hideMark/>
          </w:tcPr>
          <w:p w14:paraId="0E42131F" w14:textId="77777777" w:rsidR="001B4301" w:rsidRPr="002339D3" w:rsidRDefault="001B4301" w:rsidP="00C7666B">
            <w:pPr>
              <w:widowControl w:val="0"/>
              <w:spacing w:after="0" w:line="240" w:lineRule="auto"/>
              <w:jc w:val="left"/>
              <w:rPr>
                <w:rFonts w:eastAsia="Times New Roman"/>
                <w:color w:val="FF0000"/>
                <w:sz w:val="22"/>
                <w:szCs w:val="22"/>
                <w:lang w:eastAsia="en-US"/>
              </w:rPr>
            </w:pPr>
            <w:r w:rsidRPr="002339D3">
              <w:rPr>
                <w:sz w:val="22"/>
                <w:szCs w:val="22"/>
              </w:rPr>
              <w:t>Sinh viên</w:t>
            </w:r>
          </w:p>
        </w:tc>
        <w:tc>
          <w:tcPr>
            <w:tcW w:w="616" w:type="dxa"/>
            <w:tcBorders>
              <w:top w:val="nil"/>
              <w:left w:val="nil"/>
              <w:bottom w:val="single" w:sz="4" w:space="0" w:color="auto"/>
              <w:right w:val="single" w:sz="4" w:space="0" w:color="auto"/>
            </w:tcBorders>
            <w:shd w:val="clear" w:color="auto" w:fill="auto"/>
            <w:noWrap/>
            <w:vAlign w:val="center"/>
          </w:tcPr>
          <w:p w14:paraId="17E44C07" w14:textId="4D6C7621"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16" w:type="dxa"/>
            <w:tcBorders>
              <w:top w:val="nil"/>
              <w:left w:val="nil"/>
              <w:bottom w:val="single" w:sz="4" w:space="0" w:color="auto"/>
              <w:right w:val="single" w:sz="4" w:space="0" w:color="auto"/>
            </w:tcBorders>
            <w:shd w:val="clear" w:color="auto" w:fill="auto"/>
            <w:noWrap/>
            <w:vAlign w:val="center"/>
          </w:tcPr>
          <w:p w14:paraId="2C457220" w14:textId="043D1226"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7F37F755" w14:textId="07EAD9BC"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2118838C" w14:textId="513E46CB"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447B5B84" w14:textId="43BE6490"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16" w:type="dxa"/>
            <w:tcBorders>
              <w:top w:val="nil"/>
              <w:left w:val="nil"/>
              <w:bottom w:val="single" w:sz="4" w:space="0" w:color="auto"/>
              <w:right w:val="single" w:sz="4" w:space="0" w:color="auto"/>
            </w:tcBorders>
            <w:shd w:val="clear" w:color="auto" w:fill="auto"/>
            <w:noWrap/>
            <w:vAlign w:val="center"/>
          </w:tcPr>
          <w:p w14:paraId="4B729FA2" w14:textId="702D1AD4"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0762EB0A" w14:textId="41CBD7FD"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vAlign w:val="center"/>
          </w:tcPr>
          <w:p w14:paraId="78DF824C" w14:textId="241D58FD"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vAlign w:val="center"/>
          </w:tcPr>
          <w:p w14:paraId="31968922" w14:textId="7C3E77CB" w:rsidR="001B4301" w:rsidRPr="002339D3" w:rsidRDefault="00210706"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r>
    </w:tbl>
    <w:p w14:paraId="396E4F96" w14:textId="77777777" w:rsidR="00C40214" w:rsidRDefault="00C40214" w:rsidP="00C40214">
      <w:pPr>
        <w:rPr>
          <w:lang w:eastAsia="en-US"/>
        </w:rPr>
      </w:pPr>
    </w:p>
    <w:p w14:paraId="57EFF6C5" w14:textId="183F342E" w:rsidR="00C40214" w:rsidRDefault="0054684C" w:rsidP="00C40214">
      <w:pPr>
        <w:pStyle w:val="Caption"/>
        <w:widowControl w:val="0"/>
        <w:rPr>
          <w:sz w:val="26"/>
          <w:szCs w:val="26"/>
        </w:rPr>
      </w:pPr>
      <w:r>
        <w:rPr>
          <w:noProof/>
        </w:rPr>
        <w:drawing>
          <wp:inline distT="0" distB="0" distL="0" distR="0" wp14:anchorId="4BC18C25" wp14:editId="071365E3">
            <wp:extent cx="6038850" cy="2162175"/>
            <wp:effectExtent l="0" t="0" r="0" b="9525"/>
            <wp:docPr id="13" name="Chart 13">
              <a:extLst xmlns:a="http://schemas.openxmlformats.org/drawingml/2006/main">
                <a:ext uri="{FF2B5EF4-FFF2-40B4-BE49-F238E27FC236}">
                  <a16:creationId xmlns:a16="http://schemas.microsoft.com/office/drawing/2014/main" id="{D2360B14-CB86-41F5-9DA1-7DCC2BAC34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BDAD622" w14:textId="56188272" w:rsidR="00C40214" w:rsidRPr="00CE1013" w:rsidRDefault="00C40214" w:rsidP="00C40214">
      <w:pPr>
        <w:pStyle w:val="Caption"/>
        <w:widowControl w:val="0"/>
        <w:rPr>
          <w:sz w:val="26"/>
          <w:szCs w:val="26"/>
        </w:rPr>
      </w:pPr>
      <w:r w:rsidRPr="00CC1E29">
        <w:rPr>
          <w:sz w:val="26"/>
          <w:szCs w:val="26"/>
        </w:rPr>
        <w:t xml:space="preserve">Hình </w:t>
      </w:r>
      <w:r w:rsidRPr="00CC1E29">
        <w:rPr>
          <w:sz w:val="26"/>
          <w:szCs w:val="26"/>
        </w:rPr>
        <w:fldChar w:fldCharType="begin"/>
      </w:r>
      <w:r w:rsidRPr="00CC1E29">
        <w:rPr>
          <w:sz w:val="26"/>
          <w:szCs w:val="26"/>
        </w:rPr>
        <w:instrText xml:space="preserve"> SEQ Hình \* ARABIC </w:instrText>
      </w:r>
      <w:r w:rsidRPr="00CC1E29">
        <w:rPr>
          <w:sz w:val="26"/>
          <w:szCs w:val="26"/>
        </w:rPr>
        <w:fldChar w:fldCharType="separate"/>
      </w:r>
      <w:r w:rsidRPr="00CC1E29">
        <w:rPr>
          <w:noProof/>
          <w:sz w:val="26"/>
          <w:szCs w:val="26"/>
        </w:rPr>
        <w:t>4</w:t>
      </w:r>
      <w:r w:rsidRPr="00CC1E29">
        <w:rPr>
          <w:noProof/>
          <w:sz w:val="26"/>
          <w:szCs w:val="26"/>
        </w:rPr>
        <w:fldChar w:fldCharType="end"/>
      </w:r>
      <w:r w:rsidRPr="00CC1E29">
        <w:rPr>
          <w:sz w:val="26"/>
          <w:szCs w:val="26"/>
        </w:rPr>
        <w:t>.</w:t>
      </w:r>
      <w:r w:rsidR="0054684C">
        <w:rPr>
          <w:sz w:val="26"/>
          <w:szCs w:val="26"/>
        </w:rPr>
        <w:t>5</w:t>
      </w:r>
      <w:r>
        <w:rPr>
          <w:sz w:val="26"/>
          <w:szCs w:val="26"/>
        </w:rPr>
        <w:t>.</w:t>
      </w:r>
      <w:r w:rsidRPr="00CC1E29">
        <w:rPr>
          <w:sz w:val="26"/>
          <w:szCs w:val="26"/>
        </w:rPr>
        <w:t xml:space="preserve"> Biểu đồ đánh giá mức độ cần thiết theo các nhóm đối </w:t>
      </w:r>
      <w:r w:rsidRPr="00CE1013">
        <w:rPr>
          <w:sz w:val="26"/>
          <w:szCs w:val="26"/>
        </w:rPr>
        <w:t>tượng (tính trung bình theo thang 1-5)</w:t>
      </w:r>
      <w:r w:rsidRPr="00823F8A">
        <w:rPr>
          <w:sz w:val="26"/>
          <w:szCs w:val="26"/>
        </w:rPr>
        <w:t xml:space="preserve"> </w:t>
      </w:r>
      <w:r>
        <w:rPr>
          <w:sz w:val="26"/>
          <w:szCs w:val="26"/>
        </w:rPr>
        <w:t xml:space="preserve">– CĐR </w:t>
      </w:r>
      <w:r w:rsidR="0054684C">
        <w:rPr>
          <w:sz w:val="26"/>
          <w:szCs w:val="26"/>
        </w:rPr>
        <w:t>3</w:t>
      </w:r>
      <w:r>
        <w:rPr>
          <w:sz w:val="26"/>
          <w:szCs w:val="26"/>
        </w:rPr>
        <w:t>.</w:t>
      </w:r>
      <w:r w:rsidR="0054684C">
        <w:rPr>
          <w:sz w:val="26"/>
          <w:szCs w:val="26"/>
        </w:rPr>
        <w:t>1</w:t>
      </w:r>
      <w:r>
        <w:rPr>
          <w:sz w:val="26"/>
          <w:szCs w:val="26"/>
        </w:rPr>
        <w:t xml:space="preserve">, </w:t>
      </w:r>
      <w:r w:rsidR="0054684C">
        <w:rPr>
          <w:sz w:val="26"/>
          <w:szCs w:val="26"/>
        </w:rPr>
        <w:t>3</w:t>
      </w:r>
      <w:r>
        <w:rPr>
          <w:sz w:val="26"/>
          <w:szCs w:val="26"/>
        </w:rPr>
        <w:t>.</w:t>
      </w:r>
      <w:r w:rsidR="0054684C">
        <w:rPr>
          <w:sz w:val="26"/>
          <w:szCs w:val="26"/>
        </w:rPr>
        <w:t>2</w:t>
      </w:r>
      <w:r>
        <w:rPr>
          <w:sz w:val="26"/>
          <w:szCs w:val="26"/>
        </w:rPr>
        <w:t xml:space="preserve"> và </w:t>
      </w:r>
      <w:r w:rsidR="0054684C">
        <w:rPr>
          <w:sz w:val="26"/>
          <w:szCs w:val="26"/>
        </w:rPr>
        <w:t>3</w:t>
      </w:r>
      <w:r>
        <w:rPr>
          <w:sz w:val="26"/>
          <w:szCs w:val="26"/>
        </w:rPr>
        <w:t>.</w:t>
      </w:r>
      <w:r w:rsidR="0054684C">
        <w:rPr>
          <w:sz w:val="26"/>
          <w:szCs w:val="26"/>
        </w:rPr>
        <w:t>3</w:t>
      </w:r>
    </w:p>
    <w:p w14:paraId="0555A5C8" w14:textId="77777777" w:rsidR="00C40214" w:rsidRPr="004819B6" w:rsidRDefault="00C40214" w:rsidP="00C40214">
      <w:pPr>
        <w:widowControl w:val="0"/>
        <w:jc w:val="left"/>
        <w:rPr>
          <w:b/>
          <w:bCs/>
          <w:i/>
          <w:iCs/>
          <w:sz w:val="26"/>
          <w:szCs w:val="26"/>
          <w:lang w:eastAsia="en-US"/>
        </w:rPr>
      </w:pPr>
      <w:r w:rsidRPr="004819B6">
        <w:rPr>
          <w:b/>
          <w:bCs/>
          <w:i/>
          <w:iCs/>
          <w:sz w:val="26"/>
          <w:szCs w:val="26"/>
          <w:lang w:eastAsia="en-US"/>
        </w:rPr>
        <w:t xml:space="preserve">Nhận xét: </w:t>
      </w:r>
    </w:p>
    <w:p w14:paraId="41C58B73" w14:textId="26AD20F2" w:rsidR="00C40214" w:rsidRPr="00154E55" w:rsidRDefault="00C40214" w:rsidP="00C40214">
      <w:pPr>
        <w:widowControl w:val="0"/>
        <w:rPr>
          <w:i/>
          <w:iCs/>
          <w:sz w:val="26"/>
          <w:szCs w:val="26"/>
          <w:lang w:eastAsia="en-US"/>
        </w:rPr>
      </w:pPr>
      <w:r w:rsidRPr="00154E55">
        <w:rPr>
          <w:i/>
          <w:iCs/>
          <w:sz w:val="26"/>
          <w:szCs w:val="26"/>
          <w:lang w:eastAsia="en-US"/>
        </w:rPr>
        <w:t xml:space="preserve">- Các ý kiến đều đánh giá CĐR </w:t>
      </w:r>
      <w:r w:rsidR="0054684C">
        <w:rPr>
          <w:i/>
          <w:iCs/>
          <w:sz w:val="26"/>
          <w:szCs w:val="26"/>
          <w:lang w:eastAsia="en-US"/>
        </w:rPr>
        <w:t>3</w:t>
      </w:r>
      <w:r w:rsidRPr="00154E55">
        <w:rPr>
          <w:i/>
          <w:iCs/>
          <w:sz w:val="26"/>
          <w:szCs w:val="26"/>
          <w:lang w:eastAsia="en-US"/>
        </w:rPr>
        <w:t>.</w:t>
      </w:r>
      <w:r w:rsidR="0054684C">
        <w:rPr>
          <w:i/>
          <w:iCs/>
          <w:sz w:val="26"/>
          <w:szCs w:val="26"/>
          <w:lang w:eastAsia="en-US"/>
        </w:rPr>
        <w:t>1</w:t>
      </w:r>
      <w:r w:rsidRPr="00154E55">
        <w:rPr>
          <w:i/>
          <w:iCs/>
          <w:sz w:val="26"/>
          <w:szCs w:val="26"/>
          <w:lang w:eastAsia="en-US"/>
        </w:rPr>
        <w:t xml:space="preserve">, CĐR </w:t>
      </w:r>
      <w:r w:rsidR="0054684C">
        <w:rPr>
          <w:i/>
          <w:iCs/>
          <w:sz w:val="26"/>
          <w:szCs w:val="26"/>
          <w:lang w:eastAsia="en-US"/>
        </w:rPr>
        <w:t>3</w:t>
      </w:r>
      <w:r w:rsidRPr="00154E55">
        <w:rPr>
          <w:i/>
          <w:iCs/>
          <w:sz w:val="26"/>
          <w:szCs w:val="26"/>
          <w:lang w:eastAsia="en-US"/>
        </w:rPr>
        <w:t>.</w:t>
      </w:r>
      <w:r w:rsidR="0054684C">
        <w:rPr>
          <w:i/>
          <w:iCs/>
          <w:sz w:val="26"/>
          <w:szCs w:val="26"/>
          <w:lang w:eastAsia="en-US"/>
        </w:rPr>
        <w:t>2</w:t>
      </w:r>
      <w:r w:rsidRPr="00154E55">
        <w:rPr>
          <w:i/>
          <w:iCs/>
          <w:sz w:val="26"/>
          <w:szCs w:val="26"/>
          <w:lang w:eastAsia="en-US"/>
        </w:rPr>
        <w:t xml:space="preserve"> và CĐR </w:t>
      </w:r>
      <w:r w:rsidR="0054684C">
        <w:rPr>
          <w:i/>
          <w:iCs/>
          <w:sz w:val="26"/>
          <w:szCs w:val="26"/>
          <w:lang w:eastAsia="en-US"/>
        </w:rPr>
        <w:t>3</w:t>
      </w:r>
      <w:r w:rsidRPr="00154E55">
        <w:rPr>
          <w:i/>
          <w:iCs/>
          <w:sz w:val="26"/>
          <w:szCs w:val="26"/>
          <w:lang w:eastAsia="en-US"/>
        </w:rPr>
        <w:t>.</w:t>
      </w:r>
      <w:r w:rsidR="0054684C">
        <w:rPr>
          <w:i/>
          <w:iCs/>
          <w:sz w:val="26"/>
          <w:szCs w:val="26"/>
          <w:lang w:eastAsia="en-US"/>
        </w:rPr>
        <w:t>3</w:t>
      </w:r>
      <w:r w:rsidRPr="00154E55">
        <w:rPr>
          <w:i/>
          <w:iCs/>
          <w:sz w:val="26"/>
          <w:szCs w:val="26"/>
          <w:lang w:eastAsia="en-US"/>
        </w:rPr>
        <w:t xml:space="preserve"> là “Cần thiết” với điểm trung bình trong khoảng 3.</w:t>
      </w:r>
      <w:r w:rsidR="0054684C">
        <w:rPr>
          <w:i/>
          <w:iCs/>
          <w:sz w:val="26"/>
          <w:szCs w:val="26"/>
          <w:lang w:eastAsia="en-US"/>
        </w:rPr>
        <w:t>8</w:t>
      </w:r>
      <w:r w:rsidRPr="00154E55">
        <w:rPr>
          <w:i/>
          <w:iCs/>
          <w:sz w:val="26"/>
          <w:szCs w:val="26"/>
          <w:lang w:eastAsia="en-US"/>
        </w:rPr>
        <w:t>-4.</w:t>
      </w:r>
      <w:r w:rsidR="0054684C">
        <w:rPr>
          <w:i/>
          <w:iCs/>
          <w:sz w:val="26"/>
          <w:szCs w:val="26"/>
          <w:lang w:eastAsia="en-US"/>
        </w:rPr>
        <w:t>3</w:t>
      </w:r>
      <w:r w:rsidRPr="00154E55">
        <w:rPr>
          <w:i/>
          <w:iCs/>
          <w:sz w:val="26"/>
          <w:szCs w:val="26"/>
          <w:lang w:eastAsia="en-US"/>
        </w:rPr>
        <w:t>.</w:t>
      </w:r>
    </w:p>
    <w:p w14:paraId="2F8BC6FD" w14:textId="39971406" w:rsidR="00037567" w:rsidRDefault="00C40214" w:rsidP="00C40214">
      <w:pPr>
        <w:widowControl w:val="0"/>
        <w:jc w:val="left"/>
        <w:rPr>
          <w:i/>
          <w:iCs/>
          <w:sz w:val="26"/>
          <w:szCs w:val="26"/>
          <w:lang w:eastAsia="en-US"/>
        </w:rPr>
      </w:pPr>
      <w:r w:rsidRPr="00154E55">
        <w:rPr>
          <w:i/>
          <w:iCs/>
          <w:sz w:val="26"/>
          <w:szCs w:val="26"/>
          <w:lang w:eastAsia="en-US"/>
        </w:rPr>
        <w:t xml:space="preserve">- Không có ý kiến nào lựa chọn “Không cần thiết” hoặc “Ít cần thiết” khi được hỏi ý kiến về sự cần thiết của các </w:t>
      </w:r>
      <w:r w:rsidR="000B5B85" w:rsidRPr="00154E55">
        <w:rPr>
          <w:i/>
          <w:iCs/>
          <w:sz w:val="26"/>
          <w:szCs w:val="26"/>
          <w:lang w:eastAsia="en-US"/>
        </w:rPr>
        <w:t xml:space="preserve">CĐR </w:t>
      </w:r>
      <w:r w:rsidR="000B5B85">
        <w:rPr>
          <w:i/>
          <w:iCs/>
          <w:sz w:val="26"/>
          <w:szCs w:val="26"/>
          <w:lang w:eastAsia="en-US"/>
        </w:rPr>
        <w:t>3</w:t>
      </w:r>
      <w:r w:rsidR="000B5B85" w:rsidRPr="00154E55">
        <w:rPr>
          <w:i/>
          <w:iCs/>
          <w:sz w:val="26"/>
          <w:szCs w:val="26"/>
          <w:lang w:eastAsia="en-US"/>
        </w:rPr>
        <w:t>.</w:t>
      </w:r>
      <w:r w:rsidR="000B5B85">
        <w:rPr>
          <w:i/>
          <w:iCs/>
          <w:sz w:val="26"/>
          <w:szCs w:val="26"/>
          <w:lang w:eastAsia="en-US"/>
        </w:rPr>
        <w:t>1</w:t>
      </w:r>
      <w:r w:rsidR="000B5B85" w:rsidRPr="00154E55">
        <w:rPr>
          <w:i/>
          <w:iCs/>
          <w:sz w:val="26"/>
          <w:szCs w:val="26"/>
          <w:lang w:eastAsia="en-US"/>
        </w:rPr>
        <w:t xml:space="preserve">, CĐR </w:t>
      </w:r>
      <w:r w:rsidR="000B5B85">
        <w:rPr>
          <w:i/>
          <w:iCs/>
          <w:sz w:val="26"/>
          <w:szCs w:val="26"/>
          <w:lang w:eastAsia="en-US"/>
        </w:rPr>
        <w:t>3</w:t>
      </w:r>
      <w:r w:rsidR="000B5B85" w:rsidRPr="00154E55">
        <w:rPr>
          <w:i/>
          <w:iCs/>
          <w:sz w:val="26"/>
          <w:szCs w:val="26"/>
          <w:lang w:eastAsia="en-US"/>
        </w:rPr>
        <w:t>.</w:t>
      </w:r>
      <w:r w:rsidR="000B5B85">
        <w:rPr>
          <w:i/>
          <w:iCs/>
          <w:sz w:val="26"/>
          <w:szCs w:val="26"/>
          <w:lang w:eastAsia="en-US"/>
        </w:rPr>
        <w:t>2</w:t>
      </w:r>
      <w:r w:rsidR="000B5B85" w:rsidRPr="00154E55">
        <w:rPr>
          <w:i/>
          <w:iCs/>
          <w:sz w:val="26"/>
          <w:szCs w:val="26"/>
          <w:lang w:eastAsia="en-US"/>
        </w:rPr>
        <w:t xml:space="preserve"> và CĐR </w:t>
      </w:r>
      <w:r w:rsidR="000B5B85">
        <w:rPr>
          <w:i/>
          <w:iCs/>
          <w:sz w:val="26"/>
          <w:szCs w:val="26"/>
          <w:lang w:eastAsia="en-US"/>
        </w:rPr>
        <w:t>3</w:t>
      </w:r>
      <w:r w:rsidR="000B5B85" w:rsidRPr="00154E55">
        <w:rPr>
          <w:i/>
          <w:iCs/>
          <w:sz w:val="26"/>
          <w:szCs w:val="26"/>
          <w:lang w:eastAsia="en-US"/>
        </w:rPr>
        <w:t>.</w:t>
      </w:r>
      <w:r w:rsidR="000B5B85">
        <w:rPr>
          <w:i/>
          <w:iCs/>
          <w:sz w:val="26"/>
          <w:szCs w:val="26"/>
          <w:lang w:eastAsia="en-US"/>
        </w:rPr>
        <w:t>3</w:t>
      </w:r>
      <w:r w:rsidRPr="00154E55">
        <w:rPr>
          <w:i/>
          <w:iCs/>
          <w:sz w:val="26"/>
          <w:szCs w:val="26"/>
          <w:lang w:eastAsia="en-US"/>
        </w:rPr>
        <w:t>.</w:t>
      </w:r>
    </w:p>
    <w:p w14:paraId="5E3C9C1E" w14:textId="638CE3C2" w:rsidR="00C52D9C" w:rsidRDefault="00C52D9C" w:rsidP="00C40214">
      <w:pPr>
        <w:widowControl w:val="0"/>
        <w:jc w:val="left"/>
        <w:rPr>
          <w:color w:val="FF0000"/>
          <w:sz w:val="26"/>
          <w:szCs w:val="26"/>
          <w:lang w:eastAsia="en-US"/>
        </w:rPr>
      </w:pPr>
    </w:p>
    <w:p w14:paraId="3C828CBF" w14:textId="0BD7885A" w:rsidR="00C7666B" w:rsidRDefault="00C7666B" w:rsidP="00C7666B">
      <w:pPr>
        <w:pStyle w:val="Caption"/>
        <w:widowControl w:val="0"/>
        <w:jc w:val="both"/>
        <w:rPr>
          <w:sz w:val="26"/>
          <w:szCs w:val="26"/>
        </w:rPr>
      </w:pPr>
      <w:r w:rsidRPr="00CC1E29">
        <w:rPr>
          <w:sz w:val="26"/>
          <w:szCs w:val="26"/>
        </w:rPr>
        <w:t xml:space="preserve">Bảng </w:t>
      </w:r>
      <w:r w:rsidRPr="00CC1E29">
        <w:rPr>
          <w:sz w:val="26"/>
          <w:szCs w:val="26"/>
        </w:rPr>
        <w:fldChar w:fldCharType="begin"/>
      </w:r>
      <w:r w:rsidRPr="00CC1E29">
        <w:rPr>
          <w:sz w:val="26"/>
          <w:szCs w:val="26"/>
        </w:rPr>
        <w:instrText xml:space="preserve"> SEQ Bảng \* ARABIC </w:instrText>
      </w:r>
      <w:r w:rsidRPr="00CC1E29">
        <w:rPr>
          <w:sz w:val="26"/>
          <w:szCs w:val="26"/>
        </w:rPr>
        <w:fldChar w:fldCharType="separate"/>
      </w:r>
      <w:r w:rsidRPr="00CC1E29">
        <w:rPr>
          <w:noProof/>
          <w:sz w:val="26"/>
          <w:szCs w:val="26"/>
        </w:rPr>
        <w:t>4</w:t>
      </w:r>
      <w:r w:rsidRPr="00CC1E29">
        <w:rPr>
          <w:noProof/>
          <w:sz w:val="26"/>
          <w:szCs w:val="26"/>
        </w:rPr>
        <w:fldChar w:fldCharType="end"/>
      </w:r>
      <w:r w:rsidRPr="00CC1E29">
        <w:rPr>
          <w:sz w:val="26"/>
          <w:szCs w:val="26"/>
        </w:rPr>
        <w:t>.</w:t>
      </w:r>
      <w:r>
        <w:rPr>
          <w:sz w:val="26"/>
          <w:szCs w:val="26"/>
        </w:rPr>
        <w:t>6.</w:t>
      </w:r>
      <w:r w:rsidRPr="00CC1E29">
        <w:rPr>
          <w:sz w:val="26"/>
          <w:szCs w:val="26"/>
        </w:rPr>
        <w:t xml:space="preserve"> Số liệu đánh giá mức độ cần thiết theo các nhóm </w:t>
      </w:r>
      <w:r w:rsidRPr="003011E8">
        <w:rPr>
          <w:sz w:val="26"/>
          <w:szCs w:val="26"/>
        </w:rPr>
        <w:t>đối tượng (tính trung bình theo thang 1-5)</w:t>
      </w:r>
      <w:r>
        <w:rPr>
          <w:sz w:val="26"/>
          <w:szCs w:val="26"/>
        </w:rPr>
        <w:t xml:space="preserve"> – CĐR 4.1, 4.2, 4.3 và 4.4</w:t>
      </w:r>
    </w:p>
    <w:p w14:paraId="775E4304" w14:textId="7D576019" w:rsidR="00C7666B" w:rsidRPr="00C7666B" w:rsidRDefault="00C7666B" w:rsidP="00C7666B">
      <w:pPr>
        <w:rPr>
          <w:i/>
          <w:sz w:val="26"/>
          <w:szCs w:val="26"/>
          <w:lang w:eastAsia="en-US"/>
        </w:rPr>
      </w:pPr>
      <w:r w:rsidRPr="00C7666B">
        <w:rPr>
          <w:i/>
          <w:sz w:val="26"/>
          <w:szCs w:val="26"/>
          <w:lang w:eastAsia="en-US"/>
        </w:rPr>
        <w:t>CĐR 4.1:</w:t>
      </w:r>
      <w:r w:rsidRPr="00C7666B">
        <w:rPr>
          <w:i/>
          <w:sz w:val="26"/>
          <w:szCs w:val="26"/>
        </w:rPr>
        <w:t xml:space="preserve"> Hiểu bối cảnh doanh nghiệp và xã hội</w:t>
      </w:r>
    </w:p>
    <w:p w14:paraId="763DE32A" w14:textId="5E5F4577" w:rsidR="00C7666B" w:rsidRPr="00C7666B" w:rsidRDefault="00C7666B" w:rsidP="00C7666B">
      <w:pPr>
        <w:rPr>
          <w:i/>
          <w:sz w:val="26"/>
          <w:szCs w:val="26"/>
          <w:lang w:eastAsia="en-US"/>
        </w:rPr>
      </w:pPr>
      <w:r w:rsidRPr="00C7666B">
        <w:rPr>
          <w:i/>
          <w:sz w:val="26"/>
          <w:szCs w:val="26"/>
          <w:lang w:eastAsia="en-US"/>
        </w:rPr>
        <w:lastRenderedPageBreak/>
        <w:t>CĐR 4.2:</w:t>
      </w:r>
      <w:r w:rsidRPr="00C7666B">
        <w:rPr>
          <w:i/>
          <w:sz w:val="26"/>
          <w:szCs w:val="26"/>
        </w:rPr>
        <w:t xml:space="preserve"> Hình thành ý tưởng kỹ thuật</w:t>
      </w:r>
    </w:p>
    <w:p w14:paraId="3F40C60F" w14:textId="57D219CF" w:rsidR="00C7666B" w:rsidRPr="00C7666B" w:rsidRDefault="00C7666B" w:rsidP="00C7666B">
      <w:pPr>
        <w:rPr>
          <w:i/>
          <w:sz w:val="26"/>
          <w:szCs w:val="26"/>
          <w:lang w:eastAsia="en-US"/>
        </w:rPr>
      </w:pPr>
      <w:r w:rsidRPr="00C7666B">
        <w:rPr>
          <w:i/>
          <w:sz w:val="26"/>
          <w:szCs w:val="26"/>
          <w:lang w:eastAsia="en-US"/>
        </w:rPr>
        <w:t>CĐR 4.3:</w:t>
      </w:r>
      <w:r w:rsidRPr="00C7666B">
        <w:rPr>
          <w:i/>
          <w:sz w:val="26"/>
          <w:szCs w:val="26"/>
        </w:rPr>
        <w:t xml:space="preserve"> Hiện thực hoá các ý tưởng thiết kế bằng các công cụ, giải pháp kỹ thuật</w:t>
      </w:r>
    </w:p>
    <w:p w14:paraId="43652ABC" w14:textId="4F27B16C" w:rsidR="00037567" w:rsidRDefault="00C7666B" w:rsidP="00C7666B">
      <w:pPr>
        <w:widowControl w:val="0"/>
        <w:rPr>
          <w:color w:val="FF0000"/>
          <w:sz w:val="26"/>
          <w:szCs w:val="26"/>
          <w:lang w:eastAsia="en-US"/>
        </w:rPr>
      </w:pPr>
      <w:r w:rsidRPr="00C7666B">
        <w:rPr>
          <w:i/>
          <w:sz w:val="26"/>
          <w:szCs w:val="26"/>
          <w:lang w:eastAsia="en-US"/>
        </w:rPr>
        <w:t>CĐR 4.4:</w:t>
      </w:r>
      <w:r w:rsidRPr="00C7666B">
        <w:rPr>
          <w:i/>
          <w:iCs/>
          <w:sz w:val="26"/>
          <w:szCs w:val="26"/>
        </w:rPr>
        <w:t xml:space="preserve"> T</w:t>
      </w:r>
      <w:r w:rsidRPr="00C7666B">
        <w:rPr>
          <w:i/>
          <w:sz w:val="26"/>
          <w:szCs w:val="26"/>
        </w:rPr>
        <w:t>riển khai các hoạt động trong lĩnh vực quản lý khai thác, kiểm định và bảo trì các công trình trong lĩnh vực xây dựng công trình</w:t>
      </w:r>
    </w:p>
    <w:tbl>
      <w:tblPr>
        <w:tblW w:w="9763" w:type="dxa"/>
        <w:jc w:val="center"/>
        <w:tblLook w:val="04A0" w:firstRow="1" w:lastRow="0" w:firstColumn="1" w:lastColumn="0" w:noHBand="0" w:noVBand="1"/>
      </w:tblPr>
      <w:tblGrid>
        <w:gridCol w:w="755"/>
        <w:gridCol w:w="485"/>
        <w:gridCol w:w="485"/>
        <w:gridCol w:w="486"/>
        <w:gridCol w:w="486"/>
        <w:gridCol w:w="486"/>
        <w:gridCol w:w="486"/>
        <w:gridCol w:w="486"/>
        <w:gridCol w:w="466"/>
        <w:gridCol w:w="466"/>
        <w:gridCol w:w="466"/>
        <w:gridCol w:w="466"/>
        <w:gridCol w:w="466"/>
        <w:gridCol w:w="466"/>
        <w:gridCol w:w="466"/>
        <w:gridCol w:w="466"/>
        <w:gridCol w:w="466"/>
        <w:gridCol w:w="466"/>
        <w:gridCol w:w="466"/>
        <w:gridCol w:w="466"/>
        <w:gridCol w:w="466"/>
      </w:tblGrid>
      <w:tr w:rsidR="006207C4" w:rsidRPr="002339D3" w14:paraId="366EC894" w14:textId="77777777" w:rsidTr="006207C4">
        <w:trPr>
          <w:cantSplit/>
          <w:trHeight w:val="803"/>
          <w:jc w:val="center"/>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4D344" w14:textId="77777777" w:rsidR="007B596C" w:rsidRPr="002339D3" w:rsidRDefault="007B596C" w:rsidP="00C7666B">
            <w:pPr>
              <w:widowControl w:val="0"/>
              <w:spacing w:after="0" w:line="240" w:lineRule="auto"/>
              <w:jc w:val="center"/>
              <w:rPr>
                <w:rFonts w:eastAsia="Times New Roman"/>
                <w:b/>
                <w:bCs/>
                <w:color w:val="FF0000"/>
                <w:sz w:val="26"/>
                <w:szCs w:val="26"/>
                <w:lang w:eastAsia="en-US"/>
              </w:rPr>
            </w:pPr>
          </w:p>
        </w:tc>
        <w:tc>
          <w:tcPr>
            <w:tcW w:w="485"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4459A6E8" w14:textId="365195BF" w:rsidR="007B596C" w:rsidRPr="002339D3" w:rsidRDefault="007B596C" w:rsidP="00C7666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4.1.1</w:t>
            </w:r>
          </w:p>
        </w:tc>
        <w:tc>
          <w:tcPr>
            <w:tcW w:w="485"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3E64DC89" w14:textId="5EE9BF00" w:rsidR="007B596C" w:rsidRPr="002339D3" w:rsidRDefault="007B596C" w:rsidP="00C7666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4.1.2</w:t>
            </w:r>
          </w:p>
        </w:tc>
        <w:tc>
          <w:tcPr>
            <w:tcW w:w="48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3E6D4DD5" w14:textId="047C9B17" w:rsidR="007B596C" w:rsidRPr="002339D3" w:rsidRDefault="007B596C" w:rsidP="00C7666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4.1.3</w:t>
            </w:r>
          </w:p>
        </w:tc>
        <w:tc>
          <w:tcPr>
            <w:tcW w:w="48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024FCAF6" w14:textId="614461C1" w:rsidR="007B596C" w:rsidRPr="002339D3" w:rsidRDefault="007B596C" w:rsidP="00C7666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4.1.4</w:t>
            </w:r>
          </w:p>
        </w:tc>
        <w:tc>
          <w:tcPr>
            <w:tcW w:w="48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4A29E608" w14:textId="079FC340" w:rsidR="007B596C" w:rsidRPr="002339D3" w:rsidRDefault="007B596C" w:rsidP="00C7666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4.1.5</w:t>
            </w:r>
          </w:p>
        </w:tc>
        <w:tc>
          <w:tcPr>
            <w:tcW w:w="48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446A9042" w14:textId="2B8CA671" w:rsidR="007B596C" w:rsidRPr="002339D3" w:rsidRDefault="007B596C" w:rsidP="00C7666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4.1.6</w:t>
            </w:r>
          </w:p>
        </w:tc>
        <w:tc>
          <w:tcPr>
            <w:tcW w:w="48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472D0C2B" w14:textId="42A0AE44" w:rsidR="007B596C" w:rsidRPr="002339D3" w:rsidRDefault="007B596C" w:rsidP="00C7666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4.1.7</w:t>
            </w:r>
          </w:p>
        </w:tc>
        <w:tc>
          <w:tcPr>
            <w:tcW w:w="415" w:type="dxa"/>
            <w:tcBorders>
              <w:top w:val="single" w:sz="4" w:space="0" w:color="auto"/>
              <w:left w:val="nil"/>
              <w:bottom w:val="single" w:sz="4" w:space="0" w:color="auto"/>
              <w:right w:val="single" w:sz="4" w:space="0" w:color="auto"/>
            </w:tcBorders>
            <w:textDirection w:val="tbRl"/>
            <w:vAlign w:val="center"/>
          </w:tcPr>
          <w:p w14:paraId="26389F72" w14:textId="4711892A" w:rsidR="007B596C" w:rsidRPr="002339D3" w:rsidRDefault="007B596C" w:rsidP="00C7666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4.2.1</w:t>
            </w:r>
          </w:p>
        </w:tc>
        <w:tc>
          <w:tcPr>
            <w:tcW w:w="415" w:type="dxa"/>
            <w:tcBorders>
              <w:top w:val="single" w:sz="4" w:space="0" w:color="auto"/>
              <w:left w:val="nil"/>
              <w:bottom w:val="single" w:sz="4" w:space="0" w:color="auto"/>
              <w:right w:val="single" w:sz="4" w:space="0" w:color="auto"/>
            </w:tcBorders>
            <w:textDirection w:val="tbRl"/>
            <w:vAlign w:val="center"/>
          </w:tcPr>
          <w:p w14:paraId="65499960" w14:textId="6BFC2D42" w:rsidR="007B596C" w:rsidRPr="002339D3" w:rsidRDefault="007B596C" w:rsidP="00C7666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4.2.2</w:t>
            </w:r>
          </w:p>
        </w:tc>
        <w:tc>
          <w:tcPr>
            <w:tcW w:w="415" w:type="dxa"/>
            <w:tcBorders>
              <w:top w:val="single" w:sz="4" w:space="0" w:color="auto"/>
              <w:left w:val="nil"/>
              <w:bottom w:val="single" w:sz="4" w:space="0" w:color="auto"/>
              <w:right w:val="single" w:sz="4" w:space="0" w:color="auto"/>
            </w:tcBorders>
            <w:textDirection w:val="tbRl"/>
            <w:vAlign w:val="center"/>
          </w:tcPr>
          <w:p w14:paraId="538DE438" w14:textId="0259A73A" w:rsidR="007B596C" w:rsidRPr="002339D3" w:rsidRDefault="007B596C" w:rsidP="00C7666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4.2.3</w:t>
            </w:r>
          </w:p>
        </w:tc>
        <w:tc>
          <w:tcPr>
            <w:tcW w:w="415" w:type="dxa"/>
            <w:tcBorders>
              <w:top w:val="single" w:sz="4" w:space="0" w:color="auto"/>
              <w:left w:val="nil"/>
              <w:bottom w:val="single" w:sz="4" w:space="0" w:color="auto"/>
              <w:right w:val="single" w:sz="4" w:space="0" w:color="auto"/>
            </w:tcBorders>
            <w:textDirection w:val="tbRl"/>
            <w:vAlign w:val="center"/>
          </w:tcPr>
          <w:p w14:paraId="05792B36" w14:textId="0D447898" w:rsidR="007B596C" w:rsidRPr="002339D3" w:rsidRDefault="007B596C" w:rsidP="00C7666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4.2.4</w:t>
            </w:r>
          </w:p>
        </w:tc>
        <w:tc>
          <w:tcPr>
            <w:tcW w:w="415" w:type="dxa"/>
            <w:tcBorders>
              <w:top w:val="single" w:sz="4" w:space="0" w:color="auto"/>
              <w:left w:val="nil"/>
              <w:bottom w:val="single" w:sz="4" w:space="0" w:color="auto"/>
              <w:right w:val="single" w:sz="4" w:space="0" w:color="auto"/>
            </w:tcBorders>
            <w:textDirection w:val="tbRl"/>
            <w:vAlign w:val="center"/>
          </w:tcPr>
          <w:p w14:paraId="147B7B8E" w14:textId="1DB8581A" w:rsidR="007B596C" w:rsidRPr="002339D3" w:rsidRDefault="007B596C" w:rsidP="00C7666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4.3.1</w:t>
            </w:r>
          </w:p>
        </w:tc>
        <w:tc>
          <w:tcPr>
            <w:tcW w:w="415" w:type="dxa"/>
            <w:tcBorders>
              <w:top w:val="single" w:sz="4" w:space="0" w:color="auto"/>
              <w:left w:val="nil"/>
              <w:bottom w:val="single" w:sz="4" w:space="0" w:color="auto"/>
              <w:right w:val="single" w:sz="4" w:space="0" w:color="auto"/>
            </w:tcBorders>
            <w:textDirection w:val="tbRl"/>
            <w:vAlign w:val="center"/>
          </w:tcPr>
          <w:p w14:paraId="603FAE42" w14:textId="12E1DF24" w:rsidR="007B596C" w:rsidRPr="002339D3" w:rsidRDefault="007B596C" w:rsidP="00C7666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4.3.2</w:t>
            </w:r>
          </w:p>
        </w:tc>
        <w:tc>
          <w:tcPr>
            <w:tcW w:w="415" w:type="dxa"/>
            <w:tcBorders>
              <w:top w:val="single" w:sz="4" w:space="0" w:color="auto"/>
              <w:left w:val="single" w:sz="4" w:space="0" w:color="auto"/>
              <w:bottom w:val="single" w:sz="4" w:space="0" w:color="auto"/>
              <w:right w:val="single" w:sz="4" w:space="0" w:color="auto"/>
            </w:tcBorders>
            <w:textDirection w:val="tbRl"/>
            <w:vAlign w:val="center"/>
          </w:tcPr>
          <w:p w14:paraId="060CF23F" w14:textId="4FF8F556" w:rsidR="007B596C" w:rsidRPr="002339D3" w:rsidRDefault="007B596C" w:rsidP="00C7666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4.3.3</w:t>
            </w:r>
          </w:p>
        </w:tc>
        <w:tc>
          <w:tcPr>
            <w:tcW w:w="457" w:type="dxa"/>
            <w:tcBorders>
              <w:top w:val="single" w:sz="4" w:space="0" w:color="auto"/>
              <w:left w:val="single" w:sz="4" w:space="0" w:color="auto"/>
              <w:bottom w:val="single" w:sz="4" w:space="0" w:color="auto"/>
              <w:right w:val="single" w:sz="4" w:space="0" w:color="auto"/>
            </w:tcBorders>
            <w:textDirection w:val="tbRl"/>
            <w:vAlign w:val="center"/>
          </w:tcPr>
          <w:p w14:paraId="39B60D50" w14:textId="7A20A06E" w:rsidR="007B596C" w:rsidRPr="002339D3" w:rsidRDefault="007B596C" w:rsidP="00C7666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4.3.4</w:t>
            </w:r>
          </w:p>
        </w:tc>
        <w:tc>
          <w:tcPr>
            <w:tcW w:w="457" w:type="dxa"/>
            <w:tcBorders>
              <w:top w:val="single" w:sz="4" w:space="0" w:color="auto"/>
              <w:left w:val="single" w:sz="4" w:space="0" w:color="auto"/>
              <w:bottom w:val="single" w:sz="4" w:space="0" w:color="auto"/>
              <w:right w:val="single" w:sz="4" w:space="0" w:color="auto"/>
            </w:tcBorders>
            <w:textDirection w:val="tbRl"/>
            <w:vAlign w:val="center"/>
          </w:tcPr>
          <w:p w14:paraId="18299945" w14:textId="4FFB9443" w:rsidR="007B596C" w:rsidRPr="002339D3" w:rsidRDefault="007B596C" w:rsidP="00C7666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4.4.1</w:t>
            </w:r>
          </w:p>
        </w:tc>
        <w:tc>
          <w:tcPr>
            <w:tcW w:w="458" w:type="dxa"/>
            <w:tcBorders>
              <w:top w:val="single" w:sz="4" w:space="0" w:color="auto"/>
              <w:left w:val="single" w:sz="4" w:space="0" w:color="auto"/>
              <w:bottom w:val="single" w:sz="4" w:space="0" w:color="auto"/>
              <w:right w:val="single" w:sz="4" w:space="0" w:color="auto"/>
            </w:tcBorders>
            <w:textDirection w:val="tbRl"/>
            <w:vAlign w:val="center"/>
          </w:tcPr>
          <w:p w14:paraId="5BAA17EA" w14:textId="31123A63" w:rsidR="007B596C" w:rsidRDefault="007B596C" w:rsidP="00C7666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4.4.2</w:t>
            </w:r>
          </w:p>
        </w:tc>
        <w:tc>
          <w:tcPr>
            <w:tcW w:w="458" w:type="dxa"/>
            <w:tcBorders>
              <w:top w:val="single" w:sz="4" w:space="0" w:color="auto"/>
              <w:left w:val="single" w:sz="4" w:space="0" w:color="auto"/>
              <w:bottom w:val="single" w:sz="4" w:space="0" w:color="auto"/>
              <w:right w:val="single" w:sz="4" w:space="0" w:color="auto"/>
            </w:tcBorders>
            <w:textDirection w:val="tbRl"/>
            <w:vAlign w:val="center"/>
          </w:tcPr>
          <w:p w14:paraId="525364F7" w14:textId="1FEBB2EB" w:rsidR="007B596C" w:rsidRDefault="007B596C" w:rsidP="00C7666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4.4.3</w:t>
            </w:r>
          </w:p>
        </w:tc>
        <w:tc>
          <w:tcPr>
            <w:tcW w:w="458" w:type="dxa"/>
            <w:tcBorders>
              <w:top w:val="single" w:sz="4" w:space="0" w:color="auto"/>
              <w:left w:val="single" w:sz="4" w:space="0" w:color="auto"/>
              <w:bottom w:val="single" w:sz="4" w:space="0" w:color="auto"/>
              <w:right w:val="single" w:sz="4" w:space="0" w:color="auto"/>
            </w:tcBorders>
            <w:textDirection w:val="tbRl"/>
            <w:vAlign w:val="center"/>
          </w:tcPr>
          <w:p w14:paraId="22C8486C" w14:textId="36BB954C" w:rsidR="007B596C" w:rsidRDefault="007B596C" w:rsidP="00C7666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4.4.4</w:t>
            </w:r>
          </w:p>
        </w:tc>
        <w:tc>
          <w:tcPr>
            <w:tcW w:w="415" w:type="dxa"/>
            <w:tcBorders>
              <w:top w:val="single" w:sz="4" w:space="0" w:color="auto"/>
              <w:left w:val="single" w:sz="4" w:space="0" w:color="auto"/>
              <w:bottom w:val="single" w:sz="4" w:space="0" w:color="auto"/>
              <w:right w:val="single" w:sz="4" w:space="0" w:color="auto"/>
            </w:tcBorders>
            <w:textDirection w:val="tbRl"/>
            <w:vAlign w:val="center"/>
          </w:tcPr>
          <w:p w14:paraId="0EE9B26D" w14:textId="5168363E" w:rsidR="007B596C" w:rsidRPr="002339D3" w:rsidRDefault="007B596C" w:rsidP="00C7666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4.4.5</w:t>
            </w:r>
          </w:p>
        </w:tc>
      </w:tr>
      <w:tr w:rsidR="006207C4" w:rsidRPr="002339D3" w14:paraId="0293CA4F" w14:textId="77777777" w:rsidTr="006207C4">
        <w:trPr>
          <w:cantSplit/>
          <w:trHeight w:val="803"/>
          <w:jc w:val="center"/>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5311AC75" w14:textId="23231009" w:rsidR="007B596C" w:rsidRPr="007B596C" w:rsidRDefault="007B596C" w:rsidP="00C7666B">
            <w:pPr>
              <w:widowControl w:val="0"/>
              <w:spacing w:after="0" w:line="240" w:lineRule="auto"/>
              <w:jc w:val="left"/>
              <w:rPr>
                <w:rFonts w:eastAsia="Times New Roman"/>
                <w:sz w:val="22"/>
                <w:szCs w:val="22"/>
                <w:lang w:eastAsia="en-US"/>
              </w:rPr>
            </w:pPr>
            <w:r w:rsidRPr="007B596C">
              <w:rPr>
                <w:rFonts w:eastAsia="Times New Roman"/>
                <w:sz w:val="22"/>
                <w:szCs w:val="22"/>
              </w:rPr>
              <w:t>Đối tượng 1</w:t>
            </w:r>
          </w:p>
        </w:tc>
        <w:tc>
          <w:tcPr>
            <w:tcW w:w="485" w:type="dxa"/>
            <w:tcBorders>
              <w:top w:val="nil"/>
              <w:left w:val="nil"/>
              <w:bottom w:val="single" w:sz="4" w:space="0" w:color="auto"/>
              <w:right w:val="single" w:sz="4" w:space="0" w:color="auto"/>
            </w:tcBorders>
            <w:shd w:val="clear" w:color="auto" w:fill="auto"/>
            <w:noWrap/>
            <w:vAlign w:val="center"/>
          </w:tcPr>
          <w:p w14:paraId="6811E469" w14:textId="77777777" w:rsidR="007B596C" w:rsidRPr="002339D3" w:rsidRDefault="007B596C"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85" w:type="dxa"/>
            <w:tcBorders>
              <w:top w:val="nil"/>
              <w:left w:val="nil"/>
              <w:bottom w:val="single" w:sz="4" w:space="0" w:color="auto"/>
              <w:right w:val="single" w:sz="4" w:space="0" w:color="auto"/>
            </w:tcBorders>
            <w:shd w:val="clear" w:color="auto" w:fill="auto"/>
            <w:noWrap/>
            <w:vAlign w:val="center"/>
          </w:tcPr>
          <w:p w14:paraId="11747D2B" w14:textId="77777777" w:rsidR="007B596C" w:rsidRPr="002339D3" w:rsidRDefault="007B596C"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86" w:type="dxa"/>
            <w:tcBorders>
              <w:top w:val="nil"/>
              <w:left w:val="nil"/>
              <w:bottom w:val="single" w:sz="4" w:space="0" w:color="auto"/>
              <w:right w:val="single" w:sz="4" w:space="0" w:color="auto"/>
            </w:tcBorders>
            <w:shd w:val="clear" w:color="auto" w:fill="auto"/>
            <w:noWrap/>
            <w:vAlign w:val="center"/>
          </w:tcPr>
          <w:p w14:paraId="3CF2991D" w14:textId="77777777" w:rsidR="007B596C" w:rsidRPr="002339D3" w:rsidRDefault="007B596C"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86" w:type="dxa"/>
            <w:tcBorders>
              <w:top w:val="nil"/>
              <w:left w:val="nil"/>
              <w:bottom w:val="single" w:sz="4" w:space="0" w:color="auto"/>
              <w:right w:val="single" w:sz="4" w:space="0" w:color="auto"/>
            </w:tcBorders>
            <w:shd w:val="clear" w:color="auto" w:fill="auto"/>
            <w:noWrap/>
            <w:vAlign w:val="center"/>
          </w:tcPr>
          <w:p w14:paraId="41E8B3BE" w14:textId="77777777" w:rsidR="007B596C" w:rsidRPr="002339D3" w:rsidRDefault="007B596C"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86" w:type="dxa"/>
            <w:tcBorders>
              <w:top w:val="nil"/>
              <w:left w:val="nil"/>
              <w:bottom w:val="single" w:sz="4" w:space="0" w:color="auto"/>
              <w:right w:val="single" w:sz="4" w:space="0" w:color="auto"/>
            </w:tcBorders>
            <w:shd w:val="clear" w:color="auto" w:fill="auto"/>
            <w:noWrap/>
            <w:vAlign w:val="center"/>
          </w:tcPr>
          <w:p w14:paraId="1744616F" w14:textId="77777777" w:rsidR="007B596C" w:rsidRPr="002339D3" w:rsidRDefault="007B596C"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86" w:type="dxa"/>
            <w:tcBorders>
              <w:top w:val="nil"/>
              <w:left w:val="nil"/>
              <w:bottom w:val="single" w:sz="4" w:space="0" w:color="auto"/>
              <w:right w:val="single" w:sz="4" w:space="0" w:color="auto"/>
            </w:tcBorders>
            <w:shd w:val="clear" w:color="auto" w:fill="auto"/>
            <w:noWrap/>
            <w:vAlign w:val="center"/>
          </w:tcPr>
          <w:p w14:paraId="355A97E5" w14:textId="77777777" w:rsidR="007B596C" w:rsidRPr="002339D3" w:rsidRDefault="007B596C"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86" w:type="dxa"/>
            <w:tcBorders>
              <w:top w:val="nil"/>
              <w:left w:val="nil"/>
              <w:bottom w:val="single" w:sz="4" w:space="0" w:color="auto"/>
              <w:right w:val="single" w:sz="4" w:space="0" w:color="auto"/>
            </w:tcBorders>
            <w:shd w:val="clear" w:color="auto" w:fill="auto"/>
            <w:noWrap/>
            <w:vAlign w:val="center"/>
          </w:tcPr>
          <w:p w14:paraId="6F820B59" w14:textId="77777777" w:rsidR="007B596C" w:rsidRPr="002339D3" w:rsidRDefault="007B596C"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15" w:type="dxa"/>
            <w:tcBorders>
              <w:top w:val="nil"/>
              <w:left w:val="nil"/>
              <w:bottom w:val="single" w:sz="4" w:space="0" w:color="auto"/>
              <w:right w:val="single" w:sz="4" w:space="0" w:color="auto"/>
            </w:tcBorders>
            <w:vAlign w:val="center"/>
          </w:tcPr>
          <w:p w14:paraId="6AFA4965" w14:textId="77777777" w:rsidR="007B596C" w:rsidRPr="002339D3" w:rsidRDefault="007B596C"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15" w:type="dxa"/>
            <w:tcBorders>
              <w:top w:val="nil"/>
              <w:left w:val="nil"/>
              <w:bottom w:val="single" w:sz="4" w:space="0" w:color="auto"/>
              <w:right w:val="single" w:sz="4" w:space="0" w:color="auto"/>
            </w:tcBorders>
            <w:vAlign w:val="center"/>
          </w:tcPr>
          <w:p w14:paraId="1EDE8F78" w14:textId="77777777" w:rsidR="007B596C" w:rsidRPr="002339D3" w:rsidRDefault="007B596C"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15" w:type="dxa"/>
            <w:tcBorders>
              <w:top w:val="nil"/>
              <w:left w:val="nil"/>
              <w:bottom w:val="single" w:sz="4" w:space="0" w:color="auto"/>
              <w:right w:val="single" w:sz="4" w:space="0" w:color="auto"/>
            </w:tcBorders>
            <w:vAlign w:val="center"/>
          </w:tcPr>
          <w:p w14:paraId="5B32B819" w14:textId="77777777" w:rsidR="007B596C" w:rsidRPr="002339D3" w:rsidRDefault="007B596C"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15" w:type="dxa"/>
            <w:tcBorders>
              <w:top w:val="nil"/>
              <w:left w:val="nil"/>
              <w:bottom w:val="single" w:sz="4" w:space="0" w:color="auto"/>
              <w:right w:val="single" w:sz="4" w:space="0" w:color="auto"/>
            </w:tcBorders>
            <w:vAlign w:val="center"/>
          </w:tcPr>
          <w:p w14:paraId="43CD7830" w14:textId="77777777" w:rsidR="007B596C" w:rsidRPr="002339D3" w:rsidRDefault="007B596C"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15" w:type="dxa"/>
            <w:tcBorders>
              <w:top w:val="nil"/>
              <w:left w:val="nil"/>
              <w:bottom w:val="single" w:sz="4" w:space="0" w:color="auto"/>
              <w:right w:val="single" w:sz="4" w:space="0" w:color="auto"/>
            </w:tcBorders>
            <w:vAlign w:val="center"/>
          </w:tcPr>
          <w:p w14:paraId="3C88B2DD" w14:textId="77777777" w:rsidR="007B596C" w:rsidRPr="002339D3" w:rsidRDefault="007B596C"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15" w:type="dxa"/>
            <w:tcBorders>
              <w:top w:val="single" w:sz="4" w:space="0" w:color="auto"/>
              <w:left w:val="nil"/>
              <w:bottom w:val="single" w:sz="4" w:space="0" w:color="auto"/>
              <w:right w:val="single" w:sz="4" w:space="0" w:color="auto"/>
            </w:tcBorders>
            <w:vAlign w:val="center"/>
          </w:tcPr>
          <w:p w14:paraId="63429190" w14:textId="77777777" w:rsidR="007B596C" w:rsidRDefault="007B596C"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15" w:type="dxa"/>
            <w:tcBorders>
              <w:top w:val="single" w:sz="4" w:space="0" w:color="auto"/>
              <w:left w:val="single" w:sz="4" w:space="0" w:color="auto"/>
              <w:bottom w:val="single" w:sz="4" w:space="0" w:color="auto"/>
              <w:right w:val="single" w:sz="4" w:space="0" w:color="auto"/>
            </w:tcBorders>
            <w:vAlign w:val="center"/>
          </w:tcPr>
          <w:p w14:paraId="0BD733E2" w14:textId="77777777" w:rsidR="007B596C" w:rsidRDefault="007B596C"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7" w:type="dxa"/>
            <w:tcBorders>
              <w:top w:val="single" w:sz="4" w:space="0" w:color="auto"/>
              <w:left w:val="single" w:sz="4" w:space="0" w:color="auto"/>
              <w:bottom w:val="single" w:sz="4" w:space="0" w:color="auto"/>
              <w:right w:val="single" w:sz="4" w:space="0" w:color="auto"/>
            </w:tcBorders>
            <w:vAlign w:val="center"/>
          </w:tcPr>
          <w:p w14:paraId="59EE0E29" w14:textId="77777777" w:rsidR="007B596C" w:rsidRDefault="007B596C"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7" w:type="dxa"/>
            <w:tcBorders>
              <w:top w:val="single" w:sz="4" w:space="0" w:color="auto"/>
              <w:left w:val="single" w:sz="4" w:space="0" w:color="auto"/>
              <w:bottom w:val="single" w:sz="4" w:space="0" w:color="auto"/>
              <w:right w:val="single" w:sz="4" w:space="0" w:color="auto"/>
            </w:tcBorders>
            <w:vAlign w:val="center"/>
          </w:tcPr>
          <w:p w14:paraId="1CA2296B" w14:textId="77777777" w:rsidR="007B596C" w:rsidRDefault="007B596C"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8" w:type="dxa"/>
            <w:tcBorders>
              <w:top w:val="single" w:sz="4" w:space="0" w:color="auto"/>
              <w:left w:val="single" w:sz="4" w:space="0" w:color="auto"/>
              <w:bottom w:val="single" w:sz="4" w:space="0" w:color="auto"/>
              <w:right w:val="single" w:sz="4" w:space="0" w:color="auto"/>
            </w:tcBorders>
            <w:vAlign w:val="center"/>
          </w:tcPr>
          <w:p w14:paraId="4E22F8A1" w14:textId="13F58572" w:rsidR="007B596C" w:rsidRDefault="007B596C"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8" w:type="dxa"/>
            <w:tcBorders>
              <w:top w:val="single" w:sz="4" w:space="0" w:color="auto"/>
              <w:left w:val="single" w:sz="4" w:space="0" w:color="auto"/>
              <w:bottom w:val="single" w:sz="4" w:space="0" w:color="auto"/>
              <w:right w:val="single" w:sz="4" w:space="0" w:color="auto"/>
            </w:tcBorders>
            <w:vAlign w:val="center"/>
          </w:tcPr>
          <w:p w14:paraId="328F68E5" w14:textId="4D0D104C" w:rsidR="007B596C" w:rsidRDefault="007B596C"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8" w:type="dxa"/>
            <w:tcBorders>
              <w:top w:val="single" w:sz="4" w:space="0" w:color="auto"/>
              <w:left w:val="single" w:sz="4" w:space="0" w:color="auto"/>
              <w:bottom w:val="single" w:sz="4" w:space="0" w:color="auto"/>
              <w:right w:val="single" w:sz="4" w:space="0" w:color="auto"/>
            </w:tcBorders>
            <w:vAlign w:val="center"/>
          </w:tcPr>
          <w:p w14:paraId="25695976" w14:textId="0937220F" w:rsidR="007B596C" w:rsidRDefault="007B596C"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15" w:type="dxa"/>
            <w:tcBorders>
              <w:top w:val="single" w:sz="4" w:space="0" w:color="auto"/>
              <w:left w:val="single" w:sz="4" w:space="0" w:color="auto"/>
              <w:bottom w:val="single" w:sz="4" w:space="0" w:color="auto"/>
              <w:right w:val="single" w:sz="4" w:space="0" w:color="auto"/>
            </w:tcBorders>
            <w:vAlign w:val="center"/>
          </w:tcPr>
          <w:p w14:paraId="141B9E47" w14:textId="788F1D70" w:rsidR="007B596C" w:rsidRPr="002339D3" w:rsidRDefault="007B596C" w:rsidP="00C7666B">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6207C4" w:rsidRPr="002339D3" w14:paraId="75133824" w14:textId="77777777" w:rsidTr="006207C4">
        <w:trPr>
          <w:cantSplit/>
          <w:trHeight w:val="803"/>
          <w:jc w:val="center"/>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7AC4FB3B" w14:textId="26347FB3" w:rsidR="007B596C" w:rsidRPr="007B596C" w:rsidRDefault="007B596C" w:rsidP="007B596C">
            <w:pPr>
              <w:widowControl w:val="0"/>
              <w:spacing w:after="0" w:line="240" w:lineRule="auto"/>
              <w:jc w:val="left"/>
              <w:rPr>
                <w:rFonts w:eastAsia="Times New Roman"/>
                <w:sz w:val="22"/>
                <w:szCs w:val="22"/>
                <w:lang w:eastAsia="en-US"/>
              </w:rPr>
            </w:pPr>
            <w:r w:rsidRPr="007B596C">
              <w:rPr>
                <w:rFonts w:eastAsia="Times New Roman"/>
                <w:sz w:val="22"/>
                <w:szCs w:val="22"/>
              </w:rPr>
              <w:t>Đối tượng 2</w:t>
            </w:r>
          </w:p>
        </w:tc>
        <w:tc>
          <w:tcPr>
            <w:tcW w:w="485" w:type="dxa"/>
            <w:tcBorders>
              <w:top w:val="nil"/>
              <w:left w:val="nil"/>
              <w:bottom w:val="single" w:sz="4" w:space="0" w:color="auto"/>
              <w:right w:val="single" w:sz="4" w:space="0" w:color="auto"/>
            </w:tcBorders>
            <w:shd w:val="clear" w:color="auto" w:fill="auto"/>
            <w:noWrap/>
            <w:vAlign w:val="center"/>
          </w:tcPr>
          <w:p w14:paraId="71E71206" w14:textId="77777777" w:rsidR="007B596C" w:rsidRPr="002339D3" w:rsidRDefault="007B596C" w:rsidP="007B596C">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85" w:type="dxa"/>
            <w:tcBorders>
              <w:top w:val="nil"/>
              <w:left w:val="nil"/>
              <w:bottom w:val="single" w:sz="4" w:space="0" w:color="auto"/>
              <w:right w:val="single" w:sz="4" w:space="0" w:color="auto"/>
            </w:tcBorders>
            <w:shd w:val="clear" w:color="auto" w:fill="auto"/>
            <w:noWrap/>
            <w:vAlign w:val="center"/>
          </w:tcPr>
          <w:p w14:paraId="48AB703B" w14:textId="77777777" w:rsidR="007B596C" w:rsidRPr="002339D3" w:rsidRDefault="007B596C" w:rsidP="007B596C">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86" w:type="dxa"/>
            <w:tcBorders>
              <w:top w:val="nil"/>
              <w:left w:val="nil"/>
              <w:bottom w:val="single" w:sz="4" w:space="0" w:color="auto"/>
              <w:right w:val="single" w:sz="4" w:space="0" w:color="auto"/>
            </w:tcBorders>
            <w:shd w:val="clear" w:color="auto" w:fill="auto"/>
            <w:noWrap/>
            <w:vAlign w:val="center"/>
          </w:tcPr>
          <w:p w14:paraId="73FD719B" w14:textId="77777777" w:rsidR="007B596C" w:rsidRPr="002339D3" w:rsidRDefault="007B596C" w:rsidP="007B596C">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86" w:type="dxa"/>
            <w:tcBorders>
              <w:top w:val="nil"/>
              <w:left w:val="nil"/>
              <w:bottom w:val="single" w:sz="4" w:space="0" w:color="auto"/>
              <w:right w:val="single" w:sz="4" w:space="0" w:color="auto"/>
            </w:tcBorders>
            <w:shd w:val="clear" w:color="auto" w:fill="auto"/>
            <w:noWrap/>
            <w:vAlign w:val="center"/>
          </w:tcPr>
          <w:p w14:paraId="5CFC2FE8" w14:textId="77777777" w:rsidR="007B596C" w:rsidRPr="002339D3" w:rsidRDefault="007B596C" w:rsidP="007B596C">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86" w:type="dxa"/>
            <w:tcBorders>
              <w:top w:val="nil"/>
              <w:left w:val="nil"/>
              <w:bottom w:val="single" w:sz="4" w:space="0" w:color="auto"/>
              <w:right w:val="single" w:sz="4" w:space="0" w:color="auto"/>
            </w:tcBorders>
            <w:shd w:val="clear" w:color="auto" w:fill="auto"/>
            <w:noWrap/>
            <w:vAlign w:val="center"/>
          </w:tcPr>
          <w:p w14:paraId="51C6C700" w14:textId="77777777" w:rsidR="007B596C" w:rsidRPr="002339D3" w:rsidRDefault="007B596C" w:rsidP="007B596C">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86" w:type="dxa"/>
            <w:tcBorders>
              <w:top w:val="nil"/>
              <w:left w:val="nil"/>
              <w:bottom w:val="single" w:sz="4" w:space="0" w:color="auto"/>
              <w:right w:val="single" w:sz="4" w:space="0" w:color="auto"/>
            </w:tcBorders>
            <w:shd w:val="clear" w:color="auto" w:fill="auto"/>
            <w:noWrap/>
            <w:vAlign w:val="center"/>
          </w:tcPr>
          <w:p w14:paraId="51CD1E2B" w14:textId="77777777" w:rsidR="007B596C" w:rsidRPr="002339D3" w:rsidRDefault="007B596C" w:rsidP="007B596C">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86" w:type="dxa"/>
            <w:tcBorders>
              <w:top w:val="nil"/>
              <w:left w:val="nil"/>
              <w:bottom w:val="single" w:sz="4" w:space="0" w:color="auto"/>
              <w:right w:val="single" w:sz="4" w:space="0" w:color="auto"/>
            </w:tcBorders>
            <w:shd w:val="clear" w:color="auto" w:fill="auto"/>
            <w:noWrap/>
            <w:vAlign w:val="center"/>
          </w:tcPr>
          <w:p w14:paraId="450B494A" w14:textId="77777777" w:rsidR="007B596C" w:rsidRPr="002339D3" w:rsidRDefault="007B596C" w:rsidP="007B596C">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15" w:type="dxa"/>
            <w:tcBorders>
              <w:top w:val="nil"/>
              <w:left w:val="nil"/>
              <w:bottom w:val="single" w:sz="4" w:space="0" w:color="auto"/>
              <w:right w:val="single" w:sz="4" w:space="0" w:color="auto"/>
            </w:tcBorders>
            <w:vAlign w:val="center"/>
          </w:tcPr>
          <w:p w14:paraId="5D076469" w14:textId="77777777" w:rsidR="007B596C" w:rsidRPr="002339D3" w:rsidRDefault="007B596C" w:rsidP="007B596C">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15" w:type="dxa"/>
            <w:tcBorders>
              <w:top w:val="nil"/>
              <w:left w:val="nil"/>
              <w:bottom w:val="single" w:sz="4" w:space="0" w:color="auto"/>
              <w:right w:val="single" w:sz="4" w:space="0" w:color="auto"/>
            </w:tcBorders>
            <w:vAlign w:val="center"/>
          </w:tcPr>
          <w:p w14:paraId="7FA409C0" w14:textId="77777777" w:rsidR="007B596C" w:rsidRPr="002339D3" w:rsidRDefault="007B596C" w:rsidP="007B596C">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15" w:type="dxa"/>
            <w:tcBorders>
              <w:top w:val="nil"/>
              <w:left w:val="nil"/>
              <w:bottom w:val="single" w:sz="4" w:space="0" w:color="auto"/>
              <w:right w:val="single" w:sz="4" w:space="0" w:color="auto"/>
            </w:tcBorders>
            <w:vAlign w:val="center"/>
          </w:tcPr>
          <w:p w14:paraId="53170362" w14:textId="77777777" w:rsidR="007B596C" w:rsidRPr="002339D3" w:rsidRDefault="007B596C" w:rsidP="007B596C">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15" w:type="dxa"/>
            <w:tcBorders>
              <w:top w:val="nil"/>
              <w:left w:val="nil"/>
              <w:bottom w:val="single" w:sz="4" w:space="0" w:color="auto"/>
              <w:right w:val="single" w:sz="4" w:space="0" w:color="auto"/>
            </w:tcBorders>
            <w:vAlign w:val="center"/>
          </w:tcPr>
          <w:p w14:paraId="34E9B186" w14:textId="77777777" w:rsidR="007B596C" w:rsidRPr="002339D3" w:rsidRDefault="007B596C" w:rsidP="007B596C">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15" w:type="dxa"/>
            <w:tcBorders>
              <w:top w:val="nil"/>
              <w:left w:val="nil"/>
              <w:bottom w:val="single" w:sz="4" w:space="0" w:color="auto"/>
              <w:right w:val="single" w:sz="4" w:space="0" w:color="auto"/>
            </w:tcBorders>
            <w:vAlign w:val="center"/>
          </w:tcPr>
          <w:p w14:paraId="044C433E" w14:textId="77777777" w:rsidR="007B596C" w:rsidRPr="002339D3" w:rsidRDefault="007B596C" w:rsidP="007B596C">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15" w:type="dxa"/>
            <w:tcBorders>
              <w:top w:val="single" w:sz="4" w:space="0" w:color="auto"/>
              <w:left w:val="nil"/>
              <w:bottom w:val="single" w:sz="4" w:space="0" w:color="auto"/>
              <w:right w:val="single" w:sz="4" w:space="0" w:color="auto"/>
            </w:tcBorders>
            <w:vAlign w:val="center"/>
          </w:tcPr>
          <w:p w14:paraId="7CBC41AA" w14:textId="77777777" w:rsidR="007B596C" w:rsidRDefault="007B596C" w:rsidP="007B596C">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15" w:type="dxa"/>
            <w:tcBorders>
              <w:top w:val="single" w:sz="4" w:space="0" w:color="auto"/>
              <w:left w:val="single" w:sz="4" w:space="0" w:color="auto"/>
              <w:bottom w:val="single" w:sz="4" w:space="0" w:color="auto"/>
              <w:right w:val="single" w:sz="4" w:space="0" w:color="auto"/>
            </w:tcBorders>
            <w:vAlign w:val="center"/>
          </w:tcPr>
          <w:p w14:paraId="5D301409" w14:textId="77777777" w:rsidR="007B596C" w:rsidRDefault="007B596C" w:rsidP="007B596C">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7" w:type="dxa"/>
            <w:tcBorders>
              <w:top w:val="single" w:sz="4" w:space="0" w:color="auto"/>
              <w:left w:val="single" w:sz="4" w:space="0" w:color="auto"/>
              <w:bottom w:val="single" w:sz="4" w:space="0" w:color="auto"/>
              <w:right w:val="single" w:sz="4" w:space="0" w:color="auto"/>
            </w:tcBorders>
            <w:vAlign w:val="center"/>
          </w:tcPr>
          <w:p w14:paraId="187D9216" w14:textId="77777777" w:rsidR="007B596C" w:rsidRDefault="007B596C" w:rsidP="007B596C">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7" w:type="dxa"/>
            <w:tcBorders>
              <w:top w:val="single" w:sz="4" w:space="0" w:color="auto"/>
              <w:left w:val="single" w:sz="4" w:space="0" w:color="auto"/>
              <w:bottom w:val="single" w:sz="4" w:space="0" w:color="auto"/>
              <w:right w:val="single" w:sz="4" w:space="0" w:color="auto"/>
            </w:tcBorders>
            <w:vAlign w:val="center"/>
          </w:tcPr>
          <w:p w14:paraId="245A104A" w14:textId="77777777" w:rsidR="007B596C" w:rsidRDefault="007B596C" w:rsidP="007B596C">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8" w:type="dxa"/>
            <w:tcBorders>
              <w:top w:val="single" w:sz="4" w:space="0" w:color="auto"/>
              <w:left w:val="single" w:sz="4" w:space="0" w:color="auto"/>
              <w:bottom w:val="single" w:sz="4" w:space="0" w:color="auto"/>
              <w:right w:val="single" w:sz="4" w:space="0" w:color="auto"/>
            </w:tcBorders>
            <w:vAlign w:val="center"/>
          </w:tcPr>
          <w:p w14:paraId="2AD72828" w14:textId="232242E3" w:rsidR="007B596C" w:rsidRDefault="007B596C" w:rsidP="007B596C">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8" w:type="dxa"/>
            <w:tcBorders>
              <w:top w:val="single" w:sz="4" w:space="0" w:color="auto"/>
              <w:left w:val="single" w:sz="4" w:space="0" w:color="auto"/>
              <w:bottom w:val="single" w:sz="4" w:space="0" w:color="auto"/>
              <w:right w:val="single" w:sz="4" w:space="0" w:color="auto"/>
            </w:tcBorders>
            <w:vAlign w:val="center"/>
          </w:tcPr>
          <w:p w14:paraId="23BD050F" w14:textId="746CC319" w:rsidR="007B596C" w:rsidRDefault="007B596C" w:rsidP="007B596C">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8" w:type="dxa"/>
            <w:tcBorders>
              <w:top w:val="single" w:sz="4" w:space="0" w:color="auto"/>
              <w:left w:val="single" w:sz="4" w:space="0" w:color="auto"/>
              <w:bottom w:val="single" w:sz="4" w:space="0" w:color="auto"/>
              <w:right w:val="single" w:sz="4" w:space="0" w:color="auto"/>
            </w:tcBorders>
            <w:vAlign w:val="center"/>
          </w:tcPr>
          <w:p w14:paraId="05DEF3DA" w14:textId="0B857E9C" w:rsidR="007B596C" w:rsidRDefault="007B596C" w:rsidP="007B596C">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15" w:type="dxa"/>
            <w:tcBorders>
              <w:top w:val="single" w:sz="4" w:space="0" w:color="auto"/>
              <w:left w:val="single" w:sz="4" w:space="0" w:color="auto"/>
              <w:bottom w:val="single" w:sz="4" w:space="0" w:color="auto"/>
              <w:right w:val="single" w:sz="4" w:space="0" w:color="auto"/>
            </w:tcBorders>
            <w:vAlign w:val="center"/>
          </w:tcPr>
          <w:p w14:paraId="2E2FA680" w14:textId="5599BC70" w:rsidR="007B596C" w:rsidRPr="002339D3" w:rsidRDefault="007B596C" w:rsidP="007B596C">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6207C4" w:rsidRPr="002339D3" w14:paraId="5A0113B3" w14:textId="77777777" w:rsidTr="006207C4">
        <w:trPr>
          <w:cantSplit/>
          <w:trHeight w:val="803"/>
          <w:jc w:val="center"/>
        </w:trPr>
        <w:tc>
          <w:tcPr>
            <w:tcW w:w="755" w:type="dxa"/>
            <w:tcBorders>
              <w:top w:val="nil"/>
              <w:left w:val="single" w:sz="4" w:space="0" w:color="auto"/>
              <w:bottom w:val="single" w:sz="4" w:space="0" w:color="auto"/>
              <w:right w:val="single" w:sz="4" w:space="0" w:color="auto"/>
            </w:tcBorders>
            <w:shd w:val="clear" w:color="auto" w:fill="auto"/>
            <w:noWrap/>
            <w:vAlign w:val="center"/>
          </w:tcPr>
          <w:p w14:paraId="7D5DAD64" w14:textId="5C28FFB1" w:rsidR="00C9508B" w:rsidRPr="007B596C" w:rsidRDefault="00C9508B" w:rsidP="00C9508B">
            <w:pPr>
              <w:widowControl w:val="0"/>
              <w:spacing w:after="0" w:line="240" w:lineRule="auto"/>
              <w:jc w:val="left"/>
              <w:rPr>
                <w:rFonts w:eastAsia="Times New Roman"/>
                <w:sz w:val="22"/>
                <w:szCs w:val="22"/>
                <w:lang w:eastAsia="en-US"/>
              </w:rPr>
            </w:pPr>
            <w:r w:rsidRPr="007B596C">
              <w:rPr>
                <w:rFonts w:eastAsia="Times New Roman"/>
                <w:sz w:val="22"/>
                <w:szCs w:val="22"/>
              </w:rPr>
              <w:t>Đối tượng 3</w:t>
            </w:r>
          </w:p>
        </w:tc>
        <w:tc>
          <w:tcPr>
            <w:tcW w:w="485" w:type="dxa"/>
            <w:tcBorders>
              <w:top w:val="nil"/>
              <w:left w:val="nil"/>
              <w:bottom w:val="single" w:sz="4" w:space="0" w:color="auto"/>
              <w:right w:val="single" w:sz="4" w:space="0" w:color="auto"/>
            </w:tcBorders>
            <w:shd w:val="clear" w:color="auto" w:fill="auto"/>
            <w:noWrap/>
            <w:vAlign w:val="center"/>
          </w:tcPr>
          <w:p w14:paraId="0DD1E053" w14:textId="48921FD1" w:rsidR="00C9508B" w:rsidRPr="002339D3" w:rsidRDefault="00C9508B" w:rsidP="00C9508B">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85" w:type="dxa"/>
            <w:tcBorders>
              <w:top w:val="nil"/>
              <w:left w:val="nil"/>
              <w:bottom w:val="single" w:sz="4" w:space="0" w:color="auto"/>
              <w:right w:val="single" w:sz="4" w:space="0" w:color="auto"/>
            </w:tcBorders>
            <w:shd w:val="clear" w:color="auto" w:fill="auto"/>
            <w:noWrap/>
            <w:vAlign w:val="center"/>
          </w:tcPr>
          <w:p w14:paraId="47978188" w14:textId="6A80B687" w:rsidR="00C9508B" w:rsidRPr="002339D3" w:rsidRDefault="00C9508B" w:rsidP="00C9508B">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486" w:type="dxa"/>
            <w:tcBorders>
              <w:top w:val="nil"/>
              <w:left w:val="nil"/>
              <w:bottom w:val="single" w:sz="4" w:space="0" w:color="auto"/>
              <w:right w:val="single" w:sz="4" w:space="0" w:color="auto"/>
            </w:tcBorders>
            <w:shd w:val="clear" w:color="auto" w:fill="auto"/>
            <w:noWrap/>
            <w:vAlign w:val="center"/>
          </w:tcPr>
          <w:p w14:paraId="1A510CC9" w14:textId="4D662BD2" w:rsidR="00C9508B" w:rsidRPr="002339D3" w:rsidRDefault="00C9508B" w:rsidP="00C9508B">
            <w:pPr>
              <w:widowControl w:val="0"/>
              <w:spacing w:after="0" w:line="240" w:lineRule="auto"/>
              <w:jc w:val="center"/>
              <w:rPr>
                <w:rFonts w:eastAsia="Times New Roman"/>
                <w:sz w:val="20"/>
                <w:szCs w:val="20"/>
                <w:lang w:eastAsia="en-US"/>
              </w:rPr>
            </w:pPr>
            <w:r w:rsidRPr="00550E2B">
              <w:rPr>
                <w:rFonts w:eastAsia="Times New Roman"/>
                <w:sz w:val="20"/>
                <w:szCs w:val="20"/>
                <w:lang w:eastAsia="en-US"/>
              </w:rPr>
              <w:t>4.2</w:t>
            </w:r>
          </w:p>
        </w:tc>
        <w:tc>
          <w:tcPr>
            <w:tcW w:w="486" w:type="dxa"/>
            <w:tcBorders>
              <w:top w:val="nil"/>
              <w:left w:val="nil"/>
              <w:bottom w:val="single" w:sz="4" w:space="0" w:color="auto"/>
              <w:right w:val="single" w:sz="4" w:space="0" w:color="auto"/>
            </w:tcBorders>
            <w:shd w:val="clear" w:color="auto" w:fill="auto"/>
            <w:noWrap/>
            <w:vAlign w:val="center"/>
          </w:tcPr>
          <w:p w14:paraId="32642E59" w14:textId="79F12928" w:rsidR="00C9508B" w:rsidRPr="002339D3" w:rsidRDefault="00C9508B" w:rsidP="00C9508B">
            <w:pPr>
              <w:widowControl w:val="0"/>
              <w:spacing w:after="0" w:line="240" w:lineRule="auto"/>
              <w:jc w:val="center"/>
              <w:rPr>
                <w:rFonts w:eastAsia="Times New Roman"/>
                <w:sz w:val="20"/>
                <w:szCs w:val="20"/>
                <w:lang w:eastAsia="en-US"/>
              </w:rPr>
            </w:pPr>
            <w:r w:rsidRPr="00550E2B">
              <w:rPr>
                <w:rFonts w:eastAsia="Times New Roman"/>
                <w:sz w:val="20"/>
                <w:szCs w:val="20"/>
                <w:lang w:eastAsia="en-US"/>
              </w:rPr>
              <w:t>3.9</w:t>
            </w:r>
          </w:p>
        </w:tc>
        <w:tc>
          <w:tcPr>
            <w:tcW w:w="486" w:type="dxa"/>
            <w:tcBorders>
              <w:top w:val="nil"/>
              <w:left w:val="nil"/>
              <w:bottom w:val="single" w:sz="4" w:space="0" w:color="auto"/>
              <w:right w:val="single" w:sz="4" w:space="0" w:color="auto"/>
            </w:tcBorders>
            <w:shd w:val="clear" w:color="auto" w:fill="auto"/>
            <w:noWrap/>
            <w:vAlign w:val="center"/>
          </w:tcPr>
          <w:p w14:paraId="4852D011" w14:textId="7215BD2C" w:rsidR="00C9508B" w:rsidRPr="002339D3" w:rsidRDefault="00C9508B" w:rsidP="00C9508B">
            <w:pPr>
              <w:widowControl w:val="0"/>
              <w:spacing w:after="0" w:line="240" w:lineRule="auto"/>
              <w:jc w:val="center"/>
              <w:rPr>
                <w:rFonts w:eastAsia="Times New Roman"/>
                <w:sz w:val="20"/>
                <w:szCs w:val="20"/>
                <w:lang w:eastAsia="en-US"/>
              </w:rPr>
            </w:pPr>
            <w:r w:rsidRPr="00550E2B">
              <w:rPr>
                <w:rFonts w:eastAsia="Times New Roman"/>
                <w:sz w:val="20"/>
                <w:szCs w:val="20"/>
                <w:lang w:eastAsia="en-US"/>
              </w:rPr>
              <w:t>3.9</w:t>
            </w:r>
          </w:p>
        </w:tc>
        <w:tc>
          <w:tcPr>
            <w:tcW w:w="486" w:type="dxa"/>
            <w:tcBorders>
              <w:top w:val="nil"/>
              <w:left w:val="nil"/>
              <w:bottom w:val="single" w:sz="4" w:space="0" w:color="auto"/>
              <w:right w:val="single" w:sz="4" w:space="0" w:color="auto"/>
            </w:tcBorders>
            <w:shd w:val="clear" w:color="auto" w:fill="auto"/>
            <w:noWrap/>
            <w:vAlign w:val="center"/>
          </w:tcPr>
          <w:p w14:paraId="2C04FDCF" w14:textId="10158697" w:rsidR="00C9508B" w:rsidRPr="002339D3" w:rsidRDefault="00C9508B" w:rsidP="00C9508B">
            <w:pPr>
              <w:widowControl w:val="0"/>
              <w:spacing w:after="0" w:line="240" w:lineRule="auto"/>
              <w:jc w:val="center"/>
              <w:rPr>
                <w:rFonts w:eastAsia="Times New Roman"/>
                <w:sz w:val="20"/>
                <w:szCs w:val="20"/>
                <w:lang w:eastAsia="en-US"/>
              </w:rPr>
            </w:pPr>
            <w:r w:rsidRPr="00550E2B">
              <w:rPr>
                <w:rFonts w:eastAsia="Times New Roman"/>
                <w:sz w:val="20"/>
                <w:szCs w:val="20"/>
                <w:lang w:eastAsia="en-US"/>
              </w:rPr>
              <w:t>4.1</w:t>
            </w:r>
          </w:p>
        </w:tc>
        <w:tc>
          <w:tcPr>
            <w:tcW w:w="486" w:type="dxa"/>
            <w:tcBorders>
              <w:top w:val="nil"/>
              <w:left w:val="nil"/>
              <w:bottom w:val="single" w:sz="4" w:space="0" w:color="auto"/>
              <w:right w:val="single" w:sz="4" w:space="0" w:color="auto"/>
            </w:tcBorders>
            <w:shd w:val="clear" w:color="auto" w:fill="auto"/>
            <w:noWrap/>
            <w:vAlign w:val="center"/>
          </w:tcPr>
          <w:p w14:paraId="5689BBAD" w14:textId="64DD41DA" w:rsidR="00C9508B" w:rsidRPr="002339D3" w:rsidRDefault="00C9508B" w:rsidP="00C9508B">
            <w:pPr>
              <w:widowControl w:val="0"/>
              <w:spacing w:after="0" w:line="240" w:lineRule="auto"/>
              <w:jc w:val="center"/>
              <w:rPr>
                <w:rFonts w:eastAsia="Times New Roman"/>
                <w:sz w:val="20"/>
                <w:szCs w:val="20"/>
                <w:lang w:eastAsia="en-US"/>
              </w:rPr>
            </w:pPr>
            <w:r w:rsidRPr="00550E2B">
              <w:rPr>
                <w:rFonts w:eastAsia="Times New Roman"/>
                <w:sz w:val="20"/>
                <w:szCs w:val="20"/>
                <w:lang w:eastAsia="en-US"/>
              </w:rPr>
              <w:t>4.2</w:t>
            </w:r>
          </w:p>
        </w:tc>
        <w:tc>
          <w:tcPr>
            <w:tcW w:w="415" w:type="dxa"/>
            <w:tcBorders>
              <w:top w:val="nil"/>
              <w:left w:val="nil"/>
              <w:bottom w:val="single" w:sz="4" w:space="0" w:color="auto"/>
              <w:right w:val="single" w:sz="4" w:space="0" w:color="auto"/>
            </w:tcBorders>
            <w:vAlign w:val="center"/>
          </w:tcPr>
          <w:p w14:paraId="7CF1AEA4" w14:textId="228FCBA9" w:rsidR="00C9508B" w:rsidRPr="002339D3" w:rsidRDefault="00C9508B" w:rsidP="00C9508B">
            <w:pPr>
              <w:widowControl w:val="0"/>
              <w:spacing w:after="0" w:line="240" w:lineRule="auto"/>
              <w:jc w:val="center"/>
              <w:rPr>
                <w:rFonts w:eastAsia="Times New Roman"/>
                <w:sz w:val="20"/>
                <w:szCs w:val="20"/>
                <w:lang w:eastAsia="en-US"/>
              </w:rPr>
            </w:pPr>
            <w:r w:rsidRPr="00550E2B">
              <w:rPr>
                <w:rFonts w:eastAsia="Times New Roman"/>
                <w:sz w:val="20"/>
                <w:szCs w:val="20"/>
                <w:lang w:eastAsia="en-US"/>
              </w:rPr>
              <w:t>4.2</w:t>
            </w:r>
          </w:p>
        </w:tc>
        <w:tc>
          <w:tcPr>
            <w:tcW w:w="415" w:type="dxa"/>
            <w:tcBorders>
              <w:top w:val="nil"/>
              <w:left w:val="nil"/>
              <w:bottom w:val="single" w:sz="4" w:space="0" w:color="auto"/>
              <w:right w:val="single" w:sz="4" w:space="0" w:color="auto"/>
            </w:tcBorders>
            <w:vAlign w:val="center"/>
          </w:tcPr>
          <w:p w14:paraId="5EC5BEC4" w14:textId="73008236" w:rsidR="00C9508B" w:rsidRPr="002339D3" w:rsidRDefault="00C9508B" w:rsidP="00C9508B">
            <w:pPr>
              <w:widowControl w:val="0"/>
              <w:spacing w:after="0" w:line="240" w:lineRule="auto"/>
              <w:jc w:val="center"/>
              <w:rPr>
                <w:rFonts w:eastAsia="Times New Roman"/>
                <w:sz w:val="20"/>
                <w:szCs w:val="20"/>
                <w:lang w:eastAsia="en-US"/>
              </w:rPr>
            </w:pPr>
            <w:r w:rsidRPr="00550E2B">
              <w:rPr>
                <w:rFonts w:eastAsia="Times New Roman"/>
                <w:sz w:val="20"/>
                <w:szCs w:val="20"/>
                <w:lang w:eastAsia="en-US"/>
              </w:rPr>
              <w:t>4.0</w:t>
            </w:r>
          </w:p>
        </w:tc>
        <w:tc>
          <w:tcPr>
            <w:tcW w:w="415" w:type="dxa"/>
            <w:tcBorders>
              <w:top w:val="nil"/>
              <w:left w:val="nil"/>
              <w:bottom w:val="single" w:sz="4" w:space="0" w:color="auto"/>
              <w:right w:val="single" w:sz="4" w:space="0" w:color="auto"/>
            </w:tcBorders>
            <w:vAlign w:val="center"/>
          </w:tcPr>
          <w:p w14:paraId="63344256" w14:textId="62C010B1" w:rsidR="00C9508B" w:rsidRPr="002339D3" w:rsidRDefault="00C9508B" w:rsidP="00C9508B">
            <w:pPr>
              <w:widowControl w:val="0"/>
              <w:spacing w:after="0" w:line="240" w:lineRule="auto"/>
              <w:jc w:val="center"/>
              <w:rPr>
                <w:rFonts w:eastAsia="Times New Roman"/>
                <w:sz w:val="20"/>
                <w:szCs w:val="20"/>
                <w:lang w:eastAsia="en-US"/>
              </w:rPr>
            </w:pPr>
            <w:r w:rsidRPr="0006196E">
              <w:rPr>
                <w:rFonts w:eastAsia="Times New Roman"/>
                <w:sz w:val="20"/>
                <w:szCs w:val="20"/>
                <w:lang w:eastAsia="en-US"/>
              </w:rPr>
              <w:t>4.0</w:t>
            </w:r>
          </w:p>
        </w:tc>
        <w:tc>
          <w:tcPr>
            <w:tcW w:w="415" w:type="dxa"/>
            <w:tcBorders>
              <w:top w:val="nil"/>
              <w:left w:val="nil"/>
              <w:bottom w:val="single" w:sz="4" w:space="0" w:color="auto"/>
              <w:right w:val="single" w:sz="4" w:space="0" w:color="auto"/>
            </w:tcBorders>
            <w:vAlign w:val="center"/>
          </w:tcPr>
          <w:p w14:paraId="66E1D4FA" w14:textId="468EB586" w:rsidR="00C9508B" w:rsidRPr="002339D3" w:rsidRDefault="00C9508B" w:rsidP="00C9508B">
            <w:pPr>
              <w:widowControl w:val="0"/>
              <w:spacing w:after="0" w:line="240" w:lineRule="auto"/>
              <w:jc w:val="center"/>
              <w:rPr>
                <w:rFonts w:eastAsia="Times New Roman"/>
                <w:sz w:val="20"/>
                <w:szCs w:val="20"/>
                <w:lang w:eastAsia="en-US"/>
              </w:rPr>
            </w:pPr>
            <w:r w:rsidRPr="0006196E">
              <w:rPr>
                <w:rFonts w:eastAsia="Times New Roman"/>
                <w:sz w:val="20"/>
                <w:szCs w:val="20"/>
                <w:lang w:eastAsia="en-US"/>
              </w:rPr>
              <w:t>4.0</w:t>
            </w:r>
          </w:p>
        </w:tc>
        <w:tc>
          <w:tcPr>
            <w:tcW w:w="415" w:type="dxa"/>
            <w:tcBorders>
              <w:top w:val="nil"/>
              <w:left w:val="nil"/>
              <w:bottom w:val="single" w:sz="4" w:space="0" w:color="auto"/>
              <w:right w:val="single" w:sz="4" w:space="0" w:color="auto"/>
            </w:tcBorders>
            <w:vAlign w:val="center"/>
          </w:tcPr>
          <w:p w14:paraId="00B45EB4" w14:textId="559B7B60" w:rsidR="00C9508B" w:rsidRPr="002339D3" w:rsidRDefault="00C9508B" w:rsidP="00C9508B">
            <w:pPr>
              <w:widowControl w:val="0"/>
              <w:spacing w:after="0" w:line="240" w:lineRule="auto"/>
              <w:jc w:val="center"/>
              <w:rPr>
                <w:rFonts w:eastAsia="Times New Roman"/>
                <w:sz w:val="20"/>
                <w:szCs w:val="20"/>
                <w:lang w:eastAsia="en-US"/>
              </w:rPr>
            </w:pPr>
            <w:r w:rsidRPr="0006196E">
              <w:rPr>
                <w:rFonts w:eastAsia="Times New Roman"/>
                <w:sz w:val="20"/>
                <w:szCs w:val="20"/>
                <w:lang w:eastAsia="en-US"/>
              </w:rPr>
              <w:t>4.2</w:t>
            </w:r>
          </w:p>
        </w:tc>
        <w:tc>
          <w:tcPr>
            <w:tcW w:w="415" w:type="dxa"/>
            <w:tcBorders>
              <w:top w:val="single" w:sz="4" w:space="0" w:color="auto"/>
              <w:left w:val="nil"/>
              <w:bottom w:val="single" w:sz="4" w:space="0" w:color="auto"/>
              <w:right w:val="single" w:sz="4" w:space="0" w:color="auto"/>
            </w:tcBorders>
            <w:vAlign w:val="center"/>
          </w:tcPr>
          <w:p w14:paraId="22A1D7BD" w14:textId="354C78DA" w:rsidR="00C9508B" w:rsidRDefault="00C9508B" w:rsidP="00C9508B">
            <w:pPr>
              <w:widowControl w:val="0"/>
              <w:spacing w:after="0" w:line="240" w:lineRule="auto"/>
              <w:jc w:val="center"/>
              <w:rPr>
                <w:rFonts w:eastAsia="Times New Roman"/>
                <w:sz w:val="20"/>
                <w:szCs w:val="20"/>
                <w:lang w:eastAsia="en-US"/>
              </w:rPr>
            </w:pPr>
            <w:r w:rsidRPr="0006196E">
              <w:rPr>
                <w:rFonts w:eastAsia="Times New Roman"/>
                <w:sz w:val="20"/>
                <w:szCs w:val="20"/>
                <w:lang w:eastAsia="en-US"/>
              </w:rPr>
              <w:t>4.1</w:t>
            </w:r>
          </w:p>
        </w:tc>
        <w:tc>
          <w:tcPr>
            <w:tcW w:w="415" w:type="dxa"/>
            <w:tcBorders>
              <w:top w:val="single" w:sz="4" w:space="0" w:color="auto"/>
              <w:left w:val="single" w:sz="4" w:space="0" w:color="auto"/>
              <w:bottom w:val="single" w:sz="4" w:space="0" w:color="auto"/>
              <w:right w:val="single" w:sz="4" w:space="0" w:color="auto"/>
            </w:tcBorders>
            <w:vAlign w:val="center"/>
          </w:tcPr>
          <w:p w14:paraId="35DE37EB" w14:textId="2ABF4946" w:rsidR="00C9508B" w:rsidRDefault="00C9508B" w:rsidP="00C9508B">
            <w:pPr>
              <w:widowControl w:val="0"/>
              <w:spacing w:after="0" w:line="240" w:lineRule="auto"/>
              <w:jc w:val="center"/>
              <w:rPr>
                <w:rFonts w:eastAsia="Times New Roman"/>
                <w:sz w:val="20"/>
                <w:szCs w:val="20"/>
                <w:lang w:eastAsia="en-US"/>
              </w:rPr>
            </w:pPr>
            <w:r w:rsidRPr="0006196E">
              <w:rPr>
                <w:rFonts w:eastAsia="Times New Roman"/>
                <w:sz w:val="20"/>
                <w:szCs w:val="20"/>
                <w:lang w:eastAsia="en-US"/>
              </w:rPr>
              <w:t>4.0</w:t>
            </w:r>
          </w:p>
        </w:tc>
        <w:tc>
          <w:tcPr>
            <w:tcW w:w="457" w:type="dxa"/>
            <w:tcBorders>
              <w:top w:val="single" w:sz="4" w:space="0" w:color="auto"/>
              <w:left w:val="single" w:sz="4" w:space="0" w:color="auto"/>
              <w:bottom w:val="single" w:sz="4" w:space="0" w:color="auto"/>
              <w:right w:val="single" w:sz="4" w:space="0" w:color="auto"/>
            </w:tcBorders>
            <w:vAlign w:val="center"/>
          </w:tcPr>
          <w:p w14:paraId="2913F193" w14:textId="73FED9F6" w:rsidR="00C9508B" w:rsidRDefault="00C9508B" w:rsidP="00C9508B">
            <w:pPr>
              <w:widowControl w:val="0"/>
              <w:spacing w:after="0" w:line="240" w:lineRule="auto"/>
              <w:jc w:val="center"/>
              <w:rPr>
                <w:rFonts w:eastAsia="Times New Roman"/>
                <w:sz w:val="20"/>
                <w:szCs w:val="20"/>
                <w:lang w:eastAsia="en-US"/>
              </w:rPr>
            </w:pPr>
            <w:r w:rsidRPr="00C9508B">
              <w:rPr>
                <w:rFonts w:eastAsia="Times New Roman"/>
                <w:sz w:val="20"/>
                <w:szCs w:val="20"/>
                <w:lang w:eastAsia="en-US"/>
              </w:rPr>
              <w:t>4.0</w:t>
            </w:r>
          </w:p>
        </w:tc>
        <w:tc>
          <w:tcPr>
            <w:tcW w:w="457" w:type="dxa"/>
            <w:tcBorders>
              <w:top w:val="single" w:sz="4" w:space="0" w:color="auto"/>
              <w:left w:val="single" w:sz="4" w:space="0" w:color="auto"/>
              <w:bottom w:val="single" w:sz="4" w:space="0" w:color="auto"/>
              <w:right w:val="single" w:sz="4" w:space="0" w:color="auto"/>
            </w:tcBorders>
            <w:vAlign w:val="center"/>
          </w:tcPr>
          <w:p w14:paraId="7D276339" w14:textId="083E8828" w:rsidR="00C9508B" w:rsidRDefault="00C9508B" w:rsidP="00C9508B">
            <w:pPr>
              <w:widowControl w:val="0"/>
              <w:spacing w:after="0" w:line="240" w:lineRule="auto"/>
              <w:jc w:val="center"/>
              <w:rPr>
                <w:rFonts w:eastAsia="Times New Roman"/>
                <w:sz w:val="20"/>
                <w:szCs w:val="20"/>
                <w:lang w:eastAsia="en-US"/>
              </w:rPr>
            </w:pPr>
            <w:r w:rsidRPr="00C9508B">
              <w:rPr>
                <w:rFonts w:eastAsia="Times New Roman"/>
                <w:sz w:val="20"/>
                <w:szCs w:val="20"/>
                <w:lang w:eastAsia="en-US"/>
              </w:rPr>
              <w:t>4.1</w:t>
            </w:r>
          </w:p>
        </w:tc>
        <w:tc>
          <w:tcPr>
            <w:tcW w:w="458" w:type="dxa"/>
            <w:tcBorders>
              <w:top w:val="single" w:sz="4" w:space="0" w:color="auto"/>
              <w:left w:val="single" w:sz="4" w:space="0" w:color="auto"/>
              <w:bottom w:val="single" w:sz="4" w:space="0" w:color="auto"/>
              <w:right w:val="single" w:sz="4" w:space="0" w:color="auto"/>
            </w:tcBorders>
            <w:vAlign w:val="center"/>
          </w:tcPr>
          <w:p w14:paraId="10EA0925" w14:textId="2872ED46" w:rsidR="00C9508B" w:rsidRPr="002339D3" w:rsidRDefault="00C9508B" w:rsidP="00C9508B">
            <w:pPr>
              <w:widowControl w:val="0"/>
              <w:spacing w:after="0" w:line="240" w:lineRule="auto"/>
              <w:jc w:val="center"/>
              <w:rPr>
                <w:rFonts w:eastAsia="Times New Roman"/>
                <w:sz w:val="20"/>
                <w:szCs w:val="20"/>
                <w:lang w:eastAsia="en-US"/>
              </w:rPr>
            </w:pPr>
            <w:r w:rsidRPr="00C9508B">
              <w:rPr>
                <w:rFonts w:eastAsia="Times New Roman"/>
                <w:sz w:val="20"/>
                <w:szCs w:val="20"/>
                <w:lang w:eastAsia="en-US"/>
              </w:rPr>
              <w:t>4.1</w:t>
            </w:r>
          </w:p>
        </w:tc>
        <w:tc>
          <w:tcPr>
            <w:tcW w:w="458" w:type="dxa"/>
            <w:tcBorders>
              <w:top w:val="single" w:sz="4" w:space="0" w:color="auto"/>
              <w:left w:val="single" w:sz="4" w:space="0" w:color="auto"/>
              <w:bottom w:val="single" w:sz="4" w:space="0" w:color="auto"/>
              <w:right w:val="single" w:sz="4" w:space="0" w:color="auto"/>
            </w:tcBorders>
            <w:vAlign w:val="center"/>
          </w:tcPr>
          <w:p w14:paraId="7F8182CF" w14:textId="6DF18F3C" w:rsidR="00C9508B" w:rsidRPr="002339D3" w:rsidRDefault="00C9508B" w:rsidP="00C9508B">
            <w:pPr>
              <w:widowControl w:val="0"/>
              <w:spacing w:after="0" w:line="240" w:lineRule="auto"/>
              <w:jc w:val="center"/>
              <w:rPr>
                <w:rFonts w:eastAsia="Times New Roman"/>
                <w:sz w:val="20"/>
                <w:szCs w:val="20"/>
                <w:lang w:eastAsia="en-US"/>
              </w:rPr>
            </w:pPr>
            <w:r w:rsidRPr="00C9508B">
              <w:rPr>
                <w:rFonts w:eastAsia="Times New Roman"/>
                <w:sz w:val="20"/>
                <w:szCs w:val="20"/>
                <w:lang w:eastAsia="en-US"/>
              </w:rPr>
              <w:t>4.0</w:t>
            </w:r>
          </w:p>
        </w:tc>
        <w:tc>
          <w:tcPr>
            <w:tcW w:w="458" w:type="dxa"/>
            <w:tcBorders>
              <w:top w:val="single" w:sz="4" w:space="0" w:color="auto"/>
              <w:left w:val="single" w:sz="4" w:space="0" w:color="auto"/>
              <w:bottom w:val="single" w:sz="4" w:space="0" w:color="auto"/>
              <w:right w:val="single" w:sz="4" w:space="0" w:color="auto"/>
            </w:tcBorders>
            <w:vAlign w:val="center"/>
          </w:tcPr>
          <w:p w14:paraId="3737DE1C" w14:textId="20DAC677" w:rsidR="00C9508B" w:rsidRPr="002339D3" w:rsidRDefault="00C9508B" w:rsidP="00C9508B">
            <w:pPr>
              <w:widowControl w:val="0"/>
              <w:spacing w:after="0" w:line="240" w:lineRule="auto"/>
              <w:jc w:val="center"/>
              <w:rPr>
                <w:rFonts w:eastAsia="Times New Roman"/>
                <w:sz w:val="20"/>
                <w:szCs w:val="20"/>
                <w:lang w:eastAsia="en-US"/>
              </w:rPr>
            </w:pPr>
            <w:r w:rsidRPr="00C9508B">
              <w:rPr>
                <w:rFonts w:eastAsia="Times New Roman"/>
                <w:sz w:val="20"/>
                <w:szCs w:val="20"/>
                <w:lang w:eastAsia="en-US"/>
              </w:rPr>
              <w:t>4.0</w:t>
            </w:r>
          </w:p>
        </w:tc>
        <w:tc>
          <w:tcPr>
            <w:tcW w:w="415" w:type="dxa"/>
            <w:tcBorders>
              <w:top w:val="single" w:sz="4" w:space="0" w:color="auto"/>
              <w:left w:val="single" w:sz="4" w:space="0" w:color="auto"/>
              <w:bottom w:val="single" w:sz="4" w:space="0" w:color="auto"/>
              <w:right w:val="single" w:sz="4" w:space="0" w:color="auto"/>
            </w:tcBorders>
            <w:vAlign w:val="center"/>
          </w:tcPr>
          <w:p w14:paraId="6B168534" w14:textId="6F555A88" w:rsidR="00C9508B" w:rsidRPr="002339D3" w:rsidRDefault="00C9508B" w:rsidP="00C9508B">
            <w:pPr>
              <w:widowControl w:val="0"/>
              <w:spacing w:after="0" w:line="240" w:lineRule="auto"/>
              <w:jc w:val="center"/>
              <w:rPr>
                <w:rFonts w:eastAsia="Times New Roman"/>
                <w:sz w:val="20"/>
                <w:szCs w:val="20"/>
                <w:lang w:eastAsia="en-US"/>
              </w:rPr>
            </w:pPr>
            <w:r w:rsidRPr="00C9508B">
              <w:rPr>
                <w:rFonts w:eastAsia="Times New Roman"/>
                <w:sz w:val="20"/>
                <w:szCs w:val="20"/>
                <w:lang w:eastAsia="en-US"/>
              </w:rPr>
              <w:t>4.0</w:t>
            </w:r>
          </w:p>
        </w:tc>
      </w:tr>
      <w:tr w:rsidR="006207C4" w:rsidRPr="002339D3" w14:paraId="51795814" w14:textId="77777777" w:rsidTr="006207C4">
        <w:trPr>
          <w:cantSplit/>
          <w:trHeight w:val="803"/>
          <w:jc w:val="center"/>
        </w:trPr>
        <w:tc>
          <w:tcPr>
            <w:tcW w:w="755" w:type="dxa"/>
            <w:tcBorders>
              <w:top w:val="nil"/>
              <w:left w:val="single" w:sz="4" w:space="0" w:color="auto"/>
              <w:bottom w:val="single" w:sz="4" w:space="0" w:color="auto"/>
              <w:right w:val="single" w:sz="4" w:space="0" w:color="auto"/>
            </w:tcBorders>
            <w:shd w:val="clear" w:color="auto" w:fill="auto"/>
            <w:noWrap/>
            <w:vAlign w:val="center"/>
          </w:tcPr>
          <w:p w14:paraId="765DA4F2" w14:textId="355D87DC" w:rsidR="00C9508B" w:rsidRPr="007B596C" w:rsidRDefault="00C9508B" w:rsidP="00C9508B">
            <w:pPr>
              <w:widowControl w:val="0"/>
              <w:spacing w:after="0" w:line="240" w:lineRule="auto"/>
              <w:jc w:val="left"/>
              <w:rPr>
                <w:rFonts w:eastAsia="Times New Roman"/>
                <w:sz w:val="22"/>
                <w:szCs w:val="22"/>
                <w:lang w:eastAsia="en-US"/>
              </w:rPr>
            </w:pPr>
            <w:r w:rsidRPr="007B596C">
              <w:rPr>
                <w:rFonts w:eastAsia="Times New Roman"/>
                <w:sz w:val="22"/>
                <w:szCs w:val="22"/>
              </w:rPr>
              <w:t>Đối tượng 4</w:t>
            </w:r>
          </w:p>
        </w:tc>
        <w:tc>
          <w:tcPr>
            <w:tcW w:w="485" w:type="dxa"/>
            <w:tcBorders>
              <w:top w:val="nil"/>
              <w:left w:val="nil"/>
              <w:bottom w:val="single" w:sz="4" w:space="0" w:color="auto"/>
              <w:right w:val="single" w:sz="4" w:space="0" w:color="auto"/>
            </w:tcBorders>
            <w:shd w:val="clear" w:color="auto" w:fill="auto"/>
            <w:noWrap/>
            <w:vAlign w:val="center"/>
          </w:tcPr>
          <w:p w14:paraId="018DDFD7" w14:textId="3BA20A34" w:rsidR="00C9508B" w:rsidRPr="002339D3" w:rsidRDefault="00C9508B" w:rsidP="00C9508B">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485" w:type="dxa"/>
            <w:tcBorders>
              <w:top w:val="nil"/>
              <w:left w:val="nil"/>
              <w:bottom w:val="single" w:sz="4" w:space="0" w:color="auto"/>
              <w:right w:val="single" w:sz="4" w:space="0" w:color="auto"/>
            </w:tcBorders>
            <w:shd w:val="clear" w:color="auto" w:fill="auto"/>
            <w:noWrap/>
            <w:vAlign w:val="center"/>
          </w:tcPr>
          <w:p w14:paraId="3AD0DB66" w14:textId="2E7E57FB" w:rsidR="00C9508B" w:rsidRPr="002339D3" w:rsidRDefault="00C9508B" w:rsidP="00C9508B">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486" w:type="dxa"/>
            <w:tcBorders>
              <w:top w:val="nil"/>
              <w:left w:val="nil"/>
              <w:bottom w:val="single" w:sz="4" w:space="0" w:color="auto"/>
              <w:right w:val="single" w:sz="4" w:space="0" w:color="auto"/>
            </w:tcBorders>
            <w:shd w:val="clear" w:color="auto" w:fill="auto"/>
            <w:noWrap/>
            <w:vAlign w:val="center"/>
          </w:tcPr>
          <w:p w14:paraId="797DBCE8" w14:textId="63ABF420" w:rsidR="00C9508B" w:rsidRPr="002339D3" w:rsidRDefault="00C9508B" w:rsidP="00C9508B">
            <w:pPr>
              <w:widowControl w:val="0"/>
              <w:spacing w:after="0" w:line="240" w:lineRule="auto"/>
              <w:jc w:val="center"/>
              <w:rPr>
                <w:rFonts w:eastAsia="Times New Roman"/>
                <w:sz w:val="20"/>
                <w:szCs w:val="20"/>
                <w:lang w:eastAsia="en-US"/>
              </w:rPr>
            </w:pPr>
            <w:r w:rsidRPr="00550E2B">
              <w:rPr>
                <w:rFonts w:eastAsia="Times New Roman"/>
                <w:sz w:val="20"/>
                <w:szCs w:val="20"/>
                <w:lang w:eastAsia="en-US"/>
              </w:rPr>
              <w:t>4.1</w:t>
            </w:r>
          </w:p>
        </w:tc>
        <w:tc>
          <w:tcPr>
            <w:tcW w:w="486" w:type="dxa"/>
            <w:tcBorders>
              <w:top w:val="nil"/>
              <w:left w:val="nil"/>
              <w:bottom w:val="single" w:sz="4" w:space="0" w:color="auto"/>
              <w:right w:val="single" w:sz="4" w:space="0" w:color="auto"/>
            </w:tcBorders>
            <w:shd w:val="clear" w:color="auto" w:fill="auto"/>
            <w:noWrap/>
            <w:vAlign w:val="center"/>
          </w:tcPr>
          <w:p w14:paraId="67C50850" w14:textId="33C4EFA6" w:rsidR="00C9508B" w:rsidRPr="002339D3" w:rsidRDefault="00C9508B" w:rsidP="00C9508B">
            <w:pPr>
              <w:widowControl w:val="0"/>
              <w:spacing w:after="0" w:line="240" w:lineRule="auto"/>
              <w:jc w:val="center"/>
              <w:rPr>
                <w:rFonts w:eastAsia="Times New Roman"/>
                <w:sz w:val="20"/>
                <w:szCs w:val="20"/>
                <w:lang w:eastAsia="en-US"/>
              </w:rPr>
            </w:pPr>
            <w:r w:rsidRPr="00550E2B">
              <w:rPr>
                <w:rFonts w:eastAsia="Times New Roman"/>
                <w:sz w:val="20"/>
                <w:szCs w:val="20"/>
                <w:lang w:eastAsia="en-US"/>
              </w:rPr>
              <w:t>4.2</w:t>
            </w:r>
          </w:p>
        </w:tc>
        <w:tc>
          <w:tcPr>
            <w:tcW w:w="486" w:type="dxa"/>
            <w:tcBorders>
              <w:top w:val="nil"/>
              <w:left w:val="nil"/>
              <w:bottom w:val="single" w:sz="4" w:space="0" w:color="auto"/>
              <w:right w:val="single" w:sz="4" w:space="0" w:color="auto"/>
            </w:tcBorders>
            <w:shd w:val="clear" w:color="auto" w:fill="auto"/>
            <w:noWrap/>
            <w:vAlign w:val="center"/>
          </w:tcPr>
          <w:p w14:paraId="0CDCE4F8" w14:textId="47072DA1" w:rsidR="00C9508B" w:rsidRPr="002339D3" w:rsidRDefault="00C9508B" w:rsidP="00C9508B">
            <w:pPr>
              <w:widowControl w:val="0"/>
              <w:spacing w:after="0" w:line="240" w:lineRule="auto"/>
              <w:jc w:val="center"/>
              <w:rPr>
                <w:rFonts w:eastAsia="Times New Roman"/>
                <w:sz w:val="20"/>
                <w:szCs w:val="20"/>
                <w:lang w:eastAsia="en-US"/>
              </w:rPr>
            </w:pPr>
            <w:r w:rsidRPr="00550E2B">
              <w:rPr>
                <w:rFonts w:eastAsia="Times New Roman"/>
                <w:sz w:val="20"/>
                <w:szCs w:val="20"/>
                <w:lang w:eastAsia="en-US"/>
              </w:rPr>
              <w:t>4.3</w:t>
            </w:r>
          </w:p>
        </w:tc>
        <w:tc>
          <w:tcPr>
            <w:tcW w:w="486" w:type="dxa"/>
            <w:tcBorders>
              <w:top w:val="nil"/>
              <w:left w:val="nil"/>
              <w:bottom w:val="single" w:sz="4" w:space="0" w:color="auto"/>
              <w:right w:val="single" w:sz="4" w:space="0" w:color="auto"/>
            </w:tcBorders>
            <w:shd w:val="clear" w:color="auto" w:fill="auto"/>
            <w:noWrap/>
            <w:vAlign w:val="center"/>
          </w:tcPr>
          <w:p w14:paraId="1148B3E5" w14:textId="24D8F9CB" w:rsidR="00C9508B" w:rsidRPr="002339D3" w:rsidRDefault="00C9508B" w:rsidP="00C9508B">
            <w:pPr>
              <w:widowControl w:val="0"/>
              <w:spacing w:after="0" w:line="240" w:lineRule="auto"/>
              <w:jc w:val="center"/>
              <w:rPr>
                <w:rFonts w:eastAsia="Times New Roman"/>
                <w:sz w:val="20"/>
                <w:szCs w:val="20"/>
                <w:lang w:eastAsia="en-US"/>
              </w:rPr>
            </w:pPr>
            <w:r w:rsidRPr="00550E2B">
              <w:rPr>
                <w:rFonts w:eastAsia="Times New Roman"/>
                <w:sz w:val="20"/>
                <w:szCs w:val="20"/>
                <w:lang w:eastAsia="en-US"/>
              </w:rPr>
              <w:t>4.2</w:t>
            </w:r>
          </w:p>
        </w:tc>
        <w:tc>
          <w:tcPr>
            <w:tcW w:w="486" w:type="dxa"/>
            <w:tcBorders>
              <w:top w:val="nil"/>
              <w:left w:val="nil"/>
              <w:bottom w:val="single" w:sz="4" w:space="0" w:color="auto"/>
              <w:right w:val="single" w:sz="4" w:space="0" w:color="auto"/>
            </w:tcBorders>
            <w:shd w:val="clear" w:color="auto" w:fill="auto"/>
            <w:noWrap/>
            <w:vAlign w:val="center"/>
          </w:tcPr>
          <w:p w14:paraId="2D2A1BB4" w14:textId="17343346" w:rsidR="00C9508B" w:rsidRPr="002339D3" w:rsidRDefault="00C9508B" w:rsidP="00C9508B">
            <w:pPr>
              <w:widowControl w:val="0"/>
              <w:spacing w:after="0" w:line="240" w:lineRule="auto"/>
              <w:jc w:val="center"/>
              <w:rPr>
                <w:rFonts w:eastAsia="Times New Roman"/>
                <w:sz w:val="20"/>
                <w:szCs w:val="20"/>
                <w:lang w:eastAsia="en-US"/>
              </w:rPr>
            </w:pPr>
            <w:r w:rsidRPr="00550E2B">
              <w:rPr>
                <w:rFonts w:eastAsia="Times New Roman"/>
                <w:sz w:val="20"/>
                <w:szCs w:val="20"/>
                <w:lang w:eastAsia="en-US"/>
              </w:rPr>
              <w:t>4.2</w:t>
            </w:r>
          </w:p>
        </w:tc>
        <w:tc>
          <w:tcPr>
            <w:tcW w:w="415" w:type="dxa"/>
            <w:tcBorders>
              <w:top w:val="nil"/>
              <w:left w:val="nil"/>
              <w:bottom w:val="single" w:sz="4" w:space="0" w:color="auto"/>
              <w:right w:val="single" w:sz="4" w:space="0" w:color="auto"/>
            </w:tcBorders>
            <w:vAlign w:val="center"/>
          </w:tcPr>
          <w:p w14:paraId="4375951E" w14:textId="0184E139" w:rsidR="00C9508B" w:rsidRPr="002339D3" w:rsidRDefault="00C9508B" w:rsidP="00C9508B">
            <w:pPr>
              <w:widowControl w:val="0"/>
              <w:spacing w:after="0" w:line="240" w:lineRule="auto"/>
              <w:jc w:val="center"/>
              <w:rPr>
                <w:rFonts w:eastAsia="Times New Roman"/>
                <w:sz w:val="20"/>
                <w:szCs w:val="20"/>
                <w:lang w:eastAsia="en-US"/>
              </w:rPr>
            </w:pPr>
            <w:r w:rsidRPr="00550E2B">
              <w:rPr>
                <w:rFonts w:eastAsia="Times New Roman"/>
                <w:sz w:val="20"/>
                <w:szCs w:val="20"/>
                <w:lang w:eastAsia="en-US"/>
              </w:rPr>
              <w:t>4.3</w:t>
            </w:r>
          </w:p>
        </w:tc>
        <w:tc>
          <w:tcPr>
            <w:tcW w:w="415" w:type="dxa"/>
            <w:tcBorders>
              <w:top w:val="nil"/>
              <w:left w:val="nil"/>
              <w:bottom w:val="single" w:sz="4" w:space="0" w:color="auto"/>
              <w:right w:val="single" w:sz="4" w:space="0" w:color="auto"/>
            </w:tcBorders>
            <w:vAlign w:val="center"/>
          </w:tcPr>
          <w:p w14:paraId="10E679BE" w14:textId="7590406F" w:rsidR="00C9508B" w:rsidRPr="002339D3" w:rsidRDefault="00C9508B" w:rsidP="00C9508B">
            <w:pPr>
              <w:widowControl w:val="0"/>
              <w:spacing w:after="0" w:line="240" w:lineRule="auto"/>
              <w:jc w:val="center"/>
              <w:rPr>
                <w:rFonts w:eastAsia="Times New Roman"/>
                <w:sz w:val="20"/>
                <w:szCs w:val="20"/>
                <w:lang w:eastAsia="en-US"/>
              </w:rPr>
            </w:pPr>
            <w:r w:rsidRPr="00550E2B">
              <w:rPr>
                <w:rFonts w:eastAsia="Times New Roman"/>
                <w:sz w:val="20"/>
                <w:szCs w:val="20"/>
                <w:lang w:eastAsia="en-US"/>
              </w:rPr>
              <w:t>4.2</w:t>
            </w:r>
          </w:p>
        </w:tc>
        <w:tc>
          <w:tcPr>
            <w:tcW w:w="415" w:type="dxa"/>
            <w:tcBorders>
              <w:top w:val="nil"/>
              <w:left w:val="nil"/>
              <w:bottom w:val="single" w:sz="4" w:space="0" w:color="auto"/>
              <w:right w:val="single" w:sz="4" w:space="0" w:color="auto"/>
            </w:tcBorders>
            <w:vAlign w:val="center"/>
          </w:tcPr>
          <w:p w14:paraId="74D91954" w14:textId="7D4D3AB4" w:rsidR="00C9508B" w:rsidRPr="002339D3" w:rsidRDefault="00C9508B" w:rsidP="00C9508B">
            <w:pPr>
              <w:widowControl w:val="0"/>
              <w:spacing w:after="0" w:line="240" w:lineRule="auto"/>
              <w:jc w:val="center"/>
              <w:rPr>
                <w:rFonts w:eastAsia="Times New Roman"/>
                <w:sz w:val="20"/>
                <w:szCs w:val="20"/>
                <w:lang w:eastAsia="en-US"/>
              </w:rPr>
            </w:pPr>
            <w:r w:rsidRPr="0006196E">
              <w:rPr>
                <w:rFonts w:eastAsia="Times New Roman"/>
                <w:sz w:val="20"/>
                <w:szCs w:val="20"/>
                <w:lang w:eastAsia="en-US"/>
              </w:rPr>
              <w:t>4.2</w:t>
            </w:r>
          </w:p>
        </w:tc>
        <w:tc>
          <w:tcPr>
            <w:tcW w:w="415" w:type="dxa"/>
            <w:tcBorders>
              <w:top w:val="nil"/>
              <w:left w:val="nil"/>
              <w:bottom w:val="single" w:sz="4" w:space="0" w:color="auto"/>
              <w:right w:val="single" w:sz="4" w:space="0" w:color="auto"/>
            </w:tcBorders>
            <w:vAlign w:val="center"/>
          </w:tcPr>
          <w:p w14:paraId="47ADAB45" w14:textId="6BD6A972" w:rsidR="00C9508B" w:rsidRPr="002339D3" w:rsidRDefault="00C9508B" w:rsidP="00C9508B">
            <w:pPr>
              <w:widowControl w:val="0"/>
              <w:spacing w:after="0" w:line="240" w:lineRule="auto"/>
              <w:jc w:val="center"/>
              <w:rPr>
                <w:rFonts w:eastAsia="Times New Roman"/>
                <w:sz w:val="20"/>
                <w:szCs w:val="20"/>
                <w:lang w:eastAsia="en-US"/>
              </w:rPr>
            </w:pPr>
            <w:r w:rsidRPr="0006196E">
              <w:rPr>
                <w:rFonts w:eastAsia="Times New Roman"/>
                <w:sz w:val="20"/>
                <w:szCs w:val="20"/>
                <w:lang w:eastAsia="en-US"/>
              </w:rPr>
              <w:t>4.3</w:t>
            </w:r>
          </w:p>
        </w:tc>
        <w:tc>
          <w:tcPr>
            <w:tcW w:w="415" w:type="dxa"/>
            <w:tcBorders>
              <w:top w:val="nil"/>
              <w:left w:val="nil"/>
              <w:bottom w:val="single" w:sz="4" w:space="0" w:color="auto"/>
              <w:right w:val="single" w:sz="4" w:space="0" w:color="auto"/>
            </w:tcBorders>
            <w:vAlign w:val="center"/>
          </w:tcPr>
          <w:p w14:paraId="6C90445D" w14:textId="48D8F96D" w:rsidR="00C9508B" w:rsidRPr="002339D3" w:rsidRDefault="00C9508B" w:rsidP="00C9508B">
            <w:pPr>
              <w:widowControl w:val="0"/>
              <w:spacing w:after="0" w:line="240" w:lineRule="auto"/>
              <w:jc w:val="center"/>
              <w:rPr>
                <w:rFonts w:eastAsia="Times New Roman"/>
                <w:sz w:val="20"/>
                <w:szCs w:val="20"/>
                <w:lang w:eastAsia="en-US"/>
              </w:rPr>
            </w:pPr>
            <w:r w:rsidRPr="0006196E">
              <w:rPr>
                <w:rFonts w:eastAsia="Times New Roman"/>
                <w:sz w:val="20"/>
                <w:szCs w:val="20"/>
                <w:lang w:eastAsia="en-US"/>
              </w:rPr>
              <w:t>4.2</w:t>
            </w:r>
          </w:p>
        </w:tc>
        <w:tc>
          <w:tcPr>
            <w:tcW w:w="415" w:type="dxa"/>
            <w:tcBorders>
              <w:top w:val="single" w:sz="4" w:space="0" w:color="auto"/>
              <w:left w:val="nil"/>
              <w:bottom w:val="single" w:sz="4" w:space="0" w:color="auto"/>
              <w:right w:val="single" w:sz="4" w:space="0" w:color="auto"/>
            </w:tcBorders>
            <w:vAlign w:val="center"/>
          </w:tcPr>
          <w:p w14:paraId="759B9CDE" w14:textId="51C50B33" w:rsidR="00C9508B" w:rsidRDefault="00C9508B" w:rsidP="00C9508B">
            <w:pPr>
              <w:widowControl w:val="0"/>
              <w:spacing w:after="0" w:line="240" w:lineRule="auto"/>
              <w:jc w:val="center"/>
              <w:rPr>
                <w:rFonts w:eastAsia="Times New Roman"/>
                <w:sz w:val="20"/>
                <w:szCs w:val="20"/>
                <w:lang w:eastAsia="en-US"/>
              </w:rPr>
            </w:pPr>
            <w:r w:rsidRPr="0006196E">
              <w:rPr>
                <w:rFonts w:eastAsia="Times New Roman"/>
                <w:sz w:val="20"/>
                <w:szCs w:val="20"/>
                <w:lang w:eastAsia="en-US"/>
              </w:rPr>
              <w:t>4.2</w:t>
            </w:r>
          </w:p>
        </w:tc>
        <w:tc>
          <w:tcPr>
            <w:tcW w:w="415" w:type="dxa"/>
            <w:tcBorders>
              <w:top w:val="single" w:sz="4" w:space="0" w:color="auto"/>
              <w:left w:val="single" w:sz="4" w:space="0" w:color="auto"/>
              <w:bottom w:val="single" w:sz="4" w:space="0" w:color="auto"/>
              <w:right w:val="single" w:sz="4" w:space="0" w:color="auto"/>
            </w:tcBorders>
            <w:vAlign w:val="center"/>
          </w:tcPr>
          <w:p w14:paraId="6DDDDEDE" w14:textId="076AD6E1" w:rsidR="00C9508B" w:rsidRDefault="00C9508B" w:rsidP="00C9508B">
            <w:pPr>
              <w:widowControl w:val="0"/>
              <w:spacing w:after="0" w:line="240" w:lineRule="auto"/>
              <w:jc w:val="center"/>
              <w:rPr>
                <w:rFonts w:eastAsia="Times New Roman"/>
                <w:sz w:val="20"/>
                <w:szCs w:val="20"/>
                <w:lang w:eastAsia="en-US"/>
              </w:rPr>
            </w:pPr>
            <w:r w:rsidRPr="0006196E">
              <w:rPr>
                <w:rFonts w:eastAsia="Times New Roman"/>
                <w:sz w:val="20"/>
                <w:szCs w:val="20"/>
                <w:lang w:eastAsia="en-US"/>
              </w:rPr>
              <w:t>4.0</w:t>
            </w:r>
          </w:p>
        </w:tc>
        <w:tc>
          <w:tcPr>
            <w:tcW w:w="457" w:type="dxa"/>
            <w:tcBorders>
              <w:top w:val="single" w:sz="4" w:space="0" w:color="auto"/>
              <w:left w:val="single" w:sz="4" w:space="0" w:color="auto"/>
              <w:bottom w:val="single" w:sz="4" w:space="0" w:color="auto"/>
              <w:right w:val="single" w:sz="4" w:space="0" w:color="auto"/>
            </w:tcBorders>
            <w:vAlign w:val="center"/>
          </w:tcPr>
          <w:p w14:paraId="73BBCBFA" w14:textId="12FC9E31" w:rsidR="00C9508B" w:rsidRDefault="00C9508B" w:rsidP="00C9508B">
            <w:pPr>
              <w:widowControl w:val="0"/>
              <w:spacing w:after="0" w:line="240" w:lineRule="auto"/>
              <w:jc w:val="center"/>
              <w:rPr>
                <w:rFonts w:eastAsia="Times New Roman"/>
                <w:sz w:val="20"/>
                <w:szCs w:val="20"/>
                <w:lang w:eastAsia="en-US"/>
              </w:rPr>
            </w:pPr>
            <w:r w:rsidRPr="00C9508B">
              <w:rPr>
                <w:rFonts w:eastAsia="Times New Roman"/>
                <w:sz w:val="20"/>
                <w:szCs w:val="20"/>
                <w:lang w:eastAsia="en-US"/>
              </w:rPr>
              <w:t>4.1</w:t>
            </w:r>
          </w:p>
        </w:tc>
        <w:tc>
          <w:tcPr>
            <w:tcW w:w="457" w:type="dxa"/>
            <w:tcBorders>
              <w:top w:val="single" w:sz="4" w:space="0" w:color="auto"/>
              <w:left w:val="single" w:sz="4" w:space="0" w:color="auto"/>
              <w:bottom w:val="single" w:sz="4" w:space="0" w:color="auto"/>
              <w:right w:val="single" w:sz="4" w:space="0" w:color="auto"/>
            </w:tcBorders>
            <w:vAlign w:val="center"/>
          </w:tcPr>
          <w:p w14:paraId="068D343A" w14:textId="61FA1BBB" w:rsidR="00C9508B" w:rsidRDefault="00C9508B" w:rsidP="00C9508B">
            <w:pPr>
              <w:widowControl w:val="0"/>
              <w:spacing w:after="0" w:line="240" w:lineRule="auto"/>
              <w:jc w:val="center"/>
              <w:rPr>
                <w:rFonts w:eastAsia="Times New Roman"/>
                <w:sz w:val="20"/>
                <w:szCs w:val="20"/>
                <w:lang w:eastAsia="en-US"/>
              </w:rPr>
            </w:pPr>
            <w:r w:rsidRPr="00C9508B">
              <w:rPr>
                <w:rFonts w:eastAsia="Times New Roman"/>
                <w:sz w:val="20"/>
                <w:szCs w:val="20"/>
                <w:lang w:eastAsia="en-US"/>
              </w:rPr>
              <w:t>4.2</w:t>
            </w:r>
          </w:p>
        </w:tc>
        <w:tc>
          <w:tcPr>
            <w:tcW w:w="458" w:type="dxa"/>
            <w:tcBorders>
              <w:top w:val="single" w:sz="4" w:space="0" w:color="auto"/>
              <w:left w:val="single" w:sz="4" w:space="0" w:color="auto"/>
              <w:bottom w:val="single" w:sz="4" w:space="0" w:color="auto"/>
              <w:right w:val="single" w:sz="4" w:space="0" w:color="auto"/>
            </w:tcBorders>
            <w:vAlign w:val="center"/>
          </w:tcPr>
          <w:p w14:paraId="6C428D5C" w14:textId="5C0558E4" w:rsidR="00C9508B" w:rsidRPr="002339D3" w:rsidRDefault="00C9508B" w:rsidP="00C9508B">
            <w:pPr>
              <w:widowControl w:val="0"/>
              <w:spacing w:after="0" w:line="240" w:lineRule="auto"/>
              <w:jc w:val="center"/>
              <w:rPr>
                <w:rFonts w:eastAsia="Times New Roman"/>
                <w:sz w:val="20"/>
                <w:szCs w:val="20"/>
                <w:lang w:eastAsia="en-US"/>
              </w:rPr>
            </w:pPr>
            <w:r w:rsidRPr="00C9508B">
              <w:rPr>
                <w:rFonts w:eastAsia="Times New Roman"/>
                <w:sz w:val="20"/>
                <w:szCs w:val="20"/>
                <w:lang w:eastAsia="en-US"/>
              </w:rPr>
              <w:t>4.2</w:t>
            </w:r>
          </w:p>
        </w:tc>
        <w:tc>
          <w:tcPr>
            <w:tcW w:w="458" w:type="dxa"/>
            <w:tcBorders>
              <w:top w:val="single" w:sz="4" w:space="0" w:color="auto"/>
              <w:left w:val="single" w:sz="4" w:space="0" w:color="auto"/>
              <w:bottom w:val="single" w:sz="4" w:space="0" w:color="auto"/>
              <w:right w:val="single" w:sz="4" w:space="0" w:color="auto"/>
            </w:tcBorders>
            <w:vAlign w:val="center"/>
          </w:tcPr>
          <w:p w14:paraId="38E056FE" w14:textId="6710DD71" w:rsidR="00C9508B" w:rsidRPr="002339D3" w:rsidRDefault="00C9508B" w:rsidP="00C9508B">
            <w:pPr>
              <w:widowControl w:val="0"/>
              <w:spacing w:after="0" w:line="240" w:lineRule="auto"/>
              <w:jc w:val="center"/>
              <w:rPr>
                <w:rFonts w:eastAsia="Times New Roman"/>
                <w:sz w:val="20"/>
                <w:szCs w:val="20"/>
                <w:lang w:eastAsia="en-US"/>
              </w:rPr>
            </w:pPr>
            <w:r w:rsidRPr="00C9508B">
              <w:rPr>
                <w:rFonts w:eastAsia="Times New Roman"/>
                <w:sz w:val="20"/>
                <w:szCs w:val="20"/>
                <w:lang w:eastAsia="en-US"/>
              </w:rPr>
              <w:t>4.2</w:t>
            </w:r>
          </w:p>
        </w:tc>
        <w:tc>
          <w:tcPr>
            <w:tcW w:w="458" w:type="dxa"/>
            <w:tcBorders>
              <w:top w:val="single" w:sz="4" w:space="0" w:color="auto"/>
              <w:left w:val="single" w:sz="4" w:space="0" w:color="auto"/>
              <w:bottom w:val="single" w:sz="4" w:space="0" w:color="auto"/>
              <w:right w:val="single" w:sz="4" w:space="0" w:color="auto"/>
            </w:tcBorders>
            <w:vAlign w:val="center"/>
          </w:tcPr>
          <w:p w14:paraId="3049171D" w14:textId="03FC8698" w:rsidR="00C9508B" w:rsidRPr="002339D3" w:rsidRDefault="00C9508B" w:rsidP="00C9508B">
            <w:pPr>
              <w:widowControl w:val="0"/>
              <w:spacing w:after="0" w:line="240" w:lineRule="auto"/>
              <w:jc w:val="center"/>
              <w:rPr>
                <w:rFonts w:eastAsia="Times New Roman"/>
                <w:sz w:val="20"/>
                <w:szCs w:val="20"/>
                <w:lang w:eastAsia="en-US"/>
              </w:rPr>
            </w:pPr>
            <w:r w:rsidRPr="00C9508B">
              <w:rPr>
                <w:rFonts w:eastAsia="Times New Roman"/>
                <w:sz w:val="20"/>
                <w:szCs w:val="20"/>
                <w:lang w:eastAsia="en-US"/>
              </w:rPr>
              <w:t>4.0</w:t>
            </w:r>
          </w:p>
        </w:tc>
        <w:tc>
          <w:tcPr>
            <w:tcW w:w="415" w:type="dxa"/>
            <w:tcBorders>
              <w:top w:val="single" w:sz="4" w:space="0" w:color="auto"/>
              <w:left w:val="single" w:sz="4" w:space="0" w:color="auto"/>
              <w:bottom w:val="single" w:sz="4" w:space="0" w:color="auto"/>
              <w:right w:val="single" w:sz="4" w:space="0" w:color="auto"/>
            </w:tcBorders>
            <w:vAlign w:val="center"/>
          </w:tcPr>
          <w:p w14:paraId="72195907" w14:textId="387F0C57" w:rsidR="00C9508B" w:rsidRPr="002339D3" w:rsidRDefault="00C9508B" w:rsidP="00C9508B">
            <w:pPr>
              <w:widowControl w:val="0"/>
              <w:spacing w:after="0" w:line="240" w:lineRule="auto"/>
              <w:jc w:val="center"/>
              <w:rPr>
                <w:rFonts w:eastAsia="Times New Roman"/>
                <w:sz w:val="20"/>
                <w:szCs w:val="20"/>
                <w:lang w:eastAsia="en-US"/>
              </w:rPr>
            </w:pPr>
            <w:r w:rsidRPr="00C9508B">
              <w:rPr>
                <w:rFonts w:eastAsia="Times New Roman"/>
                <w:sz w:val="20"/>
                <w:szCs w:val="20"/>
                <w:lang w:eastAsia="en-US"/>
              </w:rPr>
              <w:t>4.2</w:t>
            </w:r>
          </w:p>
        </w:tc>
      </w:tr>
      <w:tr w:rsidR="006207C4" w:rsidRPr="002339D3" w14:paraId="5ECD07A1" w14:textId="77777777" w:rsidTr="006207C4">
        <w:trPr>
          <w:cantSplit/>
          <w:trHeight w:val="255"/>
          <w:jc w:val="center"/>
        </w:trPr>
        <w:tc>
          <w:tcPr>
            <w:tcW w:w="755" w:type="dxa"/>
            <w:tcBorders>
              <w:top w:val="nil"/>
              <w:left w:val="single" w:sz="4" w:space="0" w:color="auto"/>
              <w:bottom w:val="single" w:sz="4" w:space="0" w:color="auto"/>
              <w:right w:val="single" w:sz="4" w:space="0" w:color="auto"/>
            </w:tcBorders>
            <w:shd w:val="clear" w:color="auto" w:fill="auto"/>
            <w:noWrap/>
            <w:vAlign w:val="center"/>
          </w:tcPr>
          <w:p w14:paraId="3734DEE4" w14:textId="712336B6" w:rsidR="00C9508B" w:rsidRPr="007B596C" w:rsidRDefault="00C9508B" w:rsidP="00C9508B">
            <w:pPr>
              <w:widowControl w:val="0"/>
              <w:spacing w:after="0" w:line="240" w:lineRule="auto"/>
              <w:jc w:val="left"/>
              <w:rPr>
                <w:rFonts w:eastAsia="Times New Roman"/>
                <w:sz w:val="22"/>
                <w:szCs w:val="22"/>
                <w:lang w:eastAsia="en-US"/>
              </w:rPr>
            </w:pPr>
            <w:r w:rsidRPr="007B596C">
              <w:rPr>
                <w:rFonts w:eastAsia="Times New Roman"/>
                <w:sz w:val="22"/>
                <w:szCs w:val="22"/>
              </w:rPr>
              <w:t>Đối tượng 5</w:t>
            </w:r>
          </w:p>
        </w:tc>
        <w:tc>
          <w:tcPr>
            <w:tcW w:w="485" w:type="dxa"/>
            <w:tcBorders>
              <w:top w:val="nil"/>
              <w:left w:val="nil"/>
              <w:bottom w:val="single" w:sz="4" w:space="0" w:color="auto"/>
              <w:right w:val="single" w:sz="4" w:space="0" w:color="auto"/>
            </w:tcBorders>
            <w:shd w:val="clear" w:color="auto" w:fill="auto"/>
            <w:noWrap/>
            <w:vAlign w:val="center"/>
          </w:tcPr>
          <w:p w14:paraId="0257B2B0" w14:textId="5B091ED8" w:rsidR="00C9508B" w:rsidRPr="002339D3" w:rsidRDefault="00C9508B" w:rsidP="00C9508B">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485" w:type="dxa"/>
            <w:tcBorders>
              <w:top w:val="nil"/>
              <w:left w:val="nil"/>
              <w:bottom w:val="single" w:sz="4" w:space="0" w:color="auto"/>
              <w:right w:val="single" w:sz="4" w:space="0" w:color="auto"/>
            </w:tcBorders>
            <w:shd w:val="clear" w:color="auto" w:fill="auto"/>
            <w:noWrap/>
            <w:vAlign w:val="center"/>
          </w:tcPr>
          <w:p w14:paraId="796EC5F4" w14:textId="498B30CE" w:rsidR="00C9508B" w:rsidRPr="002339D3" w:rsidRDefault="00C9508B" w:rsidP="00C9508B">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486" w:type="dxa"/>
            <w:tcBorders>
              <w:top w:val="nil"/>
              <w:left w:val="nil"/>
              <w:bottom w:val="single" w:sz="4" w:space="0" w:color="auto"/>
              <w:right w:val="single" w:sz="4" w:space="0" w:color="auto"/>
            </w:tcBorders>
            <w:shd w:val="clear" w:color="auto" w:fill="auto"/>
            <w:noWrap/>
            <w:vAlign w:val="center"/>
          </w:tcPr>
          <w:p w14:paraId="29AD0E71" w14:textId="56C14B7C" w:rsidR="00C9508B" w:rsidRPr="002339D3" w:rsidRDefault="00C9508B" w:rsidP="00C9508B">
            <w:pPr>
              <w:widowControl w:val="0"/>
              <w:spacing w:after="0" w:line="240" w:lineRule="auto"/>
              <w:jc w:val="center"/>
              <w:rPr>
                <w:rFonts w:eastAsia="Times New Roman"/>
                <w:sz w:val="20"/>
                <w:szCs w:val="20"/>
                <w:lang w:eastAsia="en-US"/>
              </w:rPr>
            </w:pPr>
            <w:r w:rsidRPr="00550E2B">
              <w:rPr>
                <w:rFonts w:eastAsia="Times New Roman"/>
                <w:sz w:val="20"/>
                <w:szCs w:val="20"/>
                <w:lang w:eastAsia="en-US"/>
              </w:rPr>
              <w:t>4.2</w:t>
            </w:r>
          </w:p>
        </w:tc>
        <w:tc>
          <w:tcPr>
            <w:tcW w:w="486" w:type="dxa"/>
            <w:tcBorders>
              <w:top w:val="nil"/>
              <w:left w:val="nil"/>
              <w:bottom w:val="single" w:sz="4" w:space="0" w:color="auto"/>
              <w:right w:val="single" w:sz="4" w:space="0" w:color="auto"/>
            </w:tcBorders>
            <w:shd w:val="clear" w:color="auto" w:fill="auto"/>
            <w:noWrap/>
            <w:vAlign w:val="center"/>
          </w:tcPr>
          <w:p w14:paraId="6F0FC5B6" w14:textId="252A808F" w:rsidR="00C9508B" w:rsidRPr="002339D3" w:rsidRDefault="00C9508B" w:rsidP="00C9508B">
            <w:pPr>
              <w:widowControl w:val="0"/>
              <w:spacing w:after="0" w:line="240" w:lineRule="auto"/>
              <w:jc w:val="center"/>
              <w:rPr>
                <w:rFonts w:eastAsia="Times New Roman"/>
                <w:sz w:val="20"/>
                <w:szCs w:val="20"/>
                <w:lang w:eastAsia="en-US"/>
              </w:rPr>
            </w:pPr>
            <w:r w:rsidRPr="00550E2B">
              <w:rPr>
                <w:rFonts w:eastAsia="Times New Roman"/>
                <w:sz w:val="20"/>
                <w:szCs w:val="20"/>
                <w:lang w:eastAsia="en-US"/>
              </w:rPr>
              <w:t>4.0</w:t>
            </w:r>
          </w:p>
        </w:tc>
        <w:tc>
          <w:tcPr>
            <w:tcW w:w="486" w:type="dxa"/>
            <w:tcBorders>
              <w:top w:val="nil"/>
              <w:left w:val="nil"/>
              <w:bottom w:val="single" w:sz="4" w:space="0" w:color="auto"/>
              <w:right w:val="single" w:sz="4" w:space="0" w:color="auto"/>
            </w:tcBorders>
            <w:shd w:val="clear" w:color="auto" w:fill="auto"/>
            <w:noWrap/>
            <w:vAlign w:val="center"/>
          </w:tcPr>
          <w:p w14:paraId="4B20CDF4" w14:textId="796E6203" w:rsidR="00C9508B" w:rsidRPr="002339D3" w:rsidRDefault="00C9508B" w:rsidP="00C9508B">
            <w:pPr>
              <w:widowControl w:val="0"/>
              <w:spacing w:after="0" w:line="240" w:lineRule="auto"/>
              <w:jc w:val="center"/>
              <w:rPr>
                <w:rFonts w:eastAsia="Times New Roman"/>
                <w:sz w:val="20"/>
                <w:szCs w:val="20"/>
                <w:lang w:eastAsia="en-US"/>
              </w:rPr>
            </w:pPr>
            <w:r w:rsidRPr="00550E2B">
              <w:rPr>
                <w:rFonts w:eastAsia="Times New Roman"/>
                <w:sz w:val="20"/>
                <w:szCs w:val="20"/>
                <w:lang w:eastAsia="en-US"/>
              </w:rPr>
              <w:t>4.0</w:t>
            </w:r>
          </w:p>
        </w:tc>
        <w:tc>
          <w:tcPr>
            <w:tcW w:w="486" w:type="dxa"/>
            <w:tcBorders>
              <w:top w:val="nil"/>
              <w:left w:val="nil"/>
              <w:bottom w:val="single" w:sz="4" w:space="0" w:color="auto"/>
              <w:right w:val="single" w:sz="4" w:space="0" w:color="auto"/>
            </w:tcBorders>
            <w:shd w:val="clear" w:color="auto" w:fill="auto"/>
            <w:noWrap/>
            <w:vAlign w:val="center"/>
          </w:tcPr>
          <w:p w14:paraId="4489E6C7" w14:textId="32F3974C" w:rsidR="00C9508B" w:rsidRPr="002339D3" w:rsidRDefault="00C9508B" w:rsidP="00C9508B">
            <w:pPr>
              <w:widowControl w:val="0"/>
              <w:spacing w:after="0" w:line="240" w:lineRule="auto"/>
              <w:jc w:val="center"/>
              <w:rPr>
                <w:rFonts w:eastAsia="Times New Roman"/>
                <w:sz w:val="20"/>
                <w:szCs w:val="20"/>
                <w:lang w:eastAsia="en-US"/>
              </w:rPr>
            </w:pPr>
            <w:r w:rsidRPr="00550E2B">
              <w:rPr>
                <w:rFonts w:eastAsia="Times New Roman"/>
                <w:sz w:val="20"/>
                <w:szCs w:val="20"/>
                <w:lang w:eastAsia="en-US"/>
              </w:rPr>
              <w:t>3.8</w:t>
            </w:r>
          </w:p>
        </w:tc>
        <w:tc>
          <w:tcPr>
            <w:tcW w:w="486" w:type="dxa"/>
            <w:tcBorders>
              <w:top w:val="nil"/>
              <w:left w:val="nil"/>
              <w:bottom w:val="single" w:sz="4" w:space="0" w:color="auto"/>
              <w:right w:val="single" w:sz="4" w:space="0" w:color="auto"/>
            </w:tcBorders>
            <w:shd w:val="clear" w:color="auto" w:fill="auto"/>
            <w:noWrap/>
            <w:vAlign w:val="center"/>
          </w:tcPr>
          <w:p w14:paraId="796731A9" w14:textId="489FBE33" w:rsidR="00C9508B" w:rsidRPr="002339D3" w:rsidRDefault="00C9508B" w:rsidP="00C9508B">
            <w:pPr>
              <w:widowControl w:val="0"/>
              <w:spacing w:after="0" w:line="240" w:lineRule="auto"/>
              <w:jc w:val="center"/>
              <w:rPr>
                <w:rFonts w:eastAsia="Times New Roman"/>
                <w:sz w:val="20"/>
                <w:szCs w:val="20"/>
                <w:lang w:eastAsia="en-US"/>
              </w:rPr>
            </w:pPr>
            <w:r w:rsidRPr="00550E2B">
              <w:rPr>
                <w:rFonts w:eastAsia="Times New Roman"/>
                <w:sz w:val="20"/>
                <w:szCs w:val="20"/>
                <w:lang w:eastAsia="en-US"/>
              </w:rPr>
              <w:t>4.0</w:t>
            </w:r>
          </w:p>
        </w:tc>
        <w:tc>
          <w:tcPr>
            <w:tcW w:w="415" w:type="dxa"/>
            <w:tcBorders>
              <w:top w:val="nil"/>
              <w:left w:val="nil"/>
              <w:bottom w:val="single" w:sz="4" w:space="0" w:color="auto"/>
              <w:right w:val="single" w:sz="4" w:space="0" w:color="auto"/>
            </w:tcBorders>
            <w:vAlign w:val="center"/>
          </w:tcPr>
          <w:p w14:paraId="06E92AA4" w14:textId="61C0FE7A" w:rsidR="00C9508B" w:rsidRPr="002339D3" w:rsidRDefault="00C9508B" w:rsidP="00C9508B">
            <w:pPr>
              <w:widowControl w:val="0"/>
              <w:spacing w:after="0" w:line="240" w:lineRule="auto"/>
              <w:jc w:val="center"/>
              <w:rPr>
                <w:rFonts w:eastAsia="Times New Roman"/>
                <w:sz w:val="20"/>
                <w:szCs w:val="20"/>
                <w:lang w:eastAsia="en-US"/>
              </w:rPr>
            </w:pPr>
            <w:r w:rsidRPr="00550E2B">
              <w:rPr>
                <w:rFonts w:eastAsia="Times New Roman"/>
                <w:sz w:val="20"/>
                <w:szCs w:val="20"/>
                <w:lang w:eastAsia="en-US"/>
              </w:rPr>
              <w:t>3.8</w:t>
            </w:r>
          </w:p>
        </w:tc>
        <w:tc>
          <w:tcPr>
            <w:tcW w:w="415" w:type="dxa"/>
            <w:tcBorders>
              <w:top w:val="nil"/>
              <w:left w:val="nil"/>
              <w:bottom w:val="single" w:sz="4" w:space="0" w:color="auto"/>
              <w:right w:val="single" w:sz="4" w:space="0" w:color="auto"/>
            </w:tcBorders>
            <w:vAlign w:val="center"/>
          </w:tcPr>
          <w:p w14:paraId="3A158E00" w14:textId="3A04D50A" w:rsidR="00C9508B" w:rsidRPr="002339D3" w:rsidRDefault="00C9508B" w:rsidP="00C9508B">
            <w:pPr>
              <w:widowControl w:val="0"/>
              <w:spacing w:after="0" w:line="240" w:lineRule="auto"/>
              <w:jc w:val="center"/>
              <w:rPr>
                <w:rFonts w:eastAsia="Times New Roman"/>
                <w:sz w:val="20"/>
                <w:szCs w:val="20"/>
                <w:lang w:eastAsia="en-US"/>
              </w:rPr>
            </w:pPr>
            <w:r w:rsidRPr="00550E2B">
              <w:rPr>
                <w:rFonts w:eastAsia="Times New Roman"/>
                <w:sz w:val="20"/>
                <w:szCs w:val="20"/>
                <w:lang w:eastAsia="en-US"/>
              </w:rPr>
              <w:t>4.2</w:t>
            </w:r>
          </w:p>
        </w:tc>
        <w:tc>
          <w:tcPr>
            <w:tcW w:w="415" w:type="dxa"/>
            <w:tcBorders>
              <w:top w:val="nil"/>
              <w:left w:val="nil"/>
              <w:bottom w:val="single" w:sz="4" w:space="0" w:color="auto"/>
              <w:right w:val="single" w:sz="4" w:space="0" w:color="auto"/>
            </w:tcBorders>
            <w:vAlign w:val="center"/>
          </w:tcPr>
          <w:p w14:paraId="67F56738" w14:textId="16D1F485" w:rsidR="00C9508B" w:rsidRPr="002339D3" w:rsidRDefault="00C9508B" w:rsidP="00C9508B">
            <w:pPr>
              <w:widowControl w:val="0"/>
              <w:spacing w:after="0" w:line="240" w:lineRule="auto"/>
              <w:jc w:val="center"/>
              <w:rPr>
                <w:rFonts w:eastAsia="Times New Roman"/>
                <w:sz w:val="20"/>
                <w:szCs w:val="20"/>
                <w:lang w:eastAsia="en-US"/>
              </w:rPr>
            </w:pPr>
            <w:r w:rsidRPr="0006196E">
              <w:rPr>
                <w:rFonts w:eastAsia="Times New Roman"/>
                <w:sz w:val="20"/>
                <w:szCs w:val="20"/>
                <w:lang w:eastAsia="en-US"/>
              </w:rPr>
              <w:t>4.2</w:t>
            </w:r>
          </w:p>
        </w:tc>
        <w:tc>
          <w:tcPr>
            <w:tcW w:w="415" w:type="dxa"/>
            <w:tcBorders>
              <w:top w:val="nil"/>
              <w:left w:val="nil"/>
              <w:bottom w:val="single" w:sz="4" w:space="0" w:color="auto"/>
              <w:right w:val="single" w:sz="4" w:space="0" w:color="auto"/>
            </w:tcBorders>
            <w:vAlign w:val="center"/>
          </w:tcPr>
          <w:p w14:paraId="4C85CBA6" w14:textId="252F7D77" w:rsidR="00C9508B" w:rsidRPr="002339D3" w:rsidRDefault="00C9508B" w:rsidP="00C9508B">
            <w:pPr>
              <w:widowControl w:val="0"/>
              <w:spacing w:after="0" w:line="240" w:lineRule="auto"/>
              <w:jc w:val="center"/>
              <w:rPr>
                <w:rFonts w:eastAsia="Times New Roman"/>
                <w:sz w:val="20"/>
                <w:szCs w:val="20"/>
                <w:lang w:eastAsia="en-US"/>
              </w:rPr>
            </w:pPr>
            <w:r w:rsidRPr="0006196E">
              <w:rPr>
                <w:rFonts w:eastAsia="Times New Roman"/>
                <w:sz w:val="20"/>
                <w:szCs w:val="20"/>
                <w:lang w:eastAsia="en-US"/>
              </w:rPr>
              <w:t>4.1</w:t>
            </w:r>
          </w:p>
        </w:tc>
        <w:tc>
          <w:tcPr>
            <w:tcW w:w="415" w:type="dxa"/>
            <w:tcBorders>
              <w:top w:val="nil"/>
              <w:left w:val="nil"/>
              <w:bottom w:val="single" w:sz="4" w:space="0" w:color="auto"/>
              <w:right w:val="single" w:sz="4" w:space="0" w:color="auto"/>
            </w:tcBorders>
            <w:vAlign w:val="center"/>
          </w:tcPr>
          <w:p w14:paraId="43E28642" w14:textId="46E5A57C" w:rsidR="00C9508B" w:rsidRPr="002339D3" w:rsidRDefault="00C9508B" w:rsidP="00C9508B">
            <w:pPr>
              <w:widowControl w:val="0"/>
              <w:spacing w:after="0" w:line="240" w:lineRule="auto"/>
              <w:jc w:val="center"/>
              <w:rPr>
                <w:rFonts w:eastAsia="Times New Roman"/>
                <w:sz w:val="20"/>
                <w:szCs w:val="20"/>
                <w:lang w:eastAsia="en-US"/>
              </w:rPr>
            </w:pPr>
            <w:r w:rsidRPr="0006196E">
              <w:rPr>
                <w:rFonts w:eastAsia="Times New Roman"/>
                <w:sz w:val="20"/>
                <w:szCs w:val="20"/>
                <w:lang w:eastAsia="en-US"/>
              </w:rPr>
              <w:t>4.1</w:t>
            </w:r>
          </w:p>
        </w:tc>
        <w:tc>
          <w:tcPr>
            <w:tcW w:w="415" w:type="dxa"/>
            <w:tcBorders>
              <w:top w:val="single" w:sz="4" w:space="0" w:color="auto"/>
              <w:left w:val="nil"/>
              <w:bottom w:val="single" w:sz="4" w:space="0" w:color="auto"/>
              <w:right w:val="single" w:sz="4" w:space="0" w:color="auto"/>
            </w:tcBorders>
            <w:vAlign w:val="center"/>
          </w:tcPr>
          <w:p w14:paraId="64455B7B" w14:textId="0F4B92B9" w:rsidR="00C9508B" w:rsidRDefault="00C9508B" w:rsidP="00C9508B">
            <w:pPr>
              <w:widowControl w:val="0"/>
              <w:spacing w:after="0" w:line="240" w:lineRule="auto"/>
              <w:jc w:val="center"/>
              <w:rPr>
                <w:rFonts w:eastAsia="Times New Roman"/>
                <w:sz w:val="20"/>
                <w:szCs w:val="20"/>
                <w:lang w:eastAsia="en-US"/>
              </w:rPr>
            </w:pPr>
            <w:r w:rsidRPr="0006196E">
              <w:rPr>
                <w:rFonts w:eastAsia="Times New Roman"/>
                <w:sz w:val="20"/>
                <w:szCs w:val="20"/>
                <w:lang w:eastAsia="en-US"/>
              </w:rPr>
              <w:t>3.8</w:t>
            </w:r>
          </w:p>
        </w:tc>
        <w:tc>
          <w:tcPr>
            <w:tcW w:w="415" w:type="dxa"/>
            <w:tcBorders>
              <w:top w:val="single" w:sz="4" w:space="0" w:color="auto"/>
              <w:left w:val="single" w:sz="4" w:space="0" w:color="auto"/>
              <w:bottom w:val="single" w:sz="4" w:space="0" w:color="auto"/>
              <w:right w:val="single" w:sz="4" w:space="0" w:color="auto"/>
            </w:tcBorders>
            <w:vAlign w:val="center"/>
          </w:tcPr>
          <w:p w14:paraId="53D35ECA" w14:textId="28C21E0D" w:rsidR="00C9508B" w:rsidRDefault="00C9508B" w:rsidP="00C9508B">
            <w:pPr>
              <w:widowControl w:val="0"/>
              <w:spacing w:after="0" w:line="240" w:lineRule="auto"/>
              <w:jc w:val="center"/>
              <w:rPr>
                <w:rFonts w:eastAsia="Times New Roman"/>
                <w:sz w:val="20"/>
                <w:szCs w:val="20"/>
                <w:lang w:eastAsia="en-US"/>
              </w:rPr>
            </w:pPr>
            <w:r w:rsidRPr="0006196E">
              <w:rPr>
                <w:rFonts w:eastAsia="Times New Roman"/>
                <w:sz w:val="20"/>
                <w:szCs w:val="20"/>
                <w:lang w:eastAsia="en-US"/>
              </w:rPr>
              <w:t>4.1</w:t>
            </w:r>
          </w:p>
        </w:tc>
        <w:tc>
          <w:tcPr>
            <w:tcW w:w="457" w:type="dxa"/>
            <w:tcBorders>
              <w:top w:val="single" w:sz="4" w:space="0" w:color="auto"/>
              <w:left w:val="single" w:sz="4" w:space="0" w:color="auto"/>
              <w:bottom w:val="single" w:sz="4" w:space="0" w:color="auto"/>
              <w:right w:val="single" w:sz="4" w:space="0" w:color="auto"/>
            </w:tcBorders>
            <w:vAlign w:val="center"/>
          </w:tcPr>
          <w:p w14:paraId="6EE854CE" w14:textId="004D7FF7" w:rsidR="00C9508B" w:rsidRDefault="00C9508B" w:rsidP="00C9508B">
            <w:pPr>
              <w:widowControl w:val="0"/>
              <w:spacing w:after="0" w:line="240" w:lineRule="auto"/>
              <w:jc w:val="center"/>
              <w:rPr>
                <w:rFonts w:eastAsia="Times New Roman"/>
                <w:sz w:val="20"/>
                <w:szCs w:val="20"/>
                <w:lang w:eastAsia="en-US"/>
              </w:rPr>
            </w:pPr>
            <w:r w:rsidRPr="00C9508B">
              <w:rPr>
                <w:rFonts w:eastAsia="Times New Roman"/>
                <w:sz w:val="20"/>
                <w:szCs w:val="20"/>
                <w:lang w:eastAsia="en-US"/>
              </w:rPr>
              <w:t>4.2</w:t>
            </w:r>
          </w:p>
        </w:tc>
        <w:tc>
          <w:tcPr>
            <w:tcW w:w="457" w:type="dxa"/>
            <w:tcBorders>
              <w:top w:val="single" w:sz="4" w:space="0" w:color="auto"/>
              <w:left w:val="single" w:sz="4" w:space="0" w:color="auto"/>
              <w:bottom w:val="single" w:sz="4" w:space="0" w:color="auto"/>
              <w:right w:val="single" w:sz="4" w:space="0" w:color="auto"/>
            </w:tcBorders>
            <w:vAlign w:val="center"/>
          </w:tcPr>
          <w:p w14:paraId="620A527A" w14:textId="5306AD6C" w:rsidR="00C9508B" w:rsidRDefault="00C9508B" w:rsidP="00C9508B">
            <w:pPr>
              <w:widowControl w:val="0"/>
              <w:spacing w:after="0" w:line="240" w:lineRule="auto"/>
              <w:jc w:val="center"/>
              <w:rPr>
                <w:rFonts w:eastAsia="Times New Roman"/>
                <w:sz w:val="20"/>
                <w:szCs w:val="20"/>
                <w:lang w:eastAsia="en-US"/>
              </w:rPr>
            </w:pPr>
            <w:r w:rsidRPr="00C9508B">
              <w:rPr>
                <w:rFonts w:eastAsia="Times New Roman"/>
                <w:sz w:val="20"/>
                <w:szCs w:val="20"/>
                <w:lang w:eastAsia="en-US"/>
              </w:rPr>
              <w:t>4.0</w:t>
            </w:r>
          </w:p>
        </w:tc>
        <w:tc>
          <w:tcPr>
            <w:tcW w:w="458" w:type="dxa"/>
            <w:tcBorders>
              <w:top w:val="single" w:sz="4" w:space="0" w:color="auto"/>
              <w:left w:val="single" w:sz="4" w:space="0" w:color="auto"/>
              <w:bottom w:val="single" w:sz="4" w:space="0" w:color="auto"/>
              <w:right w:val="single" w:sz="4" w:space="0" w:color="auto"/>
            </w:tcBorders>
            <w:vAlign w:val="center"/>
          </w:tcPr>
          <w:p w14:paraId="43600240" w14:textId="54300116" w:rsidR="00C9508B" w:rsidRPr="002339D3" w:rsidRDefault="00C9508B" w:rsidP="00C9508B">
            <w:pPr>
              <w:widowControl w:val="0"/>
              <w:spacing w:after="0" w:line="240" w:lineRule="auto"/>
              <w:jc w:val="center"/>
              <w:rPr>
                <w:rFonts w:eastAsia="Times New Roman"/>
                <w:sz w:val="20"/>
                <w:szCs w:val="20"/>
                <w:lang w:eastAsia="en-US"/>
              </w:rPr>
            </w:pPr>
            <w:r w:rsidRPr="00C9508B">
              <w:rPr>
                <w:rFonts w:eastAsia="Times New Roman"/>
                <w:sz w:val="20"/>
                <w:szCs w:val="20"/>
                <w:lang w:eastAsia="en-US"/>
              </w:rPr>
              <w:t>4.0</w:t>
            </w:r>
          </w:p>
        </w:tc>
        <w:tc>
          <w:tcPr>
            <w:tcW w:w="458" w:type="dxa"/>
            <w:tcBorders>
              <w:top w:val="single" w:sz="4" w:space="0" w:color="auto"/>
              <w:left w:val="single" w:sz="4" w:space="0" w:color="auto"/>
              <w:bottom w:val="single" w:sz="4" w:space="0" w:color="auto"/>
              <w:right w:val="single" w:sz="4" w:space="0" w:color="auto"/>
            </w:tcBorders>
            <w:vAlign w:val="center"/>
          </w:tcPr>
          <w:p w14:paraId="7C8356FD" w14:textId="0D0C2094" w:rsidR="00C9508B" w:rsidRPr="002339D3" w:rsidRDefault="00C9508B" w:rsidP="00C9508B">
            <w:pPr>
              <w:widowControl w:val="0"/>
              <w:spacing w:after="0" w:line="240" w:lineRule="auto"/>
              <w:jc w:val="center"/>
              <w:rPr>
                <w:rFonts w:eastAsia="Times New Roman"/>
                <w:sz w:val="20"/>
                <w:szCs w:val="20"/>
                <w:lang w:eastAsia="en-US"/>
              </w:rPr>
            </w:pPr>
            <w:r w:rsidRPr="00C9508B">
              <w:rPr>
                <w:rFonts w:eastAsia="Times New Roman"/>
                <w:sz w:val="20"/>
                <w:szCs w:val="20"/>
                <w:lang w:eastAsia="en-US"/>
              </w:rPr>
              <w:t>4.1</w:t>
            </w:r>
          </w:p>
        </w:tc>
        <w:tc>
          <w:tcPr>
            <w:tcW w:w="458" w:type="dxa"/>
            <w:tcBorders>
              <w:top w:val="single" w:sz="4" w:space="0" w:color="auto"/>
              <w:left w:val="single" w:sz="4" w:space="0" w:color="auto"/>
              <w:bottom w:val="single" w:sz="4" w:space="0" w:color="auto"/>
              <w:right w:val="single" w:sz="4" w:space="0" w:color="auto"/>
            </w:tcBorders>
            <w:vAlign w:val="center"/>
          </w:tcPr>
          <w:p w14:paraId="03500E24" w14:textId="09C43403" w:rsidR="00C9508B" w:rsidRPr="002339D3" w:rsidRDefault="00C9508B" w:rsidP="00C9508B">
            <w:pPr>
              <w:widowControl w:val="0"/>
              <w:spacing w:after="0" w:line="240" w:lineRule="auto"/>
              <w:jc w:val="center"/>
              <w:rPr>
                <w:rFonts w:eastAsia="Times New Roman"/>
                <w:sz w:val="20"/>
                <w:szCs w:val="20"/>
                <w:lang w:eastAsia="en-US"/>
              </w:rPr>
            </w:pPr>
            <w:r w:rsidRPr="00C9508B">
              <w:rPr>
                <w:rFonts w:eastAsia="Times New Roman"/>
                <w:sz w:val="20"/>
                <w:szCs w:val="20"/>
                <w:lang w:eastAsia="en-US"/>
              </w:rPr>
              <w:t>4.0</w:t>
            </w:r>
          </w:p>
        </w:tc>
        <w:tc>
          <w:tcPr>
            <w:tcW w:w="415" w:type="dxa"/>
            <w:tcBorders>
              <w:top w:val="single" w:sz="4" w:space="0" w:color="auto"/>
              <w:left w:val="single" w:sz="4" w:space="0" w:color="auto"/>
              <w:bottom w:val="single" w:sz="4" w:space="0" w:color="auto"/>
              <w:right w:val="single" w:sz="4" w:space="0" w:color="auto"/>
            </w:tcBorders>
            <w:vAlign w:val="center"/>
          </w:tcPr>
          <w:p w14:paraId="410B0509" w14:textId="7D094609" w:rsidR="00C9508B" w:rsidRPr="002339D3" w:rsidRDefault="00C9508B" w:rsidP="00C9508B">
            <w:pPr>
              <w:widowControl w:val="0"/>
              <w:spacing w:after="0" w:line="240" w:lineRule="auto"/>
              <w:jc w:val="center"/>
              <w:rPr>
                <w:rFonts w:eastAsia="Times New Roman"/>
                <w:sz w:val="20"/>
                <w:szCs w:val="20"/>
                <w:lang w:eastAsia="en-US"/>
              </w:rPr>
            </w:pPr>
            <w:r w:rsidRPr="00C9508B">
              <w:rPr>
                <w:rFonts w:eastAsia="Times New Roman"/>
                <w:sz w:val="20"/>
                <w:szCs w:val="20"/>
                <w:lang w:eastAsia="en-US"/>
              </w:rPr>
              <w:t>3.9</w:t>
            </w:r>
          </w:p>
        </w:tc>
      </w:tr>
      <w:tr w:rsidR="006207C4" w:rsidRPr="002339D3" w14:paraId="49A0A69A" w14:textId="77777777" w:rsidTr="006207C4">
        <w:trPr>
          <w:cantSplit/>
          <w:trHeight w:val="191"/>
          <w:jc w:val="center"/>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7AAA91C3" w14:textId="0F1DE0EC" w:rsidR="00C9508B" w:rsidRPr="007B596C" w:rsidRDefault="00C9508B" w:rsidP="00C9508B">
            <w:pPr>
              <w:widowControl w:val="0"/>
              <w:spacing w:after="0" w:line="240" w:lineRule="auto"/>
              <w:jc w:val="left"/>
              <w:rPr>
                <w:rFonts w:eastAsia="Times New Roman"/>
                <w:sz w:val="22"/>
                <w:szCs w:val="22"/>
                <w:lang w:eastAsia="en-US"/>
              </w:rPr>
            </w:pPr>
            <w:r w:rsidRPr="007B596C">
              <w:rPr>
                <w:rFonts w:eastAsia="Times New Roman"/>
                <w:sz w:val="22"/>
                <w:szCs w:val="22"/>
              </w:rPr>
              <w:t>Đối tượng 6</w:t>
            </w:r>
          </w:p>
        </w:tc>
        <w:tc>
          <w:tcPr>
            <w:tcW w:w="485" w:type="dxa"/>
            <w:tcBorders>
              <w:top w:val="nil"/>
              <w:left w:val="nil"/>
              <w:bottom w:val="single" w:sz="4" w:space="0" w:color="auto"/>
              <w:right w:val="single" w:sz="4" w:space="0" w:color="auto"/>
            </w:tcBorders>
            <w:shd w:val="clear" w:color="auto" w:fill="auto"/>
            <w:noWrap/>
            <w:vAlign w:val="center"/>
          </w:tcPr>
          <w:p w14:paraId="7CA6E3B7" w14:textId="15F77D58" w:rsidR="00C9508B" w:rsidRPr="002339D3" w:rsidRDefault="00C9508B" w:rsidP="00C9508B">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85" w:type="dxa"/>
            <w:tcBorders>
              <w:top w:val="nil"/>
              <w:left w:val="nil"/>
              <w:bottom w:val="single" w:sz="4" w:space="0" w:color="auto"/>
              <w:right w:val="single" w:sz="4" w:space="0" w:color="auto"/>
            </w:tcBorders>
            <w:shd w:val="clear" w:color="auto" w:fill="auto"/>
            <w:noWrap/>
            <w:vAlign w:val="center"/>
          </w:tcPr>
          <w:p w14:paraId="297AE9AE" w14:textId="4BFE84FB" w:rsidR="00C9508B" w:rsidRPr="002339D3" w:rsidRDefault="00C9508B" w:rsidP="00C9508B">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486" w:type="dxa"/>
            <w:tcBorders>
              <w:top w:val="nil"/>
              <w:left w:val="nil"/>
              <w:bottom w:val="single" w:sz="4" w:space="0" w:color="auto"/>
              <w:right w:val="single" w:sz="4" w:space="0" w:color="auto"/>
            </w:tcBorders>
            <w:shd w:val="clear" w:color="auto" w:fill="auto"/>
            <w:noWrap/>
            <w:vAlign w:val="center"/>
          </w:tcPr>
          <w:p w14:paraId="6B6377F9" w14:textId="5079C869" w:rsidR="00C9508B" w:rsidRPr="002339D3" w:rsidRDefault="00C9508B" w:rsidP="00C9508B">
            <w:pPr>
              <w:widowControl w:val="0"/>
              <w:spacing w:after="0" w:line="240" w:lineRule="auto"/>
              <w:jc w:val="center"/>
              <w:rPr>
                <w:rFonts w:eastAsia="Times New Roman"/>
                <w:sz w:val="20"/>
                <w:szCs w:val="20"/>
                <w:lang w:eastAsia="en-US"/>
              </w:rPr>
            </w:pPr>
            <w:r w:rsidRPr="00550E2B">
              <w:rPr>
                <w:rFonts w:eastAsia="Times New Roman"/>
                <w:sz w:val="20"/>
                <w:szCs w:val="20"/>
                <w:lang w:eastAsia="en-US"/>
              </w:rPr>
              <w:t>4.0</w:t>
            </w:r>
          </w:p>
        </w:tc>
        <w:tc>
          <w:tcPr>
            <w:tcW w:w="486" w:type="dxa"/>
            <w:tcBorders>
              <w:top w:val="nil"/>
              <w:left w:val="nil"/>
              <w:bottom w:val="single" w:sz="4" w:space="0" w:color="auto"/>
              <w:right w:val="single" w:sz="4" w:space="0" w:color="auto"/>
            </w:tcBorders>
            <w:shd w:val="clear" w:color="auto" w:fill="auto"/>
            <w:noWrap/>
            <w:vAlign w:val="center"/>
          </w:tcPr>
          <w:p w14:paraId="61FE7B66" w14:textId="6A92ABD6" w:rsidR="00C9508B" w:rsidRPr="002339D3" w:rsidRDefault="00C9508B" w:rsidP="00C9508B">
            <w:pPr>
              <w:widowControl w:val="0"/>
              <w:spacing w:after="0" w:line="240" w:lineRule="auto"/>
              <w:jc w:val="center"/>
              <w:rPr>
                <w:rFonts w:eastAsia="Times New Roman"/>
                <w:sz w:val="20"/>
                <w:szCs w:val="20"/>
                <w:lang w:eastAsia="en-US"/>
              </w:rPr>
            </w:pPr>
            <w:r w:rsidRPr="00550E2B">
              <w:rPr>
                <w:rFonts w:eastAsia="Times New Roman"/>
                <w:sz w:val="20"/>
                <w:szCs w:val="20"/>
                <w:lang w:eastAsia="en-US"/>
              </w:rPr>
              <w:t>4.0</w:t>
            </w:r>
          </w:p>
        </w:tc>
        <w:tc>
          <w:tcPr>
            <w:tcW w:w="486" w:type="dxa"/>
            <w:tcBorders>
              <w:top w:val="nil"/>
              <w:left w:val="nil"/>
              <w:bottom w:val="single" w:sz="4" w:space="0" w:color="auto"/>
              <w:right w:val="single" w:sz="4" w:space="0" w:color="auto"/>
            </w:tcBorders>
            <w:shd w:val="clear" w:color="auto" w:fill="auto"/>
            <w:noWrap/>
            <w:vAlign w:val="center"/>
          </w:tcPr>
          <w:p w14:paraId="7AD0E047" w14:textId="1AB2F5D8" w:rsidR="00C9508B" w:rsidRPr="002339D3" w:rsidRDefault="00C9508B" w:rsidP="00C9508B">
            <w:pPr>
              <w:widowControl w:val="0"/>
              <w:spacing w:after="0" w:line="240" w:lineRule="auto"/>
              <w:jc w:val="center"/>
              <w:rPr>
                <w:rFonts w:eastAsia="Times New Roman"/>
                <w:sz w:val="20"/>
                <w:szCs w:val="20"/>
                <w:lang w:eastAsia="en-US"/>
              </w:rPr>
            </w:pPr>
            <w:r w:rsidRPr="00550E2B">
              <w:rPr>
                <w:rFonts w:eastAsia="Times New Roman"/>
                <w:sz w:val="20"/>
                <w:szCs w:val="20"/>
                <w:lang w:eastAsia="en-US"/>
              </w:rPr>
              <w:t>4.0</w:t>
            </w:r>
          </w:p>
        </w:tc>
        <w:tc>
          <w:tcPr>
            <w:tcW w:w="486" w:type="dxa"/>
            <w:tcBorders>
              <w:top w:val="nil"/>
              <w:left w:val="nil"/>
              <w:bottom w:val="single" w:sz="4" w:space="0" w:color="auto"/>
              <w:right w:val="single" w:sz="4" w:space="0" w:color="auto"/>
            </w:tcBorders>
            <w:shd w:val="clear" w:color="auto" w:fill="auto"/>
            <w:noWrap/>
            <w:vAlign w:val="center"/>
          </w:tcPr>
          <w:p w14:paraId="3A38F709" w14:textId="45FFFB14" w:rsidR="00C9508B" w:rsidRPr="002339D3" w:rsidRDefault="00C9508B" w:rsidP="00C9508B">
            <w:pPr>
              <w:widowControl w:val="0"/>
              <w:spacing w:after="0" w:line="240" w:lineRule="auto"/>
              <w:jc w:val="center"/>
              <w:rPr>
                <w:rFonts w:eastAsia="Times New Roman"/>
                <w:sz w:val="20"/>
                <w:szCs w:val="20"/>
                <w:lang w:eastAsia="en-US"/>
              </w:rPr>
            </w:pPr>
            <w:r w:rsidRPr="00550E2B">
              <w:rPr>
                <w:rFonts w:eastAsia="Times New Roman"/>
                <w:sz w:val="20"/>
                <w:szCs w:val="20"/>
                <w:lang w:eastAsia="en-US"/>
              </w:rPr>
              <w:t>3.9</w:t>
            </w:r>
          </w:p>
        </w:tc>
        <w:tc>
          <w:tcPr>
            <w:tcW w:w="486" w:type="dxa"/>
            <w:tcBorders>
              <w:top w:val="nil"/>
              <w:left w:val="nil"/>
              <w:bottom w:val="single" w:sz="4" w:space="0" w:color="auto"/>
              <w:right w:val="single" w:sz="4" w:space="0" w:color="auto"/>
            </w:tcBorders>
            <w:shd w:val="clear" w:color="auto" w:fill="auto"/>
            <w:noWrap/>
            <w:vAlign w:val="center"/>
          </w:tcPr>
          <w:p w14:paraId="3669D5D5" w14:textId="33508617" w:rsidR="00C9508B" w:rsidRPr="002339D3" w:rsidRDefault="00C9508B" w:rsidP="00C9508B">
            <w:pPr>
              <w:widowControl w:val="0"/>
              <w:spacing w:after="0" w:line="240" w:lineRule="auto"/>
              <w:jc w:val="center"/>
              <w:rPr>
                <w:rFonts w:eastAsia="Times New Roman"/>
                <w:sz w:val="20"/>
                <w:szCs w:val="20"/>
                <w:lang w:eastAsia="en-US"/>
              </w:rPr>
            </w:pPr>
            <w:r w:rsidRPr="00550E2B">
              <w:rPr>
                <w:rFonts w:eastAsia="Times New Roman"/>
                <w:sz w:val="20"/>
                <w:szCs w:val="20"/>
                <w:lang w:eastAsia="en-US"/>
              </w:rPr>
              <w:t>4.0</w:t>
            </w:r>
          </w:p>
        </w:tc>
        <w:tc>
          <w:tcPr>
            <w:tcW w:w="415" w:type="dxa"/>
            <w:tcBorders>
              <w:top w:val="nil"/>
              <w:left w:val="nil"/>
              <w:bottom w:val="single" w:sz="4" w:space="0" w:color="auto"/>
              <w:right w:val="single" w:sz="4" w:space="0" w:color="auto"/>
            </w:tcBorders>
            <w:vAlign w:val="center"/>
          </w:tcPr>
          <w:p w14:paraId="153D23C0" w14:textId="43EF860F" w:rsidR="00C9508B" w:rsidRPr="002339D3" w:rsidRDefault="00C9508B" w:rsidP="00C9508B">
            <w:pPr>
              <w:widowControl w:val="0"/>
              <w:spacing w:after="0" w:line="240" w:lineRule="auto"/>
              <w:jc w:val="center"/>
              <w:rPr>
                <w:rFonts w:eastAsia="Times New Roman"/>
                <w:sz w:val="20"/>
                <w:szCs w:val="20"/>
                <w:lang w:eastAsia="en-US"/>
              </w:rPr>
            </w:pPr>
            <w:r w:rsidRPr="00550E2B">
              <w:rPr>
                <w:rFonts w:eastAsia="Times New Roman"/>
                <w:sz w:val="20"/>
                <w:szCs w:val="20"/>
                <w:lang w:eastAsia="en-US"/>
              </w:rPr>
              <w:t>3.9</w:t>
            </w:r>
          </w:p>
        </w:tc>
        <w:tc>
          <w:tcPr>
            <w:tcW w:w="415" w:type="dxa"/>
            <w:tcBorders>
              <w:top w:val="nil"/>
              <w:left w:val="nil"/>
              <w:bottom w:val="single" w:sz="4" w:space="0" w:color="auto"/>
              <w:right w:val="single" w:sz="4" w:space="0" w:color="auto"/>
            </w:tcBorders>
            <w:vAlign w:val="center"/>
          </w:tcPr>
          <w:p w14:paraId="65912848" w14:textId="666DBE11" w:rsidR="00C9508B" w:rsidRPr="002339D3" w:rsidRDefault="00C9508B" w:rsidP="00C9508B">
            <w:pPr>
              <w:widowControl w:val="0"/>
              <w:spacing w:after="0" w:line="240" w:lineRule="auto"/>
              <w:jc w:val="center"/>
              <w:rPr>
                <w:rFonts w:eastAsia="Times New Roman"/>
                <w:sz w:val="20"/>
                <w:szCs w:val="20"/>
                <w:lang w:eastAsia="en-US"/>
              </w:rPr>
            </w:pPr>
            <w:r w:rsidRPr="00550E2B">
              <w:rPr>
                <w:rFonts w:eastAsia="Times New Roman"/>
                <w:sz w:val="20"/>
                <w:szCs w:val="20"/>
                <w:lang w:eastAsia="en-US"/>
              </w:rPr>
              <w:t>4.0</w:t>
            </w:r>
          </w:p>
        </w:tc>
        <w:tc>
          <w:tcPr>
            <w:tcW w:w="415" w:type="dxa"/>
            <w:tcBorders>
              <w:top w:val="nil"/>
              <w:left w:val="nil"/>
              <w:bottom w:val="single" w:sz="4" w:space="0" w:color="auto"/>
              <w:right w:val="single" w:sz="4" w:space="0" w:color="auto"/>
            </w:tcBorders>
            <w:vAlign w:val="center"/>
          </w:tcPr>
          <w:p w14:paraId="0CC34074" w14:textId="0F9E3FCD" w:rsidR="00C9508B" w:rsidRPr="002339D3" w:rsidRDefault="00C9508B" w:rsidP="00C9508B">
            <w:pPr>
              <w:widowControl w:val="0"/>
              <w:spacing w:after="0" w:line="240" w:lineRule="auto"/>
              <w:jc w:val="center"/>
              <w:rPr>
                <w:rFonts w:eastAsia="Times New Roman"/>
                <w:sz w:val="20"/>
                <w:szCs w:val="20"/>
                <w:lang w:eastAsia="en-US"/>
              </w:rPr>
            </w:pPr>
            <w:r w:rsidRPr="0006196E">
              <w:rPr>
                <w:rFonts w:eastAsia="Times New Roman"/>
                <w:sz w:val="20"/>
                <w:szCs w:val="20"/>
                <w:lang w:eastAsia="en-US"/>
              </w:rPr>
              <w:t>4.0</w:t>
            </w:r>
          </w:p>
        </w:tc>
        <w:tc>
          <w:tcPr>
            <w:tcW w:w="415" w:type="dxa"/>
            <w:tcBorders>
              <w:top w:val="nil"/>
              <w:left w:val="nil"/>
              <w:bottom w:val="single" w:sz="4" w:space="0" w:color="auto"/>
              <w:right w:val="single" w:sz="4" w:space="0" w:color="auto"/>
            </w:tcBorders>
            <w:vAlign w:val="center"/>
          </w:tcPr>
          <w:p w14:paraId="398C6401" w14:textId="29ED0C3C" w:rsidR="00C9508B" w:rsidRPr="002339D3" w:rsidRDefault="00C9508B" w:rsidP="00C9508B">
            <w:pPr>
              <w:widowControl w:val="0"/>
              <w:spacing w:after="0" w:line="240" w:lineRule="auto"/>
              <w:jc w:val="center"/>
              <w:rPr>
                <w:rFonts w:eastAsia="Times New Roman"/>
                <w:sz w:val="20"/>
                <w:szCs w:val="20"/>
                <w:lang w:eastAsia="en-US"/>
              </w:rPr>
            </w:pPr>
            <w:r w:rsidRPr="0006196E">
              <w:rPr>
                <w:rFonts w:eastAsia="Times New Roman"/>
                <w:sz w:val="20"/>
                <w:szCs w:val="20"/>
                <w:lang w:eastAsia="en-US"/>
              </w:rPr>
              <w:t>4.0</w:t>
            </w:r>
          </w:p>
        </w:tc>
        <w:tc>
          <w:tcPr>
            <w:tcW w:w="415" w:type="dxa"/>
            <w:tcBorders>
              <w:top w:val="nil"/>
              <w:left w:val="nil"/>
              <w:bottom w:val="single" w:sz="4" w:space="0" w:color="auto"/>
              <w:right w:val="single" w:sz="4" w:space="0" w:color="auto"/>
            </w:tcBorders>
            <w:vAlign w:val="center"/>
          </w:tcPr>
          <w:p w14:paraId="59E5473D" w14:textId="730A6C8C" w:rsidR="00C9508B" w:rsidRPr="002339D3" w:rsidRDefault="00C9508B" w:rsidP="00C9508B">
            <w:pPr>
              <w:widowControl w:val="0"/>
              <w:spacing w:after="0" w:line="240" w:lineRule="auto"/>
              <w:jc w:val="center"/>
              <w:rPr>
                <w:rFonts w:eastAsia="Times New Roman"/>
                <w:sz w:val="20"/>
                <w:szCs w:val="20"/>
                <w:lang w:eastAsia="en-US"/>
              </w:rPr>
            </w:pPr>
            <w:r w:rsidRPr="0006196E">
              <w:rPr>
                <w:rFonts w:eastAsia="Times New Roman"/>
                <w:sz w:val="20"/>
                <w:szCs w:val="20"/>
                <w:lang w:eastAsia="en-US"/>
              </w:rPr>
              <w:t>4.0</w:t>
            </w:r>
          </w:p>
        </w:tc>
        <w:tc>
          <w:tcPr>
            <w:tcW w:w="415" w:type="dxa"/>
            <w:tcBorders>
              <w:top w:val="single" w:sz="4" w:space="0" w:color="auto"/>
              <w:left w:val="nil"/>
              <w:bottom w:val="single" w:sz="4" w:space="0" w:color="auto"/>
              <w:right w:val="single" w:sz="4" w:space="0" w:color="auto"/>
            </w:tcBorders>
            <w:vAlign w:val="center"/>
          </w:tcPr>
          <w:p w14:paraId="4BEAD6EF" w14:textId="61488BF6" w:rsidR="00C9508B" w:rsidRDefault="00C9508B" w:rsidP="00C9508B">
            <w:pPr>
              <w:widowControl w:val="0"/>
              <w:spacing w:after="0" w:line="240" w:lineRule="auto"/>
              <w:jc w:val="center"/>
              <w:rPr>
                <w:rFonts w:eastAsia="Times New Roman"/>
                <w:sz w:val="20"/>
                <w:szCs w:val="20"/>
                <w:lang w:eastAsia="en-US"/>
              </w:rPr>
            </w:pPr>
            <w:r w:rsidRPr="0006196E">
              <w:rPr>
                <w:rFonts w:eastAsia="Times New Roman"/>
                <w:sz w:val="20"/>
                <w:szCs w:val="20"/>
                <w:lang w:eastAsia="en-US"/>
              </w:rPr>
              <w:t>3.9</w:t>
            </w:r>
          </w:p>
        </w:tc>
        <w:tc>
          <w:tcPr>
            <w:tcW w:w="415" w:type="dxa"/>
            <w:tcBorders>
              <w:top w:val="single" w:sz="4" w:space="0" w:color="auto"/>
              <w:left w:val="single" w:sz="4" w:space="0" w:color="auto"/>
              <w:bottom w:val="single" w:sz="4" w:space="0" w:color="auto"/>
              <w:right w:val="single" w:sz="4" w:space="0" w:color="auto"/>
            </w:tcBorders>
            <w:vAlign w:val="center"/>
          </w:tcPr>
          <w:p w14:paraId="0B447E9F" w14:textId="3A07A7EC" w:rsidR="00C9508B" w:rsidRDefault="00C9508B" w:rsidP="00C9508B">
            <w:pPr>
              <w:widowControl w:val="0"/>
              <w:spacing w:after="0" w:line="240" w:lineRule="auto"/>
              <w:jc w:val="center"/>
              <w:rPr>
                <w:rFonts w:eastAsia="Times New Roman"/>
                <w:sz w:val="20"/>
                <w:szCs w:val="20"/>
                <w:lang w:eastAsia="en-US"/>
              </w:rPr>
            </w:pPr>
            <w:r w:rsidRPr="0006196E">
              <w:rPr>
                <w:rFonts w:eastAsia="Times New Roman"/>
                <w:sz w:val="20"/>
                <w:szCs w:val="20"/>
                <w:lang w:eastAsia="en-US"/>
              </w:rPr>
              <w:t>4.0</w:t>
            </w:r>
          </w:p>
        </w:tc>
        <w:tc>
          <w:tcPr>
            <w:tcW w:w="457" w:type="dxa"/>
            <w:tcBorders>
              <w:top w:val="single" w:sz="4" w:space="0" w:color="auto"/>
              <w:left w:val="single" w:sz="4" w:space="0" w:color="auto"/>
              <w:bottom w:val="single" w:sz="4" w:space="0" w:color="auto"/>
              <w:right w:val="single" w:sz="4" w:space="0" w:color="auto"/>
            </w:tcBorders>
            <w:vAlign w:val="center"/>
          </w:tcPr>
          <w:p w14:paraId="5DBA4D89" w14:textId="3832E91E" w:rsidR="00C9508B" w:rsidRDefault="00C9508B" w:rsidP="00C9508B">
            <w:pPr>
              <w:widowControl w:val="0"/>
              <w:spacing w:after="0" w:line="240" w:lineRule="auto"/>
              <w:jc w:val="center"/>
              <w:rPr>
                <w:rFonts w:eastAsia="Times New Roman"/>
                <w:sz w:val="20"/>
                <w:szCs w:val="20"/>
                <w:lang w:eastAsia="en-US"/>
              </w:rPr>
            </w:pPr>
            <w:r w:rsidRPr="00C9508B">
              <w:rPr>
                <w:rFonts w:eastAsia="Times New Roman"/>
                <w:sz w:val="20"/>
                <w:szCs w:val="20"/>
                <w:lang w:eastAsia="en-US"/>
              </w:rPr>
              <w:t>3.9</w:t>
            </w:r>
          </w:p>
        </w:tc>
        <w:tc>
          <w:tcPr>
            <w:tcW w:w="457" w:type="dxa"/>
            <w:tcBorders>
              <w:top w:val="single" w:sz="4" w:space="0" w:color="auto"/>
              <w:left w:val="single" w:sz="4" w:space="0" w:color="auto"/>
              <w:bottom w:val="single" w:sz="4" w:space="0" w:color="auto"/>
              <w:right w:val="single" w:sz="4" w:space="0" w:color="auto"/>
            </w:tcBorders>
            <w:vAlign w:val="center"/>
          </w:tcPr>
          <w:p w14:paraId="4F3D6E50" w14:textId="4237F5EE" w:rsidR="00C9508B" w:rsidRDefault="00C9508B" w:rsidP="00C9508B">
            <w:pPr>
              <w:widowControl w:val="0"/>
              <w:spacing w:after="0" w:line="240" w:lineRule="auto"/>
              <w:jc w:val="center"/>
              <w:rPr>
                <w:rFonts w:eastAsia="Times New Roman"/>
                <w:sz w:val="20"/>
                <w:szCs w:val="20"/>
                <w:lang w:eastAsia="en-US"/>
              </w:rPr>
            </w:pPr>
            <w:r w:rsidRPr="00C9508B">
              <w:rPr>
                <w:rFonts w:eastAsia="Times New Roman"/>
                <w:sz w:val="20"/>
                <w:szCs w:val="20"/>
                <w:lang w:eastAsia="en-US"/>
              </w:rPr>
              <w:t>3.9</w:t>
            </w:r>
          </w:p>
        </w:tc>
        <w:tc>
          <w:tcPr>
            <w:tcW w:w="458" w:type="dxa"/>
            <w:tcBorders>
              <w:top w:val="single" w:sz="4" w:space="0" w:color="auto"/>
              <w:left w:val="single" w:sz="4" w:space="0" w:color="auto"/>
              <w:bottom w:val="single" w:sz="4" w:space="0" w:color="auto"/>
              <w:right w:val="single" w:sz="4" w:space="0" w:color="auto"/>
            </w:tcBorders>
            <w:vAlign w:val="center"/>
          </w:tcPr>
          <w:p w14:paraId="0DC7784C" w14:textId="50A69629" w:rsidR="00C9508B" w:rsidRPr="002339D3" w:rsidRDefault="00C9508B" w:rsidP="00C9508B">
            <w:pPr>
              <w:widowControl w:val="0"/>
              <w:spacing w:after="0" w:line="240" w:lineRule="auto"/>
              <w:jc w:val="center"/>
              <w:rPr>
                <w:rFonts w:eastAsia="Times New Roman"/>
                <w:sz w:val="20"/>
                <w:szCs w:val="20"/>
                <w:lang w:eastAsia="en-US"/>
              </w:rPr>
            </w:pPr>
            <w:r w:rsidRPr="00C9508B">
              <w:rPr>
                <w:rFonts w:eastAsia="Times New Roman"/>
                <w:sz w:val="20"/>
                <w:szCs w:val="20"/>
                <w:lang w:eastAsia="en-US"/>
              </w:rPr>
              <w:t>4.0</w:t>
            </w:r>
          </w:p>
        </w:tc>
        <w:tc>
          <w:tcPr>
            <w:tcW w:w="458" w:type="dxa"/>
            <w:tcBorders>
              <w:top w:val="single" w:sz="4" w:space="0" w:color="auto"/>
              <w:left w:val="single" w:sz="4" w:space="0" w:color="auto"/>
              <w:bottom w:val="single" w:sz="4" w:space="0" w:color="auto"/>
              <w:right w:val="single" w:sz="4" w:space="0" w:color="auto"/>
            </w:tcBorders>
            <w:vAlign w:val="center"/>
          </w:tcPr>
          <w:p w14:paraId="6EB214A9" w14:textId="254A9027" w:rsidR="00C9508B" w:rsidRPr="002339D3" w:rsidRDefault="00C9508B" w:rsidP="00C9508B">
            <w:pPr>
              <w:widowControl w:val="0"/>
              <w:spacing w:after="0" w:line="240" w:lineRule="auto"/>
              <w:jc w:val="center"/>
              <w:rPr>
                <w:rFonts w:eastAsia="Times New Roman"/>
                <w:sz w:val="20"/>
                <w:szCs w:val="20"/>
                <w:lang w:eastAsia="en-US"/>
              </w:rPr>
            </w:pPr>
            <w:r w:rsidRPr="00C9508B">
              <w:rPr>
                <w:rFonts w:eastAsia="Times New Roman"/>
                <w:sz w:val="20"/>
                <w:szCs w:val="20"/>
                <w:lang w:eastAsia="en-US"/>
              </w:rPr>
              <w:t>4.0</w:t>
            </w:r>
          </w:p>
        </w:tc>
        <w:tc>
          <w:tcPr>
            <w:tcW w:w="458" w:type="dxa"/>
            <w:tcBorders>
              <w:top w:val="single" w:sz="4" w:space="0" w:color="auto"/>
              <w:left w:val="single" w:sz="4" w:space="0" w:color="auto"/>
              <w:bottom w:val="single" w:sz="4" w:space="0" w:color="auto"/>
              <w:right w:val="single" w:sz="4" w:space="0" w:color="auto"/>
            </w:tcBorders>
            <w:vAlign w:val="center"/>
          </w:tcPr>
          <w:p w14:paraId="46D1CB1F" w14:textId="470C12CF" w:rsidR="00C9508B" w:rsidRPr="002339D3" w:rsidRDefault="00C9508B" w:rsidP="00C9508B">
            <w:pPr>
              <w:widowControl w:val="0"/>
              <w:spacing w:after="0" w:line="240" w:lineRule="auto"/>
              <w:jc w:val="center"/>
              <w:rPr>
                <w:rFonts w:eastAsia="Times New Roman"/>
                <w:sz w:val="20"/>
                <w:szCs w:val="20"/>
                <w:lang w:eastAsia="en-US"/>
              </w:rPr>
            </w:pPr>
            <w:r w:rsidRPr="00C9508B">
              <w:rPr>
                <w:rFonts w:eastAsia="Times New Roman"/>
                <w:sz w:val="20"/>
                <w:szCs w:val="20"/>
                <w:lang w:eastAsia="en-US"/>
              </w:rPr>
              <w:t>3.9</w:t>
            </w:r>
          </w:p>
        </w:tc>
        <w:tc>
          <w:tcPr>
            <w:tcW w:w="415" w:type="dxa"/>
            <w:tcBorders>
              <w:top w:val="single" w:sz="4" w:space="0" w:color="auto"/>
              <w:left w:val="single" w:sz="4" w:space="0" w:color="auto"/>
              <w:bottom w:val="single" w:sz="4" w:space="0" w:color="auto"/>
              <w:right w:val="single" w:sz="4" w:space="0" w:color="auto"/>
            </w:tcBorders>
            <w:vAlign w:val="center"/>
          </w:tcPr>
          <w:p w14:paraId="02BDE256" w14:textId="67D0BEB4" w:rsidR="00C9508B" w:rsidRPr="002339D3" w:rsidRDefault="00C9508B" w:rsidP="00C9508B">
            <w:pPr>
              <w:widowControl w:val="0"/>
              <w:spacing w:after="0" w:line="240" w:lineRule="auto"/>
              <w:jc w:val="center"/>
              <w:rPr>
                <w:rFonts w:eastAsia="Times New Roman"/>
                <w:sz w:val="20"/>
                <w:szCs w:val="20"/>
                <w:lang w:eastAsia="en-US"/>
              </w:rPr>
            </w:pPr>
            <w:r w:rsidRPr="00C9508B">
              <w:rPr>
                <w:rFonts w:eastAsia="Times New Roman"/>
                <w:sz w:val="20"/>
                <w:szCs w:val="20"/>
                <w:lang w:eastAsia="en-US"/>
              </w:rPr>
              <w:t>4.1</w:t>
            </w:r>
          </w:p>
        </w:tc>
      </w:tr>
    </w:tbl>
    <w:p w14:paraId="2E062A3C" w14:textId="77777777" w:rsidR="00866C1F" w:rsidRDefault="00866C1F" w:rsidP="00866C1F">
      <w:pPr>
        <w:rPr>
          <w:lang w:eastAsia="en-US"/>
        </w:rPr>
      </w:pPr>
    </w:p>
    <w:p w14:paraId="3D8F0D59" w14:textId="3BB15543" w:rsidR="00866C1F" w:rsidRDefault="00C66727" w:rsidP="00866C1F">
      <w:pPr>
        <w:pStyle w:val="Caption"/>
        <w:widowControl w:val="0"/>
        <w:rPr>
          <w:sz w:val="26"/>
          <w:szCs w:val="26"/>
        </w:rPr>
      </w:pPr>
      <w:r>
        <w:rPr>
          <w:noProof/>
        </w:rPr>
        <w:drawing>
          <wp:inline distT="0" distB="0" distL="0" distR="0" wp14:anchorId="1D20CEEC" wp14:editId="23EC53C5">
            <wp:extent cx="6172200" cy="2066925"/>
            <wp:effectExtent l="0" t="0" r="0" b="9525"/>
            <wp:docPr id="15" name="Chart 15">
              <a:extLst xmlns:a="http://schemas.openxmlformats.org/drawingml/2006/main">
                <a:ext uri="{FF2B5EF4-FFF2-40B4-BE49-F238E27FC236}">
                  <a16:creationId xmlns:a16="http://schemas.microsoft.com/office/drawing/2014/main" id="{BC8307C9-BEE1-443C-AC44-776A9AA8A6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3FFE919" w14:textId="5E35980A" w:rsidR="00866C1F" w:rsidRPr="00CE1013" w:rsidRDefault="00866C1F" w:rsidP="00866C1F">
      <w:pPr>
        <w:pStyle w:val="Caption"/>
        <w:widowControl w:val="0"/>
        <w:rPr>
          <w:sz w:val="26"/>
          <w:szCs w:val="26"/>
        </w:rPr>
      </w:pPr>
      <w:r w:rsidRPr="00CC1E29">
        <w:rPr>
          <w:sz w:val="26"/>
          <w:szCs w:val="26"/>
        </w:rPr>
        <w:t xml:space="preserve">Hình </w:t>
      </w:r>
      <w:r w:rsidRPr="00CC1E29">
        <w:rPr>
          <w:sz w:val="26"/>
          <w:szCs w:val="26"/>
        </w:rPr>
        <w:fldChar w:fldCharType="begin"/>
      </w:r>
      <w:r w:rsidRPr="00CC1E29">
        <w:rPr>
          <w:sz w:val="26"/>
          <w:szCs w:val="26"/>
        </w:rPr>
        <w:instrText xml:space="preserve"> SEQ Hình \* ARABIC </w:instrText>
      </w:r>
      <w:r w:rsidRPr="00CC1E29">
        <w:rPr>
          <w:sz w:val="26"/>
          <w:szCs w:val="26"/>
        </w:rPr>
        <w:fldChar w:fldCharType="separate"/>
      </w:r>
      <w:r w:rsidRPr="00CC1E29">
        <w:rPr>
          <w:noProof/>
          <w:sz w:val="26"/>
          <w:szCs w:val="26"/>
        </w:rPr>
        <w:t>4</w:t>
      </w:r>
      <w:r w:rsidRPr="00CC1E29">
        <w:rPr>
          <w:noProof/>
          <w:sz w:val="26"/>
          <w:szCs w:val="26"/>
        </w:rPr>
        <w:fldChar w:fldCharType="end"/>
      </w:r>
      <w:r w:rsidRPr="00CC1E29">
        <w:rPr>
          <w:sz w:val="26"/>
          <w:szCs w:val="26"/>
        </w:rPr>
        <w:t>.</w:t>
      </w:r>
      <w:r w:rsidR="00C66727">
        <w:rPr>
          <w:sz w:val="26"/>
          <w:szCs w:val="26"/>
        </w:rPr>
        <w:t>6</w:t>
      </w:r>
      <w:r>
        <w:rPr>
          <w:sz w:val="26"/>
          <w:szCs w:val="26"/>
        </w:rPr>
        <w:t>.</w:t>
      </w:r>
      <w:r w:rsidRPr="00CC1E29">
        <w:rPr>
          <w:sz w:val="26"/>
          <w:szCs w:val="26"/>
        </w:rPr>
        <w:t xml:space="preserve"> Biểu đồ đánh giá mức độ cần thiết theo các nhóm đối </w:t>
      </w:r>
      <w:r w:rsidRPr="00CE1013">
        <w:rPr>
          <w:sz w:val="26"/>
          <w:szCs w:val="26"/>
        </w:rPr>
        <w:t>tượng (tính trung bình theo thang 1-5)</w:t>
      </w:r>
      <w:r w:rsidRPr="00823F8A">
        <w:rPr>
          <w:sz w:val="26"/>
          <w:szCs w:val="26"/>
        </w:rPr>
        <w:t xml:space="preserve"> </w:t>
      </w:r>
      <w:r>
        <w:rPr>
          <w:sz w:val="26"/>
          <w:szCs w:val="26"/>
        </w:rPr>
        <w:t>– CĐR 4.1, 4.2, 4.3 và 4.4</w:t>
      </w:r>
    </w:p>
    <w:p w14:paraId="7B9E2EC8" w14:textId="77777777" w:rsidR="00866C1F" w:rsidRPr="004819B6" w:rsidRDefault="00866C1F" w:rsidP="00866C1F">
      <w:pPr>
        <w:widowControl w:val="0"/>
        <w:jc w:val="left"/>
        <w:rPr>
          <w:b/>
          <w:bCs/>
          <w:i/>
          <w:iCs/>
          <w:sz w:val="26"/>
          <w:szCs w:val="26"/>
          <w:lang w:eastAsia="en-US"/>
        </w:rPr>
      </w:pPr>
      <w:r w:rsidRPr="004819B6">
        <w:rPr>
          <w:b/>
          <w:bCs/>
          <w:i/>
          <w:iCs/>
          <w:sz w:val="26"/>
          <w:szCs w:val="26"/>
          <w:lang w:eastAsia="en-US"/>
        </w:rPr>
        <w:t xml:space="preserve">Nhận xét: </w:t>
      </w:r>
    </w:p>
    <w:p w14:paraId="7E75B287" w14:textId="7FE29FFE" w:rsidR="00866C1F" w:rsidRPr="00154E55" w:rsidRDefault="00866C1F" w:rsidP="00866C1F">
      <w:pPr>
        <w:widowControl w:val="0"/>
        <w:rPr>
          <w:i/>
          <w:iCs/>
          <w:sz w:val="26"/>
          <w:szCs w:val="26"/>
          <w:lang w:eastAsia="en-US"/>
        </w:rPr>
      </w:pPr>
      <w:r w:rsidRPr="00154E55">
        <w:rPr>
          <w:i/>
          <w:iCs/>
          <w:sz w:val="26"/>
          <w:szCs w:val="26"/>
          <w:lang w:eastAsia="en-US"/>
        </w:rPr>
        <w:t>- Các ý kiến đều đánh giá</w:t>
      </w:r>
      <w:r w:rsidRPr="00866C1F">
        <w:rPr>
          <w:i/>
          <w:iCs/>
          <w:sz w:val="26"/>
          <w:szCs w:val="26"/>
          <w:lang w:eastAsia="en-US"/>
        </w:rPr>
        <w:t xml:space="preserve"> </w:t>
      </w:r>
      <w:r w:rsidRPr="00866C1F">
        <w:rPr>
          <w:i/>
          <w:sz w:val="26"/>
          <w:szCs w:val="26"/>
        </w:rPr>
        <w:t>CĐR 4.1, 4.2, 4.3 và 4.4</w:t>
      </w:r>
      <w:r>
        <w:rPr>
          <w:sz w:val="26"/>
          <w:szCs w:val="26"/>
        </w:rPr>
        <w:t xml:space="preserve"> </w:t>
      </w:r>
      <w:r w:rsidRPr="00154E55">
        <w:rPr>
          <w:i/>
          <w:iCs/>
          <w:sz w:val="26"/>
          <w:szCs w:val="26"/>
          <w:lang w:eastAsia="en-US"/>
        </w:rPr>
        <w:t>là “Cần thiết” với điểm trung bình trong khoảng 3.</w:t>
      </w:r>
      <w:r>
        <w:rPr>
          <w:i/>
          <w:iCs/>
          <w:sz w:val="26"/>
          <w:szCs w:val="26"/>
          <w:lang w:eastAsia="en-US"/>
        </w:rPr>
        <w:t>8</w:t>
      </w:r>
      <w:r w:rsidRPr="00154E55">
        <w:rPr>
          <w:i/>
          <w:iCs/>
          <w:sz w:val="26"/>
          <w:szCs w:val="26"/>
          <w:lang w:eastAsia="en-US"/>
        </w:rPr>
        <w:t>-4.</w:t>
      </w:r>
      <w:r>
        <w:rPr>
          <w:i/>
          <w:iCs/>
          <w:sz w:val="26"/>
          <w:szCs w:val="26"/>
          <w:lang w:eastAsia="en-US"/>
        </w:rPr>
        <w:t>3</w:t>
      </w:r>
      <w:r w:rsidRPr="00154E55">
        <w:rPr>
          <w:i/>
          <w:iCs/>
          <w:sz w:val="26"/>
          <w:szCs w:val="26"/>
          <w:lang w:eastAsia="en-US"/>
        </w:rPr>
        <w:t>.</w:t>
      </w:r>
    </w:p>
    <w:p w14:paraId="044ED943" w14:textId="1A2CAC66" w:rsidR="00866C1F" w:rsidRDefault="00866C1F" w:rsidP="00866C1F">
      <w:pPr>
        <w:widowControl w:val="0"/>
        <w:jc w:val="left"/>
        <w:rPr>
          <w:i/>
          <w:iCs/>
          <w:sz w:val="26"/>
          <w:szCs w:val="26"/>
          <w:lang w:eastAsia="en-US"/>
        </w:rPr>
      </w:pPr>
      <w:r w:rsidRPr="00154E55">
        <w:rPr>
          <w:i/>
          <w:iCs/>
          <w:sz w:val="26"/>
          <w:szCs w:val="26"/>
          <w:lang w:eastAsia="en-US"/>
        </w:rPr>
        <w:t xml:space="preserve">- Không có ý kiến nào lựa chọn “Không cần thiết” hoặc “Ít cần thiết” khi được hỏi ý kiến về sự cần thiết của các </w:t>
      </w:r>
      <w:r w:rsidRPr="00866C1F">
        <w:rPr>
          <w:i/>
          <w:sz w:val="26"/>
          <w:szCs w:val="26"/>
        </w:rPr>
        <w:t>CĐR 4.1,</w:t>
      </w:r>
      <w:r>
        <w:rPr>
          <w:i/>
          <w:sz w:val="26"/>
          <w:szCs w:val="26"/>
        </w:rPr>
        <w:t xml:space="preserve"> CĐR</w:t>
      </w:r>
      <w:r w:rsidRPr="00866C1F">
        <w:rPr>
          <w:i/>
          <w:sz w:val="26"/>
          <w:szCs w:val="26"/>
        </w:rPr>
        <w:t xml:space="preserve"> 4.2</w:t>
      </w:r>
      <w:r>
        <w:rPr>
          <w:i/>
          <w:sz w:val="26"/>
          <w:szCs w:val="26"/>
        </w:rPr>
        <w:t>, CĐR</w:t>
      </w:r>
      <w:r w:rsidRPr="00866C1F">
        <w:rPr>
          <w:i/>
          <w:sz w:val="26"/>
          <w:szCs w:val="26"/>
        </w:rPr>
        <w:t xml:space="preserve"> 4.3 và</w:t>
      </w:r>
      <w:r>
        <w:rPr>
          <w:i/>
          <w:sz w:val="26"/>
          <w:szCs w:val="26"/>
        </w:rPr>
        <w:t xml:space="preserve"> CĐR</w:t>
      </w:r>
      <w:r w:rsidRPr="00866C1F">
        <w:rPr>
          <w:i/>
          <w:sz w:val="26"/>
          <w:szCs w:val="26"/>
        </w:rPr>
        <w:t xml:space="preserve"> 4.4</w:t>
      </w:r>
      <w:r w:rsidRPr="00154E55">
        <w:rPr>
          <w:i/>
          <w:iCs/>
          <w:sz w:val="26"/>
          <w:szCs w:val="26"/>
          <w:lang w:eastAsia="en-US"/>
        </w:rPr>
        <w:t>.</w:t>
      </w:r>
    </w:p>
    <w:p w14:paraId="0342389D" w14:textId="076D3FFA" w:rsidR="007510B0" w:rsidRDefault="002321A7" w:rsidP="004319B1">
      <w:pPr>
        <w:widowControl w:val="0"/>
        <w:rPr>
          <w:i/>
          <w:iCs/>
          <w:sz w:val="26"/>
          <w:szCs w:val="26"/>
          <w:lang w:eastAsia="en-US"/>
        </w:rPr>
      </w:pPr>
      <w:r w:rsidRPr="0066342C">
        <w:rPr>
          <w:b/>
          <w:i/>
          <w:iCs/>
          <w:sz w:val="26"/>
          <w:szCs w:val="26"/>
          <w:u w:val="single"/>
          <w:lang w:eastAsia="en-US"/>
        </w:rPr>
        <w:t>Nhận xét chung về kết quả đánh giá mức độ cần thiết của các chuẩn đầu ra CTĐT ngành Kỹ thuật xây dựng công trình giao thông:</w:t>
      </w:r>
      <w:r w:rsidR="0066342C">
        <w:rPr>
          <w:i/>
          <w:iCs/>
          <w:sz w:val="26"/>
          <w:szCs w:val="26"/>
          <w:lang w:eastAsia="en-US"/>
        </w:rPr>
        <w:t xml:space="preserve"> Có thể nhận thấy hầu hết những người được hỏi </w:t>
      </w:r>
      <w:r w:rsidR="0066342C">
        <w:rPr>
          <w:i/>
          <w:iCs/>
          <w:sz w:val="26"/>
          <w:szCs w:val="26"/>
          <w:lang w:eastAsia="en-US"/>
        </w:rPr>
        <w:lastRenderedPageBreak/>
        <w:t xml:space="preserve">đều đánh giá các chuẩn đầu ra đều ở mức “Cần thiết” với điểm dao động trong khoảng 3.6-4.5 ở tất cả các chuẩn đầu ra. </w:t>
      </w:r>
      <w:r w:rsidR="003D5756">
        <w:rPr>
          <w:i/>
          <w:iCs/>
          <w:sz w:val="26"/>
          <w:szCs w:val="26"/>
          <w:lang w:eastAsia="en-US"/>
        </w:rPr>
        <w:t xml:space="preserve">Kết quả cho thấy các chuẩn đầu ra được đưa vào đề cương CDIO của ngành Kỹ thuật xây dựng công trình giao thông đều phù hợp và được công nhận bởi các đối tượng khảo sát. </w:t>
      </w:r>
      <w:r w:rsidR="000B137F">
        <w:rPr>
          <w:i/>
          <w:iCs/>
          <w:sz w:val="26"/>
          <w:szCs w:val="26"/>
          <w:lang w:eastAsia="en-US"/>
        </w:rPr>
        <w:t>Không có ý kiến nào đánh giá “Không cần thiết” hoặc “Ít cần thiết” đối với các chuẩn đầu ra được đưa ra khảo sát, xin ý kiến.</w:t>
      </w:r>
    </w:p>
    <w:p w14:paraId="053C00F0" w14:textId="77777777" w:rsidR="006530D7" w:rsidRDefault="006530D7" w:rsidP="004319B1">
      <w:pPr>
        <w:widowControl w:val="0"/>
        <w:rPr>
          <w:i/>
          <w:iCs/>
          <w:sz w:val="26"/>
          <w:szCs w:val="26"/>
          <w:lang w:eastAsia="en-US"/>
        </w:rPr>
      </w:pPr>
    </w:p>
    <w:p w14:paraId="294BA757" w14:textId="1EF54336" w:rsidR="00EA1A54" w:rsidRPr="006544BC" w:rsidRDefault="00EA1A54" w:rsidP="00EA1A54">
      <w:pPr>
        <w:pStyle w:val="Heading3"/>
        <w:keepNext w:val="0"/>
        <w:keepLines w:val="0"/>
        <w:widowControl w:val="0"/>
        <w:numPr>
          <w:ilvl w:val="3"/>
          <w:numId w:val="1"/>
        </w:numPr>
        <w:spacing w:before="60" w:after="60" w:line="264" w:lineRule="auto"/>
        <w:rPr>
          <w:b w:val="0"/>
          <w:bCs w:val="0"/>
          <w:i/>
          <w:sz w:val="26"/>
          <w:szCs w:val="26"/>
        </w:rPr>
      </w:pPr>
      <w:bookmarkStart w:id="54" w:name="_Toc71280160"/>
      <w:bookmarkStart w:id="55" w:name="OLE_LINK1"/>
      <w:bookmarkStart w:id="56" w:name="OLE_LINK2"/>
      <w:r w:rsidRPr="006544BC">
        <w:rPr>
          <w:b w:val="0"/>
          <w:bCs w:val="0"/>
          <w:i/>
          <w:sz w:val="26"/>
          <w:szCs w:val="26"/>
        </w:rPr>
        <w:t xml:space="preserve">Đánh giá về mức độ </w:t>
      </w:r>
      <w:r w:rsidRPr="002E250A">
        <w:rPr>
          <w:b w:val="0"/>
          <w:bCs w:val="0"/>
          <w:i/>
          <w:sz w:val="26"/>
          <w:szCs w:val="26"/>
        </w:rPr>
        <w:t>đạt được</w:t>
      </w:r>
      <w:r w:rsidRPr="006544BC">
        <w:rPr>
          <w:b w:val="0"/>
          <w:bCs w:val="0"/>
          <w:i/>
          <w:sz w:val="26"/>
          <w:szCs w:val="26"/>
        </w:rPr>
        <w:t xml:space="preserve"> </w:t>
      </w:r>
      <w:r>
        <w:rPr>
          <w:b w:val="0"/>
          <w:bCs w:val="0"/>
          <w:i/>
          <w:sz w:val="26"/>
          <w:szCs w:val="26"/>
        </w:rPr>
        <w:t>hiện tại</w:t>
      </w:r>
      <w:bookmarkEnd w:id="54"/>
    </w:p>
    <w:p w14:paraId="565F6D07" w14:textId="7D6C82F1" w:rsidR="00EA1A54" w:rsidRDefault="00EA1A54" w:rsidP="00A53E6D">
      <w:pPr>
        <w:pStyle w:val="Caption"/>
        <w:widowControl w:val="0"/>
        <w:jc w:val="both"/>
        <w:rPr>
          <w:sz w:val="26"/>
          <w:szCs w:val="26"/>
        </w:rPr>
      </w:pPr>
      <w:r w:rsidRPr="00CC1E29">
        <w:rPr>
          <w:sz w:val="26"/>
          <w:szCs w:val="26"/>
        </w:rPr>
        <w:t xml:space="preserve">Bảng </w:t>
      </w:r>
      <w:r w:rsidRPr="00CC1E29">
        <w:rPr>
          <w:sz w:val="26"/>
          <w:szCs w:val="26"/>
        </w:rPr>
        <w:fldChar w:fldCharType="begin"/>
      </w:r>
      <w:r w:rsidRPr="00CC1E29">
        <w:rPr>
          <w:sz w:val="26"/>
          <w:szCs w:val="26"/>
        </w:rPr>
        <w:instrText xml:space="preserve"> SEQ Bảng \* ARABIC </w:instrText>
      </w:r>
      <w:r w:rsidRPr="00CC1E29">
        <w:rPr>
          <w:sz w:val="26"/>
          <w:szCs w:val="26"/>
        </w:rPr>
        <w:fldChar w:fldCharType="separate"/>
      </w:r>
      <w:r w:rsidRPr="00CC1E29">
        <w:rPr>
          <w:noProof/>
          <w:sz w:val="26"/>
          <w:szCs w:val="26"/>
        </w:rPr>
        <w:t>5</w:t>
      </w:r>
      <w:r w:rsidRPr="00CC1E29">
        <w:rPr>
          <w:noProof/>
          <w:sz w:val="26"/>
          <w:szCs w:val="26"/>
        </w:rPr>
        <w:fldChar w:fldCharType="end"/>
      </w:r>
      <w:r w:rsidRPr="00CC1E29">
        <w:rPr>
          <w:sz w:val="26"/>
          <w:szCs w:val="26"/>
        </w:rPr>
        <w:t>.</w:t>
      </w:r>
      <w:r w:rsidR="00A53E6D">
        <w:rPr>
          <w:sz w:val="26"/>
          <w:szCs w:val="26"/>
        </w:rPr>
        <w:t>1.</w:t>
      </w:r>
      <w:r w:rsidRPr="00CC1E29">
        <w:rPr>
          <w:sz w:val="26"/>
          <w:szCs w:val="26"/>
        </w:rPr>
        <w:t xml:space="preserve"> Số liệu đánh giá mức độ </w:t>
      </w:r>
      <w:r w:rsidRPr="002E250A">
        <w:rPr>
          <w:bCs w:val="0"/>
          <w:sz w:val="26"/>
          <w:szCs w:val="26"/>
        </w:rPr>
        <w:t>đạt đ</w:t>
      </w:r>
      <w:r w:rsidRPr="00EA1A54">
        <w:rPr>
          <w:bCs w:val="0"/>
          <w:sz w:val="26"/>
          <w:szCs w:val="26"/>
        </w:rPr>
        <w:t>ược hiện tại</w:t>
      </w:r>
      <w:r w:rsidRPr="00CC1E29">
        <w:rPr>
          <w:sz w:val="26"/>
          <w:szCs w:val="26"/>
        </w:rPr>
        <w:t xml:space="preserve"> theo các nhóm đối </w:t>
      </w:r>
      <w:r w:rsidRPr="00276DD9">
        <w:rPr>
          <w:sz w:val="26"/>
          <w:szCs w:val="26"/>
        </w:rPr>
        <w:t>tượng (tính trung bình theo thang 1-5)</w:t>
      </w:r>
      <w:r w:rsidR="00A53E6D" w:rsidRPr="00A53E6D">
        <w:rPr>
          <w:sz w:val="26"/>
          <w:szCs w:val="26"/>
        </w:rPr>
        <w:t xml:space="preserve"> </w:t>
      </w:r>
      <w:r w:rsidR="00A53E6D">
        <w:rPr>
          <w:sz w:val="26"/>
          <w:szCs w:val="26"/>
        </w:rPr>
        <w:t>– CĐR 1.1 và 1.2</w:t>
      </w:r>
    </w:p>
    <w:p w14:paraId="32042859" w14:textId="77777777" w:rsidR="00A53E6D" w:rsidRPr="003E7576" w:rsidRDefault="00A53E6D" w:rsidP="00A53E6D">
      <w:pPr>
        <w:rPr>
          <w:i/>
          <w:sz w:val="26"/>
          <w:szCs w:val="26"/>
          <w:lang w:eastAsia="en-US"/>
        </w:rPr>
      </w:pPr>
      <w:r w:rsidRPr="003E7576">
        <w:rPr>
          <w:i/>
          <w:sz w:val="26"/>
          <w:szCs w:val="26"/>
          <w:lang w:eastAsia="en-US"/>
        </w:rPr>
        <w:t>CĐR 1.1:</w:t>
      </w:r>
      <w:r w:rsidRPr="003E7576">
        <w:rPr>
          <w:i/>
          <w:sz w:val="26"/>
          <w:szCs w:val="26"/>
        </w:rPr>
        <w:t xml:space="preserve"> Hiểu biết kiến thức khoa học chính trị, xã hội và pháp luật.</w:t>
      </w:r>
    </w:p>
    <w:p w14:paraId="648C9ED8" w14:textId="77777777" w:rsidR="00A53E6D" w:rsidRPr="003E7576" w:rsidRDefault="00A53E6D" w:rsidP="00A53E6D">
      <w:pPr>
        <w:rPr>
          <w:i/>
          <w:sz w:val="26"/>
          <w:szCs w:val="26"/>
          <w:lang w:eastAsia="en-US"/>
        </w:rPr>
      </w:pPr>
      <w:r w:rsidRPr="003E7576">
        <w:rPr>
          <w:i/>
          <w:sz w:val="26"/>
          <w:szCs w:val="26"/>
          <w:lang w:eastAsia="en-US"/>
        </w:rPr>
        <w:t>CĐR 1.2:</w:t>
      </w:r>
      <w:r w:rsidRPr="003E7576">
        <w:rPr>
          <w:i/>
          <w:sz w:val="26"/>
          <w:szCs w:val="26"/>
        </w:rPr>
        <w:t xml:space="preserve"> Hiểu biết kiến thức cơ bản về khoa học tự nhiên, khoa học xã hội và khoa học kỹ thuật.</w:t>
      </w:r>
    </w:p>
    <w:tbl>
      <w:tblPr>
        <w:tblW w:w="9925" w:type="dxa"/>
        <w:jc w:val="center"/>
        <w:tblLook w:val="04A0" w:firstRow="1" w:lastRow="0" w:firstColumn="1" w:lastColumn="0" w:noHBand="0" w:noVBand="1"/>
      </w:tblPr>
      <w:tblGrid>
        <w:gridCol w:w="1838"/>
        <w:gridCol w:w="616"/>
        <w:gridCol w:w="630"/>
        <w:gridCol w:w="630"/>
        <w:gridCol w:w="630"/>
        <w:gridCol w:w="630"/>
        <w:gridCol w:w="630"/>
        <w:gridCol w:w="630"/>
        <w:gridCol w:w="616"/>
        <w:gridCol w:w="616"/>
        <w:gridCol w:w="616"/>
        <w:gridCol w:w="616"/>
        <w:gridCol w:w="616"/>
        <w:gridCol w:w="616"/>
      </w:tblGrid>
      <w:tr w:rsidR="00A53E6D" w:rsidRPr="002339D3" w14:paraId="6E804C2B" w14:textId="77777777" w:rsidTr="003E38F5">
        <w:trPr>
          <w:cantSplit/>
          <w:trHeight w:val="321"/>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6AD5F" w14:textId="77777777" w:rsidR="00A53E6D" w:rsidRPr="002339D3" w:rsidRDefault="00A53E6D" w:rsidP="002729DE">
            <w:pPr>
              <w:widowControl w:val="0"/>
              <w:spacing w:after="0" w:line="240" w:lineRule="auto"/>
              <w:jc w:val="center"/>
              <w:rPr>
                <w:rFonts w:eastAsia="Times New Roman"/>
                <w:b/>
                <w:bCs/>
                <w:color w:val="FF0000"/>
                <w:sz w:val="26"/>
                <w:szCs w:val="26"/>
                <w:lang w:eastAsia="en-US"/>
              </w:rPr>
            </w:pPr>
          </w:p>
        </w:tc>
        <w:tc>
          <w:tcPr>
            <w:tcW w:w="527" w:type="dxa"/>
            <w:tcBorders>
              <w:top w:val="single" w:sz="4" w:space="0" w:color="auto"/>
              <w:left w:val="nil"/>
              <w:bottom w:val="single" w:sz="4" w:space="0" w:color="auto"/>
              <w:right w:val="single" w:sz="4" w:space="0" w:color="auto"/>
            </w:tcBorders>
            <w:shd w:val="clear" w:color="auto" w:fill="auto"/>
            <w:noWrap/>
            <w:vAlign w:val="center"/>
            <w:hideMark/>
          </w:tcPr>
          <w:p w14:paraId="5825D460" w14:textId="77777777" w:rsidR="00A53E6D" w:rsidRPr="002339D3" w:rsidRDefault="00A53E6D" w:rsidP="002729DE">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1.1.1</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3E514FED" w14:textId="77777777" w:rsidR="00A53E6D" w:rsidRPr="002339D3" w:rsidRDefault="00A53E6D" w:rsidP="002729DE">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1.1.2</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50741AE7" w14:textId="77777777" w:rsidR="00A53E6D" w:rsidRPr="002339D3" w:rsidRDefault="00A53E6D" w:rsidP="002729DE">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1.1.3</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1138E7AA" w14:textId="77777777" w:rsidR="00A53E6D" w:rsidRPr="002339D3" w:rsidRDefault="00A53E6D" w:rsidP="002729DE">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1.1.4</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4F1C0CC5" w14:textId="77777777" w:rsidR="00A53E6D" w:rsidRPr="002339D3" w:rsidRDefault="00A53E6D" w:rsidP="002729DE">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1.1.5</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0222BB42" w14:textId="77777777" w:rsidR="00A53E6D" w:rsidRPr="002339D3" w:rsidRDefault="00A53E6D" w:rsidP="002729DE">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1.1.6</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097696B7" w14:textId="77777777" w:rsidR="00A53E6D" w:rsidRPr="002339D3" w:rsidRDefault="00A53E6D" w:rsidP="002729DE">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1.2.1</w:t>
            </w:r>
          </w:p>
        </w:tc>
        <w:tc>
          <w:tcPr>
            <w:tcW w:w="630" w:type="dxa"/>
            <w:tcBorders>
              <w:top w:val="single" w:sz="4" w:space="0" w:color="auto"/>
              <w:left w:val="nil"/>
              <w:bottom w:val="single" w:sz="4" w:space="0" w:color="auto"/>
              <w:right w:val="single" w:sz="4" w:space="0" w:color="auto"/>
            </w:tcBorders>
            <w:vAlign w:val="center"/>
          </w:tcPr>
          <w:p w14:paraId="2580A5C1" w14:textId="77777777" w:rsidR="00A53E6D" w:rsidRPr="002339D3" w:rsidRDefault="00A53E6D" w:rsidP="002729DE">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1.2.2</w:t>
            </w:r>
          </w:p>
        </w:tc>
        <w:tc>
          <w:tcPr>
            <w:tcW w:w="630" w:type="dxa"/>
            <w:tcBorders>
              <w:top w:val="single" w:sz="4" w:space="0" w:color="auto"/>
              <w:left w:val="nil"/>
              <w:bottom w:val="single" w:sz="4" w:space="0" w:color="auto"/>
              <w:right w:val="single" w:sz="4" w:space="0" w:color="auto"/>
            </w:tcBorders>
            <w:vAlign w:val="center"/>
          </w:tcPr>
          <w:p w14:paraId="53639B38" w14:textId="77777777" w:rsidR="00A53E6D" w:rsidRPr="002339D3" w:rsidRDefault="00A53E6D" w:rsidP="002729DE">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1.2.3</w:t>
            </w:r>
          </w:p>
        </w:tc>
        <w:tc>
          <w:tcPr>
            <w:tcW w:w="630" w:type="dxa"/>
            <w:tcBorders>
              <w:top w:val="single" w:sz="4" w:space="0" w:color="auto"/>
              <w:left w:val="nil"/>
              <w:bottom w:val="single" w:sz="4" w:space="0" w:color="auto"/>
              <w:right w:val="single" w:sz="4" w:space="0" w:color="auto"/>
            </w:tcBorders>
            <w:vAlign w:val="center"/>
          </w:tcPr>
          <w:p w14:paraId="2F469431" w14:textId="77777777" w:rsidR="00A53E6D" w:rsidRPr="002339D3" w:rsidRDefault="00A53E6D" w:rsidP="002729DE">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1.2.4</w:t>
            </w:r>
          </w:p>
        </w:tc>
        <w:tc>
          <w:tcPr>
            <w:tcW w:w="630" w:type="dxa"/>
            <w:tcBorders>
              <w:top w:val="single" w:sz="4" w:space="0" w:color="auto"/>
              <w:left w:val="nil"/>
              <w:bottom w:val="single" w:sz="4" w:space="0" w:color="auto"/>
              <w:right w:val="single" w:sz="4" w:space="0" w:color="auto"/>
            </w:tcBorders>
            <w:vAlign w:val="center"/>
          </w:tcPr>
          <w:p w14:paraId="41AFD9B1" w14:textId="77777777" w:rsidR="00A53E6D" w:rsidRPr="002339D3" w:rsidRDefault="00A53E6D" w:rsidP="002729DE">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1.2.5</w:t>
            </w:r>
          </w:p>
        </w:tc>
        <w:tc>
          <w:tcPr>
            <w:tcW w:w="630" w:type="dxa"/>
            <w:tcBorders>
              <w:top w:val="single" w:sz="4" w:space="0" w:color="auto"/>
              <w:left w:val="nil"/>
              <w:bottom w:val="single" w:sz="4" w:space="0" w:color="auto"/>
              <w:right w:val="single" w:sz="4" w:space="0" w:color="auto"/>
            </w:tcBorders>
            <w:vAlign w:val="center"/>
          </w:tcPr>
          <w:p w14:paraId="123F367E" w14:textId="1A08DFFE" w:rsidR="00A53E6D" w:rsidRPr="002339D3" w:rsidRDefault="00A53E6D" w:rsidP="002729DE">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1.2.</w:t>
            </w:r>
            <w:r w:rsidR="00F71324">
              <w:rPr>
                <w:rFonts w:eastAsia="Times New Roman"/>
                <w:b/>
                <w:bCs/>
                <w:sz w:val="20"/>
                <w:szCs w:val="20"/>
                <w:lang w:eastAsia="en-US"/>
              </w:rPr>
              <w:t>6</w:t>
            </w:r>
          </w:p>
        </w:tc>
        <w:tc>
          <w:tcPr>
            <w:tcW w:w="630" w:type="dxa"/>
            <w:tcBorders>
              <w:top w:val="single" w:sz="4" w:space="0" w:color="auto"/>
              <w:left w:val="nil"/>
              <w:bottom w:val="single" w:sz="4" w:space="0" w:color="auto"/>
              <w:right w:val="single" w:sz="4" w:space="0" w:color="auto"/>
            </w:tcBorders>
            <w:vAlign w:val="center"/>
          </w:tcPr>
          <w:p w14:paraId="1E1A356D" w14:textId="77777777" w:rsidR="00A53E6D" w:rsidRPr="002339D3" w:rsidRDefault="00A53E6D" w:rsidP="002729DE">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1.2.7</w:t>
            </w:r>
          </w:p>
        </w:tc>
      </w:tr>
      <w:tr w:rsidR="00A53E6D" w:rsidRPr="002339D3" w14:paraId="23DB00D6" w14:textId="77777777" w:rsidTr="003E38F5">
        <w:trPr>
          <w:cantSplit/>
          <w:trHeight w:val="849"/>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4AF708F4" w14:textId="77777777" w:rsidR="00A53E6D" w:rsidRPr="002339D3" w:rsidRDefault="00A53E6D" w:rsidP="002729DE">
            <w:pPr>
              <w:widowControl w:val="0"/>
              <w:spacing w:after="0" w:line="240" w:lineRule="auto"/>
              <w:jc w:val="left"/>
              <w:rPr>
                <w:rFonts w:eastAsia="Times New Roman"/>
                <w:color w:val="FF0000"/>
                <w:sz w:val="22"/>
                <w:szCs w:val="22"/>
                <w:lang w:eastAsia="en-US"/>
              </w:rPr>
            </w:pPr>
            <w:r w:rsidRPr="002339D3">
              <w:rPr>
                <w:sz w:val="22"/>
                <w:szCs w:val="22"/>
              </w:rPr>
              <w:t>Lãnh đạo đơn vị sử dụng lao động/doanh nghiệp/cơ sở sản xuất</w:t>
            </w:r>
          </w:p>
        </w:tc>
        <w:tc>
          <w:tcPr>
            <w:tcW w:w="527" w:type="dxa"/>
            <w:tcBorders>
              <w:top w:val="nil"/>
              <w:left w:val="nil"/>
              <w:bottom w:val="single" w:sz="4" w:space="0" w:color="auto"/>
              <w:right w:val="single" w:sz="4" w:space="0" w:color="auto"/>
            </w:tcBorders>
            <w:shd w:val="clear" w:color="auto" w:fill="auto"/>
            <w:noWrap/>
            <w:vAlign w:val="center"/>
          </w:tcPr>
          <w:p w14:paraId="021F51E2"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06950B65"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1EE2CF54"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7E38855F"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5961837C"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0CFE18EC"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0B0EC64B"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vAlign w:val="center"/>
          </w:tcPr>
          <w:p w14:paraId="50D9D355"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vAlign w:val="center"/>
          </w:tcPr>
          <w:p w14:paraId="4F8D4489"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vAlign w:val="center"/>
          </w:tcPr>
          <w:p w14:paraId="798B21BE"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vAlign w:val="center"/>
          </w:tcPr>
          <w:p w14:paraId="699A7E64"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vAlign w:val="center"/>
          </w:tcPr>
          <w:p w14:paraId="66EFB2A5"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vAlign w:val="center"/>
          </w:tcPr>
          <w:p w14:paraId="14A54880"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A53E6D" w:rsidRPr="002339D3" w14:paraId="019321E6" w14:textId="77777777" w:rsidTr="003E38F5">
        <w:trPr>
          <w:cantSplit/>
          <w:trHeight w:val="849"/>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23BBDD46" w14:textId="77777777" w:rsidR="00A53E6D" w:rsidRPr="002339D3" w:rsidRDefault="00A53E6D" w:rsidP="002729DE">
            <w:pPr>
              <w:widowControl w:val="0"/>
              <w:spacing w:after="0" w:line="240" w:lineRule="auto"/>
              <w:jc w:val="left"/>
              <w:rPr>
                <w:rFonts w:eastAsia="Times New Roman"/>
                <w:color w:val="FF0000"/>
                <w:sz w:val="22"/>
                <w:szCs w:val="22"/>
                <w:lang w:eastAsia="en-US"/>
              </w:rPr>
            </w:pPr>
            <w:r w:rsidRPr="002339D3">
              <w:rPr>
                <w:sz w:val="22"/>
                <w:szCs w:val="22"/>
              </w:rPr>
              <w:t>Trưởng phòng/ban Tổ chức nhân sự của đơn vị sử dụng lao động</w:t>
            </w:r>
          </w:p>
        </w:tc>
        <w:tc>
          <w:tcPr>
            <w:tcW w:w="527" w:type="dxa"/>
            <w:tcBorders>
              <w:top w:val="nil"/>
              <w:left w:val="nil"/>
              <w:bottom w:val="single" w:sz="4" w:space="0" w:color="auto"/>
              <w:right w:val="single" w:sz="4" w:space="0" w:color="auto"/>
            </w:tcBorders>
            <w:shd w:val="clear" w:color="auto" w:fill="auto"/>
            <w:noWrap/>
            <w:vAlign w:val="center"/>
          </w:tcPr>
          <w:p w14:paraId="79247D80"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07EF84C0"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0AC466EF"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2BADA69B"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3FDD6299"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2B1C5CB4"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7A1D260D"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vAlign w:val="center"/>
          </w:tcPr>
          <w:p w14:paraId="4B49B78F"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vAlign w:val="center"/>
          </w:tcPr>
          <w:p w14:paraId="6613C615"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vAlign w:val="center"/>
          </w:tcPr>
          <w:p w14:paraId="1FA30B5E"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vAlign w:val="center"/>
          </w:tcPr>
          <w:p w14:paraId="4CF7D2AA"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vAlign w:val="center"/>
          </w:tcPr>
          <w:p w14:paraId="5A59A277"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vAlign w:val="center"/>
          </w:tcPr>
          <w:p w14:paraId="3BBA9FD9"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3E38F5" w:rsidRPr="002339D3" w14:paraId="2C030CC0" w14:textId="77777777" w:rsidTr="003E38F5">
        <w:trPr>
          <w:cantSplit/>
          <w:trHeight w:val="849"/>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048834C6" w14:textId="77777777" w:rsidR="003E38F5" w:rsidRPr="002339D3" w:rsidRDefault="003E38F5" w:rsidP="003E38F5">
            <w:pPr>
              <w:widowControl w:val="0"/>
              <w:spacing w:after="0" w:line="240" w:lineRule="auto"/>
              <w:jc w:val="left"/>
              <w:rPr>
                <w:rFonts w:eastAsia="Times New Roman"/>
                <w:color w:val="FF0000"/>
                <w:sz w:val="22"/>
                <w:szCs w:val="22"/>
                <w:lang w:eastAsia="en-US"/>
              </w:rPr>
            </w:pPr>
            <w:r w:rsidRPr="002339D3">
              <w:rPr>
                <w:sz w:val="22"/>
                <w:szCs w:val="22"/>
              </w:rPr>
              <w:t>Trưởng phòng/ban chuyên môn, kỹ thuật</w:t>
            </w:r>
          </w:p>
        </w:tc>
        <w:tc>
          <w:tcPr>
            <w:tcW w:w="527" w:type="dxa"/>
            <w:tcBorders>
              <w:top w:val="nil"/>
              <w:left w:val="nil"/>
              <w:bottom w:val="single" w:sz="4" w:space="0" w:color="auto"/>
              <w:right w:val="single" w:sz="4" w:space="0" w:color="auto"/>
            </w:tcBorders>
            <w:shd w:val="clear" w:color="auto" w:fill="auto"/>
            <w:noWrap/>
            <w:vAlign w:val="center"/>
          </w:tcPr>
          <w:p w14:paraId="785D3697" w14:textId="6BA95FE7" w:rsidR="003E38F5" w:rsidRPr="002339D3" w:rsidRDefault="003E38F5" w:rsidP="003E38F5">
            <w:pPr>
              <w:widowControl w:val="0"/>
              <w:spacing w:after="0" w:line="240" w:lineRule="auto"/>
              <w:jc w:val="center"/>
              <w:rPr>
                <w:rFonts w:eastAsia="Times New Roman"/>
                <w:sz w:val="20"/>
                <w:szCs w:val="20"/>
                <w:lang w:eastAsia="en-US"/>
              </w:rPr>
            </w:pPr>
            <w:r>
              <w:rPr>
                <w:rFonts w:eastAsia="Times New Roman"/>
                <w:sz w:val="20"/>
                <w:szCs w:val="20"/>
                <w:lang w:eastAsia="en-US"/>
              </w:rPr>
              <w:t>3.1</w:t>
            </w:r>
          </w:p>
        </w:tc>
        <w:tc>
          <w:tcPr>
            <w:tcW w:w="630" w:type="dxa"/>
            <w:tcBorders>
              <w:top w:val="nil"/>
              <w:left w:val="nil"/>
              <w:bottom w:val="single" w:sz="4" w:space="0" w:color="auto"/>
              <w:right w:val="single" w:sz="4" w:space="0" w:color="auto"/>
            </w:tcBorders>
            <w:shd w:val="clear" w:color="auto" w:fill="auto"/>
            <w:noWrap/>
            <w:vAlign w:val="center"/>
          </w:tcPr>
          <w:p w14:paraId="2B044011" w14:textId="40A9C3C1" w:rsidR="003E38F5" w:rsidRPr="002339D3" w:rsidRDefault="003E38F5" w:rsidP="003E38F5">
            <w:pPr>
              <w:widowControl w:val="0"/>
              <w:spacing w:after="0" w:line="240" w:lineRule="auto"/>
              <w:jc w:val="center"/>
              <w:rPr>
                <w:rFonts w:eastAsia="Times New Roman"/>
                <w:sz w:val="20"/>
                <w:szCs w:val="20"/>
                <w:lang w:eastAsia="en-US"/>
              </w:rPr>
            </w:pPr>
            <w:r w:rsidRPr="00A53E6D">
              <w:rPr>
                <w:rFonts w:eastAsia="Times New Roman"/>
                <w:sz w:val="20"/>
                <w:szCs w:val="20"/>
                <w:lang w:eastAsia="en-US"/>
              </w:rPr>
              <w:t>3.4</w:t>
            </w:r>
          </w:p>
        </w:tc>
        <w:tc>
          <w:tcPr>
            <w:tcW w:w="630" w:type="dxa"/>
            <w:tcBorders>
              <w:top w:val="nil"/>
              <w:left w:val="nil"/>
              <w:bottom w:val="single" w:sz="4" w:space="0" w:color="auto"/>
              <w:right w:val="single" w:sz="4" w:space="0" w:color="auto"/>
            </w:tcBorders>
            <w:shd w:val="clear" w:color="auto" w:fill="auto"/>
            <w:noWrap/>
            <w:vAlign w:val="center"/>
          </w:tcPr>
          <w:p w14:paraId="5D1A947B" w14:textId="61AD7ADD" w:rsidR="003E38F5" w:rsidRPr="002339D3" w:rsidRDefault="003E38F5" w:rsidP="003E38F5">
            <w:pPr>
              <w:widowControl w:val="0"/>
              <w:spacing w:after="0" w:line="240" w:lineRule="auto"/>
              <w:jc w:val="center"/>
              <w:rPr>
                <w:rFonts w:eastAsia="Times New Roman"/>
                <w:sz w:val="20"/>
                <w:szCs w:val="20"/>
                <w:lang w:eastAsia="en-US"/>
              </w:rPr>
            </w:pPr>
            <w:r w:rsidRPr="00A53E6D">
              <w:rPr>
                <w:rFonts w:eastAsia="Times New Roman"/>
                <w:sz w:val="20"/>
                <w:szCs w:val="20"/>
                <w:lang w:eastAsia="en-US"/>
              </w:rPr>
              <w:t>3.1</w:t>
            </w:r>
          </w:p>
        </w:tc>
        <w:tc>
          <w:tcPr>
            <w:tcW w:w="630" w:type="dxa"/>
            <w:tcBorders>
              <w:top w:val="nil"/>
              <w:left w:val="nil"/>
              <w:bottom w:val="single" w:sz="4" w:space="0" w:color="auto"/>
              <w:right w:val="single" w:sz="4" w:space="0" w:color="auto"/>
            </w:tcBorders>
            <w:shd w:val="clear" w:color="auto" w:fill="auto"/>
            <w:noWrap/>
            <w:vAlign w:val="center"/>
          </w:tcPr>
          <w:p w14:paraId="5FBF1763" w14:textId="7582F1E9" w:rsidR="003E38F5" w:rsidRPr="002339D3" w:rsidRDefault="003E38F5" w:rsidP="003E38F5">
            <w:pPr>
              <w:widowControl w:val="0"/>
              <w:spacing w:after="0" w:line="240" w:lineRule="auto"/>
              <w:jc w:val="center"/>
              <w:rPr>
                <w:rFonts w:eastAsia="Times New Roman"/>
                <w:sz w:val="20"/>
                <w:szCs w:val="20"/>
                <w:lang w:eastAsia="en-US"/>
              </w:rPr>
            </w:pPr>
            <w:r w:rsidRPr="00A53E6D">
              <w:rPr>
                <w:rFonts w:eastAsia="Times New Roman"/>
                <w:sz w:val="20"/>
                <w:szCs w:val="20"/>
                <w:lang w:eastAsia="en-US"/>
              </w:rPr>
              <w:t>3.0</w:t>
            </w:r>
          </w:p>
        </w:tc>
        <w:tc>
          <w:tcPr>
            <w:tcW w:w="630" w:type="dxa"/>
            <w:tcBorders>
              <w:top w:val="nil"/>
              <w:left w:val="nil"/>
              <w:bottom w:val="single" w:sz="4" w:space="0" w:color="auto"/>
              <w:right w:val="single" w:sz="4" w:space="0" w:color="auto"/>
            </w:tcBorders>
            <w:shd w:val="clear" w:color="auto" w:fill="auto"/>
            <w:noWrap/>
            <w:vAlign w:val="center"/>
          </w:tcPr>
          <w:p w14:paraId="40F10F99" w14:textId="50F11E37" w:rsidR="003E38F5" w:rsidRPr="002339D3" w:rsidRDefault="003E38F5" w:rsidP="003E38F5">
            <w:pPr>
              <w:widowControl w:val="0"/>
              <w:spacing w:after="0" w:line="240" w:lineRule="auto"/>
              <w:jc w:val="center"/>
              <w:rPr>
                <w:rFonts w:eastAsia="Times New Roman"/>
                <w:sz w:val="20"/>
                <w:szCs w:val="20"/>
                <w:lang w:eastAsia="en-US"/>
              </w:rPr>
            </w:pPr>
            <w:r w:rsidRPr="00A53E6D">
              <w:rPr>
                <w:rFonts w:eastAsia="Times New Roman"/>
                <w:sz w:val="20"/>
                <w:szCs w:val="20"/>
                <w:lang w:eastAsia="en-US"/>
              </w:rPr>
              <w:t>3.0</w:t>
            </w:r>
          </w:p>
        </w:tc>
        <w:tc>
          <w:tcPr>
            <w:tcW w:w="630" w:type="dxa"/>
            <w:tcBorders>
              <w:top w:val="nil"/>
              <w:left w:val="nil"/>
              <w:bottom w:val="single" w:sz="4" w:space="0" w:color="auto"/>
              <w:right w:val="single" w:sz="4" w:space="0" w:color="auto"/>
            </w:tcBorders>
            <w:shd w:val="clear" w:color="auto" w:fill="auto"/>
            <w:noWrap/>
            <w:vAlign w:val="center"/>
          </w:tcPr>
          <w:p w14:paraId="7AF04A3A" w14:textId="4E2147C3" w:rsidR="003E38F5" w:rsidRPr="002339D3" w:rsidRDefault="003E38F5" w:rsidP="003E38F5">
            <w:pPr>
              <w:widowControl w:val="0"/>
              <w:spacing w:after="0" w:line="240" w:lineRule="auto"/>
              <w:jc w:val="center"/>
              <w:rPr>
                <w:rFonts w:eastAsia="Times New Roman"/>
                <w:sz w:val="20"/>
                <w:szCs w:val="20"/>
                <w:lang w:eastAsia="en-US"/>
              </w:rPr>
            </w:pPr>
            <w:r w:rsidRPr="00A53E6D">
              <w:rPr>
                <w:rFonts w:eastAsia="Times New Roman"/>
                <w:sz w:val="20"/>
                <w:szCs w:val="20"/>
                <w:lang w:eastAsia="en-US"/>
              </w:rPr>
              <w:t>3.3</w:t>
            </w:r>
          </w:p>
        </w:tc>
        <w:tc>
          <w:tcPr>
            <w:tcW w:w="630" w:type="dxa"/>
            <w:tcBorders>
              <w:top w:val="nil"/>
              <w:left w:val="nil"/>
              <w:bottom w:val="single" w:sz="4" w:space="0" w:color="auto"/>
              <w:right w:val="single" w:sz="4" w:space="0" w:color="auto"/>
            </w:tcBorders>
            <w:shd w:val="clear" w:color="auto" w:fill="auto"/>
            <w:noWrap/>
            <w:vAlign w:val="center"/>
          </w:tcPr>
          <w:p w14:paraId="6F5C979E" w14:textId="467B0030" w:rsidR="003E38F5" w:rsidRPr="002339D3" w:rsidRDefault="003E38F5" w:rsidP="003E38F5">
            <w:pPr>
              <w:widowControl w:val="0"/>
              <w:spacing w:after="0" w:line="240" w:lineRule="auto"/>
              <w:jc w:val="center"/>
              <w:rPr>
                <w:rFonts w:eastAsia="Times New Roman"/>
                <w:sz w:val="20"/>
                <w:szCs w:val="20"/>
                <w:lang w:eastAsia="en-US"/>
              </w:rPr>
            </w:pPr>
            <w:r w:rsidRPr="00A53E6D">
              <w:rPr>
                <w:rFonts w:eastAsia="Times New Roman"/>
                <w:sz w:val="20"/>
                <w:szCs w:val="20"/>
                <w:lang w:eastAsia="en-US"/>
              </w:rPr>
              <w:t>3.0</w:t>
            </w:r>
          </w:p>
        </w:tc>
        <w:tc>
          <w:tcPr>
            <w:tcW w:w="630" w:type="dxa"/>
            <w:tcBorders>
              <w:top w:val="nil"/>
              <w:left w:val="nil"/>
              <w:bottom w:val="single" w:sz="4" w:space="0" w:color="auto"/>
              <w:right w:val="single" w:sz="4" w:space="0" w:color="auto"/>
            </w:tcBorders>
            <w:vAlign w:val="center"/>
          </w:tcPr>
          <w:p w14:paraId="4E316EAD" w14:textId="30F1AD5A" w:rsidR="003E38F5" w:rsidRPr="002339D3" w:rsidRDefault="003E38F5" w:rsidP="003E38F5">
            <w:pPr>
              <w:widowControl w:val="0"/>
              <w:spacing w:after="0" w:line="240" w:lineRule="auto"/>
              <w:jc w:val="center"/>
              <w:rPr>
                <w:rFonts w:eastAsia="Times New Roman"/>
                <w:sz w:val="20"/>
                <w:szCs w:val="20"/>
                <w:lang w:eastAsia="en-US"/>
              </w:rPr>
            </w:pPr>
            <w:r w:rsidRPr="00A53E6D">
              <w:rPr>
                <w:rFonts w:eastAsia="Times New Roman"/>
                <w:sz w:val="20"/>
                <w:szCs w:val="20"/>
                <w:lang w:eastAsia="en-US"/>
              </w:rPr>
              <w:t>2.7</w:t>
            </w:r>
          </w:p>
        </w:tc>
        <w:tc>
          <w:tcPr>
            <w:tcW w:w="630" w:type="dxa"/>
            <w:tcBorders>
              <w:top w:val="nil"/>
              <w:left w:val="nil"/>
              <w:bottom w:val="single" w:sz="4" w:space="0" w:color="auto"/>
              <w:right w:val="single" w:sz="4" w:space="0" w:color="auto"/>
            </w:tcBorders>
            <w:vAlign w:val="center"/>
          </w:tcPr>
          <w:p w14:paraId="596FBA70" w14:textId="6A3944EB" w:rsidR="003E38F5" w:rsidRPr="002339D3" w:rsidRDefault="003E38F5" w:rsidP="003E38F5">
            <w:pPr>
              <w:widowControl w:val="0"/>
              <w:spacing w:after="0" w:line="240" w:lineRule="auto"/>
              <w:jc w:val="center"/>
              <w:rPr>
                <w:rFonts w:eastAsia="Times New Roman"/>
                <w:sz w:val="20"/>
                <w:szCs w:val="20"/>
                <w:lang w:eastAsia="en-US"/>
              </w:rPr>
            </w:pPr>
            <w:r w:rsidRPr="00A53E6D">
              <w:rPr>
                <w:rFonts w:eastAsia="Times New Roman"/>
                <w:sz w:val="20"/>
                <w:szCs w:val="20"/>
                <w:lang w:eastAsia="en-US"/>
              </w:rPr>
              <w:t>2.9</w:t>
            </w:r>
          </w:p>
        </w:tc>
        <w:tc>
          <w:tcPr>
            <w:tcW w:w="630" w:type="dxa"/>
            <w:tcBorders>
              <w:top w:val="nil"/>
              <w:left w:val="nil"/>
              <w:bottom w:val="single" w:sz="4" w:space="0" w:color="auto"/>
              <w:right w:val="single" w:sz="4" w:space="0" w:color="auto"/>
            </w:tcBorders>
            <w:vAlign w:val="center"/>
          </w:tcPr>
          <w:p w14:paraId="2E50417E" w14:textId="65810618" w:rsidR="003E38F5" w:rsidRPr="002339D3" w:rsidRDefault="003E38F5" w:rsidP="003E38F5">
            <w:pPr>
              <w:widowControl w:val="0"/>
              <w:spacing w:after="0" w:line="240" w:lineRule="auto"/>
              <w:jc w:val="center"/>
              <w:rPr>
                <w:rFonts w:eastAsia="Times New Roman"/>
                <w:sz w:val="20"/>
                <w:szCs w:val="20"/>
                <w:lang w:eastAsia="en-US"/>
              </w:rPr>
            </w:pPr>
            <w:r w:rsidRPr="003E38F5">
              <w:rPr>
                <w:rFonts w:eastAsia="Times New Roman"/>
                <w:sz w:val="20"/>
                <w:szCs w:val="20"/>
                <w:lang w:eastAsia="en-US"/>
              </w:rPr>
              <w:t>3.0</w:t>
            </w:r>
          </w:p>
        </w:tc>
        <w:tc>
          <w:tcPr>
            <w:tcW w:w="630" w:type="dxa"/>
            <w:tcBorders>
              <w:top w:val="nil"/>
              <w:left w:val="nil"/>
              <w:bottom w:val="single" w:sz="4" w:space="0" w:color="auto"/>
              <w:right w:val="single" w:sz="4" w:space="0" w:color="auto"/>
            </w:tcBorders>
            <w:vAlign w:val="center"/>
          </w:tcPr>
          <w:p w14:paraId="57ED3A57" w14:textId="6F3FE5BF" w:rsidR="003E38F5" w:rsidRPr="002339D3" w:rsidRDefault="003E38F5" w:rsidP="003E38F5">
            <w:pPr>
              <w:widowControl w:val="0"/>
              <w:spacing w:after="0" w:line="240" w:lineRule="auto"/>
              <w:jc w:val="center"/>
              <w:rPr>
                <w:rFonts w:eastAsia="Times New Roman"/>
                <w:sz w:val="20"/>
                <w:szCs w:val="20"/>
                <w:lang w:eastAsia="en-US"/>
              </w:rPr>
            </w:pPr>
            <w:r w:rsidRPr="003E38F5">
              <w:rPr>
                <w:rFonts w:eastAsia="Times New Roman"/>
                <w:sz w:val="20"/>
                <w:szCs w:val="20"/>
                <w:lang w:eastAsia="en-US"/>
              </w:rPr>
              <w:t>3.3</w:t>
            </w:r>
          </w:p>
        </w:tc>
        <w:tc>
          <w:tcPr>
            <w:tcW w:w="630" w:type="dxa"/>
            <w:tcBorders>
              <w:top w:val="nil"/>
              <w:left w:val="nil"/>
              <w:bottom w:val="single" w:sz="4" w:space="0" w:color="auto"/>
              <w:right w:val="single" w:sz="4" w:space="0" w:color="auto"/>
            </w:tcBorders>
            <w:vAlign w:val="center"/>
          </w:tcPr>
          <w:p w14:paraId="42E404F4" w14:textId="31F944A2" w:rsidR="003E38F5" w:rsidRPr="002339D3" w:rsidRDefault="003E38F5" w:rsidP="003E38F5">
            <w:pPr>
              <w:widowControl w:val="0"/>
              <w:spacing w:after="0" w:line="240" w:lineRule="auto"/>
              <w:jc w:val="center"/>
              <w:rPr>
                <w:rFonts w:eastAsia="Times New Roman"/>
                <w:sz w:val="20"/>
                <w:szCs w:val="20"/>
                <w:lang w:eastAsia="en-US"/>
              </w:rPr>
            </w:pPr>
            <w:r w:rsidRPr="003E38F5">
              <w:rPr>
                <w:rFonts w:eastAsia="Times New Roman"/>
                <w:sz w:val="20"/>
                <w:szCs w:val="20"/>
                <w:lang w:eastAsia="en-US"/>
              </w:rPr>
              <w:t>2.8</w:t>
            </w:r>
          </w:p>
        </w:tc>
        <w:tc>
          <w:tcPr>
            <w:tcW w:w="630" w:type="dxa"/>
            <w:tcBorders>
              <w:top w:val="nil"/>
              <w:left w:val="nil"/>
              <w:bottom w:val="single" w:sz="4" w:space="0" w:color="auto"/>
              <w:right w:val="single" w:sz="4" w:space="0" w:color="auto"/>
            </w:tcBorders>
            <w:vAlign w:val="center"/>
          </w:tcPr>
          <w:p w14:paraId="409EED51" w14:textId="01676A8A" w:rsidR="003E38F5" w:rsidRPr="002339D3" w:rsidRDefault="003E38F5" w:rsidP="003E38F5">
            <w:pPr>
              <w:widowControl w:val="0"/>
              <w:spacing w:after="0" w:line="240" w:lineRule="auto"/>
              <w:jc w:val="center"/>
              <w:rPr>
                <w:rFonts w:eastAsia="Times New Roman"/>
                <w:sz w:val="20"/>
                <w:szCs w:val="20"/>
                <w:lang w:eastAsia="en-US"/>
              </w:rPr>
            </w:pPr>
            <w:r w:rsidRPr="003E38F5">
              <w:rPr>
                <w:rFonts w:eastAsia="Times New Roman"/>
                <w:sz w:val="20"/>
                <w:szCs w:val="20"/>
                <w:lang w:eastAsia="en-US"/>
              </w:rPr>
              <w:t>3.3</w:t>
            </w:r>
          </w:p>
        </w:tc>
      </w:tr>
      <w:tr w:rsidR="003E38F5" w:rsidRPr="002339D3" w14:paraId="6EF974E1" w14:textId="77777777" w:rsidTr="003E38F5">
        <w:trPr>
          <w:cantSplit/>
          <w:trHeight w:val="849"/>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0C0CF0CE" w14:textId="77777777" w:rsidR="003E38F5" w:rsidRPr="002339D3" w:rsidRDefault="003E38F5" w:rsidP="003E38F5">
            <w:pPr>
              <w:widowControl w:val="0"/>
              <w:spacing w:after="0" w:line="240" w:lineRule="auto"/>
              <w:jc w:val="left"/>
              <w:rPr>
                <w:rFonts w:eastAsia="Times New Roman"/>
                <w:color w:val="FF0000"/>
                <w:sz w:val="22"/>
                <w:szCs w:val="22"/>
                <w:lang w:eastAsia="en-US"/>
              </w:rPr>
            </w:pPr>
            <w:r w:rsidRPr="002339D3">
              <w:rPr>
                <w:sz w:val="22"/>
                <w:szCs w:val="22"/>
              </w:rPr>
              <w:t>Giảng viên, Nhà khoa học, chuyên gia</w:t>
            </w:r>
          </w:p>
        </w:tc>
        <w:tc>
          <w:tcPr>
            <w:tcW w:w="527" w:type="dxa"/>
            <w:tcBorders>
              <w:top w:val="nil"/>
              <w:left w:val="nil"/>
              <w:bottom w:val="single" w:sz="4" w:space="0" w:color="auto"/>
              <w:right w:val="single" w:sz="4" w:space="0" w:color="auto"/>
            </w:tcBorders>
            <w:shd w:val="clear" w:color="auto" w:fill="auto"/>
            <w:noWrap/>
            <w:vAlign w:val="center"/>
          </w:tcPr>
          <w:p w14:paraId="677EB426" w14:textId="3C095C1D" w:rsidR="003E38F5" w:rsidRPr="002339D3" w:rsidRDefault="003E38F5" w:rsidP="003E38F5">
            <w:pPr>
              <w:widowControl w:val="0"/>
              <w:spacing w:after="0" w:line="240" w:lineRule="auto"/>
              <w:jc w:val="center"/>
              <w:rPr>
                <w:rFonts w:eastAsia="Times New Roman"/>
                <w:sz w:val="20"/>
                <w:szCs w:val="20"/>
                <w:lang w:eastAsia="en-US"/>
              </w:rPr>
            </w:pPr>
            <w:r>
              <w:rPr>
                <w:rFonts w:eastAsia="Times New Roman"/>
                <w:sz w:val="20"/>
                <w:szCs w:val="20"/>
                <w:lang w:eastAsia="en-US"/>
              </w:rPr>
              <w:t>2.7</w:t>
            </w:r>
          </w:p>
        </w:tc>
        <w:tc>
          <w:tcPr>
            <w:tcW w:w="630" w:type="dxa"/>
            <w:tcBorders>
              <w:top w:val="nil"/>
              <w:left w:val="nil"/>
              <w:bottom w:val="single" w:sz="4" w:space="0" w:color="auto"/>
              <w:right w:val="single" w:sz="4" w:space="0" w:color="auto"/>
            </w:tcBorders>
            <w:shd w:val="clear" w:color="auto" w:fill="auto"/>
            <w:noWrap/>
            <w:vAlign w:val="center"/>
          </w:tcPr>
          <w:p w14:paraId="02D2012E" w14:textId="4BC786FF" w:rsidR="003E38F5" w:rsidRPr="002339D3" w:rsidRDefault="003E38F5" w:rsidP="003E38F5">
            <w:pPr>
              <w:widowControl w:val="0"/>
              <w:spacing w:after="0" w:line="240" w:lineRule="auto"/>
              <w:jc w:val="center"/>
              <w:rPr>
                <w:rFonts w:eastAsia="Times New Roman"/>
                <w:sz w:val="20"/>
                <w:szCs w:val="20"/>
                <w:lang w:eastAsia="en-US"/>
              </w:rPr>
            </w:pPr>
            <w:r w:rsidRPr="00A53E6D">
              <w:rPr>
                <w:rFonts w:eastAsia="Times New Roman"/>
                <w:sz w:val="20"/>
                <w:szCs w:val="20"/>
                <w:lang w:eastAsia="en-US"/>
              </w:rPr>
              <w:t>2.2</w:t>
            </w:r>
          </w:p>
        </w:tc>
        <w:tc>
          <w:tcPr>
            <w:tcW w:w="630" w:type="dxa"/>
            <w:tcBorders>
              <w:top w:val="nil"/>
              <w:left w:val="nil"/>
              <w:bottom w:val="single" w:sz="4" w:space="0" w:color="auto"/>
              <w:right w:val="single" w:sz="4" w:space="0" w:color="auto"/>
            </w:tcBorders>
            <w:shd w:val="clear" w:color="auto" w:fill="auto"/>
            <w:noWrap/>
            <w:vAlign w:val="center"/>
          </w:tcPr>
          <w:p w14:paraId="4D84005A" w14:textId="574F5284" w:rsidR="003E38F5" w:rsidRPr="002339D3" w:rsidRDefault="003E38F5" w:rsidP="003E38F5">
            <w:pPr>
              <w:widowControl w:val="0"/>
              <w:spacing w:after="0" w:line="240" w:lineRule="auto"/>
              <w:jc w:val="center"/>
              <w:rPr>
                <w:rFonts w:eastAsia="Times New Roman"/>
                <w:sz w:val="20"/>
                <w:szCs w:val="20"/>
                <w:lang w:eastAsia="en-US"/>
              </w:rPr>
            </w:pPr>
            <w:r w:rsidRPr="00A53E6D">
              <w:rPr>
                <w:rFonts w:eastAsia="Times New Roman"/>
                <w:sz w:val="20"/>
                <w:szCs w:val="20"/>
                <w:lang w:eastAsia="en-US"/>
              </w:rPr>
              <w:t>2.4</w:t>
            </w:r>
          </w:p>
        </w:tc>
        <w:tc>
          <w:tcPr>
            <w:tcW w:w="630" w:type="dxa"/>
            <w:tcBorders>
              <w:top w:val="nil"/>
              <w:left w:val="nil"/>
              <w:bottom w:val="single" w:sz="4" w:space="0" w:color="auto"/>
              <w:right w:val="single" w:sz="4" w:space="0" w:color="auto"/>
            </w:tcBorders>
            <w:shd w:val="clear" w:color="auto" w:fill="auto"/>
            <w:noWrap/>
            <w:vAlign w:val="center"/>
          </w:tcPr>
          <w:p w14:paraId="5C0E50D7" w14:textId="3B876903" w:rsidR="003E38F5" w:rsidRPr="002339D3" w:rsidRDefault="003E38F5" w:rsidP="003E38F5">
            <w:pPr>
              <w:widowControl w:val="0"/>
              <w:spacing w:after="0" w:line="240" w:lineRule="auto"/>
              <w:jc w:val="center"/>
              <w:rPr>
                <w:rFonts w:eastAsia="Times New Roman"/>
                <w:sz w:val="20"/>
                <w:szCs w:val="20"/>
                <w:lang w:eastAsia="en-US"/>
              </w:rPr>
            </w:pPr>
            <w:r w:rsidRPr="00A53E6D">
              <w:rPr>
                <w:rFonts w:eastAsia="Times New Roman"/>
                <w:sz w:val="20"/>
                <w:szCs w:val="20"/>
                <w:lang w:eastAsia="en-US"/>
              </w:rPr>
              <w:t>2.6</w:t>
            </w:r>
          </w:p>
        </w:tc>
        <w:tc>
          <w:tcPr>
            <w:tcW w:w="630" w:type="dxa"/>
            <w:tcBorders>
              <w:top w:val="nil"/>
              <w:left w:val="nil"/>
              <w:bottom w:val="single" w:sz="4" w:space="0" w:color="auto"/>
              <w:right w:val="single" w:sz="4" w:space="0" w:color="auto"/>
            </w:tcBorders>
            <w:shd w:val="clear" w:color="auto" w:fill="auto"/>
            <w:noWrap/>
            <w:vAlign w:val="center"/>
          </w:tcPr>
          <w:p w14:paraId="2C403846" w14:textId="4D210B9B" w:rsidR="003E38F5" w:rsidRPr="002339D3" w:rsidRDefault="003E38F5" w:rsidP="003E38F5">
            <w:pPr>
              <w:widowControl w:val="0"/>
              <w:spacing w:after="0" w:line="240" w:lineRule="auto"/>
              <w:jc w:val="center"/>
              <w:rPr>
                <w:rFonts w:eastAsia="Times New Roman"/>
                <w:sz w:val="20"/>
                <w:szCs w:val="20"/>
                <w:lang w:eastAsia="en-US"/>
              </w:rPr>
            </w:pPr>
            <w:r w:rsidRPr="00A53E6D">
              <w:rPr>
                <w:rFonts w:eastAsia="Times New Roman"/>
                <w:sz w:val="20"/>
                <w:szCs w:val="20"/>
                <w:lang w:eastAsia="en-US"/>
              </w:rPr>
              <w:t>2.4</w:t>
            </w:r>
          </w:p>
        </w:tc>
        <w:tc>
          <w:tcPr>
            <w:tcW w:w="630" w:type="dxa"/>
            <w:tcBorders>
              <w:top w:val="nil"/>
              <w:left w:val="nil"/>
              <w:bottom w:val="single" w:sz="4" w:space="0" w:color="auto"/>
              <w:right w:val="single" w:sz="4" w:space="0" w:color="auto"/>
            </w:tcBorders>
            <w:shd w:val="clear" w:color="auto" w:fill="auto"/>
            <w:noWrap/>
            <w:vAlign w:val="center"/>
          </w:tcPr>
          <w:p w14:paraId="36BBAC0C" w14:textId="6DCADA01" w:rsidR="003E38F5" w:rsidRPr="002339D3" w:rsidRDefault="003E38F5" w:rsidP="003E38F5">
            <w:pPr>
              <w:widowControl w:val="0"/>
              <w:spacing w:after="0" w:line="240" w:lineRule="auto"/>
              <w:jc w:val="center"/>
              <w:rPr>
                <w:rFonts w:eastAsia="Times New Roman"/>
                <w:sz w:val="20"/>
                <w:szCs w:val="20"/>
                <w:lang w:eastAsia="en-US"/>
              </w:rPr>
            </w:pPr>
            <w:r w:rsidRPr="00A53E6D">
              <w:rPr>
                <w:rFonts w:eastAsia="Times New Roman"/>
                <w:sz w:val="20"/>
                <w:szCs w:val="20"/>
                <w:lang w:eastAsia="en-US"/>
              </w:rPr>
              <w:t>2.3</w:t>
            </w:r>
          </w:p>
        </w:tc>
        <w:tc>
          <w:tcPr>
            <w:tcW w:w="630" w:type="dxa"/>
            <w:tcBorders>
              <w:top w:val="nil"/>
              <w:left w:val="nil"/>
              <w:bottom w:val="single" w:sz="4" w:space="0" w:color="auto"/>
              <w:right w:val="single" w:sz="4" w:space="0" w:color="auto"/>
            </w:tcBorders>
            <w:shd w:val="clear" w:color="auto" w:fill="auto"/>
            <w:noWrap/>
            <w:vAlign w:val="center"/>
          </w:tcPr>
          <w:p w14:paraId="58C4214C" w14:textId="77C30CB2" w:rsidR="003E38F5" w:rsidRPr="002339D3" w:rsidRDefault="003E38F5" w:rsidP="003E38F5">
            <w:pPr>
              <w:widowControl w:val="0"/>
              <w:spacing w:after="0" w:line="240" w:lineRule="auto"/>
              <w:jc w:val="center"/>
              <w:rPr>
                <w:rFonts w:eastAsia="Times New Roman"/>
                <w:sz w:val="20"/>
                <w:szCs w:val="20"/>
                <w:lang w:eastAsia="en-US"/>
              </w:rPr>
            </w:pPr>
            <w:r w:rsidRPr="00A53E6D">
              <w:rPr>
                <w:rFonts w:eastAsia="Times New Roman"/>
                <w:sz w:val="20"/>
                <w:szCs w:val="20"/>
                <w:lang w:eastAsia="en-US"/>
              </w:rPr>
              <w:t>2.4</w:t>
            </w:r>
          </w:p>
        </w:tc>
        <w:tc>
          <w:tcPr>
            <w:tcW w:w="630" w:type="dxa"/>
            <w:tcBorders>
              <w:top w:val="nil"/>
              <w:left w:val="nil"/>
              <w:bottom w:val="single" w:sz="4" w:space="0" w:color="auto"/>
              <w:right w:val="single" w:sz="4" w:space="0" w:color="auto"/>
            </w:tcBorders>
            <w:vAlign w:val="center"/>
          </w:tcPr>
          <w:p w14:paraId="773E51C0" w14:textId="429428A4" w:rsidR="003E38F5" w:rsidRPr="002339D3" w:rsidRDefault="003E38F5" w:rsidP="003E38F5">
            <w:pPr>
              <w:widowControl w:val="0"/>
              <w:spacing w:after="0" w:line="240" w:lineRule="auto"/>
              <w:jc w:val="center"/>
              <w:rPr>
                <w:rFonts w:eastAsia="Times New Roman"/>
                <w:sz w:val="20"/>
                <w:szCs w:val="20"/>
                <w:lang w:eastAsia="en-US"/>
              </w:rPr>
            </w:pPr>
            <w:r w:rsidRPr="00A53E6D">
              <w:rPr>
                <w:rFonts w:eastAsia="Times New Roman"/>
                <w:sz w:val="20"/>
                <w:szCs w:val="20"/>
                <w:lang w:eastAsia="en-US"/>
              </w:rPr>
              <w:t>2.3</w:t>
            </w:r>
          </w:p>
        </w:tc>
        <w:tc>
          <w:tcPr>
            <w:tcW w:w="630" w:type="dxa"/>
            <w:tcBorders>
              <w:top w:val="nil"/>
              <w:left w:val="nil"/>
              <w:bottom w:val="single" w:sz="4" w:space="0" w:color="auto"/>
              <w:right w:val="single" w:sz="4" w:space="0" w:color="auto"/>
            </w:tcBorders>
            <w:vAlign w:val="center"/>
          </w:tcPr>
          <w:p w14:paraId="2CD3173B" w14:textId="3215CB81" w:rsidR="003E38F5" w:rsidRPr="002339D3" w:rsidRDefault="003E38F5" w:rsidP="003E38F5">
            <w:pPr>
              <w:widowControl w:val="0"/>
              <w:spacing w:after="0" w:line="240" w:lineRule="auto"/>
              <w:jc w:val="center"/>
              <w:rPr>
                <w:rFonts w:eastAsia="Times New Roman"/>
                <w:sz w:val="20"/>
                <w:szCs w:val="20"/>
                <w:lang w:eastAsia="en-US"/>
              </w:rPr>
            </w:pPr>
            <w:r w:rsidRPr="00A53E6D">
              <w:rPr>
                <w:rFonts w:eastAsia="Times New Roman"/>
                <w:sz w:val="20"/>
                <w:szCs w:val="20"/>
                <w:lang w:eastAsia="en-US"/>
              </w:rPr>
              <w:t>2.5</w:t>
            </w:r>
          </w:p>
        </w:tc>
        <w:tc>
          <w:tcPr>
            <w:tcW w:w="630" w:type="dxa"/>
            <w:tcBorders>
              <w:top w:val="nil"/>
              <w:left w:val="nil"/>
              <w:bottom w:val="single" w:sz="4" w:space="0" w:color="auto"/>
              <w:right w:val="single" w:sz="4" w:space="0" w:color="auto"/>
            </w:tcBorders>
            <w:vAlign w:val="center"/>
          </w:tcPr>
          <w:p w14:paraId="392EFC3D" w14:textId="21D3AD26" w:rsidR="003E38F5" w:rsidRPr="002339D3" w:rsidRDefault="003E38F5" w:rsidP="003E38F5">
            <w:pPr>
              <w:widowControl w:val="0"/>
              <w:spacing w:after="0" w:line="240" w:lineRule="auto"/>
              <w:jc w:val="center"/>
              <w:rPr>
                <w:rFonts w:eastAsia="Times New Roman"/>
                <w:sz w:val="20"/>
                <w:szCs w:val="20"/>
                <w:lang w:eastAsia="en-US"/>
              </w:rPr>
            </w:pPr>
            <w:r w:rsidRPr="003E38F5">
              <w:rPr>
                <w:rFonts w:eastAsia="Times New Roman"/>
                <w:sz w:val="20"/>
                <w:szCs w:val="20"/>
                <w:lang w:eastAsia="en-US"/>
              </w:rPr>
              <w:t>2.3</w:t>
            </w:r>
          </w:p>
        </w:tc>
        <w:tc>
          <w:tcPr>
            <w:tcW w:w="630" w:type="dxa"/>
            <w:tcBorders>
              <w:top w:val="nil"/>
              <w:left w:val="nil"/>
              <w:bottom w:val="single" w:sz="4" w:space="0" w:color="auto"/>
              <w:right w:val="single" w:sz="4" w:space="0" w:color="auto"/>
            </w:tcBorders>
            <w:vAlign w:val="center"/>
          </w:tcPr>
          <w:p w14:paraId="5A8F86C7" w14:textId="015DB82B" w:rsidR="003E38F5" w:rsidRPr="002339D3" w:rsidRDefault="003E38F5" w:rsidP="003E38F5">
            <w:pPr>
              <w:widowControl w:val="0"/>
              <w:spacing w:after="0" w:line="240" w:lineRule="auto"/>
              <w:jc w:val="center"/>
              <w:rPr>
                <w:rFonts w:eastAsia="Times New Roman"/>
                <w:sz w:val="20"/>
                <w:szCs w:val="20"/>
                <w:lang w:eastAsia="en-US"/>
              </w:rPr>
            </w:pPr>
            <w:r w:rsidRPr="003E38F5">
              <w:rPr>
                <w:rFonts w:eastAsia="Times New Roman"/>
                <w:sz w:val="20"/>
                <w:szCs w:val="20"/>
                <w:lang w:eastAsia="en-US"/>
              </w:rPr>
              <w:t>2.6</w:t>
            </w:r>
          </w:p>
        </w:tc>
        <w:tc>
          <w:tcPr>
            <w:tcW w:w="630" w:type="dxa"/>
            <w:tcBorders>
              <w:top w:val="nil"/>
              <w:left w:val="nil"/>
              <w:bottom w:val="single" w:sz="4" w:space="0" w:color="auto"/>
              <w:right w:val="single" w:sz="4" w:space="0" w:color="auto"/>
            </w:tcBorders>
            <w:vAlign w:val="center"/>
          </w:tcPr>
          <w:p w14:paraId="4F32593B" w14:textId="42CAD525" w:rsidR="003E38F5" w:rsidRPr="002339D3" w:rsidRDefault="003E38F5" w:rsidP="003E38F5">
            <w:pPr>
              <w:widowControl w:val="0"/>
              <w:spacing w:after="0" w:line="240" w:lineRule="auto"/>
              <w:jc w:val="center"/>
              <w:rPr>
                <w:rFonts w:eastAsia="Times New Roman"/>
                <w:sz w:val="20"/>
                <w:szCs w:val="20"/>
                <w:lang w:eastAsia="en-US"/>
              </w:rPr>
            </w:pPr>
            <w:r w:rsidRPr="003E38F5">
              <w:rPr>
                <w:rFonts w:eastAsia="Times New Roman"/>
                <w:sz w:val="20"/>
                <w:szCs w:val="20"/>
                <w:lang w:eastAsia="en-US"/>
              </w:rPr>
              <w:t>2.4</w:t>
            </w:r>
          </w:p>
        </w:tc>
        <w:tc>
          <w:tcPr>
            <w:tcW w:w="630" w:type="dxa"/>
            <w:tcBorders>
              <w:top w:val="nil"/>
              <w:left w:val="nil"/>
              <w:bottom w:val="single" w:sz="4" w:space="0" w:color="auto"/>
              <w:right w:val="single" w:sz="4" w:space="0" w:color="auto"/>
            </w:tcBorders>
            <w:vAlign w:val="center"/>
          </w:tcPr>
          <w:p w14:paraId="59961D93" w14:textId="776ED572" w:rsidR="003E38F5" w:rsidRPr="002339D3" w:rsidRDefault="003E38F5" w:rsidP="003E38F5">
            <w:pPr>
              <w:widowControl w:val="0"/>
              <w:spacing w:after="0" w:line="240" w:lineRule="auto"/>
              <w:jc w:val="center"/>
              <w:rPr>
                <w:rFonts w:eastAsia="Times New Roman"/>
                <w:sz w:val="20"/>
                <w:szCs w:val="20"/>
                <w:lang w:eastAsia="en-US"/>
              </w:rPr>
            </w:pPr>
            <w:r w:rsidRPr="003E38F5">
              <w:rPr>
                <w:rFonts w:eastAsia="Times New Roman"/>
                <w:sz w:val="20"/>
                <w:szCs w:val="20"/>
                <w:lang w:eastAsia="en-US"/>
              </w:rPr>
              <w:t>2.6</w:t>
            </w:r>
          </w:p>
        </w:tc>
      </w:tr>
      <w:tr w:rsidR="003E38F5" w:rsidRPr="002339D3" w14:paraId="16FC59BF" w14:textId="77777777" w:rsidTr="003E38F5">
        <w:trPr>
          <w:cantSplit/>
          <w:trHeight w:val="270"/>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7305CBD4" w14:textId="77777777" w:rsidR="003E38F5" w:rsidRPr="002339D3" w:rsidRDefault="003E38F5" w:rsidP="003E38F5">
            <w:pPr>
              <w:widowControl w:val="0"/>
              <w:spacing w:after="0" w:line="240" w:lineRule="auto"/>
              <w:jc w:val="left"/>
              <w:rPr>
                <w:rFonts w:eastAsia="Times New Roman"/>
                <w:color w:val="FF0000"/>
                <w:sz w:val="22"/>
                <w:szCs w:val="22"/>
                <w:lang w:eastAsia="en-US"/>
              </w:rPr>
            </w:pPr>
            <w:r w:rsidRPr="002339D3">
              <w:rPr>
                <w:sz w:val="22"/>
                <w:szCs w:val="22"/>
              </w:rPr>
              <w:t>Cựu sinh viên</w:t>
            </w:r>
          </w:p>
        </w:tc>
        <w:tc>
          <w:tcPr>
            <w:tcW w:w="527" w:type="dxa"/>
            <w:tcBorders>
              <w:top w:val="nil"/>
              <w:left w:val="nil"/>
              <w:bottom w:val="single" w:sz="4" w:space="0" w:color="auto"/>
              <w:right w:val="single" w:sz="4" w:space="0" w:color="auto"/>
            </w:tcBorders>
            <w:shd w:val="clear" w:color="auto" w:fill="auto"/>
            <w:noWrap/>
            <w:vAlign w:val="center"/>
          </w:tcPr>
          <w:p w14:paraId="40697A07" w14:textId="5CF1ABC1" w:rsidR="003E38F5" w:rsidRPr="002339D3" w:rsidRDefault="003E38F5" w:rsidP="003E38F5">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630" w:type="dxa"/>
            <w:tcBorders>
              <w:top w:val="nil"/>
              <w:left w:val="nil"/>
              <w:bottom w:val="single" w:sz="4" w:space="0" w:color="auto"/>
              <w:right w:val="single" w:sz="4" w:space="0" w:color="auto"/>
            </w:tcBorders>
            <w:shd w:val="clear" w:color="auto" w:fill="auto"/>
            <w:noWrap/>
            <w:vAlign w:val="center"/>
          </w:tcPr>
          <w:p w14:paraId="297B3BAE" w14:textId="4092D435" w:rsidR="003E38F5" w:rsidRPr="002339D3" w:rsidRDefault="003E38F5" w:rsidP="003E38F5">
            <w:pPr>
              <w:widowControl w:val="0"/>
              <w:spacing w:after="0" w:line="240" w:lineRule="auto"/>
              <w:jc w:val="center"/>
              <w:rPr>
                <w:rFonts w:eastAsia="Times New Roman"/>
                <w:sz w:val="20"/>
                <w:szCs w:val="20"/>
                <w:lang w:eastAsia="en-US"/>
              </w:rPr>
            </w:pPr>
            <w:r w:rsidRPr="00A53E6D">
              <w:rPr>
                <w:rFonts w:eastAsia="Times New Roman"/>
                <w:sz w:val="20"/>
                <w:szCs w:val="20"/>
                <w:lang w:eastAsia="en-US"/>
              </w:rPr>
              <w:t>2.9</w:t>
            </w:r>
          </w:p>
        </w:tc>
        <w:tc>
          <w:tcPr>
            <w:tcW w:w="630" w:type="dxa"/>
            <w:tcBorders>
              <w:top w:val="nil"/>
              <w:left w:val="nil"/>
              <w:bottom w:val="single" w:sz="4" w:space="0" w:color="auto"/>
              <w:right w:val="single" w:sz="4" w:space="0" w:color="auto"/>
            </w:tcBorders>
            <w:shd w:val="clear" w:color="auto" w:fill="auto"/>
            <w:noWrap/>
            <w:vAlign w:val="center"/>
          </w:tcPr>
          <w:p w14:paraId="77AD5394" w14:textId="191D70D1" w:rsidR="003E38F5" w:rsidRPr="002339D3" w:rsidRDefault="003E38F5" w:rsidP="003E38F5">
            <w:pPr>
              <w:widowControl w:val="0"/>
              <w:spacing w:after="0" w:line="240" w:lineRule="auto"/>
              <w:jc w:val="center"/>
              <w:rPr>
                <w:rFonts w:eastAsia="Times New Roman"/>
                <w:sz w:val="20"/>
                <w:szCs w:val="20"/>
                <w:lang w:eastAsia="en-US"/>
              </w:rPr>
            </w:pPr>
            <w:r w:rsidRPr="00A53E6D">
              <w:rPr>
                <w:rFonts w:eastAsia="Times New Roman"/>
                <w:sz w:val="20"/>
                <w:szCs w:val="20"/>
                <w:lang w:eastAsia="en-US"/>
              </w:rPr>
              <w:t>2.7</w:t>
            </w:r>
          </w:p>
        </w:tc>
        <w:tc>
          <w:tcPr>
            <w:tcW w:w="630" w:type="dxa"/>
            <w:tcBorders>
              <w:top w:val="nil"/>
              <w:left w:val="nil"/>
              <w:bottom w:val="single" w:sz="4" w:space="0" w:color="auto"/>
              <w:right w:val="single" w:sz="4" w:space="0" w:color="auto"/>
            </w:tcBorders>
            <w:shd w:val="clear" w:color="auto" w:fill="auto"/>
            <w:noWrap/>
            <w:vAlign w:val="center"/>
          </w:tcPr>
          <w:p w14:paraId="4F6C5F02" w14:textId="54D46B2F" w:rsidR="003E38F5" w:rsidRPr="002339D3" w:rsidRDefault="003E38F5" w:rsidP="003E38F5">
            <w:pPr>
              <w:widowControl w:val="0"/>
              <w:spacing w:after="0" w:line="240" w:lineRule="auto"/>
              <w:jc w:val="center"/>
              <w:rPr>
                <w:rFonts w:eastAsia="Times New Roman"/>
                <w:sz w:val="20"/>
                <w:szCs w:val="20"/>
                <w:lang w:eastAsia="en-US"/>
              </w:rPr>
            </w:pPr>
            <w:r w:rsidRPr="00A53E6D">
              <w:rPr>
                <w:rFonts w:eastAsia="Times New Roman"/>
                <w:sz w:val="20"/>
                <w:szCs w:val="20"/>
                <w:lang w:eastAsia="en-US"/>
              </w:rPr>
              <w:t>2.7</w:t>
            </w:r>
          </w:p>
        </w:tc>
        <w:tc>
          <w:tcPr>
            <w:tcW w:w="630" w:type="dxa"/>
            <w:tcBorders>
              <w:top w:val="nil"/>
              <w:left w:val="nil"/>
              <w:bottom w:val="single" w:sz="4" w:space="0" w:color="auto"/>
              <w:right w:val="single" w:sz="4" w:space="0" w:color="auto"/>
            </w:tcBorders>
            <w:shd w:val="clear" w:color="auto" w:fill="auto"/>
            <w:noWrap/>
            <w:vAlign w:val="center"/>
          </w:tcPr>
          <w:p w14:paraId="0B85AE84" w14:textId="07C71B2B" w:rsidR="003E38F5" w:rsidRPr="002339D3" w:rsidRDefault="003E38F5" w:rsidP="003E38F5">
            <w:pPr>
              <w:widowControl w:val="0"/>
              <w:spacing w:after="0" w:line="240" w:lineRule="auto"/>
              <w:jc w:val="center"/>
              <w:rPr>
                <w:rFonts w:eastAsia="Times New Roman"/>
                <w:sz w:val="20"/>
                <w:szCs w:val="20"/>
                <w:lang w:eastAsia="en-US"/>
              </w:rPr>
            </w:pPr>
            <w:r w:rsidRPr="00A53E6D">
              <w:rPr>
                <w:rFonts w:eastAsia="Times New Roman"/>
                <w:sz w:val="20"/>
                <w:szCs w:val="20"/>
                <w:lang w:eastAsia="en-US"/>
              </w:rPr>
              <w:t>2.7</w:t>
            </w:r>
          </w:p>
        </w:tc>
        <w:tc>
          <w:tcPr>
            <w:tcW w:w="630" w:type="dxa"/>
            <w:tcBorders>
              <w:top w:val="nil"/>
              <w:left w:val="nil"/>
              <w:bottom w:val="single" w:sz="4" w:space="0" w:color="auto"/>
              <w:right w:val="single" w:sz="4" w:space="0" w:color="auto"/>
            </w:tcBorders>
            <w:shd w:val="clear" w:color="auto" w:fill="auto"/>
            <w:noWrap/>
            <w:vAlign w:val="center"/>
          </w:tcPr>
          <w:p w14:paraId="2284A8D0" w14:textId="1A1A5439" w:rsidR="003E38F5" w:rsidRPr="002339D3" w:rsidRDefault="003E38F5" w:rsidP="003E38F5">
            <w:pPr>
              <w:widowControl w:val="0"/>
              <w:spacing w:after="0" w:line="240" w:lineRule="auto"/>
              <w:jc w:val="center"/>
              <w:rPr>
                <w:rFonts w:eastAsia="Times New Roman"/>
                <w:sz w:val="20"/>
                <w:szCs w:val="20"/>
                <w:lang w:eastAsia="en-US"/>
              </w:rPr>
            </w:pPr>
            <w:r w:rsidRPr="00A53E6D">
              <w:rPr>
                <w:rFonts w:eastAsia="Times New Roman"/>
                <w:sz w:val="20"/>
                <w:szCs w:val="20"/>
                <w:lang w:eastAsia="en-US"/>
              </w:rPr>
              <w:t>2.5</w:t>
            </w:r>
          </w:p>
        </w:tc>
        <w:tc>
          <w:tcPr>
            <w:tcW w:w="630" w:type="dxa"/>
            <w:tcBorders>
              <w:top w:val="nil"/>
              <w:left w:val="nil"/>
              <w:bottom w:val="single" w:sz="4" w:space="0" w:color="auto"/>
              <w:right w:val="single" w:sz="4" w:space="0" w:color="auto"/>
            </w:tcBorders>
            <w:shd w:val="clear" w:color="auto" w:fill="auto"/>
            <w:noWrap/>
            <w:vAlign w:val="center"/>
          </w:tcPr>
          <w:p w14:paraId="564D0981" w14:textId="10CB1203" w:rsidR="003E38F5" w:rsidRPr="002339D3" w:rsidRDefault="003E38F5" w:rsidP="003E38F5">
            <w:pPr>
              <w:widowControl w:val="0"/>
              <w:spacing w:after="0" w:line="240" w:lineRule="auto"/>
              <w:jc w:val="center"/>
              <w:rPr>
                <w:rFonts w:eastAsia="Times New Roman"/>
                <w:sz w:val="20"/>
                <w:szCs w:val="20"/>
                <w:lang w:eastAsia="en-US"/>
              </w:rPr>
            </w:pPr>
            <w:r w:rsidRPr="00A53E6D">
              <w:rPr>
                <w:rFonts w:eastAsia="Times New Roman"/>
                <w:sz w:val="20"/>
                <w:szCs w:val="20"/>
                <w:lang w:eastAsia="en-US"/>
              </w:rPr>
              <w:t>3.3</w:t>
            </w:r>
          </w:p>
        </w:tc>
        <w:tc>
          <w:tcPr>
            <w:tcW w:w="630" w:type="dxa"/>
            <w:tcBorders>
              <w:top w:val="nil"/>
              <w:left w:val="nil"/>
              <w:bottom w:val="single" w:sz="4" w:space="0" w:color="auto"/>
              <w:right w:val="single" w:sz="4" w:space="0" w:color="auto"/>
            </w:tcBorders>
            <w:vAlign w:val="center"/>
          </w:tcPr>
          <w:p w14:paraId="647280D0" w14:textId="48E7F857" w:rsidR="003E38F5" w:rsidRPr="002339D3" w:rsidRDefault="003E38F5" w:rsidP="003E38F5">
            <w:pPr>
              <w:widowControl w:val="0"/>
              <w:spacing w:after="0" w:line="240" w:lineRule="auto"/>
              <w:jc w:val="center"/>
              <w:rPr>
                <w:rFonts w:eastAsia="Times New Roman"/>
                <w:sz w:val="20"/>
                <w:szCs w:val="20"/>
                <w:lang w:eastAsia="en-US"/>
              </w:rPr>
            </w:pPr>
            <w:r w:rsidRPr="00A53E6D">
              <w:rPr>
                <w:rFonts w:eastAsia="Times New Roman"/>
                <w:sz w:val="20"/>
                <w:szCs w:val="20"/>
                <w:lang w:eastAsia="en-US"/>
              </w:rPr>
              <w:t>3.4</w:t>
            </w:r>
          </w:p>
        </w:tc>
        <w:tc>
          <w:tcPr>
            <w:tcW w:w="630" w:type="dxa"/>
            <w:tcBorders>
              <w:top w:val="nil"/>
              <w:left w:val="nil"/>
              <w:bottom w:val="single" w:sz="4" w:space="0" w:color="auto"/>
              <w:right w:val="single" w:sz="4" w:space="0" w:color="auto"/>
            </w:tcBorders>
            <w:vAlign w:val="center"/>
          </w:tcPr>
          <w:p w14:paraId="17C49B6F" w14:textId="092CEF6E" w:rsidR="003E38F5" w:rsidRPr="002339D3" w:rsidRDefault="003E38F5" w:rsidP="003E38F5">
            <w:pPr>
              <w:widowControl w:val="0"/>
              <w:spacing w:after="0" w:line="240" w:lineRule="auto"/>
              <w:jc w:val="center"/>
              <w:rPr>
                <w:rFonts w:eastAsia="Times New Roman"/>
                <w:sz w:val="20"/>
                <w:szCs w:val="20"/>
                <w:lang w:eastAsia="en-US"/>
              </w:rPr>
            </w:pPr>
            <w:r w:rsidRPr="00A53E6D">
              <w:rPr>
                <w:rFonts w:eastAsia="Times New Roman"/>
                <w:sz w:val="20"/>
                <w:szCs w:val="20"/>
                <w:lang w:eastAsia="en-US"/>
              </w:rPr>
              <w:t>2.9</w:t>
            </w:r>
          </w:p>
        </w:tc>
        <w:tc>
          <w:tcPr>
            <w:tcW w:w="630" w:type="dxa"/>
            <w:tcBorders>
              <w:top w:val="nil"/>
              <w:left w:val="nil"/>
              <w:bottom w:val="single" w:sz="4" w:space="0" w:color="auto"/>
              <w:right w:val="single" w:sz="4" w:space="0" w:color="auto"/>
            </w:tcBorders>
            <w:vAlign w:val="center"/>
          </w:tcPr>
          <w:p w14:paraId="6C8BAC11" w14:textId="50A649E5" w:rsidR="003E38F5" w:rsidRPr="002339D3" w:rsidRDefault="003E38F5" w:rsidP="003E38F5">
            <w:pPr>
              <w:widowControl w:val="0"/>
              <w:spacing w:after="0" w:line="240" w:lineRule="auto"/>
              <w:jc w:val="center"/>
              <w:rPr>
                <w:rFonts w:eastAsia="Times New Roman"/>
                <w:sz w:val="20"/>
                <w:szCs w:val="20"/>
                <w:lang w:eastAsia="en-US"/>
              </w:rPr>
            </w:pPr>
            <w:r w:rsidRPr="003E38F5">
              <w:rPr>
                <w:rFonts w:eastAsia="Times New Roman"/>
                <w:sz w:val="20"/>
                <w:szCs w:val="20"/>
                <w:lang w:eastAsia="en-US"/>
              </w:rPr>
              <w:t>2.9</w:t>
            </w:r>
          </w:p>
        </w:tc>
        <w:tc>
          <w:tcPr>
            <w:tcW w:w="630" w:type="dxa"/>
            <w:tcBorders>
              <w:top w:val="nil"/>
              <w:left w:val="nil"/>
              <w:bottom w:val="single" w:sz="4" w:space="0" w:color="auto"/>
              <w:right w:val="single" w:sz="4" w:space="0" w:color="auto"/>
            </w:tcBorders>
            <w:vAlign w:val="center"/>
          </w:tcPr>
          <w:p w14:paraId="4554F19A" w14:textId="036EECC4" w:rsidR="003E38F5" w:rsidRPr="002339D3" w:rsidRDefault="003E38F5" w:rsidP="003E38F5">
            <w:pPr>
              <w:widowControl w:val="0"/>
              <w:spacing w:after="0" w:line="240" w:lineRule="auto"/>
              <w:jc w:val="center"/>
              <w:rPr>
                <w:rFonts w:eastAsia="Times New Roman"/>
                <w:sz w:val="20"/>
                <w:szCs w:val="20"/>
                <w:lang w:eastAsia="en-US"/>
              </w:rPr>
            </w:pPr>
            <w:r w:rsidRPr="003E38F5">
              <w:rPr>
                <w:rFonts w:eastAsia="Times New Roman"/>
                <w:sz w:val="20"/>
                <w:szCs w:val="20"/>
                <w:lang w:eastAsia="en-US"/>
              </w:rPr>
              <w:t>3.0</w:t>
            </w:r>
          </w:p>
        </w:tc>
        <w:tc>
          <w:tcPr>
            <w:tcW w:w="630" w:type="dxa"/>
            <w:tcBorders>
              <w:top w:val="nil"/>
              <w:left w:val="nil"/>
              <w:bottom w:val="single" w:sz="4" w:space="0" w:color="auto"/>
              <w:right w:val="single" w:sz="4" w:space="0" w:color="auto"/>
            </w:tcBorders>
            <w:vAlign w:val="center"/>
          </w:tcPr>
          <w:p w14:paraId="66C56A4C" w14:textId="7A5FB232" w:rsidR="003E38F5" w:rsidRPr="002339D3" w:rsidRDefault="003E38F5" w:rsidP="003E38F5">
            <w:pPr>
              <w:widowControl w:val="0"/>
              <w:spacing w:after="0" w:line="240" w:lineRule="auto"/>
              <w:jc w:val="center"/>
              <w:rPr>
                <w:rFonts w:eastAsia="Times New Roman"/>
                <w:sz w:val="20"/>
                <w:szCs w:val="20"/>
                <w:lang w:eastAsia="en-US"/>
              </w:rPr>
            </w:pPr>
            <w:r w:rsidRPr="003E38F5">
              <w:rPr>
                <w:rFonts w:eastAsia="Times New Roman"/>
                <w:sz w:val="20"/>
                <w:szCs w:val="20"/>
                <w:lang w:eastAsia="en-US"/>
              </w:rPr>
              <w:t>3.3</w:t>
            </w:r>
          </w:p>
        </w:tc>
        <w:tc>
          <w:tcPr>
            <w:tcW w:w="630" w:type="dxa"/>
            <w:tcBorders>
              <w:top w:val="nil"/>
              <w:left w:val="nil"/>
              <w:bottom w:val="single" w:sz="4" w:space="0" w:color="auto"/>
              <w:right w:val="single" w:sz="4" w:space="0" w:color="auto"/>
            </w:tcBorders>
            <w:vAlign w:val="center"/>
          </w:tcPr>
          <w:p w14:paraId="3E8BDF25" w14:textId="71FF61C9" w:rsidR="003E38F5" w:rsidRPr="002339D3" w:rsidRDefault="003E38F5" w:rsidP="003E38F5">
            <w:pPr>
              <w:widowControl w:val="0"/>
              <w:spacing w:after="0" w:line="240" w:lineRule="auto"/>
              <w:jc w:val="center"/>
              <w:rPr>
                <w:rFonts w:eastAsia="Times New Roman"/>
                <w:sz w:val="20"/>
                <w:szCs w:val="20"/>
                <w:lang w:eastAsia="en-US"/>
              </w:rPr>
            </w:pPr>
            <w:r w:rsidRPr="003E38F5">
              <w:rPr>
                <w:rFonts w:eastAsia="Times New Roman"/>
                <w:sz w:val="20"/>
                <w:szCs w:val="20"/>
                <w:lang w:eastAsia="en-US"/>
              </w:rPr>
              <w:t>3.4</w:t>
            </w:r>
          </w:p>
        </w:tc>
      </w:tr>
      <w:tr w:rsidR="003E38F5" w:rsidRPr="002339D3" w14:paraId="1CD6CCC4" w14:textId="77777777" w:rsidTr="003E38F5">
        <w:trPr>
          <w:cantSplit/>
          <w:trHeight w:val="202"/>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A0BBCEA" w14:textId="77777777" w:rsidR="003E38F5" w:rsidRPr="002339D3" w:rsidRDefault="003E38F5" w:rsidP="003E38F5">
            <w:pPr>
              <w:widowControl w:val="0"/>
              <w:spacing w:after="0" w:line="240" w:lineRule="auto"/>
              <w:jc w:val="left"/>
              <w:rPr>
                <w:rFonts w:eastAsia="Times New Roman"/>
                <w:color w:val="FF0000"/>
                <w:sz w:val="22"/>
                <w:szCs w:val="22"/>
                <w:lang w:eastAsia="en-US"/>
              </w:rPr>
            </w:pPr>
            <w:r w:rsidRPr="002339D3">
              <w:rPr>
                <w:sz w:val="22"/>
                <w:szCs w:val="22"/>
              </w:rPr>
              <w:t>Sinh viên</w:t>
            </w:r>
          </w:p>
        </w:tc>
        <w:tc>
          <w:tcPr>
            <w:tcW w:w="527" w:type="dxa"/>
            <w:tcBorders>
              <w:top w:val="nil"/>
              <w:left w:val="nil"/>
              <w:bottom w:val="single" w:sz="4" w:space="0" w:color="auto"/>
              <w:right w:val="single" w:sz="4" w:space="0" w:color="auto"/>
            </w:tcBorders>
            <w:shd w:val="clear" w:color="auto" w:fill="auto"/>
            <w:noWrap/>
            <w:vAlign w:val="center"/>
          </w:tcPr>
          <w:p w14:paraId="5F5B569D" w14:textId="698912B3" w:rsidR="003E38F5" w:rsidRPr="002339D3" w:rsidRDefault="003E38F5" w:rsidP="003E38F5">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630" w:type="dxa"/>
            <w:tcBorders>
              <w:top w:val="nil"/>
              <w:left w:val="nil"/>
              <w:bottom w:val="single" w:sz="4" w:space="0" w:color="auto"/>
              <w:right w:val="single" w:sz="4" w:space="0" w:color="auto"/>
            </w:tcBorders>
            <w:shd w:val="clear" w:color="auto" w:fill="auto"/>
            <w:noWrap/>
            <w:vAlign w:val="center"/>
          </w:tcPr>
          <w:p w14:paraId="4E16BDAB" w14:textId="5BE3BA7C" w:rsidR="003E38F5" w:rsidRPr="002339D3" w:rsidRDefault="003E38F5" w:rsidP="003E38F5">
            <w:pPr>
              <w:widowControl w:val="0"/>
              <w:spacing w:after="0" w:line="240" w:lineRule="auto"/>
              <w:jc w:val="center"/>
              <w:rPr>
                <w:rFonts w:eastAsia="Times New Roman"/>
                <w:sz w:val="20"/>
                <w:szCs w:val="20"/>
                <w:lang w:eastAsia="en-US"/>
              </w:rPr>
            </w:pPr>
            <w:r w:rsidRPr="00A53E6D">
              <w:rPr>
                <w:rFonts w:eastAsia="Times New Roman"/>
                <w:sz w:val="20"/>
                <w:szCs w:val="20"/>
                <w:lang w:eastAsia="en-US"/>
              </w:rPr>
              <w:t>2.6</w:t>
            </w:r>
          </w:p>
        </w:tc>
        <w:tc>
          <w:tcPr>
            <w:tcW w:w="630" w:type="dxa"/>
            <w:tcBorders>
              <w:top w:val="nil"/>
              <w:left w:val="nil"/>
              <w:bottom w:val="single" w:sz="4" w:space="0" w:color="auto"/>
              <w:right w:val="single" w:sz="4" w:space="0" w:color="auto"/>
            </w:tcBorders>
            <w:shd w:val="clear" w:color="auto" w:fill="auto"/>
            <w:noWrap/>
            <w:vAlign w:val="center"/>
          </w:tcPr>
          <w:p w14:paraId="597733E5" w14:textId="197DB3C1" w:rsidR="003E38F5" w:rsidRPr="002339D3" w:rsidRDefault="003E38F5" w:rsidP="003E38F5">
            <w:pPr>
              <w:widowControl w:val="0"/>
              <w:spacing w:after="0" w:line="240" w:lineRule="auto"/>
              <w:jc w:val="center"/>
              <w:rPr>
                <w:rFonts w:eastAsia="Times New Roman"/>
                <w:sz w:val="20"/>
                <w:szCs w:val="20"/>
                <w:lang w:eastAsia="en-US"/>
              </w:rPr>
            </w:pPr>
            <w:r w:rsidRPr="00A53E6D">
              <w:rPr>
                <w:rFonts w:eastAsia="Times New Roman"/>
                <w:sz w:val="20"/>
                <w:szCs w:val="20"/>
                <w:lang w:eastAsia="en-US"/>
              </w:rPr>
              <w:t>2.8</w:t>
            </w:r>
          </w:p>
        </w:tc>
        <w:tc>
          <w:tcPr>
            <w:tcW w:w="630" w:type="dxa"/>
            <w:tcBorders>
              <w:top w:val="nil"/>
              <w:left w:val="nil"/>
              <w:bottom w:val="single" w:sz="4" w:space="0" w:color="auto"/>
              <w:right w:val="single" w:sz="4" w:space="0" w:color="auto"/>
            </w:tcBorders>
            <w:shd w:val="clear" w:color="auto" w:fill="auto"/>
            <w:noWrap/>
            <w:vAlign w:val="center"/>
          </w:tcPr>
          <w:p w14:paraId="4D0EABD0" w14:textId="7420D4C5" w:rsidR="003E38F5" w:rsidRPr="002339D3" w:rsidRDefault="003E38F5" w:rsidP="003E38F5">
            <w:pPr>
              <w:widowControl w:val="0"/>
              <w:spacing w:after="0" w:line="240" w:lineRule="auto"/>
              <w:jc w:val="center"/>
              <w:rPr>
                <w:rFonts w:eastAsia="Times New Roman"/>
                <w:sz w:val="20"/>
                <w:szCs w:val="20"/>
                <w:lang w:eastAsia="en-US"/>
              </w:rPr>
            </w:pPr>
            <w:r w:rsidRPr="00A53E6D">
              <w:rPr>
                <w:rFonts w:eastAsia="Times New Roman"/>
                <w:sz w:val="20"/>
                <w:szCs w:val="20"/>
                <w:lang w:eastAsia="en-US"/>
              </w:rPr>
              <w:t>3.0</w:t>
            </w:r>
          </w:p>
        </w:tc>
        <w:tc>
          <w:tcPr>
            <w:tcW w:w="630" w:type="dxa"/>
            <w:tcBorders>
              <w:top w:val="nil"/>
              <w:left w:val="nil"/>
              <w:bottom w:val="single" w:sz="4" w:space="0" w:color="auto"/>
              <w:right w:val="single" w:sz="4" w:space="0" w:color="auto"/>
            </w:tcBorders>
            <w:shd w:val="clear" w:color="auto" w:fill="auto"/>
            <w:noWrap/>
            <w:vAlign w:val="center"/>
          </w:tcPr>
          <w:p w14:paraId="46E21950" w14:textId="7C69FCA3" w:rsidR="003E38F5" w:rsidRPr="002339D3" w:rsidRDefault="003E38F5" w:rsidP="003E38F5">
            <w:pPr>
              <w:widowControl w:val="0"/>
              <w:spacing w:after="0" w:line="240" w:lineRule="auto"/>
              <w:jc w:val="center"/>
              <w:rPr>
                <w:rFonts w:eastAsia="Times New Roman"/>
                <w:sz w:val="20"/>
                <w:szCs w:val="20"/>
                <w:lang w:eastAsia="en-US"/>
              </w:rPr>
            </w:pPr>
            <w:r w:rsidRPr="00A53E6D">
              <w:rPr>
                <w:rFonts w:eastAsia="Times New Roman"/>
                <w:sz w:val="20"/>
                <w:szCs w:val="20"/>
                <w:lang w:eastAsia="en-US"/>
              </w:rPr>
              <w:t>2.9</w:t>
            </w:r>
          </w:p>
        </w:tc>
        <w:tc>
          <w:tcPr>
            <w:tcW w:w="630" w:type="dxa"/>
            <w:tcBorders>
              <w:top w:val="nil"/>
              <w:left w:val="nil"/>
              <w:bottom w:val="single" w:sz="4" w:space="0" w:color="auto"/>
              <w:right w:val="single" w:sz="4" w:space="0" w:color="auto"/>
            </w:tcBorders>
            <w:shd w:val="clear" w:color="auto" w:fill="auto"/>
            <w:noWrap/>
            <w:vAlign w:val="center"/>
          </w:tcPr>
          <w:p w14:paraId="6AF1E83A" w14:textId="7F1DCBEC" w:rsidR="003E38F5" w:rsidRPr="002339D3" w:rsidRDefault="003E38F5" w:rsidP="003E38F5">
            <w:pPr>
              <w:widowControl w:val="0"/>
              <w:spacing w:after="0" w:line="240" w:lineRule="auto"/>
              <w:jc w:val="center"/>
              <w:rPr>
                <w:rFonts w:eastAsia="Times New Roman"/>
                <w:sz w:val="20"/>
                <w:szCs w:val="20"/>
                <w:lang w:eastAsia="en-US"/>
              </w:rPr>
            </w:pPr>
            <w:r w:rsidRPr="00A53E6D">
              <w:rPr>
                <w:rFonts w:eastAsia="Times New Roman"/>
                <w:sz w:val="20"/>
                <w:szCs w:val="20"/>
                <w:lang w:eastAsia="en-US"/>
              </w:rPr>
              <w:t>2.9</w:t>
            </w:r>
          </w:p>
        </w:tc>
        <w:tc>
          <w:tcPr>
            <w:tcW w:w="630" w:type="dxa"/>
            <w:tcBorders>
              <w:top w:val="nil"/>
              <w:left w:val="nil"/>
              <w:bottom w:val="single" w:sz="4" w:space="0" w:color="auto"/>
              <w:right w:val="single" w:sz="4" w:space="0" w:color="auto"/>
            </w:tcBorders>
            <w:shd w:val="clear" w:color="auto" w:fill="auto"/>
            <w:noWrap/>
            <w:vAlign w:val="center"/>
          </w:tcPr>
          <w:p w14:paraId="5D66F4ED" w14:textId="597EAE9E" w:rsidR="003E38F5" w:rsidRPr="002339D3" w:rsidRDefault="003E38F5" w:rsidP="003E38F5">
            <w:pPr>
              <w:widowControl w:val="0"/>
              <w:spacing w:after="0" w:line="240" w:lineRule="auto"/>
              <w:jc w:val="center"/>
              <w:rPr>
                <w:rFonts w:eastAsia="Times New Roman"/>
                <w:sz w:val="20"/>
                <w:szCs w:val="20"/>
                <w:lang w:eastAsia="en-US"/>
              </w:rPr>
            </w:pPr>
            <w:r w:rsidRPr="00A53E6D">
              <w:rPr>
                <w:rFonts w:eastAsia="Times New Roman"/>
                <w:sz w:val="20"/>
                <w:szCs w:val="20"/>
                <w:lang w:eastAsia="en-US"/>
              </w:rPr>
              <w:t>3.1</w:t>
            </w:r>
          </w:p>
        </w:tc>
        <w:tc>
          <w:tcPr>
            <w:tcW w:w="630" w:type="dxa"/>
            <w:tcBorders>
              <w:top w:val="nil"/>
              <w:left w:val="nil"/>
              <w:bottom w:val="single" w:sz="4" w:space="0" w:color="auto"/>
              <w:right w:val="single" w:sz="4" w:space="0" w:color="auto"/>
            </w:tcBorders>
            <w:vAlign w:val="center"/>
          </w:tcPr>
          <w:p w14:paraId="51CF0BAD" w14:textId="062EF681" w:rsidR="003E38F5" w:rsidRPr="002339D3" w:rsidRDefault="003E38F5" w:rsidP="003E38F5">
            <w:pPr>
              <w:widowControl w:val="0"/>
              <w:spacing w:after="0" w:line="240" w:lineRule="auto"/>
              <w:jc w:val="center"/>
              <w:rPr>
                <w:rFonts w:eastAsia="Times New Roman"/>
                <w:sz w:val="20"/>
                <w:szCs w:val="20"/>
                <w:lang w:eastAsia="en-US"/>
              </w:rPr>
            </w:pPr>
            <w:r w:rsidRPr="00A53E6D">
              <w:rPr>
                <w:rFonts w:eastAsia="Times New Roman"/>
                <w:sz w:val="20"/>
                <w:szCs w:val="20"/>
                <w:lang w:eastAsia="en-US"/>
              </w:rPr>
              <w:t>3.0</w:t>
            </w:r>
          </w:p>
        </w:tc>
        <w:tc>
          <w:tcPr>
            <w:tcW w:w="630" w:type="dxa"/>
            <w:tcBorders>
              <w:top w:val="nil"/>
              <w:left w:val="nil"/>
              <w:bottom w:val="single" w:sz="4" w:space="0" w:color="auto"/>
              <w:right w:val="single" w:sz="4" w:space="0" w:color="auto"/>
            </w:tcBorders>
            <w:vAlign w:val="center"/>
          </w:tcPr>
          <w:p w14:paraId="0EFFD50D" w14:textId="1BEA0117" w:rsidR="003E38F5" w:rsidRPr="002339D3" w:rsidRDefault="003E38F5" w:rsidP="003E38F5">
            <w:pPr>
              <w:widowControl w:val="0"/>
              <w:spacing w:after="0" w:line="240" w:lineRule="auto"/>
              <w:jc w:val="center"/>
              <w:rPr>
                <w:rFonts w:eastAsia="Times New Roman"/>
                <w:sz w:val="20"/>
                <w:szCs w:val="20"/>
                <w:lang w:eastAsia="en-US"/>
              </w:rPr>
            </w:pPr>
            <w:r w:rsidRPr="00A53E6D">
              <w:rPr>
                <w:rFonts w:eastAsia="Times New Roman"/>
                <w:sz w:val="20"/>
                <w:szCs w:val="20"/>
                <w:lang w:eastAsia="en-US"/>
              </w:rPr>
              <w:t>2.9</w:t>
            </w:r>
          </w:p>
        </w:tc>
        <w:tc>
          <w:tcPr>
            <w:tcW w:w="630" w:type="dxa"/>
            <w:tcBorders>
              <w:top w:val="nil"/>
              <w:left w:val="nil"/>
              <w:bottom w:val="single" w:sz="4" w:space="0" w:color="auto"/>
              <w:right w:val="single" w:sz="4" w:space="0" w:color="auto"/>
            </w:tcBorders>
            <w:vAlign w:val="center"/>
          </w:tcPr>
          <w:p w14:paraId="079D081A" w14:textId="166DADC9" w:rsidR="003E38F5" w:rsidRPr="002339D3" w:rsidRDefault="003E38F5" w:rsidP="003E38F5">
            <w:pPr>
              <w:widowControl w:val="0"/>
              <w:spacing w:after="0" w:line="240" w:lineRule="auto"/>
              <w:jc w:val="center"/>
              <w:rPr>
                <w:rFonts w:eastAsia="Times New Roman"/>
                <w:sz w:val="20"/>
                <w:szCs w:val="20"/>
                <w:lang w:eastAsia="en-US"/>
              </w:rPr>
            </w:pPr>
            <w:r w:rsidRPr="003E38F5">
              <w:rPr>
                <w:rFonts w:eastAsia="Times New Roman"/>
                <w:sz w:val="20"/>
                <w:szCs w:val="20"/>
                <w:lang w:eastAsia="en-US"/>
              </w:rPr>
              <w:t>2.8</w:t>
            </w:r>
          </w:p>
        </w:tc>
        <w:tc>
          <w:tcPr>
            <w:tcW w:w="630" w:type="dxa"/>
            <w:tcBorders>
              <w:top w:val="nil"/>
              <w:left w:val="nil"/>
              <w:bottom w:val="single" w:sz="4" w:space="0" w:color="auto"/>
              <w:right w:val="single" w:sz="4" w:space="0" w:color="auto"/>
            </w:tcBorders>
            <w:vAlign w:val="center"/>
          </w:tcPr>
          <w:p w14:paraId="2E4C7FA6" w14:textId="517DD5F3" w:rsidR="003E38F5" w:rsidRPr="002339D3" w:rsidRDefault="003E38F5" w:rsidP="003E38F5">
            <w:pPr>
              <w:widowControl w:val="0"/>
              <w:spacing w:after="0" w:line="240" w:lineRule="auto"/>
              <w:jc w:val="center"/>
              <w:rPr>
                <w:rFonts w:eastAsia="Times New Roman"/>
                <w:sz w:val="20"/>
                <w:szCs w:val="20"/>
                <w:lang w:eastAsia="en-US"/>
              </w:rPr>
            </w:pPr>
            <w:r w:rsidRPr="003E38F5">
              <w:rPr>
                <w:rFonts w:eastAsia="Times New Roman"/>
                <w:sz w:val="20"/>
                <w:szCs w:val="20"/>
                <w:lang w:eastAsia="en-US"/>
              </w:rPr>
              <w:t>3.0</w:t>
            </w:r>
          </w:p>
        </w:tc>
        <w:tc>
          <w:tcPr>
            <w:tcW w:w="630" w:type="dxa"/>
            <w:tcBorders>
              <w:top w:val="nil"/>
              <w:left w:val="nil"/>
              <w:bottom w:val="single" w:sz="4" w:space="0" w:color="auto"/>
              <w:right w:val="single" w:sz="4" w:space="0" w:color="auto"/>
            </w:tcBorders>
            <w:vAlign w:val="center"/>
          </w:tcPr>
          <w:p w14:paraId="47C9D19B" w14:textId="44442C7D" w:rsidR="003E38F5" w:rsidRPr="002339D3" w:rsidRDefault="003E38F5" w:rsidP="003E38F5">
            <w:pPr>
              <w:widowControl w:val="0"/>
              <w:spacing w:after="0" w:line="240" w:lineRule="auto"/>
              <w:jc w:val="center"/>
              <w:rPr>
                <w:rFonts w:eastAsia="Times New Roman"/>
                <w:sz w:val="20"/>
                <w:szCs w:val="20"/>
                <w:lang w:eastAsia="en-US"/>
              </w:rPr>
            </w:pPr>
            <w:r w:rsidRPr="003E38F5">
              <w:rPr>
                <w:rFonts w:eastAsia="Times New Roman"/>
                <w:sz w:val="20"/>
                <w:szCs w:val="20"/>
                <w:lang w:eastAsia="en-US"/>
              </w:rPr>
              <w:t>3.0</w:t>
            </w:r>
          </w:p>
        </w:tc>
        <w:tc>
          <w:tcPr>
            <w:tcW w:w="630" w:type="dxa"/>
            <w:tcBorders>
              <w:top w:val="nil"/>
              <w:left w:val="nil"/>
              <w:bottom w:val="single" w:sz="4" w:space="0" w:color="auto"/>
              <w:right w:val="single" w:sz="4" w:space="0" w:color="auto"/>
            </w:tcBorders>
            <w:vAlign w:val="center"/>
          </w:tcPr>
          <w:p w14:paraId="247AFA08" w14:textId="6D574CA2" w:rsidR="003E38F5" w:rsidRPr="002339D3" w:rsidRDefault="003E38F5" w:rsidP="003E38F5">
            <w:pPr>
              <w:widowControl w:val="0"/>
              <w:spacing w:after="0" w:line="240" w:lineRule="auto"/>
              <w:jc w:val="center"/>
              <w:rPr>
                <w:rFonts w:eastAsia="Times New Roman"/>
                <w:sz w:val="20"/>
                <w:szCs w:val="20"/>
                <w:lang w:eastAsia="en-US"/>
              </w:rPr>
            </w:pPr>
            <w:r w:rsidRPr="003E38F5">
              <w:rPr>
                <w:rFonts w:eastAsia="Times New Roman"/>
                <w:sz w:val="20"/>
                <w:szCs w:val="20"/>
                <w:lang w:eastAsia="en-US"/>
              </w:rPr>
              <w:t>2.5</w:t>
            </w:r>
          </w:p>
        </w:tc>
      </w:tr>
    </w:tbl>
    <w:p w14:paraId="777A3618" w14:textId="77777777" w:rsidR="00A53E6D" w:rsidRDefault="00A53E6D" w:rsidP="00A53E6D">
      <w:pPr>
        <w:widowControl w:val="0"/>
        <w:jc w:val="center"/>
        <w:rPr>
          <w:sz w:val="26"/>
          <w:szCs w:val="26"/>
        </w:rPr>
      </w:pPr>
    </w:p>
    <w:p w14:paraId="1E29D466" w14:textId="40DD4454" w:rsidR="003E38F5" w:rsidRDefault="006530D7" w:rsidP="00A53E6D">
      <w:pPr>
        <w:pStyle w:val="Caption"/>
        <w:widowControl w:val="0"/>
        <w:rPr>
          <w:sz w:val="26"/>
          <w:szCs w:val="26"/>
        </w:rPr>
      </w:pPr>
      <w:r>
        <w:rPr>
          <w:noProof/>
        </w:rPr>
        <w:drawing>
          <wp:inline distT="0" distB="0" distL="0" distR="0" wp14:anchorId="03932495" wp14:editId="0218869A">
            <wp:extent cx="5972175" cy="2314575"/>
            <wp:effectExtent l="0" t="0" r="9525" b="9525"/>
            <wp:docPr id="30" name="Chart 30">
              <a:extLst xmlns:a="http://schemas.openxmlformats.org/drawingml/2006/main">
                <a:ext uri="{FF2B5EF4-FFF2-40B4-BE49-F238E27FC236}">
                  <a16:creationId xmlns:a16="http://schemas.microsoft.com/office/drawing/2014/main" id="{6E14AD1E-55C0-4EB2-A2EC-C6CBD42721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8469CBE" w14:textId="7DBB9289" w:rsidR="00A53E6D" w:rsidRPr="00CE1013" w:rsidRDefault="00A53E6D" w:rsidP="00A53E6D">
      <w:pPr>
        <w:pStyle w:val="Caption"/>
        <w:widowControl w:val="0"/>
        <w:rPr>
          <w:sz w:val="26"/>
          <w:szCs w:val="26"/>
        </w:rPr>
      </w:pPr>
      <w:r w:rsidRPr="00CC1E29">
        <w:rPr>
          <w:sz w:val="26"/>
          <w:szCs w:val="26"/>
        </w:rPr>
        <w:t xml:space="preserve">Hình </w:t>
      </w:r>
      <w:r w:rsidR="003E38F5">
        <w:rPr>
          <w:sz w:val="26"/>
          <w:szCs w:val="26"/>
        </w:rPr>
        <w:t>5</w:t>
      </w:r>
      <w:r w:rsidRPr="00CC1E29">
        <w:rPr>
          <w:sz w:val="26"/>
          <w:szCs w:val="26"/>
        </w:rPr>
        <w:t>.</w:t>
      </w:r>
      <w:r>
        <w:rPr>
          <w:sz w:val="26"/>
          <w:szCs w:val="26"/>
        </w:rPr>
        <w:t>1.</w:t>
      </w:r>
      <w:r w:rsidRPr="00CC1E29">
        <w:rPr>
          <w:sz w:val="26"/>
          <w:szCs w:val="26"/>
        </w:rPr>
        <w:t xml:space="preserve"> Biểu đồ đánh giá mức độ </w:t>
      </w:r>
      <w:r w:rsidR="003E38F5">
        <w:rPr>
          <w:sz w:val="26"/>
          <w:szCs w:val="26"/>
        </w:rPr>
        <w:t>đạt được</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1.1 và 1.2</w:t>
      </w:r>
    </w:p>
    <w:p w14:paraId="07F7F8F2" w14:textId="77777777" w:rsidR="00A53E6D" w:rsidRPr="004819B6" w:rsidRDefault="00A53E6D" w:rsidP="00A53E6D">
      <w:pPr>
        <w:widowControl w:val="0"/>
        <w:jc w:val="left"/>
        <w:rPr>
          <w:b/>
          <w:bCs/>
          <w:i/>
          <w:iCs/>
          <w:sz w:val="26"/>
          <w:szCs w:val="26"/>
          <w:lang w:eastAsia="en-US"/>
        </w:rPr>
      </w:pPr>
      <w:r w:rsidRPr="004819B6">
        <w:rPr>
          <w:b/>
          <w:bCs/>
          <w:i/>
          <w:iCs/>
          <w:sz w:val="26"/>
          <w:szCs w:val="26"/>
          <w:lang w:eastAsia="en-US"/>
        </w:rPr>
        <w:lastRenderedPageBreak/>
        <w:t xml:space="preserve">Nhận xét: </w:t>
      </w:r>
    </w:p>
    <w:p w14:paraId="0000BABF" w14:textId="34E2B971" w:rsidR="00847559" w:rsidRDefault="00A53E6D" w:rsidP="00A53E6D">
      <w:pPr>
        <w:widowControl w:val="0"/>
        <w:rPr>
          <w:i/>
          <w:iCs/>
          <w:sz w:val="26"/>
          <w:szCs w:val="26"/>
          <w:lang w:eastAsia="en-US"/>
        </w:rPr>
      </w:pPr>
      <w:r>
        <w:rPr>
          <w:i/>
          <w:iCs/>
          <w:sz w:val="26"/>
          <w:szCs w:val="26"/>
          <w:lang w:eastAsia="en-US"/>
        </w:rPr>
        <w:t xml:space="preserve">- </w:t>
      </w:r>
      <w:r w:rsidRPr="004819B6">
        <w:rPr>
          <w:i/>
          <w:iCs/>
          <w:sz w:val="26"/>
          <w:szCs w:val="26"/>
          <w:lang w:eastAsia="en-US"/>
        </w:rPr>
        <w:t>Các ý kiến đều đánh giá</w:t>
      </w:r>
      <w:r w:rsidR="00847559">
        <w:rPr>
          <w:i/>
          <w:iCs/>
          <w:sz w:val="26"/>
          <w:szCs w:val="26"/>
          <w:lang w:eastAsia="en-US"/>
        </w:rPr>
        <w:t xml:space="preserve"> mức độ đạt được</w:t>
      </w:r>
      <w:r w:rsidRPr="004819B6">
        <w:rPr>
          <w:i/>
          <w:iCs/>
          <w:sz w:val="26"/>
          <w:szCs w:val="26"/>
          <w:lang w:eastAsia="en-US"/>
        </w:rPr>
        <w:t xml:space="preserve"> CĐR 1.1 và CĐR 1.2 với điểm trung bình trong khoảng </w:t>
      </w:r>
      <w:r w:rsidR="00847559">
        <w:rPr>
          <w:i/>
          <w:iCs/>
          <w:sz w:val="26"/>
          <w:szCs w:val="26"/>
          <w:lang w:eastAsia="en-US"/>
        </w:rPr>
        <w:t>2.2</w:t>
      </w:r>
      <w:r w:rsidRPr="004819B6">
        <w:rPr>
          <w:i/>
          <w:iCs/>
          <w:sz w:val="26"/>
          <w:szCs w:val="26"/>
          <w:lang w:eastAsia="en-US"/>
        </w:rPr>
        <w:t>-</w:t>
      </w:r>
      <w:r w:rsidR="00847559">
        <w:rPr>
          <w:i/>
          <w:iCs/>
          <w:sz w:val="26"/>
          <w:szCs w:val="26"/>
          <w:lang w:eastAsia="en-US"/>
        </w:rPr>
        <w:t>3.4</w:t>
      </w:r>
      <w:r w:rsidRPr="004819B6">
        <w:rPr>
          <w:i/>
          <w:iCs/>
          <w:sz w:val="26"/>
          <w:szCs w:val="26"/>
          <w:lang w:eastAsia="en-US"/>
        </w:rPr>
        <w:t>.</w:t>
      </w:r>
      <w:r w:rsidR="00847559">
        <w:rPr>
          <w:i/>
          <w:iCs/>
          <w:sz w:val="26"/>
          <w:szCs w:val="26"/>
          <w:lang w:eastAsia="en-US"/>
        </w:rPr>
        <w:t xml:space="preserve"> Đối sánh với bảng mức độ đạt được về kiến thức, điểm đánh giá thu được tương đương với mức độ “Áp dụng”</w:t>
      </w:r>
      <w:r w:rsidR="00DE25A3">
        <w:rPr>
          <w:i/>
          <w:iCs/>
          <w:sz w:val="26"/>
          <w:szCs w:val="26"/>
          <w:lang w:eastAsia="en-US"/>
        </w:rPr>
        <w:t xml:space="preserve"> và “Phân tích”</w:t>
      </w:r>
      <w:r w:rsidR="00253E57">
        <w:rPr>
          <w:i/>
          <w:iCs/>
          <w:sz w:val="26"/>
          <w:szCs w:val="26"/>
          <w:lang w:eastAsia="en-US"/>
        </w:rPr>
        <w:t>.</w:t>
      </w:r>
    </w:p>
    <w:p w14:paraId="24BC1DE6" w14:textId="77777777" w:rsidR="00A53E6D" w:rsidRDefault="00A53E6D" w:rsidP="00A53E6D">
      <w:pPr>
        <w:widowControl w:val="0"/>
        <w:rPr>
          <w:i/>
          <w:iCs/>
          <w:sz w:val="26"/>
          <w:szCs w:val="26"/>
          <w:lang w:eastAsia="en-US"/>
        </w:rPr>
      </w:pPr>
    </w:p>
    <w:p w14:paraId="5FD3D5F9" w14:textId="02B0DB7B" w:rsidR="00A53E6D" w:rsidRDefault="00A53E6D" w:rsidP="00A53E6D">
      <w:pPr>
        <w:pStyle w:val="Caption"/>
        <w:widowControl w:val="0"/>
        <w:jc w:val="both"/>
        <w:rPr>
          <w:sz w:val="26"/>
          <w:szCs w:val="26"/>
        </w:rPr>
      </w:pPr>
      <w:r w:rsidRPr="00CC1E29">
        <w:rPr>
          <w:sz w:val="26"/>
          <w:szCs w:val="26"/>
        </w:rPr>
        <w:t xml:space="preserve">Bảng </w:t>
      </w:r>
      <w:r w:rsidR="00577CCD">
        <w:rPr>
          <w:sz w:val="26"/>
          <w:szCs w:val="26"/>
        </w:rPr>
        <w:t>5</w:t>
      </w:r>
      <w:r w:rsidRPr="00CC1E29">
        <w:rPr>
          <w:sz w:val="26"/>
          <w:szCs w:val="26"/>
        </w:rPr>
        <w:t>.</w:t>
      </w:r>
      <w:r>
        <w:rPr>
          <w:sz w:val="26"/>
          <w:szCs w:val="26"/>
        </w:rPr>
        <w:t>2.</w:t>
      </w:r>
      <w:r w:rsidRPr="00CC1E29">
        <w:rPr>
          <w:sz w:val="26"/>
          <w:szCs w:val="26"/>
        </w:rPr>
        <w:t xml:space="preserve"> Số liệu đánh giá mức độ </w:t>
      </w:r>
      <w:r w:rsidR="000A2B2C">
        <w:rPr>
          <w:sz w:val="26"/>
          <w:szCs w:val="26"/>
        </w:rPr>
        <w:t>đạt được</w:t>
      </w:r>
      <w:r w:rsidRPr="00CC1E29">
        <w:rPr>
          <w:sz w:val="26"/>
          <w:szCs w:val="26"/>
        </w:rPr>
        <w:t xml:space="preserve"> theo các nhóm </w:t>
      </w:r>
      <w:r w:rsidRPr="003011E8">
        <w:rPr>
          <w:sz w:val="26"/>
          <w:szCs w:val="26"/>
        </w:rPr>
        <w:t>đối tượng (tính trung bình theo thang 1-5)</w:t>
      </w:r>
      <w:r>
        <w:rPr>
          <w:sz w:val="26"/>
          <w:szCs w:val="26"/>
        </w:rPr>
        <w:t xml:space="preserve"> – CĐR 1.3 và 1.4</w:t>
      </w:r>
    </w:p>
    <w:p w14:paraId="5CC48DFE" w14:textId="77777777" w:rsidR="00A53E6D" w:rsidRPr="008A437C" w:rsidRDefault="00A53E6D" w:rsidP="00A53E6D">
      <w:pPr>
        <w:rPr>
          <w:i/>
          <w:sz w:val="26"/>
          <w:szCs w:val="26"/>
          <w:lang w:eastAsia="en-US"/>
        </w:rPr>
      </w:pPr>
      <w:r w:rsidRPr="008A437C">
        <w:rPr>
          <w:i/>
          <w:sz w:val="26"/>
          <w:szCs w:val="26"/>
          <w:lang w:eastAsia="en-US"/>
        </w:rPr>
        <w:t>CĐR 1.3:</w:t>
      </w:r>
      <w:r w:rsidRPr="008A437C">
        <w:rPr>
          <w:i/>
          <w:sz w:val="26"/>
          <w:szCs w:val="26"/>
        </w:rPr>
        <w:t xml:space="preserve"> Áp dụng vững các kiến thức về cơ sở ngành gồm cơ học, trắc địa công trình, thủy lực thủy văn, địa chất công trình, kỹ thuật nền móng công trình, vật liệu xây dựng, quản lý dự án…</w:t>
      </w:r>
    </w:p>
    <w:p w14:paraId="7B882F9F" w14:textId="77777777" w:rsidR="00A53E6D" w:rsidRPr="00BE3D8E" w:rsidRDefault="00A53E6D" w:rsidP="00A53E6D">
      <w:pPr>
        <w:rPr>
          <w:lang w:eastAsia="en-US"/>
        </w:rPr>
      </w:pPr>
      <w:r w:rsidRPr="008A437C">
        <w:rPr>
          <w:i/>
          <w:sz w:val="26"/>
          <w:szCs w:val="26"/>
          <w:lang w:eastAsia="en-US"/>
        </w:rPr>
        <w:t>CĐR 1.4:</w:t>
      </w:r>
      <w:r w:rsidRPr="008A437C">
        <w:rPr>
          <w:i/>
          <w:sz w:val="26"/>
          <w:szCs w:val="26"/>
        </w:rPr>
        <w:t xml:space="preserve"> Áp dụng các kiến thức chuyên ngành vào thực tiễn tư vấn thiết kế, thi công, giám sát, kiểm định, quản lý và khai thác các công trình</w:t>
      </w:r>
    </w:p>
    <w:tbl>
      <w:tblPr>
        <w:tblW w:w="9758" w:type="dxa"/>
        <w:jc w:val="center"/>
        <w:tblLook w:val="04A0" w:firstRow="1" w:lastRow="0" w:firstColumn="1" w:lastColumn="0" w:noHBand="0" w:noVBand="1"/>
      </w:tblPr>
      <w:tblGrid>
        <w:gridCol w:w="1355"/>
        <w:gridCol w:w="505"/>
        <w:gridCol w:w="516"/>
        <w:gridCol w:w="515"/>
        <w:gridCol w:w="516"/>
        <w:gridCol w:w="516"/>
        <w:gridCol w:w="516"/>
        <w:gridCol w:w="516"/>
        <w:gridCol w:w="466"/>
        <w:gridCol w:w="466"/>
        <w:gridCol w:w="466"/>
        <w:gridCol w:w="466"/>
        <w:gridCol w:w="466"/>
        <w:gridCol w:w="466"/>
        <w:gridCol w:w="513"/>
        <w:gridCol w:w="514"/>
        <w:gridCol w:w="514"/>
        <w:gridCol w:w="466"/>
      </w:tblGrid>
      <w:tr w:rsidR="002729DE" w:rsidRPr="002339D3" w14:paraId="76B92FBE" w14:textId="77777777" w:rsidTr="002729DE">
        <w:trPr>
          <w:cantSplit/>
          <w:trHeight w:val="1134"/>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7EB9C" w14:textId="77777777" w:rsidR="00A53E6D" w:rsidRPr="002339D3" w:rsidRDefault="00A53E6D" w:rsidP="002729DE">
            <w:pPr>
              <w:widowControl w:val="0"/>
              <w:spacing w:after="0" w:line="240" w:lineRule="auto"/>
              <w:jc w:val="center"/>
              <w:rPr>
                <w:rFonts w:eastAsia="Times New Roman"/>
                <w:b/>
                <w:bCs/>
                <w:color w:val="FF0000"/>
                <w:sz w:val="26"/>
                <w:szCs w:val="26"/>
                <w:lang w:eastAsia="en-US"/>
              </w:rPr>
            </w:pPr>
          </w:p>
        </w:tc>
        <w:tc>
          <w:tcPr>
            <w:tcW w:w="505"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09369B76"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1.3.1</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0EF6C4E7"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1.3.2</w:t>
            </w:r>
          </w:p>
        </w:tc>
        <w:tc>
          <w:tcPr>
            <w:tcW w:w="515"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2BEC8CE3"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1.3.3</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2CE5B86F"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1.3.4</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03E1373F"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1.3.5</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721112D9"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1.3.6</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140CFA0F"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1.3.7</w:t>
            </w:r>
          </w:p>
        </w:tc>
        <w:tc>
          <w:tcPr>
            <w:tcW w:w="466" w:type="dxa"/>
            <w:tcBorders>
              <w:top w:val="single" w:sz="4" w:space="0" w:color="auto"/>
              <w:left w:val="nil"/>
              <w:bottom w:val="single" w:sz="4" w:space="0" w:color="auto"/>
              <w:right w:val="single" w:sz="4" w:space="0" w:color="auto"/>
            </w:tcBorders>
            <w:textDirection w:val="tbRl"/>
            <w:vAlign w:val="center"/>
          </w:tcPr>
          <w:p w14:paraId="50E1C23A"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1.3.8</w:t>
            </w:r>
          </w:p>
        </w:tc>
        <w:tc>
          <w:tcPr>
            <w:tcW w:w="466" w:type="dxa"/>
            <w:tcBorders>
              <w:top w:val="single" w:sz="4" w:space="0" w:color="auto"/>
              <w:left w:val="nil"/>
              <w:bottom w:val="single" w:sz="4" w:space="0" w:color="auto"/>
              <w:right w:val="single" w:sz="4" w:space="0" w:color="auto"/>
            </w:tcBorders>
            <w:textDirection w:val="tbRl"/>
            <w:vAlign w:val="center"/>
          </w:tcPr>
          <w:p w14:paraId="7FE50E6C"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1.3.9</w:t>
            </w:r>
          </w:p>
        </w:tc>
        <w:tc>
          <w:tcPr>
            <w:tcW w:w="466" w:type="dxa"/>
            <w:tcBorders>
              <w:top w:val="single" w:sz="4" w:space="0" w:color="auto"/>
              <w:left w:val="nil"/>
              <w:bottom w:val="single" w:sz="4" w:space="0" w:color="auto"/>
              <w:right w:val="single" w:sz="4" w:space="0" w:color="auto"/>
            </w:tcBorders>
            <w:textDirection w:val="tbRl"/>
            <w:vAlign w:val="center"/>
          </w:tcPr>
          <w:p w14:paraId="11673FE5"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1.3.10</w:t>
            </w:r>
          </w:p>
        </w:tc>
        <w:tc>
          <w:tcPr>
            <w:tcW w:w="466" w:type="dxa"/>
            <w:tcBorders>
              <w:top w:val="single" w:sz="4" w:space="0" w:color="auto"/>
              <w:left w:val="nil"/>
              <w:bottom w:val="single" w:sz="4" w:space="0" w:color="auto"/>
              <w:right w:val="single" w:sz="4" w:space="0" w:color="auto"/>
            </w:tcBorders>
            <w:textDirection w:val="tbRl"/>
            <w:vAlign w:val="center"/>
          </w:tcPr>
          <w:p w14:paraId="410AF501"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1.3.11</w:t>
            </w:r>
          </w:p>
        </w:tc>
        <w:tc>
          <w:tcPr>
            <w:tcW w:w="466" w:type="dxa"/>
            <w:tcBorders>
              <w:top w:val="single" w:sz="4" w:space="0" w:color="auto"/>
              <w:left w:val="nil"/>
              <w:bottom w:val="single" w:sz="4" w:space="0" w:color="auto"/>
              <w:right w:val="single" w:sz="4" w:space="0" w:color="auto"/>
            </w:tcBorders>
            <w:textDirection w:val="tbRl"/>
            <w:vAlign w:val="center"/>
          </w:tcPr>
          <w:p w14:paraId="5C6605C6"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1.3.12</w:t>
            </w:r>
          </w:p>
        </w:tc>
        <w:tc>
          <w:tcPr>
            <w:tcW w:w="466" w:type="dxa"/>
            <w:tcBorders>
              <w:top w:val="single" w:sz="4" w:space="0" w:color="auto"/>
              <w:left w:val="nil"/>
              <w:bottom w:val="single" w:sz="4" w:space="0" w:color="auto"/>
              <w:right w:val="single" w:sz="4" w:space="0" w:color="auto"/>
            </w:tcBorders>
            <w:textDirection w:val="tbRl"/>
          </w:tcPr>
          <w:p w14:paraId="50F851AC"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1.4.1</w:t>
            </w:r>
          </w:p>
        </w:tc>
        <w:tc>
          <w:tcPr>
            <w:tcW w:w="516" w:type="dxa"/>
            <w:tcBorders>
              <w:top w:val="single" w:sz="4" w:space="0" w:color="auto"/>
              <w:left w:val="single" w:sz="4" w:space="0" w:color="auto"/>
              <w:bottom w:val="single" w:sz="4" w:space="0" w:color="auto"/>
              <w:right w:val="single" w:sz="4" w:space="0" w:color="auto"/>
            </w:tcBorders>
            <w:textDirection w:val="tbRl"/>
          </w:tcPr>
          <w:p w14:paraId="61621E08"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1.4.2</w:t>
            </w:r>
          </w:p>
        </w:tc>
        <w:tc>
          <w:tcPr>
            <w:tcW w:w="516" w:type="dxa"/>
            <w:tcBorders>
              <w:top w:val="single" w:sz="4" w:space="0" w:color="auto"/>
              <w:left w:val="single" w:sz="4" w:space="0" w:color="auto"/>
              <w:bottom w:val="single" w:sz="4" w:space="0" w:color="auto"/>
              <w:right w:val="single" w:sz="4" w:space="0" w:color="auto"/>
            </w:tcBorders>
            <w:textDirection w:val="tbRl"/>
          </w:tcPr>
          <w:p w14:paraId="0C26FDFD"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1.4.3</w:t>
            </w:r>
          </w:p>
        </w:tc>
        <w:tc>
          <w:tcPr>
            <w:tcW w:w="516" w:type="dxa"/>
            <w:tcBorders>
              <w:top w:val="single" w:sz="4" w:space="0" w:color="auto"/>
              <w:left w:val="single" w:sz="4" w:space="0" w:color="auto"/>
              <w:bottom w:val="single" w:sz="4" w:space="0" w:color="auto"/>
              <w:right w:val="single" w:sz="4" w:space="0" w:color="auto"/>
            </w:tcBorders>
            <w:textDirection w:val="tbRl"/>
          </w:tcPr>
          <w:p w14:paraId="4EEA87A9"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1.4.4</w:t>
            </w:r>
          </w:p>
        </w:tc>
        <w:tc>
          <w:tcPr>
            <w:tcW w:w="459" w:type="dxa"/>
            <w:tcBorders>
              <w:top w:val="single" w:sz="4" w:space="0" w:color="auto"/>
              <w:left w:val="single" w:sz="4" w:space="0" w:color="auto"/>
              <w:bottom w:val="single" w:sz="4" w:space="0" w:color="auto"/>
              <w:right w:val="single" w:sz="4" w:space="0" w:color="auto"/>
            </w:tcBorders>
            <w:textDirection w:val="tbRl"/>
            <w:vAlign w:val="center"/>
          </w:tcPr>
          <w:p w14:paraId="16633371"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1.4.5</w:t>
            </w:r>
          </w:p>
        </w:tc>
      </w:tr>
      <w:tr w:rsidR="002729DE" w:rsidRPr="002339D3" w14:paraId="070105A2" w14:textId="77777777" w:rsidTr="002729DE">
        <w:trPr>
          <w:cantSplit/>
          <w:trHeight w:val="1134"/>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396986FB" w14:textId="77777777" w:rsidR="00A53E6D" w:rsidRPr="002339D3" w:rsidRDefault="00A53E6D" w:rsidP="002729DE">
            <w:pPr>
              <w:widowControl w:val="0"/>
              <w:spacing w:after="0" w:line="240" w:lineRule="auto"/>
              <w:jc w:val="left"/>
              <w:rPr>
                <w:rFonts w:eastAsia="Times New Roman"/>
                <w:color w:val="FF0000"/>
                <w:sz w:val="22"/>
                <w:szCs w:val="22"/>
                <w:lang w:eastAsia="en-US"/>
              </w:rPr>
            </w:pPr>
            <w:r w:rsidRPr="002339D3">
              <w:rPr>
                <w:sz w:val="22"/>
                <w:szCs w:val="22"/>
              </w:rPr>
              <w:t>Lãnh đạo đơn vị sử dụng lao động/doanh nghiệp/cơ sở sản xuất</w:t>
            </w:r>
          </w:p>
        </w:tc>
        <w:tc>
          <w:tcPr>
            <w:tcW w:w="505" w:type="dxa"/>
            <w:tcBorders>
              <w:top w:val="nil"/>
              <w:left w:val="nil"/>
              <w:bottom w:val="single" w:sz="4" w:space="0" w:color="auto"/>
              <w:right w:val="single" w:sz="4" w:space="0" w:color="auto"/>
            </w:tcBorders>
            <w:shd w:val="clear" w:color="auto" w:fill="auto"/>
            <w:noWrap/>
            <w:vAlign w:val="center"/>
          </w:tcPr>
          <w:p w14:paraId="206C27DF"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nil"/>
              <w:left w:val="nil"/>
              <w:bottom w:val="single" w:sz="4" w:space="0" w:color="auto"/>
              <w:right w:val="single" w:sz="4" w:space="0" w:color="auto"/>
            </w:tcBorders>
            <w:shd w:val="clear" w:color="auto" w:fill="auto"/>
            <w:noWrap/>
            <w:vAlign w:val="center"/>
          </w:tcPr>
          <w:p w14:paraId="704263EF"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5" w:type="dxa"/>
            <w:tcBorders>
              <w:top w:val="nil"/>
              <w:left w:val="nil"/>
              <w:bottom w:val="single" w:sz="4" w:space="0" w:color="auto"/>
              <w:right w:val="single" w:sz="4" w:space="0" w:color="auto"/>
            </w:tcBorders>
            <w:shd w:val="clear" w:color="auto" w:fill="auto"/>
            <w:noWrap/>
            <w:vAlign w:val="center"/>
          </w:tcPr>
          <w:p w14:paraId="3E00C46E"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nil"/>
              <w:left w:val="nil"/>
              <w:bottom w:val="single" w:sz="4" w:space="0" w:color="auto"/>
              <w:right w:val="single" w:sz="4" w:space="0" w:color="auto"/>
            </w:tcBorders>
            <w:shd w:val="clear" w:color="auto" w:fill="auto"/>
            <w:noWrap/>
            <w:vAlign w:val="center"/>
          </w:tcPr>
          <w:p w14:paraId="3E7C8C7F"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nil"/>
              <w:left w:val="nil"/>
              <w:bottom w:val="single" w:sz="4" w:space="0" w:color="auto"/>
              <w:right w:val="single" w:sz="4" w:space="0" w:color="auto"/>
            </w:tcBorders>
            <w:shd w:val="clear" w:color="auto" w:fill="auto"/>
            <w:noWrap/>
            <w:vAlign w:val="center"/>
          </w:tcPr>
          <w:p w14:paraId="4B26CA7D"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nil"/>
              <w:left w:val="nil"/>
              <w:bottom w:val="single" w:sz="4" w:space="0" w:color="auto"/>
              <w:right w:val="single" w:sz="4" w:space="0" w:color="auto"/>
            </w:tcBorders>
            <w:shd w:val="clear" w:color="auto" w:fill="auto"/>
            <w:noWrap/>
            <w:vAlign w:val="center"/>
          </w:tcPr>
          <w:p w14:paraId="2A32FBE5"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nil"/>
              <w:left w:val="nil"/>
              <w:bottom w:val="single" w:sz="4" w:space="0" w:color="auto"/>
              <w:right w:val="single" w:sz="4" w:space="0" w:color="auto"/>
            </w:tcBorders>
            <w:shd w:val="clear" w:color="auto" w:fill="auto"/>
            <w:noWrap/>
            <w:vAlign w:val="center"/>
          </w:tcPr>
          <w:p w14:paraId="00F65BE8"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6" w:type="dxa"/>
            <w:tcBorders>
              <w:top w:val="nil"/>
              <w:left w:val="nil"/>
              <w:bottom w:val="single" w:sz="4" w:space="0" w:color="auto"/>
              <w:right w:val="single" w:sz="4" w:space="0" w:color="auto"/>
            </w:tcBorders>
            <w:vAlign w:val="center"/>
          </w:tcPr>
          <w:p w14:paraId="06309359"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6" w:type="dxa"/>
            <w:tcBorders>
              <w:top w:val="nil"/>
              <w:left w:val="nil"/>
              <w:bottom w:val="single" w:sz="4" w:space="0" w:color="auto"/>
              <w:right w:val="single" w:sz="4" w:space="0" w:color="auto"/>
            </w:tcBorders>
            <w:vAlign w:val="center"/>
          </w:tcPr>
          <w:p w14:paraId="10917C6D"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6" w:type="dxa"/>
            <w:tcBorders>
              <w:top w:val="nil"/>
              <w:left w:val="nil"/>
              <w:bottom w:val="single" w:sz="4" w:space="0" w:color="auto"/>
              <w:right w:val="single" w:sz="4" w:space="0" w:color="auto"/>
            </w:tcBorders>
            <w:vAlign w:val="center"/>
          </w:tcPr>
          <w:p w14:paraId="385F1E53"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6" w:type="dxa"/>
            <w:tcBorders>
              <w:top w:val="nil"/>
              <w:left w:val="nil"/>
              <w:bottom w:val="single" w:sz="4" w:space="0" w:color="auto"/>
              <w:right w:val="single" w:sz="4" w:space="0" w:color="auto"/>
            </w:tcBorders>
            <w:vAlign w:val="center"/>
          </w:tcPr>
          <w:p w14:paraId="341B1D9E"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6" w:type="dxa"/>
            <w:tcBorders>
              <w:top w:val="nil"/>
              <w:left w:val="nil"/>
              <w:bottom w:val="single" w:sz="4" w:space="0" w:color="auto"/>
              <w:right w:val="single" w:sz="4" w:space="0" w:color="auto"/>
            </w:tcBorders>
            <w:vAlign w:val="center"/>
          </w:tcPr>
          <w:p w14:paraId="0F4BFCAF"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6" w:type="dxa"/>
            <w:tcBorders>
              <w:top w:val="single" w:sz="4" w:space="0" w:color="auto"/>
              <w:left w:val="nil"/>
              <w:bottom w:val="single" w:sz="4" w:space="0" w:color="auto"/>
              <w:right w:val="single" w:sz="4" w:space="0" w:color="auto"/>
            </w:tcBorders>
            <w:vAlign w:val="center"/>
          </w:tcPr>
          <w:p w14:paraId="71298795" w14:textId="77777777" w:rsidR="00A53E6D"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single" w:sz="4" w:space="0" w:color="auto"/>
              <w:left w:val="single" w:sz="4" w:space="0" w:color="auto"/>
              <w:bottom w:val="single" w:sz="4" w:space="0" w:color="auto"/>
              <w:right w:val="single" w:sz="4" w:space="0" w:color="auto"/>
            </w:tcBorders>
            <w:vAlign w:val="center"/>
          </w:tcPr>
          <w:p w14:paraId="6143604E" w14:textId="77777777" w:rsidR="00A53E6D"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single" w:sz="4" w:space="0" w:color="auto"/>
              <w:left w:val="single" w:sz="4" w:space="0" w:color="auto"/>
              <w:bottom w:val="single" w:sz="4" w:space="0" w:color="auto"/>
              <w:right w:val="single" w:sz="4" w:space="0" w:color="auto"/>
            </w:tcBorders>
            <w:vAlign w:val="center"/>
          </w:tcPr>
          <w:p w14:paraId="70D26FDE" w14:textId="77777777" w:rsidR="00A53E6D"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single" w:sz="4" w:space="0" w:color="auto"/>
              <w:left w:val="single" w:sz="4" w:space="0" w:color="auto"/>
              <w:bottom w:val="single" w:sz="4" w:space="0" w:color="auto"/>
              <w:right w:val="single" w:sz="4" w:space="0" w:color="auto"/>
            </w:tcBorders>
            <w:vAlign w:val="center"/>
          </w:tcPr>
          <w:p w14:paraId="541A8831" w14:textId="77777777" w:rsidR="00A53E6D"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single" w:sz="4" w:space="0" w:color="auto"/>
              <w:left w:val="single" w:sz="4" w:space="0" w:color="auto"/>
              <w:bottom w:val="single" w:sz="4" w:space="0" w:color="auto"/>
              <w:right w:val="single" w:sz="4" w:space="0" w:color="auto"/>
            </w:tcBorders>
            <w:vAlign w:val="center"/>
          </w:tcPr>
          <w:p w14:paraId="18E7930C"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2729DE" w:rsidRPr="002339D3" w14:paraId="5A657AC8" w14:textId="77777777" w:rsidTr="002729DE">
        <w:trPr>
          <w:cantSplit/>
          <w:trHeight w:val="1134"/>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4D41DC43" w14:textId="77777777" w:rsidR="00A53E6D" w:rsidRPr="002339D3" w:rsidRDefault="00A53E6D" w:rsidP="002729DE">
            <w:pPr>
              <w:widowControl w:val="0"/>
              <w:spacing w:after="0" w:line="240" w:lineRule="auto"/>
              <w:jc w:val="left"/>
              <w:rPr>
                <w:rFonts w:eastAsia="Times New Roman"/>
                <w:color w:val="FF0000"/>
                <w:sz w:val="22"/>
                <w:szCs w:val="22"/>
                <w:lang w:eastAsia="en-US"/>
              </w:rPr>
            </w:pPr>
            <w:r w:rsidRPr="002339D3">
              <w:rPr>
                <w:sz w:val="22"/>
                <w:szCs w:val="22"/>
              </w:rPr>
              <w:t>Trưởng phòng/ban Tổ chức nhân sự của đơn vị sử dụng lao động</w:t>
            </w:r>
          </w:p>
        </w:tc>
        <w:tc>
          <w:tcPr>
            <w:tcW w:w="505" w:type="dxa"/>
            <w:tcBorders>
              <w:top w:val="nil"/>
              <w:left w:val="nil"/>
              <w:bottom w:val="single" w:sz="4" w:space="0" w:color="auto"/>
              <w:right w:val="single" w:sz="4" w:space="0" w:color="auto"/>
            </w:tcBorders>
            <w:shd w:val="clear" w:color="auto" w:fill="auto"/>
            <w:noWrap/>
            <w:vAlign w:val="center"/>
          </w:tcPr>
          <w:p w14:paraId="72ABC9F5"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nil"/>
              <w:left w:val="nil"/>
              <w:bottom w:val="single" w:sz="4" w:space="0" w:color="auto"/>
              <w:right w:val="single" w:sz="4" w:space="0" w:color="auto"/>
            </w:tcBorders>
            <w:shd w:val="clear" w:color="auto" w:fill="auto"/>
            <w:noWrap/>
            <w:vAlign w:val="center"/>
          </w:tcPr>
          <w:p w14:paraId="436FB11E"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5" w:type="dxa"/>
            <w:tcBorders>
              <w:top w:val="nil"/>
              <w:left w:val="nil"/>
              <w:bottom w:val="single" w:sz="4" w:space="0" w:color="auto"/>
              <w:right w:val="single" w:sz="4" w:space="0" w:color="auto"/>
            </w:tcBorders>
            <w:shd w:val="clear" w:color="auto" w:fill="auto"/>
            <w:noWrap/>
            <w:vAlign w:val="center"/>
          </w:tcPr>
          <w:p w14:paraId="2EEAA224"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nil"/>
              <w:left w:val="nil"/>
              <w:bottom w:val="single" w:sz="4" w:space="0" w:color="auto"/>
              <w:right w:val="single" w:sz="4" w:space="0" w:color="auto"/>
            </w:tcBorders>
            <w:shd w:val="clear" w:color="auto" w:fill="auto"/>
            <w:noWrap/>
            <w:vAlign w:val="center"/>
          </w:tcPr>
          <w:p w14:paraId="7A5B1B89"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nil"/>
              <w:left w:val="nil"/>
              <w:bottom w:val="single" w:sz="4" w:space="0" w:color="auto"/>
              <w:right w:val="single" w:sz="4" w:space="0" w:color="auto"/>
            </w:tcBorders>
            <w:shd w:val="clear" w:color="auto" w:fill="auto"/>
            <w:noWrap/>
            <w:vAlign w:val="center"/>
          </w:tcPr>
          <w:p w14:paraId="143C5C85"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nil"/>
              <w:left w:val="nil"/>
              <w:bottom w:val="single" w:sz="4" w:space="0" w:color="auto"/>
              <w:right w:val="single" w:sz="4" w:space="0" w:color="auto"/>
            </w:tcBorders>
            <w:shd w:val="clear" w:color="auto" w:fill="auto"/>
            <w:noWrap/>
            <w:vAlign w:val="center"/>
          </w:tcPr>
          <w:p w14:paraId="6AB616A2"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nil"/>
              <w:left w:val="nil"/>
              <w:bottom w:val="single" w:sz="4" w:space="0" w:color="auto"/>
              <w:right w:val="single" w:sz="4" w:space="0" w:color="auto"/>
            </w:tcBorders>
            <w:shd w:val="clear" w:color="auto" w:fill="auto"/>
            <w:noWrap/>
            <w:vAlign w:val="center"/>
          </w:tcPr>
          <w:p w14:paraId="668F2728"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6" w:type="dxa"/>
            <w:tcBorders>
              <w:top w:val="nil"/>
              <w:left w:val="nil"/>
              <w:bottom w:val="single" w:sz="4" w:space="0" w:color="auto"/>
              <w:right w:val="single" w:sz="4" w:space="0" w:color="auto"/>
            </w:tcBorders>
            <w:vAlign w:val="center"/>
          </w:tcPr>
          <w:p w14:paraId="1CDE0F5C"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6" w:type="dxa"/>
            <w:tcBorders>
              <w:top w:val="nil"/>
              <w:left w:val="nil"/>
              <w:bottom w:val="single" w:sz="4" w:space="0" w:color="auto"/>
              <w:right w:val="single" w:sz="4" w:space="0" w:color="auto"/>
            </w:tcBorders>
            <w:vAlign w:val="center"/>
          </w:tcPr>
          <w:p w14:paraId="0E00107F"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6" w:type="dxa"/>
            <w:tcBorders>
              <w:top w:val="nil"/>
              <w:left w:val="nil"/>
              <w:bottom w:val="single" w:sz="4" w:space="0" w:color="auto"/>
              <w:right w:val="single" w:sz="4" w:space="0" w:color="auto"/>
            </w:tcBorders>
            <w:vAlign w:val="center"/>
          </w:tcPr>
          <w:p w14:paraId="338583F9"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6" w:type="dxa"/>
            <w:tcBorders>
              <w:top w:val="nil"/>
              <w:left w:val="nil"/>
              <w:bottom w:val="single" w:sz="4" w:space="0" w:color="auto"/>
              <w:right w:val="single" w:sz="4" w:space="0" w:color="auto"/>
            </w:tcBorders>
            <w:vAlign w:val="center"/>
          </w:tcPr>
          <w:p w14:paraId="2424A4E6"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6" w:type="dxa"/>
            <w:tcBorders>
              <w:top w:val="nil"/>
              <w:left w:val="nil"/>
              <w:bottom w:val="single" w:sz="4" w:space="0" w:color="auto"/>
              <w:right w:val="single" w:sz="4" w:space="0" w:color="auto"/>
            </w:tcBorders>
            <w:vAlign w:val="center"/>
          </w:tcPr>
          <w:p w14:paraId="2CD6E34C"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6" w:type="dxa"/>
            <w:tcBorders>
              <w:top w:val="single" w:sz="4" w:space="0" w:color="auto"/>
              <w:left w:val="nil"/>
              <w:bottom w:val="single" w:sz="4" w:space="0" w:color="auto"/>
              <w:right w:val="single" w:sz="4" w:space="0" w:color="auto"/>
            </w:tcBorders>
            <w:vAlign w:val="center"/>
          </w:tcPr>
          <w:p w14:paraId="4ADAA8FC" w14:textId="77777777" w:rsidR="00A53E6D"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single" w:sz="4" w:space="0" w:color="auto"/>
              <w:left w:val="single" w:sz="4" w:space="0" w:color="auto"/>
              <w:bottom w:val="single" w:sz="4" w:space="0" w:color="auto"/>
              <w:right w:val="single" w:sz="4" w:space="0" w:color="auto"/>
            </w:tcBorders>
            <w:vAlign w:val="center"/>
          </w:tcPr>
          <w:p w14:paraId="4191A53C" w14:textId="77777777" w:rsidR="00A53E6D"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single" w:sz="4" w:space="0" w:color="auto"/>
              <w:left w:val="single" w:sz="4" w:space="0" w:color="auto"/>
              <w:bottom w:val="single" w:sz="4" w:space="0" w:color="auto"/>
              <w:right w:val="single" w:sz="4" w:space="0" w:color="auto"/>
            </w:tcBorders>
            <w:vAlign w:val="center"/>
          </w:tcPr>
          <w:p w14:paraId="0B7CD8E6" w14:textId="77777777" w:rsidR="00A53E6D"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single" w:sz="4" w:space="0" w:color="auto"/>
              <w:left w:val="single" w:sz="4" w:space="0" w:color="auto"/>
              <w:bottom w:val="single" w:sz="4" w:space="0" w:color="auto"/>
              <w:right w:val="single" w:sz="4" w:space="0" w:color="auto"/>
            </w:tcBorders>
            <w:vAlign w:val="center"/>
          </w:tcPr>
          <w:p w14:paraId="4F99AAD3" w14:textId="77777777" w:rsidR="00A53E6D"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single" w:sz="4" w:space="0" w:color="auto"/>
              <w:left w:val="single" w:sz="4" w:space="0" w:color="auto"/>
              <w:bottom w:val="single" w:sz="4" w:space="0" w:color="auto"/>
              <w:right w:val="single" w:sz="4" w:space="0" w:color="auto"/>
            </w:tcBorders>
            <w:vAlign w:val="center"/>
          </w:tcPr>
          <w:p w14:paraId="553B2E21"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2729DE" w:rsidRPr="002339D3" w14:paraId="4FDC73C1" w14:textId="77777777" w:rsidTr="002729DE">
        <w:trPr>
          <w:cantSplit/>
          <w:trHeight w:val="1134"/>
          <w:jc w:val="center"/>
        </w:trPr>
        <w:tc>
          <w:tcPr>
            <w:tcW w:w="1355" w:type="dxa"/>
            <w:tcBorders>
              <w:top w:val="nil"/>
              <w:left w:val="single" w:sz="4" w:space="0" w:color="auto"/>
              <w:bottom w:val="single" w:sz="4" w:space="0" w:color="auto"/>
              <w:right w:val="single" w:sz="4" w:space="0" w:color="auto"/>
            </w:tcBorders>
            <w:shd w:val="clear" w:color="auto" w:fill="auto"/>
            <w:noWrap/>
            <w:vAlign w:val="center"/>
          </w:tcPr>
          <w:p w14:paraId="02243FD9" w14:textId="77777777" w:rsidR="002729DE" w:rsidRPr="002339D3" w:rsidRDefault="002729DE" w:rsidP="002729DE">
            <w:pPr>
              <w:widowControl w:val="0"/>
              <w:spacing w:after="0" w:line="240" w:lineRule="auto"/>
              <w:jc w:val="left"/>
              <w:rPr>
                <w:rFonts w:eastAsia="Times New Roman"/>
                <w:color w:val="FF0000"/>
                <w:sz w:val="22"/>
                <w:szCs w:val="22"/>
                <w:lang w:eastAsia="en-US"/>
              </w:rPr>
            </w:pPr>
            <w:r w:rsidRPr="002339D3">
              <w:rPr>
                <w:sz w:val="22"/>
                <w:szCs w:val="22"/>
              </w:rPr>
              <w:t>Trưởng phòng/ban chuyên môn, kỹ thuật</w:t>
            </w:r>
          </w:p>
        </w:tc>
        <w:tc>
          <w:tcPr>
            <w:tcW w:w="505" w:type="dxa"/>
            <w:tcBorders>
              <w:top w:val="nil"/>
              <w:left w:val="nil"/>
              <w:bottom w:val="single" w:sz="4" w:space="0" w:color="auto"/>
              <w:right w:val="single" w:sz="4" w:space="0" w:color="auto"/>
            </w:tcBorders>
            <w:shd w:val="clear" w:color="auto" w:fill="auto"/>
            <w:noWrap/>
            <w:vAlign w:val="center"/>
          </w:tcPr>
          <w:p w14:paraId="43B21E9B" w14:textId="6A8A8567" w:rsidR="002729DE" w:rsidRPr="002339D3" w:rsidRDefault="002729DE"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2.7</w:t>
            </w:r>
          </w:p>
        </w:tc>
        <w:tc>
          <w:tcPr>
            <w:tcW w:w="516" w:type="dxa"/>
            <w:tcBorders>
              <w:top w:val="nil"/>
              <w:left w:val="nil"/>
              <w:bottom w:val="single" w:sz="4" w:space="0" w:color="auto"/>
              <w:right w:val="single" w:sz="4" w:space="0" w:color="auto"/>
            </w:tcBorders>
            <w:shd w:val="clear" w:color="auto" w:fill="auto"/>
            <w:noWrap/>
            <w:vAlign w:val="center"/>
          </w:tcPr>
          <w:p w14:paraId="234CF1AF" w14:textId="5CC55C66"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2.5</w:t>
            </w:r>
          </w:p>
        </w:tc>
        <w:tc>
          <w:tcPr>
            <w:tcW w:w="515" w:type="dxa"/>
            <w:tcBorders>
              <w:top w:val="nil"/>
              <w:left w:val="nil"/>
              <w:bottom w:val="single" w:sz="4" w:space="0" w:color="auto"/>
              <w:right w:val="single" w:sz="4" w:space="0" w:color="auto"/>
            </w:tcBorders>
            <w:shd w:val="clear" w:color="auto" w:fill="auto"/>
            <w:noWrap/>
            <w:vAlign w:val="center"/>
          </w:tcPr>
          <w:p w14:paraId="59E09B18" w14:textId="56C56E57"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3.0</w:t>
            </w:r>
          </w:p>
        </w:tc>
        <w:tc>
          <w:tcPr>
            <w:tcW w:w="516" w:type="dxa"/>
            <w:tcBorders>
              <w:top w:val="nil"/>
              <w:left w:val="nil"/>
              <w:bottom w:val="single" w:sz="4" w:space="0" w:color="auto"/>
              <w:right w:val="single" w:sz="4" w:space="0" w:color="auto"/>
            </w:tcBorders>
            <w:shd w:val="clear" w:color="auto" w:fill="auto"/>
            <w:noWrap/>
            <w:vAlign w:val="center"/>
          </w:tcPr>
          <w:p w14:paraId="18AABD5D" w14:textId="1D172F12"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3.3</w:t>
            </w:r>
          </w:p>
        </w:tc>
        <w:tc>
          <w:tcPr>
            <w:tcW w:w="516" w:type="dxa"/>
            <w:tcBorders>
              <w:top w:val="nil"/>
              <w:left w:val="nil"/>
              <w:bottom w:val="single" w:sz="4" w:space="0" w:color="auto"/>
              <w:right w:val="single" w:sz="4" w:space="0" w:color="auto"/>
            </w:tcBorders>
            <w:shd w:val="clear" w:color="auto" w:fill="auto"/>
            <w:noWrap/>
            <w:vAlign w:val="center"/>
          </w:tcPr>
          <w:p w14:paraId="692F63DC" w14:textId="64F0CF75"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3.0</w:t>
            </w:r>
          </w:p>
        </w:tc>
        <w:tc>
          <w:tcPr>
            <w:tcW w:w="516" w:type="dxa"/>
            <w:tcBorders>
              <w:top w:val="nil"/>
              <w:left w:val="nil"/>
              <w:bottom w:val="single" w:sz="4" w:space="0" w:color="auto"/>
              <w:right w:val="single" w:sz="4" w:space="0" w:color="auto"/>
            </w:tcBorders>
            <w:shd w:val="clear" w:color="auto" w:fill="auto"/>
            <w:noWrap/>
            <w:vAlign w:val="center"/>
          </w:tcPr>
          <w:p w14:paraId="5A16EF46" w14:textId="516C76EE"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3.0</w:t>
            </w:r>
          </w:p>
        </w:tc>
        <w:tc>
          <w:tcPr>
            <w:tcW w:w="516" w:type="dxa"/>
            <w:tcBorders>
              <w:top w:val="nil"/>
              <w:left w:val="nil"/>
              <w:bottom w:val="single" w:sz="4" w:space="0" w:color="auto"/>
              <w:right w:val="single" w:sz="4" w:space="0" w:color="auto"/>
            </w:tcBorders>
            <w:shd w:val="clear" w:color="auto" w:fill="auto"/>
            <w:noWrap/>
            <w:vAlign w:val="center"/>
          </w:tcPr>
          <w:p w14:paraId="3CE6300A" w14:textId="1551AF1A"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2.7</w:t>
            </w:r>
          </w:p>
        </w:tc>
        <w:tc>
          <w:tcPr>
            <w:tcW w:w="466" w:type="dxa"/>
            <w:tcBorders>
              <w:top w:val="nil"/>
              <w:left w:val="nil"/>
              <w:bottom w:val="single" w:sz="4" w:space="0" w:color="auto"/>
              <w:right w:val="single" w:sz="4" w:space="0" w:color="auto"/>
            </w:tcBorders>
            <w:vAlign w:val="center"/>
          </w:tcPr>
          <w:p w14:paraId="65CDC0C7" w14:textId="49D80B3D"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3.0</w:t>
            </w:r>
          </w:p>
        </w:tc>
        <w:tc>
          <w:tcPr>
            <w:tcW w:w="466" w:type="dxa"/>
            <w:tcBorders>
              <w:top w:val="nil"/>
              <w:left w:val="nil"/>
              <w:bottom w:val="single" w:sz="4" w:space="0" w:color="auto"/>
              <w:right w:val="single" w:sz="4" w:space="0" w:color="auto"/>
            </w:tcBorders>
            <w:vAlign w:val="center"/>
          </w:tcPr>
          <w:p w14:paraId="216987A2" w14:textId="2456A5A3"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3.1</w:t>
            </w:r>
          </w:p>
        </w:tc>
        <w:tc>
          <w:tcPr>
            <w:tcW w:w="466" w:type="dxa"/>
            <w:tcBorders>
              <w:top w:val="nil"/>
              <w:left w:val="nil"/>
              <w:bottom w:val="single" w:sz="4" w:space="0" w:color="auto"/>
              <w:right w:val="single" w:sz="4" w:space="0" w:color="auto"/>
            </w:tcBorders>
            <w:vAlign w:val="center"/>
          </w:tcPr>
          <w:p w14:paraId="6885168F" w14:textId="32897BAE"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2.7</w:t>
            </w:r>
          </w:p>
        </w:tc>
        <w:tc>
          <w:tcPr>
            <w:tcW w:w="466" w:type="dxa"/>
            <w:tcBorders>
              <w:top w:val="nil"/>
              <w:left w:val="nil"/>
              <w:bottom w:val="single" w:sz="4" w:space="0" w:color="auto"/>
              <w:right w:val="single" w:sz="4" w:space="0" w:color="auto"/>
            </w:tcBorders>
            <w:vAlign w:val="center"/>
          </w:tcPr>
          <w:p w14:paraId="54BF5B71" w14:textId="23F1444F"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3.1</w:t>
            </w:r>
          </w:p>
        </w:tc>
        <w:tc>
          <w:tcPr>
            <w:tcW w:w="466" w:type="dxa"/>
            <w:tcBorders>
              <w:top w:val="nil"/>
              <w:left w:val="nil"/>
              <w:bottom w:val="single" w:sz="4" w:space="0" w:color="auto"/>
              <w:right w:val="single" w:sz="4" w:space="0" w:color="auto"/>
            </w:tcBorders>
            <w:vAlign w:val="center"/>
          </w:tcPr>
          <w:p w14:paraId="4C23E2AE" w14:textId="74FFD6EA"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2.8</w:t>
            </w:r>
          </w:p>
        </w:tc>
        <w:tc>
          <w:tcPr>
            <w:tcW w:w="466" w:type="dxa"/>
            <w:tcBorders>
              <w:top w:val="single" w:sz="4" w:space="0" w:color="auto"/>
              <w:left w:val="nil"/>
              <w:bottom w:val="single" w:sz="4" w:space="0" w:color="auto"/>
              <w:right w:val="single" w:sz="4" w:space="0" w:color="auto"/>
            </w:tcBorders>
            <w:vAlign w:val="center"/>
          </w:tcPr>
          <w:p w14:paraId="17BC04E1" w14:textId="2ABE2819" w:rsidR="002729DE"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3.2</w:t>
            </w:r>
          </w:p>
        </w:tc>
        <w:tc>
          <w:tcPr>
            <w:tcW w:w="516" w:type="dxa"/>
            <w:tcBorders>
              <w:top w:val="single" w:sz="4" w:space="0" w:color="auto"/>
              <w:left w:val="single" w:sz="4" w:space="0" w:color="auto"/>
              <w:bottom w:val="single" w:sz="4" w:space="0" w:color="auto"/>
              <w:right w:val="single" w:sz="4" w:space="0" w:color="auto"/>
            </w:tcBorders>
            <w:vAlign w:val="center"/>
          </w:tcPr>
          <w:p w14:paraId="2313F326" w14:textId="7A97BE43" w:rsidR="002729DE" w:rsidRDefault="002729DE" w:rsidP="002729DE">
            <w:pPr>
              <w:widowControl w:val="0"/>
              <w:spacing w:after="0" w:line="240" w:lineRule="auto"/>
              <w:jc w:val="center"/>
              <w:rPr>
                <w:rFonts w:eastAsia="Times New Roman"/>
                <w:sz w:val="20"/>
                <w:szCs w:val="20"/>
                <w:lang w:eastAsia="en-US"/>
              </w:rPr>
            </w:pPr>
            <w:r w:rsidRPr="00D91A1B">
              <w:rPr>
                <w:rFonts w:eastAsia="Times New Roman"/>
                <w:sz w:val="20"/>
                <w:szCs w:val="20"/>
                <w:lang w:eastAsia="en-US"/>
              </w:rPr>
              <w:t>3.5</w:t>
            </w:r>
          </w:p>
        </w:tc>
        <w:tc>
          <w:tcPr>
            <w:tcW w:w="516" w:type="dxa"/>
            <w:tcBorders>
              <w:top w:val="single" w:sz="4" w:space="0" w:color="auto"/>
              <w:left w:val="single" w:sz="4" w:space="0" w:color="auto"/>
              <w:bottom w:val="single" w:sz="4" w:space="0" w:color="auto"/>
              <w:right w:val="single" w:sz="4" w:space="0" w:color="auto"/>
            </w:tcBorders>
            <w:vAlign w:val="center"/>
          </w:tcPr>
          <w:p w14:paraId="4F63B040" w14:textId="72F02B87" w:rsidR="002729DE" w:rsidRDefault="002729DE" w:rsidP="002729DE">
            <w:pPr>
              <w:widowControl w:val="0"/>
              <w:spacing w:after="0" w:line="240" w:lineRule="auto"/>
              <w:jc w:val="center"/>
              <w:rPr>
                <w:rFonts w:eastAsia="Times New Roman"/>
                <w:sz w:val="20"/>
                <w:szCs w:val="20"/>
                <w:lang w:eastAsia="en-US"/>
              </w:rPr>
            </w:pPr>
            <w:r w:rsidRPr="00D91A1B">
              <w:rPr>
                <w:rFonts w:eastAsia="Times New Roman"/>
                <w:sz w:val="20"/>
                <w:szCs w:val="20"/>
                <w:lang w:eastAsia="en-US"/>
              </w:rPr>
              <w:t>3.0</w:t>
            </w:r>
          </w:p>
        </w:tc>
        <w:tc>
          <w:tcPr>
            <w:tcW w:w="516" w:type="dxa"/>
            <w:tcBorders>
              <w:top w:val="single" w:sz="4" w:space="0" w:color="auto"/>
              <w:left w:val="single" w:sz="4" w:space="0" w:color="auto"/>
              <w:bottom w:val="single" w:sz="4" w:space="0" w:color="auto"/>
              <w:right w:val="single" w:sz="4" w:space="0" w:color="auto"/>
            </w:tcBorders>
            <w:vAlign w:val="center"/>
          </w:tcPr>
          <w:p w14:paraId="3E6D70F9" w14:textId="4223ACE9" w:rsidR="002729DE" w:rsidRDefault="002729DE" w:rsidP="002729DE">
            <w:pPr>
              <w:widowControl w:val="0"/>
              <w:spacing w:after="0" w:line="240" w:lineRule="auto"/>
              <w:jc w:val="center"/>
              <w:rPr>
                <w:rFonts w:eastAsia="Times New Roman"/>
                <w:sz w:val="20"/>
                <w:szCs w:val="20"/>
                <w:lang w:eastAsia="en-US"/>
              </w:rPr>
            </w:pPr>
            <w:r w:rsidRPr="00D91A1B">
              <w:rPr>
                <w:rFonts w:eastAsia="Times New Roman"/>
                <w:sz w:val="20"/>
                <w:szCs w:val="20"/>
                <w:lang w:eastAsia="en-US"/>
              </w:rPr>
              <w:t>3.0</w:t>
            </w:r>
          </w:p>
        </w:tc>
        <w:tc>
          <w:tcPr>
            <w:tcW w:w="459" w:type="dxa"/>
            <w:tcBorders>
              <w:top w:val="single" w:sz="4" w:space="0" w:color="auto"/>
              <w:left w:val="single" w:sz="4" w:space="0" w:color="auto"/>
              <w:bottom w:val="single" w:sz="4" w:space="0" w:color="auto"/>
              <w:right w:val="single" w:sz="4" w:space="0" w:color="auto"/>
            </w:tcBorders>
            <w:vAlign w:val="center"/>
          </w:tcPr>
          <w:p w14:paraId="0793E59D" w14:textId="361D5597" w:rsidR="002729DE" w:rsidRPr="002339D3" w:rsidRDefault="002729DE" w:rsidP="002729DE">
            <w:pPr>
              <w:widowControl w:val="0"/>
              <w:spacing w:after="0" w:line="240" w:lineRule="auto"/>
              <w:jc w:val="center"/>
              <w:rPr>
                <w:rFonts w:eastAsia="Times New Roman"/>
                <w:sz w:val="20"/>
                <w:szCs w:val="20"/>
                <w:lang w:eastAsia="en-US"/>
              </w:rPr>
            </w:pPr>
            <w:r w:rsidRPr="00D91A1B">
              <w:rPr>
                <w:rFonts w:eastAsia="Times New Roman"/>
                <w:sz w:val="20"/>
                <w:szCs w:val="20"/>
                <w:lang w:eastAsia="en-US"/>
              </w:rPr>
              <w:t>2.7</w:t>
            </w:r>
          </w:p>
        </w:tc>
      </w:tr>
      <w:tr w:rsidR="002729DE" w:rsidRPr="002339D3" w14:paraId="769E3877" w14:textId="77777777" w:rsidTr="002729DE">
        <w:trPr>
          <w:cantSplit/>
          <w:trHeight w:val="1134"/>
          <w:jc w:val="center"/>
        </w:trPr>
        <w:tc>
          <w:tcPr>
            <w:tcW w:w="1355" w:type="dxa"/>
            <w:tcBorders>
              <w:top w:val="nil"/>
              <w:left w:val="single" w:sz="4" w:space="0" w:color="auto"/>
              <w:bottom w:val="single" w:sz="4" w:space="0" w:color="auto"/>
              <w:right w:val="single" w:sz="4" w:space="0" w:color="auto"/>
            </w:tcBorders>
            <w:shd w:val="clear" w:color="auto" w:fill="auto"/>
            <w:noWrap/>
            <w:vAlign w:val="center"/>
          </w:tcPr>
          <w:p w14:paraId="57518409" w14:textId="77777777" w:rsidR="002729DE" w:rsidRPr="002339D3" w:rsidRDefault="002729DE" w:rsidP="002729DE">
            <w:pPr>
              <w:widowControl w:val="0"/>
              <w:spacing w:after="0" w:line="240" w:lineRule="auto"/>
              <w:jc w:val="left"/>
              <w:rPr>
                <w:rFonts w:eastAsia="Times New Roman"/>
                <w:color w:val="FF0000"/>
                <w:sz w:val="22"/>
                <w:szCs w:val="22"/>
                <w:lang w:eastAsia="en-US"/>
              </w:rPr>
            </w:pPr>
            <w:r w:rsidRPr="002339D3">
              <w:rPr>
                <w:sz w:val="22"/>
                <w:szCs w:val="22"/>
              </w:rPr>
              <w:t>Giảng viên, Nhà khoa học, chuyên gia</w:t>
            </w:r>
          </w:p>
        </w:tc>
        <w:tc>
          <w:tcPr>
            <w:tcW w:w="505" w:type="dxa"/>
            <w:tcBorders>
              <w:top w:val="nil"/>
              <w:left w:val="nil"/>
              <w:bottom w:val="single" w:sz="4" w:space="0" w:color="auto"/>
              <w:right w:val="single" w:sz="4" w:space="0" w:color="auto"/>
            </w:tcBorders>
            <w:shd w:val="clear" w:color="auto" w:fill="auto"/>
            <w:noWrap/>
            <w:vAlign w:val="center"/>
          </w:tcPr>
          <w:p w14:paraId="6D432DB3" w14:textId="71FF4D55" w:rsidR="002729DE" w:rsidRPr="002339D3" w:rsidRDefault="002729DE"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2.8</w:t>
            </w:r>
          </w:p>
        </w:tc>
        <w:tc>
          <w:tcPr>
            <w:tcW w:w="516" w:type="dxa"/>
            <w:tcBorders>
              <w:top w:val="nil"/>
              <w:left w:val="nil"/>
              <w:bottom w:val="single" w:sz="4" w:space="0" w:color="auto"/>
              <w:right w:val="single" w:sz="4" w:space="0" w:color="auto"/>
            </w:tcBorders>
            <w:shd w:val="clear" w:color="auto" w:fill="auto"/>
            <w:noWrap/>
            <w:vAlign w:val="center"/>
          </w:tcPr>
          <w:p w14:paraId="453D2377" w14:textId="1A769F02"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2.6</w:t>
            </w:r>
          </w:p>
        </w:tc>
        <w:tc>
          <w:tcPr>
            <w:tcW w:w="515" w:type="dxa"/>
            <w:tcBorders>
              <w:top w:val="nil"/>
              <w:left w:val="nil"/>
              <w:bottom w:val="single" w:sz="4" w:space="0" w:color="auto"/>
              <w:right w:val="single" w:sz="4" w:space="0" w:color="auto"/>
            </w:tcBorders>
            <w:shd w:val="clear" w:color="auto" w:fill="auto"/>
            <w:noWrap/>
            <w:vAlign w:val="center"/>
          </w:tcPr>
          <w:p w14:paraId="55865463" w14:textId="6F26ED73"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3.1</w:t>
            </w:r>
          </w:p>
        </w:tc>
        <w:tc>
          <w:tcPr>
            <w:tcW w:w="516" w:type="dxa"/>
            <w:tcBorders>
              <w:top w:val="nil"/>
              <w:left w:val="nil"/>
              <w:bottom w:val="single" w:sz="4" w:space="0" w:color="auto"/>
              <w:right w:val="single" w:sz="4" w:space="0" w:color="auto"/>
            </w:tcBorders>
            <w:shd w:val="clear" w:color="auto" w:fill="auto"/>
            <w:noWrap/>
            <w:vAlign w:val="center"/>
          </w:tcPr>
          <w:p w14:paraId="1D6030BC" w14:textId="1D758049"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3.0</w:t>
            </w:r>
          </w:p>
        </w:tc>
        <w:tc>
          <w:tcPr>
            <w:tcW w:w="516" w:type="dxa"/>
            <w:tcBorders>
              <w:top w:val="nil"/>
              <w:left w:val="nil"/>
              <w:bottom w:val="single" w:sz="4" w:space="0" w:color="auto"/>
              <w:right w:val="single" w:sz="4" w:space="0" w:color="auto"/>
            </w:tcBorders>
            <w:shd w:val="clear" w:color="auto" w:fill="auto"/>
            <w:noWrap/>
            <w:vAlign w:val="center"/>
          </w:tcPr>
          <w:p w14:paraId="0E3A5CD0" w14:textId="0553A6CE"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2.8</w:t>
            </w:r>
          </w:p>
        </w:tc>
        <w:tc>
          <w:tcPr>
            <w:tcW w:w="516" w:type="dxa"/>
            <w:tcBorders>
              <w:top w:val="nil"/>
              <w:left w:val="nil"/>
              <w:bottom w:val="single" w:sz="4" w:space="0" w:color="auto"/>
              <w:right w:val="single" w:sz="4" w:space="0" w:color="auto"/>
            </w:tcBorders>
            <w:shd w:val="clear" w:color="auto" w:fill="auto"/>
            <w:noWrap/>
            <w:vAlign w:val="center"/>
          </w:tcPr>
          <w:p w14:paraId="70075A19" w14:textId="491B7302"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2.7</w:t>
            </w:r>
          </w:p>
        </w:tc>
        <w:tc>
          <w:tcPr>
            <w:tcW w:w="516" w:type="dxa"/>
            <w:tcBorders>
              <w:top w:val="nil"/>
              <w:left w:val="nil"/>
              <w:bottom w:val="single" w:sz="4" w:space="0" w:color="auto"/>
              <w:right w:val="single" w:sz="4" w:space="0" w:color="auto"/>
            </w:tcBorders>
            <w:shd w:val="clear" w:color="auto" w:fill="auto"/>
            <w:noWrap/>
            <w:vAlign w:val="center"/>
          </w:tcPr>
          <w:p w14:paraId="6518564F" w14:textId="79B73210"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2.5</w:t>
            </w:r>
          </w:p>
        </w:tc>
        <w:tc>
          <w:tcPr>
            <w:tcW w:w="466" w:type="dxa"/>
            <w:tcBorders>
              <w:top w:val="nil"/>
              <w:left w:val="nil"/>
              <w:bottom w:val="single" w:sz="4" w:space="0" w:color="auto"/>
              <w:right w:val="single" w:sz="4" w:space="0" w:color="auto"/>
            </w:tcBorders>
            <w:vAlign w:val="center"/>
          </w:tcPr>
          <w:p w14:paraId="71B3FDD2" w14:textId="0033F30A"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2.8</w:t>
            </w:r>
          </w:p>
        </w:tc>
        <w:tc>
          <w:tcPr>
            <w:tcW w:w="466" w:type="dxa"/>
            <w:tcBorders>
              <w:top w:val="nil"/>
              <w:left w:val="nil"/>
              <w:bottom w:val="single" w:sz="4" w:space="0" w:color="auto"/>
              <w:right w:val="single" w:sz="4" w:space="0" w:color="auto"/>
            </w:tcBorders>
            <w:vAlign w:val="center"/>
          </w:tcPr>
          <w:p w14:paraId="211D5B6D" w14:textId="2B1D34AF"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3.0</w:t>
            </w:r>
          </w:p>
        </w:tc>
        <w:tc>
          <w:tcPr>
            <w:tcW w:w="466" w:type="dxa"/>
            <w:tcBorders>
              <w:top w:val="nil"/>
              <w:left w:val="nil"/>
              <w:bottom w:val="single" w:sz="4" w:space="0" w:color="auto"/>
              <w:right w:val="single" w:sz="4" w:space="0" w:color="auto"/>
            </w:tcBorders>
            <w:vAlign w:val="center"/>
          </w:tcPr>
          <w:p w14:paraId="7E491B11" w14:textId="5F5A82DF"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2.7</w:t>
            </w:r>
          </w:p>
        </w:tc>
        <w:tc>
          <w:tcPr>
            <w:tcW w:w="466" w:type="dxa"/>
            <w:tcBorders>
              <w:top w:val="nil"/>
              <w:left w:val="nil"/>
              <w:bottom w:val="single" w:sz="4" w:space="0" w:color="auto"/>
              <w:right w:val="single" w:sz="4" w:space="0" w:color="auto"/>
            </w:tcBorders>
            <w:vAlign w:val="center"/>
          </w:tcPr>
          <w:p w14:paraId="55A05D66" w14:textId="79D64451"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2.8</w:t>
            </w:r>
          </w:p>
        </w:tc>
        <w:tc>
          <w:tcPr>
            <w:tcW w:w="466" w:type="dxa"/>
            <w:tcBorders>
              <w:top w:val="nil"/>
              <w:left w:val="nil"/>
              <w:bottom w:val="single" w:sz="4" w:space="0" w:color="auto"/>
              <w:right w:val="single" w:sz="4" w:space="0" w:color="auto"/>
            </w:tcBorders>
            <w:vAlign w:val="center"/>
          </w:tcPr>
          <w:p w14:paraId="042C0692" w14:textId="15E4B54A"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2.7</w:t>
            </w:r>
          </w:p>
        </w:tc>
        <w:tc>
          <w:tcPr>
            <w:tcW w:w="466" w:type="dxa"/>
            <w:tcBorders>
              <w:top w:val="single" w:sz="4" w:space="0" w:color="auto"/>
              <w:left w:val="nil"/>
              <w:bottom w:val="single" w:sz="4" w:space="0" w:color="auto"/>
              <w:right w:val="single" w:sz="4" w:space="0" w:color="auto"/>
            </w:tcBorders>
            <w:vAlign w:val="center"/>
          </w:tcPr>
          <w:p w14:paraId="2804D3D3" w14:textId="5C14FEE7" w:rsidR="002729DE"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2.8</w:t>
            </w:r>
          </w:p>
        </w:tc>
        <w:tc>
          <w:tcPr>
            <w:tcW w:w="516" w:type="dxa"/>
            <w:tcBorders>
              <w:top w:val="single" w:sz="4" w:space="0" w:color="auto"/>
              <w:left w:val="single" w:sz="4" w:space="0" w:color="auto"/>
              <w:bottom w:val="single" w:sz="4" w:space="0" w:color="auto"/>
              <w:right w:val="single" w:sz="4" w:space="0" w:color="auto"/>
            </w:tcBorders>
            <w:vAlign w:val="center"/>
          </w:tcPr>
          <w:p w14:paraId="5C3F15C0" w14:textId="2A6AFF16" w:rsidR="002729DE" w:rsidRDefault="002729DE" w:rsidP="002729DE">
            <w:pPr>
              <w:widowControl w:val="0"/>
              <w:spacing w:after="0" w:line="240" w:lineRule="auto"/>
              <w:jc w:val="center"/>
              <w:rPr>
                <w:rFonts w:eastAsia="Times New Roman"/>
                <w:sz w:val="20"/>
                <w:szCs w:val="20"/>
                <w:lang w:eastAsia="en-US"/>
              </w:rPr>
            </w:pPr>
            <w:r w:rsidRPr="00D91A1B">
              <w:rPr>
                <w:rFonts w:eastAsia="Times New Roman"/>
                <w:sz w:val="20"/>
                <w:szCs w:val="20"/>
                <w:lang w:eastAsia="en-US"/>
              </w:rPr>
              <w:t>2.9</w:t>
            </w:r>
          </w:p>
        </w:tc>
        <w:tc>
          <w:tcPr>
            <w:tcW w:w="516" w:type="dxa"/>
            <w:tcBorders>
              <w:top w:val="single" w:sz="4" w:space="0" w:color="auto"/>
              <w:left w:val="single" w:sz="4" w:space="0" w:color="auto"/>
              <w:bottom w:val="single" w:sz="4" w:space="0" w:color="auto"/>
              <w:right w:val="single" w:sz="4" w:space="0" w:color="auto"/>
            </w:tcBorders>
            <w:vAlign w:val="center"/>
          </w:tcPr>
          <w:p w14:paraId="7B324741" w14:textId="02C2CB57" w:rsidR="002729DE" w:rsidRDefault="002729DE" w:rsidP="002729DE">
            <w:pPr>
              <w:widowControl w:val="0"/>
              <w:spacing w:after="0" w:line="240" w:lineRule="auto"/>
              <w:jc w:val="center"/>
              <w:rPr>
                <w:rFonts w:eastAsia="Times New Roman"/>
                <w:sz w:val="20"/>
                <w:szCs w:val="20"/>
                <w:lang w:eastAsia="en-US"/>
              </w:rPr>
            </w:pPr>
            <w:r w:rsidRPr="00D91A1B">
              <w:rPr>
                <w:rFonts w:eastAsia="Times New Roman"/>
                <w:sz w:val="20"/>
                <w:szCs w:val="20"/>
                <w:lang w:eastAsia="en-US"/>
              </w:rPr>
              <w:t>2.9</w:t>
            </w:r>
          </w:p>
        </w:tc>
        <w:tc>
          <w:tcPr>
            <w:tcW w:w="516" w:type="dxa"/>
            <w:tcBorders>
              <w:top w:val="single" w:sz="4" w:space="0" w:color="auto"/>
              <w:left w:val="single" w:sz="4" w:space="0" w:color="auto"/>
              <w:bottom w:val="single" w:sz="4" w:space="0" w:color="auto"/>
              <w:right w:val="single" w:sz="4" w:space="0" w:color="auto"/>
            </w:tcBorders>
            <w:vAlign w:val="center"/>
          </w:tcPr>
          <w:p w14:paraId="52E48704" w14:textId="6DAD323F" w:rsidR="002729DE" w:rsidRDefault="002729DE" w:rsidP="002729DE">
            <w:pPr>
              <w:widowControl w:val="0"/>
              <w:spacing w:after="0" w:line="240" w:lineRule="auto"/>
              <w:jc w:val="center"/>
              <w:rPr>
                <w:rFonts w:eastAsia="Times New Roman"/>
                <w:sz w:val="20"/>
                <w:szCs w:val="20"/>
                <w:lang w:eastAsia="en-US"/>
              </w:rPr>
            </w:pPr>
            <w:r w:rsidRPr="00D91A1B">
              <w:rPr>
                <w:rFonts w:eastAsia="Times New Roman"/>
                <w:sz w:val="20"/>
                <w:szCs w:val="20"/>
                <w:lang w:eastAsia="en-US"/>
              </w:rPr>
              <w:t>3.1</w:t>
            </w:r>
          </w:p>
        </w:tc>
        <w:tc>
          <w:tcPr>
            <w:tcW w:w="459" w:type="dxa"/>
            <w:tcBorders>
              <w:top w:val="single" w:sz="4" w:space="0" w:color="auto"/>
              <w:left w:val="single" w:sz="4" w:space="0" w:color="auto"/>
              <w:bottom w:val="single" w:sz="4" w:space="0" w:color="auto"/>
              <w:right w:val="single" w:sz="4" w:space="0" w:color="auto"/>
            </w:tcBorders>
            <w:vAlign w:val="center"/>
          </w:tcPr>
          <w:p w14:paraId="241C8EC7" w14:textId="1E693F86" w:rsidR="002729DE" w:rsidRPr="002339D3" w:rsidRDefault="002729DE" w:rsidP="002729DE">
            <w:pPr>
              <w:widowControl w:val="0"/>
              <w:spacing w:after="0" w:line="240" w:lineRule="auto"/>
              <w:jc w:val="center"/>
              <w:rPr>
                <w:rFonts w:eastAsia="Times New Roman"/>
                <w:sz w:val="20"/>
                <w:szCs w:val="20"/>
                <w:lang w:eastAsia="en-US"/>
              </w:rPr>
            </w:pPr>
            <w:r w:rsidRPr="00D91A1B">
              <w:rPr>
                <w:rFonts w:eastAsia="Times New Roman"/>
                <w:sz w:val="20"/>
                <w:szCs w:val="20"/>
                <w:lang w:eastAsia="en-US"/>
              </w:rPr>
              <w:t>2.9</w:t>
            </w:r>
          </w:p>
        </w:tc>
      </w:tr>
      <w:tr w:rsidR="002729DE" w:rsidRPr="002339D3" w14:paraId="280DF9F3" w14:textId="77777777" w:rsidTr="002729DE">
        <w:trPr>
          <w:cantSplit/>
          <w:trHeight w:val="361"/>
          <w:jc w:val="center"/>
        </w:trPr>
        <w:tc>
          <w:tcPr>
            <w:tcW w:w="1355" w:type="dxa"/>
            <w:tcBorders>
              <w:top w:val="nil"/>
              <w:left w:val="single" w:sz="4" w:space="0" w:color="auto"/>
              <w:bottom w:val="single" w:sz="4" w:space="0" w:color="auto"/>
              <w:right w:val="single" w:sz="4" w:space="0" w:color="auto"/>
            </w:tcBorders>
            <w:shd w:val="clear" w:color="auto" w:fill="auto"/>
            <w:noWrap/>
            <w:vAlign w:val="center"/>
          </w:tcPr>
          <w:p w14:paraId="2EE914B5" w14:textId="77777777" w:rsidR="002729DE" w:rsidRPr="002339D3" w:rsidRDefault="002729DE" w:rsidP="002729DE">
            <w:pPr>
              <w:widowControl w:val="0"/>
              <w:spacing w:after="0" w:line="240" w:lineRule="auto"/>
              <w:jc w:val="left"/>
              <w:rPr>
                <w:rFonts w:eastAsia="Times New Roman"/>
                <w:color w:val="FF0000"/>
                <w:sz w:val="22"/>
                <w:szCs w:val="22"/>
                <w:lang w:eastAsia="en-US"/>
              </w:rPr>
            </w:pPr>
            <w:r w:rsidRPr="002339D3">
              <w:rPr>
                <w:sz w:val="22"/>
                <w:szCs w:val="22"/>
              </w:rPr>
              <w:t>Cựu sinh viên</w:t>
            </w:r>
          </w:p>
        </w:tc>
        <w:tc>
          <w:tcPr>
            <w:tcW w:w="505" w:type="dxa"/>
            <w:tcBorders>
              <w:top w:val="nil"/>
              <w:left w:val="nil"/>
              <w:bottom w:val="single" w:sz="4" w:space="0" w:color="auto"/>
              <w:right w:val="single" w:sz="4" w:space="0" w:color="auto"/>
            </w:tcBorders>
            <w:shd w:val="clear" w:color="auto" w:fill="auto"/>
            <w:noWrap/>
            <w:vAlign w:val="center"/>
          </w:tcPr>
          <w:p w14:paraId="3ECC37C0" w14:textId="2D3E5F23" w:rsidR="002729DE" w:rsidRPr="002339D3" w:rsidRDefault="002729DE"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3.1</w:t>
            </w:r>
          </w:p>
        </w:tc>
        <w:tc>
          <w:tcPr>
            <w:tcW w:w="516" w:type="dxa"/>
            <w:tcBorders>
              <w:top w:val="nil"/>
              <w:left w:val="nil"/>
              <w:bottom w:val="single" w:sz="4" w:space="0" w:color="auto"/>
              <w:right w:val="single" w:sz="4" w:space="0" w:color="auto"/>
            </w:tcBorders>
            <w:shd w:val="clear" w:color="auto" w:fill="auto"/>
            <w:noWrap/>
            <w:vAlign w:val="center"/>
          </w:tcPr>
          <w:p w14:paraId="3B838BFB" w14:textId="53BEBD0F"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3.0</w:t>
            </w:r>
          </w:p>
        </w:tc>
        <w:tc>
          <w:tcPr>
            <w:tcW w:w="515" w:type="dxa"/>
            <w:tcBorders>
              <w:top w:val="nil"/>
              <w:left w:val="nil"/>
              <w:bottom w:val="single" w:sz="4" w:space="0" w:color="auto"/>
              <w:right w:val="single" w:sz="4" w:space="0" w:color="auto"/>
            </w:tcBorders>
            <w:shd w:val="clear" w:color="auto" w:fill="auto"/>
            <w:noWrap/>
            <w:vAlign w:val="center"/>
          </w:tcPr>
          <w:p w14:paraId="409DDDBF" w14:textId="4370398E"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3.6</w:t>
            </w:r>
          </w:p>
        </w:tc>
        <w:tc>
          <w:tcPr>
            <w:tcW w:w="516" w:type="dxa"/>
            <w:tcBorders>
              <w:top w:val="nil"/>
              <w:left w:val="nil"/>
              <w:bottom w:val="single" w:sz="4" w:space="0" w:color="auto"/>
              <w:right w:val="single" w:sz="4" w:space="0" w:color="auto"/>
            </w:tcBorders>
            <w:shd w:val="clear" w:color="auto" w:fill="auto"/>
            <w:noWrap/>
            <w:vAlign w:val="center"/>
          </w:tcPr>
          <w:p w14:paraId="0350BFC2" w14:textId="3FC73395"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3.2</w:t>
            </w:r>
          </w:p>
        </w:tc>
        <w:tc>
          <w:tcPr>
            <w:tcW w:w="516" w:type="dxa"/>
            <w:tcBorders>
              <w:top w:val="nil"/>
              <w:left w:val="nil"/>
              <w:bottom w:val="single" w:sz="4" w:space="0" w:color="auto"/>
              <w:right w:val="single" w:sz="4" w:space="0" w:color="auto"/>
            </w:tcBorders>
            <w:shd w:val="clear" w:color="auto" w:fill="auto"/>
            <w:noWrap/>
            <w:vAlign w:val="center"/>
          </w:tcPr>
          <w:p w14:paraId="4BD92102" w14:textId="7532E481"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2.9</w:t>
            </w:r>
          </w:p>
        </w:tc>
        <w:tc>
          <w:tcPr>
            <w:tcW w:w="516" w:type="dxa"/>
            <w:tcBorders>
              <w:top w:val="nil"/>
              <w:left w:val="nil"/>
              <w:bottom w:val="single" w:sz="4" w:space="0" w:color="auto"/>
              <w:right w:val="single" w:sz="4" w:space="0" w:color="auto"/>
            </w:tcBorders>
            <w:shd w:val="clear" w:color="auto" w:fill="auto"/>
            <w:noWrap/>
            <w:vAlign w:val="center"/>
          </w:tcPr>
          <w:p w14:paraId="63D43806" w14:textId="3D17F8CE"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3.0</w:t>
            </w:r>
          </w:p>
        </w:tc>
        <w:tc>
          <w:tcPr>
            <w:tcW w:w="516" w:type="dxa"/>
            <w:tcBorders>
              <w:top w:val="nil"/>
              <w:left w:val="nil"/>
              <w:bottom w:val="single" w:sz="4" w:space="0" w:color="auto"/>
              <w:right w:val="single" w:sz="4" w:space="0" w:color="auto"/>
            </w:tcBorders>
            <w:shd w:val="clear" w:color="auto" w:fill="auto"/>
            <w:noWrap/>
            <w:vAlign w:val="center"/>
          </w:tcPr>
          <w:p w14:paraId="5F76170B" w14:textId="04088F4F"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2.8</w:t>
            </w:r>
          </w:p>
        </w:tc>
        <w:tc>
          <w:tcPr>
            <w:tcW w:w="466" w:type="dxa"/>
            <w:tcBorders>
              <w:top w:val="nil"/>
              <w:left w:val="nil"/>
              <w:bottom w:val="single" w:sz="4" w:space="0" w:color="auto"/>
              <w:right w:val="single" w:sz="4" w:space="0" w:color="auto"/>
            </w:tcBorders>
            <w:vAlign w:val="center"/>
          </w:tcPr>
          <w:p w14:paraId="505EEB2B" w14:textId="63FF6BDF"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3.2</w:t>
            </w:r>
          </w:p>
        </w:tc>
        <w:tc>
          <w:tcPr>
            <w:tcW w:w="466" w:type="dxa"/>
            <w:tcBorders>
              <w:top w:val="nil"/>
              <w:left w:val="nil"/>
              <w:bottom w:val="single" w:sz="4" w:space="0" w:color="auto"/>
              <w:right w:val="single" w:sz="4" w:space="0" w:color="auto"/>
            </w:tcBorders>
            <w:vAlign w:val="center"/>
          </w:tcPr>
          <w:p w14:paraId="6470B938" w14:textId="1A7AE894"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3.2</w:t>
            </w:r>
          </w:p>
        </w:tc>
        <w:tc>
          <w:tcPr>
            <w:tcW w:w="466" w:type="dxa"/>
            <w:tcBorders>
              <w:top w:val="nil"/>
              <w:left w:val="nil"/>
              <w:bottom w:val="single" w:sz="4" w:space="0" w:color="auto"/>
              <w:right w:val="single" w:sz="4" w:space="0" w:color="auto"/>
            </w:tcBorders>
            <w:vAlign w:val="center"/>
          </w:tcPr>
          <w:p w14:paraId="537E8910" w14:textId="2E5B9BD9"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3.1</w:t>
            </w:r>
          </w:p>
        </w:tc>
        <w:tc>
          <w:tcPr>
            <w:tcW w:w="466" w:type="dxa"/>
            <w:tcBorders>
              <w:top w:val="nil"/>
              <w:left w:val="nil"/>
              <w:bottom w:val="single" w:sz="4" w:space="0" w:color="auto"/>
              <w:right w:val="single" w:sz="4" w:space="0" w:color="auto"/>
            </w:tcBorders>
            <w:vAlign w:val="center"/>
          </w:tcPr>
          <w:p w14:paraId="385CFDFC" w14:textId="2C07CB6B"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3.0</w:t>
            </w:r>
          </w:p>
        </w:tc>
        <w:tc>
          <w:tcPr>
            <w:tcW w:w="466" w:type="dxa"/>
            <w:tcBorders>
              <w:top w:val="nil"/>
              <w:left w:val="nil"/>
              <w:bottom w:val="single" w:sz="4" w:space="0" w:color="auto"/>
              <w:right w:val="single" w:sz="4" w:space="0" w:color="auto"/>
            </w:tcBorders>
            <w:vAlign w:val="center"/>
          </w:tcPr>
          <w:p w14:paraId="628877D9" w14:textId="020B891D"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3.0</w:t>
            </w:r>
          </w:p>
        </w:tc>
        <w:tc>
          <w:tcPr>
            <w:tcW w:w="466" w:type="dxa"/>
            <w:tcBorders>
              <w:top w:val="single" w:sz="4" w:space="0" w:color="auto"/>
              <w:left w:val="nil"/>
              <w:bottom w:val="single" w:sz="4" w:space="0" w:color="auto"/>
              <w:right w:val="single" w:sz="4" w:space="0" w:color="auto"/>
            </w:tcBorders>
            <w:vAlign w:val="center"/>
          </w:tcPr>
          <w:p w14:paraId="286AAEBA" w14:textId="2C83CA1F" w:rsidR="002729DE"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3.2</w:t>
            </w:r>
          </w:p>
        </w:tc>
        <w:tc>
          <w:tcPr>
            <w:tcW w:w="516" w:type="dxa"/>
            <w:tcBorders>
              <w:top w:val="single" w:sz="4" w:space="0" w:color="auto"/>
              <w:left w:val="single" w:sz="4" w:space="0" w:color="auto"/>
              <w:bottom w:val="single" w:sz="4" w:space="0" w:color="auto"/>
              <w:right w:val="single" w:sz="4" w:space="0" w:color="auto"/>
            </w:tcBorders>
            <w:vAlign w:val="center"/>
          </w:tcPr>
          <w:p w14:paraId="1FBDE8D1" w14:textId="65C8B473" w:rsidR="002729DE" w:rsidRDefault="002729DE" w:rsidP="002729DE">
            <w:pPr>
              <w:widowControl w:val="0"/>
              <w:spacing w:after="0" w:line="240" w:lineRule="auto"/>
              <w:jc w:val="center"/>
              <w:rPr>
                <w:rFonts w:eastAsia="Times New Roman"/>
                <w:sz w:val="20"/>
                <w:szCs w:val="20"/>
                <w:lang w:eastAsia="en-US"/>
              </w:rPr>
            </w:pPr>
            <w:r w:rsidRPr="00D91A1B">
              <w:rPr>
                <w:rFonts w:eastAsia="Times New Roman"/>
                <w:sz w:val="20"/>
                <w:szCs w:val="20"/>
                <w:lang w:eastAsia="en-US"/>
              </w:rPr>
              <w:t>3.0</w:t>
            </w:r>
          </w:p>
        </w:tc>
        <w:tc>
          <w:tcPr>
            <w:tcW w:w="516" w:type="dxa"/>
            <w:tcBorders>
              <w:top w:val="single" w:sz="4" w:space="0" w:color="auto"/>
              <w:left w:val="single" w:sz="4" w:space="0" w:color="auto"/>
              <w:bottom w:val="single" w:sz="4" w:space="0" w:color="auto"/>
              <w:right w:val="single" w:sz="4" w:space="0" w:color="auto"/>
            </w:tcBorders>
            <w:vAlign w:val="center"/>
          </w:tcPr>
          <w:p w14:paraId="53996C32" w14:textId="05FF6E4C" w:rsidR="002729DE" w:rsidRDefault="002729DE" w:rsidP="002729DE">
            <w:pPr>
              <w:widowControl w:val="0"/>
              <w:spacing w:after="0" w:line="240" w:lineRule="auto"/>
              <w:jc w:val="center"/>
              <w:rPr>
                <w:rFonts w:eastAsia="Times New Roman"/>
                <w:sz w:val="20"/>
                <w:szCs w:val="20"/>
                <w:lang w:eastAsia="en-US"/>
              </w:rPr>
            </w:pPr>
            <w:r w:rsidRPr="00D91A1B">
              <w:rPr>
                <w:rFonts w:eastAsia="Times New Roman"/>
                <w:sz w:val="20"/>
                <w:szCs w:val="20"/>
                <w:lang w:eastAsia="en-US"/>
              </w:rPr>
              <w:t>3.0</w:t>
            </w:r>
          </w:p>
        </w:tc>
        <w:tc>
          <w:tcPr>
            <w:tcW w:w="516" w:type="dxa"/>
            <w:tcBorders>
              <w:top w:val="single" w:sz="4" w:space="0" w:color="auto"/>
              <w:left w:val="single" w:sz="4" w:space="0" w:color="auto"/>
              <w:bottom w:val="single" w:sz="4" w:space="0" w:color="auto"/>
              <w:right w:val="single" w:sz="4" w:space="0" w:color="auto"/>
            </w:tcBorders>
            <w:vAlign w:val="center"/>
          </w:tcPr>
          <w:p w14:paraId="3FD8A4F0" w14:textId="286D7F4B" w:rsidR="002729DE" w:rsidRDefault="002729DE" w:rsidP="002729DE">
            <w:pPr>
              <w:widowControl w:val="0"/>
              <w:spacing w:after="0" w:line="240" w:lineRule="auto"/>
              <w:jc w:val="center"/>
              <w:rPr>
                <w:rFonts w:eastAsia="Times New Roman"/>
                <w:sz w:val="20"/>
                <w:szCs w:val="20"/>
                <w:lang w:eastAsia="en-US"/>
              </w:rPr>
            </w:pPr>
            <w:r w:rsidRPr="00D91A1B">
              <w:rPr>
                <w:rFonts w:eastAsia="Times New Roman"/>
                <w:sz w:val="20"/>
                <w:szCs w:val="20"/>
                <w:lang w:eastAsia="en-US"/>
              </w:rPr>
              <w:t>2.9</w:t>
            </w:r>
          </w:p>
        </w:tc>
        <w:tc>
          <w:tcPr>
            <w:tcW w:w="459" w:type="dxa"/>
            <w:tcBorders>
              <w:top w:val="single" w:sz="4" w:space="0" w:color="auto"/>
              <w:left w:val="single" w:sz="4" w:space="0" w:color="auto"/>
              <w:bottom w:val="single" w:sz="4" w:space="0" w:color="auto"/>
              <w:right w:val="single" w:sz="4" w:space="0" w:color="auto"/>
            </w:tcBorders>
            <w:vAlign w:val="center"/>
          </w:tcPr>
          <w:p w14:paraId="753C5ECE" w14:textId="46B6BDF6" w:rsidR="002729DE" w:rsidRPr="002339D3" w:rsidRDefault="002729DE" w:rsidP="002729DE">
            <w:pPr>
              <w:widowControl w:val="0"/>
              <w:spacing w:after="0" w:line="240" w:lineRule="auto"/>
              <w:jc w:val="center"/>
              <w:rPr>
                <w:rFonts w:eastAsia="Times New Roman"/>
                <w:sz w:val="20"/>
                <w:szCs w:val="20"/>
                <w:lang w:eastAsia="en-US"/>
              </w:rPr>
            </w:pPr>
            <w:r w:rsidRPr="00D91A1B">
              <w:rPr>
                <w:rFonts w:eastAsia="Times New Roman"/>
                <w:sz w:val="20"/>
                <w:szCs w:val="20"/>
                <w:lang w:eastAsia="en-US"/>
              </w:rPr>
              <w:t>3.5</w:t>
            </w:r>
          </w:p>
        </w:tc>
      </w:tr>
      <w:tr w:rsidR="002729DE" w:rsidRPr="002339D3" w14:paraId="2E1F1AE0" w14:textId="77777777" w:rsidTr="002729DE">
        <w:trPr>
          <w:cantSplit/>
          <w:trHeight w:val="270"/>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3B3AB585" w14:textId="77777777" w:rsidR="002729DE" w:rsidRPr="002339D3" w:rsidRDefault="002729DE" w:rsidP="002729DE">
            <w:pPr>
              <w:widowControl w:val="0"/>
              <w:spacing w:after="0" w:line="240" w:lineRule="auto"/>
              <w:jc w:val="left"/>
              <w:rPr>
                <w:rFonts w:eastAsia="Times New Roman"/>
                <w:color w:val="FF0000"/>
                <w:sz w:val="22"/>
                <w:szCs w:val="22"/>
                <w:lang w:eastAsia="en-US"/>
              </w:rPr>
            </w:pPr>
            <w:r w:rsidRPr="002339D3">
              <w:rPr>
                <w:sz w:val="22"/>
                <w:szCs w:val="22"/>
              </w:rPr>
              <w:t>Sinh viên</w:t>
            </w:r>
          </w:p>
        </w:tc>
        <w:tc>
          <w:tcPr>
            <w:tcW w:w="505" w:type="dxa"/>
            <w:tcBorders>
              <w:top w:val="nil"/>
              <w:left w:val="nil"/>
              <w:bottom w:val="single" w:sz="4" w:space="0" w:color="auto"/>
              <w:right w:val="single" w:sz="4" w:space="0" w:color="auto"/>
            </w:tcBorders>
            <w:shd w:val="clear" w:color="auto" w:fill="auto"/>
            <w:noWrap/>
            <w:vAlign w:val="center"/>
          </w:tcPr>
          <w:p w14:paraId="56528BC7" w14:textId="21C0601F" w:rsidR="002729DE" w:rsidRPr="002339D3" w:rsidRDefault="002729DE"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3.1</w:t>
            </w:r>
          </w:p>
        </w:tc>
        <w:tc>
          <w:tcPr>
            <w:tcW w:w="516" w:type="dxa"/>
            <w:tcBorders>
              <w:top w:val="nil"/>
              <w:left w:val="nil"/>
              <w:bottom w:val="single" w:sz="4" w:space="0" w:color="auto"/>
              <w:right w:val="single" w:sz="4" w:space="0" w:color="auto"/>
            </w:tcBorders>
            <w:shd w:val="clear" w:color="auto" w:fill="auto"/>
            <w:noWrap/>
            <w:vAlign w:val="center"/>
          </w:tcPr>
          <w:p w14:paraId="37C930AD" w14:textId="5767BE2B"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2.9</w:t>
            </w:r>
          </w:p>
        </w:tc>
        <w:tc>
          <w:tcPr>
            <w:tcW w:w="515" w:type="dxa"/>
            <w:tcBorders>
              <w:top w:val="nil"/>
              <w:left w:val="nil"/>
              <w:bottom w:val="single" w:sz="4" w:space="0" w:color="auto"/>
              <w:right w:val="single" w:sz="4" w:space="0" w:color="auto"/>
            </w:tcBorders>
            <w:shd w:val="clear" w:color="auto" w:fill="auto"/>
            <w:noWrap/>
            <w:vAlign w:val="center"/>
          </w:tcPr>
          <w:p w14:paraId="3C5D3F74" w14:textId="435CE244"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3.1</w:t>
            </w:r>
          </w:p>
        </w:tc>
        <w:tc>
          <w:tcPr>
            <w:tcW w:w="516" w:type="dxa"/>
            <w:tcBorders>
              <w:top w:val="nil"/>
              <w:left w:val="nil"/>
              <w:bottom w:val="single" w:sz="4" w:space="0" w:color="auto"/>
              <w:right w:val="single" w:sz="4" w:space="0" w:color="auto"/>
            </w:tcBorders>
            <w:shd w:val="clear" w:color="auto" w:fill="auto"/>
            <w:noWrap/>
            <w:vAlign w:val="center"/>
          </w:tcPr>
          <w:p w14:paraId="6058207A" w14:textId="5812A468"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2.7</w:t>
            </w:r>
          </w:p>
        </w:tc>
        <w:tc>
          <w:tcPr>
            <w:tcW w:w="516" w:type="dxa"/>
            <w:tcBorders>
              <w:top w:val="nil"/>
              <w:left w:val="nil"/>
              <w:bottom w:val="single" w:sz="4" w:space="0" w:color="auto"/>
              <w:right w:val="single" w:sz="4" w:space="0" w:color="auto"/>
            </w:tcBorders>
            <w:shd w:val="clear" w:color="auto" w:fill="auto"/>
            <w:noWrap/>
            <w:vAlign w:val="center"/>
          </w:tcPr>
          <w:p w14:paraId="2FE2D245" w14:textId="3C75277E"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2.9</w:t>
            </w:r>
          </w:p>
        </w:tc>
        <w:tc>
          <w:tcPr>
            <w:tcW w:w="516" w:type="dxa"/>
            <w:tcBorders>
              <w:top w:val="nil"/>
              <w:left w:val="nil"/>
              <w:bottom w:val="single" w:sz="4" w:space="0" w:color="auto"/>
              <w:right w:val="single" w:sz="4" w:space="0" w:color="auto"/>
            </w:tcBorders>
            <w:shd w:val="clear" w:color="auto" w:fill="auto"/>
            <w:noWrap/>
            <w:vAlign w:val="center"/>
          </w:tcPr>
          <w:p w14:paraId="2BA974C3" w14:textId="5BB0D1F3"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3.0</w:t>
            </w:r>
          </w:p>
        </w:tc>
        <w:tc>
          <w:tcPr>
            <w:tcW w:w="516" w:type="dxa"/>
            <w:tcBorders>
              <w:top w:val="nil"/>
              <w:left w:val="nil"/>
              <w:bottom w:val="single" w:sz="4" w:space="0" w:color="auto"/>
              <w:right w:val="single" w:sz="4" w:space="0" w:color="auto"/>
            </w:tcBorders>
            <w:shd w:val="clear" w:color="auto" w:fill="auto"/>
            <w:noWrap/>
            <w:vAlign w:val="center"/>
          </w:tcPr>
          <w:p w14:paraId="1EF1328F" w14:textId="576E6C64"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2.8</w:t>
            </w:r>
          </w:p>
        </w:tc>
        <w:tc>
          <w:tcPr>
            <w:tcW w:w="466" w:type="dxa"/>
            <w:tcBorders>
              <w:top w:val="nil"/>
              <w:left w:val="nil"/>
              <w:bottom w:val="single" w:sz="4" w:space="0" w:color="auto"/>
              <w:right w:val="single" w:sz="4" w:space="0" w:color="auto"/>
            </w:tcBorders>
            <w:vAlign w:val="center"/>
          </w:tcPr>
          <w:p w14:paraId="262D69FF" w14:textId="58DA2E6A"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2.8</w:t>
            </w:r>
          </w:p>
        </w:tc>
        <w:tc>
          <w:tcPr>
            <w:tcW w:w="466" w:type="dxa"/>
            <w:tcBorders>
              <w:top w:val="nil"/>
              <w:left w:val="nil"/>
              <w:bottom w:val="single" w:sz="4" w:space="0" w:color="auto"/>
              <w:right w:val="single" w:sz="4" w:space="0" w:color="auto"/>
            </w:tcBorders>
            <w:vAlign w:val="center"/>
          </w:tcPr>
          <w:p w14:paraId="37483181" w14:textId="783948C8"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2.9</w:t>
            </w:r>
          </w:p>
        </w:tc>
        <w:tc>
          <w:tcPr>
            <w:tcW w:w="466" w:type="dxa"/>
            <w:tcBorders>
              <w:top w:val="nil"/>
              <w:left w:val="nil"/>
              <w:bottom w:val="single" w:sz="4" w:space="0" w:color="auto"/>
              <w:right w:val="single" w:sz="4" w:space="0" w:color="auto"/>
            </w:tcBorders>
            <w:vAlign w:val="center"/>
          </w:tcPr>
          <w:p w14:paraId="67A001D8" w14:textId="0B76B0D2"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3.0</w:t>
            </w:r>
          </w:p>
        </w:tc>
        <w:tc>
          <w:tcPr>
            <w:tcW w:w="466" w:type="dxa"/>
            <w:tcBorders>
              <w:top w:val="nil"/>
              <w:left w:val="nil"/>
              <w:bottom w:val="single" w:sz="4" w:space="0" w:color="auto"/>
              <w:right w:val="single" w:sz="4" w:space="0" w:color="auto"/>
            </w:tcBorders>
            <w:vAlign w:val="center"/>
          </w:tcPr>
          <w:p w14:paraId="0073AF76" w14:textId="4213823E"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2.8</w:t>
            </w:r>
          </w:p>
        </w:tc>
        <w:tc>
          <w:tcPr>
            <w:tcW w:w="466" w:type="dxa"/>
            <w:tcBorders>
              <w:top w:val="nil"/>
              <w:left w:val="nil"/>
              <w:bottom w:val="single" w:sz="4" w:space="0" w:color="auto"/>
              <w:right w:val="single" w:sz="4" w:space="0" w:color="auto"/>
            </w:tcBorders>
            <w:vAlign w:val="center"/>
          </w:tcPr>
          <w:p w14:paraId="711EFC3C" w14:textId="0F97DDFA" w:rsidR="002729DE" w:rsidRPr="002339D3"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2.9</w:t>
            </w:r>
          </w:p>
        </w:tc>
        <w:tc>
          <w:tcPr>
            <w:tcW w:w="466" w:type="dxa"/>
            <w:tcBorders>
              <w:top w:val="single" w:sz="4" w:space="0" w:color="auto"/>
              <w:left w:val="nil"/>
              <w:bottom w:val="single" w:sz="4" w:space="0" w:color="auto"/>
              <w:right w:val="single" w:sz="4" w:space="0" w:color="auto"/>
            </w:tcBorders>
            <w:vAlign w:val="center"/>
          </w:tcPr>
          <w:p w14:paraId="4CBF76BE" w14:textId="56EDD7CF" w:rsidR="002729DE" w:rsidRDefault="002729DE" w:rsidP="002729DE">
            <w:pPr>
              <w:widowControl w:val="0"/>
              <w:spacing w:after="0" w:line="240" w:lineRule="auto"/>
              <w:jc w:val="center"/>
              <w:rPr>
                <w:rFonts w:eastAsia="Times New Roman"/>
                <w:sz w:val="20"/>
                <w:szCs w:val="20"/>
                <w:lang w:eastAsia="en-US"/>
              </w:rPr>
            </w:pPr>
            <w:r w:rsidRPr="003A6DC0">
              <w:rPr>
                <w:rFonts w:eastAsia="Times New Roman"/>
                <w:sz w:val="20"/>
                <w:szCs w:val="20"/>
                <w:lang w:eastAsia="en-US"/>
              </w:rPr>
              <w:t>3.0</w:t>
            </w:r>
          </w:p>
        </w:tc>
        <w:tc>
          <w:tcPr>
            <w:tcW w:w="516" w:type="dxa"/>
            <w:tcBorders>
              <w:top w:val="single" w:sz="4" w:space="0" w:color="auto"/>
              <w:left w:val="single" w:sz="4" w:space="0" w:color="auto"/>
              <w:bottom w:val="single" w:sz="4" w:space="0" w:color="auto"/>
              <w:right w:val="single" w:sz="4" w:space="0" w:color="auto"/>
            </w:tcBorders>
            <w:vAlign w:val="center"/>
          </w:tcPr>
          <w:p w14:paraId="683B4072" w14:textId="5FBF883A" w:rsidR="002729DE" w:rsidRDefault="002729DE" w:rsidP="002729DE">
            <w:pPr>
              <w:widowControl w:val="0"/>
              <w:spacing w:after="0" w:line="240" w:lineRule="auto"/>
              <w:jc w:val="center"/>
              <w:rPr>
                <w:rFonts w:eastAsia="Times New Roman"/>
                <w:sz w:val="20"/>
                <w:szCs w:val="20"/>
                <w:lang w:eastAsia="en-US"/>
              </w:rPr>
            </w:pPr>
            <w:r w:rsidRPr="00D91A1B">
              <w:rPr>
                <w:rFonts w:eastAsia="Times New Roman"/>
                <w:sz w:val="20"/>
                <w:szCs w:val="20"/>
                <w:lang w:eastAsia="en-US"/>
              </w:rPr>
              <w:t>2.8</w:t>
            </w:r>
          </w:p>
        </w:tc>
        <w:tc>
          <w:tcPr>
            <w:tcW w:w="516" w:type="dxa"/>
            <w:tcBorders>
              <w:top w:val="single" w:sz="4" w:space="0" w:color="auto"/>
              <w:left w:val="single" w:sz="4" w:space="0" w:color="auto"/>
              <w:bottom w:val="single" w:sz="4" w:space="0" w:color="auto"/>
              <w:right w:val="single" w:sz="4" w:space="0" w:color="auto"/>
            </w:tcBorders>
            <w:vAlign w:val="center"/>
          </w:tcPr>
          <w:p w14:paraId="4424450F" w14:textId="33371B1A" w:rsidR="002729DE" w:rsidRDefault="002729DE" w:rsidP="002729DE">
            <w:pPr>
              <w:widowControl w:val="0"/>
              <w:spacing w:after="0" w:line="240" w:lineRule="auto"/>
              <w:jc w:val="center"/>
              <w:rPr>
                <w:rFonts w:eastAsia="Times New Roman"/>
                <w:sz w:val="20"/>
                <w:szCs w:val="20"/>
                <w:lang w:eastAsia="en-US"/>
              </w:rPr>
            </w:pPr>
            <w:r w:rsidRPr="00D91A1B">
              <w:rPr>
                <w:rFonts w:eastAsia="Times New Roman"/>
                <w:sz w:val="20"/>
                <w:szCs w:val="20"/>
                <w:lang w:eastAsia="en-US"/>
              </w:rPr>
              <w:t>3.1</w:t>
            </w:r>
          </w:p>
        </w:tc>
        <w:tc>
          <w:tcPr>
            <w:tcW w:w="516" w:type="dxa"/>
            <w:tcBorders>
              <w:top w:val="single" w:sz="4" w:space="0" w:color="auto"/>
              <w:left w:val="single" w:sz="4" w:space="0" w:color="auto"/>
              <w:bottom w:val="single" w:sz="4" w:space="0" w:color="auto"/>
              <w:right w:val="single" w:sz="4" w:space="0" w:color="auto"/>
            </w:tcBorders>
            <w:vAlign w:val="center"/>
          </w:tcPr>
          <w:p w14:paraId="3E7A1CA7" w14:textId="0BB92303" w:rsidR="002729DE" w:rsidRDefault="002729DE" w:rsidP="002729DE">
            <w:pPr>
              <w:widowControl w:val="0"/>
              <w:spacing w:after="0" w:line="240" w:lineRule="auto"/>
              <w:jc w:val="center"/>
              <w:rPr>
                <w:rFonts w:eastAsia="Times New Roman"/>
                <w:sz w:val="20"/>
                <w:szCs w:val="20"/>
                <w:lang w:eastAsia="en-US"/>
              </w:rPr>
            </w:pPr>
            <w:r w:rsidRPr="00D91A1B">
              <w:rPr>
                <w:rFonts w:eastAsia="Times New Roman"/>
                <w:sz w:val="20"/>
                <w:szCs w:val="20"/>
                <w:lang w:eastAsia="en-US"/>
              </w:rPr>
              <w:t>3.0</w:t>
            </w:r>
          </w:p>
        </w:tc>
        <w:tc>
          <w:tcPr>
            <w:tcW w:w="459" w:type="dxa"/>
            <w:tcBorders>
              <w:top w:val="single" w:sz="4" w:space="0" w:color="auto"/>
              <w:left w:val="single" w:sz="4" w:space="0" w:color="auto"/>
              <w:bottom w:val="single" w:sz="4" w:space="0" w:color="auto"/>
              <w:right w:val="single" w:sz="4" w:space="0" w:color="auto"/>
            </w:tcBorders>
            <w:vAlign w:val="center"/>
          </w:tcPr>
          <w:p w14:paraId="6DAA0217" w14:textId="6BA26EBD" w:rsidR="002729DE" w:rsidRPr="002339D3" w:rsidRDefault="002729DE" w:rsidP="002729DE">
            <w:pPr>
              <w:widowControl w:val="0"/>
              <w:spacing w:after="0" w:line="240" w:lineRule="auto"/>
              <w:jc w:val="center"/>
              <w:rPr>
                <w:rFonts w:eastAsia="Times New Roman"/>
                <w:sz w:val="20"/>
                <w:szCs w:val="20"/>
                <w:lang w:eastAsia="en-US"/>
              </w:rPr>
            </w:pPr>
            <w:r w:rsidRPr="00D91A1B">
              <w:rPr>
                <w:rFonts w:eastAsia="Times New Roman"/>
                <w:sz w:val="20"/>
                <w:szCs w:val="20"/>
                <w:lang w:eastAsia="en-US"/>
              </w:rPr>
              <w:t>3.0</w:t>
            </w:r>
          </w:p>
        </w:tc>
      </w:tr>
    </w:tbl>
    <w:p w14:paraId="7A56DA37" w14:textId="77777777" w:rsidR="00A53E6D" w:rsidRDefault="00A53E6D" w:rsidP="00A53E6D">
      <w:pPr>
        <w:pStyle w:val="Caption"/>
        <w:widowControl w:val="0"/>
        <w:rPr>
          <w:sz w:val="26"/>
          <w:szCs w:val="26"/>
        </w:rPr>
      </w:pPr>
    </w:p>
    <w:p w14:paraId="70FE5DD3" w14:textId="54875798" w:rsidR="00A53E6D" w:rsidRDefault="00A53E6D" w:rsidP="00A53E6D">
      <w:pPr>
        <w:widowControl w:val="0"/>
        <w:jc w:val="center"/>
        <w:rPr>
          <w:noProof/>
        </w:rPr>
      </w:pPr>
    </w:p>
    <w:p w14:paraId="673840ED" w14:textId="53EF7D39" w:rsidR="00D91A1B" w:rsidRDefault="00D91A1B" w:rsidP="00A53E6D">
      <w:pPr>
        <w:widowControl w:val="0"/>
        <w:jc w:val="center"/>
        <w:rPr>
          <w:sz w:val="26"/>
          <w:szCs w:val="26"/>
        </w:rPr>
      </w:pPr>
    </w:p>
    <w:p w14:paraId="25A3CEBF" w14:textId="183F4377" w:rsidR="00D91A1B" w:rsidRDefault="00D91A1B" w:rsidP="00A53E6D">
      <w:pPr>
        <w:widowControl w:val="0"/>
        <w:jc w:val="center"/>
        <w:rPr>
          <w:sz w:val="26"/>
          <w:szCs w:val="26"/>
        </w:rPr>
      </w:pPr>
    </w:p>
    <w:p w14:paraId="4E0BEA0C" w14:textId="3A1EA294" w:rsidR="00D91A1B" w:rsidRDefault="00D91A1B" w:rsidP="00A53E6D">
      <w:pPr>
        <w:widowControl w:val="0"/>
        <w:jc w:val="center"/>
        <w:rPr>
          <w:sz w:val="26"/>
          <w:szCs w:val="26"/>
        </w:rPr>
      </w:pPr>
    </w:p>
    <w:p w14:paraId="444FE7E6" w14:textId="29B90490" w:rsidR="00D91A1B" w:rsidRDefault="00711FCC" w:rsidP="00A53E6D">
      <w:pPr>
        <w:widowControl w:val="0"/>
        <w:jc w:val="center"/>
        <w:rPr>
          <w:sz w:val="26"/>
          <w:szCs w:val="26"/>
        </w:rPr>
      </w:pPr>
      <w:r>
        <w:rPr>
          <w:noProof/>
        </w:rPr>
        <w:lastRenderedPageBreak/>
        <w:drawing>
          <wp:inline distT="0" distB="0" distL="0" distR="0" wp14:anchorId="39F0CFDF" wp14:editId="7FBBCAFB">
            <wp:extent cx="5610225" cy="1781175"/>
            <wp:effectExtent l="0" t="0" r="9525" b="9525"/>
            <wp:docPr id="31" name="Chart 31">
              <a:extLst xmlns:a="http://schemas.openxmlformats.org/drawingml/2006/main">
                <a:ext uri="{FF2B5EF4-FFF2-40B4-BE49-F238E27FC236}">
                  <a16:creationId xmlns:a16="http://schemas.microsoft.com/office/drawing/2014/main" id="{7A5FE06D-B391-415A-A66A-EA3BE0BBC5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9624C94" w14:textId="49A10294" w:rsidR="00A53E6D" w:rsidRPr="00CE1013" w:rsidRDefault="00A53E6D" w:rsidP="00A53E6D">
      <w:pPr>
        <w:pStyle w:val="Caption"/>
        <w:widowControl w:val="0"/>
        <w:rPr>
          <w:sz w:val="26"/>
          <w:szCs w:val="26"/>
        </w:rPr>
      </w:pPr>
      <w:r w:rsidRPr="00CC1E29">
        <w:rPr>
          <w:sz w:val="26"/>
          <w:szCs w:val="26"/>
        </w:rPr>
        <w:t xml:space="preserve">Hình </w:t>
      </w:r>
      <w:r w:rsidR="00D91A1B">
        <w:rPr>
          <w:sz w:val="26"/>
          <w:szCs w:val="26"/>
        </w:rPr>
        <w:t>5</w:t>
      </w:r>
      <w:r w:rsidRPr="00CC1E29">
        <w:rPr>
          <w:sz w:val="26"/>
          <w:szCs w:val="26"/>
        </w:rPr>
        <w:t>.</w:t>
      </w:r>
      <w:r>
        <w:rPr>
          <w:sz w:val="26"/>
          <w:szCs w:val="26"/>
        </w:rPr>
        <w:t>2.</w:t>
      </w:r>
      <w:r w:rsidRPr="00CC1E29">
        <w:rPr>
          <w:sz w:val="26"/>
          <w:szCs w:val="26"/>
        </w:rPr>
        <w:t xml:space="preserve"> Biểu đồ đánh giá mức độ </w:t>
      </w:r>
      <w:r w:rsidR="00D91A1B">
        <w:rPr>
          <w:sz w:val="26"/>
          <w:szCs w:val="26"/>
        </w:rPr>
        <w:t>đạt được</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1.3 và 1.4</w:t>
      </w:r>
    </w:p>
    <w:p w14:paraId="7B20BD60" w14:textId="77777777" w:rsidR="00A53E6D" w:rsidRPr="004819B6" w:rsidRDefault="00A53E6D" w:rsidP="00A53E6D">
      <w:pPr>
        <w:widowControl w:val="0"/>
        <w:jc w:val="left"/>
        <w:rPr>
          <w:b/>
          <w:bCs/>
          <w:i/>
          <w:iCs/>
          <w:sz w:val="26"/>
          <w:szCs w:val="26"/>
          <w:lang w:eastAsia="en-US"/>
        </w:rPr>
      </w:pPr>
      <w:r w:rsidRPr="004819B6">
        <w:rPr>
          <w:b/>
          <w:bCs/>
          <w:i/>
          <w:iCs/>
          <w:sz w:val="26"/>
          <w:szCs w:val="26"/>
          <w:lang w:eastAsia="en-US"/>
        </w:rPr>
        <w:t xml:space="preserve">Nhận xét: </w:t>
      </w:r>
    </w:p>
    <w:p w14:paraId="320E167E" w14:textId="63A12860" w:rsidR="00A53E6D" w:rsidRPr="00A83A14" w:rsidRDefault="00A53E6D" w:rsidP="00A53E6D">
      <w:pPr>
        <w:widowControl w:val="0"/>
        <w:rPr>
          <w:i/>
          <w:iCs/>
          <w:sz w:val="26"/>
          <w:szCs w:val="26"/>
          <w:lang w:eastAsia="en-US"/>
        </w:rPr>
      </w:pPr>
      <w:r w:rsidRPr="00A83A14">
        <w:rPr>
          <w:i/>
          <w:iCs/>
          <w:sz w:val="26"/>
          <w:szCs w:val="26"/>
          <w:lang w:eastAsia="en-US"/>
        </w:rPr>
        <w:t>- Các ý kiến đều đánh giá</w:t>
      </w:r>
      <w:r w:rsidR="00244365">
        <w:rPr>
          <w:i/>
          <w:iCs/>
          <w:sz w:val="26"/>
          <w:szCs w:val="26"/>
          <w:lang w:eastAsia="en-US"/>
        </w:rPr>
        <w:t xml:space="preserve"> mức độ đạt được của</w:t>
      </w:r>
      <w:r w:rsidRPr="00A83A14">
        <w:rPr>
          <w:i/>
          <w:iCs/>
          <w:sz w:val="26"/>
          <w:szCs w:val="26"/>
          <w:lang w:eastAsia="en-US"/>
        </w:rPr>
        <w:t xml:space="preserve"> CĐR 1.3 và CĐR 1.4 với điểm trung bình trong khoảng </w:t>
      </w:r>
      <w:r w:rsidR="00244365">
        <w:rPr>
          <w:i/>
          <w:iCs/>
          <w:sz w:val="26"/>
          <w:szCs w:val="26"/>
          <w:lang w:eastAsia="en-US"/>
        </w:rPr>
        <w:t>2.5</w:t>
      </w:r>
      <w:r w:rsidRPr="00A83A14">
        <w:rPr>
          <w:i/>
          <w:iCs/>
          <w:sz w:val="26"/>
          <w:szCs w:val="26"/>
          <w:lang w:eastAsia="en-US"/>
        </w:rPr>
        <w:t>-</w:t>
      </w:r>
      <w:r w:rsidR="00244365">
        <w:rPr>
          <w:i/>
          <w:iCs/>
          <w:sz w:val="26"/>
          <w:szCs w:val="26"/>
          <w:lang w:eastAsia="en-US"/>
        </w:rPr>
        <w:t>3.6</w:t>
      </w:r>
      <w:r w:rsidRPr="00A83A14">
        <w:rPr>
          <w:i/>
          <w:iCs/>
          <w:sz w:val="26"/>
          <w:szCs w:val="26"/>
          <w:lang w:eastAsia="en-US"/>
        </w:rPr>
        <w:t>.</w:t>
      </w:r>
      <w:r w:rsidR="00244365" w:rsidRPr="00244365">
        <w:rPr>
          <w:i/>
          <w:iCs/>
          <w:sz w:val="26"/>
          <w:szCs w:val="26"/>
          <w:lang w:eastAsia="en-US"/>
        </w:rPr>
        <w:t xml:space="preserve"> </w:t>
      </w:r>
      <w:r w:rsidR="00244365">
        <w:rPr>
          <w:i/>
          <w:iCs/>
          <w:sz w:val="26"/>
          <w:szCs w:val="26"/>
          <w:lang w:eastAsia="en-US"/>
        </w:rPr>
        <w:t>Đối sánh với bảng mức độ đạt được về kiến thức, điểm đánh giá thu được tương đương với mức độ “Áp dụng”</w:t>
      </w:r>
      <w:r w:rsidR="00C53E85">
        <w:rPr>
          <w:i/>
          <w:iCs/>
          <w:sz w:val="26"/>
          <w:szCs w:val="26"/>
          <w:lang w:eastAsia="en-US"/>
        </w:rPr>
        <w:t>,</w:t>
      </w:r>
      <w:r w:rsidR="00244365">
        <w:rPr>
          <w:i/>
          <w:iCs/>
          <w:sz w:val="26"/>
          <w:szCs w:val="26"/>
          <w:lang w:eastAsia="en-US"/>
        </w:rPr>
        <w:t xml:space="preserve"> “Phân tích”</w:t>
      </w:r>
      <w:r w:rsidR="00C53E85">
        <w:rPr>
          <w:i/>
          <w:iCs/>
          <w:sz w:val="26"/>
          <w:szCs w:val="26"/>
          <w:lang w:eastAsia="en-US"/>
        </w:rPr>
        <w:t xml:space="preserve"> và “Đánh giá”</w:t>
      </w:r>
      <w:r w:rsidR="00244365">
        <w:rPr>
          <w:i/>
          <w:iCs/>
          <w:sz w:val="26"/>
          <w:szCs w:val="26"/>
          <w:lang w:eastAsia="en-US"/>
        </w:rPr>
        <w:t>.</w:t>
      </w:r>
    </w:p>
    <w:p w14:paraId="24BF382E" w14:textId="77777777" w:rsidR="00785FE6" w:rsidRDefault="00785FE6" w:rsidP="00A53E6D">
      <w:pPr>
        <w:pStyle w:val="Caption"/>
        <w:widowControl w:val="0"/>
        <w:jc w:val="both"/>
        <w:rPr>
          <w:sz w:val="26"/>
          <w:szCs w:val="26"/>
        </w:rPr>
      </w:pPr>
    </w:p>
    <w:p w14:paraId="555B77F5" w14:textId="77F247F3" w:rsidR="00A53E6D" w:rsidRDefault="00A53E6D" w:rsidP="00A53E6D">
      <w:pPr>
        <w:pStyle w:val="Caption"/>
        <w:widowControl w:val="0"/>
        <w:jc w:val="both"/>
        <w:rPr>
          <w:sz w:val="26"/>
          <w:szCs w:val="26"/>
        </w:rPr>
      </w:pPr>
      <w:r w:rsidRPr="00CC1E29">
        <w:rPr>
          <w:sz w:val="26"/>
          <w:szCs w:val="26"/>
        </w:rPr>
        <w:t xml:space="preserve">Bảng </w:t>
      </w:r>
      <w:r w:rsidR="000A2B2C">
        <w:rPr>
          <w:sz w:val="26"/>
          <w:szCs w:val="26"/>
        </w:rPr>
        <w:t>5</w:t>
      </w:r>
      <w:r w:rsidRPr="00CC1E29">
        <w:rPr>
          <w:sz w:val="26"/>
          <w:szCs w:val="26"/>
        </w:rPr>
        <w:t>.</w:t>
      </w:r>
      <w:r>
        <w:rPr>
          <w:sz w:val="26"/>
          <w:szCs w:val="26"/>
        </w:rPr>
        <w:t>3.</w:t>
      </w:r>
      <w:r w:rsidRPr="00CC1E29">
        <w:rPr>
          <w:sz w:val="26"/>
          <w:szCs w:val="26"/>
        </w:rPr>
        <w:t xml:space="preserve"> Số liệu đánh giá mức độ </w:t>
      </w:r>
      <w:r w:rsidR="000A2B2C">
        <w:rPr>
          <w:sz w:val="26"/>
          <w:szCs w:val="26"/>
        </w:rPr>
        <w:t>đạt được</w:t>
      </w:r>
      <w:r w:rsidRPr="00CC1E29">
        <w:rPr>
          <w:sz w:val="26"/>
          <w:szCs w:val="26"/>
        </w:rPr>
        <w:t xml:space="preserve"> theo các nhóm </w:t>
      </w:r>
      <w:r w:rsidRPr="003011E8">
        <w:rPr>
          <w:sz w:val="26"/>
          <w:szCs w:val="26"/>
        </w:rPr>
        <w:t>đối tượng (tính trung bình theo thang 1-5)</w:t>
      </w:r>
      <w:r>
        <w:rPr>
          <w:sz w:val="26"/>
          <w:szCs w:val="26"/>
        </w:rPr>
        <w:t xml:space="preserve"> – CĐR 2.1, 2.2 và 2.3</w:t>
      </w:r>
    </w:p>
    <w:p w14:paraId="3115C7B9" w14:textId="77777777" w:rsidR="00A53E6D" w:rsidRPr="00E16FC2" w:rsidRDefault="00A53E6D" w:rsidP="00A53E6D">
      <w:pPr>
        <w:rPr>
          <w:i/>
          <w:sz w:val="26"/>
          <w:szCs w:val="26"/>
          <w:lang w:eastAsia="en-US"/>
        </w:rPr>
      </w:pPr>
      <w:r w:rsidRPr="00E16FC2">
        <w:rPr>
          <w:i/>
          <w:sz w:val="26"/>
          <w:szCs w:val="26"/>
          <w:lang w:eastAsia="en-US"/>
        </w:rPr>
        <w:t>CĐR 2.1:</w:t>
      </w:r>
      <w:r w:rsidRPr="00E16FC2">
        <w:rPr>
          <w:i/>
          <w:sz w:val="26"/>
          <w:szCs w:val="26"/>
        </w:rPr>
        <w:t xml:space="preserve"> Thể hiện đạo đức cá nhân và đạo đức nghề nghiệp</w:t>
      </w:r>
    </w:p>
    <w:p w14:paraId="2B9BD641" w14:textId="77777777" w:rsidR="00A53E6D" w:rsidRPr="00E16FC2" w:rsidRDefault="00A53E6D" w:rsidP="00A53E6D">
      <w:pPr>
        <w:rPr>
          <w:i/>
          <w:sz w:val="26"/>
          <w:szCs w:val="26"/>
          <w:lang w:eastAsia="en-US"/>
        </w:rPr>
      </w:pPr>
      <w:r w:rsidRPr="00E16FC2">
        <w:rPr>
          <w:i/>
          <w:sz w:val="26"/>
          <w:szCs w:val="26"/>
          <w:lang w:eastAsia="en-US"/>
        </w:rPr>
        <w:t>CĐR 2.2:</w:t>
      </w:r>
      <w:r w:rsidRPr="00E16FC2">
        <w:rPr>
          <w:i/>
          <w:sz w:val="26"/>
          <w:szCs w:val="26"/>
        </w:rPr>
        <w:t xml:space="preserve"> Sử dụng thành thạo và hiệu quả các thiết bị công nghệ trong xây dựng</w:t>
      </w:r>
    </w:p>
    <w:p w14:paraId="1477517C" w14:textId="77777777" w:rsidR="00A53E6D" w:rsidRPr="00E16FC2" w:rsidRDefault="00A53E6D" w:rsidP="00A53E6D">
      <w:pPr>
        <w:rPr>
          <w:i/>
          <w:sz w:val="26"/>
          <w:szCs w:val="26"/>
          <w:lang w:eastAsia="en-US"/>
        </w:rPr>
      </w:pPr>
      <w:r w:rsidRPr="00E16FC2">
        <w:rPr>
          <w:i/>
          <w:sz w:val="26"/>
          <w:szCs w:val="26"/>
          <w:lang w:eastAsia="en-US"/>
        </w:rPr>
        <w:t xml:space="preserve">CĐR 2.3: </w:t>
      </w:r>
      <w:r w:rsidRPr="00E16FC2">
        <w:rPr>
          <w:i/>
          <w:sz w:val="26"/>
          <w:szCs w:val="26"/>
        </w:rPr>
        <w:t>Thể hiện kỹ năng nghề nghiệp</w:t>
      </w:r>
    </w:p>
    <w:tbl>
      <w:tblPr>
        <w:tblW w:w="10069" w:type="dxa"/>
        <w:jc w:val="center"/>
        <w:tblLook w:val="04A0" w:firstRow="1" w:lastRow="0" w:firstColumn="1" w:lastColumn="0" w:noHBand="0" w:noVBand="1"/>
      </w:tblPr>
      <w:tblGrid>
        <w:gridCol w:w="3823"/>
        <w:gridCol w:w="616"/>
        <w:gridCol w:w="640"/>
        <w:gridCol w:w="640"/>
        <w:gridCol w:w="640"/>
        <w:gridCol w:w="640"/>
        <w:gridCol w:w="640"/>
        <w:gridCol w:w="640"/>
        <w:gridCol w:w="616"/>
        <w:gridCol w:w="616"/>
        <w:gridCol w:w="616"/>
      </w:tblGrid>
      <w:tr w:rsidR="00A53E6D" w:rsidRPr="002339D3" w14:paraId="2B8C051B" w14:textId="77777777" w:rsidTr="00785FE6">
        <w:trPr>
          <w:cantSplit/>
          <w:trHeight w:val="297"/>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DBBAB" w14:textId="77777777" w:rsidR="00A53E6D" w:rsidRPr="002339D3" w:rsidRDefault="00A53E6D" w:rsidP="002729DE">
            <w:pPr>
              <w:widowControl w:val="0"/>
              <w:spacing w:after="0" w:line="240" w:lineRule="auto"/>
              <w:jc w:val="center"/>
              <w:rPr>
                <w:rFonts w:eastAsia="Times New Roman"/>
                <w:b/>
                <w:bCs/>
                <w:color w:val="FF0000"/>
                <w:sz w:val="26"/>
                <w:szCs w:val="26"/>
                <w:lang w:eastAsia="en-US"/>
              </w:rPr>
            </w:pP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14:paraId="32955CBF" w14:textId="77777777" w:rsidR="00A53E6D" w:rsidRPr="002339D3" w:rsidRDefault="00A53E6D" w:rsidP="002729DE">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2.1.1</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2713EC1F" w14:textId="77777777" w:rsidR="00A53E6D" w:rsidRPr="002339D3" w:rsidRDefault="00A53E6D" w:rsidP="002729DE">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2.1.2</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425627D8" w14:textId="77777777" w:rsidR="00A53E6D" w:rsidRPr="002339D3" w:rsidRDefault="00A53E6D" w:rsidP="002729DE">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2.1.3</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7E43675A" w14:textId="77777777" w:rsidR="00A53E6D" w:rsidRPr="002339D3" w:rsidRDefault="00A53E6D" w:rsidP="002729DE">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2.2.1</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7AE0D862" w14:textId="77777777" w:rsidR="00A53E6D" w:rsidRPr="002339D3" w:rsidRDefault="00A53E6D" w:rsidP="002729DE">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2.2.2</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1EDA2F00" w14:textId="77777777" w:rsidR="00A53E6D" w:rsidRPr="002339D3" w:rsidRDefault="00A53E6D" w:rsidP="002729DE">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2.3.1</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3349CF2B" w14:textId="77777777" w:rsidR="00A53E6D" w:rsidRPr="002339D3" w:rsidRDefault="00A53E6D" w:rsidP="002729DE">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2.3.2</w:t>
            </w:r>
          </w:p>
        </w:tc>
        <w:tc>
          <w:tcPr>
            <w:tcW w:w="640" w:type="dxa"/>
            <w:tcBorders>
              <w:top w:val="single" w:sz="4" w:space="0" w:color="auto"/>
              <w:left w:val="nil"/>
              <w:bottom w:val="single" w:sz="4" w:space="0" w:color="auto"/>
              <w:right w:val="single" w:sz="4" w:space="0" w:color="auto"/>
            </w:tcBorders>
            <w:vAlign w:val="center"/>
          </w:tcPr>
          <w:p w14:paraId="319D78FE" w14:textId="77777777" w:rsidR="00A53E6D" w:rsidRPr="002339D3" w:rsidRDefault="00A53E6D" w:rsidP="002729DE">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2.3.3</w:t>
            </w:r>
          </w:p>
        </w:tc>
        <w:tc>
          <w:tcPr>
            <w:tcW w:w="640" w:type="dxa"/>
            <w:tcBorders>
              <w:top w:val="single" w:sz="4" w:space="0" w:color="auto"/>
              <w:left w:val="nil"/>
              <w:bottom w:val="single" w:sz="4" w:space="0" w:color="auto"/>
              <w:right w:val="single" w:sz="4" w:space="0" w:color="auto"/>
            </w:tcBorders>
            <w:vAlign w:val="center"/>
          </w:tcPr>
          <w:p w14:paraId="01376FFC" w14:textId="77777777" w:rsidR="00A53E6D" w:rsidRPr="002339D3" w:rsidRDefault="00A53E6D" w:rsidP="002729DE">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2.3.4</w:t>
            </w:r>
          </w:p>
        </w:tc>
        <w:tc>
          <w:tcPr>
            <w:tcW w:w="640" w:type="dxa"/>
            <w:tcBorders>
              <w:top w:val="single" w:sz="4" w:space="0" w:color="auto"/>
              <w:left w:val="nil"/>
              <w:bottom w:val="single" w:sz="4" w:space="0" w:color="auto"/>
              <w:right w:val="single" w:sz="4" w:space="0" w:color="auto"/>
            </w:tcBorders>
            <w:vAlign w:val="center"/>
          </w:tcPr>
          <w:p w14:paraId="46CFC381" w14:textId="77777777" w:rsidR="00A53E6D" w:rsidRPr="002339D3" w:rsidRDefault="00A53E6D" w:rsidP="002729DE">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2.3.5</w:t>
            </w:r>
          </w:p>
        </w:tc>
      </w:tr>
      <w:tr w:rsidR="00A53E6D" w:rsidRPr="002339D3" w14:paraId="384A73B2" w14:textId="77777777" w:rsidTr="00785FE6">
        <w:trPr>
          <w:cantSplit/>
          <w:trHeight w:val="452"/>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5ACA890" w14:textId="77777777" w:rsidR="00A53E6D" w:rsidRPr="002339D3" w:rsidRDefault="00A53E6D" w:rsidP="002729DE">
            <w:pPr>
              <w:widowControl w:val="0"/>
              <w:spacing w:after="0" w:line="240" w:lineRule="auto"/>
              <w:jc w:val="left"/>
              <w:rPr>
                <w:rFonts w:eastAsia="Times New Roman"/>
                <w:color w:val="FF0000"/>
                <w:sz w:val="22"/>
                <w:szCs w:val="22"/>
                <w:lang w:eastAsia="en-US"/>
              </w:rPr>
            </w:pPr>
            <w:r w:rsidRPr="002339D3">
              <w:rPr>
                <w:sz w:val="22"/>
                <w:szCs w:val="22"/>
              </w:rPr>
              <w:t>Lãnh đạo đơn vị sử dụng lao động/doanh nghiệp/cơ sở sản xuất</w:t>
            </w:r>
          </w:p>
        </w:tc>
        <w:tc>
          <w:tcPr>
            <w:tcW w:w="486" w:type="dxa"/>
            <w:tcBorders>
              <w:top w:val="nil"/>
              <w:left w:val="nil"/>
              <w:bottom w:val="single" w:sz="4" w:space="0" w:color="auto"/>
              <w:right w:val="single" w:sz="4" w:space="0" w:color="auto"/>
            </w:tcBorders>
            <w:shd w:val="clear" w:color="auto" w:fill="auto"/>
            <w:noWrap/>
            <w:vAlign w:val="center"/>
          </w:tcPr>
          <w:p w14:paraId="3BCB684A"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40" w:type="dxa"/>
            <w:tcBorders>
              <w:top w:val="nil"/>
              <w:left w:val="nil"/>
              <w:bottom w:val="single" w:sz="4" w:space="0" w:color="auto"/>
              <w:right w:val="single" w:sz="4" w:space="0" w:color="auto"/>
            </w:tcBorders>
            <w:shd w:val="clear" w:color="auto" w:fill="auto"/>
            <w:noWrap/>
            <w:vAlign w:val="center"/>
          </w:tcPr>
          <w:p w14:paraId="056CBFC5"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40" w:type="dxa"/>
            <w:tcBorders>
              <w:top w:val="nil"/>
              <w:left w:val="nil"/>
              <w:bottom w:val="single" w:sz="4" w:space="0" w:color="auto"/>
              <w:right w:val="single" w:sz="4" w:space="0" w:color="auto"/>
            </w:tcBorders>
            <w:shd w:val="clear" w:color="auto" w:fill="auto"/>
            <w:noWrap/>
            <w:vAlign w:val="center"/>
          </w:tcPr>
          <w:p w14:paraId="380596B9"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40" w:type="dxa"/>
            <w:tcBorders>
              <w:top w:val="nil"/>
              <w:left w:val="nil"/>
              <w:bottom w:val="single" w:sz="4" w:space="0" w:color="auto"/>
              <w:right w:val="single" w:sz="4" w:space="0" w:color="auto"/>
            </w:tcBorders>
            <w:shd w:val="clear" w:color="auto" w:fill="auto"/>
            <w:noWrap/>
            <w:vAlign w:val="center"/>
          </w:tcPr>
          <w:p w14:paraId="49740CDA"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40" w:type="dxa"/>
            <w:tcBorders>
              <w:top w:val="nil"/>
              <w:left w:val="nil"/>
              <w:bottom w:val="single" w:sz="4" w:space="0" w:color="auto"/>
              <w:right w:val="single" w:sz="4" w:space="0" w:color="auto"/>
            </w:tcBorders>
            <w:shd w:val="clear" w:color="auto" w:fill="auto"/>
            <w:noWrap/>
            <w:vAlign w:val="center"/>
          </w:tcPr>
          <w:p w14:paraId="041DD247"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40" w:type="dxa"/>
            <w:tcBorders>
              <w:top w:val="nil"/>
              <w:left w:val="nil"/>
              <w:bottom w:val="single" w:sz="4" w:space="0" w:color="auto"/>
              <w:right w:val="single" w:sz="4" w:space="0" w:color="auto"/>
            </w:tcBorders>
            <w:shd w:val="clear" w:color="auto" w:fill="auto"/>
            <w:noWrap/>
            <w:vAlign w:val="center"/>
          </w:tcPr>
          <w:p w14:paraId="0718A16C"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40" w:type="dxa"/>
            <w:tcBorders>
              <w:top w:val="nil"/>
              <w:left w:val="nil"/>
              <w:bottom w:val="single" w:sz="4" w:space="0" w:color="auto"/>
              <w:right w:val="single" w:sz="4" w:space="0" w:color="auto"/>
            </w:tcBorders>
            <w:shd w:val="clear" w:color="auto" w:fill="auto"/>
            <w:noWrap/>
            <w:vAlign w:val="center"/>
          </w:tcPr>
          <w:p w14:paraId="56F5657B"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40" w:type="dxa"/>
            <w:tcBorders>
              <w:top w:val="nil"/>
              <w:left w:val="nil"/>
              <w:bottom w:val="single" w:sz="4" w:space="0" w:color="auto"/>
              <w:right w:val="single" w:sz="4" w:space="0" w:color="auto"/>
            </w:tcBorders>
            <w:vAlign w:val="center"/>
          </w:tcPr>
          <w:p w14:paraId="1F42F0D5"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40" w:type="dxa"/>
            <w:tcBorders>
              <w:top w:val="nil"/>
              <w:left w:val="nil"/>
              <w:bottom w:val="single" w:sz="4" w:space="0" w:color="auto"/>
              <w:right w:val="single" w:sz="4" w:space="0" w:color="auto"/>
            </w:tcBorders>
            <w:vAlign w:val="center"/>
          </w:tcPr>
          <w:p w14:paraId="661DEA5A"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40" w:type="dxa"/>
            <w:tcBorders>
              <w:top w:val="nil"/>
              <w:left w:val="nil"/>
              <w:bottom w:val="single" w:sz="4" w:space="0" w:color="auto"/>
              <w:right w:val="single" w:sz="4" w:space="0" w:color="auto"/>
            </w:tcBorders>
            <w:vAlign w:val="center"/>
          </w:tcPr>
          <w:p w14:paraId="24B469C5"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A53E6D" w:rsidRPr="002339D3" w14:paraId="46BB47C2" w14:textId="77777777" w:rsidTr="00785FE6">
        <w:trPr>
          <w:cantSplit/>
          <w:trHeight w:val="388"/>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B45584C" w14:textId="77777777" w:rsidR="00A53E6D" w:rsidRPr="002339D3" w:rsidRDefault="00A53E6D" w:rsidP="002729DE">
            <w:pPr>
              <w:widowControl w:val="0"/>
              <w:spacing w:after="0" w:line="240" w:lineRule="auto"/>
              <w:jc w:val="left"/>
              <w:rPr>
                <w:rFonts w:eastAsia="Times New Roman"/>
                <w:color w:val="FF0000"/>
                <w:sz w:val="22"/>
                <w:szCs w:val="22"/>
                <w:lang w:eastAsia="en-US"/>
              </w:rPr>
            </w:pPr>
            <w:r w:rsidRPr="002339D3">
              <w:rPr>
                <w:sz w:val="22"/>
                <w:szCs w:val="22"/>
              </w:rPr>
              <w:t>Trưởng phòng/ban Tổ chức nhân sự của đơn vị sử dụng lao động</w:t>
            </w:r>
          </w:p>
        </w:tc>
        <w:tc>
          <w:tcPr>
            <w:tcW w:w="486" w:type="dxa"/>
            <w:tcBorders>
              <w:top w:val="nil"/>
              <w:left w:val="nil"/>
              <w:bottom w:val="single" w:sz="4" w:space="0" w:color="auto"/>
              <w:right w:val="single" w:sz="4" w:space="0" w:color="auto"/>
            </w:tcBorders>
            <w:shd w:val="clear" w:color="auto" w:fill="auto"/>
            <w:noWrap/>
            <w:vAlign w:val="center"/>
          </w:tcPr>
          <w:p w14:paraId="4E590CE9"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40" w:type="dxa"/>
            <w:tcBorders>
              <w:top w:val="nil"/>
              <w:left w:val="nil"/>
              <w:bottom w:val="single" w:sz="4" w:space="0" w:color="auto"/>
              <w:right w:val="single" w:sz="4" w:space="0" w:color="auto"/>
            </w:tcBorders>
            <w:shd w:val="clear" w:color="auto" w:fill="auto"/>
            <w:noWrap/>
            <w:vAlign w:val="center"/>
          </w:tcPr>
          <w:p w14:paraId="4951346A"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40" w:type="dxa"/>
            <w:tcBorders>
              <w:top w:val="nil"/>
              <w:left w:val="nil"/>
              <w:bottom w:val="single" w:sz="4" w:space="0" w:color="auto"/>
              <w:right w:val="single" w:sz="4" w:space="0" w:color="auto"/>
            </w:tcBorders>
            <w:shd w:val="clear" w:color="auto" w:fill="auto"/>
            <w:noWrap/>
            <w:vAlign w:val="center"/>
          </w:tcPr>
          <w:p w14:paraId="4B54A451"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40" w:type="dxa"/>
            <w:tcBorders>
              <w:top w:val="nil"/>
              <w:left w:val="nil"/>
              <w:bottom w:val="single" w:sz="4" w:space="0" w:color="auto"/>
              <w:right w:val="single" w:sz="4" w:space="0" w:color="auto"/>
            </w:tcBorders>
            <w:shd w:val="clear" w:color="auto" w:fill="auto"/>
            <w:noWrap/>
            <w:vAlign w:val="center"/>
          </w:tcPr>
          <w:p w14:paraId="0930A127"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40" w:type="dxa"/>
            <w:tcBorders>
              <w:top w:val="nil"/>
              <w:left w:val="nil"/>
              <w:bottom w:val="single" w:sz="4" w:space="0" w:color="auto"/>
              <w:right w:val="single" w:sz="4" w:space="0" w:color="auto"/>
            </w:tcBorders>
            <w:shd w:val="clear" w:color="auto" w:fill="auto"/>
            <w:noWrap/>
            <w:vAlign w:val="center"/>
          </w:tcPr>
          <w:p w14:paraId="29A313F6"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40" w:type="dxa"/>
            <w:tcBorders>
              <w:top w:val="nil"/>
              <w:left w:val="nil"/>
              <w:bottom w:val="single" w:sz="4" w:space="0" w:color="auto"/>
              <w:right w:val="single" w:sz="4" w:space="0" w:color="auto"/>
            </w:tcBorders>
            <w:shd w:val="clear" w:color="auto" w:fill="auto"/>
            <w:noWrap/>
            <w:vAlign w:val="center"/>
          </w:tcPr>
          <w:p w14:paraId="70418015"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40" w:type="dxa"/>
            <w:tcBorders>
              <w:top w:val="nil"/>
              <w:left w:val="nil"/>
              <w:bottom w:val="single" w:sz="4" w:space="0" w:color="auto"/>
              <w:right w:val="single" w:sz="4" w:space="0" w:color="auto"/>
            </w:tcBorders>
            <w:shd w:val="clear" w:color="auto" w:fill="auto"/>
            <w:noWrap/>
            <w:vAlign w:val="center"/>
          </w:tcPr>
          <w:p w14:paraId="1BDB9CEB"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40" w:type="dxa"/>
            <w:tcBorders>
              <w:top w:val="nil"/>
              <w:left w:val="nil"/>
              <w:bottom w:val="single" w:sz="4" w:space="0" w:color="auto"/>
              <w:right w:val="single" w:sz="4" w:space="0" w:color="auto"/>
            </w:tcBorders>
            <w:vAlign w:val="center"/>
          </w:tcPr>
          <w:p w14:paraId="531F9D71"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40" w:type="dxa"/>
            <w:tcBorders>
              <w:top w:val="nil"/>
              <w:left w:val="nil"/>
              <w:bottom w:val="single" w:sz="4" w:space="0" w:color="auto"/>
              <w:right w:val="single" w:sz="4" w:space="0" w:color="auto"/>
            </w:tcBorders>
            <w:vAlign w:val="center"/>
          </w:tcPr>
          <w:p w14:paraId="7EE7C91F"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40" w:type="dxa"/>
            <w:tcBorders>
              <w:top w:val="nil"/>
              <w:left w:val="nil"/>
              <w:bottom w:val="single" w:sz="4" w:space="0" w:color="auto"/>
              <w:right w:val="single" w:sz="4" w:space="0" w:color="auto"/>
            </w:tcBorders>
            <w:vAlign w:val="center"/>
          </w:tcPr>
          <w:p w14:paraId="1D1B98A2"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BB5987" w:rsidRPr="002339D3" w14:paraId="5B913F55" w14:textId="77777777" w:rsidTr="00785FE6">
        <w:trPr>
          <w:cantSplit/>
          <w:trHeight w:val="384"/>
          <w:jc w:val="center"/>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19BCAD34" w14:textId="77777777" w:rsidR="00BB5987" w:rsidRPr="002339D3" w:rsidRDefault="00BB5987" w:rsidP="00BB5987">
            <w:pPr>
              <w:widowControl w:val="0"/>
              <w:spacing w:after="0" w:line="240" w:lineRule="auto"/>
              <w:jc w:val="left"/>
              <w:rPr>
                <w:rFonts w:eastAsia="Times New Roman"/>
                <w:color w:val="FF0000"/>
                <w:sz w:val="22"/>
                <w:szCs w:val="22"/>
                <w:lang w:eastAsia="en-US"/>
              </w:rPr>
            </w:pPr>
            <w:r w:rsidRPr="002339D3">
              <w:rPr>
                <w:sz w:val="22"/>
                <w:szCs w:val="22"/>
              </w:rPr>
              <w:t>Trưởng phòng/ban chuyên môn, kỹ thuật</w:t>
            </w:r>
          </w:p>
        </w:tc>
        <w:tc>
          <w:tcPr>
            <w:tcW w:w="486" w:type="dxa"/>
            <w:tcBorders>
              <w:top w:val="nil"/>
              <w:left w:val="nil"/>
              <w:bottom w:val="single" w:sz="4" w:space="0" w:color="auto"/>
              <w:right w:val="single" w:sz="4" w:space="0" w:color="auto"/>
            </w:tcBorders>
            <w:shd w:val="clear" w:color="auto" w:fill="auto"/>
            <w:noWrap/>
            <w:vAlign w:val="center"/>
          </w:tcPr>
          <w:p w14:paraId="764D618E" w14:textId="1D4B1E8A" w:rsidR="00BB5987" w:rsidRPr="002339D3" w:rsidRDefault="00BB5987" w:rsidP="00BB5987">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640" w:type="dxa"/>
            <w:tcBorders>
              <w:top w:val="nil"/>
              <w:left w:val="nil"/>
              <w:bottom w:val="single" w:sz="4" w:space="0" w:color="auto"/>
              <w:right w:val="single" w:sz="4" w:space="0" w:color="auto"/>
            </w:tcBorders>
            <w:shd w:val="clear" w:color="auto" w:fill="auto"/>
            <w:noWrap/>
            <w:vAlign w:val="center"/>
          </w:tcPr>
          <w:p w14:paraId="11A4713C" w14:textId="24A660E7"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3.0</w:t>
            </w:r>
          </w:p>
        </w:tc>
        <w:tc>
          <w:tcPr>
            <w:tcW w:w="640" w:type="dxa"/>
            <w:tcBorders>
              <w:top w:val="nil"/>
              <w:left w:val="nil"/>
              <w:bottom w:val="single" w:sz="4" w:space="0" w:color="auto"/>
              <w:right w:val="single" w:sz="4" w:space="0" w:color="auto"/>
            </w:tcBorders>
            <w:shd w:val="clear" w:color="auto" w:fill="auto"/>
            <w:noWrap/>
            <w:vAlign w:val="center"/>
          </w:tcPr>
          <w:p w14:paraId="6C98CCF5" w14:textId="6BD3E477"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2.9</w:t>
            </w:r>
          </w:p>
        </w:tc>
        <w:tc>
          <w:tcPr>
            <w:tcW w:w="640" w:type="dxa"/>
            <w:tcBorders>
              <w:top w:val="nil"/>
              <w:left w:val="nil"/>
              <w:bottom w:val="single" w:sz="4" w:space="0" w:color="auto"/>
              <w:right w:val="single" w:sz="4" w:space="0" w:color="auto"/>
            </w:tcBorders>
            <w:shd w:val="clear" w:color="auto" w:fill="auto"/>
            <w:noWrap/>
            <w:vAlign w:val="center"/>
          </w:tcPr>
          <w:p w14:paraId="3CFBBBC1" w14:textId="5F5ADB2D"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3.2</w:t>
            </w:r>
          </w:p>
        </w:tc>
        <w:tc>
          <w:tcPr>
            <w:tcW w:w="640" w:type="dxa"/>
            <w:tcBorders>
              <w:top w:val="nil"/>
              <w:left w:val="nil"/>
              <w:bottom w:val="single" w:sz="4" w:space="0" w:color="auto"/>
              <w:right w:val="single" w:sz="4" w:space="0" w:color="auto"/>
            </w:tcBorders>
            <w:shd w:val="clear" w:color="auto" w:fill="auto"/>
            <w:noWrap/>
            <w:vAlign w:val="center"/>
          </w:tcPr>
          <w:p w14:paraId="205EB28F" w14:textId="4D378FBF"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3.2</w:t>
            </w:r>
          </w:p>
        </w:tc>
        <w:tc>
          <w:tcPr>
            <w:tcW w:w="640" w:type="dxa"/>
            <w:tcBorders>
              <w:top w:val="nil"/>
              <w:left w:val="nil"/>
              <w:bottom w:val="single" w:sz="4" w:space="0" w:color="auto"/>
              <w:right w:val="single" w:sz="4" w:space="0" w:color="auto"/>
            </w:tcBorders>
            <w:shd w:val="clear" w:color="auto" w:fill="auto"/>
            <w:noWrap/>
            <w:vAlign w:val="center"/>
          </w:tcPr>
          <w:p w14:paraId="6BF4CA73" w14:textId="79D72683"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2.7</w:t>
            </w:r>
          </w:p>
        </w:tc>
        <w:tc>
          <w:tcPr>
            <w:tcW w:w="640" w:type="dxa"/>
            <w:tcBorders>
              <w:top w:val="nil"/>
              <w:left w:val="nil"/>
              <w:bottom w:val="single" w:sz="4" w:space="0" w:color="auto"/>
              <w:right w:val="single" w:sz="4" w:space="0" w:color="auto"/>
            </w:tcBorders>
            <w:shd w:val="clear" w:color="auto" w:fill="auto"/>
            <w:noWrap/>
            <w:vAlign w:val="center"/>
          </w:tcPr>
          <w:p w14:paraId="290787F4" w14:textId="33A97E5D"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3.0</w:t>
            </w:r>
          </w:p>
        </w:tc>
        <w:tc>
          <w:tcPr>
            <w:tcW w:w="640" w:type="dxa"/>
            <w:tcBorders>
              <w:top w:val="nil"/>
              <w:left w:val="nil"/>
              <w:bottom w:val="single" w:sz="4" w:space="0" w:color="auto"/>
              <w:right w:val="single" w:sz="4" w:space="0" w:color="auto"/>
            </w:tcBorders>
            <w:vAlign w:val="center"/>
          </w:tcPr>
          <w:p w14:paraId="20F75DF4" w14:textId="26CB2F82"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2.8</w:t>
            </w:r>
          </w:p>
        </w:tc>
        <w:tc>
          <w:tcPr>
            <w:tcW w:w="640" w:type="dxa"/>
            <w:tcBorders>
              <w:top w:val="nil"/>
              <w:left w:val="nil"/>
              <w:bottom w:val="single" w:sz="4" w:space="0" w:color="auto"/>
              <w:right w:val="single" w:sz="4" w:space="0" w:color="auto"/>
            </w:tcBorders>
            <w:vAlign w:val="center"/>
          </w:tcPr>
          <w:p w14:paraId="4CDC29F7" w14:textId="6C01B5E3"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3.0</w:t>
            </w:r>
          </w:p>
        </w:tc>
        <w:tc>
          <w:tcPr>
            <w:tcW w:w="640" w:type="dxa"/>
            <w:tcBorders>
              <w:top w:val="nil"/>
              <w:left w:val="nil"/>
              <w:bottom w:val="single" w:sz="4" w:space="0" w:color="auto"/>
              <w:right w:val="single" w:sz="4" w:space="0" w:color="auto"/>
            </w:tcBorders>
            <w:vAlign w:val="center"/>
          </w:tcPr>
          <w:p w14:paraId="3542B7C8" w14:textId="787C2A88"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3.3</w:t>
            </w:r>
          </w:p>
        </w:tc>
      </w:tr>
      <w:tr w:rsidR="00BB5987" w:rsidRPr="002339D3" w14:paraId="56ACB0F2" w14:textId="77777777" w:rsidTr="00785FE6">
        <w:trPr>
          <w:cantSplit/>
          <w:trHeight w:val="381"/>
          <w:jc w:val="center"/>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6E378B40" w14:textId="77777777" w:rsidR="00BB5987" w:rsidRPr="002339D3" w:rsidRDefault="00BB5987" w:rsidP="00BB5987">
            <w:pPr>
              <w:widowControl w:val="0"/>
              <w:spacing w:after="0" w:line="240" w:lineRule="auto"/>
              <w:jc w:val="left"/>
              <w:rPr>
                <w:rFonts w:eastAsia="Times New Roman"/>
                <w:color w:val="FF0000"/>
                <w:sz w:val="22"/>
                <w:szCs w:val="22"/>
                <w:lang w:eastAsia="en-US"/>
              </w:rPr>
            </w:pPr>
            <w:r w:rsidRPr="002339D3">
              <w:rPr>
                <w:sz w:val="22"/>
                <w:szCs w:val="22"/>
              </w:rPr>
              <w:t>Giảng viên, Nhà khoa học, chuyên gia</w:t>
            </w:r>
          </w:p>
        </w:tc>
        <w:tc>
          <w:tcPr>
            <w:tcW w:w="486" w:type="dxa"/>
            <w:tcBorders>
              <w:top w:val="nil"/>
              <w:left w:val="nil"/>
              <w:bottom w:val="single" w:sz="4" w:space="0" w:color="auto"/>
              <w:right w:val="single" w:sz="4" w:space="0" w:color="auto"/>
            </w:tcBorders>
            <w:shd w:val="clear" w:color="auto" w:fill="auto"/>
            <w:noWrap/>
            <w:vAlign w:val="center"/>
          </w:tcPr>
          <w:p w14:paraId="63E5FB40" w14:textId="66020E3D" w:rsidR="00BB5987" w:rsidRPr="002339D3" w:rsidRDefault="00BB5987" w:rsidP="00BB5987">
            <w:pPr>
              <w:widowControl w:val="0"/>
              <w:spacing w:after="0" w:line="240" w:lineRule="auto"/>
              <w:jc w:val="center"/>
              <w:rPr>
                <w:rFonts w:eastAsia="Times New Roman"/>
                <w:sz w:val="20"/>
                <w:szCs w:val="20"/>
                <w:lang w:eastAsia="en-US"/>
              </w:rPr>
            </w:pPr>
            <w:r>
              <w:rPr>
                <w:rFonts w:eastAsia="Times New Roman"/>
                <w:sz w:val="20"/>
                <w:szCs w:val="20"/>
                <w:lang w:eastAsia="en-US"/>
              </w:rPr>
              <w:t>2.8</w:t>
            </w:r>
          </w:p>
        </w:tc>
        <w:tc>
          <w:tcPr>
            <w:tcW w:w="640" w:type="dxa"/>
            <w:tcBorders>
              <w:top w:val="nil"/>
              <w:left w:val="nil"/>
              <w:bottom w:val="single" w:sz="4" w:space="0" w:color="auto"/>
              <w:right w:val="single" w:sz="4" w:space="0" w:color="auto"/>
            </w:tcBorders>
            <w:shd w:val="clear" w:color="auto" w:fill="auto"/>
            <w:noWrap/>
            <w:vAlign w:val="center"/>
          </w:tcPr>
          <w:p w14:paraId="08E4C0C3" w14:textId="1DE0379D"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2.8</w:t>
            </w:r>
          </w:p>
        </w:tc>
        <w:tc>
          <w:tcPr>
            <w:tcW w:w="640" w:type="dxa"/>
            <w:tcBorders>
              <w:top w:val="nil"/>
              <w:left w:val="nil"/>
              <w:bottom w:val="single" w:sz="4" w:space="0" w:color="auto"/>
              <w:right w:val="single" w:sz="4" w:space="0" w:color="auto"/>
            </w:tcBorders>
            <w:shd w:val="clear" w:color="auto" w:fill="auto"/>
            <w:noWrap/>
            <w:vAlign w:val="center"/>
          </w:tcPr>
          <w:p w14:paraId="4AC3ABA4" w14:textId="3AF0A78F"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2.9</w:t>
            </w:r>
          </w:p>
        </w:tc>
        <w:tc>
          <w:tcPr>
            <w:tcW w:w="640" w:type="dxa"/>
            <w:tcBorders>
              <w:top w:val="nil"/>
              <w:left w:val="nil"/>
              <w:bottom w:val="single" w:sz="4" w:space="0" w:color="auto"/>
              <w:right w:val="single" w:sz="4" w:space="0" w:color="auto"/>
            </w:tcBorders>
            <w:shd w:val="clear" w:color="auto" w:fill="auto"/>
            <w:noWrap/>
            <w:vAlign w:val="center"/>
          </w:tcPr>
          <w:p w14:paraId="4F9C9243" w14:textId="3B97453C"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2.8</w:t>
            </w:r>
          </w:p>
        </w:tc>
        <w:tc>
          <w:tcPr>
            <w:tcW w:w="640" w:type="dxa"/>
            <w:tcBorders>
              <w:top w:val="nil"/>
              <w:left w:val="nil"/>
              <w:bottom w:val="single" w:sz="4" w:space="0" w:color="auto"/>
              <w:right w:val="single" w:sz="4" w:space="0" w:color="auto"/>
            </w:tcBorders>
            <w:shd w:val="clear" w:color="auto" w:fill="auto"/>
            <w:noWrap/>
            <w:vAlign w:val="center"/>
          </w:tcPr>
          <w:p w14:paraId="44A3EC75" w14:textId="67926A47"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2.7</w:t>
            </w:r>
          </w:p>
        </w:tc>
        <w:tc>
          <w:tcPr>
            <w:tcW w:w="640" w:type="dxa"/>
            <w:tcBorders>
              <w:top w:val="nil"/>
              <w:left w:val="nil"/>
              <w:bottom w:val="single" w:sz="4" w:space="0" w:color="auto"/>
              <w:right w:val="single" w:sz="4" w:space="0" w:color="auto"/>
            </w:tcBorders>
            <w:shd w:val="clear" w:color="auto" w:fill="auto"/>
            <w:noWrap/>
            <w:vAlign w:val="center"/>
          </w:tcPr>
          <w:p w14:paraId="5FB30F5B" w14:textId="4DED787C"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2.9</w:t>
            </w:r>
          </w:p>
        </w:tc>
        <w:tc>
          <w:tcPr>
            <w:tcW w:w="640" w:type="dxa"/>
            <w:tcBorders>
              <w:top w:val="nil"/>
              <w:left w:val="nil"/>
              <w:bottom w:val="single" w:sz="4" w:space="0" w:color="auto"/>
              <w:right w:val="single" w:sz="4" w:space="0" w:color="auto"/>
            </w:tcBorders>
            <w:shd w:val="clear" w:color="auto" w:fill="auto"/>
            <w:noWrap/>
            <w:vAlign w:val="center"/>
          </w:tcPr>
          <w:p w14:paraId="73610181" w14:textId="08617F72"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2.9</w:t>
            </w:r>
          </w:p>
        </w:tc>
        <w:tc>
          <w:tcPr>
            <w:tcW w:w="640" w:type="dxa"/>
            <w:tcBorders>
              <w:top w:val="nil"/>
              <w:left w:val="nil"/>
              <w:bottom w:val="single" w:sz="4" w:space="0" w:color="auto"/>
              <w:right w:val="single" w:sz="4" w:space="0" w:color="auto"/>
            </w:tcBorders>
            <w:vAlign w:val="center"/>
          </w:tcPr>
          <w:p w14:paraId="6B839DD5" w14:textId="5BEA5BC7"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2.8</w:t>
            </w:r>
          </w:p>
        </w:tc>
        <w:tc>
          <w:tcPr>
            <w:tcW w:w="640" w:type="dxa"/>
            <w:tcBorders>
              <w:top w:val="nil"/>
              <w:left w:val="nil"/>
              <w:bottom w:val="single" w:sz="4" w:space="0" w:color="auto"/>
              <w:right w:val="single" w:sz="4" w:space="0" w:color="auto"/>
            </w:tcBorders>
            <w:vAlign w:val="center"/>
          </w:tcPr>
          <w:p w14:paraId="334AEAD7" w14:textId="18ABB7F5"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3.0</w:t>
            </w:r>
          </w:p>
        </w:tc>
        <w:tc>
          <w:tcPr>
            <w:tcW w:w="640" w:type="dxa"/>
            <w:tcBorders>
              <w:top w:val="nil"/>
              <w:left w:val="nil"/>
              <w:bottom w:val="single" w:sz="4" w:space="0" w:color="auto"/>
              <w:right w:val="single" w:sz="4" w:space="0" w:color="auto"/>
            </w:tcBorders>
            <w:vAlign w:val="center"/>
          </w:tcPr>
          <w:p w14:paraId="5C201AB0" w14:textId="4E78ABED"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2.9</w:t>
            </w:r>
          </w:p>
        </w:tc>
      </w:tr>
      <w:tr w:rsidR="00BB5987" w:rsidRPr="002339D3" w14:paraId="054B02A6" w14:textId="77777777" w:rsidTr="00785FE6">
        <w:trPr>
          <w:cantSplit/>
          <w:trHeight w:val="250"/>
          <w:jc w:val="center"/>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3A0D1A0B" w14:textId="77777777" w:rsidR="00BB5987" w:rsidRPr="002339D3" w:rsidRDefault="00BB5987" w:rsidP="00BB5987">
            <w:pPr>
              <w:widowControl w:val="0"/>
              <w:spacing w:after="0" w:line="240" w:lineRule="auto"/>
              <w:jc w:val="left"/>
              <w:rPr>
                <w:rFonts w:eastAsia="Times New Roman"/>
                <w:color w:val="FF0000"/>
                <w:sz w:val="22"/>
                <w:szCs w:val="22"/>
                <w:lang w:eastAsia="en-US"/>
              </w:rPr>
            </w:pPr>
            <w:r w:rsidRPr="002339D3">
              <w:rPr>
                <w:sz w:val="22"/>
                <w:szCs w:val="22"/>
              </w:rPr>
              <w:t>Cựu sinh viên</w:t>
            </w:r>
          </w:p>
        </w:tc>
        <w:tc>
          <w:tcPr>
            <w:tcW w:w="486" w:type="dxa"/>
            <w:tcBorders>
              <w:top w:val="nil"/>
              <w:left w:val="nil"/>
              <w:bottom w:val="single" w:sz="4" w:space="0" w:color="auto"/>
              <w:right w:val="single" w:sz="4" w:space="0" w:color="auto"/>
            </w:tcBorders>
            <w:shd w:val="clear" w:color="auto" w:fill="auto"/>
            <w:noWrap/>
            <w:vAlign w:val="center"/>
          </w:tcPr>
          <w:p w14:paraId="23ACE194" w14:textId="772FE749" w:rsidR="00BB5987" w:rsidRPr="002339D3" w:rsidRDefault="00BB5987" w:rsidP="00BB5987">
            <w:pPr>
              <w:widowControl w:val="0"/>
              <w:spacing w:after="0" w:line="240" w:lineRule="auto"/>
              <w:jc w:val="center"/>
              <w:rPr>
                <w:rFonts w:eastAsia="Times New Roman"/>
                <w:sz w:val="20"/>
                <w:szCs w:val="20"/>
                <w:lang w:eastAsia="en-US"/>
              </w:rPr>
            </w:pPr>
            <w:r>
              <w:rPr>
                <w:rFonts w:eastAsia="Times New Roman"/>
                <w:sz w:val="20"/>
                <w:szCs w:val="20"/>
                <w:lang w:eastAsia="en-US"/>
              </w:rPr>
              <w:t>3.1</w:t>
            </w:r>
          </w:p>
        </w:tc>
        <w:tc>
          <w:tcPr>
            <w:tcW w:w="640" w:type="dxa"/>
            <w:tcBorders>
              <w:top w:val="nil"/>
              <w:left w:val="nil"/>
              <w:bottom w:val="single" w:sz="4" w:space="0" w:color="auto"/>
              <w:right w:val="single" w:sz="4" w:space="0" w:color="auto"/>
            </w:tcBorders>
            <w:shd w:val="clear" w:color="auto" w:fill="auto"/>
            <w:noWrap/>
            <w:vAlign w:val="center"/>
          </w:tcPr>
          <w:p w14:paraId="3A56AC7A" w14:textId="3DC256A1"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2.7</w:t>
            </w:r>
          </w:p>
        </w:tc>
        <w:tc>
          <w:tcPr>
            <w:tcW w:w="640" w:type="dxa"/>
            <w:tcBorders>
              <w:top w:val="nil"/>
              <w:left w:val="nil"/>
              <w:bottom w:val="single" w:sz="4" w:space="0" w:color="auto"/>
              <w:right w:val="single" w:sz="4" w:space="0" w:color="auto"/>
            </w:tcBorders>
            <w:shd w:val="clear" w:color="auto" w:fill="auto"/>
            <w:noWrap/>
            <w:vAlign w:val="center"/>
          </w:tcPr>
          <w:p w14:paraId="2A23A9A0" w14:textId="3D58FC61"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3.0</w:t>
            </w:r>
          </w:p>
        </w:tc>
        <w:tc>
          <w:tcPr>
            <w:tcW w:w="640" w:type="dxa"/>
            <w:tcBorders>
              <w:top w:val="nil"/>
              <w:left w:val="nil"/>
              <w:bottom w:val="single" w:sz="4" w:space="0" w:color="auto"/>
              <w:right w:val="single" w:sz="4" w:space="0" w:color="auto"/>
            </w:tcBorders>
            <w:shd w:val="clear" w:color="auto" w:fill="auto"/>
            <w:noWrap/>
            <w:vAlign w:val="center"/>
          </w:tcPr>
          <w:p w14:paraId="352F28C8" w14:textId="3547DA40"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3.0</w:t>
            </w:r>
          </w:p>
        </w:tc>
        <w:tc>
          <w:tcPr>
            <w:tcW w:w="640" w:type="dxa"/>
            <w:tcBorders>
              <w:top w:val="nil"/>
              <w:left w:val="nil"/>
              <w:bottom w:val="single" w:sz="4" w:space="0" w:color="auto"/>
              <w:right w:val="single" w:sz="4" w:space="0" w:color="auto"/>
            </w:tcBorders>
            <w:shd w:val="clear" w:color="auto" w:fill="auto"/>
            <w:noWrap/>
            <w:vAlign w:val="center"/>
          </w:tcPr>
          <w:p w14:paraId="6D3C4956" w14:textId="7704021A"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3.0</w:t>
            </w:r>
          </w:p>
        </w:tc>
        <w:tc>
          <w:tcPr>
            <w:tcW w:w="640" w:type="dxa"/>
            <w:tcBorders>
              <w:top w:val="nil"/>
              <w:left w:val="nil"/>
              <w:bottom w:val="single" w:sz="4" w:space="0" w:color="auto"/>
              <w:right w:val="single" w:sz="4" w:space="0" w:color="auto"/>
            </w:tcBorders>
            <w:shd w:val="clear" w:color="auto" w:fill="auto"/>
            <w:noWrap/>
            <w:vAlign w:val="center"/>
          </w:tcPr>
          <w:p w14:paraId="3CD6496D" w14:textId="2A34017E"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3.4</w:t>
            </w:r>
          </w:p>
        </w:tc>
        <w:tc>
          <w:tcPr>
            <w:tcW w:w="640" w:type="dxa"/>
            <w:tcBorders>
              <w:top w:val="nil"/>
              <w:left w:val="nil"/>
              <w:bottom w:val="single" w:sz="4" w:space="0" w:color="auto"/>
              <w:right w:val="single" w:sz="4" w:space="0" w:color="auto"/>
            </w:tcBorders>
            <w:shd w:val="clear" w:color="auto" w:fill="auto"/>
            <w:noWrap/>
            <w:vAlign w:val="center"/>
          </w:tcPr>
          <w:p w14:paraId="03CBA4B5" w14:textId="1F62DABC"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3.4</w:t>
            </w:r>
          </w:p>
        </w:tc>
        <w:tc>
          <w:tcPr>
            <w:tcW w:w="640" w:type="dxa"/>
            <w:tcBorders>
              <w:top w:val="nil"/>
              <w:left w:val="nil"/>
              <w:bottom w:val="single" w:sz="4" w:space="0" w:color="auto"/>
              <w:right w:val="single" w:sz="4" w:space="0" w:color="auto"/>
            </w:tcBorders>
            <w:vAlign w:val="center"/>
          </w:tcPr>
          <w:p w14:paraId="367A5985" w14:textId="48CFBB0F"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2.6</w:t>
            </w:r>
          </w:p>
        </w:tc>
        <w:tc>
          <w:tcPr>
            <w:tcW w:w="640" w:type="dxa"/>
            <w:tcBorders>
              <w:top w:val="nil"/>
              <w:left w:val="nil"/>
              <w:bottom w:val="single" w:sz="4" w:space="0" w:color="auto"/>
              <w:right w:val="single" w:sz="4" w:space="0" w:color="auto"/>
            </w:tcBorders>
            <w:vAlign w:val="center"/>
          </w:tcPr>
          <w:p w14:paraId="0EC90BC7" w14:textId="0EBCFA77"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2.7</w:t>
            </w:r>
          </w:p>
        </w:tc>
        <w:tc>
          <w:tcPr>
            <w:tcW w:w="640" w:type="dxa"/>
            <w:tcBorders>
              <w:top w:val="nil"/>
              <w:left w:val="nil"/>
              <w:bottom w:val="single" w:sz="4" w:space="0" w:color="auto"/>
              <w:right w:val="single" w:sz="4" w:space="0" w:color="auto"/>
            </w:tcBorders>
            <w:vAlign w:val="center"/>
          </w:tcPr>
          <w:p w14:paraId="51D57735" w14:textId="06687B24"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3.1</w:t>
            </w:r>
          </w:p>
        </w:tc>
      </w:tr>
      <w:tr w:rsidR="00BB5987" w:rsidRPr="002339D3" w14:paraId="469BAF9A" w14:textId="77777777" w:rsidTr="00785FE6">
        <w:trPr>
          <w:cantSplit/>
          <w:trHeight w:val="187"/>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9B15E57" w14:textId="77777777" w:rsidR="00BB5987" w:rsidRPr="002339D3" w:rsidRDefault="00BB5987" w:rsidP="00BB5987">
            <w:pPr>
              <w:widowControl w:val="0"/>
              <w:spacing w:after="0" w:line="240" w:lineRule="auto"/>
              <w:jc w:val="left"/>
              <w:rPr>
                <w:rFonts w:eastAsia="Times New Roman"/>
                <w:color w:val="FF0000"/>
                <w:sz w:val="22"/>
                <w:szCs w:val="22"/>
                <w:lang w:eastAsia="en-US"/>
              </w:rPr>
            </w:pPr>
            <w:r w:rsidRPr="002339D3">
              <w:rPr>
                <w:sz w:val="22"/>
                <w:szCs w:val="22"/>
              </w:rPr>
              <w:t>Sinh viên</w:t>
            </w:r>
          </w:p>
        </w:tc>
        <w:tc>
          <w:tcPr>
            <w:tcW w:w="486" w:type="dxa"/>
            <w:tcBorders>
              <w:top w:val="nil"/>
              <w:left w:val="nil"/>
              <w:bottom w:val="single" w:sz="4" w:space="0" w:color="auto"/>
              <w:right w:val="single" w:sz="4" w:space="0" w:color="auto"/>
            </w:tcBorders>
            <w:shd w:val="clear" w:color="auto" w:fill="auto"/>
            <w:noWrap/>
            <w:vAlign w:val="center"/>
          </w:tcPr>
          <w:p w14:paraId="147D06C0" w14:textId="3335A848" w:rsidR="00BB5987" w:rsidRPr="002339D3" w:rsidRDefault="00BB5987" w:rsidP="00BB5987">
            <w:pPr>
              <w:widowControl w:val="0"/>
              <w:spacing w:after="0" w:line="240" w:lineRule="auto"/>
              <w:jc w:val="center"/>
              <w:rPr>
                <w:rFonts w:eastAsia="Times New Roman"/>
                <w:sz w:val="20"/>
                <w:szCs w:val="20"/>
                <w:lang w:eastAsia="en-US"/>
              </w:rPr>
            </w:pPr>
            <w:r>
              <w:rPr>
                <w:rFonts w:eastAsia="Times New Roman"/>
                <w:sz w:val="20"/>
                <w:szCs w:val="20"/>
                <w:lang w:eastAsia="en-US"/>
              </w:rPr>
              <w:t>2.8</w:t>
            </w:r>
          </w:p>
        </w:tc>
        <w:tc>
          <w:tcPr>
            <w:tcW w:w="640" w:type="dxa"/>
            <w:tcBorders>
              <w:top w:val="nil"/>
              <w:left w:val="nil"/>
              <w:bottom w:val="single" w:sz="4" w:space="0" w:color="auto"/>
              <w:right w:val="single" w:sz="4" w:space="0" w:color="auto"/>
            </w:tcBorders>
            <w:shd w:val="clear" w:color="auto" w:fill="auto"/>
            <w:noWrap/>
            <w:vAlign w:val="center"/>
          </w:tcPr>
          <w:p w14:paraId="1B78B0BF" w14:textId="63823B19"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3.3</w:t>
            </w:r>
          </w:p>
        </w:tc>
        <w:tc>
          <w:tcPr>
            <w:tcW w:w="640" w:type="dxa"/>
            <w:tcBorders>
              <w:top w:val="nil"/>
              <w:left w:val="nil"/>
              <w:bottom w:val="single" w:sz="4" w:space="0" w:color="auto"/>
              <w:right w:val="single" w:sz="4" w:space="0" w:color="auto"/>
            </w:tcBorders>
            <w:shd w:val="clear" w:color="auto" w:fill="auto"/>
            <w:noWrap/>
            <w:vAlign w:val="center"/>
          </w:tcPr>
          <w:p w14:paraId="00213D52" w14:textId="19D6F081"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2.8</w:t>
            </w:r>
          </w:p>
        </w:tc>
        <w:tc>
          <w:tcPr>
            <w:tcW w:w="640" w:type="dxa"/>
            <w:tcBorders>
              <w:top w:val="nil"/>
              <w:left w:val="nil"/>
              <w:bottom w:val="single" w:sz="4" w:space="0" w:color="auto"/>
              <w:right w:val="single" w:sz="4" w:space="0" w:color="auto"/>
            </w:tcBorders>
            <w:shd w:val="clear" w:color="auto" w:fill="auto"/>
            <w:noWrap/>
            <w:vAlign w:val="center"/>
          </w:tcPr>
          <w:p w14:paraId="163A3388" w14:textId="208C9FB8"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2.9</w:t>
            </w:r>
          </w:p>
        </w:tc>
        <w:tc>
          <w:tcPr>
            <w:tcW w:w="640" w:type="dxa"/>
            <w:tcBorders>
              <w:top w:val="nil"/>
              <w:left w:val="nil"/>
              <w:bottom w:val="single" w:sz="4" w:space="0" w:color="auto"/>
              <w:right w:val="single" w:sz="4" w:space="0" w:color="auto"/>
            </w:tcBorders>
            <w:shd w:val="clear" w:color="auto" w:fill="auto"/>
            <w:noWrap/>
            <w:vAlign w:val="center"/>
          </w:tcPr>
          <w:p w14:paraId="51D7997C" w14:textId="6FD19741"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2.9</w:t>
            </w:r>
          </w:p>
        </w:tc>
        <w:tc>
          <w:tcPr>
            <w:tcW w:w="640" w:type="dxa"/>
            <w:tcBorders>
              <w:top w:val="nil"/>
              <w:left w:val="nil"/>
              <w:bottom w:val="single" w:sz="4" w:space="0" w:color="auto"/>
              <w:right w:val="single" w:sz="4" w:space="0" w:color="auto"/>
            </w:tcBorders>
            <w:shd w:val="clear" w:color="auto" w:fill="auto"/>
            <w:noWrap/>
            <w:vAlign w:val="center"/>
          </w:tcPr>
          <w:p w14:paraId="57281147" w14:textId="282A0D73"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3.1</w:t>
            </w:r>
          </w:p>
        </w:tc>
        <w:tc>
          <w:tcPr>
            <w:tcW w:w="640" w:type="dxa"/>
            <w:tcBorders>
              <w:top w:val="nil"/>
              <w:left w:val="nil"/>
              <w:bottom w:val="single" w:sz="4" w:space="0" w:color="auto"/>
              <w:right w:val="single" w:sz="4" w:space="0" w:color="auto"/>
            </w:tcBorders>
            <w:shd w:val="clear" w:color="auto" w:fill="auto"/>
            <w:noWrap/>
            <w:vAlign w:val="center"/>
          </w:tcPr>
          <w:p w14:paraId="372BBE0A" w14:textId="2E6E191E"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3.0</w:t>
            </w:r>
          </w:p>
        </w:tc>
        <w:tc>
          <w:tcPr>
            <w:tcW w:w="640" w:type="dxa"/>
            <w:tcBorders>
              <w:top w:val="nil"/>
              <w:left w:val="nil"/>
              <w:bottom w:val="single" w:sz="4" w:space="0" w:color="auto"/>
              <w:right w:val="single" w:sz="4" w:space="0" w:color="auto"/>
            </w:tcBorders>
            <w:vAlign w:val="center"/>
          </w:tcPr>
          <w:p w14:paraId="24265908" w14:textId="6447F927"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3.0</w:t>
            </w:r>
          </w:p>
        </w:tc>
        <w:tc>
          <w:tcPr>
            <w:tcW w:w="640" w:type="dxa"/>
            <w:tcBorders>
              <w:top w:val="nil"/>
              <w:left w:val="nil"/>
              <w:bottom w:val="single" w:sz="4" w:space="0" w:color="auto"/>
              <w:right w:val="single" w:sz="4" w:space="0" w:color="auto"/>
            </w:tcBorders>
            <w:vAlign w:val="center"/>
          </w:tcPr>
          <w:p w14:paraId="6E3241C0" w14:textId="02E14D26"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2.9</w:t>
            </w:r>
          </w:p>
        </w:tc>
        <w:tc>
          <w:tcPr>
            <w:tcW w:w="640" w:type="dxa"/>
            <w:tcBorders>
              <w:top w:val="nil"/>
              <w:left w:val="nil"/>
              <w:bottom w:val="single" w:sz="4" w:space="0" w:color="auto"/>
              <w:right w:val="single" w:sz="4" w:space="0" w:color="auto"/>
            </w:tcBorders>
            <w:vAlign w:val="center"/>
          </w:tcPr>
          <w:p w14:paraId="19114549" w14:textId="7148D7F6" w:rsidR="00BB5987" w:rsidRPr="002339D3" w:rsidRDefault="00BB5987" w:rsidP="00BB5987">
            <w:pPr>
              <w:widowControl w:val="0"/>
              <w:spacing w:after="0" w:line="240" w:lineRule="auto"/>
              <w:jc w:val="center"/>
              <w:rPr>
                <w:rFonts w:eastAsia="Times New Roman"/>
                <w:sz w:val="20"/>
                <w:szCs w:val="20"/>
                <w:lang w:eastAsia="en-US"/>
              </w:rPr>
            </w:pPr>
            <w:r w:rsidRPr="00BB5987">
              <w:rPr>
                <w:rFonts w:eastAsia="Times New Roman"/>
                <w:sz w:val="20"/>
                <w:szCs w:val="20"/>
                <w:lang w:eastAsia="en-US"/>
              </w:rPr>
              <w:t>3.1</w:t>
            </w:r>
          </w:p>
        </w:tc>
      </w:tr>
    </w:tbl>
    <w:p w14:paraId="5DAC759E" w14:textId="77777777" w:rsidR="00A53E6D" w:rsidRDefault="00A53E6D" w:rsidP="00A53E6D">
      <w:pPr>
        <w:pStyle w:val="Caption"/>
        <w:widowControl w:val="0"/>
        <w:rPr>
          <w:sz w:val="26"/>
          <w:szCs w:val="26"/>
        </w:rPr>
      </w:pPr>
    </w:p>
    <w:p w14:paraId="3C2923F6" w14:textId="7CF13134" w:rsidR="00A53E6D" w:rsidRDefault="00785FE6" w:rsidP="00A53E6D">
      <w:pPr>
        <w:widowControl w:val="0"/>
        <w:jc w:val="center"/>
        <w:rPr>
          <w:sz w:val="26"/>
          <w:szCs w:val="26"/>
        </w:rPr>
      </w:pPr>
      <w:r>
        <w:rPr>
          <w:noProof/>
        </w:rPr>
        <w:drawing>
          <wp:inline distT="0" distB="0" distL="0" distR="0" wp14:anchorId="4BF9A102" wp14:editId="10DFE21E">
            <wp:extent cx="5362575" cy="1943100"/>
            <wp:effectExtent l="0" t="0" r="9525" b="0"/>
            <wp:docPr id="32" name="Chart 32">
              <a:extLst xmlns:a="http://schemas.openxmlformats.org/drawingml/2006/main">
                <a:ext uri="{FF2B5EF4-FFF2-40B4-BE49-F238E27FC236}">
                  <a16:creationId xmlns:a16="http://schemas.microsoft.com/office/drawing/2014/main" id="{10CA85E9-B98C-4B5B-A43A-3D56D9A4B6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1556DFC" w14:textId="6C1453BC" w:rsidR="00A53E6D" w:rsidRPr="00CE1013" w:rsidRDefault="00A53E6D" w:rsidP="00A53E6D">
      <w:pPr>
        <w:pStyle w:val="Caption"/>
        <w:widowControl w:val="0"/>
        <w:rPr>
          <w:sz w:val="26"/>
          <w:szCs w:val="26"/>
        </w:rPr>
      </w:pPr>
      <w:r w:rsidRPr="00CC1E29">
        <w:rPr>
          <w:sz w:val="26"/>
          <w:szCs w:val="26"/>
        </w:rPr>
        <w:t xml:space="preserve">Hình </w:t>
      </w:r>
      <w:r w:rsidR="000A2B2C">
        <w:rPr>
          <w:sz w:val="26"/>
          <w:szCs w:val="26"/>
        </w:rPr>
        <w:t>5</w:t>
      </w:r>
      <w:r w:rsidRPr="00CC1E29">
        <w:rPr>
          <w:sz w:val="26"/>
          <w:szCs w:val="26"/>
        </w:rPr>
        <w:t>.</w:t>
      </w:r>
      <w:r>
        <w:rPr>
          <w:sz w:val="26"/>
          <w:szCs w:val="26"/>
        </w:rPr>
        <w:t>3.</w:t>
      </w:r>
      <w:r w:rsidRPr="00CC1E29">
        <w:rPr>
          <w:sz w:val="26"/>
          <w:szCs w:val="26"/>
        </w:rPr>
        <w:t xml:space="preserve"> Biểu đồ đánh giá mức độ </w:t>
      </w:r>
      <w:r w:rsidR="000A2B2C">
        <w:rPr>
          <w:sz w:val="26"/>
          <w:szCs w:val="26"/>
        </w:rPr>
        <w:t>đạt được</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2.1, 2.2 và 2.3</w:t>
      </w:r>
    </w:p>
    <w:p w14:paraId="15691951" w14:textId="77777777" w:rsidR="00A53E6D" w:rsidRPr="004819B6" w:rsidRDefault="00A53E6D" w:rsidP="00A53E6D">
      <w:pPr>
        <w:widowControl w:val="0"/>
        <w:jc w:val="left"/>
        <w:rPr>
          <w:b/>
          <w:bCs/>
          <w:i/>
          <w:iCs/>
          <w:sz w:val="26"/>
          <w:szCs w:val="26"/>
          <w:lang w:eastAsia="en-US"/>
        </w:rPr>
      </w:pPr>
      <w:r w:rsidRPr="004819B6">
        <w:rPr>
          <w:b/>
          <w:bCs/>
          <w:i/>
          <w:iCs/>
          <w:sz w:val="26"/>
          <w:szCs w:val="26"/>
          <w:lang w:eastAsia="en-US"/>
        </w:rPr>
        <w:lastRenderedPageBreak/>
        <w:t xml:space="preserve">Nhận xét: </w:t>
      </w:r>
    </w:p>
    <w:p w14:paraId="0DC88BE7" w14:textId="381A764E" w:rsidR="000A2B2C" w:rsidRPr="00A83A14" w:rsidRDefault="000A2B2C" w:rsidP="000A2B2C">
      <w:pPr>
        <w:widowControl w:val="0"/>
        <w:rPr>
          <w:i/>
          <w:iCs/>
          <w:sz w:val="26"/>
          <w:szCs w:val="26"/>
          <w:lang w:eastAsia="en-US"/>
        </w:rPr>
      </w:pPr>
      <w:r w:rsidRPr="00A83A14">
        <w:rPr>
          <w:i/>
          <w:iCs/>
          <w:sz w:val="26"/>
          <w:szCs w:val="26"/>
          <w:lang w:eastAsia="en-US"/>
        </w:rPr>
        <w:t>- Các ý kiến đều đánh giá</w:t>
      </w:r>
      <w:r>
        <w:rPr>
          <w:i/>
          <w:iCs/>
          <w:sz w:val="26"/>
          <w:szCs w:val="26"/>
          <w:lang w:eastAsia="en-US"/>
        </w:rPr>
        <w:t xml:space="preserve"> mức độ đạt được của</w:t>
      </w:r>
      <w:r w:rsidRPr="00A83A14">
        <w:rPr>
          <w:i/>
          <w:iCs/>
          <w:sz w:val="26"/>
          <w:szCs w:val="26"/>
          <w:lang w:eastAsia="en-US"/>
        </w:rPr>
        <w:t xml:space="preserve"> CĐR </w:t>
      </w:r>
      <w:r>
        <w:rPr>
          <w:i/>
          <w:iCs/>
          <w:sz w:val="26"/>
          <w:szCs w:val="26"/>
          <w:lang w:eastAsia="en-US"/>
        </w:rPr>
        <w:t>2</w:t>
      </w:r>
      <w:r w:rsidRPr="00A83A14">
        <w:rPr>
          <w:i/>
          <w:iCs/>
          <w:sz w:val="26"/>
          <w:szCs w:val="26"/>
          <w:lang w:eastAsia="en-US"/>
        </w:rPr>
        <w:t>.</w:t>
      </w:r>
      <w:r>
        <w:rPr>
          <w:i/>
          <w:iCs/>
          <w:sz w:val="26"/>
          <w:szCs w:val="26"/>
          <w:lang w:eastAsia="en-US"/>
        </w:rPr>
        <w:t>1, CĐR 2.2</w:t>
      </w:r>
      <w:r w:rsidRPr="00A83A14">
        <w:rPr>
          <w:i/>
          <w:iCs/>
          <w:sz w:val="26"/>
          <w:szCs w:val="26"/>
          <w:lang w:eastAsia="en-US"/>
        </w:rPr>
        <w:t xml:space="preserve"> và CĐR </w:t>
      </w:r>
      <w:r>
        <w:rPr>
          <w:i/>
          <w:iCs/>
          <w:sz w:val="26"/>
          <w:szCs w:val="26"/>
          <w:lang w:eastAsia="en-US"/>
        </w:rPr>
        <w:t>2</w:t>
      </w:r>
      <w:r w:rsidRPr="00A83A14">
        <w:rPr>
          <w:i/>
          <w:iCs/>
          <w:sz w:val="26"/>
          <w:szCs w:val="26"/>
          <w:lang w:eastAsia="en-US"/>
        </w:rPr>
        <w:t>.</w:t>
      </w:r>
      <w:r>
        <w:rPr>
          <w:i/>
          <w:iCs/>
          <w:sz w:val="26"/>
          <w:szCs w:val="26"/>
          <w:lang w:eastAsia="en-US"/>
        </w:rPr>
        <w:t>3</w:t>
      </w:r>
      <w:r w:rsidRPr="00A83A14">
        <w:rPr>
          <w:i/>
          <w:iCs/>
          <w:sz w:val="26"/>
          <w:szCs w:val="26"/>
          <w:lang w:eastAsia="en-US"/>
        </w:rPr>
        <w:t xml:space="preserve"> với điểm trung bình trong khoảng </w:t>
      </w:r>
      <w:r>
        <w:rPr>
          <w:i/>
          <w:iCs/>
          <w:sz w:val="26"/>
          <w:szCs w:val="26"/>
          <w:lang w:eastAsia="en-US"/>
        </w:rPr>
        <w:t>2.</w:t>
      </w:r>
      <w:r w:rsidR="005346C4">
        <w:rPr>
          <w:i/>
          <w:iCs/>
          <w:sz w:val="26"/>
          <w:szCs w:val="26"/>
          <w:lang w:eastAsia="en-US"/>
        </w:rPr>
        <w:t>6</w:t>
      </w:r>
      <w:r w:rsidRPr="00A83A14">
        <w:rPr>
          <w:i/>
          <w:iCs/>
          <w:sz w:val="26"/>
          <w:szCs w:val="26"/>
          <w:lang w:eastAsia="en-US"/>
        </w:rPr>
        <w:t>-</w:t>
      </w:r>
      <w:r>
        <w:rPr>
          <w:i/>
          <w:iCs/>
          <w:sz w:val="26"/>
          <w:szCs w:val="26"/>
          <w:lang w:eastAsia="en-US"/>
        </w:rPr>
        <w:t>3.</w:t>
      </w:r>
      <w:r w:rsidR="005346C4">
        <w:rPr>
          <w:i/>
          <w:iCs/>
          <w:sz w:val="26"/>
          <w:szCs w:val="26"/>
          <w:lang w:eastAsia="en-US"/>
        </w:rPr>
        <w:t>4</w:t>
      </w:r>
      <w:r w:rsidRPr="00A83A14">
        <w:rPr>
          <w:i/>
          <w:iCs/>
          <w:sz w:val="26"/>
          <w:szCs w:val="26"/>
          <w:lang w:eastAsia="en-US"/>
        </w:rPr>
        <w:t>.</w:t>
      </w:r>
      <w:r w:rsidRPr="00244365">
        <w:rPr>
          <w:i/>
          <w:iCs/>
          <w:sz w:val="26"/>
          <w:szCs w:val="26"/>
          <w:lang w:eastAsia="en-US"/>
        </w:rPr>
        <w:t xml:space="preserve"> </w:t>
      </w:r>
      <w:r>
        <w:rPr>
          <w:i/>
          <w:iCs/>
          <w:sz w:val="26"/>
          <w:szCs w:val="26"/>
          <w:lang w:eastAsia="en-US"/>
        </w:rPr>
        <w:t>Đối sánh với bảng mức độ đạt được về kiến thức, điểm đánh giá thu được tương đương với mức độ “Áp dụng”, “Phân tích” và “Đánh giá”.</w:t>
      </w:r>
    </w:p>
    <w:p w14:paraId="6BA814EF" w14:textId="77777777" w:rsidR="00A53E6D" w:rsidRDefault="00A53E6D" w:rsidP="00A53E6D">
      <w:pPr>
        <w:rPr>
          <w:lang w:eastAsia="en-US"/>
        </w:rPr>
      </w:pPr>
    </w:p>
    <w:p w14:paraId="2A37FF39" w14:textId="46DEE99F" w:rsidR="00A53E6D" w:rsidRDefault="00A53E6D" w:rsidP="00A53E6D">
      <w:pPr>
        <w:pStyle w:val="Caption"/>
        <w:widowControl w:val="0"/>
        <w:jc w:val="both"/>
        <w:rPr>
          <w:sz w:val="26"/>
          <w:szCs w:val="26"/>
        </w:rPr>
      </w:pPr>
      <w:r w:rsidRPr="00CC1E29">
        <w:rPr>
          <w:sz w:val="26"/>
          <w:szCs w:val="26"/>
        </w:rPr>
        <w:t xml:space="preserve">Bảng </w:t>
      </w:r>
      <w:r w:rsidR="00480AA4">
        <w:rPr>
          <w:sz w:val="26"/>
          <w:szCs w:val="26"/>
        </w:rPr>
        <w:t>5</w:t>
      </w:r>
      <w:r w:rsidRPr="00CC1E29">
        <w:rPr>
          <w:sz w:val="26"/>
          <w:szCs w:val="26"/>
        </w:rPr>
        <w:t>.</w:t>
      </w:r>
      <w:r>
        <w:rPr>
          <w:sz w:val="26"/>
          <w:szCs w:val="26"/>
        </w:rPr>
        <w:t>4.</w:t>
      </w:r>
      <w:r w:rsidRPr="00CC1E29">
        <w:rPr>
          <w:sz w:val="26"/>
          <w:szCs w:val="26"/>
        </w:rPr>
        <w:t xml:space="preserve"> Số liệu đánh giá mức độ </w:t>
      </w:r>
      <w:r w:rsidR="00480AA4">
        <w:rPr>
          <w:sz w:val="26"/>
          <w:szCs w:val="26"/>
        </w:rPr>
        <w:t>đạt được</w:t>
      </w:r>
      <w:r w:rsidRPr="00CC1E29">
        <w:rPr>
          <w:sz w:val="26"/>
          <w:szCs w:val="26"/>
        </w:rPr>
        <w:t xml:space="preserve"> theo các nhóm </w:t>
      </w:r>
      <w:r w:rsidRPr="003011E8">
        <w:rPr>
          <w:sz w:val="26"/>
          <w:szCs w:val="26"/>
        </w:rPr>
        <w:t>đối tượng (tính trung bình theo thang 1-5)</w:t>
      </w:r>
      <w:r>
        <w:rPr>
          <w:sz w:val="26"/>
          <w:szCs w:val="26"/>
        </w:rPr>
        <w:t xml:space="preserve"> – CĐR 2.4, 2.5 và 2.6</w:t>
      </w:r>
    </w:p>
    <w:p w14:paraId="414704D9" w14:textId="77777777" w:rsidR="00A53E6D" w:rsidRPr="006A150C" w:rsidRDefault="00A53E6D" w:rsidP="00A53E6D">
      <w:pPr>
        <w:rPr>
          <w:i/>
          <w:sz w:val="26"/>
          <w:szCs w:val="26"/>
          <w:lang w:eastAsia="en-US"/>
        </w:rPr>
      </w:pPr>
      <w:r w:rsidRPr="006A150C">
        <w:rPr>
          <w:i/>
          <w:sz w:val="26"/>
          <w:szCs w:val="26"/>
          <w:lang w:eastAsia="en-US"/>
        </w:rPr>
        <w:t>CĐR 2.4:</w:t>
      </w:r>
      <w:r w:rsidRPr="006A150C">
        <w:rPr>
          <w:i/>
          <w:sz w:val="26"/>
          <w:szCs w:val="26"/>
        </w:rPr>
        <w:t xml:space="preserve"> Áp dụng các phần mềm tính toán, thiết kế, quản lý dự án trong xây dựng</w:t>
      </w:r>
    </w:p>
    <w:p w14:paraId="5C91DC2F" w14:textId="77777777" w:rsidR="00A53E6D" w:rsidRPr="006A150C" w:rsidRDefault="00A53E6D" w:rsidP="00A53E6D">
      <w:pPr>
        <w:rPr>
          <w:i/>
          <w:sz w:val="26"/>
          <w:szCs w:val="26"/>
          <w:lang w:eastAsia="en-US"/>
        </w:rPr>
      </w:pPr>
      <w:r w:rsidRPr="006A150C">
        <w:rPr>
          <w:i/>
          <w:sz w:val="26"/>
          <w:szCs w:val="26"/>
          <w:lang w:eastAsia="en-US"/>
        </w:rPr>
        <w:t>CĐR 2.5:</w:t>
      </w:r>
      <w:r w:rsidRPr="006A150C">
        <w:rPr>
          <w:i/>
          <w:sz w:val="26"/>
          <w:szCs w:val="26"/>
        </w:rPr>
        <w:t xml:space="preserve"> Có khả năng học tập tiếp tục ở trình độ cao hơn ở trong và ngoài nước</w:t>
      </w:r>
    </w:p>
    <w:p w14:paraId="62B8F1BB" w14:textId="77777777" w:rsidR="00A53E6D" w:rsidRPr="006A150C" w:rsidRDefault="00A53E6D" w:rsidP="00A53E6D">
      <w:pPr>
        <w:rPr>
          <w:i/>
          <w:sz w:val="26"/>
          <w:szCs w:val="26"/>
          <w:lang w:eastAsia="en-US"/>
        </w:rPr>
      </w:pPr>
      <w:r w:rsidRPr="006A150C">
        <w:rPr>
          <w:i/>
          <w:sz w:val="26"/>
          <w:szCs w:val="26"/>
          <w:lang w:eastAsia="en-US"/>
        </w:rPr>
        <w:t>CĐR 2.6:</w:t>
      </w:r>
      <w:r w:rsidRPr="006A150C">
        <w:rPr>
          <w:i/>
          <w:sz w:val="26"/>
          <w:szCs w:val="26"/>
        </w:rPr>
        <w:t xml:space="preserve"> Thể hiện năng lực nghiên cứu khoa học</w:t>
      </w:r>
    </w:p>
    <w:tbl>
      <w:tblPr>
        <w:tblW w:w="10102" w:type="dxa"/>
        <w:jc w:val="center"/>
        <w:tblLook w:val="04A0" w:firstRow="1" w:lastRow="0" w:firstColumn="1" w:lastColumn="0" w:noHBand="0" w:noVBand="1"/>
      </w:tblPr>
      <w:tblGrid>
        <w:gridCol w:w="1478"/>
        <w:gridCol w:w="616"/>
        <w:gridCol w:w="616"/>
        <w:gridCol w:w="616"/>
        <w:gridCol w:w="616"/>
        <w:gridCol w:w="616"/>
        <w:gridCol w:w="616"/>
        <w:gridCol w:w="616"/>
        <w:gridCol w:w="616"/>
        <w:gridCol w:w="616"/>
        <w:gridCol w:w="616"/>
        <w:gridCol w:w="616"/>
        <w:gridCol w:w="616"/>
        <w:gridCol w:w="616"/>
        <w:gridCol w:w="616"/>
      </w:tblGrid>
      <w:tr w:rsidR="00A53E6D" w:rsidRPr="002339D3" w14:paraId="238FBEB9" w14:textId="77777777" w:rsidTr="002729DE">
        <w:trPr>
          <w:cantSplit/>
          <w:trHeight w:val="473"/>
          <w:jc w:val="center"/>
        </w:trPr>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E7A08" w14:textId="77777777" w:rsidR="00A53E6D" w:rsidRPr="002339D3" w:rsidRDefault="00A53E6D" w:rsidP="002729DE">
            <w:pPr>
              <w:widowControl w:val="0"/>
              <w:spacing w:after="0" w:line="240" w:lineRule="auto"/>
              <w:jc w:val="center"/>
              <w:rPr>
                <w:rFonts w:eastAsia="Times New Roman"/>
                <w:b/>
                <w:bCs/>
                <w:color w:val="FF0000"/>
                <w:sz w:val="26"/>
                <w:szCs w:val="26"/>
                <w:lang w:eastAsia="en-US"/>
              </w:rPr>
            </w:pP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83C82B5" w14:textId="77777777" w:rsidR="00A53E6D" w:rsidRPr="002339D3" w:rsidRDefault="00A53E6D" w:rsidP="002729DE">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2.4.1</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46F590E" w14:textId="77777777" w:rsidR="00A53E6D" w:rsidRPr="002339D3" w:rsidRDefault="00A53E6D" w:rsidP="002729DE">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2.4.2</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EB85F3A" w14:textId="77777777" w:rsidR="00A53E6D" w:rsidRPr="002339D3" w:rsidRDefault="00A53E6D" w:rsidP="002729DE">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2.4.3</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22A18B3" w14:textId="77777777" w:rsidR="00A53E6D" w:rsidRPr="002339D3" w:rsidRDefault="00A53E6D" w:rsidP="002729DE">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2.4.4</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40262C5" w14:textId="77777777" w:rsidR="00A53E6D" w:rsidRPr="002339D3" w:rsidRDefault="00A53E6D" w:rsidP="002729DE">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2.4.5</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A93EDF1" w14:textId="77777777" w:rsidR="00A53E6D" w:rsidRPr="002339D3" w:rsidRDefault="00A53E6D" w:rsidP="002729DE">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2.5.1</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81C103D" w14:textId="77777777" w:rsidR="00A53E6D" w:rsidRPr="002339D3" w:rsidRDefault="00A53E6D" w:rsidP="002729DE">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2.5.2</w:t>
            </w:r>
          </w:p>
        </w:tc>
        <w:tc>
          <w:tcPr>
            <w:tcW w:w="616" w:type="dxa"/>
            <w:tcBorders>
              <w:top w:val="single" w:sz="4" w:space="0" w:color="auto"/>
              <w:left w:val="nil"/>
              <w:bottom w:val="single" w:sz="4" w:space="0" w:color="auto"/>
              <w:right w:val="single" w:sz="4" w:space="0" w:color="auto"/>
            </w:tcBorders>
            <w:vAlign w:val="center"/>
          </w:tcPr>
          <w:p w14:paraId="47A7DE42" w14:textId="77777777" w:rsidR="00A53E6D" w:rsidRPr="002339D3" w:rsidRDefault="00A53E6D" w:rsidP="002729DE">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2.5.3</w:t>
            </w:r>
          </w:p>
        </w:tc>
        <w:tc>
          <w:tcPr>
            <w:tcW w:w="616" w:type="dxa"/>
            <w:tcBorders>
              <w:top w:val="single" w:sz="4" w:space="0" w:color="auto"/>
              <w:left w:val="nil"/>
              <w:bottom w:val="single" w:sz="4" w:space="0" w:color="auto"/>
              <w:right w:val="single" w:sz="4" w:space="0" w:color="auto"/>
            </w:tcBorders>
            <w:vAlign w:val="center"/>
          </w:tcPr>
          <w:p w14:paraId="0E066B9D" w14:textId="77777777" w:rsidR="00A53E6D" w:rsidRPr="002339D3" w:rsidRDefault="00A53E6D" w:rsidP="002729DE">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2.5.4</w:t>
            </w:r>
          </w:p>
        </w:tc>
        <w:tc>
          <w:tcPr>
            <w:tcW w:w="616" w:type="dxa"/>
            <w:tcBorders>
              <w:top w:val="single" w:sz="4" w:space="0" w:color="auto"/>
              <w:left w:val="nil"/>
              <w:bottom w:val="single" w:sz="4" w:space="0" w:color="auto"/>
              <w:right w:val="single" w:sz="4" w:space="0" w:color="auto"/>
            </w:tcBorders>
            <w:vAlign w:val="center"/>
          </w:tcPr>
          <w:p w14:paraId="275B0D26" w14:textId="77777777" w:rsidR="00A53E6D" w:rsidRDefault="00A53E6D" w:rsidP="002729DE">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2.5.5</w:t>
            </w:r>
          </w:p>
        </w:tc>
        <w:tc>
          <w:tcPr>
            <w:tcW w:w="616" w:type="dxa"/>
            <w:tcBorders>
              <w:top w:val="single" w:sz="4" w:space="0" w:color="auto"/>
              <w:left w:val="single" w:sz="4" w:space="0" w:color="auto"/>
              <w:bottom w:val="single" w:sz="4" w:space="0" w:color="auto"/>
              <w:right w:val="single" w:sz="4" w:space="0" w:color="auto"/>
            </w:tcBorders>
            <w:vAlign w:val="center"/>
          </w:tcPr>
          <w:p w14:paraId="6B143D99" w14:textId="77777777" w:rsidR="00A53E6D" w:rsidRDefault="00A53E6D" w:rsidP="002729DE">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2.6.1</w:t>
            </w:r>
          </w:p>
        </w:tc>
        <w:tc>
          <w:tcPr>
            <w:tcW w:w="616" w:type="dxa"/>
            <w:tcBorders>
              <w:top w:val="single" w:sz="4" w:space="0" w:color="auto"/>
              <w:left w:val="single" w:sz="4" w:space="0" w:color="auto"/>
              <w:bottom w:val="single" w:sz="4" w:space="0" w:color="auto"/>
              <w:right w:val="single" w:sz="4" w:space="0" w:color="auto"/>
            </w:tcBorders>
            <w:vAlign w:val="center"/>
          </w:tcPr>
          <w:p w14:paraId="028C0BC6" w14:textId="77777777" w:rsidR="00A53E6D" w:rsidRDefault="00A53E6D" w:rsidP="002729DE">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2.6.2</w:t>
            </w:r>
          </w:p>
        </w:tc>
        <w:tc>
          <w:tcPr>
            <w:tcW w:w="616" w:type="dxa"/>
            <w:tcBorders>
              <w:top w:val="single" w:sz="4" w:space="0" w:color="auto"/>
              <w:left w:val="single" w:sz="4" w:space="0" w:color="auto"/>
              <w:bottom w:val="single" w:sz="4" w:space="0" w:color="auto"/>
              <w:right w:val="single" w:sz="4" w:space="0" w:color="auto"/>
            </w:tcBorders>
            <w:vAlign w:val="center"/>
          </w:tcPr>
          <w:p w14:paraId="51AC61B4" w14:textId="77777777" w:rsidR="00A53E6D" w:rsidRDefault="00A53E6D" w:rsidP="002729DE">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2.6.3</w:t>
            </w:r>
          </w:p>
        </w:tc>
        <w:tc>
          <w:tcPr>
            <w:tcW w:w="616" w:type="dxa"/>
            <w:tcBorders>
              <w:top w:val="single" w:sz="4" w:space="0" w:color="auto"/>
              <w:left w:val="single" w:sz="4" w:space="0" w:color="auto"/>
              <w:bottom w:val="single" w:sz="4" w:space="0" w:color="auto"/>
              <w:right w:val="single" w:sz="4" w:space="0" w:color="auto"/>
            </w:tcBorders>
            <w:vAlign w:val="center"/>
          </w:tcPr>
          <w:p w14:paraId="5D2D07C3" w14:textId="77777777" w:rsidR="00A53E6D" w:rsidRDefault="00A53E6D" w:rsidP="002729DE">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2.6.4</w:t>
            </w:r>
          </w:p>
        </w:tc>
      </w:tr>
      <w:tr w:rsidR="00A53E6D" w:rsidRPr="002339D3" w14:paraId="2794AAB7" w14:textId="77777777" w:rsidTr="002729DE">
        <w:trPr>
          <w:cantSplit/>
          <w:trHeight w:val="718"/>
          <w:jc w:val="center"/>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5C9494D9" w14:textId="77777777" w:rsidR="00A53E6D" w:rsidRPr="002339D3" w:rsidRDefault="00A53E6D" w:rsidP="002729DE">
            <w:pPr>
              <w:widowControl w:val="0"/>
              <w:spacing w:after="0" w:line="240" w:lineRule="auto"/>
              <w:jc w:val="left"/>
              <w:rPr>
                <w:rFonts w:eastAsia="Times New Roman"/>
                <w:color w:val="FF0000"/>
                <w:sz w:val="22"/>
                <w:szCs w:val="22"/>
                <w:lang w:eastAsia="en-US"/>
              </w:rPr>
            </w:pPr>
            <w:r w:rsidRPr="002339D3">
              <w:rPr>
                <w:sz w:val="22"/>
                <w:szCs w:val="22"/>
              </w:rPr>
              <w:t>Lãnh đạo đơn vị sử dụng lao động/doanh nghiệp/cơ sở sản xuất</w:t>
            </w:r>
          </w:p>
        </w:tc>
        <w:tc>
          <w:tcPr>
            <w:tcW w:w="616" w:type="dxa"/>
            <w:tcBorders>
              <w:top w:val="nil"/>
              <w:left w:val="nil"/>
              <w:bottom w:val="single" w:sz="4" w:space="0" w:color="auto"/>
              <w:right w:val="single" w:sz="4" w:space="0" w:color="auto"/>
            </w:tcBorders>
            <w:shd w:val="clear" w:color="auto" w:fill="auto"/>
            <w:noWrap/>
            <w:vAlign w:val="center"/>
          </w:tcPr>
          <w:p w14:paraId="4B1F3A46"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080B696C"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38D80D7B"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5389F8D4"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6F1BD25A"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1961B1C5"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53ED9BC5"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5D7DC029"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3C41DECE"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single" w:sz="4" w:space="0" w:color="auto"/>
              <w:left w:val="nil"/>
              <w:bottom w:val="single" w:sz="4" w:space="0" w:color="auto"/>
              <w:right w:val="single" w:sz="4" w:space="0" w:color="auto"/>
            </w:tcBorders>
            <w:vAlign w:val="center"/>
          </w:tcPr>
          <w:p w14:paraId="460D4C9E" w14:textId="77777777" w:rsidR="00A53E6D" w:rsidRDefault="00A53E6D" w:rsidP="002729DE">
            <w:pPr>
              <w:widowControl w:val="0"/>
              <w:spacing w:after="0" w:line="240" w:lineRule="auto"/>
              <w:jc w:val="center"/>
              <w:rPr>
                <w:rFonts w:eastAsia="Times New Roman"/>
                <w:sz w:val="20"/>
                <w:szCs w:val="20"/>
                <w:lang w:eastAsia="en-US"/>
              </w:rPr>
            </w:pPr>
            <w:r w:rsidRPr="001E7C4B">
              <w:rPr>
                <w:rFonts w:eastAsia="Times New Roman"/>
                <w:sz w:val="20"/>
                <w:szCs w:val="20"/>
                <w:lang w:eastAsia="en-US"/>
              </w:rPr>
              <w:t>-</w:t>
            </w:r>
          </w:p>
        </w:tc>
        <w:tc>
          <w:tcPr>
            <w:tcW w:w="616" w:type="dxa"/>
            <w:tcBorders>
              <w:top w:val="single" w:sz="4" w:space="0" w:color="auto"/>
              <w:left w:val="single" w:sz="4" w:space="0" w:color="auto"/>
              <w:bottom w:val="single" w:sz="4" w:space="0" w:color="auto"/>
              <w:right w:val="single" w:sz="4" w:space="0" w:color="auto"/>
            </w:tcBorders>
            <w:vAlign w:val="center"/>
          </w:tcPr>
          <w:p w14:paraId="074123B1" w14:textId="77777777" w:rsidR="00A53E6D"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single" w:sz="4" w:space="0" w:color="auto"/>
              <w:left w:val="single" w:sz="4" w:space="0" w:color="auto"/>
              <w:bottom w:val="single" w:sz="4" w:space="0" w:color="auto"/>
              <w:right w:val="single" w:sz="4" w:space="0" w:color="auto"/>
            </w:tcBorders>
            <w:vAlign w:val="center"/>
          </w:tcPr>
          <w:p w14:paraId="6902EC0E" w14:textId="77777777" w:rsidR="00A53E6D"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single" w:sz="4" w:space="0" w:color="auto"/>
              <w:left w:val="single" w:sz="4" w:space="0" w:color="auto"/>
              <w:bottom w:val="single" w:sz="4" w:space="0" w:color="auto"/>
              <w:right w:val="single" w:sz="4" w:space="0" w:color="auto"/>
            </w:tcBorders>
            <w:vAlign w:val="center"/>
          </w:tcPr>
          <w:p w14:paraId="3026BC1D" w14:textId="77777777" w:rsidR="00A53E6D"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single" w:sz="4" w:space="0" w:color="auto"/>
              <w:left w:val="single" w:sz="4" w:space="0" w:color="auto"/>
              <w:bottom w:val="single" w:sz="4" w:space="0" w:color="auto"/>
              <w:right w:val="single" w:sz="4" w:space="0" w:color="auto"/>
            </w:tcBorders>
            <w:vAlign w:val="center"/>
          </w:tcPr>
          <w:p w14:paraId="590B7502" w14:textId="77777777" w:rsidR="00A53E6D"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A53E6D" w:rsidRPr="002339D3" w14:paraId="5BA4F985" w14:textId="77777777" w:rsidTr="002729DE">
        <w:trPr>
          <w:cantSplit/>
          <w:trHeight w:val="618"/>
          <w:jc w:val="center"/>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0D65F1EB" w14:textId="77777777" w:rsidR="00A53E6D" w:rsidRPr="002339D3" w:rsidRDefault="00A53E6D" w:rsidP="002729DE">
            <w:pPr>
              <w:widowControl w:val="0"/>
              <w:spacing w:after="0" w:line="240" w:lineRule="auto"/>
              <w:jc w:val="left"/>
              <w:rPr>
                <w:rFonts w:eastAsia="Times New Roman"/>
                <w:color w:val="FF0000"/>
                <w:sz w:val="22"/>
                <w:szCs w:val="22"/>
                <w:lang w:eastAsia="en-US"/>
              </w:rPr>
            </w:pPr>
            <w:r w:rsidRPr="002339D3">
              <w:rPr>
                <w:sz w:val="22"/>
                <w:szCs w:val="22"/>
              </w:rPr>
              <w:t>Trưởng phòng/ban Tổ chức nhân sự của đơn vị sử dụng lao động</w:t>
            </w:r>
          </w:p>
        </w:tc>
        <w:tc>
          <w:tcPr>
            <w:tcW w:w="616" w:type="dxa"/>
            <w:tcBorders>
              <w:top w:val="nil"/>
              <w:left w:val="nil"/>
              <w:bottom w:val="single" w:sz="4" w:space="0" w:color="auto"/>
              <w:right w:val="single" w:sz="4" w:space="0" w:color="auto"/>
            </w:tcBorders>
            <w:shd w:val="clear" w:color="auto" w:fill="auto"/>
            <w:noWrap/>
            <w:vAlign w:val="center"/>
          </w:tcPr>
          <w:p w14:paraId="1AFE8A22"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3205F1F3"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291FC894"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435E8C50"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1D39BBE5"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4AEA0A12"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0F913221"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503CCA71"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472F4291"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single" w:sz="4" w:space="0" w:color="auto"/>
              <w:left w:val="nil"/>
              <w:bottom w:val="single" w:sz="4" w:space="0" w:color="auto"/>
              <w:right w:val="single" w:sz="4" w:space="0" w:color="auto"/>
            </w:tcBorders>
            <w:vAlign w:val="center"/>
          </w:tcPr>
          <w:p w14:paraId="7B1995A1" w14:textId="77777777" w:rsidR="00A53E6D" w:rsidRDefault="00A53E6D" w:rsidP="002729DE">
            <w:pPr>
              <w:widowControl w:val="0"/>
              <w:spacing w:after="0" w:line="240" w:lineRule="auto"/>
              <w:jc w:val="center"/>
              <w:rPr>
                <w:rFonts w:eastAsia="Times New Roman"/>
                <w:sz w:val="20"/>
                <w:szCs w:val="20"/>
                <w:lang w:eastAsia="en-US"/>
              </w:rPr>
            </w:pPr>
            <w:r w:rsidRPr="001E7C4B">
              <w:rPr>
                <w:rFonts w:eastAsia="Times New Roman"/>
                <w:sz w:val="20"/>
                <w:szCs w:val="20"/>
                <w:lang w:eastAsia="en-US"/>
              </w:rPr>
              <w:t>-</w:t>
            </w:r>
          </w:p>
        </w:tc>
        <w:tc>
          <w:tcPr>
            <w:tcW w:w="616" w:type="dxa"/>
            <w:tcBorders>
              <w:top w:val="single" w:sz="4" w:space="0" w:color="auto"/>
              <w:left w:val="single" w:sz="4" w:space="0" w:color="auto"/>
              <w:bottom w:val="single" w:sz="4" w:space="0" w:color="auto"/>
              <w:right w:val="single" w:sz="4" w:space="0" w:color="auto"/>
            </w:tcBorders>
            <w:vAlign w:val="center"/>
          </w:tcPr>
          <w:p w14:paraId="1F8E4357" w14:textId="77777777" w:rsidR="00A53E6D"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single" w:sz="4" w:space="0" w:color="auto"/>
              <w:left w:val="single" w:sz="4" w:space="0" w:color="auto"/>
              <w:bottom w:val="single" w:sz="4" w:space="0" w:color="auto"/>
              <w:right w:val="single" w:sz="4" w:space="0" w:color="auto"/>
            </w:tcBorders>
            <w:vAlign w:val="center"/>
          </w:tcPr>
          <w:p w14:paraId="2FBA3234" w14:textId="77777777" w:rsidR="00A53E6D"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single" w:sz="4" w:space="0" w:color="auto"/>
              <w:left w:val="single" w:sz="4" w:space="0" w:color="auto"/>
              <w:bottom w:val="single" w:sz="4" w:space="0" w:color="auto"/>
              <w:right w:val="single" w:sz="4" w:space="0" w:color="auto"/>
            </w:tcBorders>
            <w:vAlign w:val="center"/>
          </w:tcPr>
          <w:p w14:paraId="1524C751" w14:textId="77777777" w:rsidR="00A53E6D"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single" w:sz="4" w:space="0" w:color="auto"/>
              <w:left w:val="single" w:sz="4" w:space="0" w:color="auto"/>
              <w:bottom w:val="single" w:sz="4" w:space="0" w:color="auto"/>
              <w:right w:val="single" w:sz="4" w:space="0" w:color="auto"/>
            </w:tcBorders>
            <w:vAlign w:val="center"/>
          </w:tcPr>
          <w:p w14:paraId="3EFF1A69" w14:textId="77777777" w:rsidR="00A53E6D"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D31EA1" w:rsidRPr="002339D3" w14:paraId="7F9F171F" w14:textId="77777777" w:rsidTr="002729DE">
        <w:trPr>
          <w:cantSplit/>
          <w:trHeight w:val="611"/>
          <w:jc w:val="center"/>
        </w:trPr>
        <w:tc>
          <w:tcPr>
            <w:tcW w:w="1478" w:type="dxa"/>
            <w:tcBorders>
              <w:top w:val="nil"/>
              <w:left w:val="single" w:sz="4" w:space="0" w:color="auto"/>
              <w:bottom w:val="single" w:sz="4" w:space="0" w:color="auto"/>
              <w:right w:val="single" w:sz="4" w:space="0" w:color="auto"/>
            </w:tcBorders>
            <w:shd w:val="clear" w:color="auto" w:fill="auto"/>
            <w:noWrap/>
            <w:vAlign w:val="center"/>
          </w:tcPr>
          <w:p w14:paraId="6305592D" w14:textId="77777777" w:rsidR="00D31EA1" w:rsidRPr="002339D3" w:rsidRDefault="00D31EA1" w:rsidP="00D31EA1">
            <w:pPr>
              <w:widowControl w:val="0"/>
              <w:spacing w:after="0" w:line="240" w:lineRule="auto"/>
              <w:jc w:val="left"/>
              <w:rPr>
                <w:rFonts w:eastAsia="Times New Roman"/>
                <w:color w:val="FF0000"/>
                <w:sz w:val="22"/>
                <w:szCs w:val="22"/>
                <w:lang w:eastAsia="en-US"/>
              </w:rPr>
            </w:pPr>
            <w:r w:rsidRPr="002339D3">
              <w:rPr>
                <w:sz w:val="22"/>
                <w:szCs w:val="22"/>
              </w:rPr>
              <w:t>Trưởng phòng/ban chuyên môn, kỹ thuật</w:t>
            </w:r>
          </w:p>
        </w:tc>
        <w:tc>
          <w:tcPr>
            <w:tcW w:w="616" w:type="dxa"/>
            <w:tcBorders>
              <w:top w:val="nil"/>
              <w:left w:val="nil"/>
              <w:bottom w:val="single" w:sz="4" w:space="0" w:color="auto"/>
              <w:right w:val="single" w:sz="4" w:space="0" w:color="auto"/>
            </w:tcBorders>
            <w:shd w:val="clear" w:color="auto" w:fill="auto"/>
            <w:noWrap/>
            <w:vAlign w:val="center"/>
          </w:tcPr>
          <w:p w14:paraId="5F3B08D5" w14:textId="7690E11C" w:rsidR="00D31EA1" w:rsidRPr="002339D3" w:rsidRDefault="00D31EA1" w:rsidP="00D31EA1">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616" w:type="dxa"/>
            <w:tcBorders>
              <w:top w:val="nil"/>
              <w:left w:val="nil"/>
              <w:bottom w:val="single" w:sz="4" w:space="0" w:color="auto"/>
              <w:right w:val="single" w:sz="4" w:space="0" w:color="auto"/>
            </w:tcBorders>
            <w:shd w:val="clear" w:color="auto" w:fill="auto"/>
            <w:noWrap/>
            <w:vAlign w:val="center"/>
          </w:tcPr>
          <w:p w14:paraId="76CECC63" w14:textId="0EAB5875" w:rsidR="00D31EA1" w:rsidRPr="002339D3"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3.3</w:t>
            </w:r>
          </w:p>
        </w:tc>
        <w:tc>
          <w:tcPr>
            <w:tcW w:w="616" w:type="dxa"/>
            <w:tcBorders>
              <w:top w:val="nil"/>
              <w:left w:val="nil"/>
              <w:bottom w:val="single" w:sz="4" w:space="0" w:color="auto"/>
              <w:right w:val="single" w:sz="4" w:space="0" w:color="auto"/>
            </w:tcBorders>
            <w:shd w:val="clear" w:color="auto" w:fill="auto"/>
            <w:noWrap/>
            <w:vAlign w:val="center"/>
          </w:tcPr>
          <w:p w14:paraId="7683D937" w14:textId="3389A26D" w:rsidR="00D31EA1" w:rsidRPr="002339D3"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3.2</w:t>
            </w:r>
          </w:p>
        </w:tc>
        <w:tc>
          <w:tcPr>
            <w:tcW w:w="616" w:type="dxa"/>
            <w:tcBorders>
              <w:top w:val="nil"/>
              <w:left w:val="nil"/>
              <w:bottom w:val="single" w:sz="4" w:space="0" w:color="auto"/>
              <w:right w:val="single" w:sz="4" w:space="0" w:color="auto"/>
            </w:tcBorders>
            <w:shd w:val="clear" w:color="auto" w:fill="auto"/>
            <w:noWrap/>
            <w:vAlign w:val="center"/>
          </w:tcPr>
          <w:p w14:paraId="3B30F882" w14:textId="0AE931F5" w:rsidR="00D31EA1" w:rsidRPr="002339D3"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2.7</w:t>
            </w:r>
          </w:p>
        </w:tc>
        <w:tc>
          <w:tcPr>
            <w:tcW w:w="616" w:type="dxa"/>
            <w:tcBorders>
              <w:top w:val="nil"/>
              <w:left w:val="nil"/>
              <w:bottom w:val="single" w:sz="4" w:space="0" w:color="auto"/>
              <w:right w:val="single" w:sz="4" w:space="0" w:color="auto"/>
            </w:tcBorders>
            <w:shd w:val="clear" w:color="auto" w:fill="auto"/>
            <w:noWrap/>
            <w:vAlign w:val="center"/>
          </w:tcPr>
          <w:p w14:paraId="60BA71DC" w14:textId="1B57C646" w:rsidR="00D31EA1" w:rsidRPr="002339D3"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3.0</w:t>
            </w:r>
          </w:p>
        </w:tc>
        <w:tc>
          <w:tcPr>
            <w:tcW w:w="616" w:type="dxa"/>
            <w:tcBorders>
              <w:top w:val="nil"/>
              <w:left w:val="nil"/>
              <w:bottom w:val="single" w:sz="4" w:space="0" w:color="auto"/>
              <w:right w:val="single" w:sz="4" w:space="0" w:color="auto"/>
            </w:tcBorders>
            <w:shd w:val="clear" w:color="auto" w:fill="auto"/>
            <w:noWrap/>
            <w:vAlign w:val="center"/>
          </w:tcPr>
          <w:p w14:paraId="6BAEEE92" w14:textId="64BCB367" w:rsidR="00D31EA1" w:rsidRPr="002339D3"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3.0</w:t>
            </w:r>
          </w:p>
        </w:tc>
        <w:tc>
          <w:tcPr>
            <w:tcW w:w="616" w:type="dxa"/>
            <w:tcBorders>
              <w:top w:val="nil"/>
              <w:left w:val="nil"/>
              <w:bottom w:val="single" w:sz="4" w:space="0" w:color="auto"/>
              <w:right w:val="single" w:sz="4" w:space="0" w:color="auto"/>
            </w:tcBorders>
            <w:shd w:val="clear" w:color="auto" w:fill="auto"/>
            <w:noWrap/>
            <w:vAlign w:val="center"/>
          </w:tcPr>
          <w:p w14:paraId="3103353A" w14:textId="1732BD7E" w:rsidR="00D31EA1" w:rsidRPr="002339D3"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2.5</w:t>
            </w:r>
          </w:p>
        </w:tc>
        <w:tc>
          <w:tcPr>
            <w:tcW w:w="616" w:type="dxa"/>
            <w:tcBorders>
              <w:top w:val="nil"/>
              <w:left w:val="nil"/>
              <w:bottom w:val="single" w:sz="4" w:space="0" w:color="auto"/>
              <w:right w:val="single" w:sz="4" w:space="0" w:color="auto"/>
            </w:tcBorders>
            <w:vAlign w:val="center"/>
          </w:tcPr>
          <w:p w14:paraId="631DB1FB" w14:textId="68443CF8" w:rsidR="00D31EA1" w:rsidRPr="002339D3"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2.9</w:t>
            </w:r>
          </w:p>
        </w:tc>
        <w:tc>
          <w:tcPr>
            <w:tcW w:w="616" w:type="dxa"/>
            <w:tcBorders>
              <w:top w:val="nil"/>
              <w:left w:val="nil"/>
              <w:bottom w:val="single" w:sz="4" w:space="0" w:color="auto"/>
              <w:right w:val="single" w:sz="4" w:space="0" w:color="auto"/>
            </w:tcBorders>
            <w:vAlign w:val="center"/>
          </w:tcPr>
          <w:p w14:paraId="0541E811" w14:textId="1E1B1796" w:rsidR="00D31EA1" w:rsidRPr="002339D3"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3.3</w:t>
            </w:r>
          </w:p>
        </w:tc>
        <w:tc>
          <w:tcPr>
            <w:tcW w:w="616" w:type="dxa"/>
            <w:tcBorders>
              <w:top w:val="single" w:sz="4" w:space="0" w:color="auto"/>
              <w:left w:val="nil"/>
              <w:bottom w:val="single" w:sz="4" w:space="0" w:color="auto"/>
              <w:right w:val="single" w:sz="4" w:space="0" w:color="auto"/>
            </w:tcBorders>
            <w:vAlign w:val="center"/>
          </w:tcPr>
          <w:p w14:paraId="4C708DA5" w14:textId="3B456183" w:rsidR="00D31EA1"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3.2</w:t>
            </w:r>
          </w:p>
        </w:tc>
        <w:tc>
          <w:tcPr>
            <w:tcW w:w="616" w:type="dxa"/>
            <w:tcBorders>
              <w:top w:val="single" w:sz="4" w:space="0" w:color="auto"/>
              <w:left w:val="single" w:sz="4" w:space="0" w:color="auto"/>
              <w:bottom w:val="single" w:sz="4" w:space="0" w:color="auto"/>
              <w:right w:val="single" w:sz="4" w:space="0" w:color="auto"/>
            </w:tcBorders>
            <w:vAlign w:val="center"/>
          </w:tcPr>
          <w:p w14:paraId="14F6D8FF" w14:textId="3C13267C" w:rsidR="00D31EA1"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3.0</w:t>
            </w:r>
          </w:p>
        </w:tc>
        <w:tc>
          <w:tcPr>
            <w:tcW w:w="616" w:type="dxa"/>
            <w:tcBorders>
              <w:top w:val="single" w:sz="4" w:space="0" w:color="auto"/>
              <w:left w:val="single" w:sz="4" w:space="0" w:color="auto"/>
              <w:bottom w:val="single" w:sz="4" w:space="0" w:color="auto"/>
              <w:right w:val="single" w:sz="4" w:space="0" w:color="auto"/>
            </w:tcBorders>
            <w:vAlign w:val="center"/>
          </w:tcPr>
          <w:p w14:paraId="5CEF713F" w14:textId="19F8F9AB" w:rsidR="00D31EA1"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3.1</w:t>
            </w:r>
          </w:p>
        </w:tc>
        <w:tc>
          <w:tcPr>
            <w:tcW w:w="616" w:type="dxa"/>
            <w:tcBorders>
              <w:top w:val="single" w:sz="4" w:space="0" w:color="auto"/>
              <w:left w:val="single" w:sz="4" w:space="0" w:color="auto"/>
              <w:bottom w:val="single" w:sz="4" w:space="0" w:color="auto"/>
              <w:right w:val="single" w:sz="4" w:space="0" w:color="auto"/>
            </w:tcBorders>
            <w:vAlign w:val="center"/>
          </w:tcPr>
          <w:p w14:paraId="68D86A15" w14:textId="7CC8F5E5" w:rsidR="00D31EA1"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3.2</w:t>
            </w:r>
          </w:p>
        </w:tc>
        <w:tc>
          <w:tcPr>
            <w:tcW w:w="616" w:type="dxa"/>
            <w:tcBorders>
              <w:top w:val="single" w:sz="4" w:space="0" w:color="auto"/>
              <w:left w:val="single" w:sz="4" w:space="0" w:color="auto"/>
              <w:bottom w:val="single" w:sz="4" w:space="0" w:color="auto"/>
              <w:right w:val="single" w:sz="4" w:space="0" w:color="auto"/>
            </w:tcBorders>
            <w:vAlign w:val="center"/>
          </w:tcPr>
          <w:p w14:paraId="516A8C8E" w14:textId="050BE5B7" w:rsidR="00D31EA1"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3.1</w:t>
            </w:r>
          </w:p>
        </w:tc>
      </w:tr>
      <w:tr w:rsidR="00D31EA1" w:rsidRPr="002339D3" w14:paraId="6DDD6810" w14:textId="77777777" w:rsidTr="002729DE">
        <w:trPr>
          <w:cantSplit/>
          <w:trHeight w:val="606"/>
          <w:jc w:val="center"/>
        </w:trPr>
        <w:tc>
          <w:tcPr>
            <w:tcW w:w="1478" w:type="dxa"/>
            <w:tcBorders>
              <w:top w:val="nil"/>
              <w:left w:val="single" w:sz="4" w:space="0" w:color="auto"/>
              <w:bottom w:val="single" w:sz="4" w:space="0" w:color="auto"/>
              <w:right w:val="single" w:sz="4" w:space="0" w:color="auto"/>
            </w:tcBorders>
            <w:shd w:val="clear" w:color="auto" w:fill="auto"/>
            <w:noWrap/>
            <w:vAlign w:val="center"/>
          </w:tcPr>
          <w:p w14:paraId="154703EA" w14:textId="77777777" w:rsidR="00D31EA1" w:rsidRPr="002339D3" w:rsidRDefault="00D31EA1" w:rsidP="00D31EA1">
            <w:pPr>
              <w:widowControl w:val="0"/>
              <w:spacing w:after="0" w:line="240" w:lineRule="auto"/>
              <w:jc w:val="left"/>
              <w:rPr>
                <w:rFonts w:eastAsia="Times New Roman"/>
                <w:color w:val="FF0000"/>
                <w:sz w:val="22"/>
                <w:szCs w:val="22"/>
                <w:lang w:eastAsia="en-US"/>
              </w:rPr>
            </w:pPr>
            <w:r w:rsidRPr="002339D3">
              <w:rPr>
                <w:sz w:val="22"/>
                <w:szCs w:val="22"/>
              </w:rPr>
              <w:t>Giảng viên, Nhà khoa học, chuyên gia</w:t>
            </w:r>
          </w:p>
        </w:tc>
        <w:tc>
          <w:tcPr>
            <w:tcW w:w="616" w:type="dxa"/>
            <w:tcBorders>
              <w:top w:val="nil"/>
              <w:left w:val="nil"/>
              <w:bottom w:val="single" w:sz="4" w:space="0" w:color="auto"/>
              <w:right w:val="single" w:sz="4" w:space="0" w:color="auto"/>
            </w:tcBorders>
            <w:shd w:val="clear" w:color="auto" w:fill="auto"/>
            <w:noWrap/>
            <w:vAlign w:val="center"/>
          </w:tcPr>
          <w:p w14:paraId="606DE107" w14:textId="1E43E20E" w:rsidR="00D31EA1" w:rsidRPr="002339D3" w:rsidRDefault="00D31EA1" w:rsidP="00D31EA1">
            <w:pPr>
              <w:widowControl w:val="0"/>
              <w:spacing w:after="0" w:line="240" w:lineRule="auto"/>
              <w:jc w:val="center"/>
              <w:rPr>
                <w:rFonts w:eastAsia="Times New Roman"/>
                <w:sz w:val="20"/>
                <w:szCs w:val="20"/>
                <w:lang w:eastAsia="en-US"/>
              </w:rPr>
            </w:pPr>
            <w:r>
              <w:rPr>
                <w:rFonts w:eastAsia="Times New Roman"/>
                <w:sz w:val="20"/>
                <w:szCs w:val="20"/>
                <w:lang w:eastAsia="en-US"/>
              </w:rPr>
              <w:t>3.2</w:t>
            </w:r>
          </w:p>
        </w:tc>
        <w:tc>
          <w:tcPr>
            <w:tcW w:w="616" w:type="dxa"/>
            <w:tcBorders>
              <w:top w:val="nil"/>
              <w:left w:val="nil"/>
              <w:bottom w:val="single" w:sz="4" w:space="0" w:color="auto"/>
              <w:right w:val="single" w:sz="4" w:space="0" w:color="auto"/>
            </w:tcBorders>
            <w:shd w:val="clear" w:color="auto" w:fill="auto"/>
            <w:noWrap/>
            <w:vAlign w:val="center"/>
          </w:tcPr>
          <w:p w14:paraId="725EAC25" w14:textId="5E6D31E1" w:rsidR="00D31EA1" w:rsidRPr="002339D3"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3.1</w:t>
            </w:r>
          </w:p>
        </w:tc>
        <w:tc>
          <w:tcPr>
            <w:tcW w:w="616" w:type="dxa"/>
            <w:tcBorders>
              <w:top w:val="nil"/>
              <w:left w:val="nil"/>
              <w:bottom w:val="single" w:sz="4" w:space="0" w:color="auto"/>
              <w:right w:val="single" w:sz="4" w:space="0" w:color="auto"/>
            </w:tcBorders>
            <w:shd w:val="clear" w:color="auto" w:fill="auto"/>
            <w:noWrap/>
            <w:vAlign w:val="center"/>
          </w:tcPr>
          <w:p w14:paraId="34FF0925" w14:textId="4228F548" w:rsidR="00D31EA1" w:rsidRPr="002339D3"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3.0</w:t>
            </w:r>
          </w:p>
        </w:tc>
        <w:tc>
          <w:tcPr>
            <w:tcW w:w="616" w:type="dxa"/>
            <w:tcBorders>
              <w:top w:val="nil"/>
              <w:left w:val="nil"/>
              <w:bottom w:val="single" w:sz="4" w:space="0" w:color="auto"/>
              <w:right w:val="single" w:sz="4" w:space="0" w:color="auto"/>
            </w:tcBorders>
            <w:shd w:val="clear" w:color="auto" w:fill="auto"/>
            <w:noWrap/>
            <w:vAlign w:val="center"/>
          </w:tcPr>
          <w:p w14:paraId="370E941A" w14:textId="2F2E427F" w:rsidR="00D31EA1" w:rsidRPr="002339D3"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3.2</w:t>
            </w:r>
          </w:p>
        </w:tc>
        <w:tc>
          <w:tcPr>
            <w:tcW w:w="616" w:type="dxa"/>
            <w:tcBorders>
              <w:top w:val="nil"/>
              <w:left w:val="nil"/>
              <w:bottom w:val="single" w:sz="4" w:space="0" w:color="auto"/>
              <w:right w:val="single" w:sz="4" w:space="0" w:color="auto"/>
            </w:tcBorders>
            <w:shd w:val="clear" w:color="auto" w:fill="auto"/>
            <w:noWrap/>
            <w:vAlign w:val="center"/>
          </w:tcPr>
          <w:p w14:paraId="4554841C" w14:textId="115E3B28" w:rsidR="00D31EA1" w:rsidRPr="002339D3"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3.3</w:t>
            </w:r>
          </w:p>
        </w:tc>
        <w:tc>
          <w:tcPr>
            <w:tcW w:w="616" w:type="dxa"/>
            <w:tcBorders>
              <w:top w:val="nil"/>
              <w:left w:val="nil"/>
              <w:bottom w:val="single" w:sz="4" w:space="0" w:color="auto"/>
              <w:right w:val="single" w:sz="4" w:space="0" w:color="auto"/>
            </w:tcBorders>
            <w:shd w:val="clear" w:color="auto" w:fill="auto"/>
            <w:noWrap/>
            <w:vAlign w:val="center"/>
          </w:tcPr>
          <w:p w14:paraId="565CF7C5" w14:textId="363B5AE6" w:rsidR="00D31EA1" w:rsidRPr="002339D3"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2.4</w:t>
            </w:r>
          </w:p>
        </w:tc>
        <w:tc>
          <w:tcPr>
            <w:tcW w:w="616" w:type="dxa"/>
            <w:tcBorders>
              <w:top w:val="nil"/>
              <w:left w:val="nil"/>
              <w:bottom w:val="single" w:sz="4" w:space="0" w:color="auto"/>
              <w:right w:val="single" w:sz="4" w:space="0" w:color="auto"/>
            </w:tcBorders>
            <w:shd w:val="clear" w:color="auto" w:fill="auto"/>
            <w:noWrap/>
            <w:vAlign w:val="center"/>
          </w:tcPr>
          <w:p w14:paraId="479A12FD" w14:textId="109C59E7" w:rsidR="00D31EA1" w:rsidRPr="002339D3"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2.4</w:t>
            </w:r>
          </w:p>
        </w:tc>
        <w:tc>
          <w:tcPr>
            <w:tcW w:w="616" w:type="dxa"/>
            <w:tcBorders>
              <w:top w:val="nil"/>
              <w:left w:val="nil"/>
              <w:bottom w:val="single" w:sz="4" w:space="0" w:color="auto"/>
              <w:right w:val="single" w:sz="4" w:space="0" w:color="auto"/>
            </w:tcBorders>
            <w:vAlign w:val="center"/>
          </w:tcPr>
          <w:p w14:paraId="7CD74641" w14:textId="1CE3D3E8" w:rsidR="00D31EA1" w:rsidRPr="002339D3"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2.7</w:t>
            </w:r>
          </w:p>
        </w:tc>
        <w:tc>
          <w:tcPr>
            <w:tcW w:w="616" w:type="dxa"/>
            <w:tcBorders>
              <w:top w:val="nil"/>
              <w:left w:val="nil"/>
              <w:bottom w:val="single" w:sz="4" w:space="0" w:color="auto"/>
              <w:right w:val="single" w:sz="4" w:space="0" w:color="auto"/>
            </w:tcBorders>
            <w:vAlign w:val="center"/>
          </w:tcPr>
          <w:p w14:paraId="69AF1D5A" w14:textId="10649DBA" w:rsidR="00D31EA1" w:rsidRPr="002339D3"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2.9</w:t>
            </w:r>
          </w:p>
        </w:tc>
        <w:tc>
          <w:tcPr>
            <w:tcW w:w="616" w:type="dxa"/>
            <w:tcBorders>
              <w:top w:val="single" w:sz="4" w:space="0" w:color="auto"/>
              <w:left w:val="nil"/>
              <w:bottom w:val="single" w:sz="4" w:space="0" w:color="auto"/>
              <w:right w:val="single" w:sz="4" w:space="0" w:color="auto"/>
            </w:tcBorders>
            <w:vAlign w:val="center"/>
          </w:tcPr>
          <w:p w14:paraId="7E05FBB4" w14:textId="6FBAC324" w:rsidR="00D31EA1"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3.0</w:t>
            </w:r>
          </w:p>
        </w:tc>
        <w:tc>
          <w:tcPr>
            <w:tcW w:w="616" w:type="dxa"/>
            <w:tcBorders>
              <w:top w:val="single" w:sz="4" w:space="0" w:color="auto"/>
              <w:left w:val="single" w:sz="4" w:space="0" w:color="auto"/>
              <w:bottom w:val="single" w:sz="4" w:space="0" w:color="auto"/>
              <w:right w:val="single" w:sz="4" w:space="0" w:color="auto"/>
            </w:tcBorders>
            <w:vAlign w:val="center"/>
          </w:tcPr>
          <w:p w14:paraId="46962BD1" w14:textId="45B830E6" w:rsidR="00D31EA1"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2.7</w:t>
            </w:r>
          </w:p>
        </w:tc>
        <w:tc>
          <w:tcPr>
            <w:tcW w:w="616" w:type="dxa"/>
            <w:tcBorders>
              <w:top w:val="single" w:sz="4" w:space="0" w:color="auto"/>
              <w:left w:val="single" w:sz="4" w:space="0" w:color="auto"/>
              <w:bottom w:val="single" w:sz="4" w:space="0" w:color="auto"/>
              <w:right w:val="single" w:sz="4" w:space="0" w:color="auto"/>
            </w:tcBorders>
            <w:vAlign w:val="center"/>
          </w:tcPr>
          <w:p w14:paraId="0A1BBB7C" w14:textId="7F8EE54A" w:rsidR="00D31EA1"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2.7</w:t>
            </w:r>
          </w:p>
        </w:tc>
        <w:tc>
          <w:tcPr>
            <w:tcW w:w="616" w:type="dxa"/>
            <w:tcBorders>
              <w:top w:val="single" w:sz="4" w:space="0" w:color="auto"/>
              <w:left w:val="single" w:sz="4" w:space="0" w:color="auto"/>
              <w:bottom w:val="single" w:sz="4" w:space="0" w:color="auto"/>
              <w:right w:val="single" w:sz="4" w:space="0" w:color="auto"/>
            </w:tcBorders>
            <w:vAlign w:val="center"/>
          </w:tcPr>
          <w:p w14:paraId="64F42D41" w14:textId="448E4535" w:rsidR="00D31EA1"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2.9</w:t>
            </w:r>
          </w:p>
        </w:tc>
        <w:tc>
          <w:tcPr>
            <w:tcW w:w="616" w:type="dxa"/>
            <w:tcBorders>
              <w:top w:val="single" w:sz="4" w:space="0" w:color="auto"/>
              <w:left w:val="single" w:sz="4" w:space="0" w:color="auto"/>
              <w:bottom w:val="single" w:sz="4" w:space="0" w:color="auto"/>
              <w:right w:val="single" w:sz="4" w:space="0" w:color="auto"/>
            </w:tcBorders>
            <w:vAlign w:val="center"/>
          </w:tcPr>
          <w:p w14:paraId="06791313" w14:textId="347848F1" w:rsidR="00D31EA1"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2.9</w:t>
            </w:r>
          </w:p>
        </w:tc>
      </w:tr>
      <w:tr w:rsidR="00D31EA1" w:rsidRPr="002339D3" w14:paraId="4BB54CB7" w14:textId="77777777" w:rsidTr="002729DE">
        <w:trPr>
          <w:cantSplit/>
          <w:trHeight w:val="398"/>
          <w:jc w:val="center"/>
        </w:trPr>
        <w:tc>
          <w:tcPr>
            <w:tcW w:w="1478" w:type="dxa"/>
            <w:tcBorders>
              <w:top w:val="nil"/>
              <w:left w:val="single" w:sz="4" w:space="0" w:color="auto"/>
              <w:bottom w:val="single" w:sz="4" w:space="0" w:color="auto"/>
              <w:right w:val="single" w:sz="4" w:space="0" w:color="auto"/>
            </w:tcBorders>
            <w:shd w:val="clear" w:color="auto" w:fill="auto"/>
            <w:noWrap/>
            <w:vAlign w:val="center"/>
          </w:tcPr>
          <w:p w14:paraId="61EE1570" w14:textId="77777777" w:rsidR="00D31EA1" w:rsidRPr="002339D3" w:rsidRDefault="00D31EA1" w:rsidP="00D31EA1">
            <w:pPr>
              <w:widowControl w:val="0"/>
              <w:spacing w:after="0" w:line="240" w:lineRule="auto"/>
              <w:jc w:val="left"/>
              <w:rPr>
                <w:rFonts w:eastAsia="Times New Roman"/>
                <w:color w:val="FF0000"/>
                <w:sz w:val="22"/>
                <w:szCs w:val="22"/>
                <w:lang w:eastAsia="en-US"/>
              </w:rPr>
            </w:pPr>
            <w:r w:rsidRPr="002339D3">
              <w:rPr>
                <w:sz w:val="22"/>
                <w:szCs w:val="22"/>
              </w:rPr>
              <w:t>Cựu sinh viên</w:t>
            </w:r>
          </w:p>
        </w:tc>
        <w:tc>
          <w:tcPr>
            <w:tcW w:w="616" w:type="dxa"/>
            <w:tcBorders>
              <w:top w:val="nil"/>
              <w:left w:val="nil"/>
              <w:bottom w:val="single" w:sz="4" w:space="0" w:color="auto"/>
              <w:right w:val="single" w:sz="4" w:space="0" w:color="auto"/>
            </w:tcBorders>
            <w:shd w:val="clear" w:color="auto" w:fill="auto"/>
            <w:noWrap/>
            <w:vAlign w:val="center"/>
          </w:tcPr>
          <w:p w14:paraId="05B94B9F" w14:textId="192AC59B" w:rsidR="00D31EA1" w:rsidRPr="002339D3" w:rsidRDefault="00D31EA1" w:rsidP="00D31EA1">
            <w:pPr>
              <w:widowControl w:val="0"/>
              <w:spacing w:after="0" w:line="240" w:lineRule="auto"/>
              <w:jc w:val="center"/>
              <w:rPr>
                <w:rFonts w:eastAsia="Times New Roman"/>
                <w:sz w:val="20"/>
                <w:szCs w:val="20"/>
                <w:lang w:eastAsia="en-US"/>
              </w:rPr>
            </w:pPr>
            <w:r>
              <w:rPr>
                <w:rFonts w:eastAsia="Times New Roman"/>
                <w:sz w:val="20"/>
                <w:szCs w:val="20"/>
                <w:lang w:eastAsia="en-US"/>
              </w:rPr>
              <w:t>3.5</w:t>
            </w:r>
          </w:p>
        </w:tc>
        <w:tc>
          <w:tcPr>
            <w:tcW w:w="616" w:type="dxa"/>
            <w:tcBorders>
              <w:top w:val="nil"/>
              <w:left w:val="nil"/>
              <w:bottom w:val="single" w:sz="4" w:space="0" w:color="auto"/>
              <w:right w:val="single" w:sz="4" w:space="0" w:color="auto"/>
            </w:tcBorders>
            <w:shd w:val="clear" w:color="auto" w:fill="auto"/>
            <w:noWrap/>
            <w:vAlign w:val="center"/>
          </w:tcPr>
          <w:p w14:paraId="3096D5C0" w14:textId="1E1F797B" w:rsidR="00D31EA1" w:rsidRPr="002339D3"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3.2</w:t>
            </w:r>
          </w:p>
        </w:tc>
        <w:tc>
          <w:tcPr>
            <w:tcW w:w="616" w:type="dxa"/>
            <w:tcBorders>
              <w:top w:val="nil"/>
              <w:left w:val="nil"/>
              <w:bottom w:val="single" w:sz="4" w:space="0" w:color="auto"/>
              <w:right w:val="single" w:sz="4" w:space="0" w:color="auto"/>
            </w:tcBorders>
            <w:shd w:val="clear" w:color="auto" w:fill="auto"/>
            <w:noWrap/>
            <w:vAlign w:val="center"/>
          </w:tcPr>
          <w:p w14:paraId="2592E910" w14:textId="3856A226" w:rsidR="00D31EA1" w:rsidRPr="002339D3"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3.5</w:t>
            </w:r>
          </w:p>
        </w:tc>
        <w:tc>
          <w:tcPr>
            <w:tcW w:w="616" w:type="dxa"/>
            <w:tcBorders>
              <w:top w:val="nil"/>
              <w:left w:val="nil"/>
              <w:bottom w:val="single" w:sz="4" w:space="0" w:color="auto"/>
              <w:right w:val="single" w:sz="4" w:space="0" w:color="auto"/>
            </w:tcBorders>
            <w:shd w:val="clear" w:color="auto" w:fill="auto"/>
            <w:noWrap/>
            <w:vAlign w:val="center"/>
          </w:tcPr>
          <w:p w14:paraId="1003DB24" w14:textId="1CB9C859" w:rsidR="00D31EA1" w:rsidRPr="002339D3"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2.9</w:t>
            </w:r>
          </w:p>
        </w:tc>
        <w:tc>
          <w:tcPr>
            <w:tcW w:w="616" w:type="dxa"/>
            <w:tcBorders>
              <w:top w:val="nil"/>
              <w:left w:val="nil"/>
              <w:bottom w:val="single" w:sz="4" w:space="0" w:color="auto"/>
              <w:right w:val="single" w:sz="4" w:space="0" w:color="auto"/>
            </w:tcBorders>
            <w:shd w:val="clear" w:color="auto" w:fill="auto"/>
            <w:noWrap/>
            <w:vAlign w:val="center"/>
          </w:tcPr>
          <w:p w14:paraId="7EFA9CC3" w14:textId="67102B32" w:rsidR="00D31EA1" w:rsidRPr="002339D3"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2.8</w:t>
            </w:r>
          </w:p>
        </w:tc>
        <w:tc>
          <w:tcPr>
            <w:tcW w:w="616" w:type="dxa"/>
            <w:tcBorders>
              <w:top w:val="nil"/>
              <w:left w:val="nil"/>
              <w:bottom w:val="single" w:sz="4" w:space="0" w:color="auto"/>
              <w:right w:val="single" w:sz="4" w:space="0" w:color="auto"/>
            </w:tcBorders>
            <w:shd w:val="clear" w:color="auto" w:fill="auto"/>
            <w:noWrap/>
            <w:vAlign w:val="center"/>
          </w:tcPr>
          <w:p w14:paraId="6F5CD6E1" w14:textId="1E1AF349" w:rsidR="00D31EA1" w:rsidRPr="002339D3"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2.8</w:t>
            </w:r>
          </w:p>
        </w:tc>
        <w:tc>
          <w:tcPr>
            <w:tcW w:w="616" w:type="dxa"/>
            <w:tcBorders>
              <w:top w:val="nil"/>
              <w:left w:val="nil"/>
              <w:bottom w:val="single" w:sz="4" w:space="0" w:color="auto"/>
              <w:right w:val="single" w:sz="4" w:space="0" w:color="auto"/>
            </w:tcBorders>
            <w:shd w:val="clear" w:color="auto" w:fill="auto"/>
            <w:noWrap/>
            <w:vAlign w:val="center"/>
          </w:tcPr>
          <w:p w14:paraId="57AC6142" w14:textId="59319F33" w:rsidR="00D31EA1" w:rsidRPr="002339D3"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3.3</w:t>
            </w:r>
          </w:p>
        </w:tc>
        <w:tc>
          <w:tcPr>
            <w:tcW w:w="616" w:type="dxa"/>
            <w:tcBorders>
              <w:top w:val="nil"/>
              <w:left w:val="nil"/>
              <w:bottom w:val="single" w:sz="4" w:space="0" w:color="auto"/>
              <w:right w:val="single" w:sz="4" w:space="0" w:color="auto"/>
            </w:tcBorders>
            <w:vAlign w:val="center"/>
          </w:tcPr>
          <w:p w14:paraId="0B1C13FF" w14:textId="6B452EA4" w:rsidR="00D31EA1" w:rsidRPr="002339D3"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2.8</w:t>
            </w:r>
          </w:p>
        </w:tc>
        <w:tc>
          <w:tcPr>
            <w:tcW w:w="616" w:type="dxa"/>
            <w:tcBorders>
              <w:top w:val="nil"/>
              <w:left w:val="nil"/>
              <w:bottom w:val="single" w:sz="4" w:space="0" w:color="auto"/>
              <w:right w:val="single" w:sz="4" w:space="0" w:color="auto"/>
            </w:tcBorders>
            <w:vAlign w:val="center"/>
          </w:tcPr>
          <w:p w14:paraId="4F37CA25" w14:textId="7F039FF0" w:rsidR="00D31EA1" w:rsidRPr="002339D3"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3.1</w:t>
            </w:r>
          </w:p>
        </w:tc>
        <w:tc>
          <w:tcPr>
            <w:tcW w:w="616" w:type="dxa"/>
            <w:tcBorders>
              <w:top w:val="single" w:sz="4" w:space="0" w:color="auto"/>
              <w:left w:val="nil"/>
              <w:bottom w:val="single" w:sz="4" w:space="0" w:color="auto"/>
              <w:right w:val="single" w:sz="4" w:space="0" w:color="auto"/>
            </w:tcBorders>
            <w:vAlign w:val="center"/>
          </w:tcPr>
          <w:p w14:paraId="2A52C33C" w14:textId="6ADD3323" w:rsidR="00D31EA1"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2.4</w:t>
            </w:r>
          </w:p>
        </w:tc>
        <w:tc>
          <w:tcPr>
            <w:tcW w:w="616" w:type="dxa"/>
            <w:tcBorders>
              <w:top w:val="single" w:sz="4" w:space="0" w:color="auto"/>
              <w:left w:val="single" w:sz="4" w:space="0" w:color="auto"/>
              <w:bottom w:val="single" w:sz="4" w:space="0" w:color="auto"/>
              <w:right w:val="single" w:sz="4" w:space="0" w:color="auto"/>
            </w:tcBorders>
            <w:vAlign w:val="center"/>
          </w:tcPr>
          <w:p w14:paraId="4418ADD0" w14:textId="4638B6D4" w:rsidR="00D31EA1"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2.9</w:t>
            </w:r>
          </w:p>
        </w:tc>
        <w:tc>
          <w:tcPr>
            <w:tcW w:w="616" w:type="dxa"/>
            <w:tcBorders>
              <w:top w:val="single" w:sz="4" w:space="0" w:color="auto"/>
              <w:left w:val="single" w:sz="4" w:space="0" w:color="auto"/>
              <w:bottom w:val="single" w:sz="4" w:space="0" w:color="auto"/>
              <w:right w:val="single" w:sz="4" w:space="0" w:color="auto"/>
            </w:tcBorders>
            <w:vAlign w:val="center"/>
          </w:tcPr>
          <w:p w14:paraId="01D0D650" w14:textId="27FF55B9" w:rsidR="00D31EA1"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3.3</w:t>
            </w:r>
          </w:p>
        </w:tc>
        <w:tc>
          <w:tcPr>
            <w:tcW w:w="616" w:type="dxa"/>
            <w:tcBorders>
              <w:top w:val="single" w:sz="4" w:space="0" w:color="auto"/>
              <w:left w:val="single" w:sz="4" w:space="0" w:color="auto"/>
              <w:bottom w:val="single" w:sz="4" w:space="0" w:color="auto"/>
              <w:right w:val="single" w:sz="4" w:space="0" w:color="auto"/>
            </w:tcBorders>
            <w:vAlign w:val="center"/>
          </w:tcPr>
          <w:p w14:paraId="43BA750F" w14:textId="2101D534" w:rsidR="00D31EA1"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3.5</w:t>
            </w:r>
          </w:p>
        </w:tc>
        <w:tc>
          <w:tcPr>
            <w:tcW w:w="616" w:type="dxa"/>
            <w:tcBorders>
              <w:top w:val="single" w:sz="4" w:space="0" w:color="auto"/>
              <w:left w:val="single" w:sz="4" w:space="0" w:color="auto"/>
              <w:bottom w:val="single" w:sz="4" w:space="0" w:color="auto"/>
              <w:right w:val="single" w:sz="4" w:space="0" w:color="auto"/>
            </w:tcBorders>
            <w:vAlign w:val="center"/>
          </w:tcPr>
          <w:p w14:paraId="63298A8E" w14:textId="05930684" w:rsidR="00D31EA1"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2.5</w:t>
            </w:r>
          </w:p>
        </w:tc>
      </w:tr>
      <w:tr w:rsidR="00D31EA1" w:rsidRPr="002339D3" w14:paraId="1824994A" w14:textId="77777777" w:rsidTr="002729DE">
        <w:trPr>
          <w:cantSplit/>
          <w:trHeight w:val="298"/>
          <w:jc w:val="center"/>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054CEE3D" w14:textId="77777777" w:rsidR="00D31EA1" w:rsidRPr="002339D3" w:rsidRDefault="00D31EA1" w:rsidP="00D31EA1">
            <w:pPr>
              <w:widowControl w:val="0"/>
              <w:spacing w:after="0" w:line="240" w:lineRule="auto"/>
              <w:jc w:val="left"/>
              <w:rPr>
                <w:rFonts w:eastAsia="Times New Roman"/>
                <w:color w:val="FF0000"/>
                <w:sz w:val="22"/>
                <w:szCs w:val="22"/>
                <w:lang w:eastAsia="en-US"/>
              </w:rPr>
            </w:pPr>
            <w:r w:rsidRPr="002339D3">
              <w:rPr>
                <w:sz w:val="22"/>
                <w:szCs w:val="22"/>
              </w:rPr>
              <w:t>Sinh viên</w:t>
            </w:r>
          </w:p>
        </w:tc>
        <w:tc>
          <w:tcPr>
            <w:tcW w:w="616" w:type="dxa"/>
            <w:tcBorders>
              <w:top w:val="nil"/>
              <w:left w:val="nil"/>
              <w:bottom w:val="single" w:sz="4" w:space="0" w:color="auto"/>
              <w:right w:val="single" w:sz="4" w:space="0" w:color="auto"/>
            </w:tcBorders>
            <w:shd w:val="clear" w:color="auto" w:fill="auto"/>
            <w:noWrap/>
            <w:vAlign w:val="center"/>
          </w:tcPr>
          <w:p w14:paraId="735C40E5" w14:textId="35D838F1" w:rsidR="00D31EA1" w:rsidRPr="002339D3" w:rsidRDefault="00D31EA1" w:rsidP="00D31EA1">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616" w:type="dxa"/>
            <w:tcBorders>
              <w:top w:val="nil"/>
              <w:left w:val="nil"/>
              <w:bottom w:val="single" w:sz="4" w:space="0" w:color="auto"/>
              <w:right w:val="single" w:sz="4" w:space="0" w:color="auto"/>
            </w:tcBorders>
            <w:shd w:val="clear" w:color="auto" w:fill="auto"/>
            <w:noWrap/>
            <w:vAlign w:val="center"/>
          </w:tcPr>
          <w:p w14:paraId="35328DE0" w14:textId="38841703" w:rsidR="00D31EA1" w:rsidRPr="002339D3"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3.0</w:t>
            </w:r>
          </w:p>
        </w:tc>
        <w:tc>
          <w:tcPr>
            <w:tcW w:w="616" w:type="dxa"/>
            <w:tcBorders>
              <w:top w:val="nil"/>
              <w:left w:val="nil"/>
              <w:bottom w:val="single" w:sz="4" w:space="0" w:color="auto"/>
              <w:right w:val="single" w:sz="4" w:space="0" w:color="auto"/>
            </w:tcBorders>
            <w:shd w:val="clear" w:color="auto" w:fill="auto"/>
            <w:noWrap/>
            <w:vAlign w:val="center"/>
          </w:tcPr>
          <w:p w14:paraId="6F798770" w14:textId="6E976138" w:rsidR="00D31EA1" w:rsidRPr="002339D3"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2.9</w:t>
            </w:r>
          </w:p>
        </w:tc>
        <w:tc>
          <w:tcPr>
            <w:tcW w:w="616" w:type="dxa"/>
            <w:tcBorders>
              <w:top w:val="nil"/>
              <w:left w:val="nil"/>
              <w:bottom w:val="single" w:sz="4" w:space="0" w:color="auto"/>
              <w:right w:val="single" w:sz="4" w:space="0" w:color="auto"/>
            </w:tcBorders>
            <w:shd w:val="clear" w:color="auto" w:fill="auto"/>
            <w:noWrap/>
            <w:vAlign w:val="center"/>
          </w:tcPr>
          <w:p w14:paraId="244DD551" w14:textId="1E47B961" w:rsidR="00D31EA1" w:rsidRPr="002339D3"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3.0</w:t>
            </w:r>
          </w:p>
        </w:tc>
        <w:tc>
          <w:tcPr>
            <w:tcW w:w="616" w:type="dxa"/>
            <w:tcBorders>
              <w:top w:val="nil"/>
              <w:left w:val="nil"/>
              <w:bottom w:val="single" w:sz="4" w:space="0" w:color="auto"/>
              <w:right w:val="single" w:sz="4" w:space="0" w:color="auto"/>
            </w:tcBorders>
            <w:shd w:val="clear" w:color="auto" w:fill="auto"/>
            <w:noWrap/>
            <w:vAlign w:val="center"/>
          </w:tcPr>
          <w:p w14:paraId="58FD4131" w14:textId="725609CF" w:rsidR="00D31EA1" w:rsidRPr="002339D3"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3.1</w:t>
            </w:r>
          </w:p>
        </w:tc>
        <w:tc>
          <w:tcPr>
            <w:tcW w:w="616" w:type="dxa"/>
            <w:tcBorders>
              <w:top w:val="nil"/>
              <w:left w:val="nil"/>
              <w:bottom w:val="single" w:sz="4" w:space="0" w:color="auto"/>
              <w:right w:val="single" w:sz="4" w:space="0" w:color="auto"/>
            </w:tcBorders>
            <w:shd w:val="clear" w:color="auto" w:fill="auto"/>
            <w:noWrap/>
            <w:vAlign w:val="center"/>
          </w:tcPr>
          <w:p w14:paraId="06BADA8F" w14:textId="0AF4072C" w:rsidR="00D31EA1" w:rsidRPr="002339D3"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3.0</w:t>
            </w:r>
          </w:p>
        </w:tc>
        <w:tc>
          <w:tcPr>
            <w:tcW w:w="616" w:type="dxa"/>
            <w:tcBorders>
              <w:top w:val="nil"/>
              <w:left w:val="nil"/>
              <w:bottom w:val="single" w:sz="4" w:space="0" w:color="auto"/>
              <w:right w:val="single" w:sz="4" w:space="0" w:color="auto"/>
            </w:tcBorders>
            <w:shd w:val="clear" w:color="auto" w:fill="auto"/>
            <w:noWrap/>
            <w:vAlign w:val="center"/>
          </w:tcPr>
          <w:p w14:paraId="495F46B0" w14:textId="5FB54EC7" w:rsidR="00D31EA1" w:rsidRPr="002339D3"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3.0</w:t>
            </w:r>
          </w:p>
        </w:tc>
        <w:tc>
          <w:tcPr>
            <w:tcW w:w="616" w:type="dxa"/>
            <w:tcBorders>
              <w:top w:val="nil"/>
              <w:left w:val="nil"/>
              <w:bottom w:val="single" w:sz="4" w:space="0" w:color="auto"/>
              <w:right w:val="single" w:sz="4" w:space="0" w:color="auto"/>
            </w:tcBorders>
            <w:vAlign w:val="center"/>
          </w:tcPr>
          <w:p w14:paraId="6727A441" w14:textId="581B2EBB" w:rsidR="00D31EA1" w:rsidRPr="002339D3"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3.0</w:t>
            </w:r>
          </w:p>
        </w:tc>
        <w:tc>
          <w:tcPr>
            <w:tcW w:w="616" w:type="dxa"/>
            <w:tcBorders>
              <w:top w:val="nil"/>
              <w:left w:val="nil"/>
              <w:bottom w:val="single" w:sz="4" w:space="0" w:color="auto"/>
              <w:right w:val="single" w:sz="4" w:space="0" w:color="auto"/>
            </w:tcBorders>
            <w:vAlign w:val="center"/>
          </w:tcPr>
          <w:p w14:paraId="76D5350A" w14:textId="491BC34E" w:rsidR="00D31EA1" w:rsidRPr="002339D3"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2.8</w:t>
            </w:r>
          </w:p>
        </w:tc>
        <w:tc>
          <w:tcPr>
            <w:tcW w:w="616" w:type="dxa"/>
            <w:tcBorders>
              <w:top w:val="single" w:sz="4" w:space="0" w:color="auto"/>
              <w:left w:val="nil"/>
              <w:bottom w:val="single" w:sz="4" w:space="0" w:color="auto"/>
              <w:right w:val="single" w:sz="4" w:space="0" w:color="auto"/>
            </w:tcBorders>
            <w:vAlign w:val="center"/>
          </w:tcPr>
          <w:p w14:paraId="6C60C242" w14:textId="42FFB7AE" w:rsidR="00D31EA1"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3.0</w:t>
            </w:r>
          </w:p>
        </w:tc>
        <w:tc>
          <w:tcPr>
            <w:tcW w:w="616" w:type="dxa"/>
            <w:tcBorders>
              <w:top w:val="single" w:sz="4" w:space="0" w:color="auto"/>
              <w:left w:val="single" w:sz="4" w:space="0" w:color="auto"/>
              <w:bottom w:val="single" w:sz="4" w:space="0" w:color="auto"/>
              <w:right w:val="single" w:sz="4" w:space="0" w:color="auto"/>
            </w:tcBorders>
            <w:vAlign w:val="center"/>
          </w:tcPr>
          <w:p w14:paraId="5709411B" w14:textId="08CAC39A" w:rsidR="00D31EA1"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3.0</w:t>
            </w:r>
          </w:p>
        </w:tc>
        <w:tc>
          <w:tcPr>
            <w:tcW w:w="616" w:type="dxa"/>
            <w:tcBorders>
              <w:top w:val="single" w:sz="4" w:space="0" w:color="auto"/>
              <w:left w:val="single" w:sz="4" w:space="0" w:color="auto"/>
              <w:bottom w:val="single" w:sz="4" w:space="0" w:color="auto"/>
              <w:right w:val="single" w:sz="4" w:space="0" w:color="auto"/>
            </w:tcBorders>
            <w:vAlign w:val="center"/>
          </w:tcPr>
          <w:p w14:paraId="19138EA4" w14:textId="09886E35" w:rsidR="00D31EA1"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2.8</w:t>
            </w:r>
          </w:p>
        </w:tc>
        <w:tc>
          <w:tcPr>
            <w:tcW w:w="616" w:type="dxa"/>
            <w:tcBorders>
              <w:top w:val="single" w:sz="4" w:space="0" w:color="auto"/>
              <w:left w:val="single" w:sz="4" w:space="0" w:color="auto"/>
              <w:bottom w:val="single" w:sz="4" w:space="0" w:color="auto"/>
              <w:right w:val="single" w:sz="4" w:space="0" w:color="auto"/>
            </w:tcBorders>
            <w:vAlign w:val="center"/>
          </w:tcPr>
          <w:p w14:paraId="1E53D749" w14:textId="5E5CE249" w:rsidR="00D31EA1"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3.1</w:t>
            </w:r>
          </w:p>
        </w:tc>
        <w:tc>
          <w:tcPr>
            <w:tcW w:w="616" w:type="dxa"/>
            <w:tcBorders>
              <w:top w:val="single" w:sz="4" w:space="0" w:color="auto"/>
              <w:left w:val="single" w:sz="4" w:space="0" w:color="auto"/>
              <w:bottom w:val="single" w:sz="4" w:space="0" w:color="auto"/>
              <w:right w:val="single" w:sz="4" w:space="0" w:color="auto"/>
            </w:tcBorders>
            <w:vAlign w:val="center"/>
          </w:tcPr>
          <w:p w14:paraId="1176DDB8" w14:textId="746DBBEF" w:rsidR="00D31EA1" w:rsidRDefault="00D31EA1" w:rsidP="00D31EA1">
            <w:pPr>
              <w:widowControl w:val="0"/>
              <w:spacing w:after="0" w:line="240" w:lineRule="auto"/>
              <w:jc w:val="center"/>
              <w:rPr>
                <w:rFonts w:eastAsia="Times New Roman"/>
                <w:sz w:val="20"/>
                <w:szCs w:val="20"/>
                <w:lang w:eastAsia="en-US"/>
              </w:rPr>
            </w:pPr>
            <w:r w:rsidRPr="00D31EA1">
              <w:rPr>
                <w:rFonts w:eastAsia="Times New Roman"/>
                <w:sz w:val="20"/>
                <w:szCs w:val="20"/>
                <w:lang w:eastAsia="en-US"/>
              </w:rPr>
              <w:t>2.9</w:t>
            </w:r>
          </w:p>
        </w:tc>
      </w:tr>
    </w:tbl>
    <w:p w14:paraId="4F195D43" w14:textId="77777777" w:rsidR="00A53E6D" w:rsidRDefault="00A53E6D" w:rsidP="00A53E6D">
      <w:pPr>
        <w:rPr>
          <w:lang w:eastAsia="en-US"/>
        </w:rPr>
      </w:pPr>
    </w:p>
    <w:p w14:paraId="1B1BA1B8" w14:textId="30DCD918" w:rsidR="00A53E6D" w:rsidRDefault="00D31EA1" w:rsidP="00A53E6D">
      <w:pPr>
        <w:pStyle w:val="Caption"/>
        <w:widowControl w:val="0"/>
        <w:rPr>
          <w:sz w:val="26"/>
          <w:szCs w:val="26"/>
        </w:rPr>
      </w:pPr>
      <w:r>
        <w:rPr>
          <w:noProof/>
        </w:rPr>
        <w:drawing>
          <wp:inline distT="0" distB="0" distL="0" distR="0" wp14:anchorId="23813EDE" wp14:editId="643E1407">
            <wp:extent cx="5867400" cy="2228850"/>
            <wp:effectExtent l="0" t="0" r="0" b="0"/>
            <wp:docPr id="34" name="Chart 34">
              <a:extLst xmlns:a="http://schemas.openxmlformats.org/drawingml/2006/main">
                <a:ext uri="{FF2B5EF4-FFF2-40B4-BE49-F238E27FC236}">
                  <a16:creationId xmlns:a16="http://schemas.microsoft.com/office/drawing/2014/main" id="{0AD08639-9FCE-4DE6-B9B8-0FB252F66B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E17C32C" w14:textId="67A3A3FB" w:rsidR="00A53E6D" w:rsidRPr="00CE1013" w:rsidRDefault="00A53E6D" w:rsidP="00A53E6D">
      <w:pPr>
        <w:pStyle w:val="Caption"/>
        <w:widowControl w:val="0"/>
        <w:rPr>
          <w:sz w:val="26"/>
          <w:szCs w:val="26"/>
        </w:rPr>
      </w:pPr>
      <w:r w:rsidRPr="00CC1E29">
        <w:rPr>
          <w:sz w:val="26"/>
          <w:szCs w:val="26"/>
        </w:rPr>
        <w:t xml:space="preserve">Hình </w:t>
      </w:r>
      <w:r w:rsidR="00480AA4">
        <w:rPr>
          <w:sz w:val="26"/>
          <w:szCs w:val="26"/>
        </w:rPr>
        <w:t>5</w:t>
      </w:r>
      <w:r w:rsidRPr="00CC1E29">
        <w:rPr>
          <w:sz w:val="26"/>
          <w:szCs w:val="26"/>
        </w:rPr>
        <w:t>.</w:t>
      </w:r>
      <w:r>
        <w:rPr>
          <w:sz w:val="26"/>
          <w:szCs w:val="26"/>
        </w:rPr>
        <w:t>4.</w:t>
      </w:r>
      <w:r w:rsidRPr="00CC1E29">
        <w:rPr>
          <w:sz w:val="26"/>
          <w:szCs w:val="26"/>
        </w:rPr>
        <w:t xml:space="preserve"> Biểu đồ đánh giá mức độ </w:t>
      </w:r>
      <w:r w:rsidR="00480AA4">
        <w:rPr>
          <w:sz w:val="26"/>
          <w:szCs w:val="26"/>
        </w:rPr>
        <w:t>đạt được</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2.4, 2.5 và 2.6</w:t>
      </w:r>
    </w:p>
    <w:p w14:paraId="40A732B8" w14:textId="77777777" w:rsidR="00A53E6D" w:rsidRPr="004819B6" w:rsidRDefault="00A53E6D" w:rsidP="00A53E6D">
      <w:pPr>
        <w:widowControl w:val="0"/>
        <w:jc w:val="left"/>
        <w:rPr>
          <w:b/>
          <w:bCs/>
          <w:i/>
          <w:iCs/>
          <w:sz w:val="26"/>
          <w:szCs w:val="26"/>
          <w:lang w:eastAsia="en-US"/>
        </w:rPr>
      </w:pPr>
      <w:r w:rsidRPr="004819B6">
        <w:rPr>
          <w:b/>
          <w:bCs/>
          <w:i/>
          <w:iCs/>
          <w:sz w:val="26"/>
          <w:szCs w:val="26"/>
          <w:lang w:eastAsia="en-US"/>
        </w:rPr>
        <w:lastRenderedPageBreak/>
        <w:t xml:space="preserve">Nhận xét: </w:t>
      </w:r>
    </w:p>
    <w:p w14:paraId="69519E79" w14:textId="64D6570F" w:rsidR="00A53E6D" w:rsidRPr="00154E55" w:rsidRDefault="00A53E6D" w:rsidP="00A53E6D">
      <w:pPr>
        <w:widowControl w:val="0"/>
        <w:rPr>
          <w:i/>
          <w:iCs/>
          <w:sz w:val="26"/>
          <w:szCs w:val="26"/>
          <w:lang w:eastAsia="en-US"/>
        </w:rPr>
      </w:pPr>
      <w:r w:rsidRPr="00154E55">
        <w:rPr>
          <w:i/>
          <w:iCs/>
          <w:sz w:val="26"/>
          <w:szCs w:val="26"/>
          <w:lang w:eastAsia="en-US"/>
        </w:rPr>
        <w:t>- Các ý kiến đều đánh giá</w:t>
      </w:r>
      <w:r w:rsidR="00480AA4">
        <w:rPr>
          <w:i/>
          <w:iCs/>
          <w:sz w:val="26"/>
          <w:szCs w:val="26"/>
          <w:lang w:eastAsia="en-US"/>
        </w:rPr>
        <w:t xml:space="preserve"> mức độ đạt được của</w:t>
      </w:r>
      <w:r w:rsidRPr="00154E55">
        <w:rPr>
          <w:i/>
          <w:iCs/>
          <w:sz w:val="26"/>
          <w:szCs w:val="26"/>
          <w:lang w:eastAsia="en-US"/>
        </w:rPr>
        <w:t xml:space="preserve"> CĐR 2.4, CĐR 2.5 và CĐR 2.6 </w:t>
      </w:r>
      <w:r w:rsidR="00480AA4">
        <w:rPr>
          <w:i/>
          <w:iCs/>
          <w:sz w:val="26"/>
          <w:szCs w:val="26"/>
          <w:lang w:eastAsia="en-US"/>
        </w:rPr>
        <w:t>vớ</w:t>
      </w:r>
      <w:r w:rsidRPr="00154E55">
        <w:rPr>
          <w:i/>
          <w:iCs/>
          <w:sz w:val="26"/>
          <w:szCs w:val="26"/>
          <w:lang w:eastAsia="en-US"/>
        </w:rPr>
        <w:t xml:space="preserve">i điểm trung bình trong khoảng </w:t>
      </w:r>
      <w:r w:rsidR="00827669">
        <w:rPr>
          <w:i/>
          <w:iCs/>
          <w:sz w:val="26"/>
          <w:szCs w:val="26"/>
          <w:lang w:eastAsia="en-US"/>
        </w:rPr>
        <w:t>2</w:t>
      </w:r>
      <w:r w:rsidRPr="00154E55">
        <w:rPr>
          <w:i/>
          <w:iCs/>
          <w:sz w:val="26"/>
          <w:szCs w:val="26"/>
          <w:lang w:eastAsia="en-US"/>
        </w:rPr>
        <w:t>.</w:t>
      </w:r>
      <w:r w:rsidR="00827669">
        <w:rPr>
          <w:i/>
          <w:iCs/>
          <w:sz w:val="26"/>
          <w:szCs w:val="26"/>
          <w:lang w:eastAsia="en-US"/>
        </w:rPr>
        <w:t>4</w:t>
      </w:r>
      <w:r w:rsidRPr="00154E55">
        <w:rPr>
          <w:i/>
          <w:iCs/>
          <w:sz w:val="26"/>
          <w:szCs w:val="26"/>
          <w:lang w:eastAsia="en-US"/>
        </w:rPr>
        <w:t>-</w:t>
      </w:r>
      <w:r w:rsidR="00827669">
        <w:rPr>
          <w:i/>
          <w:iCs/>
          <w:sz w:val="26"/>
          <w:szCs w:val="26"/>
          <w:lang w:eastAsia="en-US"/>
        </w:rPr>
        <w:t>3</w:t>
      </w:r>
      <w:r w:rsidRPr="00154E55">
        <w:rPr>
          <w:i/>
          <w:iCs/>
          <w:sz w:val="26"/>
          <w:szCs w:val="26"/>
          <w:lang w:eastAsia="en-US"/>
        </w:rPr>
        <w:t>.5.</w:t>
      </w:r>
      <w:r w:rsidR="00827669">
        <w:rPr>
          <w:i/>
          <w:iCs/>
          <w:sz w:val="26"/>
          <w:szCs w:val="26"/>
          <w:lang w:eastAsia="en-US"/>
        </w:rPr>
        <w:t xml:space="preserve"> Điểm đánh giá trên tương đương với mức độ đạt được “Áp dụng”, “Phân tích” và “Đánh giá”.</w:t>
      </w:r>
    </w:p>
    <w:p w14:paraId="674F13E7" w14:textId="77777777" w:rsidR="00A53E6D" w:rsidRPr="00CB21B5" w:rsidRDefault="00A53E6D" w:rsidP="00A53E6D">
      <w:pPr>
        <w:rPr>
          <w:lang w:eastAsia="en-US"/>
        </w:rPr>
      </w:pPr>
    </w:p>
    <w:p w14:paraId="5FBB7A2E" w14:textId="1005F260" w:rsidR="00A53E6D" w:rsidRDefault="00A53E6D" w:rsidP="00A53E6D">
      <w:pPr>
        <w:pStyle w:val="Caption"/>
        <w:widowControl w:val="0"/>
        <w:jc w:val="both"/>
        <w:rPr>
          <w:sz w:val="26"/>
          <w:szCs w:val="26"/>
        </w:rPr>
      </w:pPr>
      <w:r w:rsidRPr="00CC1E29">
        <w:rPr>
          <w:sz w:val="26"/>
          <w:szCs w:val="26"/>
        </w:rPr>
        <w:t xml:space="preserve">Bảng </w:t>
      </w:r>
      <w:r w:rsidR="00827669">
        <w:rPr>
          <w:sz w:val="26"/>
          <w:szCs w:val="26"/>
        </w:rPr>
        <w:t>5</w:t>
      </w:r>
      <w:r w:rsidRPr="00CC1E29">
        <w:rPr>
          <w:sz w:val="26"/>
          <w:szCs w:val="26"/>
        </w:rPr>
        <w:t>.</w:t>
      </w:r>
      <w:r>
        <w:rPr>
          <w:sz w:val="26"/>
          <w:szCs w:val="26"/>
        </w:rPr>
        <w:t>5.</w:t>
      </w:r>
      <w:r w:rsidRPr="00CC1E29">
        <w:rPr>
          <w:sz w:val="26"/>
          <w:szCs w:val="26"/>
        </w:rPr>
        <w:t xml:space="preserve"> Số liệu đánh giá mức độ </w:t>
      </w:r>
      <w:r w:rsidR="00827669">
        <w:rPr>
          <w:sz w:val="26"/>
          <w:szCs w:val="26"/>
        </w:rPr>
        <w:t>đạt được</w:t>
      </w:r>
      <w:r w:rsidRPr="00CC1E29">
        <w:rPr>
          <w:sz w:val="26"/>
          <w:szCs w:val="26"/>
        </w:rPr>
        <w:t xml:space="preserve"> theo các nhóm </w:t>
      </w:r>
      <w:r w:rsidRPr="003011E8">
        <w:rPr>
          <w:sz w:val="26"/>
          <w:szCs w:val="26"/>
        </w:rPr>
        <w:t>đối tượng (tính trung bình theo thang 1-5)</w:t>
      </w:r>
      <w:r>
        <w:rPr>
          <w:sz w:val="26"/>
          <w:szCs w:val="26"/>
        </w:rPr>
        <w:t xml:space="preserve"> – CĐR 3.1, 3.2 và 3.3</w:t>
      </w:r>
    </w:p>
    <w:p w14:paraId="364B1AD1" w14:textId="77777777" w:rsidR="00A53E6D" w:rsidRPr="00A64BF2" w:rsidRDefault="00A53E6D" w:rsidP="00A53E6D">
      <w:pPr>
        <w:rPr>
          <w:i/>
          <w:sz w:val="26"/>
          <w:szCs w:val="26"/>
          <w:lang w:eastAsia="en-US"/>
        </w:rPr>
      </w:pPr>
      <w:r w:rsidRPr="00A64BF2">
        <w:rPr>
          <w:i/>
          <w:sz w:val="26"/>
          <w:szCs w:val="26"/>
          <w:lang w:eastAsia="en-US"/>
        </w:rPr>
        <w:t>CĐR 3.1:</w:t>
      </w:r>
      <w:r w:rsidRPr="00A64BF2">
        <w:rPr>
          <w:i/>
          <w:sz w:val="26"/>
          <w:szCs w:val="26"/>
        </w:rPr>
        <w:t xml:space="preserve"> Có khả năng làm việc độc lập và làm việc nhóm trong việc giải quyết các vấn đề thuộc lĩnh vực chuyên môn</w:t>
      </w:r>
    </w:p>
    <w:p w14:paraId="7A50912C" w14:textId="77777777" w:rsidR="00A53E6D" w:rsidRPr="00A64BF2" w:rsidRDefault="00A53E6D" w:rsidP="00A53E6D">
      <w:pPr>
        <w:rPr>
          <w:i/>
          <w:sz w:val="26"/>
          <w:szCs w:val="26"/>
          <w:lang w:eastAsia="en-US"/>
        </w:rPr>
      </w:pPr>
      <w:r w:rsidRPr="00A64BF2">
        <w:rPr>
          <w:i/>
          <w:sz w:val="26"/>
          <w:szCs w:val="26"/>
          <w:lang w:eastAsia="en-US"/>
        </w:rPr>
        <w:t>CĐR 3.2:</w:t>
      </w:r>
      <w:r w:rsidRPr="00A64BF2">
        <w:rPr>
          <w:i/>
          <w:sz w:val="26"/>
          <w:szCs w:val="26"/>
        </w:rPr>
        <w:t xml:space="preserve"> Có kỹ năng thuyết trình</w:t>
      </w:r>
    </w:p>
    <w:p w14:paraId="7FDE4F99" w14:textId="77777777" w:rsidR="00A53E6D" w:rsidRPr="00A64BF2" w:rsidRDefault="00A53E6D" w:rsidP="00A53E6D">
      <w:pPr>
        <w:rPr>
          <w:i/>
          <w:sz w:val="26"/>
          <w:szCs w:val="26"/>
          <w:lang w:eastAsia="en-US"/>
        </w:rPr>
      </w:pPr>
      <w:r w:rsidRPr="00A64BF2">
        <w:rPr>
          <w:i/>
          <w:sz w:val="26"/>
          <w:szCs w:val="26"/>
          <w:lang w:eastAsia="en-US"/>
        </w:rPr>
        <w:t>CĐR 3.3:</w:t>
      </w:r>
      <w:r w:rsidRPr="00A64BF2">
        <w:rPr>
          <w:i/>
          <w:sz w:val="26"/>
          <w:szCs w:val="26"/>
        </w:rPr>
        <w:t xml:space="preserve"> Có trình độ ngoại ngữ bậc 3 trong khung năng lực ngoại ngữ 6 bậc theo quy định của Bộ Giáo dục và Đào tạo</w:t>
      </w:r>
    </w:p>
    <w:tbl>
      <w:tblPr>
        <w:tblW w:w="10008" w:type="dxa"/>
        <w:jc w:val="center"/>
        <w:tblLook w:val="04A0" w:firstRow="1" w:lastRow="0" w:firstColumn="1" w:lastColumn="0" w:noHBand="0" w:noVBand="1"/>
      </w:tblPr>
      <w:tblGrid>
        <w:gridCol w:w="4383"/>
        <w:gridCol w:w="625"/>
        <w:gridCol w:w="625"/>
        <w:gridCol w:w="625"/>
        <w:gridCol w:w="625"/>
        <w:gridCol w:w="625"/>
        <w:gridCol w:w="625"/>
        <w:gridCol w:w="625"/>
        <w:gridCol w:w="625"/>
        <w:gridCol w:w="625"/>
      </w:tblGrid>
      <w:tr w:rsidR="00A53E6D" w:rsidRPr="002339D3" w14:paraId="2F5AC8E1" w14:textId="77777777" w:rsidTr="001D67C9">
        <w:trPr>
          <w:cantSplit/>
          <w:trHeight w:val="379"/>
          <w:jc w:val="center"/>
        </w:trPr>
        <w:tc>
          <w:tcPr>
            <w:tcW w:w="4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0A249" w14:textId="77777777" w:rsidR="00A53E6D" w:rsidRPr="002339D3" w:rsidRDefault="00A53E6D" w:rsidP="002729DE">
            <w:pPr>
              <w:widowControl w:val="0"/>
              <w:spacing w:after="0" w:line="240" w:lineRule="auto"/>
              <w:jc w:val="center"/>
              <w:rPr>
                <w:rFonts w:eastAsia="Times New Roman"/>
                <w:b/>
                <w:bCs/>
                <w:color w:val="FF0000"/>
                <w:sz w:val="26"/>
                <w:szCs w:val="26"/>
                <w:lang w:eastAsia="en-US"/>
              </w:rPr>
            </w:pP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437E8E2E" w14:textId="77777777" w:rsidR="00A53E6D" w:rsidRPr="002339D3" w:rsidRDefault="00A53E6D" w:rsidP="002729DE">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3.1.1</w:t>
            </w: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6921555F" w14:textId="77777777" w:rsidR="00A53E6D" w:rsidRPr="002339D3" w:rsidRDefault="00A53E6D" w:rsidP="002729DE">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3.1.2</w:t>
            </w: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3ED51579" w14:textId="77777777" w:rsidR="00A53E6D" w:rsidRPr="002339D3" w:rsidRDefault="00A53E6D" w:rsidP="002729DE">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3.1.3</w:t>
            </w: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0FA59562" w14:textId="77777777" w:rsidR="00A53E6D" w:rsidRPr="002339D3" w:rsidRDefault="00A53E6D" w:rsidP="002729DE">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3.1.4</w:t>
            </w: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5E607C95" w14:textId="77777777" w:rsidR="00A53E6D" w:rsidRPr="002339D3" w:rsidRDefault="00A53E6D" w:rsidP="002729DE">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3.2.1</w:t>
            </w: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369851DF" w14:textId="77777777" w:rsidR="00A53E6D" w:rsidRPr="002339D3" w:rsidRDefault="00A53E6D" w:rsidP="002729DE">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3.2.2</w:t>
            </w: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0C89A784" w14:textId="77777777" w:rsidR="00A53E6D" w:rsidRPr="002339D3" w:rsidRDefault="00A53E6D" w:rsidP="002729DE">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3.2.3</w:t>
            </w:r>
          </w:p>
        </w:tc>
        <w:tc>
          <w:tcPr>
            <w:tcW w:w="625" w:type="dxa"/>
            <w:tcBorders>
              <w:top w:val="single" w:sz="4" w:space="0" w:color="auto"/>
              <w:left w:val="nil"/>
              <w:bottom w:val="single" w:sz="4" w:space="0" w:color="auto"/>
              <w:right w:val="single" w:sz="4" w:space="0" w:color="auto"/>
            </w:tcBorders>
            <w:vAlign w:val="center"/>
          </w:tcPr>
          <w:p w14:paraId="17EC1BB8" w14:textId="77777777" w:rsidR="00A53E6D" w:rsidRPr="002339D3" w:rsidRDefault="00A53E6D" w:rsidP="002729DE">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3.3.1</w:t>
            </w:r>
          </w:p>
        </w:tc>
        <w:tc>
          <w:tcPr>
            <w:tcW w:w="625" w:type="dxa"/>
            <w:tcBorders>
              <w:top w:val="single" w:sz="4" w:space="0" w:color="auto"/>
              <w:left w:val="nil"/>
              <w:bottom w:val="single" w:sz="4" w:space="0" w:color="auto"/>
              <w:right w:val="single" w:sz="4" w:space="0" w:color="auto"/>
            </w:tcBorders>
            <w:vAlign w:val="center"/>
          </w:tcPr>
          <w:p w14:paraId="57F00E20" w14:textId="77777777" w:rsidR="00A53E6D" w:rsidRPr="002339D3" w:rsidRDefault="00A53E6D" w:rsidP="002729DE">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3.3.2</w:t>
            </w:r>
          </w:p>
        </w:tc>
      </w:tr>
      <w:tr w:rsidR="00A53E6D" w:rsidRPr="002339D3" w14:paraId="1CE764A4" w14:textId="77777777" w:rsidTr="001D67C9">
        <w:trPr>
          <w:cantSplit/>
          <w:trHeight w:val="575"/>
          <w:jc w:val="center"/>
        </w:trPr>
        <w:tc>
          <w:tcPr>
            <w:tcW w:w="4383" w:type="dxa"/>
            <w:tcBorders>
              <w:top w:val="nil"/>
              <w:left w:val="single" w:sz="4" w:space="0" w:color="auto"/>
              <w:bottom w:val="single" w:sz="4" w:space="0" w:color="auto"/>
              <w:right w:val="single" w:sz="4" w:space="0" w:color="auto"/>
            </w:tcBorders>
            <w:shd w:val="clear" w:color="auto" w:fill="auto"/>
            <w:noWrap/>
            <w:vAlign w:val="center"/>
            <w:hideMark/>
          </w:tcPr>
          <w:p w14:paraId="48D91EC1" w14:textId="77777777" w:rsidR="00A53E6D" w:rsidRPr="002339D3" w:rsidRDefault="00A53E6D" w:rsidP="002729DE">
            <w:pPr>
              <w:widowControl w:val="0"/>
              <w:spacing w:after="0" w:line="240" w:lineRule="auto"/>
              <w:jc w:val="left"/>
              <w:rPr>
                <w:rFonts w:eastAsia="Times New Roman"/>
                <w:color w:val="FF0000"/>
                <w:sz w:val="22"/>
                <w:szCs w:val="22"/>
                <w:lang w:eastAsia="en-US"/>
              </w:rPr>
            </w:pPr>
            <w:r w:rsidRPr="002339D3">
              <w:rPr>
                <w:sz w:val="22"/>
                <w:szCs w:val="22"/>
              </w:rPr>
              <w:t>Lãnh đạo đơn vị sử dụng lao động/doanh nghiệp/cơ sở sản xuất</w:t>
            </w:r>
          </w:p>
        </w:tc>
        <w:tc>
          <w:tcPr>
            <w:tcW w:w="625" w:type="dxa"/>
            <w:tcBorders>
              <w:top w:val="nil"/>
              <w:left w:val="nil"/>
              <w:bottom w:val="single" w:sz="4" w:space="0" w:color="auto"/>
              <w:right w:val="single" w:sz="4" w:space="0" w:color="auto"/>
            </w:tcBorders>
            <w:shd w:val="clear" w:color="auto" w:fill="auto"/>
            <w:noWrap/>
            <w:vAlign w:val="center"/>
          </w:tcPr>
          <w:p w14:paraId="4C7DA2BC"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25" w:type="dxa"/>
            <w:tcBorders>
              <w:top w:val="nil"/>
              <w:left w:val="nil"/>
              <w:bottom w:val="single" w:sz="4" w:space="0" w:color="auto"/>
              <w:right w:val="single" w:sz="4" w:space="0" w:color="auto"/>
            </w:tcBorders>
            <w:shd w:val="clear" w:color="auto" w:fill="auto"/>
            <w:noWrap/>
            <w:vAlign w:val="center"/>
          </w:tcPr>
          <w:p w14:paraId="0AD8F139"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25" w:type="dxa"/>
            <w:tcBorders>
              <w:top w:val="nil"/>
              <w:left w:val="nil"/>
              <w:bottom w:val="single" w:sz="4" w:space="0" w:color="auto"/>
              <w:right w:val="single" w:sz="4" w:space="0" w:color="auto"/>
            </w:tcBorders>
            <w:shd w:val="clear" w:color="auto" w:fill="auto"/>
            <w:noWrap/>
            <w:vAlign w:val="center"/>
          </w:tcPr>
          <w:p w14:paraId="3FAAD2E7"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25" w:type="dxa"/>
            <w:tcBorders>
              <w:top w:val="nil"/>
              <w:left w:val="nil"/>
              <w:bottom w:val="single" w:sz="4" w:space="0" w:color="auto"/>
              <w:right w:val="single" w:sz="4" w:space="0" w:color="auto"/>
            </w:tcBorders>
            <w:shd w:val="clear" w:color="auto" w:fill="auto"/>
            <w:noWrap/>
            <w:vAlign w:val="center"/>
          </w:tcPr>
          <w:p w14:paraId="1769AE6E"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25" w:type="dxa"/>
            <w:tcBorders>
              <w:top w:val="nil"/>
              <w:left w:val="nil"/>
              <w:bottom w:val="single" w:sz="4" w:space="0" w:color="auto"/>
              <w:right w:val="single" w:sz="4" w:space="0" w:color="auto"/>
            </w:tcBorders>
            <w:shd w:val="clear" w:color="auto" w:fill="auto"/>
            <w:noWrap/>
            <w:vAlign w:val="center"/>
          </w:tcPr>
          <w:p w14:paraId="4C556284"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25" w:type="dxa"/>
            <w:tcBorders>
              <w:top w:val="nil"/>
              <w:left w:val="nil"/>
              <w:bottom w:val="single" w:sz="4" w:space="0" w:color="auto"/>
              <w:right w:val="single" w:sz="4" w:space="0" w:color="auto"/>
            </w:tcBorders>
            <w:shd w:val="clear" w:color="auto" w:fill="auto"/>
            <w:noWrap/>
            <w:vAlign w:val="center"/>
          </w:tcPr>
          <w:p w14:paraId="02B13068"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25" w:type="dxa"/>
            <w:tcBorders>
              <w:top w:val="nil"/>
              <w:left w:val="nil"/>
              <w:bottom w:val="single" w:sz="4" w:space="0" w:color="auto"/>
              <w:right w:val="single" w:sz="4" w:space="0" w:color="auto"/>
            </w:tcBorders>
            <w:shd w:val="clear" w:color="auto" w:fill="auto"/>
            <w:noWrap/>
            <w:vAlign w:val="center"/>
          </w:tcPr>
          <w:p w14:paraId="629AC013"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25" w:type="dxa"/>
            <w:tcBorders>
              <w:top w:val="nil"/>
              <w:left w:val="nil"/>
              <w:bottom w:val="single" w:sz="4" w:space="0" w:color="auto"/>
              <w:right w:val="single" w:sz="4" w:space="0" w:color="auto"/>
            </w:tcBorders>
            <w:vAlign w:val="center"/>
          </w:tcPr>
          <w:p w14:paraId="65C77EE1"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25" w:type="dxa"/>
            <w:tcBorders>
              <w:top w:val="nil"/>
              <w:left w:val="nil"/>
              <w:bottom w:val="single" w:sz="4" w:space="0" w:color="auto"/>
              <w:right w:val="single" w:sz="4" w:space="0" w:color="auto"/>
            </w:tcBorders>
            <w:vAlign w:val="center"/>
          </w:tcPr>
          <w:p w14:paraId="315B76C0"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A53E6D" w:rsidRPr="002339D3" w14:paraId="70BD8C4E" w14:textId="77777777" w:rsidTr="001D67C9">
        <w:trPr>
          <w:cantSplit/>
          <w:trHeight w:val="495"/>
          <w:jc w:val="center"/>
        </w:trPr>
        <w:tc>
          <w:tcPr>
            <w:tcW w:w="4383" w:type="dxa"/>
            <w:tcBorders>
              <w:top w:val="nil"/>
              <w:left w:val="single" w:sz="4" w:space="0" w:color="auto"/>
              <w:bottom w:val="single" w:sz="4" w:space="0" w:color="auto"/>
              <w:right w:val="single" w:sz="4" w:space="0" w:color="auto"/>
            </w:tcBorders>
            <w:shd w:val="clear" w:color="auto" w:fill="auto"/>
            <w:noWrap/>
            <w:vAlign w:val="center"/>
            <w:hideMark/>
          </w:tcPr>
          <w:p w14:paraId="740CA697" w14:textId="77777777" w:rsidR="00A53E6D" w:rsidRPr="002339D3" w:rsidRDefault="00A53E6D" w:rsidP="002729DE">
            <w:pPr>
              <w:widowControl w:val="0"/>
              <w:spacing w:after="0" w:line="240" w:lineRule="auto"/>
              <w:jc w:val="left"/>
              <w:rPr>
                <w:rFonts w:eastAsia="Times New Roman"/>
                <w:color w:val="FF0000"/>
                <w:sz w:val="22"/>
                <w:szCs w:val="22"/>
                <w:lang w:eastAsia="en-US"/>
              </w:rPr>
            </w:pPr>
            <w:r w:rsidRPr="002339D3">
              <w:rPr>
                <w:sz w:val="22"/>
                <w:szCs w:val="22"/>
              </w:rPr>
              <w:t>Trưởng phòng/ban Tổ chức nhân sự của đơn vị sử dụng lao động</w:t>
            </w:r>
          </w:p>
        </w:tc>
        <w:tc>
          <w:tcPr>
            <w:tcW w:w="625" w:type="dxa"/>
            <w:tcBorders>
              <w:top w:val="nil"/>
              <w:left w:val="nil"/>
              <w:bottom w:val="single" w:sz="4" w:space="0" w:color="auto"/>
              <w:right w:val="single" w:sz="4" w:space="0" w:color="auto"/>
            </w:tcBorders>
            <w:shd w:val="clear" w:color="auto" w:fill="auto"/>
            <w:noWrap/>
            <w:vAlign w:val="center"/>
          </w:tcPr>
          <w:p w14:paraId="245FE5D8"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25" w:type="dxa"/>
            <w:tcBorders>
              <w:top w:val="nil"/>
              <w:left w:val="nil"/>
              <w:bottom w:val="single" w:sz="4" w:space="0" w:color="auto"/>
              <w:right w:val="single" w:sz="4" w:space="0" w:color="auto"/>
            </w:tcBorders>
            <w:shd w:val="clear" w:color="auto" w:fill="auto"/>
            <w:noWrap/>
            <w:vAlign w:val="center"/>
          </w:tcPr>
          <w:p w14:paraId="0E015408"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25" w:type="dxa"/>
            <w:tcBorders>
              <w:top w:val="nil"/>
              <w:left w:val="nil"/>
              <w:bottom w:val="single" w:sz="4" w:space="0" w:color="auto"/>
              <w:right w:val="single" w:sz="4" w:space="0" w:color="auto"/>
            </w:tcBorders>
            <w:shd w:val="clear" w:color="auto" w:fill="auto"/>
            <w:noWrap/>
            <w:vAlign w:val="center"/>
          </w:tcPr>
          <w:p w14:paraId="64017219"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25" w:type="dxa"/>
            <w:tcBorders>
              <w:top w:val="nil"/>
              <w:left w:val="nil"/>
              <w:bottom w:val="single" w:sz="4" w:space="0" w:color="auto"/>
              <w:right w:val="single" w:sz="4" w:space="0" w:color="auto"/>
            </w:tcBorders>
            <w:shd w:val="clear" w:color="auto" w:fill="auto"/>
            <w:noWrap/>
            <w:vAlign w:val="center"/>
          </w:tcPr>
          <w:p w14:paraId="268315F4"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25" w:type="dxa"/>
            <w:tcBorders>
              <w:top w:val="nil"/>
              <w:left w:val="nil"/>
              <w:bottom w:val="single" w:sz="4" w:space="0" w:color="auto"/>
              <w:right w:val="single" w:sz="4" w:space="0" w:color="auto"/>
            </w:tcBorders>
            <w:shd w:val="clear" w:color="auto" w:fill="auto"/>
            <w:noWrap/>
            <w:vAlign w:val="center"/>
          </w:tcPr>
          <w:p w14:paraId="0DEE0890"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25" w:type="dxa"/>
            <w:tcBorders>
              <w:top w:val="nil"/>
              <w:left w:val="nil"/>
              <w:bottom w:val="single" w:sz="4" w:space="0" w:color="auto"/>
              <w:right w:val="single" w:sz="4" w:space="0" w:color="auto"/>
            </w:tcBorders>
            <w:shd w:val="clear" w:color="auto" w:fill="auto"/>
            <w:noWrap/>
            <w:vAlign w:val="center"/>
          </w:tcPr>
          <w:p w14:paraId="7FCB2465"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25" w:type="dxa"/>
            <w:tcBorders>
              <w:top w:val="nil"/>
              <w:left w:val="nil"/>
              <w:bottom w:val="single" w:sz="4" w:space="0" w:color="auto"/>
              <w:right w:val="single" w:sz="4" w:space="0" w:color="auto"/>
            </w:tcBorders>
            <w:shd w:val="clear" w:color="auto" w:fill="auto"/>
            <w:noWrap/>
            <w:vAlign w:val="center"/>
          </w:tcPr>
          <w:p w14:paraId="2F403DB7"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25" w:type="dxa"/>
            <w:tcBorders>
              <w:top w:val="nil"/>
              <w:left w:val="nil"/>
              <w:bottom w:val="single" w:sz="4" w:space="0" w:color="auto"/>
              <w:right w:val="single" w:sz="4" w:space="0" w:color="auto"/>
            </w:tcBorders>
            <w:vAlign w:val="center"/>
          </w:tcPr>
          <w:p w14:paraId="4E8C553E"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25" w:type="dxa"/>
            <w:tcBorders>
              <w:top w:val="nil"/>
              <w:left w:val="nil"/>
              <w:bottom w:val="single" w:sz="4" w:space="0" w:color="auto"/>
              <w:right w:val="single" w:sz="4" w:space="0" w:color="auto"/>
            </w:tcBorders>
            <w:vAlign w:val="center"/>
          </w:tcPr>
          <w:p w14:paraId="78AF1B77"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1D67C9" w:rsidRPr="002339D3" w14:paraId="293FB123" w14:textId="77777777" w:rsidTr="001D67C9">
        <w:trPr>
          <w:cantSplit/>
          <w:trHeight w:val="489"/>
          <w:jc w:val="center"/>
        </w:trPr>
        <w:tc>
          <w:tcPr>
            <w:tcW w:w="4383" w:type="dxa"/>
            <w:tcBorders>
              <w:top w:val="nil"/>
              <w:left w:val="single" w:sz="4" w:space="0" w:color="auto"/>
              <w:bottom w:val="single" w:sz="4" w:space="0" w:color="auto"/>
              <w:right w:val="single" w:sz="4" w:space="0" w:color="auto"/>
            </w:tcBorders>
            <w:shd w:val="clear" w:color="auto" w:fill="auto"/>
            <w:noWrap/>
            <w:vAlign w:val="center"/>
          </w:tcPr>
          <w:p w14:paraId="32BC71B7" w14:textId="77777777" w:rsidR="001D67C9" w:rsidRPr="002339D3" w:rsidRDefault="001D67C9" w:rsidP="001D67C9">
            <w:pPr>
              <w:widowControl w:val="0"/>
              <w:spacing w:after="0" w:line="240" w:lineRule="auto"/>
              <w:jc w:val="left"/>
              <w:rPr>
                <w:rFonts w:eastAsia="Times New Roman"/>
                <w:color w:val="FF0000"/>
                <w:sz w:val="22"/>
                <w:szCs w:val="22"/>
                <w:lang w:eastAsia="en-US"/>
              </w:rPr>
            </w:pPr>
            <w:r w:rsidRPr="002339D3">
              <w:rPr>
                <w:sz w:val="22"/>
                <w:szCs w:val="22"/>
              </w:rPr>
              <w:t>Trưởng phòng/ban chuyên môn, kỹ thuật</w:t>
            </w:r>
          </w:p>
        </w:tc>
        <w:tc>
          <w:tcPr>
            <w:tcW w:w="625" w:type="dxa"/>
            <w:tcBorders>
              <w:top w:val="nil"/>
              <w:left w:val="nil"/>
              <w:bottom w:val="single" w:sz="4" w:space="0" w:color="auto"/>
              <w:right w:val="single" w:sz="4" w:space="0" w:color="auto"/>
            </w:tcBorders>
            <w:shd w:val="clear" w:color="auto" w:fill="auto"/>
            <w:noWrap/>
            <w:vAlign w:val="center"/>
          </w:tcPr>
          <w:p w14:paraId="02634A2F" w14:textId="5A53DB01" w:rsidR="001D67C9" w:rsidRPr="002339D3" w:rsidRDefault="001D67C9" w:rsidP="001D67C9">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625" w:type="dxa"/>
            <w:tcBorders>
              <w:top w:val="nil"/>
              <w:left w:val="nil"/>
              <w:bottom w:val="single" w:sz="4" w:space="0" w:color="auto"/>
              <w:right w:val="single" w:sz="4" w:space="0" w:color="auto"/>
            </w:tcBorders>
            <w:shd w:val="clear" w:color="auto" w:fill="auto"/>
            <w:noWrap/>
            <w:vAlign w:val="center"/>
          </w:tcPr>
          <w:p w14:paraId="3621923D" w14:textId="4DA8434D" w:rsidR="001D67C9" w:rsidRPr="002339D3" w:rsidRDefault="001D67C9" w:rsidP="001D67C9">
            <w:pPr>
              <w:widowControl w:val="0"/>
              <w:spacing w:after="0" w:line="240" w:lineRule="auto"/>
              <w:jc w:val="center"/>
              <w:rPr>
                <w:rFonts w:eastAsia="Times New Roman"/>
                <w:sz w:val="20"/>
                <w:szCs w:val="20"/>
                <w:lang w:eastAsia="en-US"/>
              </w:rPr>
            </w:pPr>
            <w:r w:rsidRPr="001D67C9">
              <w:rPr>
                <w:rFonts w:eastAsia="Times New Roman"/>
                <w:sz w:val="20"/>
                <w:szCs w:val="20"/>
                <w:lang w:eastAsia="en-US"/>
              </w:rPr>
              <w:t>3.1</w:t>
            </w:r>
          </w:p>
        </w:tc>
        <w:tc>
          <w:tcPr>
            <w:tcW w:w="625" w:type="dxa"/>
            <w:tcBorders>
              <w:top w:val="nil"/>
              <w:left w:val="nil"/>
              <w:bottom w:val="single" w:sz="4" w:space="0" w:color="auto"/>
              <w:right w:val="single" w:sz="4" w:space="0" w:color="auto"/>
            </w:tcBorders>
            <w:shd w:val="clear" w:color="auto" w:fill="auto"/>
            <w:noWrap/>
            <w:vAlign w:val="center"/>
          </w:tcPr>
          <w:p w14:paraId="40F40B99" w14:textId="16A84EE2" w:rsidR="001D67C9" w:rsidRPr="002339D3" w:rsidRDefault="001D67C9" w:rsidP="001D67C9">
            <w:pPr>
              <w:widowControl w:val="0"/>
              <w:spacing w:after="0" w:line="240" w:lineRule="auto"/>
              <w:jc w:val="center"/>
              <w:rPr>
                <w:rFonts w:eastAsia="Times New Roman"/>
                <w:sz w:val="20"/>
                <w:szCs w:val="20"/>
                <w:lang w:eastAsia="en-US"/>
              </w:rPr>
            </w:pPr>
            <w:r w:rsidRPr="001D67C9">
              <w:rPr>
                <w:rFonts w:eastAsia="Times New Roman"/>
                <w:sz w:val="20"/>
                <w:szCs w:val="20"/>
                <w:lang w:eastAsia="en-US"/>
              </w:rPr>
              <w:t>2.8</w:t>
            </w:r>
          </w:p>
        </w:tc>
        <w:tc>
          <w:tcPr>
            <w:tcW w:w="625" w:type="dxa"/>
            <w:tcBorders>
              <w:top w:val="nil"/>
              <w:left w:val="nil"/>
              <w:bottom w:val="single" w:sz="4" w:space="0" w:color="auto"/>
              <w:right w:val="single" w:sz="4" w:space="0" w:color="auto"/>
            </w:tcBorders>
            <w:shd w:val="clear" w:color="auto" w:fill="auto"/>
            <w:noWrap/>
            <w:vAlign w:val="center"/>
          </w:tcPr>
          <w:p w14:paraId="6D6DCA77" w14:textId="2603EDE6" w:rsidR="001D67C9" w:rsidRPr="002339D3" w:rsidRDefault="001D67C9" w:rsidP="001D67C9">
            <w:pPr>
              <w:widowControl w:val="0"/>
              <w:spacing w:after="0" w:line="240" w:lineRule="auto"/>
              <w:jc w:val="center"/>
              <w:rPr>
                <w:rFonts w:eastAsia="Times New Roman"/>
                <w:sz w:val="20"/>
                <w:szCs w:val="20"/>
                <w:lang w:eastAsia="en-US"/>
              </w:rPr>
            </w:pPr>
            <w:r w:rsidRPr="001D67C9">
              <w:rPr>
                <w:rFonts w:eastAsia="Times New Roman"/>
                <w:sz w:val="20"/>
                <w:szCs w:val="20"/>
                <w:lang w:eastAsia="en-US"/>
              </w:rPr>
              <w:t>2.7</w:t>
            </w:r>
          </w:p>
        </w:tc>
        <w:tc>
          <w:tcPr>
            <w:tcW w:w="625" w:type="dxa"/>
            <w:tcBorders>
              <w:top w:val="nil"/>
              <w:left w:val="nil"/>
              <w:bottom w:val="single" w:sz="4" w:space="0" w:color="auto"/>
              <w:right w:val="single" w:sz="4" w:space="0" w:color="auto"/>
            </w:tcBorders>
            <w:shd w:val="clear" w:color="auto" w:fill="auto"/>
            <w:noWrap/>
            <w:vAlign w:val="center"/>
          </w:tcPr>
          <w:p w14:paraId="27FD27ED" w14:textId="08C0AC46" w:rsidR="001D67C9" w:rsidRPr="002339D3" w:rsidRDefault="001D67C9" w:rsidP="001D67C9">
            <w:pPr>
              <w:widowControl w:val="0"/>
              <w:spacing w:after="0" w:line="240" w:lineRule="auto"/>
              <w:jc w:val="center"/>
              <w:rPr>
                <w:rFonts w:eastAsia="Times New Roman"/>
                <w:sz w:val="20"/>
                <w:szCs w:val="20"/>
                <w:lang w:eastAsia="en-US"/>
              </w:rPr>
            </w:pPr>
            <w:r w:rsidRPr="001D67C9">
              <w:rPr>
                <w:rFonts w:eastAsia="Times New Roman"/>
                <w:sz w:val="20"/>
                <w:szCs w:val="20"/>
                <w:lang w:eastAsia="en-US"/>
              </w:rPr>
              <w:t>3.2</w:t>
            </w:r>
          </w:p>
        </w:tc>
        <w:tc>
          <w:tcPr>
            <w:tcW w:w="625" w:type="dxa"/>
            <w:tcBorders>
              <w:top w:val="nil"/>
              <w:left w:val="nil"/>
              <w:bottom w:val="single" w:sz="4" w:space="0" w:color="auto"/>
              <w:right w:val="single" w:sz="4" w:space="0" w:color="auto"/>
            </w:tcBorders>
            <w:shd w:val="clear" w:color="auto" w:fill="auto"/>
            <w:noWrap/>
            <w:vAlign w:val="center"/>
          </w:tcPr>
          <w:p w14:paraId="35F169C4" w14:textId="5DCFC4E1" w:rsidR="001D67C9" w:rsidRPr="002339D3" w:rsidRDefault="001D67C9" w:rsidP="001D67C9">
            <w:pPr>
              <w:widowControl w:val="0"/>
              <w:spacing w:after="0" w:line="240" w:lineRule="auto"/>
              <w:jc w:val="center"/>
              <w:rPr>
                <w:rFonts w:eastAsia="Times New Roman"/>
                <w:sz w:val="20"/>
                <w:szCs w:val="20"/>
                <w:lang w:eastAsia="en-US"/>
              </w:rPr>
            </w:pPr>
            <w:r w:rsidRPr="001D67C9">
              <w:rPr>
                <w:rFonts w:eastAsia="Times New Roman"/>
                <w:sz w:val="20"/>
                <w:szCs w:val="20"/>
                <w:lang w:eastAsia="en-US"/>
              </w:rPr>
              <w:t>3.0</w:t>
            </w:r>
          </w:p>
        </w:tc>
        <w:tc>
          <w:tcPr>
            <w:tcW w:w="625" w:type="dxa"/>
            <w:tcBorders>
              <w:top w:val="nil"/>
              <w:left w:val="nil"/>
              <w:bottom w:val="single" w:sz="4" w:space="0" w:color="auto"/>
              <w:right w:val="single" w:sz="4" w:space="0" w:color="auto"/>
            </w:tcBorders>
            <w:shd w:val="clear" w:color="auto" w:fill="auto"/>
            <w:noWrap/>
            <w:vAlign w:val="center"/>
          </w:tcPr>
          <w:p w14:paraId="097366AA" w14:textId="49FC27A6" w:rsidR="001D67C9" w:rsidRPr="002339D3" w:rsidRDefault="001D67C9" w:rsidP="001D67C9">
            <w:pPr>
              <w:widowControl w:val="0"/>
              <w:spacing w:after="0" w:line="240" w:lineRule="auto"/>
              <w:jc w:val="center"/>
              <w:rPr>
                <w:rFonts w:eastAsia="Times New Roman"/>
                <w:sz w:val="20"/>
                <w:szCs w:val="20"/>
                <w:lang w:eastAsia="en-US"/>
              </w:rPr>
            </w:pPr>
            <w:r w:rsidRPr="001D67C9">
              <w:rPr>
                <w:rFonts w:eastAsia="Times New Roman"/>
                <w:sz w:val="20"/>
                <w:szCs w:val="20"/>
                <w:lang w:eastAsia="en-US"/>
              </w:rPr>
              <w:t>2.8</w:t>
            </w:r>
          </w:p>
        </w:tc>
        <w:tc>
          <w:tcPr>
            <w:tcW w:w="625" w:type="dxa"/>
            <w:tcBorders>
              <w:top w:val="nil"/>
              <w:left w:val="nil"/>
              <w:bottom w:val="single" w:sz="4" w:space="0" w:color="auto"/>
              <w:right w:val="single" w:sz="4" w:space="0" w:color="auto"/>
            </w:tcBorders>
            <w:vAlign w:val="center"/>
          </w:tcPr>
          <w:p w14:paraId="2B362ECC" w14:textId="5A3038AD" w:rsidR="001D67C9" w:rsidRPr="002339D3" w:rsidRDefault="001D67C9" w:rsidP="001D67C9">
            <w:pPr>
              <w:widowControl w:val="0"/>
              <w:spacing w:after="0" w:line="240" w:lineRule="auto"/>
              <w:jc w:val="center"/>
              <w:rPr>
                <w:rFonts w:eastAsia="Times New Roman"/>
                <w:sz w:val="20"/>
                <w:szCs w:val="20"/>
                <w:lang w:eastAsia="en-US"/>
              </w:rPr>
            </w:pPr>
            <w:r w:rsidRPr="001D67C9">
              <w:rPr>
                <w:rFonts w:eastAsia="Times New Roman"/>
                <w:sz w:val="20"/>
                <w:szCs w:val="20"/>
                <w:lang w:eastAsia="en-US"/>
              </w:rPr>
              <w:t>2.9</w:t>
            </w:r>
          </w:p>
        </w:tc>
        <w:tc>
          <w:tcPr>
            <w:tcW w:w="625" w:type="dxa"/>
            <w:tcBorders>
              <w:top w:val="nil"/>
              <w:left w:val="nil"/>
              <w:bottom w:val="single" w:sz="4" w:space="0" w:color="auto"/>
              <w:right w:val="single" w:sz="4" w:space="0" w:color="auto"/>
            </w:tcBorders>
            <w:vAlign w:val="center"/>
          </w:tcPr>
          <w:p w14:paraId="58AE13F0" w14:textId="4F576493" w:rsidR="001D67C9" w:rsidRPr="002339D3" w:rsidRDefault="001D67C9" w:rsidP="001D67C9">
            <w:pPr>
              <w:widowControl w:val="0"/>
              <w:spacing w:after="0" w:line="240" w:lineRule="auto"/>
              <w:jc w:val="center"/>
              <w:rPr>
                <w:rFonts w:eastAsia="Times New Roman"/>
                <w:sz w:val="20"/>
                <w:szCs w:val="20"/>
                <w:lang w:eastAsia="en-US"/>
              </w:rPr>
            </w:pPr>
            <w:r w:rsidRPr="001D67C9">
              <w:rPr>
                <w:rFonts w:eastAsia="Times New Roman"/>
                <w:sz w:val="20"/>
                <w:szCs w:val="20"/>
                <w:lang w:eastAsia="en-US"/>
              </w:rPr>
              <w:t>2.8</w:t>
            </w:r>
          </w:p>
        </w:tc>
      </w:tr>
      <w:tr w:rsidR="001D67C9" w:rsidRPr="002339D3" w14:paraId="1416482D" w14:textId="77777777" w:rsidTr="001D67C9">
        <w:trPr>
          <w:cantSplit/>
          <w:trHeight w:val="485"/>
          <w:jc w:val="center"/>
        </w:trPr>
        <w:tc>
          <w:tcPr>
            <w:tcW w:w="4383" w:type="dxa"/>
            <w:tcBorders>
              <w:top w:val="nil"/>
              <w:left w:val="single" w:sz="4" w:space="0" w:color="auto"/>
              <w:bottom w:val="single" w:sz="4" w:space="0" w:color="auto"/>
              <w:right w:val="single" w:sz="4" w:space="0" w:color="auto"/>
            </w:tcBorders>
            <w:shd w:val="clear" w:color="auto" w:fill="auto"/>
            <w:noWrap/>
            <w:vAlign w:val="center"/>
          </w:tcPr>
          <w:p w14:paraId="0B7B421E" w14:textId="77777777" w:rsidR="001D67C9" w:rsidRPr="002339D3" w:rsidRDefault="001D67C9" w:rsidP="001D67C9">
            <w:pPr>
              <w:widowControl w:val="0"/>
              <w:spacing w:after="0" w:line="240" w:lineRule="auto"/>
              <w:jc w:val="left"/>
              <w:rPr>
                <w:rFonts w:eastAsia="Times New Roman"/>
                <w:color w:val="FF0000"/>
                <w:sz w:val="22"/>
                <w:szCs w:val="22"/>
                <w:lang w:eastAsia="en-US"/>
              </w:rPr>
            </w:pPr>
            <w:r w:rsidRPr="002339D3">
              <w:rPr>
                <w:sz w:val="22"/>
                <w:szCs w:val="22"/>
              </w:rPr>
              <w:t>Giảng viên, Nhà khoa học, chuyên gia</w:t>
            </w:r>
          </w:p>
        </w:tc>
        <w:tc>
          <w:tcPr>
            <w:tcW w:w="625" w:type="dxa"/>
            <w:tcBorders>
              <w:top w:val="nil"/>
              <w:left w:val="nil"/>
              <w:bottom w:val="single" w:sz="4" w:space="0" w:color="auto"/>
              <w:right w:val="single" w:sz="4" w:space="0" w:color="auto"/>
            </w:tcBorders>
            <w:shd w:val="clear" w:color="auto" w:fill="auto"/>
            <w:noWrap/>
            <w:vAlign w:val="center"/>
          </w:tcPr>
          <w:p w14:paraId="12A4276F" w14:textId="420B6FD0" w:rsidR="001D67C9" w:rsidRPr="002339D3" w:rsidRDefault="001D67C9" w:rsidP="001D67C9">
            <w:pPr>
              <w:widowControl w:val="0"/>
              <w:spacing w:after="0" w:line="240" w:lineRule="auto"/>
              <w:jc w:val="center"/>
              <w:rPr>
                <w:rFonts w:eastAsia="Times New Roman"/>
                <w:sz w:val="20"/>
                <w:szCs w:val="20"/>
                <w:lang w:eastAsia="en-US"/>
              </w:rPr>
            </w:pPr>
            <w:r>
              <w:rPr>
                <w:rFonts w:eastAsia="Times New Roman"/>
                <w:sz w:val="20"/>
                <w:szCs w:val="20"/>
                <w:lang w:eastAsia="en-US"/>
              </w:rPr>
              <w:t>2.8</w:t>
            </w:r>
          </w:p>
        </w:tc>
        <w:tc>
          <w:tcPr>
            <w:tcW w:w="625" w:type="dxa"/>
            <w:tcBorders>
              <w:top w:val="nil"/>
              <w:left w:val="nil"/>
              <w:bottom w:val="single" w:sz="4" w:space="0" w:color="auto"/>
              <w:right w:val="single" w:sz="4" w:space="0" w:color="auto"/>
            </w:tcBorders>
            <w:shd w:val="clear" w:color="auto" w:fill="auto"/>
            <w:noWrap/>
            <w:vAlign w:val="center"/>
          </w:tcPr>
          <w:p w14:paraId="3E897915" w14:textId="4B2AB86A" w:rsidR="001D67C9" w:rsidRPr="002339D3" w:rsidRDefault="001D67C9" w:rsidP="001D67C9">
            <w:pPr>
              <w:widowControl w:val="0"/>
              <w:spacing w:after="0" w:line="240" w:lineRule="auto"/>
              <w:jc w:val="center"/>
              <w:rPr>
                <w:rFonts w:eastAsia="Times New Roman"/>
                <w:sz w:val="20"/>
                <w:szCs w:val="20"/>
                <w:lang w:eastAsia="en-US"/>
              </w:rPr>
            </w:pPr>
            <w:r w:rsidRPr="001D67C9">
              <w:rPr>
                <w:rFonts w:eastAsia="Times New Roman"/>
                <w:sz w:val="20"/>
                <w:szCs w:val="20"/>
                <w:lang w:eastAsia="en-US"/>
              </w:rPr>
              <w:t>2.8</w:t>
            </w:r>
          </w:p>
        </w:tc>
        <w:tc>
          <w:tcPr>
            <w:tcW w:w="625" w:type="dxa"/>
            <w:tcBorders>
              <w:top w:val="nil"/>
              <w:left w:val="nil"/>
              <w:bottom w:val="single" w:sz="4" w:space="0" w:color="auto"/>
              <w:right w:val="single" w:sz="4" w:space="0" w:color="auto"/>
            </w:tcBorders>
            <w:shd w:val="clear" w:color="auto" w:fill="auto"/>
            <w:noWrap/>
            <w:vAlign w:val="center"/>
          </w:tcPr>
          <w:p w14:paraId="3AF6F777" w14:textId="51E7033A" w:rsidR="001D67C9" w:rsidRPr="002339D3" w:rsidRDefault="001D67C9" w:rsidP="001D67C9">
            <w:pPr>
              <w:widowControl w:val="0"/>
              <w:spacing w:after="0" w:line="240" w:lineRule="auto"/>
              <w:jc w:val="center"/>
              <w:rPr>
                <w:rFonts w:eastAsia="Times New Roman"/>
                <w:sz w:val="20"/>
                <w:szCs w:val="20"/>
                <w:lang w:eastAsia="en-US"/>
              </w:rPr>
            </w:pPr>
            <w:r w:rsidRPr="001D67C9">
              <w:rPr>
                <w:rFonts w:eastAsia="Times New Roman"/>
                <w:sz w:val="20"/>
                <w:szCs w:val="20"/>
                <w:lang w:eastAsia="en-US"/>
              </w:rPr>
              <w:t>3.0</w:t>
            </w:r>
          </w:p>
        </w:tc>
        <w:tc>
          <w:tcPr>
            <w:tcW w:w="625" w:type="dxa"/>
            <w:tcBorders>
              <w:top w:val="nil"/>
              <w:left w:val="nil"/>
              <w:bottom w:val="single" w:sz="4" w:space="0" w:color="auto"/>
              <w:right w:val="single" w:sz="4" w:space="0" w:color="auto"/>
            </w:tcBorders>
            <w:shd w:val="clear" w:color="auto" w:fill="auto"/>
            <w:noWrap/>
            <w:vAlign w:val="center"/>
          </w:tcPr>
          <w:p w14:paraId="2F806C18" w14:textId="7FCA65F8" w:rsidR="001D67C9" w:rsidRPr="002339D3" w:rsidRDefault="001D67C9" w:rsidP="001D67C9">
            <w:pPr>
              <w:widowControl w:val="0"/>
              <w:spacing w:after="0" w:line="240" w:lineRule="auto"/>
              <w:jc w:val="center"/>
              <w:rPr>
                <w:rFonts w:eastAsia="Times New Roman"/>
                <w:sz w:val="20"/>
                <w:szCs w:val="20"/>
                <w:lang w:eastAsia="en-US"/>
              </w:rPr>
            </w:pPr>
            <w:r w:rsidRPr="001D67C9">
              <w:rPr>
                <w:rFonts w:eastAsia="Times New Roman"/>
                <w:sz w:val="20"/>
                <w:szCs w:val="20"/>
                <w:lang w:eastAsia="en-US"/>
              </w:rPr>
              <w:t>3.0</w:t>
            </w:r>
          </w:p>
        </w:tc>
        <w:tc>
          <w:tcPr>
            <w:tcW w:w="625" w:type="dxa"/>
            <w:tcBorders>
              <w:top w:val="nil"/>
              <w:left w:val="nil"/>
              <w:bottom w:val="single" w:sz="4" w:space="0" w:color="auto"/>
              <w:right w:val="single" w:sz="4" w:space="0" w:color="auto"/>
            </w:tcBorders>
            <w:shd w:val="clear" w:color="auto" w:fill="auto"/>
            <w:noWrap/>
            <w:vAlign w:val="center"/>
          </w:tcPr>
          <w:p w14:paraId="6CBFA2B7" w14:textId="629DA915" w:rsidR="001D67C9" w:rsidRPr="002339D3" w:rsidRDefault="001D67C9" w:rsidP="001D67C9">
            <w:pPr>
              <w:widowControl w:val="0"/>
              <w:spacing w:after="0" w:line="240" w:lineRule="auto"/>
              <w:jc w:val="center"/>
              <w:rPr>
                <w:rFonts w:eastAsia="Times New Roman"/>
                <w:sz w:val="20"/>
                <w:szCs w:val="20"/>
                <w:lang w:eastAsia="en-US"/>
              </w:rPr>
            </w:pPr>
            <w:r w:rsidRPr="001D67C9">
              <w:rPr>
                <w:rFonts w:eastAsia="Times New Roman"/>
                <w:sz w:val="20"/>
                <w:szCs w:val="20"/>
                <w:lang w:eastAsia="en-US"/>
              </w:rPr>
              <w:t>3.0</w:t>
            </w:r>
          </w:p>
        </w:tc>
        <w:tc>
          <w:tcPr>
            <w:tcW w:w="625" w:type="dxa"/>
            <w:tcBorders>
              <w:top w:val="nil"/>
              <w:left w:val="nil"/>
              <w:bottom w:val="single" w:sz="4" w:space="0" w:color="auto"/>
              <w:right w:val="single" w:sz="4" w:space="0" w:color="auto"/>
            </w:tcBorders>
            <w:shd w:val="clear" w:color="auto" w:fill="auto"/>
            <w:noWrap/>
            <w:vAlign w:val="center"/>
          </w:tcPr>
          <w:p w14:paraId="0ED24A0F" w14:textId="06C0E713" w:rsidR="001D67C9" w:rsidRPr="002339D3" w:rsidRDefault="001D67C9" w:rsidP="001D67C9">
            <w:pPr>
              <w:widowControl w:val="0"/>
              <w:spacing w:after="0" w:line="240" w:lineRule="auto"/>
              <w:jc w:val="center"/>
              <w:rPr>
                <w:rFonts w:eastAsia="Times New Roman"/>
                <w:sz w:val="20"/>
                <w:szCs w:val="20"/>
                <w:lang w:eastAsia="en-US"/>
              </w:rPr>
            </w:pPr>
            <w:r w:rsidRPr="001D67C9">
              <w:rPr>
                <w:rFonts w:eastAsia="Times New Roman"/>
                <w:sz w:val="20"/>
                <w:szCs w:val="20"/>
                <w:lang w:eastAsia="en-US"/>
              </w:rPr>
              <w:t>3.0</w:t>
            </w:r>
          </w:p>
        </w:tc>
        <w:tc>
          <w:tcPr>
            <w:tcW w:w="625" w:type="dxa"/>
            <w:tcBorders>
              <w:top w:val="nil"/>
              <w:left w:val="nil"/>
              <w:bottom w:val="single" w:sz="4" w:space="0" w:color="auto"/>
              <w:right w:val="single" w:sz="4" w:space="0" w:color="auto"/>
            </w:tcBorders>
            <w:shd w:val="clear" w:color="auto" w:fill="auto"/>
            <w:noWrap/>
            <w:vAlign w:val="center"/>
          </w:tcPr>
          <w:p w14:paraId="346FD36D" w14:textId="6989EB5C" w:rsidR="001D67C9" w:rsidRPr="002339D3" w:rsidRDefault="001D67C9" w:rsidP="001D67C9">
            <w:pPr>
              <w:widowControl w:val="0"/>
              <w:spacing w:after="0" w:line="240" w:lineRule="auto"/>
              <w:jc w:val="center"/>
              <w:rPr>
                <w:rFonts w:eastAsia="Times New Roman"/>
                <w:sz w:val="20"/>
                <w:szCs w:val="20"/>
                <w:lang w:eastAsia="en-US"/>
              </w:rPr>
            </w:pPr>
            <w:r w:rsidRPr="001D67C9">
              <w:rPr>
                <w:rFonts w:eastAsia="Times New Roman"/>
                <w:sz w:val="20"/>
                <w:szCs w:val="20"/>
                <w:lang w:eastAsia="en-US"/>
              </w:rPr>
              <w:t>2.8</w:t>
            </w:r>
          </w:p>
        </w:tc>
        <w:tc>
          <w:tcPr>
            <w:tcW w:w="625" w:type="dxa"/>
            <w:tcBorders>
              <w:top w:val="nil"/>
              <w:left w:val="nil"/>
              <w:bottom w:val="single" w:sz="4" w:space="0" w:color="auto"/>
              <w:right w:val="single" w:sz="4" w:space="0" w:color="auto"/>
            </w:tcBorders>
            <w:vAlign w:val="center"/>
          </w:tcPr>
          <w:p w14:paraId="410EDC5B" w14:textId="06FB1A0C" w:rsidR="001D67C9" w:rsidRPr="002339D3" w:rsidRDefault="001D67C9" w:rsidP="001D67C9">
            <w:pPr>
              <w:widowControl w:val="0"/>
              <w:spacing w:after="0" w:line="240" w:lineRule="auto"/>
              <w:jc w:val="center"/>
              <w:rPr>
                <w:rFonts w:eastAsia="Times New Roman"/>
                <w:sz w:val="20"/>
                <w:szCs w:val="20"/>
                <w:lang w:eastAsia="en-US"/>
              </w:rPr>
            </w:pPr>
            <w:r w:rsidRPr="001D67C9">
              <w:rPr>
                <w:rFonts w:eastAsia="Times New Roman"/>
                <w:sz w:val="20"/>
                <w:szCs w:val="20"/>
                <w:lang w:eastAsia="en-US"/>
              </w:rPr>
              <w:t>2.4</w:t>
            </w:r>
          </w:p>
        </w:tc>
        <w:tc>
          <w:tcPr>
            <w:tcW w:w="625" w:type="dxa"/>
            <w:tcBorders>
              <w:top w:val="nil"/>
              <w:left w:val="nil"/>
              <w:bottom w:val="single" w:sz="4" w:space="0" w:color="auto"/>
              <w:right w:val="single" w:sz="4" w:space="0" w:color="auto"/>
            </w:tcBorders>
            <w:vAlign w:val="center"/>
          </w:tcPr>
          <w:p w14:paraId="72286E24" w14:textId="66BA4B7E" w:rsidR="001D67C9" w:rsidRPr="002339D3" w:rsidRDefault="001D67C9" w:rsidP="001D67C9">
            <w:pPr>
              <w:widowControl w:val="0"/>
              <w:spacing w:after="0" w:line="240" w:lineRule="auto"/>
              <w:jc w:val="center"/>
              <w:rPr>
                <w:rFonts w:eastAsia="Times New Roman"/>
                <w:sz w:val="20"/>
                <w:szCs w:val="20"/>
                <w:lang w:eastAsia="en-US"/>
              </w:rPr>
            </w:pPr>
            <w:r w:rsidRPr="001D67C9">
              <w:rPr>
                <w:rFonts w:eastAsia="Times New Roman"/>
                <w:sz w:val="20"/>
                <w:szCs w:val="20"/>
                <w:lang w:eastAsia="en-US"/>
              </w:rPr>
              <w:t>2.6</w:t>
            </w:r>
          </w:p>
        </w:tc>
      </w:tr>
      <w:tr w:rsidR="001D67C9" w:rsidRPr="002339D3" w14:paraId="54706D21" w14:textId="77777777" w:rsidTr="001D67C9">
        <w:trPr>
          <w:cantSplit/>
          <w:trHeight w:val="319"/>
          <w:jc w:val="center"/>
        </w:trPr>
        <w:tc>
          <w:tcPr>
            <w:tcW w:w="4383" w:type="dxa"/>
            <w:tcBorders>
              <w:top w:val="nil"/>
              <w:left w:val="single" w:sz="4" w:space="0" w:color="auto"/>
              <w:bottom w:val="single" w:sz="4" w:space="0" w:color="auto"/>
              <w:right w:val="single" w:sz="4" w:space="0" w:color="auto"/>
            </w:tcBorders>
            <w:shd w:val="clear" w:color="auto" w:fill="auto"/>
            <w:noWrap/>
            <w:vAlign w:val="center"/>
          </w:tcPr>
          <w:p w14:paraId="35DBABCF" w14:textId="77777777" w:rsidR="001D67C9" w:rsidRPr="002339D3" w:rsidRDefault="001D67C9" w:rsidP="001D67C9">
            <w:pPr>
              <w:widowControl w:val="0"/>
              <w:spacing w:after="0" w:line="240" w:lineRule="auto"/>
              <w:jc w:val="left"/>
              <w:rPr>
                <w:rFonts w:eastAsia="Times New Roman"/>
                <w:color w:val="FF0000"/>
                <w:sz w:val="22"/>
                <w:szCs w:val="22"/>
                <w:lang w:eastAsia="en-US"/>
              </w:rPr>
            </w:pPr>
            <w:r w:rsidRPr="002339D3">
              <w:rPr>
                <w:sz w:val="22"/>
                <w:szCs w:val="22"/>
              </w:rPr>
              <w:t>Cựu sinh viên</w:t>
            </w:r>
          </w:p>
        </w:tc>
        <w:tc>
          <w:tcPr>
            <w:tcW w:w="625" w:type="dxa"/>
            <w:tcBorders>
              <w:top w:val="nil"/>
              <w:left w:val="nil"/>
              <w:bottom w:val="single" w:sz="4" w:space="0" w:color="auto"/>
              <w:right w:val="single" w:sz="4" w:space="0" w:color="auto"/>
            </w:tcBorders>
            <w:shd w:val="clear" w:color="auto" w:fill="auto"/>
            <w:noWrap/>
            <w:vAlign w:val="center"/>
          </w:tcPr>
          <w:p w14:paraId="475AE649" w14:textId="582E2F40" w:rsidR="001D67C9" w:rsidRPr="002339D3" w:rsidRDefault="001D67C9" w:rsidP="001D67C9">
            <w:pPr>
              <w:widowControl w:val="0"/>
              <w:spacing w:after="0" w:line="240" w:lineRule="auto"/>
              <w:jc w:val="center"/>
              <w:rPr>
                <w:rFonts w:eastAsia="Times New Roman"/>
                <w:sz w:val="20"/>
                <w:szCs w:val="20"/>
                <w:lang w:eastAsia="en-US"/>
              </w:rPr>
            </w:pPr>
            <w:r>
              <w:rPr>
                <w:rFonts w:eastAsia="Times New Roman"/>
                <w:sz w:val="20"/>
                <w:szCs w:val="20"/>
                <w:lang w:eastAsia="en-US"/>
              </w:rPr>
              <w:t>2.7</w:t>
            </w:r>
          </w:p>
        </w:tc>
        <w:tc>
          <w:tcPr>
            <w:tcW w:w="625" w:type="dxa"/>
            <w:tcBorders>
              <w:top w:val="nil"/>
              <w:left w:val="nil"/>
              <w:bottom w:val="single" w:sz="4" w:space="0" w:color="auto"/>
              <w:right w:val="single" w:sz="4" w:space="0" w:color="auto"/>
            </w:tcBorders>
            <w:shd w:val="clear" w:color="auto" w:fill="auto"/>
            <w:noWrap/>
            <w:vAlign w:val="center"/>
          </w:tcPr>
          <w:p w14:paraId="0541604E" w14:textId="40F1935F" w:rsidR="001D67C9" w:rsidRPr="002339D3" w:rsidRDefault="001D67C9" w:rsidP="001D67C9">
            <w:pPr>
              <w:widowControl w:val="0"/>
              <w:spacing w:after="0" w:line="240" w:lineRule="auto"/>
              <w:jc w:val="center"/>
              <w:rPr>
                <w:rFonts w:eastAsia="Times New Roman"/>
                <w:sz w:val="20"/>
                <w:szCs w:val="20"/>
                <w:lang w:eastAsia="en-US"/>
              </w:rPr>
            </w:pPr>
            <w:r w:rsidRPr="001D67C9">
              <w:rPr>
                <w:rFonts w:eastAsia="Times New Roman"/>
                <w:sz w:val="20"/>
                <w:szCs w:val="20"/>
                <w:lang w:eastAsia="en-US"/>
              </w:rPr>
              <w:t>3.3</w:t>
            </w:r>
          </w:p>
        </w:tc>
        <w:tc>
          <w:tcPr>
            <w:tcW w:w="625" w:type="dxa"/>
            <w:tcBorders>
              <w:top w:val="nil"/>
              <w:left w:val="nil"/>
              <w:bottom w:val="single" w:sz="4" w:space="0" w:color="auto"/>
              <w:right w:val="single" w:sz="4" w:space="0" w:color="auto"/>
            </w:tcBorders>
            <w:shd w:val="clear" w:color="auto" w:fill="auto"/>
            <w:noWrap/>
            <w:vAlign w:val="center"/>
          </w:tcPr>
          <w:p w14:paraId="38184563" w14:textId="26739AB8" w:rsidR="001D67C9" w:rsidRPr="002339D3" w:rsidRDefault="001D67C9" w:rsidP="001D67C9">
            <w:pPr>
              <w:widowControl w:val="0"/>
              <w:spacing w:after="0" w:line="240" w:lineRule="auto"/>
              <w:jc w:val="center"/>
              <w:rPr>
                <w:rFonts w:eastAsia="Times New Roman"/>
                <w:sz w:val="20"/>
                <w:szCs w:val="20"/>
                <w:lang w:eastAsia="en-US"/>
              </w:rPr>
            </w:pPr>
            <w:r w:rsidRPr="001D67C9">
              <w:rPr>
                <w:rFonts w:eastAsia="Times New Roman"/>
                <w:sz w:val="20"/>
                <w:szCs w:val="20"/>
                <w:lang w:eastAsia="en-US"/>
              </w:rPr>
              <w:t>3.2</w:t>
            </w:r>
          </w:p>
        </w:tc>
        <w:tc>
          <w:tcPr>
            <w:tcW w:w="625" w:type="dxa"/>
            <w:tcBorders>
              <w:top w:val="nil"/>
              <w:left w:val="nil"/>
              <w:bottom w:val="single" w:sz="4" w:space="0" w:color="auto"/>
              <w:right w:val="single" w:sz="4" w:space="0" w:color="auto"/>
            </w:tcBorders>
            <w:shd w:val="clear" w:color="auto" w:fill="auto"/>
            <w:noWrap/>
            <w:vAlign w:val="center"/>
          </w:tcPr>
          <w:p w14:paraId="162AB185" w14:textId="12B6DDFF" w:rsidR="001D67C9" w:rsidRPr="002339D3" w:rsidRDefault="001D67C9" w:rsidP="001D67C9">
            <w:pPr>
              <w:widowControl w:val="0"/>
              <w:spacing w:after="0" w:line="240" w:lineRule="auto"/>
              <w:jc w:val="center"/>
              <w:rPr>
                <w:rFonts w:eastAsia="Times New Roman"/>
                <w:sz w:val="20"/>
                <w:szCs w:val="20"/>
                <w:lang w:eastAsia="en-US"/>
              </w:rPr>
            </w:pPr>
            <w:r w:rsidRPr="001D67C9">
              <w:rPr>
                <w:rFonts w:eastAsia="Times New Roman"/>
                <w:sz w:val="20"/>
                <w:szCs w:val="20"/>
                <w:lang w:eastAsia="en-US"/>
              </w:rPr>
              <w:t>2.7</w:t>
            </w:r>
          </w:p>
        </w:tc>
        <w:tc>
          <w:tcPr>
            <w:tcW w:w="625" w:type="dxa"/>
            <w:tcBorders>
              <w:top w:val="nil"/>
              <w:left w:val="nil"/>
              <w:bottom w:val="single" w:sz="4" w:space="0" w:color="auto"/>
              <w:right w:val="single" w:sz="4" w:space="0" w:color="auto"/>
            </w:tcBorders>
            <w:shd w:val="clear" w:color="auto" w:fill="auto"/>
            <w:noWrap/>
            <w:vAlign w:val="center"/>
          </w:tcPr>
          <w:p w14:paraId="7EE90AE3" w14:textId="556C788C" w:rsidR="001D67C9" w:rsidRPr="002339D3" w:rsidRDefault="001D67C9" w:rsidP="001D67C9">
            <w:pPr>
              <w:widowControl w:val="0"/>
              <w:spacing w:after="0" w:line="240" w:lineRule="auto"/>
              <w:jc w:val="center"/>
              <w:rPr>
                <w:rFonts w:eastAsia="Times New Roman"/>
                <w:sz w:val="20"/>
                <w:szCs w:val="20"/>
                <w:lang w:eastAsia="en-US"/>
              </w:rPr>
            </w:pPr>
            <w:r w:rsidRPr="001D67C9">
              <w:rPr>
                <w:rFonts w:eastAsia="Times New Roman"/>
                <w:sz w:val="20"/>
                <w:szCs w:val="20"/>
                <w:lang w:eastAsia="en-US"/>
              </w:rPr>
              <w:t>3.0</w:t>
            </w:r>
          </w:p>
        </w:tc>
        <w:tc>
          <w:tcPr>
            <w:tcW w:w="625" w:type="dxa"/>
            <w:tcBorders>
              <w:top w:val="nil"/>
              <w:left w:val="nil"/>
              <w:bottom w:val="single" w:sz="4" w:space="0" w:color="auto"/>
              <w:right w:val="single" w:sz="4" w:space="0" w:color="auto"/>
            </w:tcBorders>
            <w:shd w:val="clear" w:color="auto" w:fill="auto"/>
            <w:noWrap/>
            <w:vAlign w:val="center"/>
          </w:tcPr>
          <w:p w14:paraId="4D53A2EC" w14:textId="316D76A1" w:rsidR="001D67C9" w:rsidRPr="002339D3" w:rsidRDefault="001D67C9" w:rsidP="001D67C9">
            <w:pPr>
              <w:widowControl w:val="0"/>
              <w:spacing w:after="0" w:line="240" w:lineRule="auto"/>
              <w:jc w:val="center"/>
              <w:rPr>
                <w:rFonts w:eastAsia="Times New Roman"/>
                <w:sz w:val="20"/>
                <w:szCs w:val="20"/>
                <w:lang w:eastAsia="en-US"/>
              </w:rPr>
            </w:pPr>
            <w:r w:rsidRPr="001D67C9">
              <w:rPr>
                <w:rFonts w:eastAsia="Times New Roman"/>
                <w:sz w:val="20"/>
                <w:szCs w:val="20"/>
                <w:lang w:eastAsia="en-US"/>
              </w:rPr>
              <w:t>3.1</w:t>
            </w:r>
          </w:p>
        </w:tc>
        <w:tc>
          <w:tcPr>
            <w:tcW w:w="625" w:type="dxa"/>
            <w:tcBorders>
              <w:top w:val="nil"/>
              <w:left w:val="nil"/>
              <w:bottom w:val="single" w:sz="4" w:space="0" w:color="auto"/>
              <w:right w:val="single" w:sz="4" w:space="0" w:color="auto"/>
            </w:tcBorders>
            <w:shd w:val="clear" w:color="auto" w:fill="auto"/>
            <w:noWrap/>
            <w:vAlign w:val="center"/>
          </w:tcPr>
          <w:p w14:paraId="1C9E0656" w14:textId="6B172360" w:rsidR="001D67C9" w:rsidRPr="002339D3" w:rsidRDefault="001D67C9" w:rsidP="001D67C9">
            <w:pPr>
              <w:widowControl w:val="0"/>
              <w:spacing w:after="0" w:line="240" w:lineRule="auto"/>
              <w:jc w:val="center"/>
              <w:rPr>
                <w:rFonts w:eastAsia="Times New Roman"/>
                <w:sz w:val="20"/>
                <w:szCs w:val="20"/>
                <w:lang w:eastAsia="en-US"/>
              </w:rPr>
            </w:pPr>
            <w:r w:rsidRPr="001D67C9">
              <w:rPr>
                <w:rFonts w:eastAsia="Times New Roman"/>
                <w:sz w:val="20"/>
                <w:szCs w:val="20"/>
                <w:lang w:eastAsia="en-US"/>
              </w:rPr>
              <w:t>2.6</w:t>
            </w:r>
          </w:p>
        </w:tc>
        <w:tc>
          <w:tcPr>
            <w:tcW w:w="625" w:type="dxa"/>
            <w:tcBorders>
              <w:top w:val="nil"/>
              <w:left w:val="nil"/>
              <w:bottom w:val="single" w:sz="4" w:space="0" w:color="auto"/>
              <w:right w:val="single" w:sz="4" w:space="0" w:color="auto"/>
            </w:tcBorders>
            <w:vAlign w:val="center"/>
          </w:tcPr>
          <w:p w14:paraId="7565D978" w14:textId="6A22DFA0" w:rsidR="001D67C9" w:rsidRPr="002339D3" w:rsidRDefault="001D67C9" w:rsidP="001D67C9">
            <w:pPr>
              <w:widowControl w:val="0"/>
              <w:spacing w:after="0" w:line="240" w:lineRule="auto"/>
              <w:jc w:val="center"/>
              <w:rPr>
                <w:rFonts w:eastAsia="Times New Roman"/>
                <w:sz w:val="20"/>
                <w:szCs w:val="20"/>
                <w:lang w:eastAsia="en-US"/>
              </w:rPr>
            </w:pPr>
            <w:r w:rsidRPr="001D67C9">
              <w:rPr>
                <w:rFonts w:eastAsia="Times New Roman"/>
                <w:sz w:val="20"/>
                <w:szCs w:val="20"/>
                <w:lang w:eastAsia="en-US"/>
              </w:rPr>
              <w:t>2.9</w:t>
            </w:r>
          </w:p>
        </w:tc>
        <w:tc>
          <w:tcPr>
            <w:tcW w:w="625" w:type="dxa"/>
            <w:tcBorders>
              <w:top w:val="nil"/>
              <w:left w:val="nil"/>
              <w:bottom w:val="single" w:sz="4" w:space="0" w:color="auto"/>
              <w:right w:val="single" w:sz="4" w:space="0" w:color="auto"/>
            </w:tcBorders>
            <w:vAlign w:val="center"/>
          </w:tcPr>
          <w:p w14:paraId="5F54D4B1" w14:textId="13EF16CA" w:rsidR="001D67C9" w:rsidRPr="002339D3" w:rsidRDefault="001D67C9" w:rsidP="001D67C9">
            <w:pPr>
              <w:widowControl w:val="0"/>
              <w:spacing w:after="0" w:line="240" w:lineRule="auto"/>
              <w:jc w:val="center"/>
              <w:rPr>
                <w:rFonts w:eastAsia="Times New Roman"/>
                <w:sz w:val="20"/>
                <w:szCs w:val="20"/>
                <w:lang w:eastAsia="en-US"/>
              </w:rPr>
            </w:pPr>
            <w:r w:rsidRPr="001D67C9">
              <w:rPr>
                <w:rFonts w:eastAsia="Times New Roman"/>
                <w:sz w:val="20"/>
                <w:szCs w:val="20"/>
                <w:lang w:eastAsia="en-US"/>
              </w:rPr>
              <w:t>2.7</w:t>
            </w:r>
          </w:p>
        </w:tc>
      </w:tr>
      <w:tr w:rsidR="001D67C9" w:rsidRPr="002339D3" w14:paraId="219934B9" w14:textId="77777777" w:rsidTr="001D67C9">
        <w:trPr>
          <w:cantSplit/>
          <w:trHeight w:val="238"/>
          <w:jc w:val="center"/>
        </w:trPr>
        <w:tc>
          <w:tcPr>
            <w:tcW w:w="4383" w:type="dxa"/>
            <w:tcBorders>
              <w:top w:val="nil"/>
              <w:left w:val="single" w:sz="4" w:space="0" w:color="auto"/>
              <w:bottom w:val="single" w:sz="4" w:space="0" w:color="auto"/>
              <w:right w:val="single" w:sz="4" w:space="0" w:color="auto"/>
            </w:tcBorders>
            <w:shd w:val="clear" w:color="auto" w:fill="auto"/>
            <w:noWrap/>
            <w:vAlign w:val="center"/>
            <w:hideMark/>
          </w:tcPr>
          <w:p w14:paraId="78177B3A" w14:textId="77777777" w:rsidR="001D67C9" w:rsidRPr="002339D3" w:rsidRDefault="001D67C9" w:rsidP="001D67C9">
            <w:pPr>
              <w:widowControl w:val="0"/>
              <w:spacing w:after="0" w:line="240" w:lineRule="auto"/>
              <w:jc w:val="left"/>
              <w:rPr>
                <w:rFonts w:eastAsia="Times New Roman"/>
                <w:color w:val="FF0000"/>
                <w:sz w:val="22"/>
                <w:szCs w:val="22"/>
                <w:lang w:eastAsia="en-US"/>
              </w:rPr>
            </w:pPr>
            <w:r w:rsidRPr="002339D3">
              <w:rPr>
                <w:sz w:val="22"/>
                <w:szCs w:val="22"/>
              </w:rPr>
              <w:t>Sinh viên</w:t>
            </w:r>
          </w:p>
        </w:tc>
        <w:tc>
          <w:tcPr>
            <w:tcW w:w="625" w:type="dxa"/>
            <w:tcBorders>
              <w:top w:val="nil"/>
              <w:left w:val="nil"/>
              <w:bottom w:val="single" w:sz="4" w:space="0" w:color="auto"/>
              <w:right w:val="single" w:sz="4" w:space="0" w:color="auto"/>
            </w:tcBorders>
            <w:shd w:val="clear" w:color="auto" w:fill="auto"/>
            <w:noWrap/>
            <w:vAlign w:val="center"/>
          </w:tcPr>
          <w:p w14:paraId="37DF6405" w14:textId="544E4177" w:rsidR="001D67C9" w:rsidRPr="002339D3" w:rsidRDefault="001D67C9" w:rsidP="001D67C9">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25" w:type="dxa"/>
            <w:tcBorders>
              <w:top w:val="nil"/>
              <w:left w:val="nil"/>
              <w:bottom w:val="single" w:sz="4" w:space="0" w:color="auto"/>
              <w:right w:val="single" w:sz="4" w:space="0" w:color="auto"/>
            </w:tcBorders>
            <w:shd w:val="clear" w:color="auto" w:fill="auto"/>
            <w:noWrap/>
            <w:vAlign w:val="center"/>
          </w:tcPr>
          <w:p w14:paraId="100CE8B7" w14:textId="0EAF8DB0" w:rsidR="001D67C9" w:rsidRPr="002339D3" w:rsidRDefault="001D67C9" w:rsidP="001D67C9">
            <w:pPr>
              <w:widowControl w:val="0"/>
              <w:spacing w:after="0" w:line="240" w:lineRule="auto"/>
              <w:jc w:val="center"/>
              <w:rPr>
                <w:rFonts w:eastAsia="Times New Roman"/>
                <w:sz w:val="20"/>
                <w:szCs w:val="20"/>
                <w:lang w:eastAsia="en-US"/>
              </w:rPr>
            </w:pPr>
            <w:r w:rsidRPr="001D67C9">
              <w:rPr>
                <w:rFonts w:eastAsia="Times New Roman"/>
                <w:sz w:val="20"/>
                <w:szCs w:val="20"/>
                <w:lang w:eastAsia="en-US"/>
              </w:rPr>
              <w:t>2.9</w:t>
            </w:r>
          </w:p>
        </w:tc>
        <w:tc>
          <w:tcPr>
            <w:tcW w:w="625" w:type="dxa"/>
            <w:tcBorders>
              <w:top w:val="nil"/>
              <w:left w:val="nil"/>
              <w:bottom w:val="single" w:sz="4" w:space="0" w:color="auto"/>
              <w:right w:val="single" w:sz="4" w:space="0" w:color="auto"/>
            </w:tcBorders>
            <w:shd w:val="clear" w:color="auto" w:fill="auto"/>
            <w:noWrap/>
            <w:vAlign w:val="center"/>
          </w:tcPr>
          <w:p w14:paraId="5A48603D" w14:textId="3C0345BB" w:rsidR="001D67C9" w:rsidRPr="002339D3" w:rsidRDefault="001D67C9" w:rsidP="001D67C9">
            <w:pPr>
              <w:widowControl w:val="0"/>
              <w:spacing w:after="0" w:line="240" w:lineRule="auto"/>
              <w:jc w:val="center"/>
              <w:rPr>
                <w:rFonts w:eastAsia="Times New Roman"/>
                <w:sz w:val="20"/>
                <w:szCs w:val="20"/>
                <w:lang w:eastAsia="en-US"/>
              </w:rPr>
            </w:pPr>
            <w:r w:rsidRPr="001D67C9">
              <w:rPr>
                <w:rFonts w:eastAsia="Times New Roman"/>
                <w:sz w:val="20"/>
                <w:szCs w:val="20"/>
                <w:lang w:eastAsia="en-US"/>
              </w:rPr>
              <w:t>2.8</w:t>
            </w:r>
          </w:p>
        </w:tc>
        <w:tc>
          <w:tcPr>
            <w:tcW w:w="625" w:type="dxa"/>
            <w:tcBorders>
              <w:top w:val="nil"/>
              <w:left w:val="nil"/>
              <w:bottom w:val="single" w:sz="4" w:space="0" w:color="auto"/>
              <w:right w:val="single" w:sz="4" w:space="0" w:color="auto"/>
            </w:tcBorders>
            <w:shd w:val="clear" w:color="auto" w:fill="auto"/>
            <w:noWrap/>
            <w:vAlign w:val="center"/>
          </w:tcPr>
          <w:p w14:paraId="25A0E100" w14:textId="0C6F3FB4" w:rsidR="001D67C9" w:rsidRPr="002339D3" w:rsidRDefault="001D67C9" w:rsidP="001D67C9">
            <w:pPr>
              <w:widowControl w:val="0"/>
              <w:spacing w:after="0" w:line="240" w:lineRule="auto"/>
              <w:jc w:val="center"/>
              <w:rPr>
                <w:rFonts w:eastAsia="Times New Roman"/>
                <w:sz w:val="20"/>
                <w:szCs w:val="20"/>
                <w:lang w:eastAsia="en-US"/>
              </w:rPr>
            </w:pPr>
            <w:r w:rsidRPr="001D67C9">
              <w:rPr>
                <w:rFonts w:eastAsia="Times New Roman"/>
                <w:sz w:val="20"/>
                <w:szCs w:val="20"/>
                <w:lang w:eastAsia="en-US"/>
              </w:rPr>
              <w:t>3.0</w:t>
            </w:r>
          </w:p>
        </w:tc>
        <w:tc>
          <w:tcPr>
            <w:tcW w:w="625" w:type="dxa"/>
            <w:tcBorders>
              <w:top w:val="nil"/>
              <w:left w:val="nil"/>
              <w:bottom w:val="single" w:sz="4" w:space="0" w:color="auto"/>
              <w:right w:val="single" w:sz="4" w:space="0" w:color="auto"/>
            </w:tcBorders>
            <w:shd w:val="clear" w:color="auto" w:fill="auto"/>
            <w:noWrap/>
            <w:vAlign w:val="center"/>
          </w:tcPr>
          <w:p w14:paraId="27E47280" w14:textId="3D597E9B" w:rsidR="001D67C9" w:rsidRPr="002339D3" w:rsidRDefault="001D67C9" w:rsidP="001D67C9">
            <w:pPr>
              <w:widowControl w:val="0"/>
              <w:spacing w:after="0" w:line="240" w:lineRule="auto"/>
              <w:jc w:val="center"/>
              <w:rPr>
                <w:rFonts w:eastAsia="Times New Roman"/>
                <w:sz w:val="20"/>
                <w:szCs w:val="20"/>
                <w:lang w:eastAsia="en-US"/>
              </w:rPr>
            </w:pPr>
            <w:r w:rsidRPr="001D67C9">
              <w:rPr>
                <w:rFonts w:eastAsia="Times New Roman"/>
                <w:sz w:val="20"/>
                <w:szCs w:val="20"/>
                <w:lang w:eastAsia="en-US"/>
              </w:rPr>
              <w:t>2.9</w:t>
            </w:r>
          </w:p>
        </w:tc>
        <w:tc>
          <w:tcPr>
            <w:tcW w:w="625" w:type="dxa"/>
            <w:tcBorders>
              <w:top w:val="nil"/>
              <w:left w:val="nil"/>
              <w:bottom w:val="single" w:sz="4" w:space="0" w:color="auto"/>
              <w:right w:val="single" w:sz="4" w:space="0" w:color="auto"/>
            </w:tcBorders>
            <w:shd w:val="clear" w:color="auto" w:fill="auto"/>
            <w:noWrap/>
            <w:vAlign w:val="center"/>
          </w:tcPr>
          <w:p w14:paraId="02096681" w14:textId="4F6CD734" w:rsidR="001D67C9" w:rsidRPr="002339D3" w:rsidRDefault="001D67C9" w:rsidP="001D67C9">
            <w:pPr>
              <w:widowControl w:val="0"/>
              <w:spacing w:after="0" w:line="240" w:lineRule="auto"/>
              <w:jc w:val="center"/>
              <w:rPr>
                <w:rFonts w:eastAsia="Times New Roman"/>
                <w:sz w:val="20"/>
                <w:szCs w:val="20"/>
                <w:lang w:eastAsia="en-US"/>
              </w:rPr>
            </w:pPr>
            <w:r w:rsidRPr="001D67C9">
              <w:rPr>
                <w:rFonts w:eastAsia="Times New Roman"/>
                <w:sz w:val="20"/>
                <w:szCs w:val="20"/>
                <w:lang w:eastAsia="en-US"/>
              </w:rPr>
              <w:t>3.0</w:t>
            </w:r>
          </w:p>
        </w:tc>
        <w:tc>
          <w:tcPr>
            <w:tcW w:w="625" w:type="dxa"/>
            <w:tcBorders>
              <w:top w:val="nil"/>
              <w:left w:val="nil"/>
              <w:bottom w:val="single" w:sz="4" w:space="0" w:color="auto"/>
              <w:right w:val="single" w:sz="4" w:space="0" w:color="auto"/>
            </w:tcBorders>
            <w:shd w:val="clear" w:color="auto" w:fill="auto"/>
            <w:noWrap/>
            <w:vAlign w:val="center"/>
          </w:tcPr>
          <w:p w14:paraId="3DAE19B6" w14:textId="71B51CD9" w:rsidR="001D67C9" w:rsidRPr="002339D3" w:rsidRDefault="001D67C9" w:rsidP="001D67C9">
            <w:pPr>
              <w:widowControl w:val="0"/>
              <w:spacing w:after="0" w:line="240" w:lineRule="auto"/>
              <w:jc w:val="center"/>
              <w:rPr>
                <w:rFonts w:eastAsia="Times New Roman"/>
                <w:sz w:val="20"/>
                <w:szCs w:val="20"/>
                <w:lang w:eastAsia="en-US"/>
              </w:rPr>
            </w:pPr>
            <w:r w:rsidRPr="001D67C9">
              <w:rPr>
                <w:rFonts w:eastAsia="Times New Roman"/>
                <w:sz w:val="20"/>
                <w:szCs w:val="20"/>
                <w:lang w:eastAsia="en-US"/>
              </w:rPr>
              <w:t>3.0</w:t>
            </w:r>
          </w:p>
        </w:tc>
        <w:tc>
          <w:tcPr>
            <w:tcW w:w="625" w:type="dxa"/>
            <w:tcBorders>
              <w:top w:val="nil"/>
              <w:left w:val="nil"/>
              <w:bottom w:val="single" w:sz="4" w:space="0" w:color="auto"/>
              <w:right w:val="single" w:sz="4" w:space="0" w:color="auto"/>
            </w:tcBorders>
            <w:vAlign w:val="center"/>
          </w:tcPr>
          <w:p w14:paraId="5B1D3375" w14:textId="56E9EFD7" w:rsidR="001D67C9" w:rsidRPr="002339D3" w:rsidRDefault="001D67C9" w:rsidP="001D67C9">
            <w:pPr>
              <w:widowControl w:val="0"/>
              <w:spacing w:after="0" w:line="240" w:lineRule="auto"/>
              <w:jc w:val="center"/>
              <w:rPr>
                <w:rFonts w:eastAsia="Times New Roman"/>
                <w:sz w:val="20"/>
                <w:szCs w:val="20"/>
                <w:lang w:eastAsia="en-US"/>
              </w:rPr>
            </w:pPr>
            <w:r w:rsidRPr="001D67C9">
              <w:rPr>
                <w:rFonts w:eastAsia="Times New Roman"/>
                <w:sz w:val="20"/>
                <w:szCs w:val="20"/>
                <w:lang w:eastAsia="en-US"/>
              </w:rPr>
              <w:t>3.1</w:t>
            </w:r>
          </w:p>
        </w:tc>
        <w:tc>
          <w:tcPr>
            <w:tcW w:w="625" w:type="dxa"/>
            <w:tcBorders>
              <w:top w:val="nil"/>
              <w:left w:val="nil"/>
              <w:bottom w:val="single" w:sz="4" w:space="0" w:color="auto"/>
              <w:right w:val="single" w:sz="4" w:space="0" w:color="auto"/>
            </w:tcBorders>
            <w:vAlign w:val="center"/>
          </w:tcPr>
          <w:p w14:paraId="0A4C0645" w14:textId="5649FA14" w:rsidR="001D67C9" w:rsidRPr="002339D3" w:rsidRDefault="001D67C9" w:rsidP="001D67C9">
            <w:pPr>
              <w:widowControl w:val="0"/>
              <w:spacing w:after="0" w:line="240" w:lineRule="auto"/>
              <w:jc w:val="center"/>
              <w:rPr>
                <w:rFonts w:eastAsia="Times New Roman"/>
                <w:sz w:val="20"/>
                <w:szCs w:val="20"/>
                <w:lang w:eastAsia="en-US"/>
              </w:rPr>
            </w:pPr>
            <w:r w:rsidRPr="001D67C9">
              <w:rPr>
                <w:rFonts w:eastAsia="Times New Roman"/>
                <w:sz w:val="20"/>
                <w:szCs w:val="20"/>
                <w:lang w:eastAsia="en-US"/>
              </w:rPr>
              <w:t>3.0</w:t>
            </w:r>
          </w:p>
        </w:tc>
      </w:tr>
    </w:tbl>
    <w:p w14:paraId="0D8864C4" w14:textId="77777777" w:rsidR="00A53E6D" w:rsidRDefault="00A53E6D" w:rsidP="00A53E6D">
      <w:pPr>
        <w:rPr>
          <w:lang w:eastAsia="en-US"/>
        </w:rPr>
      </w:pPr>
    </w:p>
    <w:p w14:paraId="448E7896" w14:textId="521F95DD" w:rsidR="00A53E6D" w:rsidRDefault="00E06AA1" w:rsidP="00A53E6D">
      <w:pPr>
        <w:pStyle w:val="Caption"/>
        <w:widowControl w:val="0"/>
        <w:rPr>
          <w:sz w:val="26"/>
          <w:szCs w:val="26"/>
        </w:rPr>
      </w:pPr>
      <w:r>
        <w:rPr>
          <w:noProof/>
        </w:rPr>
        <w:drawing>
          <wp:inline distT="0" distB="0" distL="0" distR="0" wp14:anchorId="20C52869" wp14:editId="74423A9C">
            <wp:extent cx="5734050" cy="1781175"/>
            <wp:effectExtent l="0" t="0" r="0" b="9525"/>
            <wp:docPr id="36" name="Chart 36">
              <a:extLst xmlns:a="http://schemas.openxmlformats.org/drawingml/2006/main">
                <a:ext uri="{FF2B5EF4-FFF2-40B4-BE49-F238E27FC236}">
                  <a16:creationId xmlns:a16="http://schemas.microsoft.com/office/drawing/2014/main" id="{F8A28E49-B80A-40D6-BA52-DB2AA432DC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8B4F3FA" w14:textId="3F0A2B89" w:rsidR="00A53E6D" w:rsidRPr="00CE1013" w:rsidRDefault="00A53E6D" w:rsidP="00A53E6D">
      <w:pPr>
        <w:pStyle w:val="Caption"/>
        <w:widowControl w:val="0"/>
        <w:rPr>
          <w:sz w:val="26"/>
          <w:szCs w:val="26"/>
        </w:rPr>
      </w:pPr>
      <w:r w:rsidRPr="00CC1E29">
        <w:rPr>
          <w:sz w:val="26"/>
          <w:szCs w:val="26"/>
        </w:rPr>
        <w:t xml:space="preserve">Hình </w:t>
      </w:r>
      <w:r w:rsidR="00827669">
        <w:rPr>
          <w:sz w:val="26"/>
          <w:szCs w:val="26"/>
        </w:rPr>
        <w:t>5</w:t>
      </w:r>
      <w:r w:rsidRPr="00CC1E29">
        <w:rPr>
          <w:sz w:val="26"/>
          <w:szCs w:val="26"/>
        </w:rPr>
        <w:t>.</w:t>
      </w:r>
      <w:r>
        <w:rPr>
          <w:sz w:val="26"/>
          <w:szCs w:val="26"/>
        </w:rPr>
        <w:t>5.</w:t>
      </w:r>
      <w:r w:rsidRPr="00CC1E29">
        <w:rPr>
          <w:sz w:val="26"/>
          <w:szCs w:val="26"/>
        </w:rPr>
        <w:t xml:space="preserve"> Biểu đồ đánh giá mức độ </w:t>
      </w:r>
      <w:r w:rsidR="00827669">
        <w:rPr>
          <w:sz w:val="26"/>
          <w:szCs w:val="26"/>
        </w:rPr>
        <w:t>đạt được</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3.1, 3.2 và 3.3</w:t>
      </w:r>
    </w:p>
    <w:p w14:paraId="41007D5C" w14:textId="77777777" w:rsidR="00A53E6D" w:rsidRPr="004819B6" w:rsidRDefault="00A53E6D" w:rsidP="00A53E6D">
      <w:pPr>
        <w:widowControl w:val="0"/>
        <w:jc w:val="left"/>
        <w:rPr>
          <w:b/>
          <w:bCs/>
          <w:i/>
          <w:iCs/>
          <w:sz w:val="26"/>
          <w:szCs w:val="26"/>
          <w:lang w:eastAsia="en-US"/>
        </w:rPr>
      </w:pPr>
      <w:r w:rsidRPr="004819B6">
        <w:rPr>
          <w:b/>
          <w:bCs/>
          <w:i/>
          <w:iCs/>
          <w:sz w:val="26"/>
          <w:szCs w:val="26"/>
          <w:lang w:eastAsia="en-US"/>
        </w:rPr>
        <w:t xml:space="preserve">Nhận xét: </w:t>
      </w:r>
    </w:p>
    <w:p w14:paraId="32B4544E" w14:textId="5148A39B" w:rsidR="00827669" w:rsidRPr="00154E55" w:rsidRDefault="00827669" w:rsidP="00827669">
      <w:pPr>
        <w:widowControl w:val="0"/>
        <w:rPr>
          <w:i/>
          <w:iCs/>
          <w:sz w:val="26"/>
          <w:szCs w:val="26"/>
          <w:lang w:eastAsia="en-US"/>
        </w:rPr>
      </w:pPr>
      <w:r w:rsidRPr="00154E55">
        <w:rPr>
          <w:i/>
          <w:iCs/>
          <w:sz w:val="26"/>
          <w:szCs w:val="26"/>
          <w:lang w:eastAsia="en-US"/>
        </w:rPr>
        <w:t>- Các ý kiến đều đánh giá</w:t>
      </w:r>
      <w:r>
        <w:rPr>
          <w:i/>
          <w:iCs/>
          <w:sz w:val="26"/>
          <w:szCs w:val="26"/>
          <w:lang w:eastAsia="en-US"/>
        </w:rPr>
        <w:t xml:space="preserve"> mức độ đạt được của</w:t>
      </w:r>
      <w:r w:rsidRPr="00154E55">
        <w:rPr>
          <w:i/>
          <w:iCs/>
          <w:sz w:val="26"/>
          <w:szCs w:val="26"/>
          <w:lang w:eastAsia="en-US"/>
        </w:rPr>
        <w:t xml:space="preserve"> CĐR </w:t>
      </w:r>
      <w:r>
        <w:rPr>
          <w:i/>
          <w:iCs/>
          <w:sz w:val="26"/>
          <w:szCs w:val="26"/>
          <w:lang w:eastAsia="en-US"/>
        </w:rPr>
        <w:t>3</w:t>
      </w:r>
      <w:r w:rsidRPr="00154E55">
        <w:rPr>
          <w:i/>
          <w:iCs/>
          <w:sz w:val="26"/>
          <w:szCs w:val="26"/>
          <w:lang w:eastAsia="en-US"/>
        </w:rPr>
        <w:t>.</w:t>
      </w:r>
      <w:r>
        <w:rPr>
          <w:i/>
          <w:iCs/>
          <w:sz w:val="26"/>
          <w:szCs w:val="26"/>
          <w:lang w:eastAsia="en-US"/>
        </w:rPr>
        <w:t>1</w:t>
      </w:r>
      <w:r w:rsidRPr="00154E55">
        <w:rPr>
          <w:i/>
          <w:iCs/>
          <w:sz w:val="26"/>
          <w:szCs w:val="26"/>
          <w:lang w:eastAsia="en-US"/>
        </w:rPr>
        <w:t xml:space="preserve">, CĐR </w:t>
      </w:r>
      <w:r>
        <w:rPr>
          <w:i/>
          <w:iCs/>
          <w:sz w:val="26"/>
          <w:szCs w:val="26"/>
          <w:lang w:eastAsia="en-US"/>
        </w:rPr>
        <w:t>3</w:t>
      </w:r>
      <w:r w:rsidRPr="00154E55">
        <w:rPr>
          <w:i/>
          <w:iCs/>
          <w:sz w:val="26"/>
          <w:szCs w:val="26"/>
          <w:lang w:eastAsia="en-US"/>
        </w:rPr>
        <w:t>.</w:t>
      </w:r>
      <w:r>
        <w:rPr>
          <w:i/>
          <w:iCs/>
          <w:sz w:val="26"/>
          <w:szCs w:val="26"/>
          <w:lang w:eastAsia="en-US"/>
        </w:rPr>
        <w:t>2</w:t>
      </w:r>
      <w:r w:rsidRPr="00154E55">
        <w:rPr>
          <w:i/>
          <w:iCs/>
          <w:sz w:val="26"/>
          <w:szCs w:val="26"/>
          <w:lang w:eastAsia="en-US"/>
        </w:rPr>
        <w:t xml:space="preserve"> và CĐR </w:t>
      </w:r>
      <w:r>
        <w:rPr>
          <w:i/>
          <w:iCs/>
          <w:sz w:val="26"/>
          <w:szCs w:val="26"/>
          <w:lang w:eastAsia="en-US"/>
        </w:rPr>
        <w:t>3</w:t>
      </w:r>
      <w:r w:rsidRPr="00154E55">
        <w:rPr>
          <w:i/>
          <w:iCs/>
          <w:sz w:val="26"/>
          <w:szCs w:val="26"/>
          <w:lang w:eastAsia="en-US"/>
        </w:rPr>
        <w:t>.</w:t>
      </w:r>
      <w:r>
        <w:rPr>
          <w:i/>
          <w:iCs/>
          <w:sz w:val="26"/>
          <w:szCs w:val="26"/>
          <w:lang w:eastAsia="en-US"/>
        </w:rPr>
        <w:t>3 vớ</w:t>
      </w:r>
      <w:r w:rsidRPr="00154E55">
        <w:rPr>
          <w:i/>
          <w:iCs/>
          <w:sz w:val="26"/>
          <w:szCs w:val="26"/>
          <w:lang w:eastAsia="en-US"/>
        </w:rPr>
        <w:t xml:space="preserve">i điểm trung bình trong khoảng </w:t>
      </w:r>
      <w:r>
        <w:rPr>
          <w:i/>
          <w:iCs/>
          <w:sz w:val="26"/>
          <w:szCs w:val="26"/>
          <w:lang w:eastAsia="en-US"/>
        </w:rPr>
        <w:t>2</w:t>
      </w:r>
      <w:r w:rsidRPr="00154E55">
        <w:rPr>
          <w:i/>
          <w:iCs/>
          <w:sz w:val="26"/>
          <w:szCs w:val="26"/>
          <w:lang w:eastAsia="en-US"/>
        </w:rPr>
        <w:t>.</w:t>
      </w:r>
      <w:r>
        <w:rPr>
          <w:i/>
          <w:iCs/>
          <w:sz w:val="26"/>
          <w:szCs w:val="26"/>
          <w:lang w:eastAsia="en-US"/>
        </w:rPr>
        <w:t>4</w:t>
      </w:r>
      <w:r w:rsidRPr="00154E55">
        <w:rPr>
          <w:i/>
          <w:iCs/>
          <w:sz w:val="26"/>
          <w:szCs w:val="26"/>
          <w:lang w:eastAsia="en-US"/>
        </w:rPr>
        <w:t>-</w:t>
      </w:r>
      <w:r>
        <w:rPr>
          <w:i/>
          <w:iCs/>
          <w:sz w:val="26"/>
          <w:szCs w:val="26"/>
          <w:lang w:eastAsia="en-US"/>
        </w:rPr>
        <w:t>3</w:t>
      </w:r>
      <w:r w:rsidRPr="00154E55">
        <w:rPr>
          <w:i/>
          <w:iCs/>
          <w:sz w:val="26"/>
          <w:szCs w:val="26"/>
          <w:lang w:eastAsia="en-US"/>
        </w:rPr>
        <w:t>.</w:t>
      </w:r>
      <w:r w:rsidR="00E06AA1">
        <w:rPr>
          <w:i/>
          <w:iCs/>
          <w:sz w:val="26"/>
          <w:szCs w:val="26"/>
          <w:lang w:eastAsia="en-US"/>
        </w:rPr>
        <w:t>3</w:t>
      </w:r>
      <w:r w:rsidRPr="00154E55">
        <w:rPr>
          <w:i/>
          <w:iCs/>
          <w:sz w:val="26"/>
          <w:szCs w:val="26"/>
          <w:lang w:eastAsia="en-US"/>
        </w:rPr>
        <w:t>.</w:t>
      </w:r>
      <w:r>
        <w:rPr>
          <w:i/>
          <w:iCs/>
          <w:sz w:val="26"/>
          <w:szCs w:val="26"/>
          <w:lang w:eastAsia="en-US"/>
        </w:rPr>
        <w:t xml:space="preserve"> Điểm đánh giá trên tương đương với mức độ đạt được “Áp dụng”, “Phân tích” và “Đánh giá”.</w:t>
      </w:r>
    </w:p>
    <w:p w14:paraId="09162C76" w14:textId="77777777" w:rsidR="00827669" w:rsidRPr="00154E55" w:rsidRDefault="00827669" w:rsidP="00A53E6D">
      <w:pPr>
        <w:widowControl w:val="0"/>
        <w:rPr>
          <w:i/>
          <w:iCs/>
          <w:sz w:val="26"/>
          <w:szCs w:val="26"/>
          <w:lang w:eastAsia="en-US"/>
        </w:rPr>
      </w:pPr>
    </w:p>
    <w:p w14:paraId="785542BA" w14:textId="77777777" w:rsidR="00A53E6D" w:rsidRDefault="00A53E6D" w:rsidP="00A53E6D">
      <w:pPr>
        <w:widowControl w:val="0"/>
        <w:jc w:val="left"/>
        <w:rPr>
          <w:color w:val="FF0000"/>
          <w:sz w:val="26"/>
          <w:szCs w:val="26"/>
          <w:lang w:eastAsia="en-US"/>
        </w:rPr>
      </w:pPr>
    </w:p>
    <w:p w14:paraId="79EDD426" w14:textId="6CEEC639" w:rsidR="00A53E6D" w:rsidRDefault="00A53E6D" w:rsidP="00A53E6D">
      <w:pPr>
        <w:pStyle w:val="Caption"/>
        <w:widowControl w:val="0"/>
        <w:jc w:val="both"/>
        <w:rPr>
          <w:sz w:val="26"/>
          <w:szCs w:val="26"/>
        </w:rPr>
      </w:pPr>
      <w:r w:rsidRPr="00CC1E29">
        <w:rPr>
          <w:sz w:val="26"/>
          <w:szCs w:val="26"/>
        </w:rPr>
        <w:lastRenderedPageBreak/>
        <w:t xml:space="preserve">Bảng </w:t>
      </w:r>
      <w:r w:rsidR="00E06AA1">
        <w:rPr>
          <w:sz w:val="26"/>
          <w:szCs w:val="26"/>
        </w:rPr>
        <w:t>5</w:t>
      </w:r>
      <w:r w:rsidRPr="00CC1E29">
        <w:rPr>
          <w:sz w:val="26"/>
          <w:szCs w:val="26"/>
        </w:rPr>
        <w:t>.</w:t>
      </w:r>
      <w:r>
        <w:rPr>
          <w:sz w:val="26"/>
          <w:szCs w:val="26"/>
        </w:rPr>
        <w:t>6.</w:t>
      </w:r>
      <w:r w:rsidRPr="00CC1E29">
        <w:rPr>
          <w:sz w:val="26"/>
          <w:szCs w:val="26"/>
        </w:rPr>
        <w:t xml:space="preserve"> Số liệu đánh giá mức độ </w:t>
      </w:r>
      <w:r w:rsidR="00E06AA1">
        <w:rPr>
          <w:sz w:val="26"/>
          <w:szCs w:val="26"/>
        </w:rPr>
        <w:t>đạt được</w:t>
      </w:r>
      <w:r w:rsidRPr="00CC1E29">
        <w:rPr>
          <w:sz w:val="26"/>
          <w:szCs w:val="26"/>
        </w:rPr>
        <w:t xml:space="preserve"> theo các nhóm </w:t>
      </w:r>
      <w:r w:rsidRPr="003011E8">
        <w:rPr>
          <w:sz w:val="26"/>
          <w:szCs w:val="26"/>
        </w:rPr>
        <w:t>đối tượng (tính trung bình theo thang 1-5)</w:t>
      </w:r>
      <w:r>
        <w:rPr>
          <w:sz w:val="26"/>
          <w:szCs w:val="26"/>
        </w:rPr>
        <w:t xml:space="preserve"> – CĐR 4.1, 4.2, 4.3 và 4.4</w:t>
      </w:r>
    </w:p>
    <w:p w14:paraId="33F0BC4D" w14:textId="77777777" w:rsidR="00A53E6D" w:rsidRPr="00C7666B" w:rsidRDefault="00A53E6D" w:rsidP="00A53E6D">
      <w:pPr>
        <w:rPr>
          <w:i/>
          <w:sz w:val="26"/>
          <w:szCs w:val="26"/>
          <w:lang w:eastAsia="en-US"/>
        </w:rPr>
      </w:pPr>
      <w:r w:rsidRPr="00C7666B">
        <w:rPr>
          <w:i/>
          <w:sz w:val="26"/>
          <w:szCs w:val="26"/>
          <w:lang w:eastAsia="en-US"/>
        </w:rPr>
        <w:t>CĐR 4.1:</w:t>
      </w:r>
      <w:r w:rsidRPr="00C7666B">
        <w:rPr>
          <w:i/>
          <w:sz w:val="26"/>
          <w:szCs w:val="26"/>
        </w:rPr>
        <w:t xml:space="preserve"> Hiểu bối cảnh doanh nghiệp và xã hội</w:t>
      </w:r>
    </w:p>
    <w:p w14:paraId="3574B19C" w14:textId="77777777" w:rsidR="00A53E6D" w:rsidRPr="00C7666B" w:rsidRDefault="00A53E6D" w:rsidP="00A53E6D">
      <w:pPr>
        <w:rPr>
          <w:i/>
          <w:sz w:val="26"/>
          <w:szCs w:val="26"/>
          <w:lang w:eastAsia="en-US"/>
        </w:rPr>
      </w:pPr>
      <w:r w:rsidRPr="00C7666B">
        <w:rPr>
          <w:i/>
          <w:sz w:val="26"/>
          <w:szCs w:val="26"/>
          <w:lang w:eastAsia="en-US"/>
        </w:rPr>
        <w:t>CĐR 4.2:</w:t>
      </w:r>
      <w:r w:rsidRPr="00C7666B">
        <w:rPr>
          <w:i/>
          <w:sz w:val="26"/>
          <w:szCs w:val="26"/>
        </w:rPr>
        <w:t xml:space="preserve"> Hình thành ý tưởng kỹ thuật</w:t>
      </w:r>
    </w:p>
    <w:p w14:paraId="58CE8D21" w14:textId="77777777" w:rsidR="00A53E6D" w:rsidRPr="00C7666B" w:rsidRDefault="00A53E6D" w:rsidP="00A53E6D">
      <w:pPr>
        <w:rPr>
          <w:i/>
          <w:sz w:val="26"/>
          <w:szCs w:val="26"/>
          <w:lang w:eastAsia="en-US"/>
        </w:rPr>
      </w:pPr>
      <w:r w:rsidRPr="00C7666B">
        <w:rPr>
          <w:i/>
          <w:sz w:val="26"/>
          <w:szCs w:val="26"/>
          <w:lang w:eastAsia="en-US"/>
        </w:rPr>
        <w:t>CĐR 4.3:</w:t>
      </w:r>
      <w:r w:rsidRPr="00C7666B">
        <w:rPr>
          <w:i/>
          <w:sz w:val="26"/>
          <w:szCs w:val="26"/>
        </w:rPr>
        <w:t xml:space="preserve"> Hiện thực hoá các ý tưởng thiết kế bằng các công cụ, giải pháp kỹ thuật</w:t>
      </w:r>
    </w:p>
    <w:p w14:paraId="07091491" w14:textId="77777777" w:rsidR="00A53E6D" w:rsidRDefault="00A53E6D" w:rsidP="00A53E6D">
      <w:pPr>
        <w:widowControl w:val="0"/>
        <w:rPr>
          <w:color w:val="FF0000"/>
          <w:sz w:val="26"/>
          <w:szCs w:val="26"/>
          <w:lang w:eastAsia="en-US"/>
        </w:rPr>
      </w:pPr>
      <w:r w:rsidRPr="00C7666B">
        <w:rPr>
          <w:i/>
          <w:sz w:val="26"/>
          <w:szCs w:val="26"/>
          <w:lang w:eastAsia="en-US"/>
        </w:rPr>
        <w:t>CĐR 4.4:</w:t>
      </w:r>
      <w:r w:rsidRPr="00C7666B">
        <w:rPr>
          <w:i/>
          <w:iCs/>
          <w:sz w:val="26"/>
          <w:szCs w:val="26"/>
        </w:rPr>
        <w:t xml:space="preserve"> T</w:t>
      </w:r>
      <w:r w:rsidRPr="00C7666B">
        <w:rPr>
          <w:i/>
          <w:sz w:val="26"/>
          <w:szCs w:val="26"/>
        </w:rPr>
        <w:t>riển khai các hoạt động trong lĩnh vực quản lý khai thác, kiểm định và bảo trì các công trình trong lĩnh vực xây dựng công trình</w:t>
      </w:r>
    </w:p>
    <w:tbl>
      <w:tblPr>
        <w:tblW w:w="10490" w:type="dxa"/>
        <w:jc w:val="center"/>
        <w:tblLook w:val="04A0" w:firstRow="1" w:lastRow="0" w:firstColumn="1" w:lastColumn="0" w:noHBand="0" w:noVBand="1"/>
      </w:tblPr>
      <w:tblGrid>
        <w:gridCol w:w="760"/>
        <w:gridCol w:w="485"/>
        <w:gridCol w:w="516"/>
        <w:gridCol w:w="516"/>
        <w:gridCol w:w="516"/>
        <w:gridCol w:w="516"/>
        <w:gridCol w:w="486"/>
        <w:gridCol w:w="516"/>
        <w:gridCol w:w="466"/>
        <w:gridCol w:w="466"/>
        <w:gridCol w:w="466"/>
        <w:gridCol w:w="466"/>
        <w:gridCol w:w="466"/>
        <w:gridCol w:w="466"/>
        <w:gridCol w:w="475"/>
        <w:gridCol w:w="475"/>
        <w:gridCol w:w="475"/>
        <w:gridCol w:w="466"/>
        <w:gridCol w:w="513"/>
        <w:gridCol w:w="513"/>
        <w:gridCol w:w="466"/>
      </w:tblGrid>
      <w:tr w:rsidR="00D86838" w:rsidRPr="002339D3" w14:paraId="68EA9E4E" w14:textId="77777777" w:rsidTr="00D86838">
        <w:trPr>
          <w:cantSplit/>
          <w:trHeight w:val="803"/>
          <w:jc w:val="center"/>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6AF88" w14:textId="77777777" w:rsidR="00A53E6D" w:rsidRPr="002339D3" w:rsidRDefault="00A53E6D" w:rsidP="002729DE">
            <w:pPr>
              <w:widowControl w:val="0"/>
              <w:spacing w:after="0" w:line="240" w:lineRule="auto"/>
              <w:jc w:val="center"/>
              <w:rPr>
                <w:rFonts w:eastAsia="Times New Roman"/>
                <w:b/>
                <w:bCs/>
                <w:color w:val="FF0000"/>
                <w:sz w:val="26"/>
                <w:szCs w:val="26"/>
                <w:lang w:eastAsia="en-US"/>
              </w:rPr>
            </w:pPr>
          </w:p>
        </w:tc>
        <w:tc>
          <w:tcPr>
            <w:tcW w:w="485"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3868B85E"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4.1.1</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2475BE53"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4.1.2</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54134E44"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4.1.3</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03AE77EC"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4.1.4</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573B5DD1"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4.1.5</w:t>
            </w:r>
          </w:p>
        </w:tc>
        <w:tc>
          <w:tcPr>
            <w:tcW w:w="48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1B8B06E6"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4.1.6</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3F947594"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4.1.7</w:t>
            </w:r>
          </w:p>
        </w:tc>
        <w:tc>
          <w:tcPr>
            <w:tcW w:w="466" w:type="dxa"/>
            <w:tcBorders>
              <w:top w:val="single" w:sz="4" w:space="0" w:color="auto"/>
              <w:left w:val="nil"/>
              <w:bottom w:val="single" w:sz="4" w:space="0" w:color="auto"/>
              <w:right w:val="single" w:sz="4" w:space="0" w:color="auto"/>
            </w:tcBorders>
            <w:textDirection w:val="tbRl"/>
            <w:vAlign w:val="center"/>
          </w:tcPr>
          <w:p w14:paraId="3D6F884E"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4.2.1</w:t>
            </w:r>
          </w:p>
        </w:tc>
        <w:tc>
          <w:tcPr>
            <w:tcW w:w="466" w:type="dxa"/>
            <w:tcBorders>
              <w:top w:val="single" w:sz="4" w:space="0" w:color="auto"/>
              <w:left w:val="nil"/>
              <w:bottom w:val="single" w:sz="4" w:space="0" w:color="auto"/>
              <w:right w:val="single" w:sz="4" w:space="0" w:color="auto"/>
            </w:tcBorders>
            <w:textDirection w:val="tbRl"/>
            <w:vAlign w:val="center"/>
          </w:tcPr>
          <w:p w14:paraId="7ACCF47F"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4.2.2</w:t>
            </w:r>
          </w:p>
        </w:tc>
        <w:tc>
          <w:tcPr>
            <w:tcW w:w="466" w:type="dxa"/>
            <w:tcBorders>
              <w:top w:val="single" w:sz="4" w:space="0" w:color="auto"/>
              <w:left w:val="nil"/>
              <w:bottom w:val="single" w:sz="4" w:space="0" w:color="auto"/>
              <w:right w:val="single" w:sz="4" w:space="0" w:color="auto"/>
            </w:tcBorders>
            <w:textDirection w:val="tbRl"/>
            <w:vAlign w:val="center"/>
          </w:tcPr>
          <w:p w14:paraId="23CC9603"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4.2.3</w:t>
            </w:r>
          </w:p>
        </w:tc>
        <w:tc>
          <w:tcPr>
            <w:tcW w:w="466" w:type="dxa"/>
            <w:tcBorders>
              <w:top w:val="single" w:sz="4" w:space="0" w:color="auto"/>
              <w:left w:val="nil"/>
              <w:bottom w:val="single" w:sz="4" w:space="0" w:color="auto"/>
              <w:right w:val="single" w:sz="4" w:space="0" w:color="auto"/>
            </w:tcBorders>
            <w:textDirection w:val="tbRl"/>
            <w:vAlign w:val="center"/>
          </w:tcPr>
          <w:p w14:paraId="7AA3BDE3"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4.2.4</w:t>
            </w:r>
          </w:p>
        </w:tc>
        <w:tc>
          <w:tcPr>
            <w:tcW w:w="466" w:type="dxa"/>
            <w:tcBorders>
              <w:top w:val="single" w:sz="4" w:space="0" w:color="auto"/>
              <w:left w:val="nil"/>
              <w:bottom w:val="single" w:sz="4" w:space="0" w:color="auto"/>
              <w:right w:val="single" w:sz="4" w:space="0" w:color="auto"/>
            </w:tcBorders>
            <w:textDirection w:val="tbRl"/>
            <w:vAlign w:val="center"/>
          </w:tcPr>
          <w:p w14:paraId="76B8B4A2"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4.3.1</w:t>
            </w:r>
          </w:p>
        </w:tc>
        <w:tc>
          <w:tcPr>
            <w:tcW w:w="466" w:type="dxa"/>
            <w:tcBorders>
              <w:top w:val="single" w:sz="4" w:space="0" w:color="auto"/>
              <w:left w:val="nil"/>
              <w:bottom w:val="single" w:sz="4" w:space="0" w:color="auto"/>
              <w:right w:val="single" w:sz="4" w:space="0" w:color="auto"/>
            </w:tcBorders>
            <w:textDirection w:val="tbRl"/>
            <w:vAlign w:val="center"/>
          </w:tcPr>
          <w:p w14:paraId="26F69EC4"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4.3.2</w:t>
            </w:r>
          </w:p>
        </w:tc>
        <w:tc>
          <w:tcPr>
            <w:tcW w:w="475" w:type="dxa"/>
            <w:tcBorders>
              <w:top w:val="single" w:sz="4" w:space="0" w:color="auto"/>
              <w:left w:val="single" w:sz="4" w:space="0" w:color="auto"/>
              <w:bottom w:val="single" w:sz="4" w:space="0" w:color="auto"/>
              <w:right w:val="single" w:sz="4" w:space="0" w:color="auto"/>
            </w:tcBorders>
            <w:textDirection w:val="tbRl"/>
            <w:vAlign w:val="center"/>
          </w:tcPr>
          <w:p w14:paraId="5E359F0A"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4.3.3</w:t>
            </w:r>
          </w:p>
        </w:tc>
        <w:tc>
          <w:tcPr>
            <w:tcW w:w="476" w:type="dxa"/>
            <w:tcBorders>
              <w:top w:val="single" w:sz="4" w:space="0" w:color="auto"/>
              <w:left w:val="single" w:sz="4" w:space="0" w:color="auto"/>
              <w:bottom w:val="single" w:sz="4" w:space="0" w:color="auto"/>
              <w:right w:val="single" w:sz="4" w:space="0" w:color="auto"/>
            </w:tcBorders>
            <w:textDirection w:val="tbRl"/>
            <w:vAlign w:val="center"/>
          </w:tcPr>
          <w:p w14:paraId="4A233AAB"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4.3.4</w:t>
            </w:r>
          </w:p>
        </w:tc>
        <w:tc>
          <w:tcPr>
            <w:tcW w:w="476" w:type="dxa"/>
            <w:tcBorders>
              <w:top w:val="single" w:sz="4" w:space="0" w:color="auto"/>
              <w:left w:val="single" w:sz="4" w:space="0" w:color="auto"/>
              <w:bottom w:val="single" w:sz="4" w:space="0" w:color="auto"/>
              <w:right w:val="single" w:sz="4" w:space="0" w:color="auto"/>
            </w:tcBorders>
            <w:textDirection w:val="tbRl"/>
            <w:vAlign w:val="center"/>
          </w:tcPr>
          <w:p w14:paraId="448E8B83"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4.4.1</w:t>
            </w:r>
          </w:p>
        </w:tc>
        <w:tc>
          <w:tcPr>
            <w:tcW w:w="466" w:type="dxa"/>
            <w:tcBorders>
              <w:top w:val="single" w:sz="4" w:space="0" w:color="auto"/>
              <w:left w:val="single" w:sz="4" w:space="0" w:color="auto"/>
              <w:bottom w:val="single" w:sz="4" w:space="0" w:color="auto"/>
              <w:right w:val="single" w:sz="4" w:space="0" w:color="auto"/>
            </w:tcBorders>
            <w:textDirection w:val="tbRl"/>
            <w:vAlign w:val="center"/>
          </w:tcPr>
          <w:p w14:paraId="2B8AEED1" w14:textId="77777777" w:rsidR="00A53E6D"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4.4.2</w:t>
            </w:r>
          </w:p>
        </w:tc>
        <w:tc>
          <w:tcPr>
            <w:tcW w:w="516" w:type="dxa"/>
            <w:tcBorders>
              <w:top w:val="single" w:sz="4" w:space="0" w:color="auto"/>
              <w:left w:val="single" w:sz="4" w:space="0" w:color="auto"/>
              <w:bottom w:val="single" w:sz="4" w:space="0" w:color="auto"/>
              <w:right w:val="single" w:sz="4" w:space="0" w:color="auto"/>
            </w:tcBorders>
            <w:textDirection w:val="tbRl"/>
            <w:vAlign w:val="center"/>
          </w:tcPr>
          <w:p w14:paraId="0BF893AF" w14:textId="77777777" w:rsidR="00A53E6D"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4.4.3</w:t>
            </w:r>
          </w:p>
        </w:tc>
        <w:tc>
          <w:tcPr>
            <w:tcW w:w="516" w:type="dxa"/>
            <w:tcBorders>
              <w:top w:val="single" w:sz="4" w:space="0" w:color="auto"/>
              <w:left w:val="single" w:sz="4" w:space="0" w:color="auto"/>
              <w:bottom w:val="single" w:sz="4" w:space="0" w:color="auto"/>
              <w:right w:val="single" w:sz="4" w:space="0" w:color="auto"/>
            </w:tcBorders>
            <w:textDirection w:val="tbRl"/>
            <w:vAlign w:val="center"/>
          </w:tcPr>
          <w:p w14:paraId="5A464630" w14:textId="77777777" w:rsidR="00A53E6D"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4.4.4</w:t>
            </w:r>
          </w:p>
        </w:tc>
        <w:tc>
          <w:tcPr>
            <w:tcW w:w="459" w:type="dxa"/>
            <w:tcBorders>
              <w:top w:val="single" w:sz="4" w:space="0" w:color="auto"/>
              <w:left w:val="single" w:sz="4" w:space="0" w:color="auto"/>
              <w:bottom w:val="single" w:sz="4" w:space="0" w:color="auto"/>
              <w:right w:val="single" w:sz="4" w:space="0" w:color="auto"/>
            </w:tcBorders>
            <w:textDirection w:val="tbRl"/>
            <w:vAlign w:val="center"/>
          </w:tcPr>
          <w:p w14:paraId="54FF8052" w14:textId="77777777" w:rsidR="00A53E6D" w:rsidRPr="002339D3" w:rsidRDefault="00A53E6D" w:rsidP="002729DE">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4.4.5</w:t>
            </w:r>
          </w:p>
        </w:tc>
      </w:tr>
      <w:tr w:rsidR="00D86838" w:rsidRPr="002339D3" w14:paraId="0961B90A" w14:textId="77777777" w:rsidTr="00D86838">
        <w:trPr>
          <w:cantSplit/>
          <w:trHeight w:val="803"/>
          <w:jc w:val="center"/>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0BC81259" w14:textId="77777777" w:rsidR="00A53E6D" w:rsidRPr="007B596C" w:rsidRDefault="00A53E6D" w:rsidP="002729DE">
            <w:pPr>
              <w:widowControl w:val="0"/>
              <w:spacing w:after="0" w:line="240" w:lineRule="auto"/>
              <w:jc w:val="left"/>
              <w:rPr>
                <w:rFonts w:eastAsia="Times New Roman"/>
                <w:sz w:val="22"/>
                <w:szCs w:val="22"/>
                <w:lang w:eastAsia="en-US"/>
              </w:rPr>
            </w:pPr>
            <w:r w:rsidRPr="007B596C">
              <w:rPr>
                <w:rFonts w:eastAsia="Times New Roman"/>
                <w:sz w:val="22"/>
                <w:szCs w:val="22"/>
              </w:rPr>
              <w:t>Đối tượng 1</w:t>
            </w:r>
          </w:p>
        </w:tc>
        <w:tc>
          <w:tcPr>
            <w:tcW w:w="485" w:type="dxa"/>
            <w:tcBorders>
              <w:top w:val="nil"/>
              <w:left w:val="nil"/>
              <w:bottom w:val="single" w:sz="4" w:space="0" w:color="auto"/>
              <w:right w:val="single" w:sz="4" w:space="0" w:color="auto"/>
            </w:tcBorders>
            <w:shd w:val="clear" w:color="auto" w:fill="auto"/>
            <w:noWrap/>
            <w:vAlign w:val="center"/>
          </w:tcPr>
          <w:p w14:paraId="1574850D"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nil"/>
              <w:left w:val="nil"/>
              <w:bottom w:val="single" w:sz="4" w:space="0" w:color="auto"/>
              <w:right w:val="single" w:sz="4" w:space="0" w:color="auto"/>
            </w:tcBorders>
            <w:shd w:val="clear" w:color="auto" w:fill="auto"/>
            <w:noWrap/>
            <w:vAlign w:val="center"/>
          </w:tcPr>
          <w:p w14:paraId="3220F759"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nil"/>
              <w:left w:val="nil"/>
              <w:bottom w:val="single" w:sz="4" w:space="0" w:color="auto"/>
              <w:right w:val="single" w:sz="4" w:space="0" w:color="auto"/>
            </w:tcBorders>
            <w:shd w:val="clear" w:color="auto" w:fill="auto"/>
            <w:noWrap/>
            <w:vAlign w:val="center"/>
          </w:tcPr>
          <w:p w14:paraId="35BDF0F1"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nil"/>
              <w:left w:val="nil"/>
              <w:bottom w:val="single" w:sz="4" w:space="0" w:color="auto"/>
              <w:right w:val="single" w:sz="4" w:space="0" w:color="auto"/>
            </w:tcBorders>
            <w:shd w:val="clear" w:color="auto" w:fill="auto"/>
            <w:noWrap/>
            <w:vAlign w:val="center"/>
          </w:tcPr>
          <w:p w14:paraId="52D11EB3"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nil"/>
              <w:left w:val="nil"/>
              <w:bottom w:val="single" w:sz="4" w:space="0" w:color="auto"/>
              <w:right w:val="single" w:sz="4" w:space="0" w:color="auto"/>
            </w:tcBorders>
            <w:shd w:val="clear" w:color="auto" w:fill="auto"/>
            <w:noWrap/>
            <w:vAlign w:val="center"/>
          </w:tcPr>
          <w:p w14:paraId="3B938801"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86" w:type="dxa"/>
            <w:tcBorders>
              <w:top w:val="nil"/>
              <w:left w:val="nil"/>
              <w:bottom w:val="single" w:sz="4" w:space="0" w:color="auto"/>
              <w:right w:val="single" w:sz="4" w:space="0" w:color="auto"/>
            </w:tcBorders>
            <w:shd w:val="clear" w:color="auto" w:fill="auto"/>
            <w:noWrap/>
            <w:vAlign w:val="center"/>
          </w:tcPr>
          <w:p w14:paraId="25D55313"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nil"/>
              <w:left w:val="nil"/>
              <w:bottom w:val="single" w:sz="4" w:space="0" w:color="auto"/>
              <w:right w:val="single" w:sz="4" w:space="0" w:color="auto"/>
            </w:tcBorders>
            <w:shd w:val="clear" w:color="auto" w:fill="auto"/>
            <w:noWrap/>
            <w:vAlign w:val="center"/>
          </w:tcPr>
          <w:p w14:paraId="03E0C909"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6" w:type="dxa"/>
            <w:tcBorders>
              <w:top w:val="nil"/>
              <w:left w:val="nil"/>
              <w:bottom w:val="single" w:sz="4" w:space="0" w:color="auto"/>
              <w:right w:val="single" w:sz="4" w:space="0" w:color="auto"/>
            </w:tcBorders>
            <w:vAlign w:val="center"/>
          </w:tcPr>
          <w:p w14:paraId="618D1C89"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6" w:type="dxa"/>
            <w:tcBorders>
              <w:top w:val="nil"/>
              <w:left w:val="nil"/>
              <w:bottom w:val="single" w:sz="4" w:space="0" w:color="auto"/>
              <w:right w:val="single" w:sz="4" w:space="0" w:color="auto"/>
            </w:tcBorders>
            <w:vAlign w:val="center"/>
          </w:tcPr>
          <w:p w14:paraId="7D8C8B6F"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6" w:type="dxa"/>
            <w:tcBorders>
              <w:top w:val="nil"/>
              <w:left w:val="nil"/>
              <w:bottom w:val="single" w:sz="4" w:space="0" w:color="auto"/>
              <w:right w:val="single" w:sz="4" w:space="0" w:color="auto"/>
            </w:tcBorders>
            <w:vAlign w:val="center"/>
          </w:tcPr>
          <w:p w14:paraId="13CE0F19"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6" w:type="dxa"/>
            <w:tcBorders>
              <w:top w:val="nil"/>
              <w:left w:val="nil"/>
              <w:bottom w:val="single" w:sz="4" w:space="0" w:color="auto"/>
              <w:right w:val="single" w:sz="4" w:space="0" w:color="auto"/>
            </w:tcBorders>
            <w:vAlign w:val="center"/>
          </w:tcPr>
          <w:p w14:paraId="6325E99A"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6" w:type="dxa"/>
            <w:tcBorders>
              <w:top w:val="nil"/>
              <w:left w:val="nil"/>
              <w:bottom w:val="single" w:sz="4" w:space="0" w:color="auto"/>
              <w:right w:val="single" w:sz="4" w:space="0" w:color="auto"/>
            </w:tcBorders>
            <w:vAlign w:val="center"/>
          </w:tcPr>
          <w:p w14:paraId="407FA9A3"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6" w:type="dxa"/>
            <w:tcBorders>
              <w:top w:val="single" w:sz="4" w:space="0" w:color="auto"/>
              <w:left w:val="nil"/>
              <w:bottom w:val="single" w:sz="4" w:space="0" w:color="auto"/>
              <w:right w:val="single" w:sz="4" w:space="0" w:color="auto"/>
            </w:tcBorders>
            <w:vAlign w:val="center"/>
          </w:tcPr>
          <w:p w14:paraId="7C9BB33E" w14:textId="77777777" w:rsidR="00A53E6D"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75" w:type="dxa"/>
            <w:tcBorders>
              <w:top w:val="single" w:sz="4" w:space="0" w:color="auto"/>
              <w:left w:val="single" w:sz="4" w:space="0" w:color="auto"/>
              <w:bottom w:val="single" w:sz="4" w:space="0" w:color="auto"/>
              <w:right w:val="single" w:sz="4" w:space="0" w:color="auto"/>
            </w:tcBorders>
            <w:vAlign w:val="center"/>
          </w:tcPr>
          <w:p w14:paraId="7C385A57" w14:textId="77777777" w:rsidR="00A53E6D"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76" w:type="dxa"/>
            <w:tcBorders>
              <w:top w:val="single" w:sz="4" w:space="0" w:color="auto"/>
              <w:left w:val="single" w:sz="4" w:space="0" w:color="auto"/>
              <w:bottom w:val="single" w:sz="4" w:space="0" w:color="auto"/>
              <w:right w:val="single" w:sz="4" w:space="0" w:color="auto"/>
            </w:tcBorders>
            <w:vAlign w:val="center"/>
          </w:tcPr>
          <w:p w14:paraId="18EEAF86" w14:textId="77777777" w:rsidR="00A53E6D"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76" w:type="dxa"/>
            <w:tcBorders>
              <w:top w:val="single" w:sz="4" w:space="0" w:color="auto"/>
              <w:left w:val="single" w:sz="4" w:space="0" w:color="auto"/>
              <w:bottom w:val="single" w:sz="4" w:space="0" w:color="auto"/>
              <w:right w:val="single" w:sz="4" w:space="0" w:color="auto"/>
            </w:tcBorders>
            <w:vAlign w:val="center"/>
          </w:tcPr>
          <w:p w14:paraId="17D05B29" w14:textId="77777777" w:rsidR="00A53E6D"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6" w:type="dxa"/>
            <w:tcBorders>
              <w:top w:val="single" w:sz="4" w:space="0" w:color="auto"/>
              <w:left w:val="single" w:sz="4" w:space="0" w:color="auto"/>
              <w:bottom w:val="single" w:sz="4" w:space="0" w:color="auto"/>
              <w:right w:val="single" w:sz="4" w:space="0" w:color="auto"/>
            </w:tcBorders>
            <w:vAlign w:val="center"/>
          </w:tcPr>
          <w:p w14:paraId="2F45DF34" w14:textId="77777777" w:rsidR="00A53E6D"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single" w:sz="4" w:space="0" w:color="auto"/>
              <w:left w:val="single" w:sz="4" w:space="0" w:color="auto"/>
              <w:bottom w:val="single" w:sz="4" w:space="0" w:color="auto"/>
              <w:right w:val="single" w:sz="4" w:space="0" w:color="auto"/>
            </w:tcBorders>
            <w:vAlign w:val="center"/>
          </w:tcPr>
          <w:p w14:paraId="2690A748" w14:textId="77777777" w:rsidR="00A53E6D"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single" w:sz="4" w:space="0" w:color="auto"/>
              <w:left w:val="single" w:sz="4" w:space="0" w:color="auto"/>
              <w:bottom w:val="single" w:sz="4" w:space="0" w:color="auto"/>
              <w:right w:val="single" w:sz="4" w:space="0" w:color="auto"/>
            </w:tcBorders>
            <w:vAlign w:val="center"/>
          </w:tcPr>
          <w:p w14:paraId="166E4362" w14:textId="77777777" w:rsidR="00A53E6D"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single" w:sz="4" w:space="0" w:color="auto"/>
              <w:left w:val="single" w:sz="4" w:space="0" w:color="auto"/>
              <w:bottom w:val="single" w:sz="4" w:space="0" w:color="auto"/>
              <w:right w:val="single" w:sz="4" w:space="0" w:color="auto"/>
            </w:tcBorders>
            <w:vAlign w:val="center"/>
          </w:tcPr>
          <w:p w14:paraId="1F1BD25B"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D86838" w:rsidRPr="002339D3" w14:paraId="74369CE1" w14:textId="77777777" w:rsidTr="00D86838">
        <w:trPr>
          <w:cantSplit/>
          <w:trHeight w:val="803"/>
          <w:jc w:val="center"/>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05046F28" w14:textId="77777777" w:rsidR="00A53E6D" w:rsidRPr="007B596C" w:rsidRDefault="00A53E6D" w:rsidP="002729DE">
            <w:pPr>
              <w:widowControl w:val="0"/>
              <w:spacing w:after="0" w:line="240" w:lineRule="auto"/>
              <w:jc w:val="left"/>
              <w:rPr>
                <w:rFonts w:eastAsia="Times New Roman"/>
                <w:sz w:val="22"/>
                <w:szCs w:val="22"/>
                <w:lang w:eastAsia="en-US"/>
              </w:rPr>
            </w:pPr>
            <w:r w:rsidRPr="007B596C">
              <w:rPr>
                <w:rFonts w:eastAsia="Times New Roman"/>
                <w:sz w:val="22"/>
                <w:szCs w:val="22"/>
              </w:rPr>
              <w:t>Đối tượng 2</w:t>
            </w:r>
          </w:p>
        </w:tc>
        <w:tc>
          <w:tcPr>
            <w:tcW w:w="485" w:type="dxa"/>
            <w:tcBorders>
              <w:top w:val="nil"/>
              <w:left w:val="nil"/>
              <w:bottom w:val="single" w:sz="4" w:space="0" w:color="auto"/>
              <w:right w:val="single" w:sz="4" w:space="0" w:color="auto"/>
            </w:tcBorders>
            <w:shd w:val="clear" w:color="auto" w:fill="auto"/>
            <w:noWrap/>
            <w:vAlign w:val="center"/>
          </w:tcPr>
          <w:p w14:paraId="1628FFB1"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nil"/>
              <w:left w:val="nil"/>
              <w:bottom w:val="single" w:sz="4" w:space="0" w:color="auto"/>
              <w:right w:val="single" w:sz="4" w:space="0" w:color="auto"/>
            </w:tcBorders>
            <w:shd w:val="clear" w:color="auto" w:fill="auto"/>
            <w:noWrap/>
            <w:vAlign w:val="center"/>
          </w:tcPr>
          <w:p w14:paraId="3DE5D895"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nil"/>
              <w:left w:val="nil"/>
              <w:bottom w:val="single" w:sz="4" w:space="0" w:color="auto"/>
              <w:right w:val="single" w:sz="4" w:space="0" w:color="auto"/>
            </w:tcBorders>
            <w:shd w:val="clear" w:color="auto" w:fill="auto"/>
            <w:noWrap/>
            <w:vAlign w:val="center"/>
          </w:tcPr>
          <w:p w14:paraId="35B29735"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nil"/>
              <w:left w:val="nil"/>
              <w:bottom w:val="single" w:sz="4" w:space="0" w:color="auto"/>
              <w:right w:val="single" w:sz="4" w:space="0" w:color="auto"/>
            </w:tcBorders>
            <w:shd w:val="clear" w:color="auto" w:fill="auto"/>
            <w:noWrap/>
            <w:vAlign w:val="center"/>
          </w:tcPr>
          <w:p w14:paraId="1F5FA63F"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nil"/>
              <w:left w:val="nil"/>
              <w:bottom w:val="single" w:sz="4" w:space="0" w:color="auto"/>
              <w:right w:val="single" w:sz="4" w:space="0" w:color="auto"/>
            </w:tcBorders>
            <w:shd w:val="clear" w:color="auto" w:fill="auto"/>
            <w:noWrap/>
            <w:vAlign w:val="center"/>
          </w:tcPr>
          <w:p w14:paraId="33797822"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86" w:type="dxa"/>
            <w:tcBorders>
              <w:top w:val="nil"/>
              <w:left w:val="nil"/>
              <w:bottom w:val="single" w:sz="4" w:space="0" w:color="auto"/>
              <w:right w:val="single" w:sz="4" w:space="0" w:color="auto"/>
            </w:tcBorders>
            <w:shd w:val="clear" w:color="auto" w:fill="auto"/>
            <w:noWrap/>
            <w:vAlign w:val="center"/>
          </w:tcPr>
          <w:p w14:paraId="5602817F"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nil"/>
              <w:left w:val="nil"/>
              <w:bottom w:val="single" w:sz="4" w:space="0" w:color="auto"/>
              <w:right w:val="single" w:sz="4" w:space="0" w:color="auto"/>
            </w:tcBorders>
            <w:shd w:val="clear" w:color="auto" w:fill="auto"/>
            <w:noWrap/>
            <w:vAlign w:val="center"/>
          </w:tcPr>
          <w:p w14:paraId="392EDA7A"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6" w:type="dxa"/>
            <w:tcBorders>
              <w:top w:val="nil"/>
              <w:left w:val="nil"/>
              <w:bottom w:val="single" w:sz="4" w:space="0" w:color="auto"/>
              <w:right w:val="single" w:sz="4" w:space="0" w:color="auto"/>
            </w:tcBorders>
            <w:vAlign w:val="center"/>
          </w:tcPr>
          <w:p w14:paraId="55803F07"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6" w:type="dxa"/>
            <w:tcBorders>
              <w:top w:val="nil"/>
              <w:left w:val="nil"/>
              <w:bottom w:val="single" w:sz="4" w:space="0" w:color="auto"/>
              <w:right w:val="single" w:sz="4" w:space="0" w:color="auto"/>
            </w:tcBorders>
            <w:vAlign w:val="center"/>
          </w:tcPr>
          <w:p w14:paraId="33FEDF0A"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6" w:type="dxa"/>
            <w:tcBorders>
              <w:top w:val="nil"/>
              <w:left w:val="nil"/>
              <w:bottom w:val="single" w:sz="4" w:space="0" w:color="auto"/>
              <w:right w:val="single" w:sz="4" w:space="0" w:color="auto"/>
            </w:tcBorders>
            <w:vAlign w:val="center"/>
          </w:tcPr>
          <w:p w14:paraId="53BF40E6"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6" w:type="dxa"/>
            <w:tcBorders>
              <w:top w:val="nil"/>
              <w:left w:val="nil"/>
              <w:bottom w:val="single" w:sz="4" w:space="0" w:color="auto"/>
              <w:right w:val="single" w:sz="4" w:space="0" w:color="auto"/>
            </w:tcBorders>
            <w:vAlign w:val="center"/>
          </w:tcPr>
          <w:p w14:paraId="6B298F38"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6" w:type="dxa"/>
            <w:tcBorders>
              <w:top w:val="nil"/>
              <w:left w:val="nil"/>
              <w:bottom w:val="single" w:sz="4" w:space="0" w:color="auto"/>
              <w:right w:val="single" w:sz="4" w:space="0" w:color="auto"/>
            </w:tcBorders>
            <w:vAlign w:val="center"/>
          </w:tcPr>
          <w:p w14:paraId="3468451D"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6" w:type="dxa"/>
            <w:tcBorders>
              <w:top w:val="single" w:sz="4" w:space="0" w:color="auto"/>
              <w:left w:val="nil"/>
              <w:bottom w:val="single" w:sz="4" w:space="0" w:color="auto"/>
              <w:right w:val="single" w:sz="4" w:space="0" w:color="auto"/>
            </w:tcBorders>
            <w:vAlign w:val="center"/>
          </w:tcPr>
          <w:p w14:paraId="1F30476C" w14:textId="77777777" w:rsidR="00A53E6D"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75" w:type="dxa"/>
            <w:tcBorders>
              <w:top w:val="single" w:sz="4" w:space="0" w:color="auto"/>
              <w:left w:val="single" w:sz="4" w:space="0" w:color="auto"/>
              <w:bottom w:val="single" w:sz="4" w:space="0" w:color="auto"/>
              <w:right w:val="single" w:sz="4" w:space="0" w:color="auto"/>
            </w:tcBorders>
            <w:vAlign w:val="center"/>
          </w:tcPr>
          <w:p w14:paraId="1A30C491" w14:textId="77777777" w:rsidR="00A53E6D"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76" w:type="dxa"/>
            <w:tcBorders>
              <w:top w:val="single" w:sz="4" w:space="0" w:color="auto"/>
              <w:left w:val="single" w:sz="4" w:space="0" w:color="auto"/>
              <w:bottom w:val="single" w:sz="4" w:space="0" w:color="auto"/>
              <w:right w:val="single" w:sz="4" w:space="0" w:color="auto"/>
            </w:tcBorders>
            <w:vAlign w:val="center"/>
          </w:tcPr>
          <w:p w14:paraId="5BF1A958" w14:textId="77777777" w:rsidR="00A53E6D"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76" w:type="dxa"/>
            <w:tcBorders>
              <w:top w:val="single" w:sz="4" w:space="0" w:color="auto"/>
              <w:left w:val="single" w:sz="4" w:space="0" w:color="auto"/>
              <w:bottom w:val="single" w:sz="4" w:space="0" w:color="auto"/>
              <w:right w:val="single" w:sz="4" w:space="0" w:color="auto"/>
            </w:tcBorders>
            <w:vAlign w:val="center"/>
          </w:tcPr>
          <w:p w14:paraId="60FA776C" w14:textId="77777777" w:rsidR="00A53E6D"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6" w:type="dxa"/>
            <w:tcBorders>
              <w:top w:val="single" w:sz="4" w:space="0" w:color="auto"/>
              <w:left w:val="single" w:sz="4" w:space="0" w:color="auto"/>
              <w:bottom w:val="single" w:sz="4" w:space="0" w:color="auto"/>
              <w:right w:val="single" w:sz="4" w:space="0" w:color="auto"/>
            </w:tcBorders>
            <w:vAlign w:val="center"/>
          </w:tcPr>
          <w:p w14:paraId="03C45E01" w14:textId="77777777" w:rsidR="00A53E6D"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single" w:sz="4" w:space="0" w:color="auto"/>
              <w:left w:val="single" w:sz="4" w:space="0" w:color="auto"/>
              <w:bottom w:val="single" w:sz="4" w:space="0" w:color="auto"/>
              <w:right w:val="single" w:sz="4" w:space="0" w:color="auto"/>
            </w:tcBorders>
            <w:vAlign w:val="center"/>
          </w:tcPr>
          <w:p w14:paraId="1F56F1D4" w14:textId="77777777" w:rsidR="00A53E6D"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single" w:sz="4" w:space="0" w:color="auto"/>
              <w:left w:val="single" w:sz="4" w:space="0" w:color="auto"/>
              <w:bottom w:val="single" w:sz="4" w:space="0" w:color="auto"/>
              <w:right w:val="single" w:sz="4" w:space="0" w:color="auto"/>
            </w:tcBorders>
            <w:vAlign w:val="center"/>
          </w:tcPr>
          <w:p w14:paraId="658824F6" w14:textId="77777777" w:rsidR="00A53E6D"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single" w:sz="4" w:space="0" w:color="auto"/>
              <w:left w:val="single" w:sz="4" w:space="0" w:color="auto"/>
              <w:bottom w:val="single" w:sz="4" w:space="0" w:color="auto"/>
              <w:right w:val="single" w:sz="4" w:space="0" w:color="auto"/>
            </w:tcBorders>
            <w:vAlign w:val="center"/>
          </w:tcPr>
          <w:p w14:paraId="32FECE21" w14:textId="77777777" w:rsidR="00A53E6D" w:rsidRPr="002339D3" w:rsidRDefault="00A53E6D" w:rsidP="002729DE">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D86838" w:rsidRPr="002339D3" w14:paraId="2C0538F5" w14:textId="77777777" w:rsidTr="00D86838">
        <w:trPr>
          <w:cantSplit/>
          <w:trHeight w:val="803"/>
          <w:jc w:val="center"/>
        </w:trPr>
        <w:tc>
          <w:tcPr>
            <w:tcW w:w="759" w:type="dxa"/>
            <w:tcBorders>
              <w:top w:val="nil"/>
              <w:left w:val="single" w:sz="4" w:space="0" w:color="auto"/>
              <w:bottom w:val="single" w:sz="4" w:space="0" w:color="auto"/>
              <w:right w:val="single" w:sz="4" w:space="0" w:color="auto"/>
            </w:tcBorders>
            <w:shd w:val="clear" w:color="auto" w:fill="auto"/>
            <w:noWrap/>
            <w:vAlign w:val="center"/>
          </w:tcPr>
          <w:p w14:paraId="6E2D5C38" w14:textId="77777777" w:rsidR="00D86838" w:rsidRPr="007B596C" w:rsidRDefault="00D86838" w:rsidP="00D86838">
            <w:pPr>
              <w:widowControl w:val="0"/>
              <w:spacing w:after="0" w:line="240" w:lineRule="auto"/>
              <w:jc w:val="left"/>
              <w:rPr>
                <w:rFonts w:eastAsia="Times New Roman"/>
                <w:sz w:val="22"/>
                <w:szCs w:val="22"/>
                <w:lang w:eastAsia="en-US"/>
              </w:rPr>
            </w:pPr>
            <w:r w:rsidRPr="007B596C">
              <w:rPr>
                <w:rFonts w:eastAsia="Times New Roman"/>
                <w:sz w:val="22"/>
                <w:szCs w:val="22"/>
              </w:rPr>
              <w:t>Đối tượng 3</w:t>
            </w:r>
          </w:p>
        </w:tc>
        <w:tc>
          <w:tcPr>
            <w:tcW w:w="485" w:type="dxa"/>
            <w:tcBorders>
              <w:top w:val="nil"/>
              <w:left w:val="nil"/>
              <w:bottom w:val="single" w:sz="4" w:space="0" w:color="auto"/>
              <w:right w:val="single" w:sz="4" w:space="0" w:color="auto"/>
            </w:tcBorders>
            <w:shd w:val="clear" w:color="auto" w:fill="auto"/>
            <w:noWrap/>
            <w:vAlign w:val="center"/>
          </w:tcPr>
          <w:p w14:paraId="5D37D38B" w14:textId="1BA3C385" w:rsidR="00D86838" w:rsidRPr="002339D3" w:rsidRDefault="00D86838" w:rsidP="00D86838">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516" w:type="dxa"/>
            <w:tcBorders>
              <w:top w:val="nil"/>
              <w:left w:val="nil"/>
              <w:bottom w:val="single" w:sz="4" w:space="0" w:color="auto"/>
              <w:right w:val="single" w:sz="4" w:space="0" w:color="auto"/>
            </w:tcBorders>
            <w:shd w:val="clear" w:color="auto" w:fill="auto"/>
            <w:noWrap/>
            <w:vAlign w:val="center"/>
          </w:tcPr>
          <w:p w14:paraId="41BB576F" w14:textId="1DDBADC6" w:rsidR="00D86838" w:rsidRPr="002339D3" w:rsidRDefault="00D86838" w:rsidP="00D86838">
            <w:pPr>
              <w:widowControl w:val="0"/>
              <w:spacing w:after="0" w:line="240" w:lineRule="auto"/>
              <w:jc w:val="center"/>
              <w:rPr>
                <w:rFonts w:eastAsia="Times New Roman"/>
                <w:sz w:val="20"/>
                <w:szCs w:val="20"/>
                <w:lang w:eastAsia="en-US"/>
              </w:rPr>
            </w:pPr>
            <w:r w:rsidRPr="00322DB6">
              <w:rPr>
                <w:rFonts w:eastAsia="Times New Roman"/>
                <w:sz w:val="20"/>
                <w:szCs w:val="20"/>
                <w:lang w:eastAsia="en-US"/>
              </w:rPr>
              <w:t>3.0</w:t>
            </w:r>
          </w:p>
        </w:tc>
        <w:tc>
          <w:tcPr>
            <w:tcW w:w="516" w:type="dxa"/>
            <w:tcBorders>
              <w:top w:val="nil"/>
              <w:left w:val="nil"/>
              <w:bottom w:val="single" w:sz="4" w:space="0" w:color="auto"/>
              <w:right w:val="single" w:sz="4" w:space="0" w:color="auto"/>
            </w:tcBorders>
            <w:shd w:val="clear" w:color="auto" w:fill="auto"/>
            <w:noWrap/>
            <w:vAlign w:val="center"/>
          </w:tcPr>
          <w:p w14:paraId="4B16124B" w14:textId="08E92BE5" w:rsidR="00D86838" w:rsidRPr="002339D3" w:rsidRDefault="00D86838" w:rsidP="00D86838">
            <w:pPr>
              <w:widowControl w:val="0"/>
              <w:spacing w:after="0" w:line="240" w:lineRule="auto"/>
              <w:jc w:val="center"/>
              <w:rPr>
                <w:rFonts w:eastAsia="Times New Roman"/>
                <w:sz w:val="20"/>
                <w:szCs w:val="20"/>
                <w:lang w:eastAsia="en-US"/>
              </w:rPr>
            </w:pPr>
            <w:r w:rsidRPr="00322DB6">
              <w:rPr>
                <w:rFonts w:eastAsia="Times New Roman"/>
                <w:sz w:val="20"/>
                <w:szCs w:val="20"/>
                <w:lang w:eastAsia="en-US"/>
              </w:rPr>
              <w:t>3.4</w:t>
            </w:r>
          </w:p>
        </w:tc>
        <w:tc>
          <w:tcPr>
            <w:tcW w:w="516" w:type="dxa"/>
            <w:tcBorders>
              <w:top w:val="nil"/>
              <w:left w:val="nil"/>
              <w:bottom w:val="single" w:sz="4" w:space="0" w:color="auto"/>
              <w:right w:val="single" w:sz="4" w:space="0" w:color="auto"/>
            </w:tcBorders>
            <w:shd w:val="clear" w:color="auto" w:fill="auto"/>
            <w:noWrap/>
            <w:vAlign w:val="center"/>
          </w:tcPr>
          <w:p w14:paraId="28C8A056" w14:textId="539C93A5" w:rsidR="00D86838" w:rsidRPr="002339D3" w:rsidRDefault="00D86838" w:rsidP="00D86838">
            <w:pPr>
              <w:widowControl w:val="0"/>
              <w:spacing w:after="0" w:line="240" w:lineRule="auto"/>
              <w:jc w:val="center"/>
              <w:rPr>
                <w:rFonts w:eastAsia="Times New Roman"/>
                <w:sz w:val="20"/>
                <w:szCs w:val="20"/>
                <w:lang w:eastAsia="en-US"/>
              </w:rPr>
            </w:pPr>
            <w:r w:rsidRPr="00322DB6">
              <w:rPr>
                <w:rFonts w:eastAsia="Times New Roman"/>
                <w:sz w:val="20"/>
                <w:szCs w:val="20"/>
                <w:lang w:eastAsia="en-US"/>
              </w:rPr>
              <w:t>2.9</w:t>
            </w:r>
          </w:p>
        </w:tc>
        <w:tc>
          <w:tcPr>
            <w:tcW w:w="516" w:type="dxa"/>
            <w:tcBorders>
              <w:top w:val="nil"/>
              <w:left w:val="nil"/>
              <w:bottom w:val="single" w:sz="4" w:space="0" w:color="auto"/>
              <w:right w:val="single" w:sz="4" w:space="0" w:color="auto"/>
            </w:tcBorders>
            <w:shd w:val="clear" w:color="auto" w:fill="auto"/>
            <w:noWrap/>
            <w:vAlign w:val="center"/>
          </w:tcPr>
          <w:p w14:paraId="33BBDBF5" w14:textId="1BCC6097" w:rsidR="00D86838" w:rsidRPr="002339D3" w:rsidRDefault="00D86838" w:rsidP="00D86838">
            <w:pPr>
              <w:widowControl w:val="0"/>
              <w:spacing w:after="0" w:line="240" w:lineRule="auto"/>
              <w:jc w:val="center"/>
              <w:rPr>
                <w:rFonts w:eastAsia="Times New Roman"/>
                <w:sz w:val="20"/>
                <w:szCs w:val="20"/>
                <w:lang w:eastAsia="en-US"/>
              </w:rPr>
            </w:pPr>
            <w:r w:rsidRPr="00322DB6">
              <w:rPr>
                <w:rFonts w:eastAsia="Times New Roman"/>
                <w:sz w:val="20"/>
                <w:szCs w:val="20"/>
                <w:lang w:eastAsia="en-US"/>
              </w:rPr>
              <w:t>2.9</w:t>
            </w:r>
          </w:p>
        </w:tc>
        <w:tc>
          <w:tcPr>
            <w:tcW w:w="486" w:type="dxa"/>
            <w:tcBorders>
              <w:top w:val="nil"/>
              <w:left w:val="nil"/>
              <w:bottom w:val="single" w:sz="4" w:space="0" w:color="auto"/>
              <w:right w:val="single" w:sz="4" w:space="0" w:color="auto"/>
            </w:tcBorders>
            <w:shd w:val="clear" w:color="auto" w:fill="auto"/>
            <w:noWrap/>
            <w:vAlign w:val="center"/>
          </w:tcPr>
          <w:p w14:paraId="48F2223E" w14:textId="23A35648" w:rsidR="00D86838" w:rsidRPr="002339D3" w:rsidRDefault="00D86838" w:rsidP="00D86838">
            <w:pPr>
              <w:widowControl w:val="0"/>
              <w:spacing w:after="0" w:line="240" w:lineRule="auto"/>
              <w:jc w:val="center"/>
              <w:rPr>
                <w:rFonts w:eastAsia="Times New Roman"/>
                <w:sz w:val="20"/>
                <w:szCs w:val="20"/>
                <w:lang w:eastAsia="en-US"/>
              </w:rPr>
            </w:pPr>
            <w:r w:rsidRPr="00322DB6">
              <w:rPr>
                <w:rFonts w:eastAsia="Times New Roman"/>
                <w:sz w:val="20"/>
                <w:szCs w:val="20"/>
                <w:lang w:eastAsia="en-US"/>
              </w:rPr>
              <w:t>3.4</w:t>
            </w:r>
          </w:p>
        </w:tc>
        <w:tc>
          <w:tcPr>
            <w:tcW w:w="516" w:type="dxa"/>
            <w:tcBorders>
              <w:top w:val="nil"/>
              <w:left w:val="nil"/>
              <w:bottom w:val="single" w:sz="4" w:space="0" w:color="auto"/>
              <w:right w:val="single" w:sz="4" w:space="0" w:color="auto"/>
            </w:tcBorders>
            <w:shd w:val="clear" w:color="auto" w:fill="auto"/>
            <w:noWrap/>
            <w:vAlign w:val="center"/>
          </w:tcPr>
          <w:p w14:paraId="0C186F01" w14:textId="78D5CFA6" w:rsidR="00D86838" w:rsidRPr="002339D3" w:rsidRDefault="00D86838" w:rsidP="00D86838">
            <w:pPr>
              <w:widowControl w:val="0"/>
              <w:spacing w:after="0" w:line="240" w:lineRule="auto"/>
              <w:jc w:val="center"/>
              <w:rPr>
                <w:rFonts w:eastAsia="Times New Roman"/>
                <w:sz w:val="20"/>
                <w:szCs w:val="20"/>
                <w:lang w:eastAsia="en-US"/>
              </w:rPr>
            </w:pPr>
            <w:r w:rsidRPr="00742850">
              <w:rPr>
                <w:rFonts w:eastAsia="Times New Roman"/>
                <w:sz w:val="20"/>
                <w:szCs w:val="20"/>
                <w:lang w:eastAsia="en-US"/>
              </w:rPr>
              <w:t>3.3</w:t>
            </w:r>
          </w:p>
        </w:tc>
        <w:tc>
          <w:tcPr>
            <w:tcW w:w="466" w:type="dxa"/>
            <w:tcBorders>
              <w:top w:val="nil"/>
              <w:left w:val="nil"/>
              <w:bottom w:val="single" w:sz="4" w:space="0" w:color="auto"/>
              <w:right w:val="single" w:sz="4" w:space="0" w:color="auto"/>
            </w:tcBorders>
            <w:vAlign w:val="center"/>
          </w:tcPr>
          <w:p w14:paraId="206741F9" w14:textId="7BB6D650" w:rsidR="00D86838" w:rsidRPr="002339D3" w:rsidRDefault="00D86838" w:rsidP="00D86838">
            <w:pPr>
              <w:widowControl w:val="0"/>
              <w:spacing w:after="0" w:line="240" w:lineRule="auto"/>
              <w:jc w:val="center"/>
              <w:rPr>
                <w:rFonts w:eastAsia="Times New Roman"/>
                <w:sz w:val="20"/>
                <w:szCs w:val="20"/>
                <w:lang w:eastAsia="en-US"/>
              </w:rPr>
            </w:pPr>
            <w:r w:rsidRPr="00742850">
              <w:rPr>
                <w:rFonts w:eastAsia="Times New Roman"/>
                <w:sz w:val="20"/>
                <w:szCs w:val="20"/>
                <w:lang w:eastAsia="en-US"/>
              </w:rPr>
              <w:t>2.8</w:t>
            </w:r>
          </w:p>
        </w:tc>
        <w:tc>
          <w:tcPr>
            <w:tcW w:w="466" w:type="dxa"/>
            <w:tcBorders>
              <w:top w:val="nil"/>
              <w:left w:val="nil"/>
              <w:bottom w:val="single" w:sz="4" w:space="0" w:color="auto"/>
              <w:right w:val="single" w:sz="4" w:space="0" w:color="auto"/>
            </w:tcBorders>
            <w:vAlign w:val="center"/>
          </w:tcPr>
          <w:p w14:paraId="345AA14F" w14:textId="771A2E1C" w:rsidR="00D86838" w:rsidRPr="002339D3" w:rsidRDefault="00D86838" w:rsidP="00D86838">
            <w:pPr>
              <w:widowControl w:val="0"/>
              <w:spacing w:after="0" w:line="240" w:lineRule="auto"/>
              <w:jc w:val="center"/>
              <w:rPr>
                <w:rFonts w:eastAsia="Times New Roman"/>
                <w:sz w:val="20"/>
                <w:szCs w:val="20"/>
                <w:lang w:eastAsia="en-US"/>
              </w:rPr>
            </w:pPr>
            <w:r w:rsidRPr="00742850">
              <w:rPr>
                <w:rFonts w:eastAsia="Times New Roman"/>
                <w:sz w:val="20"/>
                <w:szCs w:val="20"/>
                <w:lang w:eastAsia="en-US"/>
              </w:rPr>
              <w:t>3.0</w:t>
            </w:r>
          </w:p>
        </w:tc>
        <w:tc>
          <w:tcPr>
            <w:tcW w:w="466" w:type="dxa"/>
            <w:tcBorders>
              <w:top w:val="nil"/>
              <w:left w:val="nil"/>
              <w:bottom w:val="single" w:sz="4" w:space="0" w:color="auto"/>
              <w:right w:val="single" w:sz="4" w:space="0" w:color="auto"/>
            </w:tcBorders>
            <w:vAlign w:val="center"/>
          </w:tcPr>
          <w:p w14:paraId="13EB21DA" w14:textId="6A6AC5A4" w:rsidR="00D86838" w:rsidRPr="002339D3" w:rsidRDefault="00D86838" w:rsidP="00D86838">
            <w:pPr>
              <w:widowControl w:val="0"/>
              <w:spacing w:after="0" w:line="240" w:lineRule="auto"/>
              <w:jc w:val="center"/>
              <w:rPr>
                <w:rFonts w:eastAsia="Times New Roman"/>
                <w:sz w:val="20"/>
                <w:szCs w:val="20"/>
                <w:lang w:eastAsia="en-US"/>
              </w:rPr>
            </w:pPr>
            <w:r w:rsidRPr="00742850">
              <w:rPr>
                <w:rFonts w:eastAsia="Times New Roman"/>
                <w:sz w:val="20"/>
                <w:szCs w:val="20"/>
                <w:lang w:eastAsia="en-US"/>
              </w:rPr>
              <w:t>2.9</w:t>
            </w:r>
          </w:p>
        </w:tc>
        <w:tc>
          <w:tcPr>
            <w:tcW w:w="466" w:type="dxa"/>
            <w:tcBorders>
              <w:top w:val="nil"/>
              <w:left w:val="nil"/>
              <w:bottom w:val="single" w:sz="4" w:space="0" w:color="auto"/>
              <w:right w:val="single" w:sz="4" w:space="0" w:color="auto"/>
            </w:tcBorders>
            <w:vAlign w:val="center"/>
          </w:tcPr>
          <w:p w14:paraId="3E7E6CFB" w14:textId="49D93B24" w:rsidR="00D86838" w:rsidRPr="002339D3" w:rsidRDefault="00D86838" w:rsidP="00D86838">
            <w:pPr>
              <w:widowControl w:val="0"/>
              <w:spacing w:after="0" w:line="240" w:lineRule="auto"/>
              <w:jc w:val="center"/>
              <w:rPr>
                <w:rFonts w:eastAsia="Times New Roman"/>
                <w:sz w:val="20"/>
                <w:szCs w:val="20"/>
                <w:lang w:eastAsia="en-US"/>
              </w:rPr>
            </w:pPr>
            <w:r w:rsidRPr="002D2337">
              <w:rPr>
                <w:rFonts w:eastAsia="Times New Roman"/>
                <w:sz w:val="20"/>
                <w:szCs w:val="20"/>
                <w:lang w:eastAsia="en-US"/>
              </w:rPr>
              <w:t>3.3</w:t>
            </w:r>
          </w:p>
        </w:tc>
        <w:tc>
          <w:tcPr>
            <w:tcW w:w="466" w:type="dxa"/>
            <w:tcBorders>
              <w:top w:val="nil"/>
              <w:left w:val="nil"/>
              <w:bottom w:val="single" w:sz="4" w:space="0" w:color="auto"/>
              <w:right w:val="single" w:sz="4" w:space="0" w:color="auto"/>
            </w:tcBorders>
            <w:vAlign w:val="center"/>
          </w:tcPr>
          <w:p w14:paraId="1327A949" w14:textId="2B753FC6" w:rsidR="00D86838" w:rsidRPr="002339D3" w:rsidRDefault="00D86838" w:rsidP="00D86838">
            <w:pPr>
              <w:widowControl w:val="0"/>
              <w:spacing w:after="0" w:line="240" w:lineRule="auto"/>
              <w:jc w:val="center"/>
              <w:rPr>
                <w:rFonts w:eastAsia="Times New Roman"/>
                <w:sz w:val="20"/>
                <w:szCs w:val="20"/>
                <w:lang w:eastAsia="en-US"/>
              </w:rPr>
            </w:pPr>
            <w:r w:rsidRPr="002D2337">
              <w:rPr>
                <w:rFonts w:eastAsia="Times New Roman"/>
                <w:sz w:val="20"/>
                <w:szCs w:val="20"/>
                <w:lang w:eastAsia="en-US"/>
              </w:rPr>
              <w:t>2.8</w:t>
            </w:r>
          </w:p>
        </w:tc>
        <w:tc>
          <w:tcPr>
            <w:tcW w:w="466" w:type="dxa"/>
            <w:tcBorders>
              <w:top w:val="single" w:sz="4" w:space="0" w:color="auto"/>
              <w:left w:val="nil"/>
              <w:bottom w:val="single" w:sz="4" w:space="0" w:color="auto"/>
              <w:right w:val="single" w:sz="4" w:space="0" w:color="auto"/>
            </w:tcBorders>
            <w:vAlign w:val="center"/>
          </w:tcPr>
          <w:p w14:paraId="73960FA9" w14:textId="1B7D61BB" w:rsidR="00D86838" w:rsidRDefault="00D86838" w:rsidP="00D86838">
            <w:pPr>
              <w:widowControl w:val="0"/>
              <w:spacing w:after="0" w:line="240" w:lineRule="auto"/>
              <w:jc w:val="center"/>
              <w:rPr>
                <w:rFonts w:eastAsia="Times New Roman"/>
                <w:sz w:val="20"/>
                <w:szCs w:val="20"/>
                <w:lang w:eastAsia="en-US"/>
              </w:rPr>
            </w:pPr>
            <w:r w:rsidRPr="002D2337">
              <w:rPr>
                <w:rFonts w:eastAsia="Times New Roman"/>
                <w:sz w:val="20"/>
                <w:szCs w:val="20"/>
                <w:lang w:eastAsia="en-US"/>
              </w:rPr>
              <w:t>3.0</w:t>
            </w:r>
          </w:p>
        </w:tc>
        <w:tc>
          <w:tcPr>
            <w:tcW w:w="475" w:type="dxa"/>
            <w:tcBorders>
              <w:top w:val="single" w:sz="4" w:space="0" w:color="auto"/>
              <w:left w:val="single" w:sz="4" w:space="0" w:color="auto"/>
              <w:bottom w:val="single" w:sz="4" w:space="0" w:color="auto"/>
              <w:right w:val="single" w:sz="4" w:space="0" w:color="auto"/>
            </w:tcBorders>
            <w:vAlign w:val="center"/>
          </w:tcPr>
          <w:p w14:paraId="5EE3C4CC" w14:textId="4C20F1F4" w:rsidR="00D86838" w:rsidRDefault="00D86838" w:rsidP="00D86838">
            <w:pPr>
              <w:widowControl w:val="0"/>
              <w:spacing w:after="0" w:line="240" w:lineRule="auto"/>
              <w:jc w:val="center"/>
              <w:rPr>
                <w:rFonts w:eastAsia="Times New Roman"/>
                <w:sz w:val="20"/>
                <w:szCs w:val="20"/>
                <w:lang w:eastAsia="en-US"/>
              </w:rPr>
            </w:pPr>
            <w:r w:rsidRPr="00D86838">
              <w:rPr>
                <w:rFonts w:eastAsia="Times New Roman"/>
                <w:sz w:val="20"/>
                <w:szCs w:val="20"/>
                <w:lang w:eastAsia="en-US"/>
              </w:rPr>
              <w:t>2.9</w:t>
            </w:r>
          </w:p>
        </w:tc>
        <w:tc>
          <w:tcPr>
            <w:tcW w:w="476" w:type="dxa"/>
            <w:tcBorders>
              <w:top w:val="single" w:sz="4" w:space="0" w:color="auto"/>
              <w:left w:val="single" w:sz="4" w:space="0" w:color="auto"/>
              <w:bottom w:val="single" w:sz="4" w:space="0" w:color="auto"/>
              <w:right w:val="single" w:sz="4" w:space="0" w:color="auto"/>
            </w:tcBorders>
            <w:vAlign w:val="center"/>
          </w:tcPr>
          <w:p w14:paraId="6301B06E" w14:textId="727FF4DC" w:rsidR="00D86838" w:rsidRDefault="00D86838" w:rsidP="00D86838">
            <w:pPr>
              <w:widowControl w:val="0"/>
              <w:spacing w:after="0" w:line="240" w:lineRule="auto"/>
              <w:jc w:val="center"/>
              <w:rPr>
                <w:rFonts w:eastAsia="Times New Roman"/>
                <w:sz w:val="20"/>
                <w:szCs w:val="20"/>
                <w:lang w:eastAsia="en-US"/>
              </w:rPr>
            </w:pPr>
            <w:r w:rsidRPr="00D86838">
              <w:rPr>
                <w:rFonts w:eastAsia="Times New Roman"/>
                <w:sz w:val="20"/>
                <w:szCs w:val="20"/>
                <w:lang w:eastAsia="en-US"/>
              </w:rPr>
              <w:t>3.0</w:t>
            </w:r>
          </w:p>
        </w:tc>
        <w:tc>
          <w:tcPr>
            <w:tcW w:w="476" w:type="dxa"/>
            <w:tcBorders>
              <w:top w:val="single" w:sz="4" w:space="0" w:color="auto"/>
              <w:left w:val="single" w:sz="4" w:space="0" w:color="auto"/>
              <w:bottom w:val="single" w:sz="4" w:space="0" w:color="auto"/>
              <w:right w:val="single" w:sz="4" w:space="0" w:color="auto"/>
            </w:tcBorders>
            <w:vAlign w:val="center"/>
          </w:tcPr>
          <w:p w14:paraId="52DA627F" w14:textId="1D8EBA5A" w:rsidR="00D86838" w:rsidRDefault="00D86838" w:rsidP="00D86838">
            <w:pPr>
              <w:widowControl w:val="0"/>
              <w:spacing w:after="0" w:line="240" w:lineRule="auto"/>
              <w:jc w:val="center"/>
              <w:rPr>
                <w:rFonts w:eastAsia="Times New Roman"/>
                <w:sz w:val="20"/>
                <w:szCs w:val="20"/>
                <w:lang w:eastAsia="en-US"/>
              </w:rPr>
            </w:pPr>
            <w:r w:rsidRPr="00D86838">
              <w:rPr>
                <w:rFonts w:eastAsia="Times New Roman"/>
                <w:sz w:val="20"/>
                <w:szCs w:val="20"/>
                <w:lang w:eastAsia="en-US"/>
              </w:rPr>
              <w:t>2.8</w:t>
            </w:r>
          </w:p>
        </w:tc>
        <w:tc>
          <w:tcPr>
            <w:tcW w:w="466" w:type="dxa"/>
            <w:tcBorders>
              <w:top w:val="single" w:sz="4" w:space="0" w:color="auto"/>
              <w:left w:val="single" w:sz="4" w:space="0" w:color="auto"/>
              <w:bottom w:val="single" w:sz="4" w:space="0" w:color="auto"/>
              <w:right w:val="single" w:sz="4" w:space="0" w:color="auto"/>
            </w:tcBorders>
            <w:vAlign w:val="center"/>
          </w:tcPr>
          <w:p w14:paraId="1F01899D" w14:textId="26752267" w:rsidR="00D86838" w:rsidRPr="002339D3" w:rsidRDefault="00D86838" w:rsidP="00D86838">
            <w:pPr>
              <w:widowControl w:val="0"/>
              <w:spacing w:after="0" w:line="240" w:lineRule="auto"/>
              <w:jc w:val="center"/>
              <w:rPr>
                <w:rFonts w:eastAsia="Times New Roman"/>
                <w:sz w:val="20"/>
                <w:szCs w:val="20"/>
                <w:lang w:eastAsia="en-US"/>
              </w:rPr>
            </w:pPr>
            <w:r w:rsidRPr="00D86838">
              <w:rPr>
                <w:rFonts w:eastAsia="Times New Roman"/>
                <w:sz w:val="20"/>
                <w:szCs w:val="20"/>
                <w:lang w:eastAsia="en-US"/>
              </w:rPr>
              <w:t>3.1</w:t>
            </w:r>
          </w:p>
        </w:tc>
        <w:tc>
          <w:tcPr>
            <w:tcW w:w="516" w:type="dxa"/>
            <w:tcBorders>
              <w:top w:val="single" w:sz="4" w:space="0" w:color="auto"/>
              <w:left w:val="single" w:sz="4" w:space="0" w:color="auto"/>
              <w:bottom w:val="single" w:sz="4" w:space="0" w:color="auto"/>
              <w:right w:val="single" w:sz="4" w:space="0" w:color="auto"/>
            </w:tcBorders>
            <w:vAlign w:val="center"/>
          </w:tcPr>
          <w:p w14:paraId="19091FF5" w14:textId="1619ACAE" w:rsidR="00D86838" w:rsidRPr="002339D3" w:rsidRDefault="00D86838" w:rsidP="00D86838">
            <w:pPr>
              <w:widowControl w:val="0"/>
              <w:spacing w:after="0" w:line="240" w:lineRule="auto"/>
              <w:jc w:val="center"/>
              <w:rPr>
                <w:rFonts w:eastAsia="Times New Roman"/>
                <w:sz w:val="20"/>
                <w:szCs w:val="20"/>
                <w:lang w:eastAsia="en-US"/>
              </w:rPr>
            </w:pPr>
            <w:r w:rsidRPr="00D86838">
              <w:rPr>
                <w:rFonts w:eastAsia="Times New Roman"/>
                <w:sz w:val="20"/>
                <w:szCs w:val="20"/>
                <w:lang w:eastAsia="en-US"/>
              </w:rPr>
              <w:t>3.2</w:t>
            </w:r>
          </w:p>
        </w:tc>
        <w:tc>
          <w:tcPr>
            <w:tcW w:w="516" w:type="dxa"/>
            <w:tcBorders>
              <w:top w:val="single" w:sz="4" w:space="0" w:color="auto"/>
              <w:left w:val="single" w:sz="4" w:space="0" w:color="auto"/>
              <w:bottom w:val="single" w:sz="4" w:space="0" w:color="auto"/>
              <w:right w:val="single" w:sz="4" w:space="0" w:color="auto"/>
            </w:tcBorders>
            <w:vAlign w:val="center"/>
          </w:tcPr>
          <w:p w14:paraId="0E1BBE44" w14:textId="38660C5C" w:rsidR="00D86838" w:rsidRPr="002339D3" w:rsidRDefault="00D86838" w:rsidP="00D86838">
            <w:pPr>
              <w:widowControl w:val="0"/>
              <w:spacing w:after="0" w:line="240" w:lineRule="auto"/>
              <w:jc w:val="center"/>
              <w:rPr>
                <w:rFonts w:eastAsia="Times New Roman"/>
                <w:sz w:val="20"/>
                <w:szCs w:val="20"/>
                <w:lang w:eastAsia="en-US"/>
              </w:rPr>
            </w:pPr>
            <w:r w:rsidRPr="00D86838">
              <w:rPr>
                <w:rFonts w:eastAsia="Times New Roman"/>
                <w:sz w:val="20"/>
                <w:szCs w:val="20"/>
                <w:lang w:eastAsia="en-US"/>
              </w:rPr>
              <w:t>3.0</w:t>
            </w:r>
          </w:p>
        </w:tc>
        <w:tc>
          <w:tcPr>
            <w:tcW w:w="459" w:type="dxa"/>
            <w:tcBorders>
              <w:top w:val="single" w:sz="4" w:space="0" w:color="auto"/>
              <w:left w:val="single" w:sz="4" w:space="0" w:color="auto"/>
              <w:bottom w:val="single" w:sz="4" w:space="0" w:color="auto"/>
              <w:right w:val="single" w:sz="4" w:space="0" w:color="auto"/>
            </w:tcBorders>
            <w:vAlign w:val="center"/>
          </w:tcPr>
          <w:p w14:paraId="595EFC63" w14:textId="04B7E279" w:rsidR="00D86838" w:rsidRPr="002339D3" w:rsidRDefault="00D86838" w:rsidP="00D86838">
            <w:pPr>
              <w:widowControl w:val="0"/>
              <w:spacing w:after="0" w:line="240" w:lineRule="auto"/>
              <w:jc w:val="center"/>
              <w:rPr>
                <w:rFonts w:eastAsia="Times New Roman"/>
                <w:sz w:val="20"/>
                <w:szCs w:val="20"/>
                <w:lang w:eastAsia="en-US"/>
              </w:rPr>
            </w:pPr>
            <w:r w:rsidRPr="00D86838">
              <w:rPr>
                <w:rFonts w:eastAsia="Times New Roman"/>
                <w:sz w:val="20"/>
                <w:szCs w:val="20"/>
                <w:lang w:eastAsia="en-US"/>
              </w:rPr>
              <w:t>2.9</w:t>
            </w:r>
          </w:p>
        </w:tc>
      </w:tr>
      <w:tr w:rsidR="00D86838" w:rsidRPr="002339D3" w14:paraId="534455B1" w14:textId="77777777" w:rsidTr="00D86838">
        <w:trPr>
          <w:cantSplit/>
          <w:trHeight w:val="803"/>
          <w:jc w:val="center"/>
        </w:trPr>
        <w:tc>
          <w:tcPr>
            <w:tcW w:w="759" w:type="dxa"/>
            <w:tcBorders>
              <w:top w:val="nil"/>
              <w:left w:val="single" w:sz="4" w:space="0" w:color="auto"/>
              <w:bottom w:val="single" w:sz="4" w:space="0" w:color="auto"/>
              <w:right w:val="single" w:sz="4" w:space="0" w:color="auto"/>
            </w:tcBorders>
            <w:shd w:val="clear" w:color="auto" w:fill="auto"/>
            <w:noWrap/>
            <w:vAlign w:val="center"/>
          </w:tcPr>
          <w:p w14:paraId="5F66E46C" w14:textId="77777777" w:rsidR="00D86838" w:rsidRPr="007B596C" w:rsidRDefault="00D86838" w:rsidP="00D86838">
            <w:pPr>
              <w:widowControl w:val="0"/>
              <w:spacing w:after="0" w:line="240" w:lineRule="auto"/>
              <w:jc w:val="left"/>
              <w:rPr>
                <w:rFonts w:eastAsia="Times New Roman"/>
                <w:sz w:val="22"/>
                <w:szCs w:val="22"/>
                <w:lang w:eastAsia="en-US"/>
              </w:rPr>
            </w:pPr>
            <w:r w:rsidRPr="007B596C">
              <w:rPr>
                <w:rFonts w:eastAsia="Times New Roman"/>
                <w:sz w:val="22"/>
                <w:szCs w:val="22"/>
              </w:rPr>
              <w:t>Đối tượng 4</w:t>
            </w:r>
          </w:p>
        </w:tc>
        <w:tc>
          <w:tcPr>
            <w:tcW w:w="485" w:type="dxa"/>
            <w:tcBorders>
              <w:top w:val="nil"/>
              <w:left w:val="nil"/>
              <w:bottom w:val="single" w:sz="4" w:space="0" w:color="auto"/>
              <w:right w:val="single" w:sz="4" w:space="0" w:color="auto"/>
            </w:tcBorders>
            <w:shd w:val="clear" w:color="auto" w:fill="auto"/>
            <w:noWrap/>
            <w:vAlign w:val="center"/>
          </w:tcPr>
          <w:p w14:paraId="0955DFC6" w14:textId="55C7B1DB" w:rsidR="00D86838" w:rsidRPr="002339D3" w:rsidRDefault="00D86838" w:rsidP="00D86838">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516" w:type="dxa"/>
            <w:tcBorders>
              <w:top w:val="nil"/>
              <w:left w:val="nil"/>
              <w:bottom w:val="single" w:sz="4" w:space="0" w:color="auto"/>
              <w:right w:val="single" w:sz="4" w:space="0" w:color="auto"/>
            </w:tcBorders>
            <w:shd w:val="clear" w:color="auto" w:fill="auto"/>
            <w:noWrap/>
            <w:vAlign w:val="center"/>
          </w:tcPr>
          <w:p w14:paraId="3E766EEB" w14:textId="0FA63676" w:rsidR="00D86838" w:rsidRPr="002339D3" w:rsidRDefault="00D86838" w:rsidP="00D86838">
            <w:pPr>
              <w:widowControl w:val="0"/>
              <w:spacing w:after="0" w:line="240" w:lineRule="auto"/>
              <w:jc w:val="center"/>
              <w:rPr>
                <w:rFonts w:eastAsia="Times New Roman"/>
                <w:sz w:val="20"/>
                <w:szCs w:val="20"/>
                <w:lang w:eastAsia="en-US"/>
              </w:rPr>
            </w:pPr>
            <w:r w:rsidRPr="00322DB6">
              <w:rPr>
                <w:rFonts w:eastAsia="Times New Roman"/>
                <w:sz w:val="20"/>
                <w:szCs w:val="20"/>
                <w:lang w:eastAsia="en-US"/>
              </w:rPr>
              <w:t>2.6</w:t>
            </w:r>
          </w:p>
        </w:tc>
        <w:tc>
          <w:tcPr>
            <w:tcW w:w="516" w:type="dxa"/>
            <w:tcBorders>
              <w:top w:val="nil"/>
              <w:left w:val="nil"/>
              <w:bottom w:val="single" w:sz="4" w:space="0" w:color="auto"/>
              <w:right w:val="single" w:sz="4" w:space="0" w:color="auto"/>
            </w:tcBorders>
            <w:shd w:val="clear" w:color="auto" w:fill="auto"/>
            <w:noWrap/>
            <w:vAlign w:val="center"/>
          </w:tcPr>
          <w:p w14:paraId="608A0BDB" w14:textId="7445A22A" w:rsidR="00D86838" w:rsidRPr="002339D3" w:rsidRDefault="00D86838" w:rsidP="00D86838">
            <w:pPr>
              <w:widowControl w:val="0"/>
              <w:spacing w:after="0" w:line="240" w:lineRule="auto"/>
              <w:jc w:val="center"/>
              <w:rPr>
                <w:rFonts w:eastAsia="Times New Roman"/>
                <w:sz w:val="20"/>
                <w:szCs w:val="20"/>
                <w:lang w:eastAsia="en-US"/>
              </w:rPr>
            </w:pPr>
            <w:r w:rsidRPr="00322DB6">
              <w:rPr>
                <w:rFonts w:eastAsia="Times New Roman"/>
                <w:sz w:val="20"/>
                <w:szCs w:val="20"/>
                <w:lang w:eastAsia="en-US"/>
              </w:rPr>
              <w:t>2.5</w:t>
            </w:r>
          </w:p>
        </w:tc>
        <w:tc>
          <w:tcPr>
            <w:tcW w:w="516" w:type="dxa"/>
            <w:tcBorders>
              <w:top w:val="nil"/>
              <w:left w:val="nil"/>
              <w:bottom w:val="single" w:sz="4" w:space="0" w:color="auto"/>
              <w:right w:val="single" w:sz="4" w:space="0" w:color="auto"/>
            </w:tcBorders>
            <w:shd w:val="clear" w:color="auto" w:fill="auto"/>
            <w:noWrap/>
            <w:vAlign w:val="center"/>
          </w:tcPr>
          <w:p w14:paraId="2AF5AC46" w14:textId="38D90B0A" w:rsidR="00D86838" w:rsidRPr="002339D3" w:rsidRDefault="00D86838" w:rsidP="00D86838">
            <w:pPr>
              <w:widowControl w:val="0"/>
              <w:spacing w:after="0" w:line="240" w:lineRule="auto"/>
              <w:jc w:val="center"/>
              <w:rPr>
                <w:rFonts w:eastAsia="Times New Roman"/>
                <w:sz w:val="20"/>
                <w:szCs w:val="20"/>
                <w:lang w:eastAsia="en-US"/>
              </w:rPr>
            </w:pPr>
            <w:r w:rsidRPr="00322DB6">
              <w:rPr>
                <w:rFonts w:eastAsia="Times New Roman"/>
                <w:sz w:val="20"/>
                <w:szCs w:val="20"/>
                <w:lang w:eastAsia="en-US"/>
              </w:rPr>
              <w:t>2.7</w:t>
            </w:r>
          </w:p>
        </w:tc>
        <w:tc>
          <w:tcPr>
            <w:tcW w:w="516" w:type="dxa"/>
            <w:tcBorders>
              <w:top w:val="nil"/>
              <w:left w:val="nil"/>
              <w:bottom w:val="single" w:sz="4" w:space="0" w:color="auto"/>
              <w:right w:val="single" w:sz="4" w:space="0" w:color="auto"/>
            </w:tcBorders>
            <w:shd w:val="clear" w:color="auto" w:fill="auto"/>
            <w:noWrap/>
            <w:vAlign w:val="center"/>
          </w:tcPr>
          <w:p w14:paraId="2DDEB97F" w14:textId="0AA23DB3" w:rsidR="00D86838" w:rsidRPr="002339D3" w:rsidRDefault="00D86838" w:rsidP="00D86838">
            <w:pPr>
              <w:widowControl w:val="0"/>
              <w:spacing w:after="0" w:line="240" w:lineRule="auto"/>
              <w:jc w:val="center"/>
              <w:rPr>
                <w:rFonts w:eastAsia="Times New Roman"/>
                <w:sz w:val="20"/>
                <w:szCs w:val="20"/>
                <w:lang w:eastAsia="en-US"/>
              </w:rPr>
            </w:pPr>
            <w:r w:rsidRPr="00322DB6">
              <w:rPr>
                <w:rFonts w:eastAsia="Times New Roman"/>
                <w:sz w:val="20"/>
                <w:szCs w:val="20"/>
                <w:lang w:eastAsia="en-US"/>
              </w:rPr>
              <w:t>2.6</w:t>
            </w:r>
          </w:p>
        </w:tc>
        <w:tc>
          <w:tcPr>
            <w:tcW w:w="486" w:type="dxa"/>
            <w:tcBorders>
              <w:top w:val="nil"/>
              <w:left w:val="nil"/>
              <w:bottom w:val="single" w:sz="4" w:space="0" w:color="auto"/>
              <w:right w:val="single" w:sz="4" w:space="0" w:color="auto"/>
            </w:tcBorders>
            <w:shd w:val="clear" w:color="auto" w:fill="auto"/>
            <w:noWrap/>
            <w:vAlign w:val="center"/>
          </w:tcPr>
          <w:p w14:paraId="547EFC3A" w14:textId="4C31BE8E" w:rsidR="00D86838" w:rsidRPr="002339D3" w:rsidRDefault="00D86838" w:rsidP="00D86838">
            <w:pPr>
              <w:widowControl w:val="0"/>
              <w:spacing w:after="0" w:line="240" w:lineRule="auto"/>
              <w:jc w:val="center"/>
              <w:rPr>
                <w:rFonts w:eastAsia="Times New Roman"/>
                <w:sz w:val="20"/>
                <w:szCs w:val="20"/>
                <w:lang w:eastAsia="en-US"/>
              </w:rPr>
            </w:pPr>
            <w:r w:rsidRPr="00322DB6">
              <w:rPr>
                <w:rFonts w:eastAsia="Times New Roman"/>
                <w:sz w:val="20"/>
                <w:szCs w:val="20"/>
                <w:lang w:eastAsia="en-US"/>
              </w:rPr>
              <w:t>2.8</w:t>
            </w:r>
          </w:p>
        </w:tc>
        <w:tc>
          <w:tcPr>
            <w:tcW w:w="516" w:type="dxa"/>
            <w:tcBorders>
              <w:top w:val="nil"/>
              <w:left w:val="nil"/>
              <w:bottom w:val="single" w:sz="4" w:space="0" w:color="auto"/>
              <w:right w:val="single" w:sz="4" w:space="0" w:color="auto"/>
            </w:tcBorders>
            <w:shd w:val="clear" w:color="auto" w:fill="auto"/>
            <w:noWrap/>
            <w:vAlign w:val="center"/>
          </w:tcPr>
          <w:p w14:paraId="269F14AA" w14:textId="3D8C0964" w:rsidR="00D86838" w:rsidRPr="002339D3" w:rsidRDefault="00D86838" w:rsidP="00D86838">
            <w:pPr>
              <w:widowControl w:val="0"/>
              <w:spacing w:after="0" w:line="240" w:lineRule="auto"/>
              <w:jc w:val="center"/>
              <w:rPr>
                <w:rFonts w:eastAsia="Times New Roman"/>
                <w:sz w:val="20"/>
                <w:szCs w:val="20"/>
                <w:lang w:eastAsia="en-US"/>
              </w:rPr>
            </w:pPr>
            <w:r w:rsidRPr="00742850">
              <w:rPr>
                <w:rFonts w:eastAsia="Times New Roman"/>
                <w:sz w:val="20"/>
                <w:szCs w:val="20"/>
                <w:lang w:eastAsia="en-US"/>
              </w:rPr>
              <w:t>2.8</w:t>
            </w:r>
          </w:p>
        </w:tc>
        <w:tc>
          <w:tcPr>
            <w:tcW w:w="466" w:type="dxa"/>
            <w:tcBorders>
              <w:top w:val="nil"/>
              <w:left w:val="nil"/>
              <w:bottom w:val="single" w:sz="4" w:space="0" w:color="auto"/>
              <w:right w:val="single" w:sz="4" w:space="0" w:color="auto"/>
            </w:tcBorders>
            <w:vAlign w:val="center"/>
          </w:tcPr>
          <w:p w14:paraId="3FE87E32" w14:textId="3048AC95" w:rsidR="00D86838" w:rsidRPr="002339D3" w:rsidRDefault="00D86838" w:rsidP="00D86838">
            <w:pPr>
              <w:widowControl w:val="0"/>
              <w:spacing w:after="0" w:line="240" w:lineRule="auto"/>
              <w:jc w:val="center"/>
              <w:rPr>
                <w:rFonts w:eastAsia="Times New Roman"/>
                <w:sz w:val="20"/>
                <w:szCs w:val="20"/>
                <w:lang w:eastAsia="en-US"/>
              </w:rPr>
            </w:pPr>
            <w:r w:rsidRPr="00742850">
              <w:rPr>
                <w:rFonts w:eastAsia="Times New Roman"/>
                <w:sz w:val="20"/>
                <w:szCs w:val="20"/>
                <w:lang w:eastAsia="en-US"/>
              </w:rPr>
              <w:t>2.9</w:t>
            </w:r>
          </w:p>
        </w:tc>
        <w:tc>
          <w:tcPr>
            <w:tcW w:w="466" w:type="dxa"/>
            <w:tcBorders>
              <w:top w:val="nil"/>
              <w:left w:val="nil"/>
              <w:bottom w:val="single" w:sz="4" w:space="0" w:color="auto"/>
              <w:right w:val="single" w:sz="4" w:space="0" w:color="auto"/>
            </w:tcBorders>
            <w:vAlign w:val="center"/>
          </w:tcPr>
          <w:p w14:paraId="553E2618" w14:textId="4267E3E1" w:rsidR="00D86838" w:rsidRPr="002339D3" w:rsidRDefault="00D86838" w:rsidP="00D86838">
            <w:pPr>
              <w:widowControl w:val="0"/>
              <w:spacing w:after="0" w:line="240" w:lineRule="auto"/>
              <w:jc w:val="center"/>
              <w:rPr>
                <w:rFonts w:eastAsia="Times New Roman"/>
                <w:sz w:val="20"/>
                <w:szCs w:val="20"/>
                <w:lang w:eastAsia="en-US"/>
              </w:rPr>
            </w:pPr>
            <w:r w:rsidRPr="00742850">
              <w:rPr>
                <w:rFonts w:eastAsia="Times New Roman"/>
                <w:sz w:val="20"/>
                <w:szCs w:val="20"/>
                <w:lang w:eastAsia="en-US"/>
              </w:rPr>
              <w:t>3.0</w:t>
            </w:r>
          </w:p>
        </w:tc>
        <w:tc>
          <w:tcPr>
            <w:tcW w:w="466" w:type="dxa"/>
            <w:tcBorders>
              <w:top w:val="nil"/>
              <w:left w:val="nil"/>
              <w:bottom w:val="single" w:sz="4" w:space="0" w:color="auto"/>
              <w:right w:val="single" w:sz="4" w:space="0" w:color="auto"/>
            </w:tcBorders>
            <w:vAlign w:val="center"/>
          </w:tcPr>
          <w:p w14:paraId="4C485011" w14:textId="1D2D0CA8" w:rsidR="00D86838" w:rsidRPr="002339D3" w:rsidRDefault="00D86838" w:rsidP="00D86838">
            <w:pPr>
              <w:widowControl w:val="0"/>
              <w:spacing w:after="0" w:line="240" w:lineRule="auto"/>
              <w:jc w:val="center"/>
              <w:rPr>
                <w:rFonts w:eastAsia="Times New Roman"/>
                <w:sz w:val="20"/>
                <w:szCs w:val="20"/>
                <w:lang w:eastAsia="en-US"/>
              </w:rPr>
            </w:pPr>
            <w:r w:rsidRPr="00742850">
              <w:rPr>
                <w:rFonts w:eastAsia="Times New Roman"/>
                <w:sz w:val="20"/>
                <w:szCs w:val="20"/>
                <w:lang w:eastAsia="en-US"/>
              </w:rPr>
              <w:t>2.9</w:t>
            </w:r>
          </w:p>
        </w:tc>
        <w:tc>
          <w:tcPr>
            <w:tcW w:w="466" w:type="dxa"/>
            <w:tcBorders>
              <w:top w:val="nil"/>
              <w:left w:val="nil"/>
              <w:bottom w:val="single" w:sz="4" w:space="0" w:color="auto"/>
              <w:right w:val="single" w:sz="4" w:space="0" w:color="auto"/>
            </w:tcBorders>
            <w:vAlign w:val="center"/>
          </w:tcPr>
          <w:p w14:paraId="0D3484DB" w14:textId="2DBEB2DD" w:rsidR="00D86838" w:rsidRPr="002339D3" w:rsidRDefault="00D86838" w:rsidP="00D86838">
            <w:pPr>
              <w:widowControl w:val="0"/>
              <w:spacing w:after="0" w:line="240" w:lineRule="auto"/>
              <w:jc w:val="center"/>
              <w:rPr>
                <w:rFonts w:eastAsia="Times New Roman"/>
                <w:sz w:val="20"/>
                <w:szCs w:val="20"/>
                <w:lang w:eastAsia="en-US"/>
              </w:rPr>
            </w:pPr>
            <w:r w:rsidRPr="002D2337">
              <w:rPr>
                <w:rFonts w:eastAsia="Times New Roman"/>
                <w:sz w:val="20"/>
                <w:szCs w:val="20"/>
                <w:lang w:eastAsia="en-US"/>
              </w:rPr>
              <w:t>2.8</w:t>
            </w:r>
          </w:p>
        </w:tc>
        <w:tc>
          <w:tcPr>
            <w:tcW w:w="466" w:type="dxa"/>
            <w:tcBorders>
              <w:top w:val="nil"/>
              <w:left w:val="nil"/>
              <w:bottom w:val="single" w:sz="4" w:space="0" w:color="auto"/>
              <w:right w:val="single" w:sz="4" w:space="0" w:color="auto"/>
            </w:tcBorders>
            <w:vAlign w:val="center"/>
          </w:tcPr>
          <w:p w14:paraId="32D96F85" w14:textId="4C1C64A6" w:rsidR="00D86838" w:rsidRPr="002339D3" w:rsidRDefault="00D86838" w:rsidP="00D86838">
            <w:pPr>
              <w:widowControl w:val="0"/>
              <w:spacing w:after="0" w:line="240" w:lineRule="auto"/>
              <w:jc w:val="center"/>
              <w:rPr>
                <w:rFonts w:eastAsia="Times New Roman"/>
                <w:sz w:val="20"/>
                <w:szCs w:val="20"/>
                <w:lang w:eastAsia="en-US"/>
              </w:rPr>
            </w:pPr>
            <w:r w:rsidRPr="002D2337">
              <w:rPr>
                <w:rFonts w:eastAsia="Times New Roman"/>
                <w:sz w:val="20"/>
                <w:szCs w:val="20"/>
                <w:lang w:eastAsia="en-US"/>
              </w:rPr>
              <w:t>3.0</w:t>
            </w:r>
          </w:p>
        </w:tc>
        <w:tc>
          <w:tcPr>
            <w:tcW w:w="466" w:type="dxa"/>
            <w:tcBorders>
              <w:top w:val="single" w:sz="4" w:space="0" w:color="auto"/>
              <w:left w:val="nil"/>
              <w:bottom w:val="single" w:sz="4" w:space="0" w:color="auto"/>
              <w:right w:val="single" w:sz="4" w:space="0" w:color="auto"/>
            </w:tcBorders>
            <w:vAlign w:val="center"/>
          </w:tcPr>
          <w:p w14:paraId="5A98105D" w14:textId="341AF07E" w:rsidR="00D86838" w:rsidRDefault="00D86838" w:rsidP="00D86838">
            <w:pPr>
              <w:widowControl w:val="0"/>
              <w:spacing w:after="0" w:line="240" w:lineRule="auto"/>
              <w:jc w:val="center"/>
              <w:rPr>
                <w:rFonts w:eastAsia="Times New Roman"/>
                <w:sz w:val="20"/>
                <w:szCs w:val="20"/>
                <w:lang w:eastAsia="en-US"/>
              </w:rPr>
            </w:pPr>
            <w:r w:rsidRPr="002D2337">
              <w:rPr>
                <w:rFonts w:eastAsia="Times New Roman"/>
                <w:sz w:val="20"/>
                <w:szCs w:val="20"/>
                <w:lang w:eastAsia="en-US"/>
              </w:rPr>
              <w:t>2.9</w:t>
            </w:r>
          </w:p>
        </w:tc>
        <w:tc>
          <w:tcPr>
            <w:tcW w:w="475" w:type="dxa"/>
            <w:tcBorders>
              <w:top w:val="single" w:sz="4" w:space="0" w:color="auto"/>
              <w:left w:val="single" w:sz="4" w:space="0" w:color="auto"/>
              <w:bottom w:val="single" w:sz="4" w:space="0" w:color="auto"/>
              <w:right w:val="single" w:sz="4" w:space="0" w:color="auto"/>
            </w:tcBorders>
            <w:vAlign w:val="center"/>
          </w:tcPr>
          <w:p w14:paraId="16B8B1D4" w14:textId="26EEFFE0" w:rsidR="00D86838" w:rsidRDefault="00D86838" w:rsidP="00D86838">
            <w:pPr>
              <w:widowControl w:val="0"/>
              <w:spacing w:after="0" w:line="240" w:lineRule="auto"/>
              <w:jc w:val="center"/>
              <w:rPr>
                <w:rFonts w:eastAsia="Times New Roman"/>
                <w:sz w:val="20"/>
                <w:szCs w:val="20"/>
                <w:lang w:eastAsia="en-US"/>
              </w:rPr>
            </w:pPr>
            <w:r w:rsidRPr="00D86838">
              <w:rPr>
                <w:rFonts w:eastAsia="Times New Roman"/>
                <w:sz w:val="20"/>
                <w:szCs w:val="20"/>
                <w:lang w:eastAsia="en-US"/>
              </w:rPr>
              <w:t>3.0</w:t>
            </w:r>
          </w:p>
        </w:tc>
        <w:tc>
          <w:tcPr>
            <w:tcW w:w="476" w:type="dxa"/>
            <w:tcBorders>
              <w:top w:val="single" w:sz="4" w:space="0" w:color="auto"/>
              <w:left w:val="single" w:sz="4" w:space="0" w:color="auto"/>
              <w:bottom w:val="single" w:sz="4" w:space="0" w:color="auto"/>
              <w:right w:val="single" w:sz="4" w:space="0" w:color="auto"/>
            </w:tcBorders>
            <w:vAlign w:val="center"/>
          </w:tcPr>
          <w:p w14:paraId="468AD706" w14:textId="31E18007" w:rsidR="00D86838" w:rsidRDefault="00D86838" w:rsidP="00D86838">
            <w:pPr>
              <w:widowControl w:val="0"/>
              <w:spacing w:after="0" w:line="240" w:lineRule="auto"/>
              <w:jc w:val="center"/>
              <w:rPr>
                <w:rFonts w:eastAsia="Times New Roman"/>
                <w:sz w:val="20"/>
                <w:szCs w:val="20"/>
                <w:lang w:eastAsia="en-US"/>
              </w:rPr>
            </w:pPr>
            <w:r w:rsidRPr="00D86838">
              <w:rPr>
                <w:rFonts w:eastAsia="Times New Roman"/>
                <w:sz w:val="20"/>
                <w:szCs w:val="20"/>
                <w:lang w:eastAsia="en-US"/>
              </w:rPr>
              <w:t>3.1</w:t>
            </w:r>
          </w:p>
        </w:tc>
        <w:tc>
          <w:tcPr>
            <w:tcW w:w="476" w:type="dxa"/>
            <w:tcBorders>
              <w:top w:val="single" w:sz="4" w:space="0" w:color="auto"/>
              <w:left w:val="single" w:sz="4" w:space="0" w:color="auto"/>
              <w:bottom w:val="single" w:sz="4" w:space="0" w:color="auto"/>
              <w:right w:val="single" w:sz="4" w:space="0" w:color="auto"/>
            </w:tcBorders>
            <w:vAlign w:val="center"/>
          </w:tcPr>
          <w:p w14:paraId="5767E62F" w14:textId="078FD14F" w:rsidR="00D86838" w:rsidRDefault="00D86838" w:rsidP="00D86838">
            <w:pPr>
              <w:widowControl w:val="0"/>
              <w:spacing w:after="0" w:line="240" w:lineRule="auto"/>
              <w:jc w:val="center"/>
              <w:rPr>
                <w:rFonts w:eastAsia="Times New Roman"/>
                <w:sz w:val="20"/>
                <w:szCs w:val="20"/>
                <w:lang w:eastAsia="en-US"/>
              </w:rPr>
            </w:pPr>
            <w:r w:rsidRPr="00D86838">
              <w:rPr>
                <w:rFonts w:eastAsia="Times New Roman"/>
                <w:sz w:val="20"/>
                <w:szCs w:val="20"/>
                <w:lang w:eastAsia="en-US"/>
              </w:rPr>
              <w:t>2.9</w:t>
            </w:r>
          </w:p>
        </w:tc>
        <w:tc>
          <w:tcPr>
            <w:tcW w:w="466" w:type="dxa"/>
            <w:tcBorders>
              <w:top w:val="single" w:sz="4" w:space="0" w:color="auto"/>
              <w:left w:val="single" w:sz="4" w:space="0" w:color="auto"/>
              <w:bottom w:val="single" w:sz="4" w:space="0" w:color="auto"/>
              <w:right w:val="single" w:sz="4" w:space="0" w:color="auto"/>
            </w:tcBorders>
            <w:vAlign w:val="center"/>
          </w:tcPr>
          <w:p w14:paraId="47F66D38" w14:textId="76B5825C" w:rsidR="00D86838" w:rsidRPr="002339D3" w:rsidRDefault="00D86838" w:rsidP="00D86838">
            <w:pPr>
              <w:widowControl w:val="0"/>
              <w:spacing w:after="0" w:line="240" w:lineRule="auto"/>
              <w:jc w:val="center"/>
              <w:rPr>
                <w:rFonts w:eastAsia="Times New Roman"/>
                <w:sz w:val="20"/>
                <w:szCs w:val="20"/>
                <w:lang w:eastAsia="en-US"/>
              </w:rPr>
            </w:pPr>
            <w:r w:rsidRPr="00D86838">
              <w:rPr>
                <w:rFonts w:eastAsia="Times New Roman"/>
                <w:sz w:val="20"/>
                <w:szCs w:val="20"/>
                <w:lang w:eastAsia="en-US"/>
              </w:rPr>
              <w:t>2.8</w:t>
            </w:r>
          </w:p>
        </w:tc>
        <w:tc>
          <w:tcPr>
            <w:tcW w:w="516" w:type="dxa"/>
            <w:tcBorders>
              <w:top w:val="single" w:sz="4" w:space="0" w:color="auto"/>
              <w:left w:val="single" w:sz="4" w:space="0" w:color="auto"/>
              <w:bottom w:val="single" w:sz="4" w:space="0" w:color="auto"/>
              <w:right w:val="single" w:sz="4" w:space="0" w:color="auto"/>
            </w:tcBorders>
            <w:vAlign w:val="center"/>
          </w:tcPr>
          <w:p w14:paraId="53C8D682" w14:textId="72024C6D" w:rsidR="00D86838" w:rsidRPr="002339D3" w:rsidRDefault="00D86838" w:rsidP="00D86838">
            <w:pPr>
              <w:widowControl w:val="0"/>
              <w:spacing w:after="0" w:line="240" w:lineRule="auto"/>
              <w:jc w:val="center"/>
              <w:rPr>
                <w:rFonts w:eastAsia="Times New Roman"/>
                <w:sz w:val="20"/>
                <w:szCs w:val="20"/>
                <w:lang w:eastAsia="en-US"/>
              </w:rPr>
            </w:pPr>
            <w:r w:rsidRPr="00D86838">
              <w:rPr>
                <w:rFonts w:eastAsia="Times New Roman"/>
                <w:sz w:val="20"/>
                <w:szCs w:val="20"/>
                <w:lang w:eastAsia="en-US"/>
              </w:rPr>
              <w:t>2.8</w:t>
            </w:r>
          </w:p>
        </w:tc>
        <w:tc>
          <w:tcPr>
            <w:tcW w:w="516" w:type="dxa"/>
            <w:tcBorders>
              <w:top w:val="single" w:sz="4" w:space="0" w:color="auto"/>
              <w:left w:val="single" w:sz="4" w:space="0" w:color="auto"/>
              <w:bottom w:val="single" w:sz="4" w:space="0" w:color="auto"/>
              <w:right w:val="single" w:sz="4" w:space="0" w:color="auto"/>
            </w:tcBorders>
            <w:vAlign w:val="center"/>
          </w:tcPr>
          <w:p w14:paraId="5ADA18E9" w14:textId="3DF4F898" w:rsidR="00D86838" w:rsidRPr="002339D3" w:rsidRDefault="00D86838" w:rsidP="00D86838">
            <w:pPr>
              <w:widowControl w:val="0"/>
              <w:spacing w:after="0" w:line="240" w:lineRule="auto"/>
              <w:jc w:val="center"/>
              <w:rPr>
                <w:rFonts w:eastAsia="Times New Roman"/>
                <w:sz w:val="20"/>
                <w:szCs w:val="20"/>
                <w:lang w:eastAsia="en-US"/>
              </w:rPr>
            </w:pPr>
            <w:r w:rsidRPr="00D86838">
              <w:rPr>
                <w:rFonts w:eastAsia="Times New Roman"/>
                <w:sz w:val="20"/>
                <w:szCs w:val="20"/>
                <w:lang w:eastAsia="en-US"/>
              </w:rPr>
              <w:t>2.9</w:t>
            </w:r>
          </w:p>
        </w:tc>
        <w:tc>
          <w:tcPr>
            <w:tcW w:w="459" w:type="dxa"/>
            <w:tcBorders>
              <w:top w:val="single" w:sz="4" w:space="0" w:color="auto"/>
              <w:left w:val="single" w:sz="4" w:space="0" w:color="auto"/>
              <w:bottom w:val="single" w:sz="4" w:space="0" w:color="auto"/>
              <w:right w:val="single" w:sz="4" w:space="0" w:color="auto"/>
            </w:tcBorders>
            <w:vAlign w:val="center"/>
          </w:tcPr>
          <w:p w14:paraId="7BFA7AC2" w14:textId="1D77DDC1" w:rsidR="00D86838" w:rsidRPr="002339D3" w:rsidRDefault="00D86838" w:rsidP="00D86838">
            <w:pPr>
              <w:widowControl w:val="0"/>
              <w:spacing w:after="0" w:line="240" w:lineRule="auto"/>
              <w:jc w:val="center"/>
              <w:rPr>
                <w:rFonts w:eastAsia="Times New Roman"/>
                <w:sz w:val="20"/>
                <w:szCs w:val="20"/>
                <w:lang w:eastAsia="en-US"/>
              </w:rPr>
            </w:pPr>
            <w:r w:rsidRPr="00D86838">
              <w:rPr>
                <w:rFonts w:eastAsia="Times New Roman"/>
                <w:sz w:val="20"/>
                <w:szCs w:val="20"/>
                <w:lang w:eastAsia="en-US"/>
              </w:rPr>
              <w:t>2.8</w:t>
            </w:r>
          </w:p>
        </w:tc>
      </w:tr>
      <w:tr w:rsidR="00D86838" w:rsidRPr="002339D3" w14:paraId="65426F3C" w14:textId="77777777" w:rsidTr="00D86838">
        <w:trPr>
          <w:cantSplit/>
          <w:trHeight w:val="255"/>
          <w:jc w:val="center"/>
        </w:trPr>
        <w:tc>
          <w:tcPr>
            <w:tcW w:w="759" w:type="dxa"/>
            <w:tcBorders>
              <w:top w:val="nil"/>
              <w:left w:val="single" w:sz="4" w:space="0" w:color="auto"/>
              <w:bottom w:val="single" w:sz="4" w:space="0" w:color="auto"/>
              <w:right w:val="single" w:sz="4" w:space="0" w:color="auto"/>
            </w:tcBorders>
            <w:shd w:val="clear" w:color="auto" w:fill="auto"/>
            <w:noWrap/>
            <w:vAlign w:val="center"/>
          </w:tcPr>
          <w:p w14:paraId="7F9852D2" w14:textId="77777777" w:rsidR="00D86838" w:rsidRPr="007B596C" w:rsidRDefault="00D86838" w:rsidP="00D86838">
            <w:pPr>
              <w:widowControl w:val="0"/>
              <w:spacing w:after="0" w:line="240" w:lineRule="auto"/>
              <w:jc w:val="left"/>
              <w:rPr>
                <w:rFonts w:eastAsia="Times New Roman"/>
                <w:sz w:val="22"/>
                <w:szCs w:val="22"/>
                <w:lang w:eastAsia="en-US"/>
              </w:rPr>
            </w:pPr>
            <w:r w:rsidRPr="007B596C">
              <w:rPr>
                <w:rFonts w:eastAsia="Times New Roman"/>
                <w:sz w:val="22"/>
                <w:szCs w:val="22"/>
              </w:rPr>
              <w:t>Đối tượng 5</w:t>
            </w:r>
          </w:p>
        </w:tc>
        <w:tc>
          <w:tcPr>
            <w:tcW w:w="485" w:type="dxa"/>
            <w:tcBorders>
              <w:top w:val="nil"/>
              <w:left w:val="nil"/>
              <w:bottom w:val="single" w:sz="4" w:space="0" w:color="auto"/>
              <w:right w:val="single" w:sz="4" w:space="0" w:color="auto"/>
            </w:tcBorders>
            <w:shd w:val="clear" w:color="auto" w:fill="auto"/>
            <w:noWrap/>
            <w:vAlign w:val="center"/>
          </w:tcPr>
          <w:p w14:paraId="11AE353B" w14:textId="3A089E51" w:rsidR="00D86838" w:rsidRPr="002339D3" w:rsidRDefault="00D86838" w:rsidP="00D86838">
            <w:pPr>
              <w:widowControl w:val="0"/>
              <w:spacing w:after="0" w:line="240" w:lineRule="auto"/>
              <w:jc w:val="center"/>
              <w:rPr>
                <w:rFonts w:eastAsia="Times New Roman"/>
                <w:sz w:val="20"/>
                <w:szCs w:val="20"/>
                <w:lang w:eastAsia="en-US"/>
              </w:rPr>
            </w:pPr>
            <w:r>
              <w:rPr>
                <w:rFonts w:eastAsia="Times New Roman"/>
                <w:sz w:val="20"/>
                <w:szCs w:val="20"/>
                <w:lang w:eastAsia="en-US"/>
              </w:rPr>
              <w:t>2.8</w:t>
            </w:r>
          </w:p>
        </w:tc>
        <w:tc>
          <w:tcPr>
            <w:tcW w:w="516" w:type="dxa"/>
            <w:tcBorders>
              <w:top w:val="nil"/>
              <w:left w:val="nil"/>
              <w:bottom w:val="single" w:sz="4" w:space="0" w:color="auto"/>
              <w:right w:val="single" w:sz="4" w:space="0" w:color="auto"/>
            </w:tcBorders>
            <w:shd w:val="clear" w:color="auto" w:fill="auto"/>
            <w:noWrap/>
            <w:vAlign w:val="center"/>
          </w:tcPr>
          <w:p w14:paraId="633CE47C" w14:textId="768402D0" w:rsidR="00D86838" w:rsidRPr="002339D3" w:rsidRDefault="00D86838" w:rsidP="00D86838">
            <w:pPr>
              <w:widowControl w:val="0"/>
              <w:spacing w:after="0" w:line="240" w:lineRule="auto"/>
              <w:jc w:val="center"/>
              <w:rPr>
                <w:rFonts w:eastAsia="Times New Roman"/>
                <w:sz w:val="20"/>
                <w:szCs w:val="20"/>
                <w:lang w:eastAsia="en-US"/>
              </w:rPr>
            </w:pPr>
            <w:r w:rsidRPr="00322DB6">
              <w:rPr>
                <w:rFonts w:eastAsia="Times New Roman"/>
                <w:sz w:val="20"/>
                <w:szCs w:val="20"/>
                <w:lang w:eastAsia="en-US"/>
              </w:rPr>
              <w:t>2.6</w:t>
            </w:r>
          </w:p>
        </w:tc>
        <w:tc>
          <w:tcPr>
            <w:tcW w:w="516" w:type="dxa"/>
            <w:tcBorders>
              <w:top w:val="nil"/>
              <w:left w:val="nil"/>
              <w:bottom w:val="single" w:sz="4" w:space="0" w:color="auto"/>
              <w:right w:val="single" w:sz="4" w:space="0" w:color="auto"/>
            </w:tcBorders>
            <w:shd w:val="clear" w:color="auto" w:fill="auto"/>
            <w:noWrap/>
            <w:vAlign w:val="center"/>
          </w:tcPr>
          <w:p w14:paraId="321650E6" w14:textId="2E6B2B62" w:rsidR="00D86838" w:rsidRPr="002339D3" w:rsidRDefault="00D86838" w:rsidP="00D86838">
            <w:pPr>
              <w:widowControl w:val="0"/>
              <w:spacing w:after="0" w:line="240" w:lineRule="auto"/>
              <w:jc w:val="center"/>
              <w:rPr>
                <w:rFonts w:eastAsia="Times New Roman"/>
                <w:sz w:val="20"/>
                <w:szCs w:val="20"/>
                <w:lang w:eastAsia="en-US"/>
              </w:rPr>
            </w:pPr>
            <w:r w:rsidRPr="00322DB6">
              <w:rPr>
                <w:rFonts w:eastAsia="Times New Roman"/>
                <w:sz w:val="20"/>
                <w:szCs w:val="20"/>
                <w:lang w:eastAsia="en-US"/>
              </w:rPr>
              <w:t>2.7</w:t>
            </w:r>
          </w:p>
        </w:tc>
        <w:tc>
          <w:tcPr>
            <w:tcW w:w="516" w:type="dxa"/>
            <w:tcBorders>
              <w:top w:val="nil"/>
              <w:left w:val="nil"/>
              <w:bottom w:val="single" w:sz="4" w:space="0" w:color="auto"/>
              <w:right w:val="single" w:sz="4" w:space="0" w:color="auto"/>
            </w:tcBorders>
            <w:shd w:val="clear" w:color="auto" w:fill="auto"/>
            <w:noWrap/>
            <w:vAlign w:val="center"/>
          </w:tcPr>
          <w:p w14:paraId="1D2A57F5" w14:textId="79896043" w:rsidR="00D86838" w:rsidRPr="002339D3" w:rsidRDefault="00D86838" w:rsidP="00D86838">
            <w:pPr>
              <w:widowControl w:val="0"/>
              <w:spacing w:after="0" w:line="240" w:lineRule="auto"/>
              <w:jc w:val="center"/>
              <w:rPr>
                <w:rFonts w:eastAsia="Times New Roman"/>
                <w:sz w:val="20"/>
                <w:szCs w:val="20"/>
                <w:lang w:eastAsia="en-US"/>
              </w:rPr>
            </w:pPr>
            <w:r w:rsidRPr="00322DB6">
              <w:rPr>
                <w:rFonts w:eastAsia="Times New Roman"/>
                <w:sz w:val="20"/>
                <w:szCs w:val="20"/>
                <w:lang w:eastAsia="en-US"/>
              </w:rPr>
              <w:t>3.2</w:t>
            </w:r>
          </w:p>
        </w:tc>
        <w:tc>
          <w:tcPr>
            <w:tcW w:w="516" w:type="dxa"/>
            <w:tcBorders>
              <w:top w:val="nil"/>
              <w:left w:val="nil"/>
              <w:bottom w:val="single" w:sz="4" w:space="0" w:color="auto"/>
              <w:right w:val="single" w:sz="4" w:space="0" w:color="auto"/>
            </w:tcBorders>
            <w:shd w:val="clear" w:color="auto" w:fill="auto"/>
            <w:noWrap/>
            <w:vAlign w:val="center"/>
          </w:tcPr>
          <w:p w14:paraId="7C7D01A8" w14:textId="0D25C263" w:rsidR="00D86838" w:rsidRPr="002339D3" w:rsidRDefault="00D86838" w:rsidP="00D86838">
            <w:pPr>
              <w:widowControl w:val="0"/>
              <w:spacing w:after="0" w:line="240" w:lineRule="auto"/>
              <w:jc w:val="center"/>
              <w:rPr>
                <w:rFonts w:eastAsia="Times New Roman"/>
                <w:sz w:val="20"/>
                <w:szCs w:val="20"/>
                <w:lang w:eastAsia="en-US"/>
              </w:rPr>
            </w:pPr>
            <w:r w:rsidRPr="00322DB6">
              <w:rPr>
                <w:rFonts w:eastAsia="Times New Roman"/>
                <w:sz w:val="20"/>
                <w:szCs w:val="20"/>
                <w:lang w:eastAsia="en-US"/>
              </w:rPr>
              <w:t>3.0</w:t>
            </w:r>
          </w:p>
        </w:tc>
        <w:tc>
          <w:tcPr>
            <w:tcW w:w="486" w:type="dxa"/>
            <w:tcBorders>
              <w:top w:val="nil"/>
              <w:left w:val="nil"/>
              <w:bottom w:val="single" w:sz="4" w:space="0" w:color="auto"/>
              <w:right w:val="single" w:sz="4" w:space="0" w:color="auto"/>
            </w:tcBorders>
            <w:shd w:val="clear" w:color="auto" w:fill="auto"/>
            <w:noWrap/>
            <w:vAlign w:val="center"/>
          </w:tcPr>
          <w:p w14:paraId="62B577F3" w14:textId="2B68227B" w:rsidR="00D86838" w:rsidRPr="002339D3" w:rsidRDefault="00D86838" w:rsidP="00D86838">
            <w:pPr>
              <w:widowControl w:val="0"/>
              <w:spacing w:after="0" w:line="240" w:lineRule="auto"/>
              <w:jc w:val="center"/>
              <w:rPr>
                <w:rFonts w:eastAsia="Times New Roman"/>
                <w:sz w:val="20"/>
                <w:szCs w:val="20"/>
                <w:lang w:eastAsia="en-US"/>
              </w:rPr>
            </w:pPr>
            <w:r w:rsidRPr="00322DB6">
              <w:rPr>
                <w:rFonts w:eastAsia="Times New Roman"/>
                <w:sz w:val="20"/>
                <w:szCs w:val="20"/>
                <w:lang w:eastAsia="en-US"/>
              </w:rPr>
              <w:t>2.4</w:t>
            </w:r>
          </w:p>
        </w:tc>
        <w:tc>
          <w:tcPr>
            <w:tcW w:w="516" w:type="dxa"/>
            <w:tcBorders>
              <w:top w:val="nil"/>
              <w:left w:val="nil"/>
              <w:bottom w:val="single" w:sz="4" w:space="0" w:color="auto"/>
              <w:right w:val="single" w:sz="4" w:space="0" w:color="auto"/>
            </w:tcBorders>
            <w:shd w:val="clear" w:color="auto" w:fill="auto"/>
            <w:noWrap/>
            <w:vAlign w:val="center"/>
          </w:tcPr>
          <w:p w14:paraId="66C79119" w14:textId="4051255C" w:rsidR="00D86838" w:rsidRPr="002339D3" w:rsidRDefault="00D86838" w:rsidP="00D86838">
            <w:pPr>
              <w:widowControl w:val="0"/>
              <w:spacing w:after="0" w:line="240" w:lineRule="auto"/>
              <w:jc w:val="center"/>
              <w:rPr>
                <w:rFonts w:eastAsia="Times New Roman"/>
                <w:sz w:val="20"/>
                <w:szCs w:val="20"/>
                <w:lang w:eastAsia="en-US"/>
              </w:rPr>
            </w:pPr>
            <w:r w:rsidRPr="00742850">
              <w:rPr>
                <w:rFonts w:eastAsia="Times New Roman"/>
                <w:sz w:val="20"/>
                <w:szCs w:val="20"/>
                <w:lang w:eastAsia="en-US"/>
              </w:rPr>
              <w:t>3.2</w:t>
            </w:r>
          </w:p>
        </w:tc>
        <w:tc>
          <w:tcPr>
            <w:tcW w:w="466" w:type="dxa"/>
            <w:tcBorders>
              <w:top w:val="nil"/>
              <w:left w:val="nil"/>
              <w:bottom w:val="single" w:sz="4" w:space="0" w:color="auto"/>
              <w:right w:val="single" w:sz="4" w:space="0" w:color="auto"/>
            </w:tcBorders>
            <w:vAlign w:val="center"/>
          </w:tcPr>
          <w:p w14:paraId="11165489" w14:textId="6F118ACC" w:rsidR="00D86838" w:rsidRPr="002339D3" w:rsidRDefault="00D86838" w:rsidP="00D86838">
            <w:pPr>
              <w:widowControl w:val="0"/>
              <w:spacing w:after="0" w:line="240" w:lineRule="auto"/>
              <w:jc w:val="center"/>
              <w:rPr>
                <w:rFonts w:eastAsia="Times New Roman"/>
                <w:sz w:val="20"/>
                <w:szCs w:val="20"/>
                <w:lang w:eastAsia="en-US"/>
              </w:rPr>
            </w:pPr>
            <w:r w:rsidRPr="00742850">
              <w:rPr>
                <w:rFonts w:eastAsia="Times New Roman"/>
                <w:sz w:val="20"/>
                <w:szCs w:val="20"/>
                <w:lang w:eastAsia="en-US"/>
              </w:rPr>
              <w:t>3.2</w:t>
            </w:r>
          </w:p>
        </w:tc>
        <w:tc>
          <w:tcPr>
            <w:tcW w:w="466" w:type="dxa"/>
            <w:tcBorders>
              <w:top w:val="nil"/>
              <w:left w:val="nil"/>
              <w:bottom w:val="single" w:sz="4" w:space="0" w:color="auto"/>
              <w:right w:val="single" w:sz="4" w:space="0" w:color="auto"/>
            </w:tcBorders>
            <w:vAlign w:val="center"/>
          </w:tcPr>
          <w:p w14:paraId="20B5C731" w14:textId="269E0462" w:rsidR="00D86838" w:rsidRPr="002339D3" w:rsidRDefault="00D86838" w:rsidP="00D86838">
            <w:pPr>
              <w:widowControl w:val="0"/>
              <w:spacing w:after="0" w:line="240" w:lineRule="auto"/>
              <w:jc w:val="center"/>
              <w:rPr>
                <w:rFonts w:eastAsia="Times New Roman"/>
                <w:sz w:val="20"/>
                <w:szCs w:val="20"/>
                <w:lang w:eastAsia="en-US"/>
              </w:rPr>
            </w:pPr>
            <w:r w:rsidRPr="00742850">
              <w:rPr>
                <w:rFonts w:eastAsia="Times New Roman"/>
                <w:sz w:val="20"/>
                <w:szCs w:val="20"/>
                <w:lang w:eastAsia="en-US"/>
              </w:rPr>
              <w:t>3.1</w:t>
            </w:r>
          </w:p>
        </w:tc>
        <w:tc>
          <w:tcPr>
            <w:tcW w:w="466" w:type="dxa"/>
            <w:tcBorders>
              <w:top w:val="nil"/>
              <w:left w:val="nil"/>
              <w:bottom w:val="single" w:sz="4" w:space="0" w:color="auto"/>
              <w:right w:val="single" w:sz="4" w:space="0" w:color="auto"/>
            </w:tcBorders>
            <w:vAlign w:val="center"/>
          </w:tcPr>
          <w:p w14:paraId="78A757D9" w14:textId="644B47F8" w:rsidR="00D86838" w:rsidRPr="002339D3" w:rsidRDefault="00D86838" w:rsidP="00D86838">
            <w:pPr>
              <w:widowControl w:val="0"/>
              <w:spacing w:after="0" w:line="240" w:lineRule="auto"/>
              <w:jc w:val="center"/>
              <w:rPr>
                <w:rFonts w:eastAsia="Times New Roman"/>
                <w:sz w:val="20"/>
                <w:szCs w:val="20"/>
                <w:lang w:eastAsia="en-US"/>
              </w:rPr>
            </w:pPr>
            <w:r w:rsidRPr="00742850">
              <w:rPr>
                <w:rFonts w:eastAsia="Times New Roman"/>
                <w:sz w:val="20"/>
                <w:szCs w:val="20"/>
                <w:lang w:eastAsia="en-US"/>
              </w:rPr>
              <w:t>3.6</w:t>
            </w:r>
          </w:p>
        </w:tc>
        <w:tc>
          <w:tcPr>
            <w:tcW w:w="466" w:type="dxa"/>
            <w:tcBorders>
              <w:top w:val="nil"/>
              <w:left w:val="nil"/>
              <w:bottom w:val="single" w:sz="4" w:space="0" w:color="auto"/>
              <w:right w:val="single" w:sz="4" w:space="0" w:color="auto"/>
            </w:tcBorders>
            <w:vAlign w:val="center"/>
          </w:tcPr>
          <w:p w14:paraId="46E210C0" w14:textId="07E09983" w:rsidR="00D86838" w:rsidRPr="002339D3" w:rsidRDefault="00D86838" w:rsidP="00D86838">
            <w:pPr>
              <w:widowControl w:val="0"/>
              <w:spacing w:after="0" w:line="240" w:lineRule="auto"/>
              <w:jc w:val="center"/>
              <w:rPr>
                <w:rFonts w:eastAsia="Times New Roman"/>
                <w:sz w:val="20"/>
                <w:szCs w:val="20"/>
                <w:lang w:eastAsia="en-US"/>
              </w:rPr>
            </w:pPr>
            <w:r w:rsidRPr="002D2337">
              <w:rPr>
                <w:rFonts w:eastAsia="Times New Roman"/>
                <w:sz w:val="20"/>
                <w:szCs w:val="20"/>
                <w:lang w:eastAsia="en-US"/>
              </w:rPr>
              <w:t>2.6</w:t>
            </w:r>
          </w:p>
        </w:tc>
        <w:tc>
          <w:tcPr>
            <w:tcW w:w="466" w:type="dxa"/>
            <w:tcBorders>
              <w:top w:val="nil"/>
              <w:left w:val="nil"/>
              <w:bottom w:val="single" w:sz="4" w:space="0" w:color="auto"/>
              <w:right w:val="single" w:sz="4" w:space="0" w:color="auto"/>
            </w:tcBorders>
            <w:vAlign w:val="center"/>
          </w:tcPr>
          <w:p w14:paraId="69A96566" w14:textId="784E0659" w:rsidR="00D86838" w:rsidRPr="002339D3" w:rsidRDefault="00D86838" w:rsidP="00D86838">
            <w:pPr>
              <w:widowControl w:val="0"/>
              <w:spacing w:after="0" w:line="240" w:lineRule="auto"/>
              <w:jc w:val="center"/>
              <w:rPr>
                <w:rFonts w:eastAsia="Times New Roman"/>
                <w:sz w:val="20"/>
                <w:szCs w:val="20"/>
                <w:lang w:eastAsia="en-US"/>
              </w:rPr>
            </w:pPr>
            <w:r w:rsidRPr="002D2337">
              <w:rPr>
                <w:rFonts w:eastAsia="Times New Roman"/>
                <w:sz w:val="20"/>
                <w:szCs w:val="20"/>
                <w:lang w:eastAsia="en-US"/>
              </w:rPr>
              <w:t>2.7</w:t>
            </w:r>
          </w:p>
        </w:tc>
        <w:tc>
          <w:tcPr>
            <w:tcW w:w="466" w:type="dxa"/>
            <w:tcBorders>
              <w:top w:val="single" w:sz="4" w:space="0" w:color="auto"/>
              <w:left w:val="nil"/>
              <w:bottom w:val="single" w:sz="4" w:space="0" w:color="auto"/>
              <w:right w:val="single" w:sz="4" w:space="0" w:color="auto"/>
            </w:tcBorders>
            <w:vAlign w:val="center"/>
          </w:tcPr>
          <w:p w14:paraId="22A3D71E" w14:textId="0888D609" w:rsidR="00D86838" w:rsidRDefault="00D86838" w:rsidP="00D86838">
            <w:pPr>
              <w:widowControl w:val="0"/>
              <w:spacing w:after="0" w:line="240" w:lineRule="auto"/>
              <w:jc w:val="center"/>
              <w:rPr>
                <w:rFonts w:eastAsia="Times New Roman"/>
                <w:sz w:val="20"/>
                <w:szCs w:val="20"/>
                <w:lang w:eastAsia="en-US"/>
              </w:rPr>
            </w:pPr>
            <w:r w:rsidRPr="002D2337">
              <w:rPr>
                <w:rFonts w:eastAsia="Times New Roman"/>
                <w:sz w:val="20"/>
                <w:szCs w:val="20"/>
                <w:lang w:eastAsia="en-US"/>
              </w:rPr>
              <w:t>3.0</w:t>
            </w:r>
          </w:p>
        </w:tc>
        <w:tc>
          <w:tcPr>
            <w:tcW w:w="475" w:type="dxa"/>
            <w:tcBorders>
              <w:top w:val="single" w:sz="4" w:space="0" w:color="auto"/>
              <w:left w:val="single" w:sz="4" w:space="0" w:color="auto"/>
              <w:bottom w:val="single" w:sz="4" w:space="0" w:color="auto"/>
              <w:right w:val="single" w:sz="4" w:space="0" w:color="auto"/>
            </w:tcBorders>
            <w:vAlign w:val="center"/>
          </w:tcPr>
          <w:p w14:paraId="0280644E" w14:textId="39DAECDF" w:rsidR="00D86838" w:rsidRDefault="00D86838" w:rsidP="00D86838">
            <w:pPr>
              <w:widowControl w:val="0"/>
              <w:spacing w:after="0" w:line="240" w:lineRule="auto"/>
              <w:jc w:val="center"/>
              <w:rPr>
                <w:rFonts w:eastAsia="Times New Roman"/>
                <w:sz w:val="20"/>
                <w:szCs w:val="20"/>
                <w:lang w:eastAsia="en-US"/>
              </w:rPr>
            </w:pPr>
            <w:r w:rsidRPr="00D86838">
              <w:rPr>
                <w:rFonts w:eastAsia="Times New Roman"/>
                <w:sz w:val="20"/>
                <w:szCs w:val="20"/>
                <w:lang w:eastAsia="en-US"/>
              </w:rPr>
              <w:t>3.3</w:t>
            </w:r>
          </w:p>
        </w:tc>
        <w:tc>
          <w:tcPr>
            <w:tcW w:w="476" w:type="dxa"/>
            <w:tcBorders>
              <w:top w:val="single" w:sz="4" w:space="0" w:color="auto"/>
              <w:left w:val="single" w:sz="4" w:space="0" w:color="auto"/>
              <w:bottom w:val="single" w:sz="4" w:space="0" w:color="auto"/>
              <w:right w:val="single" w:sz="4" w:space="0" w:color="auto"/>
            </w:tcBorders>
            <w:vAlign w:val="center"/>
          </w:tcPr>
          <w:p w14:paraId="1294C5FA" w14:textId="32F959CC" w:rsidR="00D86838" w:rsidRDefault="00D86838" w:rsidP="00D86838">
            <w:pPr>
              <w:widowControl w:val="0"/>
              <w:spacing w:after="0" w:line="240" w:lineRule="auto"/>
              <w:jc w:val="center"/>
              <w:rPr>
                <w:rFonts w:eastAsia="Times New Roman"/>
                <w:sz w:val="20"/>
                <w:szCs w:val="20"/>
                <w:lang w:eastAsia="en-US"/>
              </w:rPr>
            </w:pPr>
            <w:r w:rsidRPr="00D86838">
              <w:rPr>
                <w:rFonts w:eastAsia="Times New Roman"/>
                <w:sz w:val="20"/>
                <w:szCs w:val="20"/>
                <w:lang w:eastAsia="en-US"/>
              </w:rPr>
              <w:t>2.9</w:t>
            </w:r>
          </w:p>
        </w:tc>
        <w:tc>
          <w:tcPr>
            <w:tcW w:w="476" w:type="dxa"/>
            <w:tcBorders>
              <w:top w:val="single" w:sz="4" w:space="0" w:color="auto"/>
              <w:left w:val="single" w:sz="4" w:space="0" w:color="auto"/>
              <w:bottom w:val="single" w:sz="4" w:space="0" w:color="auto"/>
              <w:right w:val="single" w:sz="4" w:space="0" w:color="auto"/>
            </w:tcBorders>
            <w:vAlign w:val="center"/>
          </w:tcPr>
          <w:p w14:paraId="707BBFCB" w14:textId="335D8989" w:rsidR="00D86838" w:rsidRDefault="00D86838" w:rsidP="00D86838">
            <w:pPr>
              <w:widowControl w:val="0"/>
              <w:spacing w:after="0" w:line="240" w:lineRule="auto"/>
              <w:jc w:val="center"/>
              <w:rPr>
                <w:rFonts w:eastAsia="Times New Roman"/>
                <w:sz w:val="20"/>
                <w:szCs w:val="20"/>
                <w:lang w:eastAsia="en-US"/>
              </w:rPr>
            </w:pPr>
            <w:r w:rsidRPr="00D86838">
              <w:rPr>
                <w:rFonts w:eastAsia="Times New Roman"/>
                <w:sz w:val="20"/>
                <w:szCs w:val="20"/>
                <w:lang w:eastAsia="en-US"/>
              </w:rPr>
              <w:t>2.7</w:t>
            </w:r>
          </w:p>
        </w:tc>
        <w:tc>
          <w:tcPr>
            <w:tcW w:w="466" w:type="dxa"/>
            <w:tcBorders>
              <w:top w:val="single" w:sz="4" w:space="0" w:color="auto"/>
              <w:left w:val="single" w:sz="4" w:space="0" w:color="auto"/>
              <w:bottom w:val="single" w:sz="4" w:space="0" w:color="auto"/>
              <w:right w:val="single" w:sz="4" w:space="0" w:color="auto"/>
            </w:tcBorders>
            <w:vAlign w:val="center"/>
          </w:tcPr>
          <w:p w14:paraId="5679B386" w14:textId="2C57056D" w:rsidR="00D86838" w:rsidRPr="002339D3" w:rsidRDefault="00D86838" w:rsidP="00D86838">
            <w:pPr>
              <w:widowControl w:val="0"/>
              <w:spacing w:after="0" w:line="240" w:lineRule="auto"/>
              <w:jc w:val="center"/>
              <w:rPr>
                <w:rFonts w:eastAsia="Times New Roman"/>
                <w:sz w:val="20"/>
                <w:szCs w:val="20"/>
                <w:lang w:eastAsia="en-US"/>
              </w:rPr>
            </w:pPr>
            <w:r w:rsidRPr="00D86838">
              <w:rPr>
                <w:rFonts w:eastAsia="Times New Roman"/>
                <w:sz w:val="20"/>
                <w:szCs w:val="20"/>
                <w:lang w:eastAsia="en-US"/>
              </w:rPr>
              <w:t>2.9</w:t>
            </w:r>
          </w:p>
        </w:tc>
        <w:tc>
          <w:tcPr>
            <w:tcW w:w="516" w:type="dxa"/>
            <w:tcBorders>
              <w:top w:val="single" w:sz="4" w:space="0" w:color="auto"/>
              <w:left w:val="single" w:sz="4" w:space="0" w:color="auto"/>
              <w:bottom w:val="single" w:sz="4" w:space="0" w:color="auto"/>
              <w:right w:val="single" w:sz="4" w:space="0" w:color="auto"/>
            </w:tcBorders>
            <w:vAlign w:val="center"/>
          </w:tcPr>
          <w:p w14:paraId="15E9015C" w14:textId="5D3ADACC" w:rsidR="00D86838" w:rsidRPr="002339D3" w:rsidRDefault="00D86838" w:rsidP="00D86838">
            <w:pPr>
              <w:widowControl w:val="0"/>
              <w:spacing w:after="0" w:line="240" w:lineRule="auto"/>
              <w:jc w:val="center"/>
              <w:rPr>
                <w:rFonts w:eastAsia="Times New Roman"/>
                <w:sz w:val="20"/>
                <w:szCs w:val="20"/>
                <w:lang w:eastAsia="en-US"/>
              </w:rPr>
            </w:pPr>
            <w:r w:rsidRPr="00D86838">
              <w:rPr>
                <w:rFonts w:eastAsia="Times New Roman"/>
                <w:sz w:val="20"/>
                <w:szCs w:val="20"/>
                <w:lang w:eastAsia="en-US"/>
              </w:rPr>
              <w:t>2.9</w:t>
            </w:r>
          </w:p>
        </w:tc>
        <w:tc>
          <w:tcPr>
            <w:tcW w:w="516" w:type="dxa"/>
            <w:tcBorders>
              <w:top w:val="single" w:sz="4" w:space="0" w:color="auto"/>
              <w:left w:val="single" w:sz="4" w:space="0" w:color="auto"/>
              <w:bottom w:val="single" w:sz="4" w:space="0" w:color="auto"/>
              <w:right w:val="single" w:sz="4" w:space="0" w:color="auto"/>
            </w:tcBorders>
            <w:vAlign w:val="center"/>
          </w:tcPr>
          <w:p w14:paraId="26E5EC8E" w14:textId="79F1AA85" w:rsidR="00D86838" w:rsidRPr="002339D3" w:rsidRDefault="00D86838" w:rsidP="00D86838">
            <w:pPr>
              <w:widowControl w:val="0"/>
              <w:spacing w:after="0" w:line="240" w:lineRule="auto"/>
              <w:jc w:val="center"/>
              <w:rPr>
                <w:rFonts w:eastAsia="Times New Roman"/>
                <w:sz w:val="20"/>
                <w:szCs w:val="20"/>
                <w:lang w:eastAsia="en-US"/>
              </w:rPr>
            </w:pPr>
            <w:r w:rsidRPr="00D86838">
              <w:rPr>
                <w:rFonts w:eastAsia="Times New Roman"/>
                <w:sz w:val="20"/>
                <w:szCs w:val="20"/>
                <w:lang w:eastAsia="en-US"/>
              </w:rPr>
              <w:t>3.2</w:t>
            </w:r>
          </w:p>
        </w:tc>
        <w:tc>
          <w:tcPr>
            <w:tcW w:w="459" w:type="dxa"/>
            <w:tcBorders>
              <w:top w:val="single" w:sz="4" w:space="0" w:color="auto"/>
              <w:left w:val="single" w:sz="4" w:space="0" w:color="auto"/>
              <w:bottom w:val="single" w:sz="4" w:space="0" w:color="auto"/>
              <w:right w:val="single" w:sz="4" w:space="0" w:color="auto"/>
            </w:tcBorders>
            <w:vAlign w:val="center"/>
          </w:tcPr>
          <w:p w14:paraId="5DB0DE06" w14:textId="1A82E585" w:rsidR="00D86838" w:rsidRPr="002339D3" w:rsidRDefault="00D86838" w:rsidP="00D86838">
            <w:pPr>
              <w:widowControl w:val="0"/>
              <w:spacing w:after="0" w:line="240" w:lineRule="auto"/>
              <w:jc w:val="center"/>
              <w:rPr>
                <w:rFonts w:eastAsia="Times New Roman"/>
                <w:sz w:val="20"/>
                <w:szCs w:val="20"/>
                <w:lang w:eastAsia="en-US"/>
              </w:rPr>
            </w:pPr>
            <w:r w:rsidRPr="00D86838">
              <w:rPr>
                <w:rFonts w:eastAsia="Times New Roman"/>
                <w:sz w:val="20"/>
                <w:szCs w:val="20"/>
                <w:lang w:eastAsia="en-US"/>
              </w:rPr>
              <w:t>2.7</w:t>
            </w:r>
          </w:p>
        </w:tc>
      </w:tr>
      <w:tr w:rsidR="00D86838" w:rsidRPr="002339D3" w14:paraId="180F259C" w14:textId="77777777" w:rsidTr="00D86838">
        <w:trPr>
          <w:cantSplit/>
          <w:trHeight w:val="191"/>
          <w:jc w:val="center"/>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14:paraId="40B22F95" w14:textId="77777777" w:rsidR="00D86838" w:rsidRPr="007B596C" w:rsidRDefault="00D86838" w:rsidP="00D86838">
            <w:pPr>
              <w:widowControl w:val="0"/>
              <w:spacing w:after="0" w:line="240" w:lineRule="auto"/>
              <w:jc w:val="left"/>
              <w:rPr>
                <w:rFonts w:eastAsia="Times New Roman"/>
                <w:sz w:val="22"/>
                <w:szCs w:val="22"/>
                <w:lang w:eastAsia="en-US"/>
              </w:rPr>
            </w:pPr>
            <w:r w:rsidRPr="007B596C">
              <w:rPr>
                <w:rFonts w:eastAsia="Times New Roman"/>
                <w:sz w:val="22"/>
                <w:szCs w:val="22"/>
              </w:rPr>
              <w:t>Đối tượng 6</w:t>
            </w:r>
          </w:p>
        </w:tc>
        <w:tc>
          <w:tcPr>
            <w:tcW w:w="485" w:type="dxa"/>
            <w:tcBorders>
              <w:top w:val="nil"/>
              <w:left w:val="nil"/>
              <w:bottom w:val="single" w:sz="4" w:space="0" w:color="auto"/>
              <w:right w:val="single" w:sz="4" w:space="0" w:color="auto"/>
            </w:tcBorders>
            <w:shd w:val="clear" w:color="auto" w:fill="auto"/>
            <w:noWrap/>
            <w:vAlign w:val="center"/>
          </w:tcPr>
          <w:p w14:paraId="0ED8385B" w14:textId="2F94052B" w:rsidR="00D86838" w:rsidRPr="002339D3" w:rsidRDefault="00D86838" w:rsidP="00D86838">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516" w:type="dxa"/>
            <w:tcBorders>
              <w:top w:val="nil"/>
              <w:left w:val="nil"/>
              <w:bottom w:val="single" w:sz="4" w:space="0" w:color="auto"/>
              <w:right w:val="single" w:sz="4" w:space="0" w:color="auto"/>
            </w:tcBorders>
            <w:shd w:val="clear" w:color="auto" w:fill="auto"/>
            <w:noWrap/>
            <w:vAlign w:val="center"/>
          </w:tcPr>
          <w:p w14:paraId="17F6AAA4" w14:textId="416CDD60" w:rsidR="00D86838" w:rsidRPr="002339D3" w:rsidRDefault="00D86838" w:rsidP="00D86838">
            <w:pPr>
              <w:widowControl w:val="0"/>
              <w:spacing w:after="0" w:line="240" w:lineRule="auto"/>
              <w:jc w:val="center"/>
              <w:rPr>
                <w:rFonts w:eastAsia="Times New Roman"/>
                <w:sz w:val="20"/>
                <w:szCs w:val="20"/>
                <w:lang w:eastAsia="en-US"/>
              </w:rPr>
            </w:pPr>
            <w:r w:rsidRPr="00322DB6">
              <w:rPr>
                <w:rFonts w:eastAsia="Times New Roman"/>
                <w:sz w:val="20"/>
                <w:szCs w:val="20"/>
                <w:lang w:eastAsia="en-US"/>
              </w:rPr>
              <w:t>2.8</w:t>
            </w:r>
          </w:p>
        </w:tc>
        <w:tc>
          <w:tcPr>
            <w:tcW w:w="516" w:type="dxa"/>
            <w:tcBorders>
              <w:top w:val="nil"/>
              <w:left w:val="nil"/>
              <w:bottom w:val="single" w:sz="4" w:space="0" w:color="auto"/>
              <w:right w:val="single" w:sz="4" w:space="0" w:color="auto"/>
            </w:tcBorders>
            <w:shd w:val="clear" w:color="auto" w:fill="auto"/>
            <w:noWrap/>
            <w:vAlign w:val="center"/>
          </w:tcPr>
          <w:p w14:paraId="6CFD162A" w14:textId="606C0778" w:rsidR="00D86838" w:rsidRPr="002339D3" w:rsidRDefault="00D86838" w:rsidP="00D86838">
            <w:pPr>
              <w:widowControl w:val="0"/>
              <w:spacing w:after="0" w:line="240" w:lineRule="auto"/>
              <w:jc w:val="center"/>
              <w:rPr>
                <w:rFonts w:eastAsia="Times New Roman"/>
                <w:sz w:val="20"/>
                <w:szCs w:val="20"/>
                <w:lang w:eastAsia="en-US"/>
              </w:rPr>
            </w:pPr>
            <w:r w:rsidRPr="00322DB6">
              <w:rPr>
                <w:rFonts w:eastAsia="Times New Roman"/>
                <w:sz w:val="20"/>
                <w:szCs w:val="20"/>
                <w:lang w:eastAsia="en-US"/>
              </w:rPr>
              <w:t>3.0</w:t>
            </w:r>
          </w:p>
        </w:tc>
        <w:tc>
          <w:tcPr>
            <w:tcW w:w="516" w:type="dxa"/>
            <w:tcBorders>
              <w:top w:val="nil"/>
              <w:left w:val="nil"/>
              <w:bottom w:val="single" w:sz="4" w:space="0" w:color="auto"/>
              <w:right w:val="single" w:sz="4" w:space="0" w:color="auto"/>
            </w:tcBorders>
            <w:shd w:val="clear" w:color="auto" w:fill="auto"/>
            <w:noWrap/>
            <w:vAlign w:val="center"/>
          </w:tcPr>
          <w:p w14:paraId="44483920" w14:textId="263EDE2E" w:rsidR="00D86838" w:rsidRPr="002339D3" w:rsidRDefault="00D86838" w:rsidP="00D86838">
            <w:pPr>
              <w:widowControl w:val="0"/>
              <w:spacing w:after="0" w:line="240" w:lineRule="auto"/>
              <w:jc w:val="center"/>
              <w:rPr>
                <w:rFonts w:eastAsia="Times New Roman"/>
                <w:sz w:val="20"/>
                <w:szCs w:val="20"/>
                <w:lang w:eastAsia="en-US"/>
              </w:rPr>
            </w:pPr>
            <w:r w:rsidRPr="00322DB6">
              <w:rPr>
                <w:rFonts w:eastAsia="Times New Roman"/>
                <w:sz w:val="20"/>
                <w:szCs w:val="20"/>
                <w:lang w:eastAsia="en-US"/>
              </w:rPr>
              <w:t>2.8</w:t>
            </w:r>
          </w:p>
        </w:tc>
        <w:tc>
          <w:tcPr>
            <w:tcW w:w="516" w:type="dxa"/>
            <w:tcBorders>
              <w:top w:val="nil"/>
              <w:left w:val="nil"/>
              <w:bottom w:val="single" w:sz="4" w:space="0" w:color="auto"/>
              <w:right w:val="single" w:sz="4" w:space="0" w:color="auto"/>
            </w:tcBorders>
            <w:shd w:val="clear" w:color="auto" w:fill="auto"/>
            <w:noWrap/>
            <w:vAlign w:val="center"/>
          </w:tcPr>
          <w:p w14:paraId="21C461CF" w14:textId="7C9F18F1" w:rsidR="00D86838" w:rsidRPr="002339D3" w:rsidRDefault="00D86838" w:rsidP="00D86838">
            <w:pPr>
              <w:widowControl w:val="0"/>
              <w:spacing w:after="0" w:line="240" w:lineRule="auto"/>
              <w:jc w:val="center"/>
              <w:rPr>
                <w:rFonts w:eastAsia="Times New Roman"/>
                <w:sz w:val="20"/>
                <w:szCs w:val="20"/>
                <w:lang w:eastAsia="en-US"/>
              </w:rPr>
            </w:pPr>
            <w:r w:rsidRPr="00322DB6">
              <w:rPr>
                <w:rFonts w:eastAsia="Times New Roman"/>
                <w:sz w:val="20"/>
                <w:szCs w:val="20"/>
                <w:lang w:eastAsia="en-US"/>
              </w:rPr>
              <w:t>3.0</w:t>
            </w:r>
          </w:p>
        </w:tc>
        <w:tc>
          <w:tcPr>
            <w:tcW w:w="486" w:type="dxa"/>
            <w:tcBorders>
              <w:top w:val="nil"/>
              <w:left w:val="nil"/>
              <w:bottom w:val="single" w:sz="4" w:space="0" w:color="auto"/>
              <w:right w:val="single" w:sz="4" w:space="0" w:color="auto"/>
            </w:tcBorders>
            <w:shd w:val="clear" w:color="auto" w:fill="auto"/>
            <w:noWrap/>
            <w:vAlign w:val="center"/>
          </w:tcPr>
          <w:p w14:paraId="05E90C3B" w14:textId="54FF9ACE" w:rsidR="00D86838" w:rsidRPr="002339D3" w:rsidRDefault="00D86838" w:rsidP="00D86838">
            <w:pPr>
              <w:widowControl w:val="0"/>
              <w:spacing w:after="0" w:line="240" w:lineRule="auto"/>
              <w:jc w:val="center"/>
              <w:rPr>
                <w:rFonts w:eastAsia="Times New Roman"/>
                <w:sz w:val="20"/>
                <w:szCs w:val="20"/>
                <w:lang w:eastAsia="en-US"/>
              </w:rPr>
            </w:pPr>
            <w:r w:rsidRPr="00322DB6">
              <w:rPr>
                <w:rFonts w:eastAsia="Times New Roman"/>
                <w:sz w:val="20"/>
                <w:szCs w:val="20"/>
                <w:lang w:eastAsia="en-US"/>
              </w:rPr>
              <w:t>2.9</w:t>
            </w:r>
          </w:p>
        </w:tc>
        <w:tc>
          <w:tcPr>
            <w:tcW w:w="516" w:type="dxa"/>
            <w:tcBorders>
              <w:top w:val="nil"/>
              <w:left w:val="nil"/>
              <w:bottom w:val="single" w:sz="4" w:space="0" w:color="auto"/>
              <w:right w:val="single" w:sz="4" w:space="0" w:color="auto"/>
            </w:tcBorders>
            <w:shd w:val="clear" w:color="auto" w:fill="auto"/>
            <w:noWrap/>
            <w:vAlign w:val="center"/>
          </w:tcPr>
          <w:p w14:paraId="5886F897" w14:textId="041300B5" w:rsidR="00D86838" w:rsidRPr="002339D3" w:rsidRDefault="00D86838" w:rsidP="00D86838">
            <w:pPr>
              <w:widowControl w:val="0"/>
              <w:spacing w:after="0" w:line="240" w:lineRule="auto"/>
              <w:jc w:val="center"/>
              <w:rPr>
                <w:rFonts w:eastAsia="Times New Roman"/>
                <w:sz w:val="20"/>
                <w:szCs w:val="20"/>
                <w:lang w:eastAsia="en-US"/>
              </w:rPr>
            </w:pPr>
            <w:r w:rsidRPr="00742850">
              <w:rPr>
                <w:rFonts w:eastAsia="Times New Roman"/>
                <w:sz w:val="20"/>
                <w:szCs w:val="20"/>
                <w:lang w:eastAsia="en-US"/>
              </w:rPr>
              <w:t>2.9</w:t>
            </w:r>
          </w:p>
        </w:tc>
        <w:tc>
          <w:tcPr>
            <w:tcW w:w="466" w:type="dxa"/>
            <w:tcBorders>
              <w:top w:val="nil"/>
              <w:left w:val="nil"/>
              <w:bottom w:val="single" w:sz="4" w:space="0" w:color="auto"/>
              <w:right w:val="single" w:sz="4" w:space="0" w:color="auto"/>
            </w:tcBorders>
            <w:vAlign w:val="center"/>
          </w:tcPr>
          <w:p w14:paraId="4CFBABCC" w14:textId="0F069692" w:rsidR="00D86838" w:rsidRPr="002339D3" w:rsidRDefault="00D86838" w:rsidP="00D86838">
            <w:pPr>
              <w:widowControl w:val="0"/>
              <w:spacing w:after="0" w:line="240" w:lineRule="auto"/>
              <w:jc w:val="center"/>
              <w:rPr>
                <w:rFonts w:eastAsia="Times New Roman"/>
                <w:sz w:val="20"/>
                <w:szCs w:val="20"/>
                <w:lang w:eastAsia="en-US"/>
              </w:rPr>
            </w:pPr>
            <w:r w:rsidRPr="00742850">
              <w:rPr>
                <w:rFonts w:eastAsia="Times New Roman"/>
                <w:sz w:val="20"/>
                <w:szCs w:val="20"/>
                <w:lang w:eastAsia="en-US"/>
              </w:rPr>
              <w:t>2.9</w:t>
            </w:r>
          </w:p>
        </w:tc>
        <w:tc>
          <w:tcPr>
            <w:tcW w:w="466" w:type="dxa"/>
            <w:tcBorders>
              <w:top w:val="nil"/>
              <w:left w:val="nil"/>
              <w:bottom w:val="single" w:sz="4" w:space="0" w:color="auto"/>
              <w:right w:val="single" w:sz="4" w:space="0" w:color="auto"/>
            </w:tcBorders>
            <w:vAlign w:val="center"/>
          </w:tcPr>
          <w:p w14:paraId="6DFA7D02" w14:textId="171AEEAF" w:rsidR="00D86838" w:rsidRPr="002339D3" w:rsidRDefault="00D86838" w:rsidP="00D86838">
            <w:pPr>
              <w:widowControl w:val="0"/>
              <w:spacing w:after="0" w:line="240" w:lineRule="auto"/>
              <w:jc w:val="center"/>
              <w:rPr>
                <w:rFonts w:eastAsia="Times New Roman"/>
                <w:sz w:val="20"/>
                <w:szCs w:val="20"/>
                <w:lang w:eastAsia="en-US"/>
              </w:rPr>
            </w:pPr>
            <w:r w:rsidRPr="00742850">
              <w:rPr>
                <w:rFonts w:eastAsia="Times New Roman"/>
                <w:sz w:val="20"/>
                <w:szCs w:val="20"/>
                <w:lang w:eastAsia="en-US"/>
              </w:rPr>
              <w:t>2.8</w:t>
            </w:r>
          </w:p>
        </w:tc>
        <w:tc>
          <w:tcPr>
            <w:tcW w:w="466" w:type="dxa"/>
            <w:tcBorders>
              <w:top w:val="nil"/>
              <w:left w:val="nil"/>
              <w:bottom w:val="single" w:sz="4" w:space="0" w:color="auto"/>
              <w:right w:val="single" w:sz="4" w:space="0" w:color="auto"/>
            </w:tcBorders>
            <w:vAlign w:val="center"/>
          </w:tcPr>
          <w:p w14:paraId="3D9AB601" w14:textId="3714E51D" w:rsidR="00D86838" w:rsidRPr="002339D3" w:rsidRDefault="00D86838" w:rsidP="00D86838">
            <w:pPr>
              <w:widowControl w:val="0"/>
              <w:spacing w:after="0" w:line="240" w:lineRule="auto"/>
              <w:jc w:val="center"/>
              <w:rPr>
                <w:rFonts w:eastAsia="Times New Roman"/>
                <w:sz w:val="20"/>
                <w:szCs w:val="20"/>
                <w:lang w:eastAsia="en-US"/>
              </w:rPr>
            </w:pPr>
            <w:r w:rsidRPr="00742850">
              <w:rPr>
                <w:rFonts w:eastAsia="Times New Roman"/>
                <w:sz w:val="20"/>
                <w:szCs w:val="20"/>
                <w:lang w:eastAsia="en-US"/>
              </w:rPr>
              <w:t>2.7</w:t>
            </w:r>
          </w:p>
        </w:tc>
        <w:tc>
          <w:tcPr>
            <w:tcW w:w="466" w:type="dxa"/>
            <w:tcBorders>
              <w:top w:val="nil"/>
              <w:left w:val="nil"/>
              <w:bottom w:val="single" w:sz="4" w:space="0" w:color="auto"/>
              <w:right w:val="single" w:sz="4" w:space="0" w:color="auto"/>
            </w:tcBorders>
            <w:vAlign w:val="center"/>
          </w:tcPr>
          <w:p w14:paraId="73451D00" w14:textId="4E6DE62B" w:rsidR="00D86838" w:rsidRPr="002339D3" w:rsidRDefault="00D86838" w:rsidP="00D86838">
            <w:pPr>
              <w:widowControl w:val="0"/>
              <w:spacing w:after="0" w:line="240" w:lineRule="auto"/>
              <w:jc w:val="center"/>
              <w:rPr>
                <w:rFonts w:eastAsia="Times New Roman"/>
                <w:sz w:val="20"/>
                <w:szCs w:val="20"/>
                <w:lang w:eastAsia="en-US"/>
              </w:rPr>
            </w:pPr>
            <w:r w:rsidRPr="002D2337">
              <w:rPr>
                <w:rFonts w:eastAsia="Times New Roman"/>
                <w:sz w:val="20"/>
                <w:szCs w:val="20"/>
                <w:lang w:eastAsia="en-US"/>
              </w:rPr>
              <w:t>2.8</w:t>
            </w:r>
          </w:p>
        </w:tc>
        <w:tc>
          <w:tcPr>
            <w:tcW w:w="466" w:type="dxa"/>
            <w:tcBorders>
              <w:top w:val="nil"/>
              <w:left w:val="nil"/>
              <w:bottom w:val="single" w:sz="4" w:space="0" w:color="auto"/>
              <w:right w:val="single" w:sz="4" w:space="0" w:color="auto"/>
            </w:tcBorders>
            <w:vAlign w:val="center"/>
          </w:tcPr>
          <w:p w14:paraId="3D7684A2" w14:textId="64568090" w:rsidR="00D86838" w:rsidRPr="002339D3" w:rsidRDefault="00D86838" w:rsidP="00D86838">
            <w:pPr>
              <w:widowControl w:val="0"/>
              <w:spacing w:after="0" w:line="240" w:lineRule="auto"/>
              <w:jc w:val="center"/>
              <w:rPr>
                <w:rFonts w:eastAsia="Times New Roman"/>
                <w:sz w:val="20"/>
                <w:szCs w:val="20"/>
                <w:lang w:eastAsia="en-US"/>
              </w:rPr>
            </w:pPr>
            <w:r w:rsidRPr="002D2337">
              <w:rPr>
                <w:rFonts w:eastAsia="Times New Roman"/>
                <w:sz w:val="20"/>
                <w:szCs w:val="20"/>
                <w:lang w:eastAsia="en-US"/>
              </w:rPr>
              <w:t>3.2</w:t>
            </w:r>
          </w:p>
        </w:tc>
        <w:tc>
          <w:tcPr>
            <w:tcW w:w="466" w:type="dxa"/>
            <w:tcBorders>
              <w:top w:val="single" w:sz="4" w:space="0" w:color="auto"/>
              <w:left w:val="nil"/>
              <w:bottom w:val="single" w:sz="4" w:space="0" w:color="auto"/>
              <w:right w:val="single" w:sz="4" w:space="0" w:color="auto"/>
            </w:tcBorders>
            <w:vAlign w:val="center"/>
          </w:tcPr>
          <w:p w14:paraId="06CB099B" w14:textId="0487DCF5" w:rsidR="00D86838" w:rsidRDefault="00D86838" w:rsidP="00D86838">
            <w:pPr>
              <w:widowControl w:val="0"/>
              <w:spacing w:after="0" w:line="240" w:lineRule="auto"/>
              <w:jc w:val="center"/>
              <w:rPr>
                <w:rFonts w:eastAsia="Times New Roman"/>
                <w:sz w:val="20"/>
                <w:szCs w:val="20"/>
                <w:lang w:eastAsia="en-US"/>
              </w:rPr>
            </w:pPr>
            <w:r w:rsidRPr="002D2337">
              <w:rPr>
                <w:rFonts w:eastAsia="Times New Roman"/>
                <w:sz w:val="20"/>
                <w:szCs w:val="20"/>
                <w:lang w:eastAsia="en-US"/>
              </w:rPr>
              <w:t>2.8</w:t>
            </w:r>
          </w:p>
        </w:tc>
        <w:tc>
          <w:tcPr>
            <w:tcW w:w="475" w:type="dxa"/>
            <w:tcBorders>
              <w:top w:val="single" w:sz="4" w:space="0" w:color="auto"/>
              <w:left w:val="single" w:sz="4" w:space="0" w:color="auto"/>
              <w:bottom w:val="single" w:sz="4" w:space="0" w:color="auto"/>
              <w:right w:val="single" w:sz="4" w:space="0" w:color="auto"/>
            </w:tcBorders>
            <w:vAlign w:val="center"/>
          </w:tcPr>
          <w:p w14:paraId="363C2F1D" w14:textId="1EBDFF34" w:rsidR="00D86838" w:rsidRDefault="00D86838" w:rsidP="00D86838">
            <w:pPr>
              <w:widowControl w:val="0"/>
              <w:spacing w:after="0" w:line="240" w:lineRule="auto"/>
              <w:jc w:val="center"/>
              <w:rPr>
                <w:rFonts w:eastAsia="Times New Roman"/>
                <w:sz w:val="20"/>
                <w:szCs w:val="20"/>
                <w:lang w:eastAsia="en-US"/>
              </w:rPr>
            </w:pPr>
            <w:r w:rsidRPr="00D86838">
              <w:rPr>
                <w:rFonts w:eastAsia="Times New Roman"/>
                <w:sz w:val="20"/>
                <w:szCs w:val="20"/>
                <w:lang w:eastAsia="en-US"/>
              </w:rPr>
              <w:t>3.0</w:t>
            </w:r>
          </w:p>
        </w:tc>
        <w:tc>
          <w:tcPr>
            <w:tcW w:w="476" w:type="dxa"/>
            <w:tcBorders>
              <w:top w:val="single" w:sz="4" w:space="0" w:color="auto"/>
              <w:left w:val="single" w:sz="4" w:space="0" w:color="auto"/>
              <w:bottom w:val="single" w:sz="4" w:space="0" w:color="auto"/>
              <w:right w:val="single" w:sz="4" w:space="0" w:color="auto"/>
            </w:tcBorders>
            <w:vAlign w:val="center"/>
          </w:tcPr>
          <w:p w14:paraId="3DE84107" w14:textId="22F6A501" w:rsidR="00D86838" w:rsidRDefault="00D86838" w:rsidP="00D86838">
            <w:pPr>
              <w:widowControl w:val="0"/>
              <w:spacing w:after="0" w:line="240" w:lineRule="auto"/>
              <w:jc w:val="center"/>
              <w:rPr>
                <w:rFonts w:eastAsia="Times New Roman"/>
                <w:sz w:val="20"/>
                <w:szCs w:val="20"/>
                <w:lang w:eastAsia="en-US"/>
              </w:rPr>
            </w:pPr>
            <w:r w:rsidRPr="00D86838">
              <w:rPr>
                <w:rFonts w:eastAsia="Times New Roman"/>
                <w:sz w:val="20"/>
                <w:szCs w:val="20"/>
                <w:lang w:eastAsia="en-US"/>
              </w:rPr>
              <w:t>3.0</w:t>
            </w:r>
          </w:p>
        </w:tc>
        <w:tc>
          <w:tcPr>
            <w:tcW w:w="476" w:type="dxa"/>
            <w:tcBorders>
              <w:top w:val="single" w:sz="4" w:space="0" w:color="auto"/>
              <w:left w:val="single" w:sz="4" w:space="0" w:color="auto"/>
              <w:bottom w:val="single" w:sz="4" w:space="0" w:color="auto"/>
              <w:right w:val="single" w:sz="4" w:space="0" w:color="auto"/>
            </w:tcBorders>
            <w:vAlign w:val="center"/>
          </w:tcPr>
          <w:p w14:paraId="12138D0D" w14:textId="26720B56" w:rsidR="00D86838" w:rsidRDefault="00D86838" w:rsidP="00D86838">
            <w:pPr>
              <w:widowControl w:val="0"/>
              <w:spacing w:after="0" w:line="240" w:lineRule="auto"/>
              <w:jc w:val="center"/>
              <w:rPr>
                <w:rFonts w:eastAsia="Times New Roman"/>
                <w:sz w:val="20"/>
                <w:szCs w:val="20"/>
                <w:lang w:eastAsia="en-US"/>
              </w:rPr>
            </w:pPr>
            <w:r w:rsidRPr="00D86838">
              <w:rPr>
                <w:rFonts w:eastAsia="Times New Roman"/>
                <w:sz w:val="20"/>
                <w:szCs w:val="20"/>
                <w:lang w:eastAsia="en-US"/>
              </w:rPr>
              <w:t>2.8</w:t>
            </w:r>
          </w:p>
        </w:tc>
        <w:tc>
          <w:tcPr>
            <w:tcW w:w="466" w:type="dxa"/>
            <w:tcBorders>
              <w:top w:val="single" w:sz="4" w:space="0" w:color="auto"/>
              <w:left w:val="single" w:sz="4" w:space="0" w:color="auto"/>
              <w:bottom w:val="single" w:sz="4" w:space="0" w:color="auto"/>
              <w:right w:val="single" w:sz="4" w:space="0" w:color="auto"/>
            </w:tcBorders>
            <w:vAlign w:val="center"/>
          </w:tcPr>
          <w:p w14:paraId="1316E798" w14:textId="2177DFC5" w:rsidR="00D86838" w:rsidRPr="002339D3" w:rsidRDefault="00D86838" w:rsidP="00D86838">
            <w:pPr>
              <w:widowControl w:val="0"/>
              <w:spacing w:after="0" w:line="240" w:lineRule="auto"/>
              <w:jc w:val="center"/>
              <w:rPr>
                <w:rFonts w:eastAsia="Times New Roman"/>
                <w:sz w:val="20"/>
                <w:szCs w:val="20"/>
                <w:lang w:eastAsia="en-US"/>
              </w:rPr>
            </w:pPr>
            <w:r w:rsidRPr="00D86838">
              <w:rPr>
                <w:rFonts w:eastAsia="Times New Roman"/>
                <w:sz w:val="20"/>
                <w:szCs w:val="20"/>
                <w:lang w:eastAsia="en-US"/>
              </w:rPr>
              <w:t>2.8</w:t>
            </w:r>
          </w:p>
        </w:tc>
        <w:tc>
          <w:tcPr>
            <w:tcW w:w="516" w:type="dxa"/>
            <w:tcBorders>
              <w:top w:val="single" w:sz="4" w:space="0" w:color="auto"/>
              <w:left w:val="single" w:sz="4" w:space="0" w:color="auto"/>
              <w:bottom w:val="single" w:sz="4" w:space="0" w:color="auto"/>
              <w:right w:val="single" w:sz="4" w:space="0" w:color="auto"/>
            </w:tcBorders>
            <w:vAlign w:val="center"/>
          </w:tcPr>
          <w:p w14:paraId="70BF6AB6" w14:textId="35E89ED9" w:rsidR="00D86838" w:rsidRPr="002339D3" w:rsidRDefault="00D86838" w:rsidP="00D86838">
            <w:pPr>
              <w:widowControl w:val="0"/>
              <w:spacing w:after="0" w:line="240" w:lineRule="auto"/>
              <w:jc w:val="center"/>
              <w:rPr>
                <w:rFonts w:eastAsia="Times New Roman"/>
                <w:sz w:val="20"/>
                <w:szCs w:val="20"/>
                <w:lang w:eastAsia="en-US"/>
              </w:rPr>
            </w:pPr>
            <w:r w:rsidRPr="00D86838">
              <w:rPr>
                <w:rFonts w:eastAsia="Times New Roman"/>
                <w:sz w:val="20"/>
                <w:szCs w:val="20"/>
                <w:lang w:eastAsia="en-US"/>
              </w:rPr>
              <w:t>2.9</w:t>
            </w:r>
          </w:p>
        </w:tc>
        <w:tc>
          <w:tcPr>
            <w:tcW w:w="516" w:type="dxa"/>
            <w:tcBorders>
              <w:top w:val="single" w:sz="4" w:space="0" w:color="auto"/>
              <w:left w:val="single" w:sz="4" w:space="0" w:color="auto"/>
              <w:bottom w:val="single" w:sz="4" w:space="0" w:color="auto"/>
              <w:right w:val="single" w:sz="4" w:space="0" w:color="auto"/>
            </w:tcBorders>
            <w:vAlign w:val="center"/>
          </w:tcPr>
          <w:p w14:paraId="7A6DC6AB" w14:textId="47279F36" w:rsidR="00D86838" w:rsidRPr="002339D3" w:rsidRDefault="00D86838" w:rsidP="00D86838">
            <w:pPr>
              <w:widowControl w:val="0"/>
              <w:spacing w:after="0" w:line="240" w:lineRule="auto"/>
              <w:jc w:val="center"/>
              <w:rPr>
                <w:rFonts w:eastAsia="Times New Roman"/>
                <w:sz w:val="20"/>
                <w:szCs w:val="20"/>
                <w:lang w:eastAsia="en-US"/>
              </w:rPr>
            </w:pPr>
            <w:r w:rsidRPr="00D86838">
              <w:rPr>
                <w:rFonts w:eastAsia="Times New Roman"/>
                <w:sz w:val="20"/>
                <w:szCs w:val="20"/>
                <w:lang w:eastAsia="en-US"/>
              </w:rPr>
              <w:t>3.0</w:t>
            </w:r>
          </w:p>
        </w:tc>
        <w:tc>
          <w:tcPr>
            <w:tcW w:w="459" w:type="dxa"/>
            <w:tcBorders>
              <w:top w:val="single" w:sz="4" w:space="0" w:color="auto"/>
              <w:left w:val="single" w:sz="4" w:space="0" w:color="auto"/>
              <w:bottom w:val="single" w:sz="4" w:space="0" w:color="auto"/>
              <w:right w:val="single" w:sz="4" w:space="0" w:color="auto"/>
            </w:tcBorders>
            <w:vAlign w:val="center"/>
          </w:tcPr>
          <w:p w14:paraId="606B8661" w14:textId="2AABDFD5" w:rsidR="00D86838" w:rsidRPr="002339D3" w:rsidRDefault="00D86838" w:rsidP="00D86838">
            <w:pPr>
              <w:widowControl w:val="0"/>
              <w:spacing w:after="0" w:line="240" w:lineRule="auto"/>
              <w:jc w:val="center"/>
              <w:rPr>
                <w:rFonts w:eastAsia="Times New Roman"/>
                <w:sz w:val="20"/>
                <w:szCs w:val="20"/>
                <w:lang w:eastAsia="en-US"/>
              </w:rPr>
            </w:pPr>
            <w:r w:rsidRPr="00D86838">
              <w:rPr>
                <w:rFonts w:eastAsia="Times New Roman"/>
                <w:sz w:val="20"/>
                <w:szCs w:val="20"/>
                <w:lang w:eastAsia="en-US"/>
              </w:rPr>
              <w:t>3.0</w:t>
            </w:r>
          </w:p>
        </w:tc>
      </w:tr>
    </w:tbl>
    <w:p w14:paraId="18229A81" w14:textId="77777777" w:rsidR="00A53E6D" w:rsidRDefault="00A53E6D" w:rsidP="00A53E6D">
      <w:pPr>
        <w:rPr>
          <w:lang w:eastAsia="en-US"/>
        </w:rPr>
      </w:pPr>
    </w:p>
    <w:p w14:paraId="028E0F9F" w14:textId="6E371E9D" w:rsidR="00A53E6D" w:rsidRDefault="00842BD0" w:rsidP="00A53E6D">
      <w:pPr>
        <w:pStyle w:val="Caption"/>
        <w:widowControl w:val="0"/>
        <w:rPr>
          <w:sz w:val="26"/>
          <w:szCs w:val="26"/>
        </w:rPr>
      </w:pPr>
      <w:r>
        <w:rPr>
          <w:noProof/>
        </w:rPr>
        <w:drawing>
          <wp:inline distT="0" distB="0" distL="0" distR="0" wp14:anchorId="539E4F1E" wp14:editId="487731F3">
            <wp:extent cx="6057900" cy="2286000"/>
            <wp:effectExtent l="0" t="0" r="0" b="0"/>
            <wp:docPr id="37" name="Chart 37">
              <a:extLst xmlns:a="http://schemas.openxmlformats.org/drawingml/2006/main">
                <a:ext uri="{FF2B5EF4-FFF2-40B4-BE49-F238E27FC236}">
                  <a16:creationId xmlns:a16="http://schemas.microsoft.com/office/drawing/2014/main" id="{671919DA-0D0A-43BB-B2B8-0906B2337A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EFA088D" w14:textId="5CC46F48" w:rsidR="00A53E6D" w:rsidRPr="00CE1013" w:rsidRDefault="00A53E6D" w:rsidP="00A53E6D">
      <w:pPr>
        <w:pStyle w:val="Caption"/>
        <w:widowControl w:val="0"/>
        <w:rPr>
          <w:sz w:val="26"/>
          <w:szCs w:val="26"/>
        </w:rPr>
      </w:pPr>
      <w:r w:rsidRPr="00CC1E29">
        <w:rPr>
          <w:sz w:val="26"/>
          <w:szCs w:val="26"/>
        </w:rPr>
        <w:t xml:space="preserve">Hình </w:t>
      </w:r>
      <w:r w:rsidR="00E06AA1">
        <w:rPr>
          <w:sz w:val="26"/>
          <w:szCs w:val="26"/>
        </w:rPr>
        <w:t>5</w:t>
      </w:r>
      <w:r w:rsidRPr="00CC1E29">
        <w:rPr>
          <w:sz w:val="26"/>
          <w:szCs w:val="26"/>
        </w:rPr>
        <w:t>.</w:t>
      </w:r>
      <w:r>
        <w:rPr>
          <w:sz w:val="26"/>
          <w:szCs w:val="26"/>
        </w:rPr>
        <w:t>6.</w:t>
      </w:r>
      <w:r w:rsidRPr="00CC1E29">
        <w:rPr>
          <w:sz w:val="26"/>
          <w:szCs w:val="26"/>
        </w:rPr>
        <w:t xml:space="preserve"> Biểu đồ đánh giá mức độ </w:t>
      </w:r>
      <w:r w:rsidR="00E06AA1">
        <w:rPr>
          <w:sz w:val="26"/>
          <w:szCs w:val="26"/>
        </w:rPr>
        <w:t>đạt được</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4.1, 4.2, 4.3 và 4.4</w:t>
      </w:r>
    </w:p>
    <w:p w14:paraId="7926CF21" w14:textId="77777777" w:rsidR="00A53E6D" w:rsidRPr="004819B6" w:rsidRDefault="00A53E6D" w:rsidP="00A53E6D">
      <w:pPr>
        <w:widowControl w:val="0"/>
        <w:jc w:val="left"/>
        <w:rPr>
          <w:b/>
          <w:bCs/>
          <w:i/>
          <w:iCs/>
          <w:sz w:val="26"/>
          <w:szCs w:val="26"/>
          <w:lang w:eastAsia="en-US"/>
        </w:rPr>
      </w:pPr>
      <w:r w:rsidRPr="004819B6">
        <w:rPr>
          <w:b/>
          <w:bCs/>
          <w:i/>
          <w:iCs/>
          <w:sz w:val="26"/>
          <w:szCs w:val="26"/>
          <w:lang w:eastAsia="en-US"/>
        </w:rPr>
        <w:t xml:space="preserve">Nhận xét: </w:t>
      </w:r>
    </w:p>
    <w:p w14:paraId="483409DB" w14:textId="15E6FA56" w:rsidR="00E06AA1" w:rsidRPr="00154E55" w:rsidRDefault="00E06AA1" w:rsidP="00E06AA1">
      <w:pPr>
        <w:widowControl w:val="0"/>
        <w:rPr>
          <w:i/>
          <w:iCs/>
          <w:sz w:val="26"/>
          <w:szCs w:val="26"/>
          <w:lang w:eastAsia="en-US"/>
        </w:rPr>
      </w:pPr>
      <w:r w:rsidRPr="00154E55">
        <w:rPr>
          <w:i/>
          <w:iCs/>
          <w:sz w:val="26"/>
          <w:szCs w:val="26"/>
          <w:lang w:eastAsia="en-US"/>
        </w:rPr>
        <w:t>- Các ý kiến đều đánh giá</w:t>
      </w:r>
      <w:r>
        <w:rPr>
          <w:i/>
          <w:iCs/>
          <w:sz w:val="26"/>
          <w:szCs w:val="26"/>
          <w:lang w:eastAsia="en-US"/>
        </w:rPr>
        <w:t xml:space="preserve"> mức độ đạt được của</w:t>
      </w:r>
      <w:r w:rsidRPr="00154E55">
        <w:rPr>
          <w:i/>
          <w:iCs/>
          <w:sz w:val="26"/>
          <w:szCs w:val="26"/>
          <w:lang w:eastAsia="en-US"/>
        </w:rPr>
        <w:t xml:space="preserve"> </w:t>
      </w:r>
      <w:r w:rsidRPr="00866C1F">
        <w:rPr>
          <w:i/>
          <w:sz w:val="26"/>
          <w:szCs w:val="26"/>
        </w:rPr>
        <w:t>CĐR 4.1, 4.2, 4.3 và 4.4</w:t>
      </w:r>
      <w:r>
        <w:rPr>
          <w:i/>
          <w:sz w:val="26"/>
          <w:szCs w:val="26"/>
        </w:rPr>
        <w:t xml:space="preserve"> </w:t>
      </w:r>
      <w:r>
        <w:rPr>
          <w:i/>
          <w:iCs/>
          <w:sz w:val="26"/>
          <w:szCs w:val="26"/>
          <w:lang w:eastAsia="en-US"/>
        </w:rPr>
        <w:t>vớ</w:t>
      </w:r>
      <w:r w:rsidRPr="00154E55">
        <w:rPr>
          <w:i/>
          <w:iCs/>
          <w:sz w:val="26"/>
          <w:szCs w:val="26"/>
          <w:lang w:eastAsia="en-US"/>
        </w:rPr>
        <w:t xml:space="preserve">i điểm trung bình trong khoảng </w:t>
      </w:r>
      <w:r>
        <w:rPr>
          <w:i/>
          <w:iCs/>
          <w:sz w:val="26"/>
          <w:szCs w:val="26"/>
          <w:lang w:eastAsia="en-US"/>
        </w:rPr>
        <w:t>2</w:t>
      </w:r>
      <w:r w:rsidRPr="00154E55">
        <w:rPr>
          <w:i/>
          <w:iCs/>
          <w:sz w:val="26"/>
          <w:szCs w:val="26"/>
          <w:lang w:eastAsia="en-US"/>
        </w:rPr>
        <w:t>.</w:t>
      </w:r>
      <w:r>
        <w:rPr>
          <w:i/>
          <w:iCs/>
          <w:sz w:val="26"/>
          <w:szCs w:val="26"/>
          <w:lang w:eastAsia="en-US"/>
        </w:rPr>
        <w:t>4</w:t>
      </w:r>
      <w:r w:rsidRPr="00154E55">
        <w:rPr>
          <w:i/>
          <w:iCs/>
          <w:sz w:val="26"/>
          <w:szCs w:val="26"/>
          <w:lang w:eastAsia="en-US"/>
        </w:rPr>
        <w:t>-</w:t>
      </w:r>
      <w:r>
        <w:rPr>
          <w:i/>
          <w:iCs/>
          <w:sz w:val="26"/>
          <w:szCs w:val="26"/>
          <w:lang w:eastAsia="en-US"/>
        </w:rPr>
        <w:t>3</w:t>
      </w:r>
      <w:r w:rsidRPr="00154E55">
        <w:rPr>
          <w:i/>
          <w:iCs/>
          <w:sz w:val="26"/>
          <w:szCs w:val="26"/>
          <w:lang w:eastAsia="en-US"/>
        </w:rPr>
        <w:t>.</w:t>
      </w:r>
      <w:r w:rsidR="00ED4DB6">
        <w:rPr>
          <w:i/>
          <w:iCs/>
          <w:sz w:val="26"/>
          <w:szCs w:val="26"/>
          <w:lang w:eastAsia="en-US"/>
        </w:rPr>
        <w:t>6</w:t>
      </w:r>
      <w:r w:rsidRPr="00154E55">
        <w:rPr>
          <w:i/>
          <w:iCs/>
          <w:sz w:val="26"/>
          <w:szCs w:val="26"/>
          <w:lang w:eastAsia="en-US"/>
        </w:rPr>
        <w:t>.</w:t>
      </w:r>
      <w:r>
        <w:rPr>
          <w:i/>
          <w:iCs/>
          <w:sz w:val="26"/>
          <w:szCs w:val="26"/>
          <w:lang w:eastAsia="en-US"/>
        </w:rPr>
        <w:t xml:space="preserve"> Điểm đánh giá trên tương đương với mức độ đạt được “Áp dụng”, “Phân tích” và “Đánh giá”.</w:t>
      </w:r>
    </w:p>
    <w:p w14:paraId="16A4A881" w14:textId="4DE2FE8D" w:rsidR="00FE1A13" w:rsidRDefault="00A53E6D" w:rsidP="00A53E6D">
      <w:pPr>
        <w:widowControl w:val="0"/>
        <w:rPr>
          <w:i/>
          <w:iCs/>
          <w:sz w:val="26"/>
          <w:szCs w:val="26"/>
          <w:lang w:eastAsia="en-US"/>
        </w:rPr>
      </w:pPr>
      <w:r w:rsidRPr="0066342C">
        <w:rPr>
          <w:b/>
          <w:i/>
          <w:iCs/>
          <w:sz w:val="26"/>
          <w:szCs w:val="26"/>
          <w:u w:val="single"/>
          <w:lang w:eastAsia="en-US"/>
        </w:rPr>
        <w:lastRenderedPageBreak/>
        <w:t xml:space="preserve">Nhận xét chung về kết quả đánh giá mức độ </w:t>
      </w:r>
      <w:r w:rsidR="00D27D3A">
        <w:rPr>
          <w:b/>
          <w:i/>
          <w:iCs/>
          <w:sz w:val="26"/>
          <w:szCs w:val="26"/>
          <w:u w:val="single"/>
          <w:lang w:eastAsia="en-US"/>
        </w:rPr>
        <w:t>đạt được</w:t>
      </w:r>
      <w:r w:rsidRPr="0066342C">
        <w:rPr>
          <w:b/>
          <w:i/>
          <w:iCs/>
          <w:sz w:val="26"/>
          <w:szCs w:val="26"/>
          <w:u w:val="single"/>
          <w:lang w:eastAsia="en-US"/>
        </w:rPr>
        <w:t xml:space="preserve"> của các chuẩn đầu ra CTĐT ngành Kỹ thuật xây dựng công trình giao thông:</w:t>
      </w:r>
      <w:r>
        <w:rPr>
          <w:i/>
          <w:iCs/>
          <w:sz w:val="26"/>
          <w:szCs w:val="26"/>
          <w:lang w:eastAsia="en-US"/>
        </w:rPr>
        <w:t xml:space="preserve"> Có thể nhận thấy hầu hết những người được hỏi đều đánh giá các chuẩn đầu ra đều</w:t>
      </w:r>
      <w:r w:rsidR="00D27D3A">
        <w:rPr>
          <w:i/>
          <w:iCs/>
          <w:sz w:val="26"/>
          <w:szCs w:val="26"/>
          <w:lang w:eastAsia="en-US"/>
        </w:rPr>
        <w:t xml:space="preserve"> đạt được</w:t>
      </w:r>
      <w:r>
        <w:rPr>
          <w:i/>
          <w:iCs/>
          <w:sz w:val="26"/>
          <w:szCs w:val="26"/>
          <w:lang w:eastAsia="en-US"/>
        </w:rPr>
        <w:t xml:space="preserve"> ở mức </w:t>
      </w:r>
      <w:r w:rsidR="00D27D3A">
        <w:rPr>
          <w:i/>
          <w:iCs/>
          <w:sz w:val="26"/>
          <w:szCs w:val="26"/>
          <w:lang w:eastAsia="en-US"/>
        </w:rPr>
        <w:t xml:space="preserve">“Áp dụng”, “Phân tích” và “Đánh giá” </w:t>
      </w:r>
      <w:r>
        <w:rPr>
          <w:i/>
          <w:iCs/>
          <w:sz w:val="26"/>
          <w:szCs w:val="26"/>
          <w:lang w:eastAsia="en-US"/>
        </w:rPr>
        <w:t xml:space="preserve">với điểm dao động trong khoảng </w:t>
      </w:r>
      <w:r w:rsidR="008B74AF">
        <w:rPr>
          <w:i/>
          <w:iCs/>
          <w:sz w:val="26"/>
          <w:szCs w:val="26"/>
          <w:lang w:eastAsia="en-US"/>
        </w:rPr>
        <w:t>2</w:t>
      </w:r>
      <w:r>
        <w:rPr>
          <w:i/>
          <w:iCs/>
          <w:sz w:val="26"/>
          <w:szCs w:val="26"/>
          <w:lang w:eastAsia="en-US"/>
        </w:rPr>
        <w:t>.</w:t>
      </w:r>
      <w:r w:rsidR="00D27D3A">
        <w:rPr>
          <w:i/>
          <w:iCs/>
          <w:sz w:val="26"/>
          <w:szCs w:val="26"/>
          <w:lang w:eastAsia="en-US"/>
        </w:rPr>
        <w:t>5</w:t>
      </w:r>
      <w:r>
        <w:rPr>
          <w:i/>
          <w:iCs/>
          <w:sz w:val="26"/>
          <w:szCs w:val="26"/>
          <w:lang w:eastAsia="en-US"/>
        </w:rPr>
        <w:t>-</w:t>
      </w:r>
      <w:r w:rsidR="00D27D3A">
        <w:rPr>
          <w:i/>
          <w:iCs/>
          <w:sz w:val="26"/>
          <w:szCs w:val="26"/>
          <w:lang w:eastAsia="en-US"/>
        </w:rPr>
        <w:t>3</w:t>
      </w:r>
      <w:r>
        <w:rPr>
          <w:i/>
          <w:iCs/>
          <w:sz w:val="26"/>
          <w:szCs w:val="26"/>
          <w:lang w:eastAsia="en-US"/>
        </w:rPr>
        <w:t xml:space="preserve">.5 ở tất cả các chuẩn đầu ra. </w:t>
      </w:r>
    </w:p>
    <w:p w14:paraId="692FE938" w14:textId="77777777" w:rsidR="006F2D68" w:rsidRDefault="006F2D68" w:rsidP="00A53E6D">
      <w:pPr>
        <w:widowControl w:val="0"/>
        <w:rPr>
          <w:i/>
          <w:iCs/>
          <w:sz w:val="26"/>
          <w:szCs w:val="26"/>
          <w:lang w:eastAsia="en-US"/>
        </w:rPr>
      </w:pPr>
    </w:p>
    <w:p w14:paraId="0122D761" w14:textId="7F2E4A0F" w:rsidR="00C74045" w:rsidRPr="006544BC" w:rsidRDefault="00393D46" w:rsidP="006544BC">
      <w:pPr>
        <w:pStyle w:val="Heading3"/>
        <w:keepNext w:val="0"/>
        <w:keepLines w:val="0"/>
        <w:widowControl w:val="0"/>
        <w:numPr>
          <w:ilvl w:val="3"/>
          <w:numId w:val="1"/>
        </w:numPr>
        <w:spacing w:before="60" w:after="60" w:line="264" w:lineRule="auto"/>
        <w:rPr>
          <w:b w:val="0"/>
          <w:bCs w:val="0"/>
          <w:i/>
          <w:sz w:val="26"/>
          <w:szCs w:val="26"/>
        </w:rPr>
      </w:pPr>
      <w:bookmarkStart w:id="57" w:name="_Toc71280161"/>
      <w:r w:rsidRPr="006544BC">
        <w:rPr>
          <w:b w:val="0"/>
          <w:bCs w:val="0"/>
          <w:i/>
          <w:sz w:val="26"/>
          <w:szCs w:val="26"/>
        </w:rPr>
        <w:t xml:space="preserve">Đánh giá về mức độ </w:t>
      </w:r>
      <w:r w:rsidR="00730486" w:rsidRPr="002E250A">
        <w:rPr>
          <w:b w:val="0"/>
          <w:bCs w:val="0"/>
          <w:i/>
          <w:sz w:val="26"/>
          <w:szCs w:val="26"/>
        </w:rPr>
        <w:t>nên đạt được</w:t>
      </w:r>
      <w:bookmarkEnd w:id="57"/>
      <w:r w:rsidRPr="006544BC">
        <w:rPr>
          <w:b w:val="0"/>
          <w:bCs w:val="0"/>
          <w:i/>
          <w:sz w:val="26"/>
          <w:szCs w:val="26"/>
        </w:rPr>
        <w:t xml:space="preserve"> </w:t>
      </w:r>
    </w:p>
    <w:p w14:paraId="7C38ED88" w14:textId="63DD6E4D" w:rsidR="00385249" w:rsidRDefault="00385249" w:rsidP="00385249">
      <w:pPr>
        <w:pStyle w:val="Caption"/>
        <w:widowControl w:val="0"/>
        <w:jc w:val="both"/>
        <w:rPr>
          <w:sz w:val="26"/>
          <w:szCs w:val="26"/>
        </w:rPr>
      </w:pPr>
      <w:bookmarkStart w:id="58" w:name="_Hlk74098946"/>
      <w:r w:rsidRPr="00CC1E29">
        <w:rPr>
          <w:sz w:val="26"/>
          <w:szCs w:val="26"/>
        </w:rPr>
        <w:t xml:space="preserve">Bảng </w:t>
      </w:r>
      <w:r>
        <w:rPr>
          <w:sz w:val="26"/>
          <w:szCs w:val="26"/>
        </w:rPr>
        <w:t>6</w:t>
      </w:r>
      <w:r w:rsidRPr="00CC1E29">
        <w:rPr>
          <w:sz w:val="26"/>
          <w:szCs w:val="26"/>
        </w:rPr>
        <w:t>.</w:t>
      </w:r>
      <w:r>
        <w:rPr>
          <w:sz w:val="26"/>
          <w:szCs w:val="26"/>
        </w:rPr>
        <w:t>1.</w:t>
      </w:r>
      <w:r w:rsidRPr="00CC1E29">
        <w:rPr>
          <w:sz w:val="26"/>
          <w:szCs w:val="26"/>
        </w:rPr>
        <w:t xml:space="preserve"> Số liệu đánh giá mức độ</w:t>
      </w:r>
      <w:r>
        <w:rPr>
          <w:sz w:val="26"/>
          <w:szCs w:val="26"/>
        </w:rPr>
        <w:t xml:space="preserve"> nên</w:t>
      </w:r>
      <w:r w:rsidRPr="00CC1E29">
        <w:rPr>
          <w:sz w:val="26"/>
          <w:szCs w:val="26"/>
        </w:rPr>
        <w:t xml:space="preserve"> </w:t>
      </w:r>
      <w:r w:rsidRPr="002E250A">
        <w:rPr>
          <w:bCs w:val="0"/>
          <w:sz w:val="26"/>
          <w:szCs w:val="26"/>
        </w:rPr>
        <w:t>đạt đ</w:t>
      </w:r>
      <w:r w:rsidRPr="00EA1A54">
        <w:rPr>
          <w:bCs w:val="0"/>
          <w:sz w:val="26"/>
          <w:szCs w:val="26"/>
        </w:rPr>
        <w:t>ược hiện tại</w:t>
      </w:r>
      <w:r w:rsidRPr="00CC1E29">
        <w:rPr>
          <w:sz w:val="26"/>
          <w:szCs w:val="26"/>
        </w:rPr>
        <w:t xml:space="preserve"> theo các nhóm đối </w:t>
      </w:r>
      <w:r w:rsidRPr="00276DD9">
        <w:rPr>
          <w:sz w:val="26"/>
          <w:szCs w:val="26"/>
        </w:rPr>
        <w:t>tượng (tính trung bình theo thang 1-5)</w:t>
      </w:r>
      <w:r w:rsidRPr="00A53E6D">
        <w:rPr>
          <w:sz w:val="26"/>
          <w:szCs w:val="26"/>
        </w:rPr>
        <w:t xml:space="preserve"> </w:t>
      </w:r>
      <w:r>
        <w:rPr>
          <w:sz w:val="26"/>
          <w:szCs w:val="26"/>
        </w:rPr>
        <w:t>– CĐR 1.1 và 1.2</w:t>
      </w:r>
    </w:p>
    <w:p w14:paraId="2EFD76A4" w14:textId="77777777" w:rsidR="00385249" w:rsidRPr="003E7576" w:rsidRDefault="00385249" w:rsidP="00385249">
      <w:pPr>
        <w:rPr>
          <w:i/>
          <w:sz w:val="26"/>
          <w:szCs w:val="26"/>
          <w:lang w:eastAsia="en-US"/>
        </w:rPr>
      </w:pPr>
      <w:r w:rsidRPr="003E7576">
        <w:rPr>
          <w:i/>
          <w:sz w:val="26"/>
          <w:szCs w:val="26"/>
          <w:lang w:eastAsia="en-US"/>
        </w:rPr>
        <w:t>CĐR 1.1:</w:t>
      </w:r>
      <w:r w:rsidRPr="003E7576">
        <w:rPr>
          <w:i/>
          <w:sz w:val="26"/>
          <w:szCs w:val="26"/>
        </w:rPr>
        <w:t xml:space="preserve"> Hiểu biết kiến thức khoa học chính trị, xã hội và pháp luật.</w:t>
      </w:r>
    </w:p>
    <w:p w14:paraId="4CBD2B59" w14:textId="77777777" w:rsidR="00385249" w:rsidRPr="003E7576" w:rsidRDefault="00385249" w:rsidP="00385249">
      <w:pPr>
        <w:rPr>
          <w:i/>
          <w:sz w:val="26"/>
          <w:szCs w:val="26"/>
          <w:lang w:eastAsia="en-US"/>
        </w:rPr>
      </w:pPr>
      <w:r w:rsidRPr="003E7576">
        <w:rPr>
          <w:i/>
          <w:sz w:val="26"/>
          <w:szCs w:val="26"/>
          <w:lang w:eastAsia="en-US"/>
        </w:rPr>
        <w:t>CĐR 1.2:</w:t>
      </w:r>
      <w:r w:rsidRPr="003E7576">
        <w:rPr>
          <w:i/>
          <w:sz w:val="26"/>
          <w:szCs w:val="26"/>
        </w:rPr>
        <w:t xml:space="preserve"> Hiểu biết kiến thức cơ bản về khoa học tự nhiên, khoa học xã hội và khoa học kỹ thuật.</w:t>
      </w:r>
    </w:p>
    <w:tbl>
      <w:tblPr>
        <w:tblW w:w="9930" w:type="dxa"/>
        <w:jc w:val="center"/>
        <w:tblLook w:val="04A0" w:firstRow="1" w:lastRow="0" w:firstColumn="1" w:lastColumn="0" w:noHBand="0" w:noVBand="1"/>
      </w:tblPr>
      <w:tblGrid>
        <w:gridCol w:w="1838"/>
        <w:gridCol w:w="616"/>
        <w:gridCol w:w="630"/>
        <w:gridCol w:w="630"/>
        <w:gridCol w:w="630"/>
        <w:gridCol w:w="630"/>
        <w:gridCol w:w="630"/>
        <w:gridCol w:w="630"/>
        <w:gridCol w:w="616"/>
        <w:gridCol w:w="616"/>
        <w:gridCol w:w="616"/>
        <w:gridCol w:w="616"/>
        <w:gridCol w:w="616"/>
        <w:gridCol w:w="616"/>
      </w:tblGrid>
      <w:tr w:rsidR="00385249" w:rsidRPr="002339D3" w14:paraId="6BCDBB23" w14:textId="77777777" w:rsidTr="002A63E0">
        <w:trPr>
          <w:cantSplit/>
          <w:trHeight w:val="321"/>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4D0E6" w14:textId="77777777" w:rsidR="00385249" w:rsidRPr="002339D3" w:rsidRDefault="00385249" w:rsidP="00385249">
            <w:pPr>
              <w:widowControl w:val="0"/>
              <w:spacing w:after="0" w:line="240" w:lineRule="auto"/>
              <w:jc w:val="center"/>
              <w:rPr>
                <w:rFonts w:eastAsia="Times New Roman"/>
                <w:b/>
                <w:bCs/>
                <w:color w:val="FF0000"/>
                <w:sz w:val="26"/>
                <w:szCs w:val="26"/>
                <w:lang w:eastAsia="en-US"/>
              </w:rPr>
            </w:pP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553EB9AE" w14:textId="77777777" w:rsidR="00385249" w:rsidRPr="002339D3" w:rsidRDefault="00385249" w:rsidP="00385249">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1.1.1</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626635E7" w14:textId="77777777" w:rsidR="00385249" w:rsidRPr="002339D3" w:rsidRDefault="00385249" w:rsidP="00385249">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1.1.2</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062EDC21" w14:textId="77777777" w:rsidR="00385249" w:rsidRPr="002339D3" w:rsidRDefault="00385249" w:rsidP="00385249">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1.1.3</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4EBF7F1B" w14:textId="77777777" w:rsidR="00385249" w:rsidRPr="002339D3" w:rsidRDefault="00385249" w:rsidP="00385249">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1.1.4</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237C1397" w14:textId="77777777" w:rsidR="00385249" w:rsidRPr="002339D3" w:rsidRDefault="00385249" w:rsidP="00385249">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1.1.5</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6A084718" w14:textId="77777777" w:rsidR="00385249" w:rsidRPr="002339D3" w:rsidRDefault="00385249" w:rsidP="00385249">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1.1.6</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5A9C493F" w14:textId="77777777" w:rsidR="00385249" w:rsidRPr="002339D3" w:rsidRDefault="00385249" w:rsidP="00385249">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1.2.1</w:t>
            </w:r>
          </w:p>
        </w:tc>
        <w:tc>
          <w:tcPr>
            <w:tcW w:w="616" w:type="dxa"/>
            <w:tcBorders>
              <w:top w:val="single" w:sz="4" w:space="0" w:color="auto"/>
              <w:left w:val="nil"/>
              <w:bottom w:val="single" w:sz="4" w:space="0" w:color="auto"/>
              <w:right w:val="single" w:sz="4" w:space="0" w:color="auto"/>
            </w:tcBorders>
            <w:vAlign w:val="center"/>
          </w:tcPr>
          <w:p w14:paraId="38B2D472" w14:textId="77777777" w:rsidR="00385249" w:rsidRPr="002339D3" w:rsidRDefault="00385249" w:rsidP="00385249">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1.2.2</w:t>
            </w:r>
          </w:p>
        </w:tc>
        <w:tc>
          <w:tcPr>
            <w:tcW w:w="616" w:type="dxa"/>
            <w:tcBorders>
              <w:top w:val="single" w:sz="4" w:space="0" w:color="auto"/>
              <w:left w:val="nil"/>
              <w:bottom w:val="single" w:sz="4" w:space="0" w:color="auto"/>
              <w:right w:val="single" w:sz="4" w:space="0" w:color="auto"/>
            </w:tcBorders>
            <w:vAlign w:val="center"/>
          </w:tcPr>
          <w:p w14:paraId="3F8CFC18" w14:textId="77777777" w:rsidR="00385249" w:rsidRPr="002339D3" w:rsidRDefault="00385249" w:rsidP="00385249">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1.2.3</w:t>
            </w:r>
          </w:p>
        </w:tc>
        <w:tc>
          <w:tcPr>
            <w:tcW w:w="616" w:type="dxa"/>
            <w:tcBorders>
              <w:top w:val="single" w:sz="4" w:space="0" w:color="auto"/>
              <w:left w:val="nil"/>
              <w:bottom w:val="single" w:sz="4" w:space="0" w:color="auto"/>
              <w:right w:val="single" w:sz="4" w:space="0" w:color="auto"/>
            </w:tcBorders>
            <w:vAlign w:val="center"/>
          </w:tcPr>
          <w:p w14:paraId="1EB00707" w14:textId="77777777" w:rsidR="00385249" w:rsidRPr="002339D3" w:rsidRDefault="00385249" w:rsidP="00385249">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1.2.4</w:t>
            </w:r>
          </w:p>
        </w:tc>
        <w:tc>
          <w:tcPr>
            <w:tcW w:w="616" w:type="dxa"/>
            <w:tcBorders>
              <w:top w:val="single" w:sz="4" w:space="0" w:color="auto"/>
              <w:left w:val="nil"/>
              <w:bottom w:val="single" w:sz="4" w:space="0" w:color="auto"/>
              <w:right w:val="single" w:sz="4" w:space="0" w:color="auto"/>
            </w:tcBorders>
            <w:vAlign w:val="center"/>
          </w:tcPr>
          <w:p w14:paraId="620A5701" w14:textId="77777777" w:rsidR="00385249" w:rsidRPr="002339D3" w:rsidRDefault="00385249" w:rsidP="00385249">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1.2.5</w:t>
            </w:r>
          </w:p>
        </w:tc>
        <w:tc>
          <w:tcPr>
            <w:tcW w:w="616" w:type="dxa"/>
            <w:tcBorders>
              <w:top w:val="single" w:sz="4" w:space="0" w:color="auto"/>
              <w:left w:val="nil"/>
              <w:bottom w:val="single" w:sz="4" w:space="0" w:color="auto"/>
              <w:right w:val="single" w:sz="4" w:space="0" w:color="auto"/>
            </w:tcBorders>
            <w:vAlign w:val="center"/>
          </w:tcPr>
          <w:p w14:paraId="41B8BBCC" w14:textId="68149828" w:rsidR="00385249" w:rsidRPr="002339D3" w:rsidRDefault="00385249" w:rsidP="00385249">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1.2.</w:t>
            </w:r>
            <w:r w:rsidR="00F71324">
              <w:rPr>
                <w:rFonts w:eastAsia="Times New Roman"/>
                <w:b/>
                <w:bCs/>
                <w:sz w:val="20"/>
                <w:szCs w:val="20"/>
                <w:lang w:eastAsia="en-US"/>
              </w:rPr>
              <w:t>6</w:t>
            </w:r>
          </w:p>
        </w:tc>
        <w:tc>
          <w:tcPr>
            <w:tcW w:w="616" w:type="dxa"/>
            <w:tcBorders>
              <w:top w:val="single" w:sz="4" w:space="0" w:color="auto"/>
              <w:left w:val="nil"/>
              <w:bottom w:val="single" w:sz="4" w:space="0" w:color="auto"/>
              <w:right w:val="single" w:sz="4" w:space="0" w:color="auto"/>
            </w:tcBorders>
            <w:vAlign w:val="center"/>
          </w:tcPr>
          <w:p w14:paraId="6709534E" w14:textId="77777777" w:rsidR="00385249" w:rsidRPr="002339D3" w:rsidRDefault="00385249" w:rsidP="00385249">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1.2.7</w:t>
            </w:r>
          </w:p>
        </w:tc>
      </w:tr>
      <w:tr w:rsidR="00385249" w:rsidRPr="002339D3" w14:paraId="0E7D5988" w14:textId="77777777" w:rsidTr="002A63E0">
        <w:trPr>
          <w:cantSplit/>
          <w:trHeight w:val="849"/>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4E912BD2" w14:textId="77777777" w:rsidR="00385249" w:rsidRPr="002339D3" w:rsidRDefault="00385249" w:rsidP="00385249">
            <w:pPr>
              <w:widowControl w:val="0"/>
              <w:spacing w:after="0" w:line="240" w:lineRule="auto"/>
              <w:jc w:val="left"/>
              <w:rPr>
                <w:rFonts w:eastAsia="Times New Roman"/>
                <w:color w:val="FF0000"/>
                <w:sz w:val="22"/>
                <w:szCs w:val="22"/>
                <w:lang w:eastAsia="en-US"/>
              </w:rPr>
            </w:pPr>
            <w:r w:rsidRPr="002339D3">
              <w:rPr>
                <w:sz w:val="22"/>
                <w:szCs w:val="22"/>
              </w:rPr>
              <w:t>Lãnh đạo đơn vị sử dụng lao động/doanh nghiệp/cơ sở sản xuất</w:t>
            </w:r>
          </w:p>
        </w:tc>
        <w:tc>
          <w:tcPr>
            <w:tcW w:w="616" w:type="dxa"/>
            <w:tcBorders>
              <w:top w:val="nil"/>
              <w:left w:val="nil"/>
              <w:bottom w:val="single" w:sz="4" w:space="0" w:color="auto"/>
              <w:right w:val="single" w:sz="4" w:space="0" w:color="auto"/>
            </w:tcBorders>
            <w:shd w:val="clear" w:color="auto" w:fill="auto"/>
            <w:noWrap/>
            <w:vAlign w:val="center"/>
          </w:tcPr>
          <w:p w14:paraId="324AE5BD"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7E5C6450"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39815D67"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32E91A80"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33AA716C"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2CCE1CAB"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7A2E9D31"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69514F2B"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6F5713E3"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7AA2E18C"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55B3C240"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6C2FFDF8"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082F0271"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385249" w:rsidRPr="002339D3" w14:paraId="6C5F91AC" w14:textId="77777777" w:rsidTr="002A63E0">
        <w:trPr>
          <w:cantSplit/>
          <w:trHeight w:val="849"/>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79E07DE2" w14:textId="77777777" w:rsidR="00385249" w:rsidRPr="002339D3" w:rsidRDefault="00385249" w:rsidP="00385249">
            <w:pPr>
              <w:widowControl w:val="0"/>
              <w:spacing w:after="0" w:line="240" w:lineRule="auto"/>
              <w:jc w:val="left"/>
              <w:rPr>
                <w:rFonts w:eastAsia="Times New Roman"/>
                <w:color w:val="FF0000"/>
                <w:sz w:val="22"/>
                <w:szCs w:val="22"/>
                <w:lang w:eastAsia="en-US"/>
              </w:rPr>
            </w:pPr>
            <w:r w:rsidRPr="002339D3">
              <w:rPr>
                <w:sz w:val="22"/>
                <w:szCs w:val="22"/>
              </w:rPr>
              <w:t>Trưởng phòng/ban Tổ chức nhân sự của đơn vị sử dụng lao động</w:t>
            </w:r>
          </w:p>
        </w:tc>
        <w:tc>
          <w:tcPr>
            <w:tcW w:w="616" w:type="dxa"/>
            <w:tcBorders>
              <w:top w:val="nil"/>
              <w:left w:val="nil"/>
              <w:bottom w:val="single" w:sz="4" w:space="0" w:color="auto"/>
              <w:right w:val="single" w:sz="4" w:space="0" w:color="auto"/>
            </w:tcBorders>
            <w:shd w:val="clear" w:color="auto" w:fill="auto"/>
            <w:noWrap/>
            <w:vAlign w:val="center"/>
          </w:tcPr>
          <w:p w14:paraId="344A523F"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2241FA34"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58286306"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206BB79F"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5F700B74"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68743FEC"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4EC53852"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7F0E77BA"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691427E2"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454AF91F"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6843E2F1"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0F6618BC"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5ACFAE53"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776ECE" w:rsidRPr="002339D3" w14:paraId="61B38FD7" w14:textId="77777777" w:rsidTr="00776ECE">
        <w:trPr>
          <w:cantSplit/>
          <w:trHeight w:val="849"/>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2964666D" w14:textId="77777777" w:rsidR="00776ECE" w:rsidRPr="002339D3" w:rsidRDefault="00776ECE" w:rsidP="00776ECE">
            <w:pPr>
              <w:widowControl w:val="0"/>
              <w:spacing w:after="0" w:line="240" w:lineRule="auto"/>
              <w:jc w:val="left"/>
              <w:rPr>
                <w:rFonts w:eastAsia="Times New Roman"/>
                <w:color w:val="FF0000"/>
                <w:sz w:val="22"/>
                <w:szCs w:val="22"/>
                <w:lang w:eastAsia="en-US"/>
              </w:rPr>
            </w:pPr>
            <w:r w:rsidRPr="002339D3">
              <w:rPr>
                <w:sz w:val="22"/>
                <w:szCs w:val="22"/>
              </w:rPr>
              <w:t>Trưởng phòng/ban chuyên môn, kỹ thuật</w:t>
            </w:r>
          </w:p>
        </w:tc>
        <w:tc>
          <w:tcPr>
            <w:tcW w:w="616" w:type="dxa"/>
            <w:tcBorders>
              <w:top w:val="nil"/>
              <w:left w:val="nil"/>
              <w:bottom w:val="single" w:sz="4" w:space="0" w:color="auto"/>
              <w:right w:val="single" w:sz="4" w:space="0" w:color="auto"/>
            </w:tcBorders>
            <w:shd w:val="clear" w:color="auto" w:fill="auto"/>
            <w:noWrap/>
            <w:vAlign w:val="center"/>
          </w:tcPr>
          <w:p w14:paraId="0BBA2FA7" w14:textId="70E6721E" w:rsidR="00776ECE" w:rsidRPr="002339D3" w:rsidRDefault="00776ECE" w:rsidP="00776ECE">
            <w:pPr>
              <w:widowControl w:val="0"/>
              <w:spacing w:after="0" w:line="240" w:lineRule="auto"/>
              <w:jc w:val="center"/>
              <w:rPr>
                <w:rFonts w:eastAsia="Times New Roman"/>
                <w:sz w:val="20"/>
                <w:szCs w:val="20"/>
                <w:lang w:eastAsia="en-US"/>
              </w:rPr>
            </w:pPr>
            <w:r>
              <w:rPr>
                <w:rFonts w:eastAsia="Times New Roman"/>
                <w:sz w:val="20"/>
                <w:szCs w:val="20"/>
                <w:lang w:eastAsia="en-US"/>
              </w:rPr>
              <w:t>3.2</w:t>
            </w:r>
          </w:p>
        </w:tc>
        <w:tc>
          <w:tcPr>
            <w:tcW w:w="630" w:type="dxa"/>
            <w:tcBorders>
              <w:top w:val="nil"/>
              <w:left w:val="nil"/>
              <w:bottom w:val="single" w:sz="4" w:space="0" w:color="auto"/>
              <w:right w:val="single" w:sz="4" w:space="0" w:color="auto"/>
            </w:tcBorders>
            <w:shd w:val="clear" w:color="auto" w:fill="auto"/>
            <w:noWrap/>
            <w:vAlign w:val="center"/>
          </w:tcPr>
          <w:p w14:paraId="00C2DB29" w14:textId="06C09544" w:rsidR="00776ECE" w:rsidRPr="002339D3" w:rsidRDefault="00776ECE" w:rsidP="00776ECE">
            <w:pPr>
              <w:widowControl w:val="0"/>
              <w:spacing w:after="0" w:line="240" w:lineRule="auto"/>
              <w:jc w:val="center"/>
              <w:rPr>
                <w:rFonts w:eastAsia="Times New Roman"/>
                <w:sz w:val="20"/>
                <w:szCs w:val="20"/>
                <w:lang w:eastAsia="en-US"/>
              </w:rPr>
            </w:pPr>
            <w:r w:rsidRPr="002A63E0">
              <w:rPr>
                <w:rFonts w:eastAsia="Times New Roman"/>
                <w:sz w:val="20"/>
                <w:szCs w:val="20"/>
                <w:lang w:eastAsia="en-US"/>
              </w:rPr>
              <w:t>2.8</w:t>
            </w:r>
          </w:p>
        </w:tc>
        <w:tc>
          <w:tcPr>
            <w:tcW w:w="630" w:type="dxa"/>
            <w:tcBorders>
              <w:top w:val="nil"/>
              <w:left w:val="nil"/>
              <w:bottom w:val="single" w:sz="4" w:space="0" w:color="auto"/>
              <w:right w:val="single" w:sz="4" w:space="0" w:color="auto"/>
            </w:tcBorders>
            <w:shd w:val="clear" w:color="auto" w:fill="auto"/>
            <w:noWrap/>
            <w:vAlign w:val="center"/>
          </w:tcPr>
          <w:p w14:paraId="4E5E5DEE" w14:textId="296D21F4" w:rsidR="00776ECE" w:rsidRPr="002339D3" w:rsidRDefault="00776ECE" w:rsidP="00776ECE">
            <w:pPr>
              <w:widowControl w:val="0"/>
              <w:spacing w:after="0" w:line="240" w:lineRule="auto"/>
              <w:jc w:val="center"/>
              <w:rPr>
                <w:rFonts w:eastAsia="Times New Roman"/>
                <w:sz w:val="20"/>
                <w:szCs w:val="20"/>
                <w:lang w:eastAsia="en-US"/>
              </w:rPr>
            </w:pPr>
            <w:r w:rsidRPr="002A63E0">
              <w:rPr>
                <w:rFonts w:eastAsia="Times New Roman"/>
                <w:sz w:val="20"/>
                <w:szCs w:val="20"/>
                <w:lang w:eastAsia="en-US"/>
              </w:rPr>
              <w:t>3.2</w:t>
            </w:r>
          </w:p>
        </w:tc>
        <w:tc>
          <w:tcPr>
            <w:tcW w:w="630" w:type="dxa"/>
            <w:tcBorders>
              <w:top w:val="nil"/>
              <w:left w:val="nil"/>
              <w:bottom w:val="single" w:sz="4" w:space="0" w:color="auto"/>
              <w:right w:val="single" w:sz="4" w:space="0" w:color="auto"/>
            </w:tcBorders>
            <w:shd w:val="clear" w:color="auto" w:fill="auto"/>
            <w:noWrap/>
            <w:vAlign w:val="center"/>
          </w:tcPr>
          <w:p w14:paraId="1546497C" w14:textId="3418E72C" w:rsidR="00776ECE" w:rsidRPr="002339D3" w:rsidRDefault="00776ECE" w:rsidP="00776ECE">
            <w:pPr>
              <w:widowControl w:val="0"/>
              <w:spacing w:after="0" w:line="240" w:lineRule="auto"/>
              <w:jc w:val="center"/>
              <w:rPr>
                <w:rFonts w:eastAsia="Times New Roman"/>
                <w:sz w:val="20"/>
                <w:szCs w:val="20"/>
                <w:lang w:eastAsia="en-US"/>
              </w:rPr>
            </w:pPr>
            <w:r w:rsidRPr="002A63E0">
              <w:rPr>
                <w:rFonts w:eastAsia="Times New Roman"/>
                <w:sz w:val="20"/>
                <w:szCs w:val="20"/>
                <w:lang w:eastAsia="en-US"/>
              </w:rPr>
              <w:t>3.2</w:t>
            </w:r>
          </w:p>
        </w:tc>
        <w:tc>
          <w:tcPr>
            <w:tcW w:w="630" w:type="dxa"/>
            <w:tcBorders>
              <w:top w:val="nil"/>
              <w:left w:val="nil"/>
              <w:bottom w:val="single" w:sz="4" w:space="0" w:color="auto"/>
              <w:right w:val="single" w:sz="4" w:space="0" w:color="auto"/>
            </w:tcBorders>
            <w:shd w:val="clear" w:color="auto" w:fill="auto"/>
            <w:noWrap/>
            <w:vAlign w:val="center"/>
          </w:tcPr>
          <w:p w14:paraId="447DC6B4" w14:textId="76DCA584" w:rsidR="00776ECE" w:rsidRPr="002339D3" w:rsidRDefault="00776ECE" w:rsidP="00776ECE">
            <w:pPr>
              <w:widowControl w:val="0"/>
              <w:spacing w:after="0" w:line="240" w:lineRule="auto"/>
              <w:jc w:val="center"/>
              <w:rPr>
                <w:rFonts w:eastAsia="Times New Roman"/>
                <w:sz w:val="20"/>
                <w:szCs w:val="20"/>
                <w:lang w:eastAsia="en-US"/>
              </w:rPr>
            </w:pPr>
            <w:r w:rsidRPr="002A63E0">
              <w:rPr>
                <w:rFonts w:eastAsia="Times New Roman"/>
                <w:sz w:val="20"/>
                <w:szCs w:val="20"/>
                <w:lang w:eastAsia="en-US"/>
              </w:rPr>
              <w:t>2.5</w:t>
            </w:r>
          </w:p>
        </w:tc>
        <w:tc>
          <w:tcPr>
            <w:tcW w:w="630" w:type="dxa"/>
            <w:tcBorders>
              <w:top w:val="nil"/>
              <w:left w:val="nil"/>
              <w:bottom w:val="single" w:sz="4" w:space="0" w:color="auto"/>
              <w:right w:val="single" w:sz="4" w:space="0" w:color="auto"/>
            </w:tcBorders>
            <w:shd w:val="clear" w:color="auto" w:fill="auto"/>
            <w:noWrap/>
            <w:vAlign w:val="center"/>
          </w:tcPr>
          <w:p w14:paraId="283CCB1F" w14:textId="02D59955" w:rsidR="00776ECE" w:rsidRPr="002339D3" w:rsidRDefault="00776ECE" w:rsidP="00776ECE">
            <w:pPr>
              <w:widowControl w:val="0"/>
              <w:spacing w:after="0" w:line="240" w:lineRule="auto"/>
              <w:jc w:val="center"/>
              <w:rPr>
                <w:rFonts w:eastAsia="Times New Roman"/>
                <w:sz w:val="20"/>
                <w:szCs w:val="20"/>
                <w:lang w:eastAsia="en-US"/>
              </w:rPr>
            </w:pPr>
            <w:r w:rsidRPr="00776ECE">
              <w:rPr>
                <w:rFonts w:eastAsia="Times New Roman"/>
                <w:sz w:val="20"/>
                <w:szCs w:val="20"/>
                <w:lang w:eastAsia="en-US"/>
              </w:rPr>
              <w:t>2.8</w:t>
            </w:r>
          </w:p>
        </w:tc>
        <w:tc>
          <w:tcPr>
            <w:tcW w:w="630" w:type="dxa"/>
            <w:tcBorders>
              <w:top w:val="nil"/>
              <w:left w:val="nil"/>
              <w:bottom w:val="single" w:sz="4" w:space="0" w:color="auto"/>
              <w:right w:val="single" w:sz="4" w:space="0" w:color="auto"/>
            </w:tcBorders>
            <w:shd w:val="clear" w:color="auto" w:fill="auto"/>
            <w:noWrap/>
            <w:vAlign w:val="center"/>
          </w:tcPr>
          <w:p w14:paraId="3F493509" w14:textId="739BE426" w:rsidR="00776ECE" w:rsidRPr="002339D3" w:rsidRDefault="00776ECE" w:rsidP="00776ECE">
            <w:pPr>
              <w:widowControl w:val="0"/>
              <w:spacing w:after="0" w:line="240" w:lineRule="auto"/>
              <w:jc w:val="center"/>
              <w:rPr>
                <w:rFonts w:eastAsia="Times New Roman"/>
                <w:sz w:val="20"/>
                <w:szCs w:val="20"/>
                <w:lang w:eastAsia="en-US"/>
              </w:rPr>
            </w:pPr>
            <w:r w:rsidRPr="00776ECE">
              <w:rPr>
                <w:rFonts w:eastAsia="Times New Roman"/>
                <w:sz w:val="20"/>
                <w:szCs w:val="20"/>
                <w:lang w:eastAsia="en-US"/>
              </w:rPr>
              <w:t>2.7</w:t>
            </w:r>
          </w:p>
        </w:tc>
        <w:tc>
          <w:tcPr>
            <w:tcW w:w="616" w:type="dxa"/>
            <w:tcBorders>
              <w:top w:val="nil"/>
              <w:left w:val="nil"/>
              <w:bottom w:val="single" w:sz="4" w:space="0" w:color="auto"/>
              <w:right w:val="single" w:sz="4" w:space="0" w:color="auto"/>
            </w:tcBorders>
            <w:vAlign w:val="center"/>
          </w:tcPr>
          <w:p w14:paraId="76846CC3" w14:textId="00614916" w:rsidR="00776ECE" w:rsidRPr="002339D3" w:rsidRDefault="00776ECE" w:rsidP="00776ECE">
            <w:pPr>
              <w:widowControl w:val="0"/>
              <w:spacing w:after="0" w:line="240" w:lineRule="auto"/>
              <w:jc w:val="center"/>
              <w:rPr>
                <w:rFonts w:eastAsia="Times New Roman"/>
                <w:sz w:val="20"/>
                <w:szCs w:val="20"/>
                <w:lang w:eastAsia="en-US"/>
              </w:rPr>
            </w:pPr>
            <w:r w:rsidRPr="00776ECE">
              <w:rPr>
                <w:rFonts w:eastAsia="Times New Roman"/>
                <w:sz w:val="20"/>
                <w:szCs w:val="20"/>
                <w:lang w:eastAsia="en-US"/>
              </w:rPr>
              <w:t>2.7</w:t>
            </w:r>
          </w:p>
        </w:tc>
        <w:tc>
          <w:tcPr>
            <w:tcW w:w="616" w:type="dxa"/>
            <w:tcBorders>
              <w:top w:val="nil"/>
              <w:left w:val="nil"/>
              <w:bottom w:val="single" w:sz="4" w:space="0" w:color="auto"/>
              <w:right w:val="single" w:sz="4" w:space="0" w:color="auto"/>
            </w:tcBorders>
            <w:vAlign w:val="center"/>
          </w:tcPr>
          <w:p w14:paraId="514D7484" w14:textId="22EB8585" w:rsidR="00776ECE" w:rsidRPr="002339D3" w:rsidRDefault="00776ECE" w:rsidP="00776ECE">
            <w:pPr>
              <w:widowControl w:val="0"/>
              <w:spacing w:after="0" w:line="240" w:lineRule="auto"/>
              <w:jc w:val="center"/>
              <w:rPr>
                <w:rFonts w:eastAsia="Times New Roman"/>
                <w:sz w:val="20"/>
                <w:szCs w:val="20"/>
                <w:lang w:eastAsia="en-US"/>
              </w:rPr>
            </w:pPr>
            <w:r w:rsidRPr="00776ECE">
              <w:rPr>
                <w:rFonts w:eastAsia="Times New Roman"/>
                <w:sz w:val="20"/>
                <w:szCs w:val="20"/>
                <w:lang w:eastAsia="en-US"/>
              </w:rPr>
              <w:t>3.2</w:t>
            </w:r>
          </w:p>
        </w:tc>
        <w:tc>
          <w:tcPr>
            <w:tcW w:w="616" w:type="dxa"/>
            <w:tcBorders>
              <w:top w:val="nil"/>
              <w:left w:val="nil"/>
              <w:bottom w:val="single" w:sz="4" w:space="0" w:color="auto"/>
              <w:right w:val="single" w:sz="4" w:space="0" w:color="auto"/>
            </w:tcBorders>
            <w:vAlign w:val="center"/>
          </w:tcPr>
          <w:p w14:paraId="237BD993" w14:textId="38329B1E" w:rsidR="00776ECE" w:rsidRPr="002339D3" w:rsidRDefault="00776ECE" w:rsidP="00776ECE">
            <w:pPr>
              <w:widowControl w:val="0"/>
              <w:spacing w:after="0" w:line="240" w:lineRule="auto"/>
              <w:jc w:val="center"/>
              <w:rPr>
                <w:rFonts w:eastAsia="Times New Roman"/>
                <w:sz w:val="20"/>
                <w:szCs w:val="20"/>
                <w:lang w:eastAsia="en-US"/>
              </w:rPr>
            </w:pPr>
            <w:r w:rsidRPr="00776ECE">
              <w:rPr>
                <w:rFonts w:eastAsia="Times New Roman"/>
                <w:sz w:val="20"/>
                <w:szCs w:val="20"/>
                <w:lang w:eastAsia="en-US"/>
              </w:rPr>
              <w:t>3.0</w:t>
            </w:r>
          </w:p>
        </w:tc>
        <w:tc>
          <w:tcPr>
            <w:tcW w:w="616" w:type="dxa"/>
            <w:tcBorders>
              <w:top w:val="nil"/>
              <w:left w:val="nil"/>
              <w:bottom w:val="single" w:sz="4" w:space="0" w:color="auto"/>
              <w:right w:val="single" w:sz="4" w:space="0" w:color="auto"/>
            </w:tcBorders>
            <w:vAlign w:val="center"/>
          </w:tcPr>
          <w:p w14:paraId="6156AC46" w14:textId="589F49AC" w:rsidR="00776ECE" w:rsidRPr="002339D3" w:rsidRDefault="00776ECE" w:rsidP="00776ECE">
            <w:pPr>
              <w:widowControl w:val="0"/>
              <w:spacing w:after="0" w:line="240" w:lineRule="auto"/>
              <w:jc w:val="center"/>
              <w:rPr>
                <w:rFonts w:eastAsia="Times New Roman"/>
                <w:sz w:val="20"/>
                <w:szCs w:val="20"/>
                <w:lang w:eastAsia="en-US"/>
              </w:rPr>
            </w:pPr>
            <w:r w:rsidRPr="00776ECE">
              <w:rPr>
                <w:rFonts w:eastAsia="Times New Roman"/>
                <w:sz w:val="20"/>
                <w:szCs w:val="20"/>
                <w:lang w:eastAsia="en-US"/>
              </w:rPr>
              <w:t>2.9</w:t>
            </w:r>
          </w:p>
        </w:tc>
        <w:tc>
          <w:tcPr>
            <w:tcW w:w="616" w:type="dxa"/>
            <w:tcBorders>
              <w:top w:val="nil"/>
              <w:left w:val="nil"/>
              <w:bottom w:val="single" w:sz="4" w:space="0" w:color="auto"/>
              <w:right w:val="single" w:sz="4" w:space="0" w:color="auto"/>
            </w:tcBorders>
            <w:vAlign w:val="center"/>
          </w:tcPr>
          <w:p w14:paraId="551BEB65" w14:textId="5190DC17" w:rsidR="00776ECE" w:rsidRPr="002339D3" w:rsidRDefault="00776ECE" w:rsidP="00776ECE">
            <w:pPr>
              <w:widowControl w:val="0"/>
              <w:spacing w:after="0" w:line="240" w:lineRule="auto"/>
              <w:jc w:val="center"/>
              <w:rPr>
                <w:rFonts w:eastAsia="Times New Roman"/>
                <w:sz w:val="20"/>
                <w:szCs w:val="20"/>
                <w:lang w:eastAsia="en-US"/>
              </w:rPr>
            </w:pPr>
            <w:r w:rsidRPr="00776ECE">
              <w:rPr>
                <w:rFonts w:eastAsia="Times New Roman"/>
                <w:sz w:val="20"/>
                <w:szCs w:val="20"/>
                <w:lang w:eastAsia="en-US"/>
              </w:rPr>
              <w:t>3.2</w:t>
            </w:r>
          </w:p>
        </w:tc>
        <w:tc>
          <w:tcPr>
            <w:tcW w:w="616" w:type="dxa"/>
            <w:tcBorders>
              <w:top w:val="nil"/>
              <w:left w:val="nil"/>
              <w:bottom w:val="single" w:sz="4" w:space="0" w:color="auto"/>
              <w:right w:val="single" w:sz="4" w:space="0" w:color="auto"/>
            </w:tcBorders>
            <w:vAlign w:val="center"/>
          </w:tcPr>
          <w:p w14:paraId="2B226619" w14:textId="6F092038" w:rsidR="00776ECE" w:rsidRPr="002339D3" w:rsidRDefault="00776ECE" w:rsidP="00776ECE">
            <w:pPr>
              <w:widowControl w:val="0"/>
              <w:spacing w:after="0" w:line="240" w:lineRule="auto"/>
              <w:jc w:val="center"/>
              <w:rPr>
                <w:rFonts w:eastAsia="Times New Roman"/>
                <w:sz w:val="20"/>
                <w:szCs w:val="20"/>
                <w:lang w:eastAsia="en-US"/>
              </w:rPr>
            </w:pPr>
            <w:r w:rsidRPr="00776ECE">
              <w:rPr>
                <w:rFonts w:eastAsia="Times New Roman"/>
                <w:sz w:val="20"/>
                <w:szCs w:val="20"/>
                <w:lang w:eastAsia="en-US"/>
              </w:rPr>
              <w:t>3.1</w:t>
            </w:r>
          </w:p>
        </w:tc>
      </w:tr>
      <w:tr w:rsidR="00776ECE" w:rsidRPr="002339D3" w14:paraId="35FE5D92" w14:textId="77777777" w:rsidTr="00776ECE">
        <w:trPr>
          <w:cantSplit/>
          <w:trHeight w:val="849"/>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40A2253D" w14:textId="77777777" w:rsidR="00776ECE" w:rsidRPr="002339D3" w:rsidRDefault="00776ECE" w:rsidP="00776ECE">
            <w:pPr>
              <w:widowControl w:val="0"/>
              <w:spacing w:after="0" w:line="240" w:lineRule="auto"/>
              <w:jc w:val="left"/>
              <w:rPr>
                <w:rFonts w:eastAsia="Times New Roman"/>
                <w:color w:val="FF0000"/>
                <w:sz w:val="22"/>
                <w:szCs w:val="22"/>
                <w:lang w:eastAsia="en-US"/>
              </w:rPr>
            </w:pPr>
            <w:r w:rsidRPr="002339D3">
              <w:rPr>
                <w:sz w:val="22"/>
                <w:szCs w:val="22"/>
              </w:rPr>
              <w:t>Giảng viên, Nhà khoa học, chuyên gia</w:t>
            </w:r>
          </w:p>
        </w:tc>
        <w:tc>
          <w:tcPr>
            <w:tcW w:w="616" w:type="dxa"/>
            <w:tcBorders>
              <w:top w:val="nil"/>
              <w:left w:val="nil"/>
              <w:bottom w:val="single" w:sz="4" w:space="0" w:color="auto"/>
              <w:right w:val="single" w:sz="4" w:space="0" w:color="auto"/>
            </w:tcBorders>
            <w:shd w:val="clear" w:color="auto" w:fill="auto"/>
            <w:noWrap/>
            <w:vAlign w:val="center"/>
          </w:tcPr>
          <w:p w14:paraId="277B71D9" w14:textId="4A6D3220" w:rsidR="00776ECE" w:rsidRPr="002339D3" w:rsidRDefault="00776ECE" w:rsidP="00776ECE">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630" w:type="dxa"/>
            <w:tcBorders>
              <w:top w:val="nil"/>
              <w:left w:val="nil"/>
              <w:bottom w:val="single" w:sz="4" w:space="0" w:color="auto"/>
              <w:right w:val="single" w:sz="4" w:space="0" w:color="auto"/>
            </w:tcBorders>
            <w:shd w:val="clear" w:color="auto" w:fill="auto"/>
            <w:noWrap/>
            <w:vAlign w:val="center"/>
          </w:tcPr>
          <w:p w14:paraId="45CB5FC2" w14:textId="252B0CE6" w:rsidR="00776ECE" w:rsidRPr="002339D3" w:rsidRDefault="00776ECE" w:rsidP="00776ECE">
            <w:pPr>
              <w:widowControl w:val="0"/>
              <w:spacing w:after="0" w:line="240" w:lineRule="auto"/>
              <w:jc w:val="center"/>
              <w:rPr>
                <w:rFonts w:eastAsia="Times New Roman"/>
                <w:sz w:val="20"/>
                <w:szCs w:val="20"/>
                <w:lang w:eastAsia="en-US"/>
              </w:rPr>
            </w:pPr>
            <w:r w:rsidRPr="002A63E0">
              <w:rPr>
                <w:rFonts w:eastAsia="Times New Roman"/>
                <w:sz w:val="20"/>
                <w:szCs w:val="20"/>
                <w:lang w:eastAsia="en-US"/>
              </w:rPr>
              <w:t>2.6</w:t>
            </w:r>
          </w:p>
        </w:tc>
        <w:tc>
          <w:tcPr>
            <w:tcW w:w="630" w:type="dxa"/>
            <w:tcBorders>
              <w:top w:val="nil"/>
              <w:left w:val="nil"/>
              <w:bottom w:val="single" w:sz="4" w:space="0" w:color="auto"/>
              <w:right w:val="single" w:sz="4" w:space="0" w:color="auto"/>
            </w:tcBorders>
            <w:shd w:val="clear" w:color="auto" w:fill="auto"/>
            <w:noWrap/>
            <w:vAlign w:val="center"/>
          </w:tcPr>
          <w:p w14:paraId="26256BB9" w14:textId="04685E93" w:rsidR="00776ECE" w:rsidRPr="002339D3" w:rsidRDefault="00776ECE" w:rsidP="00776ECE">
            <w:pPr>
              <w:widowControl w:val="0"/>
              <w:spacing w:after="0" w:line="240" w:lineRule="auto"/>
              <w:jc w:val="center"/>
              <w:rPr>
                <w:rFonts w:eastAsia="Times New Roman"/>
                <w:sz w:val="20"/>
                <w:szCs w:val="20"/>
                <w:lang w:eastAsia="en-US"/>
              </w:rPr>
            </w:pPr>
            <w:r w:rsidRPr="002A63E0">
              <w:rPr>
                <w:rFonts w:eastAsia="Times New Roman"/>
                <w:sz w:val="20"/>
                <w:szCs w:val="20"/>
                <w:lang w:eastAsia="en-US"/>
              </w:rPr>
              <w:t>2.4</w:t>
            </w:r>
          </w:p>
        </w:tc>
        <w:tc>
          <w:tcPr>
            <w:tcW w:w="630" w:type="dxa"/>
            <w:tcBorders>
              <w:top w:val="nil"/>
              <w:left w:val="nil"/>
              <w:bottom w:val="single" w:sz="4" w:space="0" w:color="auto"/>
              <w:right w:val="single" w:sz="4" w:space="0" w:color="auto"/>
            </w:tcBorders>
            <w:shd w:val="clear" w:color="auto" w:fill="auto"/>
            <w:noWrap/>
            <w:vAlign w:val="center"/>
          </w:tcPr>
          <w:p w14:paraId="04A24E4F" w14:textId="3A695016" w:rsidR="00776ECE" w:rsidRPr="002339D3" w:rsidRDefault="00776ECE" w:rsidP="00776ECE">
            <w:pPr>
              <w:widowControl w:val="0"/>
              <w:spacing w:after="0" w:line="240" w:lineRule="auto"/>
              <w:jc w:val="center"/>
              <w:rPr>
                <w:rFonts w:eastAsia="Times New Roman"/>
                <w:sz w:val="20"/>
                <w:szCs w:val="20"/>
                <w:lang w:eastAsia="en-US"/>
              </w:rPr>
            </w:pPr>
            <w:r w:rsidRPr="002A63E0">
              <w:rPr>
                <w:rFonts w:eastAsia="Times New Roman"/>
                <w:sz w:val="20"/>
                <w:szCs w:val="20"/>
                <w:lang w:eastAsia="en-US"/>
              </w:rPr>
              <w:t>2.6</w:t>
            </w:r>
          </w:p>
        </w:tc>
        <w:tc>
          <w:tcPr>
            <w:tcW w:w="630" w:type="dxa"/>
            <w:tcBorders>
              <w:top w:val="nil"/>
              <w:left w:val="nil"/>
              <w:bottom w:val="single" w:sz="4" w:space="0" w:color="auto"/>
              <w:right w:val="single" w:sz="4" w:space="0" w:color="auto"/>
            </w:tcBorders>
            <w:shd w:val="clear" w:color="auto" w:fill="auto"/>
            <w:noWrap/>
            <w:vAlign w:val="center"/>
          </w:tcPr>
          <w:p w14:paraId="61A2E5B8" w14:textId="09C69D70" w:rsidR="00776ECE" w:rsidRPr="002339D3" w:rsidRDefault="00776ECE" w:rsidP="00776ECE">
            <w:pPr>
              <w:widowControl w:val="0"/>
              <w:spacing w:after="0" w:line="240" w:lineRule="auto"/>
              <w:jc w:val="center"/>
              <w:rPr>
                <w:rFonts w:eastAsia="Times New Roman"/>
                <w:sz w:val="20"/>
                <w:szCs w:val="20"/>
                <w:lang w:eastAsia="en-US"/>
              </w:rPr>
            </w:pPr>
            <w:r w:rsidRPr="002A63E0">
              <w:rPr>
                <w:rFonts w:eastAsia="Times New Roman"/>
                <w:sz w:val="20"/>
                <w:szCs w:val="20"/>
                <w:lang w:eastAsia="en-US"/>
              </w:rPr>
              <w:t>2.3</w:t>
            </w:r>
          </w:p>
        </w:tc>
        <w:tc>
          <w:tcPr>
            <w:tcW w:w="630" w:type="dxa"/>
            <w:tcBorders>
              <w:top w:val="nil"/>
              <w:left w:val="nil"/>
              <w:bottom w:val="single" w:sz="4" w:space="0" w:color="auto"/>
              <w:right w:val="single" w:sz="4" w:space="0" w:color="auto"/>
            </w:tcBorders>
            <w:shd w:val="clear" w:color="auto" w:fill="auto"/>
            <w:noWrap/>
            <w:vAlign w:val="center"/>
          </w:tcPr>
          <w:p w14:paraId="4153A673" w14:textId="57680009" w:rsidR="00776ECE" w:rsidRPr="002339D3" w:rsidRDefault="00776ECE" w:rsidP="00776ECE">
            <w:pPr>
              <w:widowControl w:val="0"/>
              <w:spacing w:after="0" w:line="240" w:lineRule="auto"/>
              <w:jc w:val="center"/>
              <w:rPr>
                <w:rFonts w:eastAsia="Times New Roman"/>
                <w:sz w:val="20"/>
                <w:szCs w:val="20"/>
                <w:lang w:eastAsia="en-US"/>
              </w:rPr>
            </w:pPr>
            <w:r w:rsidRPr="00776ECE">
              <w:rPr>
                <w:rFonts w:eastAsia="Times New Roman"/>
                <w:sz w:val="20"/>
                <w:szCs w:val="20"/>
                <w:lang w:eastAsia="en-US"/>
              </w:rPr>
              <w:t>2.6</w:t>
            </w:r>
          </w:p>
        </w:tc>
        <w:tc>
          <w:tcPr>
            <w:tcW w:w="630" w:type="dxa"/>
            <w:tcBorders>
              <w:top w:val="nil"/>
              <w:left w:val="nil"/>
              <w:bottom w:val="single" w:sz="4" w:space="0" w:color="auto"/>
              <w:right w:val="single" w:sz="4" w:space="0" w:color="auto"/>
            </w:tcBorders>
            <w:shd w:val="clear" w:color="auto" w:fill="auto"/>
            <w:noWrap/>
            <w:vAlign w:val="center"/>
          </w:tcPr>
          <w:p w14:paraId="4125651D" w14:textId="3E8C8AA7" w:rsidR="00776ECE" w:rsidRPr="002339D3" w:rsidRDefault="00776ECE" w:rsidP="00776ECE">
            <w:pPr>
              <w:widowControl w:val="0"/>
              <w:spacing w:after="0" w:line="240" w:lineRule="auto"/>
              <w:jc w:val="center"/>
              <w:rPr>
                <w:rFonts w:eastAsia="Times New Roman"/>
                <w:sz w:val="20"/>
                <w:szCs w:val="20"/>
                <w:lang w:eastAsia="en-US"/>
              </w:rPr>
            </w:pPr>
            <w:r w:rsidRPr="00776ECE">
              <w:rPr>
                <w:rFonts w:eastAsia="Times New Roman"/>
                <w:sz w:val="20"/>
                <w:szCs w:val="20"/>
                <w:lang w:eastAsia="en-US"/>
              </w:rPr>
              <w:t>2.5</w:t>
            </w:r>
          </w:p>
        </w:tc>
        <w:tc>
          <w:tcPr>
            <w:tcW w:w="616" w:type="dxa"/>
            <w:tcBorders>
              <w:top w:val="nil"/>
              <w:left w:val="nil"/>
              <w:bottom w:val="single" w:sz="4" w:space="0" w:color="auto"/>
              <w:right w:val="single" w:sz="4" w:space="0" w:color="auto"/>
            </w:tcBorders>
            <w:vAlign w:val="center"/>
          </w:tcPr>
          <w:p w14:paraId="52A4F37C" w14:textId="2F3D89F0" w:rsidR="00776ECE" w:rsidRPr="002339D3" w:rsidRDefault="00776ECE" w:rsidP="00776ECE">
            <w:pPr>
              <w:widowControl w:val="0"/>
              <w:spacing w:after="0" w:line="240" w:lineRule="auto"/>
              <w:jc w:val="center"/>
              <w:rPr>
                <w:rFonts w:eastAsia="Times New Roman"/>
                <w:sz w:val="20"/>
                <w:szCs w:val="20"/>
                <w:lang w:eastAsia="en-US"/>
              </w:rPr>
            </w:pPr>
            <w:r w:rsidRPr="00776ECE">
              <w:rPr>
                <w:rFonts w:eastAsia="Times New Roman"/>
                <w:sz w:val="20"/>
                <w:szCs w:val="20"/>
                <w:lang w:eastAsia="en-US"/>
              </w:rPr>
              <w:t>2.6</w:t>
            </w:r>
          </w:p>
        </w:tc>
        <w:tc>
          <w:tcPr>
            <w:tcW w:w="616" w:type="dxa"/>
            <w:tcBorders>
              <w:top w:val="nil"/>
              <w:left w:val="nil"/>
              <w:bottom w:val="single" w:sz="4" w:space="0" w:color="auto"/>
              <w:right w:val="single" w:sz="4" w:space="0" w:color="auto"/>
            </w:tcBorders>
            <w:vAlign w:val="center"/>
          </w:tcPr>
          <w:p w14:paraId="1D1DAFBF" w14:textId="406DF6B0" w:rsidR="00776ECE" w:rsidRPr="002339D3" w:rsidRDefault="00776ECE" w:rsidP="00776ECE">
            <w:pPr>
              <w:widowControl w:val="0"/>
              <w:spacing w:after="0" w:line="240" w:lineRule="auto"/>
              <w:jc w:val="center"/>
              <w:rPr>
                <w:rFonts w:eastAsia="Times New Roman"/>
                <w:sz w:val="20"/>
                <w:szCs w:val="20"/>
                <w:lang w:eastAsia="en-US"/>
              </w:rPr>
            </w:pPr>
            <w:r w:rsidRPr="00776ECE">
              <w:rPr>
                <w:rFonts w:eastAsia="Times New Roman"/>
                <w:sz w:val="20"/>
                <w:szCs w:val="20"/>
                <w:lang w:eastAsia="en-US"/>
              </w:rPr>
              <w:t>2.6</w:t>
            </w:r>
          </w:p>
        </w:tc>
        <w:tc>
          <w:tcPr>
            <w:tcW w:w="616" w:type="dxa"/>
            <w:tcBorders>
              <w:top w:val="nil"/>
              <w:left w:val="nil"/>
              <w:bottom w:val="single" w:sz="4" w:space="0" w:color="auto"/>
              <w:right w:val="single" w:sz="4" w:space="0" w:color="auto"/>
            </w:tcBorders>
            <w:vAlign w:val="center"/>
          </w:tcPr>
          <w:p w14:paraId="16EBE1BF" w14:textId="0875966F" w:rsidR="00776ECE" w:rsidRPr="002339D3" w:rsidRDefault="00776ECE" w:rsidP="00776ECE">
            <w:pPr>
              <w:widowControl w:val="0"/>
              <w:spacing w:after="0" w:line="240" w:lineRule="auto"/>
              <w:jc w:val="center"/>
              <w:rPr>
                <w:rFonts w:eastAsia="Times New Roman"/>
                <w:sz w:val="20"/>
                <w:szCs w:val="20"/>
                <w:lang w:eastAsia="en-US"/>
              </w:rPr>
            </w:pPr>
            <w:r w:rsidRPr="00776ECE">
              <w:rPr>
                <w:rFonts w:eastAsia="Times New Roman"/>
                <w:sz w:val="20"/>
                <w:szCs w:val="20"/>
                <w:lang w:eastAsia="en-US"/>
              </w:rPr>
              <w:t>2.7</w:t>
            </w:r>
          </w:p>
        </w:tc>
        <w:tc>
          <w:tcPr>
            <w:tcW w:w="616" w:type="dxa"/>
            <w:tcBorders>
              <w:top w:val="nil"/>
              <w:left w:val="nil"/>
              <w:bottom w:val="single" w:sz="4" w:space="0" w:color="auto"/>
              <w:right w:val="single" w:sz="4" w:space="0" w:color="auto"/>
            </w:tcBorders>
            <w:vAlign w:val="center"/>
          </w:tcPr>
          <w:p w14:paraId="72400811" w14:textId="71DA32A8" w:rsidR="00776ECE" w:rsidRPr="002339D3" w:rsidRDefault="00776ECE" w:rsidP="00776ECE">
            <w:pPr>
              <w:widowControl w:val="0"/>
              <w:spacing w:after="0" w:line="240" w:lineRule="auto"/>
              <w:jc w:val="center"/>
              <w:rPr>
                <w:rFonts w:eastAsia="Times New Roman"/>
                <w:sz w:val="20"/>
                <w:szCs w:val="20"/>
                <w:lang w:eastAsia="en-US"/>
              </w:rPr>
            </w:pPr>
            <w:r w:rsidRPr="00776ECE">
              <w:rPr>
                <w:rFonts w:eastAsia="Times New Roman"/>
                <w:sz w:val="20"/>
                <w:szCs w:val="20"/>
                <w:lang w:eastAsia="en-US"/>
              </w:rPr>
              <w:t>3.0</w:t>
            </w:r>
          </w:p>
        </w:tc>
        <w:tc>
          <w:tcPr>
            <w:tcW w:w="616" w:type="dxa"/>
            <w:tcBorders>
              <w:top w:val="nil"/>
              <w:left w:val="nil"/>
              <w:bottom w:val="single" w:sz="4" w:space="0" w:color="auto"/>
              <w:right w:val="single" w:sz="4" w:space="0" w:color="auto"/>
            </w:tcBorders>
            <w:vAlign w:val="center"/>
          </w:tcPr>
          <w:p w14:paraId="1D827069" w14:textId="3D5839FE" w:rsidR="00776ECE" w:rsidRPr="002339D3" w:rsidRDefault="00776ECE" w:rsidP="00776ECE">
            <w:pPr>
              <w:widowControl w:val="0"/>
              <w:spacing w:after="0" w:line="240" w:lineRule="auto"/>
              <w:jc w:val="center"/>
              <w:rPr>
                <w:rFonts w:eastAsia="Times New Roman"/>
                <w:sz w:val="20"/>
                <w:szCs w:val="20"/>
                <w:lang w:eastAsia="en-US"/>
              </w:rPr>
            </w:pPr>
            <w:r w:rsidRPr="00776ECE">
              <w:rPr>
                <w:rFonts w:eastAsia="Times New Roman"/>
                <w:sz w:val="20"/>
                <w:szCs w:val="20"/>
                <w:lang w:eastAsia="en-US"/>
              </w:rPr>
              <w:t>3.0</w:t>
            </w:r>
          </w:p>
        </w:tc>
        <w:tc>
          <w:tcPr>
            <w:tcW w:w="616" w:type="dxa"/>
            <w:tcBorders>
              <w:top w:val="nil"/>
              <w:left w:val="nil"/>
              <w:bottom w:val="single" w:sz="4" w:space="0" w:color="auto"/>
              <w:right w:val="single" w:sz="4" w:space="0" w:color="auto"/>
            </w:tcBorders>
            <w:vAlign w:val="center"/>
          </w:tcPr>
          <w:p w14:paraId="301F25EA" w14:textId="4C260200" w:rsidR="00776ECE" w:rsidRPr="002339D3" w:rsidRDefault="00776ECE" w:rsidP="00776ECE">
            <w:pPr>
              <w:widowControl w:val="0"/>
              <w:spacing w:after="0" w:line="240" w:lineRule="auto"/>
              <w:jc w:val="center"/>
              <w:rPr>
                <w:rFonts w:eastAsia="Times New Roman"/>
                <w:sz w:val="20"/>
                <w:szCs w:val="20"/>
                <w:lang w:eastAsia="en-US"/>
              </w:rPr>
            </w:pPr>
            <w:r w:rsidRPr="00776ECE">
              <w:rPr>
                <w:rFonts w:eastAsia="Times New Roman"/>
                <w:sz w:val="20"/>
                <w:szCs w:val="20"/>
                <w:lang w:eastAsia="en-US"/>
              </w:rPr>
              <w:t>2.8</w:t>
            </w:r>
          </w:p>
        </w:tc>
      </w:tr>
      <w:tr w:rsidR="00776ECE" w:rsidRPr="002339D3" w14:paraId="2EEE836B" w14:textId="77777777" w:rsidTr="00776ECE">
        <w:trPr>
          <w:cantSplit/>
          <w:trHeight w:val="270"/>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7A588287" w14:textId="77777777" w:rsidR="00776ECE" w:rsidRPr="002339D3" w:rsidRDefault="00776ECE" w:rsidP="00776ECE">
            <w:pPr>
              <w:widowControl w:val="0"/>
              <w:spacing w:after="0" w:line="240" w:lineRule="auto"/>
              <w:jc w:val="left"/>
              <w:rPr>
                <w:rFonts w:eastAsia="Times New Roman"/>
                <w:color w:val="FF0000"/>
                <w:sz w:val="22"/>
                <w:szCs w:val="22"/>
                <w:lang w:eastAsia="en-US"/>
              </w:rPr>
            </w:pPr>
            <w:r w:rsidRPr="002339D3">
              <w:rPr>
                <w:sz w:val="22"/>
                <w:szCs w:val="22"/>
              </w:rPr>
              <w:t>Cựu sinh viên</w:t>
            </w:r>
          </w:p>
        </w:tc>
        <w:tc>
          <w:tcPr>
            <w:tcW w:w="616" w:type="dxa"/>
            <w:tcBorders>
              <w:top w:val="nil"/>
              <w:left w:val="nil"/>
              <w:bottom w:val="single" w:sz="4" w:space="0" w:color="auto"/>
              <w:right w:val="single" w:sz="4" w:space="0" w:color="auto"/>
            </w:tcBorders>
            <w:shd w:val="clear" w:color="auto" w:fill="auto"/>
            <w:noWrap/>
            <w:vAlign w:val="center"/>
          </w:tcPr>
          <w:p w14:paraId="309462BD" w14:textId="3022FD21" w:rsidR="00776ECE" w:rsidRPr="002339D3" w:rsidRDefault="00776ECE" w:rsidP="00776ECE">
            <w:pPr>
              <w:widowControl w:val="0"/>
              <w:spacing w:after="0" w:line="240" w:lineRule="auto"/>
              <w:jc w:val="center"/>
              <w:rPr>
                <w:rFonts w:eastAsia="Times New Roman"/>
                <w:sz w:val="20"/>
                <w:szCs w:val="20"/>
                <w:lang w:eastAsia="en-US"/>
              </w:rPr>
            </w:pPr>
            <w:r>
              <w:rPr>
                <w:rFonts w:eastAsia="Times New Roman"/>
                <w:sz w:val="20"/>
                <w:szCs w:val="20"/>
                <w:lang w:eastAsia="en-US"/>
              </w:rPr>
              <w:t>2.8</w:t>
            </w:r>
          </w:p>
        </w:tc>
        <w:tc>
          <w:tcPr>
            <w:tcW w:w="630" w:type="dxa"/>
            <w:tcBorders>
              <w:top w:val="nil"/>
              <w:left w:val="nil"/>
              <w:bottom w:val="single" w:sz="4" w:space="0" w:color="auto"/>
              <w:right w:val="single" w:sz="4" w:space="0" w:color="auto"/>
            </w:tcBorders>
            <w:shd w:val="clear" w:color="auto" w:fill="auto"/>
            <w:noWrap/>
            <w:vAlign w:val="center"/>
          </w:tcPr>
          <w:p w14:paraId="479CC380" w14:textId="7F9A9A0F" w:rsidR="00776ECE" w:rsidRPr="002339D3" w:rsidRDefault="00776ECE" w:rsidP="00776ECE">
            <w:pPr>
              <w:widowControl w:val="0"/>
              <w:spacing w:after="0" w:line="240" w:lineRule="auto"/>
              <w:jc w:val="center"/>
              <w:rPr>
                <w:rFonts w:eastAsia="Times New Roman"/>
                <w:sz w:val="20"/>
                <w:szCs w:val="20"/>
                <w:lang w:eastAsia="en-US"/>
              </w:rPr>
            </w:pPr>
            <w:r w:rsidRPr="002A63E0">
              <w:rPr>
                <w:rFonts w:eastAsia="Times New Roman"/>
                <w:sz w:val="20"/>
                <w:szCs w:val="20"/>
                <w:lang w:eastAsia="en-US"/>
              </w:rPr>
              <w:t>2.5</w:t>
            </w:r>
          </w:p>
        </w:tc>
        <w:tc>
          <w:tcPr>
            <w:tcW w:w="630" w:type="dxa"/>
            <w:tcBorders>
              <w:top w:val="nil"/>
              <w:left w:val="nil"/>
              <w:bottom w:val="single" w:sz="4" w:space="0" w:color="auto"/>
              <w:right w:val="single" w:sz="4" w:space="0" w:color="auto"/>
            </w:tcBorders>
            <w:shd w:val="clear" w:color="auto" w:fill="auto"/>
            <w:noWrap/>
            <w:vAlign w:val="center"/>
          </w:tcPr>
          <w:p w14:paraId="6404F358" w14:textId="410848B5" w:rsidR="00776ECE" w:rsidRPr="002339D3" w:rsidRDefault="00776ECE" w:rsidP="00776ECE">
            <w:pPr>
              <w:widowControl w:val="0"/>
              <w:spacing w:after="0" w:line="240" w:lineRule="auto"/>
              <w:jc w:val="center"/>
              <w:rPr>
                <w:rFonts w:eastAsia="Times New Roman"/>
                <w:sz w:val="20"/>
                <w:szCs w:val="20"/>
                <w:lang w:eastAsia="en-US"/>
              </w:rPr>
            </w:pPr>
            <w:r w:rsidRPr="002A63E0">
              <w:rPr>
                <w:rFonts w:eastAsia="Times New Roman"/>
                <w:sz w:val="20"/>
                <w:szCs w:val="20"/>
                <w:lang w:eastAsia="en-US"/>
              </w:rPr>
              <w:t>3.0</w:t>
            </w:r>
          </w:p>
        </w:tc>
        <w:tc>
          <w:tcPr>
            <w:tcW w:w="630" w:type="dxa"/>
            <w:tcBorders>
              <w:top w:val="nil"/>
              <w:left w:val="nil"/>
              <w:bottom w:val="single" w:sz="4" w:space="0" w:color="auto"/>
              <w:right w:val="single" w:sz="4" w:space="0" w:color="auto"/>
            </w:tcBorders>
            <w:shd w:val="clear" w:color="auto" w:fill="auto"/>
            <w:noWrap/>
            <w:vAlign w:val="center"/>
          </w:tcPr>
          <w:p w14:paraId="2CF85BC0" w14:textId="7532324F" w:rsidR="00776ECE" w:rsidRPr="002339D3" w:rsidRDefault="00776ECE" w:rsidP="00776ECE">
            <w:pPr>
              <w:widowControl w:val="0"/>
              <w:spacing w:after="0" w:line="240" w:lineRule="auto"/>
              <w:jc w:val="center"/>
              <w:rPr>
                <w:rFonts w:eastAsia="Times New Roman"/>
                <w:sz w:val="20"/>
                <w:szCs w:val="20"/>
                <w:lang w:eastAsia="en-US"/>
              </w:rPr>
            </w:pPr>
            <w:r w:rsidRPr="002A63E0">
              <w:rPr>
                <w:rFonts w:eastAsia="Times New Roman"/>
                <w:sz w:val="20"/>
                <w:szCs w:val="20"/>
                <w:lang w:eastAsia="en-US"/>
              </w:rPr>
              <w:t>2.3</w:t>
            </w:r>
          </w:p>
        </w:tc>
        <w:tc>
          <w:tcPr>
            <w:tcW w:w="630" w:type="dxa"/>
            <w:tcBorders>
              <w:top w:val="nil"/>
              <w:left w:val="nil"/>
              <w:bottom w:val="single" w:sz="4" w:space="0" w:color="auto"/>
              <w:right w:val="single" w:sz="4" w:space="0" w:color="auto"/>
            </w:tcBorders>
            <w:shd w:val="clear" w:color="auto" w:fill="auto"/>
            <w:noWrap/>
            <w:vAlign w:val="center"/>
          </w:tcPr>
          <w:p w14:paraId="4EE493FD" w14:textId="23927521" w:rsidR="00776ECE" w:rsidRPr="002339D3" w:rsidRDefault="00776ECE" w:rsidP="00776ECE">
            <w:pPr>
              <w:widowControl w:val="0"/>
              <w:spacing w:after="0" w:line="240" w:lineRule="auto"/>
              <w:jc w:val="center"/>
              <w:rPr>
                <w:rFonts w:eastAsia="Times New Roman"/>
                <w:sz w:val="20"/>
                <w:szCs w:val="20"/>
                <w:lang w:eastAsia="en-US"/>
              </w:rPr>
            </w:pPr>
            <w:r w:rsidRPr="002A63E0">
              <w:rPr>
                <w:rFonts w:eastAsia="Times New Roman"/>
                <w:sz w:val="20"/>
                <w:szCs w:val="20"/>
                <w:lang w:eastAsia="en-US"/>
              </w:rPr>
              <w:t>2.7</w:t>
            </w:r>
          </w:p>
        </w:tc>
        <w:tc>
          <w:tcPr>
            <w:tcW w:w="630" w:type="dxa"/>
            <w:tcBorders>
              <w:top w:val="nil"/>
              <w:left w:val="nil"/>
              <w:bottom w:val="single" w:sz="4" w:space="0" w:color="auto"/>
              <w:right w:val="single" w:sz="4" w:space="0" w:color="auto"/>
            </w:tcBorders>
            <w:shd w:val="clear" w:color="auto" w:fill="auto"/>
            <w:noWrap/>
            <w:vAlign w:val="center"/>
          </w:tcPr>
          <w:p w14:paraId="320E3670" w14:textId="4BD62EEA" w:rsidR="00776ECE" w:rsidRPr="002339D3" w:rsidRDefault="00776ECE" w:rsidP="00776ECE">
            <w:pPr>
              <w:widowControl w:val="0"/>
              <w:spacing w:after="0" w:line="240" w:lineRule="auto"/>
              <w:jc w:val="center"/>
              <w:rPr>
                <w:rFonts w:eastAsia="Times New Roman"/>
                <w:sz w:val="20"/>
                <w:szCs w:val="20"/>
                <w:lang w:eastAsia="en-US"/>
              </w:rPr>
            </w:pPr>
            <w:r w:rsidRPr="00776ECE">
              <w:rPr>
                <w:rFonts w:eastAsia="Times New Roman"/>
                <w:sz w:val="20"/>
                <w:szCs w:val="20"/>
                <w:lang w:eastAsia="en-US"/>
              </w:rPr>
              <w:t>2.6</w:t>
            </w:r>
          </w:p>
        </w:tc>
        <w:tc>
          <w:tcPr>
            <w:tcW w:w="630" w:type="dxa"/>
            <w:tcBorders>
              <w:top w:val="nil"/>
              <w:left w:val="nil"/>
              <w:bottom w:val="single" w:sz="4" w:space="0" w:color="auto"/>
              <w:right w:val="single" w:sz="4" w:space="0" w:color="auto"/>
            </w:tcBorders>
            <w:shd w:val="clear" w:color="auto" w:fill="auto"/>
            <w:noWrap/>
            <w:vAlign w:val="center"/>
          </w:tcPr>
          <w:p w14:paraId="664B453F" w14:textId="30B00475" w:rsidR="00776ECE" w:rsidRPr="002339D3" w:rsidRDefault="00776ECE" w:rsidP="00776ECE">
            <w:pPr>
              <w:widowControl w:val="0"/>
              <w:spacing w:after="0" w:line="240" w:lineRule="auto"/>
              <w:jc w:val="center"/>
              <w:rPr>
                <w:rFonts w:eastAsia="Times New Roman"/>
                <w:sz w:val="20"/>
                <w:szCs w:val="20"/>
                <w:lang w:eastAsia="en-US"/>
              </w:rPr>
            </w:pPr>
            <w:r w:rsidRPr="00776ECE">
              <w:rPr>
                <w:rFonts w:eastAsia="Times New Roman"/>
                <w:sz w:val="20"/>
                <w:szCs w:val="20"/>
                <w:lang w:eastAsia="en-US"/>
              </w:rPr>
              <w:t>2.6</w:t>
            </w:r>
          </w:p>
        </w:tc>
        <w:tc>
          <w:tcPr>
            <w:tcW w:w="616" w:type="dxa"/>
            <w:tcBorders>
              <w:top w:val="nil"/>
              <w:left w:val="nil"/>
              <w:bottom w:val="single" w:sz="4" w:space="0" w:color="auto"/>
              <w:right w:val="single" w:sz="4" w:space="0" w:color="auto"/>
            </w:tcBorders>
            <w:vAlign w:val="center"/>
          </w:tcPr>
          <w:p w14:paraId="70AC6491" w14:textId="66E197D3" w:rsidR="00776ECE" w:rsidRPr="002339D3" w:rsidRDefault="00776ECE" w:rsidP="00776ECE">
            <w:pPr>
              <w:widowControl w:val="0"/>
              <w:spacing w:after="0" w:line="240" w:lineRule="auto"/>
              <w:jc w:val="center"/>
              <w:rPr>
                <w:rFonts w:eastAsia="Times New Roman"/>
                <w:sz w:val="20"/>
                <w:szCs w:val="20"/>
                <w:lang w:eastAsia="en-US"/>
              </w:rPr>
            </w:pPr>
            <w:r w:rsidRPr="00776ECE">
              <w:rPr>
                <w:rFonts w:eastAsia="Times New Roman"/>
                <w:sz w:val="20"/>
                <w:szCs w:val="20"/>
                <w:lang w:eastAsia="en-US"/>
              </w:rPr>
              <w:t>3.5</w:t>
            </w:r>
          </w:p>
        </w:tc>
        <w:tc>
          <w:tcPr>
            <w:tcW w:w="616" w:type="dxa"/>
            <w:tcBorders>
              <w:top w:val="nil"/>
              <w:left w:val="nil"/>
              <w:bottom w:val="single" w:sz="4" w:space="0" w:color="auto"/>
              <w:right w:val="single" w:sz="4" w:space="0" w:color="auto"/>
            </w:tcBorders>
            <w:vAlign w:val="center"/>
          </w:tcPr>
          <w:p w14:paraId="209AF0FC" w14:textId="559DA0B1" w:rsidR="00776ECE" w:rsidRPr="002339D3" w:rsidRDefault="00776ECE" w:rsidP="00776ECE">
            <w:pPr>
              <w:widowControl w:val="0"/>
              <w:spacing w:after="0" w:line="240" w:lineRule="auto"/>
              <w:jc w:val="center"/>
              <w:rPr>
                <w:rFonts w:eastAsia="Times New Roman"/>
                <w:sz w:val="20"/>
                <w:szCs w:val="20"/>
                <w:lang w:eastAsia="en-US"/>
              </w:rPr>
            </w:pPr>
            <w:r w:rsidRPr="00776ECE">
              <w:rPr>
                <w:rFonts w:eastAsia="Times New Roman"/>
                <w:sz w:val="20"/>
                <w:szCs w:val="20"/>
                <w:lang w:eastAsia="en-US"/>
              </w:rPr>
              <w:t>2.7</w:t>
            </w:r>
          </w:p>
        </w:tc>
        <w:tc>
          <w:tcPr>
            <w:tcW w:w="616" w:type="dxa"/>
            <w:tcBorders>
              <w:top w:val="nil"/>
              <w:left w:val="nil"/>
              <w:bottom w:val="single" w:sz="4" w:space="0" w:color="auto"/>
              <w:right w:val="single" w:sz="4" w:space="0" w:color="auto"/>
            </w:tcBorders>
            <w:vAlign w:val="center"/>
          </w:tcPr>
          <w:p w14:paraId="731BB302" w14:textId="2218CD35" w:rsidR="00776ECE" w:rsidRPr="002339D3" w:rsidRDefault="00776ECE" w:rsidP="00776ECE">
            <w:pPr>
              <w:widowControl w:val="0"/>
              <w:spacing w:after="0" w:line="240" w:lineRule="auto"/>
              <w:jc w:val="center"/>
              <w:rPr>
                <w:rFonts w:eastAsia="Times New Roman"/>
                <w:sz w:val="20"/>
                <w:szCs w:val="20"/>
                <w:lang w:eastAsia="en-US"/>
              </w:rPr>
            </w:pPr>
            <w:r w:rsidRPr="00776ECE">
              <w:rPr>
                <w:rFonts w:eastAsia="Times New Roman"/>
                <w:sz w:val="20"/>
                <w:szCs w:val="20"/>
                <w:lang w:eastAsia="en-US"/>
              </w:rPr>
              <w:t>2.8</w:t>
            </w:r>
          </w:p>
        </w:tc>
        <w:tc>
          <w:tcPr>
            <w:tcW w:w="616" w:type="dxa"/>
            <w:tcBorders>
              <w:top w:val="nil"/>
              <w:left w:val="nil"/>
              <w:bottom w:val="single" w:sz="4" w:space="0" w:color="auto"/>
              <w:right w:val="single" w:sz="4" w:space="0" w:color="auto"/>
            </w:tcBorders>
            <w:vAlign w:val="center"/>
          </w:tcPr>
          <w:p w14:paraId="08AF4E2A" w14:textId="5AD65BCE" w:rsidR="00776ECE" w:rsidRPr="002339D3" w:rsidRDefault="00776ECE" w:rsidP="00776ECE">
            <w:pPr>
              <w:widowControl w:val="0"/>
              <w:spacing w:after="0" w:line="240" w:lineRule="auto"/>
              <w:jc w:val="center"/>
              <w:rPr>
                <w:rFonts w:eastAsia="Times New Roman"/>
                <w:sz w:val="20"/>
                <w:szCs w:val="20"/>
                <w:lang w:eastAsia="en-US"/>
              </w:rPr>
            </w:pPr>
            <w:r w:rsidRPr="00776ECE">
              <w:rPr>
                <w:rFonts w:eastAsia="Times New Roman"/>
                <w:sz w:val="20"/>
                <w:szCs w:val="20"/>
                <w:lang w:eastAsia="en-US"/>
              </w:rPr>
              <w:t>2.3</w:t>
            </w:r>
          </w:p>
        </w:tc>
        <w:tc>
          <w:tcPr>
            <w:tcW w:w="616" w:type="dxa"/>
            <w:tcBorders>
              <w:top w:val="nil"/>
              <w:left w:val="nil"/>
              <w:bottom w:val="single" w:sz="4" w:space="0" w:color="auto"/>
              <w:right w:val="single" w:sz="4" w:space="0" w:color="auto"/>
            </w:tcBorders>
            <w:vAlign w:val="center"/>
          </w:tcPr>
          <w:p w14:paraId="48564D3E" w14:textId="7CB5A4BB" w:rsidR="00776ECE" w:rsidRPr="002339D3" w:rsidRDefault="00776ECE" w:rsidP="00776ECE">
            <w:pPr>
              <w:widowControl w:val="0"/>
              <w:spacing w:after="0" w:line="240" w:lineRule="auto"/>
              <w:jc w:val="center"/>
              <w:rPr>
                <w:rFonts w:eastAsia="Times New Roman"/>
                <w:sz w:val="20"/>
                <w:szCs w:val="20"/>
                <w:lang w:eastAsia="en-US"/>
              </w:rPr>
            </w:pPr>
            <w:r w:rsidRPr="00776ECE">
              <w:rPr>
                <w:rFonts w:eastAsia="Times New Roman"/>
                <w:sz w:val="20"/>
                <w:szCs w:val="20"/>
                <w:lang w:eastAsia="en-US"/>
              </w:rPr>
              <w:t>3.0</w:t>
            </w:r>
          </w:p>
        </w:tc>
        <w:tc>
          <w:tcPr>
            <w:tcW w:w="616" w:type="dxa"/>
            <w:tcBorders>
              <w:top w:val="nil"/>
              <w:left w:val="nil"/>
              <w:bottom w:val="single" w:sz="4" w:space="0" w:color="auto"/>
              <w:right w:val="single" w:sz="4" w:space="0" w:color="auto"/>
            </w:tcBorders>
            <w:vAlign w:val="center"/>
          </w:tcPr>
          <w:p w14:paraId="31DE0EE7" w14:textId="69278500" w:rsidR="00776ECE" w:rsidRPr="002339D3" w:rsidRDefault="00776ECE" w:rsidP="00776ECE">
            <w:pPr>
              <w:widowControl w:val="0"/>
              <w:spacing w:after="0" w:line="240" w:lineRule="auto"/>
              <w:jc w:val="center"/>
              <w:rPr>
                <w:rFonts w:eastAsia="Times New Roman"/>
                <w:sz w:val="20"/>
                <w:szCs w:val="20"/>
                <w:lang w:eastAsia="en-US"/>
              </w:rPr>
            </w:pPr>
            <w:r w:rsidRPr="00776ECE">
              <w:rPr>
                <w:rFonts w:eastAsia="Times New Roman"/>
                <w:sz w:val="20"/>
                <w:szCs w:val="20"/>
                <w:lang w:eastAsia="en-US"/>
              </w:rPr>
              <w:t>2.5</w:t>
            </w:r>
          </w:p>
        </w:tc>
      </w:tr>
      <w:tr w:rsidR="00776ECE" w:rsidRPr="002339D3" w14:paraId="2985D94A" w14:textId="77777777" w:rsidTr="00776ECE">
        <w:trPr>
          <w:cantSplit/>
          <w:trHeight w:val="202"/>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0F346F00" w14:textId="77777777" w:rsidR="00776ECE" w:rsidRPr="002339D3" w:rsidRDefault="00776ECE" w:rsidP="00776ECE">
            <w:pPr>
              <w:widowControl w:val="0"/>
              <w:spacing w:after="0" w:line="240" w:lineRule="auto"/>
              <w:jc w:val="left"/>
              <w:rPr>
                <w:rFonts w:eastAsia="Times New Roman"/>
                <w:color w:val="FF0000"/>
                <w:sz w:val="22"/>
                <w:szCs w:val="22"/>
                <w:lang w:eastAsia="en-US"/>
              </w:rPr>
            </w:pPr>
            <w:r w:rsidRPr="002339D3">
              <w:rPr>
                <w:sz w:val="22"/>
                <w:szCs w:val="22"/>
              </w:rPr>
              <w:t>Sinh viên</w:t>
            </w:r>
          </w:p>
        </w:tc>
        <w:tc>
          <w:tcPr>
            <w:tcW w:w="616" w:type="dxa"/>
            <w:tcBorders>
              <w:top w:val="nil"/>
              <w:left w:val="nil"/>
              <w:bottom w:val="single" w:sz="4" w:space="0" w:color="auto"/>
              <w:right w:val="single" w:sz="4" w:space="0" w:color="auto"/>
            </w:tcBorders>
            <w:shd w:val="clear" w:color="auto" w:fill="auto"/>
            <w:noWrap/>
            <w:vAlign w:val="center"/>
          </w:tcPr>
          <w:p w14:paraId="6992FF48" w14:textId="6A573C3A" w:rsidR="00776ECE" w:rsidRPr="002339D3" w:rsidRDefault="00776ECE" w:rsidP="00776ECE">
            <w:pPr>
              <w:widowControl w:val="0"/>
              <w:spacing w:after="0" w:line="240" w:lineRule="auto"/>
              <w:jc w:val="center"/>
              <w:rPr>
                <w:rFonts w:eastAsia="Times New Roman"/>
                <w:sz w:val="20"/>
                <w:szCs w:val="20"/>
                <w:lang w:eastAsia="en-US"/>
              </w:rPr>
            </w:pPr>
            <w:r>
              <w:rPr>
                <w:rFonts w:eastAsia="Times New Roman"/>
                <w:sz w:val="20"/>
                <w:szCs w:val="20"/>
                <w:lang w:eastAsia="en-US"/>
              </w:rPr>
              <w:t>3.2</w:t>
            </w:r>
          </w:p>
        </w:tc>
        <w:tc>
          <w:tcPr>
            <w:tcW w:w="630" w:type="dxa"/>
            <w:tcBorders>
              <w:top w:val="nil"/>
              <w:left w:val="nil"/>
              <w:bottom w:val="single" w:sz="4" w:space="0" w:color="auto"/>
              <w:right w:val="single" w:sz="4" w:space="0" w:color="auto"/>
            </w:tcBorders>
            <w:shd w:val="clear" w:color="auto" w:fill="auto"/>
            <w:noWrap/>
            <w:vAlign w:val="center"/>
          </w:tcPr>
          <w:p w14:paraId="47585468" w14:textId="69152EBA" w:rsidR="00776ECE" w:rsidRPr="002339D3" w:rsidRDefault="00776ECE" w:rsidP="00776ECE">
            <w:pPr>
              <w:widowControl w:val="0"/>
              <w:spacing w:after="0" w:line="240" w:lineRule="auto"/>
              <w:jc w:val="center"/>
              <w:rPr>
                <w:rFonts w:eastAsia="Times New Roman"/>
                <w:sz w:val="20"/>
                <w:szCs w:val="20"/>
                <w:lang w:eastAsia="en-US"/>
              </w:rPr>
            </w:pPr>
            <w:r w:rsidRPr="002A63E0">
              <w:rPr>
                <w:rFonts w:eastAsia="Times New Roman"/>
                <w:sz w:val="20"/>
                <w:szCs w:val="20"/>
                <w:lang w:eastAsia="en-US"/>
              </w:rPr>
              <w:t>3.0</w:t>
            </w:r>
          </w:p>
        </w:tc>
        <w:tc>
          <w:tcPr>
            <w:tcW w:w="630" w:type="dxa"/>
            <w:tcBorders>
              <w:top w:val="nil"/>
              <w:left w:val="nil"/>
              <w:bottom w:val="single" w:sz="4" w:space="0" w:color="auto"/>
              <w:right w:val="single" w:sz="4" w:space="0" w:color="auto"/>
            </w:tcBorders>
            <w:shd w:val="clear" w:color="auto" w:fill="auto"/>
            <w:noWrap/>
            <w:vAlign w:val="center"/>
          </w:tcPr>
          <w:p w14:paraId="22AAFF29" w14:textId="75DA20FE" w:rsidR="00776ECE" w:rsidRPr="002339D3" w:rsidRDefault="00776ECE" w:rsidP="00776ECE">
            <w:pPr>
              <w:widowControl w:val="0"/>
              <w:spacing w:after="0" w:line="240" w:lineRule="auto"/>
              <w:jc w:val="center"/>
              <w:rPr>
                <w:rFonts w:eastAsia="Times New Roman"/>
                <w:sz w:val="20"/>
                <w:szCs w:val="20"/>
                <w:lang w:eastAsia="en-US"/>
              </w:rPr>
            </w:pPr>
            <w:r w:rsidRPr="002A63E0">
              <w:rPr>
                <w:rFonts w:eastAsia="Times New Roman"/>
                <w:sz w:val="20"/>
                <w:szCs w:val="20"/>
                <w:lang w:eastAsia="en-US"/>
              </w:rPr>
              <w:t>2.8</w:t>
            </w:r>
          </w:p>
        </w:tc>
        <w:tc>
          <w:tcPr>
            <w:tcW w:w="630" w:type="dxa"/>
            <w:tcBorders>
              <w:top w:val="nil"/>
              <w:left w:val="nil"/>
              <w:bottom w:val="single" w:sz="4" w:space="0" w:color="auto"/>
              <w:right w:val="single" w:sz="4" w:space="0" w:color="auto"/>
            </w:tcBorders>
            <w:shd w:val="clear" w:color="auto" w:fill="auto"/>
            <w:noWrap/>
            <w:vAlign w:val="center"/>
          </w:tcPr>
          <w:p w14:paraId="150B9885" w14:textId="21C0E422" w:rsidR="00776ECE" w:rsidRPr="002339D3" w:rsidRDefault="00776ECE" w:rsidP="00776ECE">
            <w:pPr>
              <w:widowControl w:val="0"/>
              <w:spacing w:after="0" w:line="240" w:lineRule="auto"/>
              <w:jc w:val="center"/>
              <w:rPr>
                <w:rFonts w:eastAsia="Times New Roman"/>
                <w:sz w:val="20"/>
                <w:szCs w:val="20"/>
                <w:lang w:eastAsia="en-US"/>
              </w:rPr>
            </w:pPr>
            <w:r w:rsidRPr="002A63E0">
              <w:rPr>
                <w:rFonts w:eastAsia="Times New Roman"/>
                <w:sz w:val="20"/>
                <w:szCs w:val="20"/>
                <w:lang w:eastAsia="en-US"/>
              </w:rPr>
              <w:t>3.2</w:t>
            </w:r>
          </w:p>
        </w:tc>
        <w:tc>
          <w:tcPr>
            <w:tcW w:w="630" w:type="dxa"/>
            <w:tcBorders>
              <w:top w:val="nil"/>
              <w:left w:val="nil"/>
              <w:bottom w:val="single" w:sz="4" w:space="0" w:color="auto"/>
              <w:right w:val="single" w:sz="4" w:space="0" w:color="auto"/>
            </w:tcBorders>
            <w:shd w:val="clear" w:color="auto" w:fill="auto"/>
            <w:noWrap/>
            <w:vAlign w:val="center"/>
          </w:tcPr>
          <w:p w14:paraId="78E6EADF" w14:textId="44A4499B" w:rsidR="00776ECE" w:rsidRPr="002339D3" w:rsidRDefault="00776ECE" w:rsidP="00776ECE">
            <w:pPr>
              <w:widowControl w:val="0"/>
              <w:spacing w:after="0" w:line="240" w:lineRule="auto"/>
              <w:jc w:val="center"/>
              <w:rPr>
                <w:rFonts w:eastAsia="Times New Roman"/>
                <w:sz w:val="20"/>
                <w:szCs w:val="20"/>
                <w:lang w:eastAsia="en-US"/>
              </w:rPr>
            </w:pPr>
            <w:r w:rsidRPr="002A63E0">
              <w:rPr>
                <w:rFonts w:eastAsia="Times New Roman"/>
                <w:sz w:val="20"/>
                <w:szCs w:val="20"/>
                <w:lang w:eastAsia="en-US"/>
              </w:rPr>
              <w:t>2.9</w:t>
            </w:r>
          </w:p>
        </w:tc>
        <w:tc>
          <w:tcPr>
            <w:tcW w:w="630" w:type="dxa"/>
            <w:tcBorders>
              <w:top w:val="nil"/>
              <w:left w:val="nil"/>
              <w:bottom w:val="single" w:sz="4" w:space="0" w:color="auto"/>
              <w:right w:val="single" w:sz="4" w:space="0" w:color="auto"/>
            </w:tcBorders>
            <w:shd w:val="clear" w:color="auto" w:fill="auto"/>
            <w:noWrap/>
            <w:vAlign w:val="center"/>
          </w:tcPr>
          <w:p w14:paraId="4DCD74EE" w14:textId="72D2A916" w:rsidR="00776ECE" w:rsidRPr="002339D3" w:rsidRDefault="00776ECE" w:rsidP="00776ECE">
            <w:pPr>
              <w:widowControl w:val="0"/>
              <w:spacing w:after="0" w:line="240" w:lineRule="auto"/>
              <w:jc w:val="center"/>
              <w:rPr>
                <w:rFonts w:eastAsia="Times New Roman"/>
                <w:sz w:val="20"/>
                <w:szCs w:val="20"/>
                <w:lang w:eastAsia="en-US"/>
              </w:rPr>
            </w:pPr>
            <w:r w:rsidRPr="00776ECE">
              <w:rPr>
                <w:rFonts w:eastAsia="Times New Roman"/>
                <w:sz w:val="20"/>
                <w:szCs w:val="20"/>
                <w:lang w:eastAsia="en-US"/>
              </w:rPr>
              <w:t>3.2</w:t>
            </w:r>
          </w:p>
        </w:tc>
        <w:tc>
          <w:tcPr>
            <w:tcW w:w="630" w:type="dxa"/>
            <w:tcBorders>
              <w:top w:val="nil"/>
              <w:left w:val="nil"/>
              <w:bottom w:val="single" w:sz="4" w:space="0" w:color="auto"/>
              <w:right w:val="single" w:sz="4" w:space="0" w:color="auto"/>
            </w:tcBorders>
            <w:shd w:val="clear" w:color="auto" w:fill="auto"/>
            <w:noWrap/>
            <w:vAlign w:val="center"/>
          </w:tcPr>
          <w:p w14:paraId="5E0BBB7B" w14:textId="6BA7C389" w:rsidR="00776ECE" w:rsidRPr="002339D3" w:rsidRDefault="00776ECE" w:rsidP="00776ECE">
            <w:pPr>
              <w:widowControl w:val="0"/>
              <w:spacing w:after="0" w:line="240" w:lineRule="auto"/>
              <w:jc w:val="center"/>
              <w:rPr>
                <w:rFonts w:eastAsia="Times New Roman"/>
                <w:sz w:val="20"/>
                <w:szCs w:val="20"/>
                <w:lang w:eastAsia="en-US"/>
              </w:rPr>
            </w:pPr>
            <w:r w:rsidRPr="00776ECE">
              <w:rPr>
                <w:rFonts w:eastAsia="Times New Roman"/>
                <w:sz w:val="20"/>
                <w:szCs w:val="20"/>
                <w:lang w:eastAsia="en-US"/>
              </w:rPr>
              <w:t>3.0</w:t>
            </w:r>
          </w:p>
        </w:tc>
        <w:tc>
          <w:tcPr>
            <w:tcW w:w="616" w:type="dxa"/>
            <w:tcBorders>
              <w:top w:val="nil"/>
              <w:left w:val="nil"/>
              <w:bottom w:val="single" w:sz="4" w:space="0" w:color="auto"/>
              <w:right w:val="single" w:sz="4" w:space="0" w:color="auto"/>
            </w:tcBorders>
            <w:vAlign w:val="center"/>
          </w:tcPr>
          <w:p w14:paraId="0324428B" w14:textId="778A677F" w:rsidR="00776ECE" w:rsidRPr="002339D3" w:rsidRDefault="00776ECE" w:rsidP="00776ECE">
            <w:pPr>
              <w:widowControl w:val="0"/>
              <w:spacing w:after="0" w:line="240" w:lineRule="auto"/>
              <w:jc w:val="center"/>
              <w:rPr>
                <w:rFonts w:eastAsia="Times New Roman"/>
                <w:sz w:val="20"/>
                <w:szCs w:val="20"/>
                <w:lang w:eastAsia="en-US"/>
              </w:rPr>
            </w:pPr>
            <w:r w:rsidRPr="00776ECE">
              <w:rPr>
                <w:rFonts w:eastAsia="Times New Roman"/>
                <w:sz w:val="20"/>
                <w:szCs w:val="20"/>
                <w:lang w:eastAsia="en-US"/>
              </w:rPr>
              <w:t>3.2</w:t>
            </w:r>
          </w:p>
        </w:tc>
        <w:tc>
          <w:tcPr>
            <w:tcW w:w="616" w:type="dxa"/>
            <w:tcBorders>
              <w:top w:val="nil"/>
              <w:left w:val="nil"/>
              <w:bottom w:val="single" w:sz="4" w:space="0" w:color="auto"/>
              <w:right w:val="single" w:sz="4" w:space="0" w:color="auto"/>
            </w:tcBorders>
            <w:vAlign w:val="center"/>
          </w:tcPr>
          <w:p w14:paraId="21196E58" w14:textId="1B2A8F94" w:rsidR="00776ECE" w:rsidRPr="002339D3" w:rsidRDefault="00776ECE" w:rsidP="00776ECE">
            <w:pPr>
              <w:widowControl w:val="0"/>
              <w:spacing w:after="0" w:line="240" w:lineRule="auto"/>
              <w:jc w:val="center"/>
              <w:rPr>
                <w:rFonts w:eastAsia="Times New Roman"/>
                <w:sz w:val="20"/>
                <w:szCs w:val="20"/>
                <w:lang w:eastAsia="en-US"/>
              </w:rPr>
            </w:pPr>
            <w:r w:rsidRPr="00776ECE">
              <w:rPr>
                <w:rFonts w:eastAsia="Times New Roman"/>
                <w:sz w:val="20"/>
                <w:szCs w:val="20"/>
                <w:lang w:eastAsia="en-US"/>
              </w:rPr>
              <w:t>2.9</w:t>
            </w:r>
          </w:p>
        </w:tc>
        <w:tc>
          <w:tcPr>
            <w:tcW w:w="616" w:type="dxa"/>
            <w:tcBorders>
              <w:top w:val="nil"/>
              <w:left w:val="nil"/>
              <w:bottom w:val="single" w:sz="4" w:space="0" w:color="auto"/>
              <w:right w:val="single" w:sz="4" w:space="0" w:color="auto"/>
            </w:tcBorders>
            <w:vAlign w:val="center"/>
          </w:tcPr>
          <w:p w14:paraId="67AAE103" w14:textId="2C853C87" w:rsidR="00776ECE" w:rsidRPr="002339D3" w:rsidRDefault="00776ECE" w:rsidP="00776ECE">
            <w:pPr>
              <w:widowControl w:val="0"/>
              <w:spacing w:after="0" w:line="240" w:lineRule="auto"/>
              <w:jc w:val="center"/>
              <w:rPr>
                <w:rFonts w:eastAsia="Times New Roman"/>
                <w:sz w:val="20"/>
                <w:szCs w:val="20"/>
                <w:lang w:eastAsia="en-US"/>
              </w:rPr>
            </w:pPr>
            <w:r w:rsidRPr="00776ECE">
              <w:rPr>
                <w:rFonts w:eastAsia="Times New Roman"/>
                <w:sz w:val="20"/>
                <w:szCs w:val="20"/>
                <w:lang w:eastAsia="en-US"/>
              </w:rPr>
              <w:t>2.9</w:t>
            </w:r>
          </w:p>
        </w:tc>
        <w:tc>
          <w:tcPr>
            <w:tcW w:w="616" w:type="dxa"/>
            <w:tcBorders>
              <w:top w:val="nil"/>
              <w:left w:val="nil"/>
              <w:bottom w:val="single" w:sz="4" w:space="0" w:color="auto"/>
              <w:right w:val="single" w:sz="4" w:space="0" w:color="auto"/>
            </w:tcBorders>
            <w:vAlign w:val="center"/>
          </w:tcPr>
          <w:p w14:paraId="21872607" w14:textId="6C8CC294" w:rsidR="00776ECE" w:rsidRPr="002339D3" w:rsidRDefault="00776ECE" w:rsidP="00776ECE">
            <w:pPr>
              <w:widowControl w:val="0"/>
              <w:spacing w:after="0" w:line="240" w:lineRule="auto"/>
              <w:jc w:val="center"/>
              <w:rPr>
                <w:rFonts w:eastAsia="Times New Roman"/>
                <w:sz w:val="20"/>
                <w:szCs w:val="20"/>
                <w:lang w:eastAsia="en-US"/>
              </w:rPr>
            </w:pPr>
            <w:r w:rsidRPr="00776ECE">
              <w:rPr>
                <w:rFonts w:eastAsia="Times New Roman"/>
                <w:sz w:val="20"/>
                <w:szCs w:val="20"/>
                <w:lang w:eastAsia="en-US"/>
              </w:rPr>
              <w:t>3.2</w:t>
            </w:r>
          </w:p>
        </w:tc>
        <w:tc>
          <w:tcPr>
            <w:tcW w:w="616" w:type="dxa"/>
            <w:tcBorders>
              <w:top w:val="nil"/>
              <w:left w:val="nil"/>
              <w:bottom w:val="single" w:sz="4" w:space="0" w:color="auto"/>
              <w:right w:val="single" w:sz="4" w:space="0" w:color="auto"/>
            </w:tcBorders>
            <w:vAlign w:val="center"/>
          </w:tcPr>
          <w:p w14:paraId="58CAB0A2" w14:textId="5F7D8382" w:rsidR="00776ECE" w:rsidRPr="002339D3" w:rsidRDefault="00776ECE" w:rsidP="00776ECE">
            <w:pPr>
              <w:widowControl w:val="0"/>
              <w:spacing w:after="0" w:line="240" w:lineRule="auto"/>
              <w:jc w:val="center"/>
              <w:rPr>
                <w:rFonts w:eastAsia="Times New Roman"/>
                <w:sz w:val="20"/>
                <w:szCs w:val="20"/>
                <w:lang w:eastAsia="en-US"/>
              </w:rPr>
            </w:pPr>
            <w:r w:rsidRPr="00776ECE">
              <w:rPr>
                <w:rFonts w:eastAsia="Times New Roman"/>
                <w:sz w:val="20"/>
                <w:szCs w:val="20"/>
                <w:lang w:eastAsia="en-US"/>
              </w:rPr>
              <w:t>3.0</w:t>
            </w:r>
          </w:p>
        </w:tc>
        <w:tc>
          <w:tcPr>
            <w:tcW w:w="616" w:type="dxa"/>
            <w:tcBorders>
              <w:top w:val="nil"/>
              <w:left w:val="nil"/>
              <w:bottom w:val="single" w:sz="4" w:space="0" w:color="auto"/>
              <w:right w:val="single" w:sz="4" w:space="0" w:color="auto"/>
            </w:tcBorders>
            <w:vAlign w:val="center"/>
          </w:tcPr>
          <w:p w14:paraId="72E72BBD" w14:textId="2C264A63" w:rsidR="00776ECE" w:rsidRPr="002339D3" w:rsidRDefault="00776ECE" w:rsidP="00776ECE">
            <w:pPr>
              <w:widowControl w:val="0"/>
              <w:spacing w:after="0" w:line="240" w:lineRule="auto"/>
              <w:jc w:val="center"/>
              <w:rPr>
                <w:rFonts w:eastAsia="Times New Roman"/>
                <w:sz w:val="20"/>
                <w:szCs w:val="20"/>
                <w:lang w:eastAsia="en-US"/>
              </w:rPr>
            </w:pPr>
            <w:r w:rsidRPr="00776ECE">
              <w:rPr>
                <w:rFonts w:eastAsia="Times New Roman"/>
                <w:sz w:val="20"/>
                <w:szCs w:val="20"/>
                <w:lang w:eastAsia="en-US"/>
              </w:rPr>
              <w:t>3.0</w:t>
            </w:r>
          </w:p>
        </w:tc>
      </w:tr>
    </w:tbl>
    <w:p w14:paraId="0EEDA774" w14:textId="5AAC5934" w:rsidR="00385249" w:rsidRDefault="00385249" w:rsidP="00385249">
      <w:pPr>
        <w:widowControl w:val="0"/>
        <w:jc w:val="center"/>
        <w:rPr>
          <w:sz w:val="26"/>
          <w:szCs w:val="26"/>
        </w:rPr>
      </w:pPr>
    </w:p>
    <w:p w14:paraId="20E714B5" w14:textId="0D4A3541" w:rsidR="00591D76" w:rsidRDefault="00776ECE" w:rsidP="00385249">
      <w:pPr>
        <w:widowControl w:val="0"/>
        <w:jc w:val="center"/>
        <w:rPr>
          <w:sz w:val="26"/>
          <w:szCs w:val="26"/>
        </w:rPr>
      </w:pPr>
      <w:r>
        <w:rPr>
          <w:noProof/>
        </w:rPr>
        <w:drawing>
          <wp:inline distT="0" distB="0" distL="0" distR="0" wp14:anchorId="72E9BD7A" wp14:editId="39AD236F">
            <wp:extent cx="6143625" cy="1952625"/>
            <wp:effectExtent l="0" t="0" r="9525" b="9525"/>
            <wp:docPr id="44" name="Chart 44">
              <a:extLst xmlns:a="http://schemas.openxmlformats.org/drawingml/2006/main">
                <a:ext uri="{FF2B5EF4-FFF2-40B4-BE49-F238E27FC236}">
                  <a16:creationId xmlns:a16="http://schemas.microsoft.com/office/drawing/2014/main" id="{3FE94954-6542-453C-8984-4C9E86FB35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466444D" w14:textId="0F36EA78" w:rsidR="00385249" w:rsidRPr="00CE1013" w:rsidRDefault="00385249" w:rsidP="00385249">
      <w:pPr>
        <w:pStyle w:val="Caption"/>
        <w:widowControl w:val="0"/>
        <w:rPr>
          <w:sz w:val="26"/>
          <w:szCs w:val="26"/>
        </w:rPr>
      </w:pPr>
      <w:r w:rsidRPr="00CC1E29">
        <w:rPr>
          <w:sz w:val="26"/>
          <w:szCs w:val="26"/>
        </w:rPr>
        <w:t xml:space="preserve">Hình </w:t>
      </w:r>
      <w:r w:rsidR="00591D76">
        <w:rPr>
          <w:sz w:val="26"/>
          <w:szCs w:val="26"/>
        </w:rPr>
        <w:t>6</w:t>
      </w:r>
      <w:r w:rsidRPr="00CC1E29">
        <w:rPr>
          <w:sz w:val="26"/>
          <w:szCs w:val="26"/>
        </w:rPr>
        <w:t>.</w:t>
      </w:r>
      <w:r>
        <w:rPr>
          <w:sz w:val="26"/>
          <w:szCs w:val="26"/>
        </w:rPr>
        <w:t>1.</w:t>
      </w:r>
      <w:r w:rsidRPr="00CC1E29">
        <w:rPr>
          <w:sz w:val="26"/>
          <w:szCs w:val="26"/>
        </w:rPr>
        <w:t xml:space="preserve"> Biểu đồ đánh giá mức độ</w:t>
      </w:r>
      <w:r w:rsidR="00591D76">
        <w:rPr>
          <w:sz w:val="26"/>
          <w:szCs w:val="26"/>
        </w:rPr>
        <w:t xml:space="preserve"> nên</w:t>
      </w:r>
      <w:r w:rsidRPr="00CC1E29">
        <w:rPr>
          <w:sz w:val="26"/>
          <w:szCs w:val="26"/>
        </w:rPr>
        <w:t xml:space="preserve"> </w:t>
      </w:r>
      <w:r>
        <w:rPr>
          <w:sz w:val="26"/>
          <w:szCs w:val="26"/>
        </w:rPr>
        <w:t>đạt được</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1.1 và 1.2</w:t>
      </w:r>
    </w:p>
    <w:p w14:paraId="52570E4C" w14:textId="77777777" w:rsidR="00385249" w:rsidRPr="004819B6" w:rsidRDefault="00385249" w:rsidP="00385249">
      <w:pPr>
        <w:widowControl w:val="0"/>
        <w:jc w:val="left"/>
        <w:rPr>
          <w:b/>
          <w:bCs/>
          <w:i/>
          <w:iCs/>
          <w:sz w:val="26"/>
          <w:szCs w:val="26"/>
          <w:lang w:eastAsia="en-US"/>
        </w:rPr>
      </w:pPr>
      <w:r w:rsidRPr="004819B6">
        <w:rPr>
          <w:b/>
          <w:bCs/>
          <w:i/>
          <w:iCs/>
          <w:sz w:val="26"/>
          <w:szCs w:val="26"/>
          <w:lang w:eastAsia="en-US"/>
        </w:rPr>
        <w:t xml:space="preserve">Nhận xét: </w:t>
      </w:r>
    </w:p>
    <w:p w14:paraId="70CC48A8" w14:textId="627AF6CD" w:rsidR="00385249" w:rsidRDefault="00385249" w:rsidP="00385249">
      <w:pPr>
        <w:widowControl w:val="0"/>
        <w:rPr>
          <w:i/>
          <w:iCs/>
          <w:sz w:val="26"/>
          <w:szCs w:val="26"/>
          <w:lang w:eastAsia="en-US"/>
        </w:rPr>
      </w:pPr>
      <w:r>
        <w:rPr>
          <w:i/>
          <w:iCs/>
          <w:sz w:val="26"/>
          <w:szCs w:val="26"/>
          <w:lang w:eastAsia="en-US"/>
        </w:rPr>
        <w:t xml:space="preserve">- </w:t>
      </w:r>
      <w:r w:rsidRPr="004819B6">
        <w:rPr>
          <w:i/>
          <w:iCs/>
          <w:sz w:val="26"/>
          <w:szCs w:val="26"/>
          <w:lang w:eastAsia="en-US"/>
        </w:rPr>
        <w:t>Các ý kiến đều đánh giá</w:t>
      </w:r>
      <w:r>
        <w:rPr>
          <w:i/>
          <w:iCs/>
          <w:sz w:val="26"/>
          <w:szCs w:val="26"/>
          <w:lang w:eastAsia="en-US"/>
        </w:rPr>
        <w:t xml:space="preserve"> mức độ</w:t>
      </w:r>
      <w:r w:rsidR="00591D76">
        <w:rPr>
          <w:i/>
          <w:iCs/>
          <w:sz w:val="26"/>
          <w:szCs w:val="26"/>
          <w:lang w:eastAsia="en-US"/>
        </w:rPr>
        <w:t xml:space="preserve"> nên</w:t>
      </w:r>
      <w:r>
        <w:rPr>
          <w:i/>
          <w:iCs/>
          <w:sz w:val="26"/>
          <w:szCs w:val="26"/>
          <w:lang w:eastAsia="en-US"/>
        </w:rPr>
        <w:t xml:space="preserve"> đạt được</w:t>
      </w:r>
      <w:r w:rsidRPr="004819B6">
        <w:rPr>
          <w:i/>
          <w:iCs/>
          <w:sz w:val="26"/>
          <w:szCs w:val="26"/>
          <w:lang w:eastAsia="en-US"/>
        </w:rPr>
        <w:t xml:space="preserve"> CĐR 1.1 và CĐR 1.2 với điểm trung bình trong </w:t>
      </w:r>
      <w:r w:rsidRPr="004819B6">
        <w:rPr>
          <w:i/>
          <w:iCs/>
          <w:sz w:val="26"/>
          <w:szCs w:val="26"/>
          <w:lang w:eastAsia="en-US"/>
        </w:rPr>
        <w:lastRenderedPageBreak/>
        <w:t xml:space="preserve">khoảng </w:t>
      </w:r>
      <w:r>
        <w:rPr>
          <w:i/>
          <w:iCs/>
          <w:sz w:val="26"/>
          <w:szCs w:val="26"/>
          <w:lang w:eastAsia="en-US"/>
        </w:rPr>
        <w:t>2.</w:t>
      </w:r>
      <w:r w:rsidR="00A150B4">
        <w:rPr>
          <w:i/>
          <w:iCs/>
          <w:sz w:val="26"/>
          <w:szCs w:val="26"/>
          <w:lang w:eastAsia="en-US"/>
        </w:rPr>
        <w:t>3</w:t>
      </w:r>
      <w:r w:rsidRPr="004819B6">
        <w:rPr>
          <w:i/>
          <w:iCs/>
          <w:sz w:val="26"/>
          <w:szCs w:val="26"/>
          <w:lang w:eastAsia="en-US"/>
        </w:rPr>
        <w:t>-</w:t>
      </w:r>
      <w:r>
        <w:rPr>
          <w:i/>
          <w:iCs/>
          <w:sz w:val="26"/>
          <w:szCs w:val="26"/>
          <w:lang w:eastAsia="en-US"/>
        </w:rPr>
        <w:t>3.</w:t>
      </w:r>
      <w:r w:rsidR="00A150B4">
        <w:rPr>
          <w:i/>
          <w:iCs/>
          <w:sz w:val="26"/>
          <w:szCs w:val="26"/>
          <w:lang w:eastAsia="en-US"/>
        </w:rPr>
        <w:t>5</w:t>
      </w:r>
      <w:r w:rsidRPr="004819B6">
        <w:rPr>
          <w:i/>
          <w:iCs/>
          <w:sz w:val="26"/>
          <w:szCs w:val="26"/>
          <w:lang w:eastAsia="en-US"/>
        </w:rPr>
        <w:t>.</w:t>
      </w:r>
      <w:r>
        <w:rPr>
          <w:i/>
          <w:iCs/>
          <w:sz w:val="26"/>
          <w:szCs w:val="26"/>
          <w:lang w:eastAsia="en-US"/>
        </w:rPr>
        <w:t xml:space="preserve"> Đối sánh với bảng mức độ đạt được về kiến thức, điểm đánh giá thu được tương đương với mức độ “Áp dụng” và “Phân tích”.</w:t>
      </w:r>
    </w:p>
    <w:p w14:paraId="680C4712" w14:textId="77777777" w:rsidR="00385249" w:rsidRDefault="00385249" w:rsidP="00385249">
      <w:pPr>
        <w:widowControl w:val="0"/>
        <w:rPr>
          <w:i/>
          <w:iCs/>
          <w:sz w:val="26"/>
          <w:szCs w:val="26"/>
          <w:lang w:eastAsia="en-US"/>
        </w:rPr>
      </w:pPr>
    </w:p>
    <w:p w14:paraId="3A0F6910" w14:textId="788CCAA7" w:rsidR="00385249" w:rsidRDefault="00385249" w:rsidP="00385249">
      <w:pPr>
        <w:pStyle w:val="Caption"/>
        <w:widowControl w:val="0"/>
        <w:jc w:val="both"/>
        <w:rPr>
          <w:sz w:val="26"/>
          <w:szCs w:val="26"/>
        </w:rPr>
      </w:pPr>
      <w:r w:rsidRPr="00CC1E29">
        <w:rPr>
          <w:sz w:val="26"/>
          <w:szCs w:val="26"/>
        </w:rPr>
        <w:t xml:space="preserve">Bảng </w:t>
      </w:r>
      <w:r w:rsidR="00591D76">
        <w:rPr>
          <w:sz w:val="26"/>
          <w:szCs w:val="26"/>
        </w:rPr>
        <w:t>6</w:t>
      </w:r>
      <w:r w:rsidRPr="00CC1E29">
        <w:rPr>
          <w:sz w:val="26"/>
          <w:szCs w:val="26"/>
        </w:rPr>
        <w:t>.</w:t>
      </w:r>
      <w:r>
        <w:rPr>
          <w:sz w:val="26"/>
          <w:szCs w:val="26"/>
        </w:rPr>
        <w:t>2.</w:t>
      </w:r>
      <w:r w:rsidRPr="00CC1E29">
        <w:rPr>
          <w:sz w:val="26"/>
          <w:szCs w:val="26"/>
        </w:rPr>
        <w:t xml:space="preserve"> Số liệu đánh giá mức độ</w:t>
      </w:r>
      <w:r w:rsidR="00591D76">
        <w:rPr>
          <w:sz w:val="26"/>
          <w:szCs w:val="26"/>
        </w:rPr>
        <w:t xml:space="preserve"> nên</w:t>
      </w:r>
      <w:r w:rsidRPr="00CC1E29">
        <w:rPr>
          <w:sz w:val="26"/>
          <w:szCs w:val="26"/>
        </w:rPr>
        <w:t xml:space="preserve"> </w:t>
      </w:r>
      <w:r>
        <w:rPr>
          <w:sz w:val="26"/>
          <w:szCs w:val="26"/>
        </w:rPr>
        <w:t>đạt được</w:t>
      </w:r>
      <w:r w:rsidRPr="00CC1E29">
        <w:rPr>
          <w:sz w:val="26"/>
          <w:szCs w:val="26"/>
        </w:rPr>
        <w:t xml:space="preserve"> theo các nhóm </w:t>
      </w:r>
      <w:r w:rsidRPr="003011E8">
        <w:rPr>
          <w:sz w:val="26"/>
          <w:szCs w:val="26"/>
        </w:rPr>
        <w:t>đối tượng (tính trung bình theo thang 1-5)</w:t>
      </w:r>
      <w:r>
        <w:rPr>
          <w:sz w:val="26"/>
          <w:szCs w:val="26"/>
        </w:rPr>
        <w:t xml:space="preserve"> – CĐR 1.3 và 1.4</w:t>
      </w:r>
    </w:p>
    <w:p w14:paraId="7C3E5763" w14:textId="77777777" w:rsidR="00385249" w:rsidRPr="008A437C" w:rsidRDefault="00385249" w:rsidP="00385249">
      <w:pPr>
        <w:rPr>
          <w:i/>
          <w:sz w:val="26"/>
          <w:szCs w:val="26"/>
          <w:lang w:eastAsia="en-US"/>
        </w:rPr>
      </w:pPr>
      <w:r w:rsidRPr="008A437C">
        <w:rPr>
          <w:i/>
          <w:sz w:val="26"/>
          <w:szCs w:val="26"/>
          <w:lang w:eastAsia="en-US"/>
        </w:rPr>
        <w:t>CĐR 1.3:</w:t>
      </w:r>
      <w:r w:rsidRPr="008A437C">
        <w:rPr>
          <w:i/>
          <w:sz w:val="26"/>
          <w:szCs w:val="26"/>
        </w:rPr>
        <w:t xml:space="preserve"> Áp dụng vững các kiến thức về cơ sở ngành gồm cơ học, trắc địa công trình, thủy lực thủy văn, địa chất công trình, kỹ thuật nền móng công trình, vật liệu xây dựng, quản lý dự án…</w:t>
      </w:r>
    </w:p>
    <w:p w14:paraId="7EAB633A" w14:textId="77777777" w:rsidR="00385249" w:rsidRPr="00BE3D8E" w:rsidRDefault="00385249" w:rsidP="00385249">
      <w:pPr>
        <w:rPr>
          <w:lang w:eastAsia="en-US"/>
        </w:rPr>
      </w:pPr>
      <w:r w:rsidRPr="008A437C">
        <w:rPr>
          <w:i/>
          <w:sz w:val="26"/>
          <w:szCs w:val="26"/>
          <w:lang w:eastAsia="en-US"/>
        </w:rPr>
        <w:t>CĐR 1.4:</w:t>
      </w:r>
      <w:r w:rsidRPr="008A437C">
        <w:rPr>
          <w:i/>
          <w:sz w:val="26"/>
          <w:szCs w:val="26"/>
        </w:rPr>
        <w:t xml:space="preserve"> Áp dụng các kiến thức chuyên ngành vào thực tiễn tư vấn thiết kế, thi công, giám sát, kiểm định, quản lý và khai thác các công trình</w:t>
      </w:r>
    </w:p>
    <w:tbl>
      <w:tblPr>
        <w:tblW w:w="9758" w:type="dxa"/>
        <w:jc w:val="center"/>
        <w:tblLook w:val="04A0" w:firstRow="1" w:lastRow="0" w:firstColumn="1" w:lastColumn="0" w:noHBand="0" w:noVBand="1"/>
      </w:tblPr>
      <w:tblGrid>
        <w:gridCol w:w="1335"/>
        <w:gridCol w:w="498"/>
        <w:gridCol w:w="509"/>
        <w:gridCol w:w="509"/>
        <w:gridCol w:w="509"/>
        <w:gridCol w:w="510"/>
        <w:gridCol w:w="510"/>
        <w:gridCol w:w="510"/>
        <w:gridCol w:w="466"/>
        <w:gridCol w:w="466"/>
        <w:gridCol w:w="466"/>
        <w:gridCol w:w="466"/>
        <w:gridCol w:w="507"/>
        <w:gridCol w:w="507"/>
        <w:gridCol w:w="508"/>
        <w:gridCol w:w="508"/>
        <w:gridCol w:w="508"/>
        <w:gridCol w:w="466"/>
      </w:tblGrid>
      <w:tr w:rsidR="005A4608" w:rsidRPr="002339D3" w14:paraId="0F95D73E" w14:textId="77777777" w:rsidTr="005A4608">
        <w:trPr>
          <w:cantSplit/>
          <w:trHeight w:val="1134"/>
          <w:jc w:val="center"/>
        </w:trPr>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AA86D" w14:textId="77777777" w:rsidR="00385249" w:rsidRPr="002339D3" w:rsidRDefault="00385249" w:rsidP="00385249">
            <w:pPr>
              <w:widowControl w:val="0"/>
              <w:spacing w:after="0" w:line="240" w:lineRule="auto"/>
              <w:jc w:val="center"/>
              <w:rPr>
                <w:rFonts w:eastAsia="Times New Roman"/>
                <w:b/>
                <w:bCs/>
                <w:color w:val="FF0000"/>
                <w:sz w:val="26"/>
                <w:szCs w:val="26"/>
                <w:lang w:eastAsia="en-US"/>
              </w:rPr>
            </w:pPr>
          </w:p>
        </w:tc>
        <w:tc>
          <w:tcPr>
            <w:tcW w:w="498"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03EC16EC"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1.3.1</w:t>
            </w:r>
          </w:p>
        </w:tc>
        <w:tc>
          <w:tcPr>
            <w:tcW w:w="509"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13380D7D"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1.3.2</w:t>
            </w:r>
          </w:p>
        </w:tc>
        <w:tc>
          <w:tcPr>
            <w:tcW w:w="509"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686A3F43"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1.3.3</w:t>
            </w:r>
          </w:p>
        </w:tc>
        <w:tc>
          <w:tcPr>
            <w:tcW w:w="509"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4F09D8C9"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1.3.4</w:t>
            </w:r>
          </w:p>
        </w:tc>
        <w:tc>
          <w:tcPr>
            <w:tcW w:w="510"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47CE82FE"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1.3.5</w:t>
            </w:r>
          </w:p>
        </w:tc>
        <w:tc>
          <w:tcPr>
            <w:tcW w:w="510"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58841A4C"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1.3.6</w:t>
            </w:r>
          </w:p>
        </w:tc>
        <w:tc>
          <w:tcPr>
            <w:tcW w:w="510"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5EF1AF26"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1.3.7</w:t>
            </w:r>
          </w:p>
        </w:tc>
        <w:tc>
          <w:tcPr>
            <w:tcW w:w="463" w:type="dxa"/>
            <w:tcBorders>
              <w:top w:val="single" w:sz="4" w:space="0" w:color="auto"/>
              <w:left w:val="nil"/>
              <w:bottom w:val="single" w:sz="4" w:space="0" w:color="auto"/>
              <w:right w:val="single" w:sz="4" w:space="0" w:color="auto"/>
            </w:tcBorders>
            <w:textDirection w:val="tbRl"/>
            <w:vAlign w:val="center"/>
          </w:tcPr>
          <w:p w14:paraId="78D920F7"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1.3.8</w:t>
            </w:r>
          </w:p>
        </w:tc>
        <w:tc>
          <w:tcPr>
            <w:tcW w:w="463" w:type="dxa"/>
            <w:tcBorders>
              <w:top w:val="single" w:sz="4" w:space="0" w:color="auto"/>
              <w:left w:val="nil"/>
              <w:bottom w:val="single" w:sz="4" w:space="0" w:color="auto"/>
              <w:right w:val="single" w:sz="4" w:space="0" w:color="auto"/>
            </w:tcBorders>
            <w:textDirection w:val="tbRl"/>
            <w:vAlign w:val="center"/>
          </w:tcPr>
          <w:p w14:paraId="3CD28D9B"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1.3.9</w:t>
            </w:r>
          </w:p>
        </w:tc>
        <w:tc>
          <w:tcPr>
            <w:tcW w:w="463" w:type="dxa"/>
            <w:tcBorders>
              <w:top w:val="single" w:sz="4" w:space="0" w:color="auto"/>
              <w:left w:val="nil"/>
              <w:bottom w:val="single" w:sz="4" w:space="0" w:color="auto"/>
              <w:right w:val="single" w:sz="4" w:space="0" w:color="auto"/>
            </w:tcBorders>
            <w:textDirection w:val="tbRl"/>
            <w:vAlign w:val="center"/>
          </w:tcPr>
          <w:p w14:paraId="748F401B"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1.3.10</w:t>
            </w:r>
          </w:p>
        </w:tc>
        <w:tc>
          <w:tcPr>
            <w:tcW w:w="463" w:type="dxa"/>
            <w:tcBorders>
              <w:top w:val="single" w:sz="4" w:space="0" w:color="auto"/>
              <w:left w:val="nil"/>
              <w:bottom w:val="single" w:sz="4" w:space="0" w:color="auto"/>
              <w:right w:val="single" w:sz="4" w:space="0" w:color="auto"/>
            </w:tcBorders>
            <w:textDirection w:val="tbRl"/>
            <w:vAlign w:val="center"/>
          </w:tcPr>
          <w:p w14:paraId="369B52FB"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1.3.11</w:t>
            </w:r>
          </w:p>
        </w:tc>
        <w:tc>
          <w:tcPr>
            <w:tcW w:w="512" w:type="dxa"/>
            <w:tcBorders>
              <w:top w:val="single" w:sz="4" w:space="0" w:color="auto"/>
              <w:left w:val="nil"/>
              <w:bottom w:val="single" w:sz="4" w:space="0" w:color="auto"/>
              <w:right w:val="single" w:sz="4" w:space="0" w:color="auto"/>
            </w:tcBorders>
            <w:textDirection w:val="tbRl"/>
            <w:vAlign w:val="center"/>
          </w:tcPr>
          <w:p w14:paraId="7FCB34BB"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1.3.12</w:t>
            </w:r>
          </w:p>
        </w:tc>
        <w:tc>
          <w:tcPr>
            <w:tcW w:w="512" w:type="dxa"/>
            <w:tcBorders>
              <w:top w:val="single" w:sz="4" w:space="0" w:color="auto"/>
              <w:left w:val="nil"/>
              <w:bottom w:val="single" w:sz="4" w:space="0" w:color="auto"/>
              <w:right w:val="single" w:sz="4" w:space="0" w:color="auto"/>
            </w:tcBorders>
            <w:textDirection w:val="tbRl"/>
          </w:tcPr>
          <w:p w14:paraId="31B2EA10"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1.4.1</w:t>
            </w:r>
          </w:p>
        </w:tc>
        <w:tc>
          <w:tcPr>
            <w:tcW w:w="512" w:type="dxa"/>
            <w:tcBorders>
              <w:top w:val="single" w:sz="4" w:space="0" w:color="auto"/>
              <w:left w:val="single" w:sz="4" w:space="0" w:color="auto"/>
              <w:bottom w:val="single" w:sz="4" w:space="0" w:color="auto"/>
              <w:right w:val="single" w:sz="4" w:space="0" w:color="auto"/>
            </w:tcBorders>
            <w:textDirection w:val="tbRl"/>
          </w:tcPr>
          <w:p w14:paraId="37CA32AB"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1.4.2</w:t>
            </w:r>
          </w:p>
        </w:tc>
        <w:tc>
          <w:tcPr>
            <w:tcW w:w="512" w:type="dxa"/>
            <w:tcBorders>
              <w:top w:val="single" w:sz="4" w:space="0" w:color="auto"/>
              <w:left w:val="single" w:sz="4" w:space="0" w:color="auto"/>
              <w:bottom w:val="single" w:sz="4" w:space="0" w:color="auto"/>
              <w:right w:val="single" w:sz="4" w:space="0" w:color="auto"/>
            </w:tcBorders>
            <w:textDirection w:val="tbRl"/>
          </w:tcPr>
          <w:p w14:paraId="63068F34"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1.4.3</w:t>
            </w:r>
          </w:p>
        </w:tc>
        <w:tc>
          <w:tcPr>
            <w:tcW w:w="512" w:type="dxa"/>
            <w:tcBorders>
              <w:top w:val="single" w:sz="4" w:space="0" w:color="auto"/>
              <w:left w:val="single" w:sz="4" w:space="0" w:color="auto"/>
              <w:bottom w:val="single" w:sz="4" w:space="0" w:color="auto"/>
              <w:right w:val="single" w:sz="4" w:space="0" w:color="auto"/>
            </w:tcBorders>
            <w:textDirection w:val="tbRl"/>
          </w:tcPr>
          <w:p w14:paraId="0DB0A9DE"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1.4.4</w:t>
            </w:r>
          </w:p>
        </w:tc>
        <w:tc>
          <w:tcPr>
            <w:tcW w:w="456" w:type="dxa"/>
            <w:tcBorders>
              <w:top w:val="single" w:sz="4" w:space="0" w:color="auto"/>
              <w:left w:val="single" w:sz="4" w:space="0" w:color="auto"/>
              <w:bottom w:val="single" w:sz="4" w:space="0" w:color="auto"/>
              <w:right w:val="single" w:sz="4" w:space="0" w:color="auto"/>
            </w:tcBorders>
            <w:textDirection w:val="tbRl"/>
            <w:vAlign w:val="center"/>
          </w:tcPr>
          <w:p w14:paraId="4D71534F"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1.4.5</w:t>
            </w:r>
          </w:p>
        </w:tc>
      </w:tr>
      <w:tr w:rsidR="005A4608" w:rsidRPr="002339D3" w14:paraId="0728577D" w14:textId="77777777" w:rsidTr="005A4608">
        <w:trPr>
          <w:cantSplit/>
          <w:trHeight w:val="1134"/>
          <w:jc w:val="center"/>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026F1B53" w14:textId="77777777" w:rsidR="00385249" w:rsidRPr="002339D3" w:rsidRDefault="00385249" w:rsidP="00385249">
            <w:pPr>
              <w:widowControl w:val="0"/>
              <w:spacing w:after="0" w:line="240" w:lineRule="auto"/>
              <w:jc w:val="left"/>
              <w:rPr>
                <w:rFonts w:eastAsia="Times New Roman"/>
                <w:color w:val="FF0000"/>
                <w:sz w:val="22"/>
                <w:szCs w:val="22"/>
                <w:lang w:eastAsia="en-US"/>
              </w:rPr>
            </w:pPr>
            <w:r w:rsidRPr="002339D3">
              <w:rPr>
                <w:sz w:val="22"/>
                <w:szCs w:val="22"/>
              </w:rPr>
              <w:t>Lãnh đạo đơn vị sử dụng lao động/doanh nghiệp/cơ sở sản xuất</w:t>
            </w:r>
          </w:p>
        </w:tc>
        <w:tc>
          <w:tcPr>
            <w:tcW w:w="498" w:type="dxa"/>
            <w:tcBorders>
              <w:top w:val="nil"/>
              <w:left w:val="nil"/>
              <w:bottom w:val="single" w:sz="4" w:space="0" w:color="auto"/>
              <w:right w:val="single" w:sz="4" w:space="0" w:color="auto"/>
            </w:tcBorders>
            <w:shd w:val="clear" w:color="auto" w:fill="auto"/>
            <w:noWrap/>
            <w:vAlign w:val="center"/>
          </w:tcPr>
          <w:p w14:paraId="7B7802A9"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09" w:type="dxa"/>
            <w:tcBorders>
              <w:top w:val="nil"/>
              <w:left w:val="nil"/>
              <w:bottom w:val="single" w:sz="4" w:space="0" w:color="auto"/>
              <w:right w:val="single" w:sz="4" w:space="0" w:color="auto"/>
            </w:tcBorders>
            <w:shd w:val="clear" w:color="auto" w:fill="auto"/>
            <w:noWrap/>
            <w:vAlign w:val="center"/>
          </w:tcPr>
          <w:p w14:paraId="460B007D"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09" w:type="dxa"/>
            <w:tcBorders>
              <w:top w:val="nil"/>
              <w:left w:val="nil"/>
              <w:bottom w:val="single" w:sz="4" w:space="0" w:color="auto"/>
              <w:right w:val="single" w:sz="4" w:space="0" w:color="auto"/>
            </w:tcBorders>
            <w:shd w:val="clear" w:color="auto" w:fill="auto"/>
            <w:noWrap/>
            <w:vAlign w:val="center"/>
          </w:tcPr>
          <w:p w14:paraId="2F1E85F7"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09" w:type="dxa"/>
            <w:tcBorders>
              <w:top w:val="nil"/>
              <w:left w:val="nil"/>
              <w:bottom w:val="single" w:sz="4" w:space="0" w:color="auto"/>
              <w:right w:val="single" w:sz="4" w:space="0" w:color="auto"/>
            </w:tcBorders>
            <w:shd w:val="clear" w:color="auto" w:fill="auto"/>
            <w:noWrap/>
            <w:vAlign w:val="center"/>
          </w:tcPr>
          <w:p w14:paraId="4106244E"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0" w:type="dxa"/>
            <w:tcBorders>
              <w:top w:val="nil"/>
              <w:left w:val="nil"/>
              <w:bottom w:val="single" w:sz="4" w:space="0" w:color="auto"/>
              <w:right w:val="single" w:sz="4" w:space="0" w:color="auto"/>
            </w:tcBorders>
            <w:shd w:val="clear" w:color="auto" w:fill="auto"/>
            <w:noWrap/>
            <w:vAlign w:val="center"/>
          </w:tcPr>
          <w:p w14:paraId="23AB9A6E"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0" w:type="dxa"/>
            <w:tcBorders>
              <w:top w:val="nil"/>
              <w:left w:val="nil"/>
              <w:bottom w:val="single" w:sz="4" w:space="0" w:color="auto"/>
              <w:right w:val="single" w:sz="4" w:space="0" w:color="auto"/>
            </w:tcBorders>
            <w:shd w:val="clear" w:color="auto" w:fill="auto"/>
            <w:noWrap/>
            <w:vAlign w:val="center"/>
          </w:tcPr>
          <w:p w14:paraId="09503C7D"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0" w:type="dxa"/>
            <w:tcBorders>
              <w:top w:val="nil"/>
              <w:left w:val="nil"/>
              <w:bottom w:val="single" w:sz="4" w:space="0" w:color="auto"/>
              <w:right w:val="single" w:sz="4" w:space="0" w:color="auto"/>
            </w:tcBorders>
            <w:shd w:val="clear" w:color="auto" w:fill="auto"/>
            <w:noWrap/>
            <w:vAlign w:val="center"/>
          </w:tcPr>
          <w:p w14:paraId="662D48AC"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3" w:type="dxa"/>
            <w:tcBorders>
              <w:top w:val="nil"/>
              <w:left w:val="nil"/>
              <w:bottom w:val="single" w:sz="4" w:space="0" w:color="auto"/>
              <w:right w:val="single" w:sz="4" w:space="0" w:color="auto"/>
            </w:tcBorders>
            <w:vAlign w:val="center"/>
          </w:tcPr>
          <w:p w14:paraId="7249D057"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3" w:type="dxa"/>
            <w:tcBorders>
              <w:top w:val="nil"/>
              <w:left w:val="nil"/>
              <w:bottom w:val="single" w:sz="4" w:space="0" w:color="auto"/>
              <w:right w:val="single" w:sz="4" w:space="0" w:color="auto"/>
            </w:tcBorders>
            <w:vAlign w:val="center"/>
          </w:tcPr>
          <w:p w14:paraId="14CA7BFD"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3" w:type="dxa"/>
            <w:tcBorders>
              <w:top w:val="nil"/>
              <w:left w:val="nil"/>
              <w:bottom w:val="single" w:sz="4" w:space="0" w:color="auto"/>
              <w:right w:val="single" w:sz="4" w:space="0" w:color="auto"/>
            </w:tcBorders>
            <w:vAlign w:val="center"/>
          </w:tcPr>
          <w:p w14:paraId="37035F6B"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3" w:type="dxa"/>
            <w:tcBorders>
              <w:top w:val="nil"/>
              <w:left w:val="nil"/>
              <w:bottom w:val="single" w:sz="4" w:space="0" w:color="auto"/>
              <w:right w:val="single" w:sz="4" w:space="0" w:color="auto"/>
            </w:tcBorders>
            <w:vAlign w:val="center"/>
          </w:tcPr>
          <w:p w14:paraId="177062CA"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2" w:type="dxa"/>
            <w:tcBorders>
              <w:top w:val="nil"/>
              <w:left w:val="nil"/>
              <w:bottom w:val="single" w:sz="4" w:space="0" w:color="auto"/>
              <w:right w:val="single" w:sz="4" w:space="0" w:color="auto"/>
            </w:tcBorders>
            <w:vAlign w:val="center"/>
          </w:tcPr>
          <w:p w14:paraId="4D8AADD5"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2" w:type="dxa"/>
            <w:tcBorders>
              <w:top w:val="single" w:sz="4" w:space="0" w:color="auto"/>
              <w:left w:val="nil"/>
              <w:bottom w:val="single" w:sz="4" w:space="0" w:color="auto"/>
              <w:right w:val="single" w:sz="4" w:space="0" w:color="auto"/>
            </w:tcBorders>
            <w:vAlign w:val="center"/>
          </w:tcPr>
          <w:p w14:paraId="5C3BA509" w14:textId="77777777" w:rsidR="00385249"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vAlign w:val="center"/>
          </w:tcPr>
          <w:p w14:paraId="7737303E" w14:textId="77777777" w:rsidR="00385249"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vAlign w:val="center"/>
          </w:tcPr>
          <w:p w14:paraId="1B42C2E5" w14:textId="77777777" w:rsidR="00385249"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vAlign w:val="center"/>
          </w:tcPr>
          <w:p w14:paraId="6B3B9525" w14:textId="77777777" w:rsidR="00385249"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6" w:type="dxa"/>
            <w:tcBorders>
              <w:top w:val="single" w:sz="4" w:space="0" w:color="auto"/>
              <w:left w:val="single" w:sz="4" w:space="0" w:color="auto"/>
              <w:bottom w:val="single" w:sz="4" w:space="0" w:color="auto"/>
              <w:right w:val="single" w:sz="4" w:space="0" w:color="auto"/>
            </w:tcBorders>
            <w:vAlign w:val="center"/>
          </w:tcPr>
          <w:p w14:paraId="67D590FE"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5A4608" w:rsidRPr="002339D3" w14:paraId="1E23D499" w14:textId="77777777" w:rsidTr="005A4608">
        <w:trPr>
          <w:cantSplit/>
          <w:trHeight w:val="1134"/>
          <w:jc w:val="center"/>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31B10983" w14:textId="77777777" w:rsidR="00385249" w:rsidRPr="002339D3" w:rsidRDefault="00385249" w:rsidP="00385249">
            <w:pPr>
              <w:widowControl w:val="0"/>
              <w:spacing w:after="0" w:line="240" w:lineRule="auto"/>
              <w:jc w:val="left"/>
              <w:rPr>
                <w:rFonts w:eastAsia="Times New Roman"/>
                <w:color w:val="FF0000"/>
                <w:sz w:val="22"/>
                <w:szCs w:val="22"/>
                <w:lang w:eastAsia="en-US"/>
              </w:rPr>
            </w:pPr>
            <w:r w:rsidRPr="002339D3">
              <w:rPr>
                <w:sz w:val="22"/>
                <w:szCs w:val="22"/>
              </w:rPr>
              <w:t>Trưởng phòng/ban Tổ chức nhân sự của đơn vị sử dụng lao động</w:t>
            </w:r>
          </w:p>
        </w:tc>
        <w:tc>
          <w:tcPr>
            <w:tcW w:w="498" w:type="dxa"/>
            <w:tcBorders>
              <w:top w:val="nil"/>
              <w:left w:val="nil"/>
              <w:bottom w:val="single" w:sz="4" w:space="0" w:color="auto"/>
              <w:right w:val="single" w:sz="4" w:space="0" w:color="auto"/>
            </w:tcBorders>
            <w:shd w:val="clear" w:color="auto" w:fill="auto"/>
            <w:noWrap/>
            <w:vAlign w:val="center"/>
          </w:tcPr>
          <w:p w14:paraId="6FC6BBC8"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09" w:type="dxa"/>
            <w:tcBorders>
              <w:top w:val="nil"/>
              <w:left w:val="nil"/>
              <w:bottom w:val="single" w:sz="4" w:space="0" w:color="auto"/>
              <w:right w:val="single" w:sz="4" w:space="0" w:color="auto"/>
            </w:tcBorders>
            <w:shd w:val="clear" w:color="auto" w:fill="auto"/>
            <w:noWrap/>
            <w:vAlign w:val="center"/>
          </w:tcPr>
          <w:p w14:paraId="361ED5A7"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09" w:type="dxa"/>
            <w:tcBorders>
              <w:top w:val="nil"/>
              <w:left w:val="nil"/>
              <w:bottom w:val="single" w:sz="4" w:space="0" w:color="auto"/>
              <w:right w:val="single" w:sz="4" w:space="0" w:color="auto"/>
            </w:tcBorders>
            <w:shd w:val="clear" w:color="auto" w:fill="auto"/>
            <w:noWrap/>
            <w:vAlign w:val="center"/>
          </w:tcPr>
          <w:p w14:paraId="57F73405"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09" w:type="dxa"/>
            <w:tcBorders>
              <w:top w:val="nil"/>
              <w:left w:val="nil"/>
              <w:bottom w:val="single" w:sz="4" w:space="0" w:color="auto"/>
              <w:right w:val="single" w:sz="4" w:space="0" w:color="auto"/>
            </w:tcBorders>
            <w:shd w:val="clear" w:color="auto" w:fill="auto"/>
            <w:noWrap/>
            <w:vAlign w:val="center"/>
          </w:tcPr>
          <w:p w14:paraId="4193812D"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0" w:type="dxa"/>
            <w:tcBorders>
              <w:top w:val="nil"/>
              <w:left w:val="nil"/>
              <w:bottom w:val="single" w:sz="4" w:space="0" w:color="auto"/>
              <w:right w:val="single" w:sz="4" w:space="0" w:color="auto"/>
            </w:tcBorders>
            <w:shd w:val="clear" w:color="auto" w:fill="auto"/>
            <w:noWrap/>
            <w:vAlign w:val="center"/>
          </w:tcPr>
          <w:p w14:paraId="52CF81A0"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0" w:type="dxa"/>
            <w:tcBorders>
              <w:top w:val="nil"/>
              <w:left w:val="nil"/>
              <w:bottom w:val="single" w:sz="4" w:space="0" w:color="auto"/>
              <w:right w:val="single" w:sz="4" w:space="0" w:color="auto"/>
            </w:tcBorders>
            <w:shd w:val="clear" w:color="auto" w:fill="auto"/>
            <w:noWrap/>
            <w:vAlign w:val="center"/>
          </w:tcPr>
          <w:p w14:paraId="7DACAEA3"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0" w:type="dxa"/>
            <w:tcBorders>
              <w:top w:val="nil"/>
              <w:left w:val="nil"/>
              <w:bottom w:val="single" w:sz="4" w:space="0" w:color="auto"/>
              <w:right w:val="single" w:sz="4" w:space="0" w:color="auto"/>
            </w:tcBorders>
            <w:shd w:val="clear" w:color="auto" w:fill="auto"/>
            <w:noWrap/>
            <w:vAlign w:val="center"/>
          </w:tcPr>
          <w:p w14:paraId="64B4A969"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3" w:type="dxa"/>
            <w:tcBorders>
              <w:top w:val="nil"/>
              <w:left w:val="nil"/>
              <w:bottom w:val="single" w:sz="4" w:space="0" w:color="auto"/>
              <w:right w:val="single" w:sz="4" w:space="0" w:color="auto"/>
            </w:tcBorders>
            <w:vAlign w:val="center"/>
          </w:tcPr>
          <w:p w14:paraId="01D40747"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3" w:type="dxa"/>
            <w:tcBorders>
              <w:top w:val="nil"/>
              <w:left w:val="nil"/>
              <w:bottom w:val="single" w:sz="4" w:space="0" w:color="auto"/>
              <w:right w:val="single" w:sz="4" w:space="0" w:color="auto"/>
            </w:tcBorders>
            <w:vAlign w:val="center"/>
          </w:tcPr>
          <w:p w14:paraId="3E27D202"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3" w:type="dxa"/>
            <w:tcBorders>
              <w:top w:val="nil"/>
              <w:left w:val="nil"/>
              <w:bottom w:val="single" w:sz="4" w:space="0" w:color="auto"/>
              <w:right w:val="single" w:sz="4" w:space="0" w:color="auto"/>
            </w:tcBorders>
            <w:vAlign w:val="center"/>
          </w:tcPr>
          <w:p w14:paraId="18B07ECF"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3" w:type="dxa"/>
            <w:tcBorders>
              <w:top w:val="nil"/>
              <w:left w:val="nil"/>
              <w:bottom w:val="single" w:sz="4" w:space="0" w:color="auto"/>
              <w:right w:val="single" w:sz="4" w:space="0" w:color="auto"/>
            </w:tcBorders>
            <w:vAlign w:val="center"/>
          </w:tcPr>
          <w:p w14:paraId="45FD7AC7"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2" w:type="dxa"/>
            <w:tcBorders>
              <w:top w:val="nil"/>
              <w:left w:val="nil"/>
              <w:bottom w:val="single" w:sz="4" w:space="0" w:color="auto"/>
              <w:right w:val="single" w:sz="4" w:space="0" w:color="auto"/>
            </w:tcBorders>
            <w:vAlign w:val="center"/>
          </w:tcPr>
          <w:p w14:paraId="285C0B3F"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2" w:type="dxa"/>
            <w:tcBorders>
              <w:top w:val="single" w:sz="4" w:space="0" w:color="auto"/>
              <w:left w:val="nil"/>
              <w:bottom w:val="single" w:sz="4" w:space="0" w:color="auto"/>
              <w:right w:val="single" w:sz="4" w:space="0" w:color="auto"/>
            </w:tcBorders>
            <w:vAlign w:val="center"/>
          </w:tcPr>
          <w:p w14:paraId="6E283964" w14:textId="77777777" w:rsidR="00385249"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vAlign w:val="center"/>
          </w:tcPr>
          <w:p w14:paraId="182E9270" w14:textId="77777777" w:rsidR="00385249"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vAlign w:val="center"/>
          </w:tcPr>
          <w:p w14:paraId="4DB495BF" w14:textId="77777777" w:rsidR="00385249"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vAlign w:val="center"/>
          </w:tcPr>
          <w:p w14:paraId="23E1B008" w14:textId="77777777" w:rsidR="00385249"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6" w:type="dxa"/>
            <w:tcBorders>
              <w:top w:val="single" w:sz="4" w:space="0" w:color="auto"/>
              <w:left w:val="single" w:sz="4" w:space="0" w:color="auto"/>
              <w:bottom w:val="single" w:sz="4" w:space="0" w:color="auto"/>
              <w:right w:val="single" w:sz="4" w:space="0" w:color="auto"/>
            </w:tcBorders>
            <w:vAlign w:val="center"/>
          </w:tcPr>
          <w:p w14:paraId="242AEF1C"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5A4608" w:rsidRPr="002339D3" w14:paraId="562FC455" w14:textId="77777777" w:rsidTr="005A4608">
        <w:trPr>
          <w:cantSplit/>
          <w:trHeight w:val="1134"/>
          <w:jc w:val="center"/>
        </w:trPr>
        <w:tc>
          <w:tcPr>
            <w:tcW w:w="1335" w:type="dxa"/>
            <w:tcBorders>
              <w:top w:val="nil"/>
              <w:left w:val="single" w:sz="4" w:space="0" w:color="auto"/>
              <w:bottom w:val="single" w:sz="4" w:space="0" w:color="auto"/>
              <w:right w:val="single" w:sz="4" w:space="0" w:color="auto"/>
            </w:tcBorders>
            <w:shd w:val="clear" w:color="auto" w:fill="auto"/>
            <w:noWrap/>
            <w:vAlign w:val="center"/>
          </w:tcPr>
          <w:p w14:paraId="5F9FB9BD" w14:textId="77777777" w:rsidR="005A4608" w:rsidRPr="002339D3" w:rsidRDefault="005A4608" w:rsidP="005A4608">
            <w:pPr>
              <w:widowControl w:val="0"/>
              <w:spacing w:after="0" w:line="240" w:lineRule="auto"/>
              <w:jc w:val="left"/>
              <w:rPr>
                <w:rFonts w:eastAsia="Times New Roman"/>
                <w:color w:val="FF0000"/>
                <w:sz w:val="22"/>
                <w:szCs w:val="22"/>
                <w:lang w:eastAsia="en-US"/>
              </w:rPr>
            </w:pPr>
            <w:r w:rsidRPr="002339D3">
              <w:rPr>
                <w:sz w:val="22"/>
                <w:szCs w:val="22"/>
              </w:rPr>
              <w:t>Trưởng phòng/ban chuyên môn, kỹ thuật</w:t>
            </w:r>
          </w:p>
        </w:tc>
        <w:tc>
          <w:tcPr>
            <w:tcW w:w="498" w:type="dxa"/>
            <w:tcBorders>
              <w:top w:val="nil"/>
              <w:left w:val="nil"/>
              <w:bottom w:val="single" w:sz="4" w:space="0" w:color="auto"/>
              <w:right w:val="single" w:sz="4" w:space="0" w:color="auto"/>
            </w:tcBorders>
            <w:shd w:val="clear" w:color="auto" w:fill="auto"/>
            <w:noWrap/>
            <w:vAlign w:val="center"/>
          </w:tcPr>
          <w:p w14:paraId="0DA55E6E" w14:textId="7F18A786" w:rsidR="005A4608" w:rsidRPr="002339D3" w:rsidRDefault="005A4608" w:rsidP="005A4608">
            <w:pPr>
              <w:widowControl w:val="0"/>
              <w:spacing w:after="0" w:line="240" w:lineRule="auto"/>
              <w:jc w:val="center"/>
              <w:rPr>
                <w:rFonts w:eastAsia="Times New Roman"/>
                <w:sz w:val="20"/>
                <w:szCs w:val="20"/>
                <w:lang w:eastAsia="en-US"/>
              </w:rPr>
            </w:pPr>
            <w:r>
              <w:rPr>
                <w:rFonts w:eastAsia="Times New Roman"/>
                <w:sz w:val="20"/>
                <w:szCs w:val="20"/>
                <w:lang w:eastAsia="en-US"/>
              </w:rPr>
              <w:t>3.4</w:t>
            </w:r>
          </w:p>
        </w:tc>
        <w:tc>
          <w:tcPr>
            <w:tcW w:w="509" w:type="dxa"/>
            <w:tcBorders>
              <w:top w:val="nil"/>
              <w:left w:val="nil"/>
              <w:bottom w:val="single" w:sz="4" w:space="0" w:color="auto"/>
              <w:right w:val="single" w:sz="4" w:space="0" w:color="auto"/>
            </w:tcBorders>
            <w:shd w:val="clear" w:color="auto" w:fill="auto"/>
            <w:noWrap/>
            <w:vAlign w:val="center"/>
          </w:tcPr>
          <w:p w14:paraId="1C24627A" w14:textId="1959B041"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3.0</w:t>
            </w:r>
          </w:p>
        </w:tc>
        <w:tc>
          <w:tcPr>
            <w:tcW w:w="509" w:type="dxa"/>
            <w:tcBorders>
              <w:top w:val="nil"/>
              <w:left w:val="nil"/>
              <w:bottom w:val="single" w:sz="4" w:space="0" w:color="auto"/>
              <w:right w:val="single" w:sz="4" w:space="0" w:color="auto"/>
            </w:tcBorders>
            <w:shd w:val="clear" w:color="auto" w:fill="auto"/>
            <w:noWrap/>
            <w:vAlign w:val="center"/>
          </w:tcPr>
          <w:p w14:paraId="3AE2A4DB" w14:textId="0D5AA4E2"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2.9</w:t>
            </w:r>
          </w:p>
        </w:tc>
        <w:tc>
          <w:tcPr>
            <w:tcW w:w="509" w:type="dxa"/>
            <w:tcBorders>
              <w:top w:val="nil"/>
              <w:left w:val="nil"/>
              <w:bottom w:val="single" w:sz="4" w:space="0" w:color="auto"/>
              <w:right w:val="single" w:sz="4" w:space="0" w:color="auto"/>
            </w:tcBorders>
            <w:shd w:val="clear" w:color="auto" w:fill="auto"/>
            <w:noWrap/>
            <w:vAlign w:val="center"/>
          </w:tcPr>
          <w:p w14:paraId="23DB4ACA" w14:textId="777E5DF5"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3.2</w:t>
            </w:r>
          </w:p>
        </w:tc>
        <w:tc>
          <w:tcPr>
            <w:tcW w:w="510" w:type="dxa"/>
            <w:tcBorders>
              <w:top w:val="nil"/>
              <w:left w:val="nil"/>
              <w:bottom w:val="single" w:sz="4" w:space="0" w:color="auto"/>
              <w:right w:val="single" w:sz="4" w:space="0" w:color="auto"/>
            </w:tcBorders>
            <w:shd w:val="clear" w:color="auto" w:fill="auto"/>
            <w:noWrap/>
            <w:vAlign w:val="center"/>
          </w:tcPr>
          <w:p w14:paraId="2ED0EA12" w14:textId="21CB1BC0"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3.3</w:t>
            </w:r>
          </w:p>
        </w:tc>
        <w:tc>
          <w:tcPr>
            <w:tcW w:w="510" w:type="dxa"/>
            <w:tcBorders>
              <w:top w:val="nil"/>
              <w:left w:val="nil"/>
              <w:bottom w:val="single" w:sz="4" w:space="0" w:color="auto"/>
              <w:right w:val="single" w:sz="4" w:space="0" w:color="auto"/>
            </w:tcBorders>
            <w:shd w:val="clear" w:color="auto" w:fill="auto"/>
            <w:noWrap/>
            <w:vAlign w:val="center"/>
          </w:tcPr>
          <w:p w14:paraId="1FB08158" w14:textId="0BF18535"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2.9</w:t>
            </w:r>
          </w:p>
        </w:tc>
        <w:tc>
          <w:tcPr>
            <w:tcW w:w="510" w:type="dxa"/>
            <w:tcBorders>
              <w:top w:val="nil"/>
              <w:left w:val="nil"/>
              <w:bottom w:val="single" w:sz="4" w:space="0" w:color="auto"/>
              <w:right w:val="single" w:sz="4" w:space="0" w:color="auto"/>
            </w:tcBorders>
            <w:shd w:val="clear" w:color="auto" w:fill="auto"/>
            <w:noWrap/>
            <w:vAlign w:val="center"/>
          </w:tcPr>
          <w:p w14:paraId="515EC769" w14:textId="1F627E05"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3.0</w:t>
            </w:r>
          </w:p>
        </w:tc>
        <w:tc>
          <w:tcPr>
            <w:tcW w:w="463" w:type="dxa"/>
            <w:tcBorders>
              <w:top w:val="nil"/>
              <w:left w:val="nil"/>
              <w:bottom w:val="single" w:sz="4" w:space="0" w:color="auto"/>
              <w:right w:val="single" w:sz="4" w:space="0" w:color="auto"/>
            </w:tcBorders>
            <w:vAlign w:val="center"/>
          </w:tcPr>
          <w:p w14:paraId="3C14FB0F" w14:textId="030234B9"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2.8</w:t>
            </w:r>
          </w:p>
        </w:tc>
        <w:tc>
          <w:tcPr>
            <w:tcW w:w="463" w:type="dxa"/>
            <w:tcBorders>
              <w:top w:val="nil"/>
              <w:left w:val="nil"/>
              <w:bottom w:val="single" w:sz="4" w:space="0" w:color="auto"/>
              <w:right w:val="single" w:sz="4" w:space="0" w:color="auto"/>
            </w:tcBorders>
            <w:vAlign w:val="center"/>
          </w:tcPr>
          <w:p w14:paraId="0BF04838" w14:textId="5BAF91F5"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2.9</w:t>
            </w:r>
          </w:p>
        </w:tc>
        <w:tc>
          <w:tcPr>
            <w:tcW w:w="463" w:type="dxa"/>
            <w:tcBorders>
              <w:top w:val="nil"/>
              <w:left w:val="nil"/>
              <w:bottom w:val="single" w:sz="4" w:space="0" w:color="auto"/>
              <w:right w:val="single" w:sz="4" w:space="0" w:color="auto"/>
            </w:tcBorders>
            <w:vAlign w:val="center"/>
          </w:tcPr>
          <w:p w14:paraId="1C0F30B0" w14:textId="67938763"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3.0</w:t>
            </w:r>
          </w:p>
        </w:tc>
        <w:tc>
          <w:tcPr>
            <w:tcW w:w="463" w:type="dxa"/>
            <w:tcBorders>
              <w:top w:val="nil"/>
              <w:left w:val="nil"/>
              <w:bottom w:val="single" w:sz="4" w:space="0" w:color="auto"/>
              <w:right w:val="single" w:sz="4" w:space="0" w:color="auto"/>
            </w:tcBorders>
            <w:vAlign w:val="center"/>
          </w:tcPr>
          <w:p w14:paraId="0DCB8717" w14:textId="21E87453"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2.9</w:t>
            </w:r>
          </w:p>
        </w:tc>
        <w:tc>
          <w:tcPr>
            <w:tcW w:w="512" w:type="dxa"/>
            <w:tcBorders>
              <w:top w:val="nil"/>
              <w:left w:val="nil"/>
              <w:bottom w:val="single" w:sz="4" w:space="0" w:color="auto"/>
              <w:right w:val="single" w:sz="4" w:space="0" w:color="auto"/>
            </w:tcBorders>
            <w:vAlign w:val="center"/>
          </w:tcPr>
          <w:p w14:paraId="540A24D7" w14:textId="7CDC2CAA"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3.3</w:t>
            </w:r>
          </w:p>
        </w:tc>
        <w:tc>
          <w:tcPr>
            <w:tcW w:w="512" w:type="dxa"/>
            <w:tcBorders>
              <w:top w:val="single" w:sz="4" w:space="0" w:color="auto"/>
              <w:left w:val="nil"/>
              <w:bottom w:val="single" w:sz="4" w:space="0" w:color="auto"/>
              <w:right w:val="single" w:sz="4" w:space="0" w:color="auto"/>
            </w:tcBorders>
            <w:vAlign w:val="center"/>
          </w:tcPr>
          <w:p w14:paraId="243441BF" w14:textId="510BF925" w:rsidR="005A4608"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3.1</w:t>
            </w:r>
          </w:p>
        </w:tc>
        <w:tc>
          <w:tcPr>
            <w:tcW w:w="512" w:type="dxa"/>
            <w:tcBorders>
              <w:top w:val="single" w:sz="4" w:space="0" w:color="auto"/>
              <w:left w:val="single" w:sz="4" w:space="0" w:color="auto"/>
              <w:bottom w:val="single" w:sz="4" w:space="0" w:color="auto"/>
              <w:right w:val="single" w:sz="4" w:space="0" w:color="auto"/>
            </w:tcBorders>
            <w:vAlign w:val="center"/>
          </w:tcPr>
          <w:p w14:paraId="03CAF69C" w14:textId="5A598B85" w:rsidR="005A4608"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3.2</w:t>
            </w:r>
          </w:p>
        </w:tc>
        <w:tc>
          <w:tcPr>
            <w:tcW w:w="512" w:type="dxa"/>
            <w:tcBorders>
              <w:top w:val="single" w:sz="4" w:space="0" w:color="auto"/>
              <w:left w:val="single" w:sz="4" w:space="0" w:color="auto"/>
              <w:bottom w:val="single" w:sz="4" w:space="0" w:color="auto"/>
              <w:right w:val="single" w:sz="4" w:space="0" w:color="auto"/>
            </w:tcBorders>
            <w:vAlign w:val="center"/>
          </w:tcPr>
          <w:p w14:paraId="1C637752" w14:textId="33FDC95E" w:rsidR="005A4608"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2.8</w:t>
            </w:r>
          </w:p>
        </w:tc>
        <w:tc>
          <w:tcPr>
            <w:tcW w:w="512" w:type="dxa"/>
            <w:tcBorders>
              <w:top w:val="single" w:sz="4" w:space="0" w:color="auto"/>
              <w:left w:val="single" w:sz="4" w:space="0" w:color="auto"/>
              <w:bottom w:val="single" w:sz="4" w:space="0" w:color="auto"/>
              <w:right w:val="single" w:sz="4" w:space="0" w:color="auto"/>
            </w:tcBorders>
            <w:vAlign w:val="center"/>
          </w:tcPr>
          <w:p w14:paraId="2EE5448E" w14:textId="211DB0E4" w:rsidR="005A4608"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2.9</w:t>
            </w:r>
          </w:p>
        </w:tc>
        <w:tc>
          <w:tcPr>
            <w:tcW w:w="456" w:type="dxa"/>
            <w:tcBorders>
              <w:top w:val="single" w:sz="4" w:space="0" w:color="auto"/>
              <w:left w:val="single" w:sz="4" w:space="0" w:color="auto"/>
              <w:bottom w:val="single" w:sz="4" w:space="0" w:color="auto"/>
              <w:right w:val="single" w:sz="4" w:space="0" w:color="auto"/>
            </w:tcBorders>
            <w:vAlign w:val="center"/>
          </w:tcPr>
          <w:p w14:paraId="2C83C52B" w14:textId="0781AAEE"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3.0</w:t>
            </w:r>
          </w:p>
        </w:tc>
      </w:tr>
      <w:tr w:rsidR="005A4608" w:rsidRPr="002339D3" w14:paraId="45F27952" w14:textId="77777777" w:rsidTr="005A4608">
        <w:trPr>
          <w:cantSplit/>
          <w:trHeight w:val="1134"/>
          <w:jc w:val="center"/>
        </w:trPr>
        <w:tc>
          <w:tcPr>
            <w:tcW w:w="1335" w:type="dxa"/>
            <w:tcBorders>
              <w:top w:val="nil"/>
              <w:left w:val="single" w:sz="4" w:space="0" w:color="auto"/>
              <w:bottom w:val="single" w:sz="4" w:space="0" w:color="auto"/>
              <w:right w:val="single" w:sz="4" w:space="0" w:color="auto"/>
            </w:tcBorders>
            <w:shd w:val="clear" w:color="auto" w:fill="auto"/>
            <w:noWrap/>
            <w:vAlign w:val="center"/>
          </w:tcPr>
          <w:p w14:paraId="018BD630" w14:textId="77777777" w:rsidR="005A4608" w:rsidRPr="002339D3" w:rsidRDefault="005A4608" w:rsidP="005A4608">
            <w:pPr>
              <w:widowControl w:val="0"/>
              <w:spacing w:after="0" w:line="240" w:lineRule="auto"/>
              <w:jc w:val="left"/>
              <w:rPr>
                <w:rFonts w:eastAsia="Times New Roman"/>
                <w:color w:val="FF0000"/>
                <w:sz w:val="22"/>
                <w:szCs w:val="22"/>
                <w:lang w:eastAsia="en-US"/>
              </w:rPr>
            </w:pPr>
            <w:r w:rsidRPr="002339D3">
              <w:rPr>
                <w:sz w:val="22"/>
                <w:szCs w:val="22"/>
              </w:rPr>
              <w:t>Giảng viên, Nhà khoa học, chuyên gia</w:t>
            </w:r>
          </w:p>
        </w:tc>
        <w:tc>
          <w:tcPr>
            <w:tcW w:w="498" w:type="dxa"/>
            <w:tcBorders>
              <w:top w:val="nil"/>
              <w:left w:val="nil"/>
              <w:bottom w:val="single" w:sz="4" w:space="0" w:color="auto"/>
              <w:right w:val="single" w:sz="4" w:space="0" w:color="auto"/>
            </w:tcBorders>
            <w:shd w:val="clear" w:color="auto" w:fill="auto"/>
            <w:noWrap/>
            <w:vAlign w:val="center"/>
          </w:tcPr>
          <w:p w14:paraId="6CA492BA" w14:textId="5CCF1DC5" w:rsidR="005A4608" w:rsidRPr="002339D3" w:rsidRDefault="005A4608" w:rsidP="005A4608">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509" w:type="dxa"/>
            <w:tcBorders>
              <w:top w:val="nil"/>
              <w:left w:val="nil"/>
              <w:bottom w:val="single" w:sz="4" w:space="0" w:color="auto"/>
              <w:right w:val="single" w:sz="4" w:space="0" w:color="auto"/>
            </w:tcBorders>
            <w:shd w:val="clear" w:color="auto" w:fill="auto"/>
            <w:noWrap/>
            <w:vAlign w:val="center"/>
          </w:tcPr>
          <w:p w14:paraId="009DD89F" w14:textId="20CB7C71"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3.0</w:t>
            </w:r>
          </w:p>
        </w:tc>
        <w:tc>
          <w:tcPr>
            <w:tcW w:w="509" w:type="dxa"/>
            <w:tcBorders>
              <w:top w:val="nil"/>
              <w:left w:val="nil"/>
              <w:bottom w:val="single" w:sz="4" w:space="0" w:color="auto"/>
              <w:right w:val="single" w:sz="4" w:space="0" w:color="auto"/>
            </w:tcBorders>
            <w:shd w:val="clear" w:color="auto" w:fill="auto"/>
            <w:noWrap/>
            <w:vAlign w:val="center"/>
          </w:tcPr>
          <w:p w14:paraId="428BEBC2" w14:textId="69742307"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3.2</w:t>
            </w:r>
          </w:p>
        </w:tc>
        <w:tc>
          <w:tcPr>
            <w:tcW w:w="509" w:type="dxa"/>
            <w:tcBorders>
              <w:top w:val="nil"/>
              <w:left w:val="nil"/>
              <w:bottom w:val="single" w:sz="4" w:space="0" w:color="auto"/>
              <w:right w:val="single" w:sz="4" w:space="0" w:color="auto"/>
            </w:tcBorders>
            <w:shd w:val="clear" w:color="auto" w:fill="auto"/>
            <w:noWrap/>
            <w:vAlign w:val="center"/>
          </w:tcPr>
          <w:p w14:paraId="0CE03A76" w14:textId="45E78826"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3.1</w:t>
            </w:r>
          </w:p>
        </w:tc>
        <w:tc>
          <w:tcPr>
            <w:tcW w:w="510" w:type="dxa"/>
            <w:tcBorders>
              <w:top w:val="nil"/>
              <w:left w:val="nil"/>
              <w:bottom w:val="single" w:sz="4" w:space="0" w:color="auto"/>
              <w:right w:val="single" w:sz="4" w:space="0" w:color="auto"/>
            </w:tcBorders>
            <w:shd w:val="clear" w:color="auto" w:fill="auto"/>
            <w:noWrap/>
            <w:vAlign w:val="center"/>
          </w:tcPr>
          <w:p w14:paraId="112F7CAA" w14:textId="07F45F9B"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3.0</w:t>
            </w:r>
          </w:p>
        </w:tc>
        <w:tc>
          <w:tcPr>
            <w:tcW w:w="510" w:type="dxa"/>
            <w:tcBorders>
              <w:top w:val="nil"/>
              <w:left w:val="nil"/>
              <w:bottom w:val="single" w:sz="4" w:space="0" w:color="auto"/>
              <w:right w:val="single" w:sz="4" w:space="0" w:color="auto"/>
            </w:tcBorders>
            <w:shd w:val="clear" w:color="auto" w:fill="auto"/>
            <w:noWrap/>
            <w:vAlign w:val="center"/>
          </w:tcPr>
          <w:p w14:paraId="65CE3749" w14:textId="4B8FEA31"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3.0</w:t>
            </w:r>
          </w:p>
        </w:tc>
        <w:tc>
          <w:tcPr>
            <w:tcW w:w="510" w:type="dxa"/>
            <w:tcBorders>
              <w:top w:val="nil"/>
              <w:left w:val="nil"/>
              <w:bottom w:val="single" w:sz="4" w:space="0" w:color="auto"/>
              <w:right w:val="single" w:sz="4" w:space="0" w:color="auto"/>
            </w:tcBorders>
            <w:shd w:val="clear" w:color="auto" w:fill="auto"/>
            <w:noWrap/>
            <w:vAlign w:val="center"/>
          </w:tcPr>
          <w:p w14:paraId="332BC7D5" w14:textId="208936F9"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2.9</w:t>
            </w:r>
          </w:p>
        </w:tc>
        <w:tc>
          <w:tcPr>
            <w:tcW w:w="463" w:type="dxa"/>
            <w:tcBorders>
              <w:top w:val="nil"/>
              <w:left w:val="nil"/>
              <w:bottom w:val="single" w:sz="4" w:space="0" w:color="auto"/>
              <w:right w:val="single" w:sz="4" w:space="0" w:color="auto"/>
            </w:tcBorders>
            <w:vAlign w:val="center"/>
          </w:tcPr>
          <w:p w14:paraId="319E07D4" w14:textId="06AD43CD"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3.0</w:t>
            </w:r>
          </w:p>
        </w:tc>
        <w:tc>
          <w:tcPr>
            <w:tcW w:w="463" w:type="dxa"/>
            <w:tcBorders>
              <w:top w:val="nil"/>
              <w:left w:val="nil"/>
              <w:bottom w:val="single" w:sz="4" w:space="0" w:color="auto"/>
              <w:right w:val="single" w:sz="4" w:space="0" w:color="auto"/>
            </w:tcBorders>
            <w:vAlign w:val="center"/>
          </w:tcPr>
          <w:p w14:paraId="169F1481" w14:textId="797F4389"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3.0</w:t>
            </w:r>
          </w:p>
        </w:tc>
        <w:tc>
          <w:tcPr>
            <w:tcW w:w="463" w:type="dxa"/>
            <w:tcBorders>
              <w:top w:val="nil"/>
              <w:left w:val="nil"/>
              <w:bottom w:val="single" w:sz="4" w:space="0" w:color="auto"/>
              <w:right w:val="single" w:sz="4" w:space="0" w:color="auto"/>
            </w:tcBorders>
            <w:vAlign w:val="center"/>
          </w:tcPr>
          <w:p w14:paraId="6FE24D16" w14:textId="21BDD601"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2.9</w:t>
            </w:r>
          </w:p>
        </w:tc>
        <w:tc>
          <w:tcPr>
            <w:tcW w:w="463" w:type="dxa"/>
            <w:tcBorders>
              <w:top w:val="nil"/>
              <w:left w:val="nil"/>
              <w:bottom w:val="single" w:sz="4" w:space="0" w:color="auto"/>
              <w:right w:val="single" w:sz="4" w:space="0" w:color="auto"/>
            </w:tcBorders>
            <w:vAlign w:val="center"/>
          </w:tcPr>
          <w:p w14:paraId="57B435FC" w14:textId="6DC361B3"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3.0</w:t>
            </w:r>
          </w:p>
        </w:tc>
        <w:tc>
          <w:tcPr>
            <w:tcW w:w="512" w:type="dxa"/>
            <w:tcBorders>
              <w:top w:val="nil"/>
              <w:left w:val="nil"/>
              <w:bottom w:val="single" w:sz="4" w:space="0" w:color="auto"/>
              <w:right w:val="single" w:sz="4" w:space="0" w:color="auto"/>
            </w:tcBorders>
            <w:vAlign w:val="center"/>
          </w:tcPr>
          <w:p w14:paraId="3787DB17" w14:textId="25AA6B2C"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3.1</w:t>
            </w:r>
          </w:p>
        </w:tc>
        <w:tc>
          <w:tcPr>
            <w:tcW w:w="512" w:type="dxa"/>
            <w:tcBorders>
              <w:top w:val="single" w:sz="4" w:space="0" w:color="auto"/>
              <w:left w:val="nil"/>
              <w:bottom w:val="single" w:sz="4" w:space="0" w:color="auto"/>
              <w:right w:val="single" w:sz="4" w:space="0" w:color="auto"/>
            </w:tcBorders>
            <w:vAlign w:val="center"/>
          </w:tcPr>
          <w:p w14:paraId="71ECD353" w14:textId="5361EB83" w:rsidR="005A4608"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3.0</w:t>
            </w:r>
          </w:p>
        </w:tc>
        <w:tc>
          <w:tcPr>
            <w:tcW w:w="512" w:type="dxa"/>
            <w:tcBorders>
              <w:top w:val="single" w:sz="4" w:space="0" w:color="auto"/>
              <w:left w:val="single" w:sz="4" w:space="0" w:color="auto"/>
              <w:bottom w:val="single" w:sz="4" w:space="0" w:color="auto"/>
              <w:right w:val="single" w:sz="4" w:space="0" w:color="auto"/>
            </w:tcBorders>
            <w:vAlign w:val="center"/>
          </w:tcPr>
          <w:p w14:paraId="25740C6B" w14:textId="384A4BF4" w:rsidR="005A4608"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3.2</w:t>
            </w:r>
          </w:p>
        </w:tc>
        <w:tc>
          <w:tcPr>
            <w:tcW w:w="512" w:type="dxa"/>
            <w:tcBorders>
              <w:top w:val="single" w:sz="4" w:space="0" w:color="auto"/>
              <w:left w:val="single" w:sz="4" w:space="0" w:color="auto"/>
              <w:bottom w:val="single" w:sz="4" w:space="0" w:color="auto"/>
              <w:right w:val="single" w:sz="4" w:space="0" w:color="auto"/>
            </w:tcBorders>
            <w:vAlign w:val="center"/>
          </w:tcPr>
          <w:p w14:paraId="700D22AF" w14:textId="2A22DA04" w:rsidR="005A4608"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3.4</w:t>
            </w:r>
          </w:p>
        </w:tc>
        <w:tc>
          <w:tcPr>
            <w:tcW w:w="512" w:type="dxa"/>
            <w:tcBorders>
              <w:top w:val="single" w:sz="4" w:space="0" w:color="auto"/>
              <w:left w:val="single" w:sz="4" w:space="0" w:color="auto"/>
              <w:bottom w:val="single" w:sz="4" w:space="0" w:color="auto"/>
              <w:right w:val="single" w:sz="4" w:space="0" w:color="auto"/>
            </w:tcBorders>
            <w:vAlign w:val="center"/>
          </w:tcPr>
          <w:p w14:paraId="42F88E28" w14:textId="0B17D161" w:rsidR="005A4608"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3.2</w:t>
            </w:r>
          </w:p>
        </w:tc>
        <w:tc>
          <w:tcPr>
            <w:tcW w:w="456" w:type="dxa"/>
            <w:tcBorders>
              <w:top w:val="single" w:sz="4" w:space="0" w:color="auto"/>
              <w:left w:val="single" w:sz="4" w:space="0" w:color="auto"/>
              <w:bottom w:val="single" w:sz="4" w:space="0" w:color="auto"/>
              <w:right w:val="single" w:sz="4" w:space="0" w:color="auto"/>
            </w:tcBorders>
            <w:vAlign w:val="center"/>
          </w:tcPr>
          <w:p w14:paraId="547274AA" w14:textId="1487106E"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3.4</w:t>
            </w:r>
          </w:p>
        </w:tc>
      </w:tr>
      <w:tr w:rsidR="005A4608" w:rsidRPr="002339D3" w14:paraId="1F6F395F" w14:textId="77777777" w:rsidTr="005A4608">
        <w:trPr>
          <w:cantSplit/>
          <w:trHeight w:val="361"/>
          <w:jc w:val="center"/>
        </w:trPr>
        <w:tc>
          <w:tcPr>
            <w:tcW w:w="1335" w:type="dxa"/>
            <w:tcBorders>
              <w:top w:val="nil"/>
              <w:left w:val="single" w:sz="4" w:space="0" w:color="auto"/>
              <w:bottom w:val="single" w:sz="4" w:space="0" w:color="auto"/>
              <w:right w:val="single" w:sz="4" w:space="0" w:color="auto"/>
            </w:tcBorders>
            <w:shd w:val="clear" w:color="auto" w:fill="auto"/>
            <w:noWrap/>
            <w:vAlign w:val="center"/>
          </w:tcPr>
          <w:p w14:paraId="02251749" w14:textId="77777777" w:rsidR="005A4608" w:rsidRPr="002339D3" w:rsidRDefault="005A4608" w:rsidP="005A4608">
            <w:pPr>
              <w:widowControl w:val="0"/>
              <w:spacing w:after="0" w:line="240" w:lineRule="auto"/>
              <w:jc w:val="left"/>
              <w:rPr>
                <w:rFonts w:eastAsia="Times New Roman"/>
                <w:color w:val="FF0000"/>
                <w:sz w:val="22"/>
                <w:szCs w:val="22"/>
                <w:lang w:eastAsia="en-US"/>
              </w:rPr>
            </w:pPr>
            <w:r w:rsidRPr="002339D3">
              <w:rPr>
                <w:sz w:val="22"/>
                <w:szCs w:val="22"/>
              </w:rPr>
              <w:t>Cựu sinh viên</w:t>
            </w:r>
          </w:p>
        </w:tc>
        <w:tc>
          <w:tcPr>
            <w:tcW w:w="498" w:type="dxa"/>
            <w:tcBorders>
              <w:top w:val="nil"/>
              <w:left w:val="nil"/>
              <w:bottom w:val="single" w:sz="4" w:space="0" w:color="auto"/>
              <w:right w:val="single" w:sz="4" w:space="0" w:color="auto"/>
            </w:tcBorders>
            <w:shd w:val="clear" w:color="auto" w:fill="auto"/>
            <w:noWrap/>
            <w:vAlign w:val="center"/>
          </w:tcPr>
          <w:p w14:paraId="63FAEC7C" w14:textId="326E2301" w:rsidR="005A4608" w:rsidRPr="002339D3" w:rsidRDefault="005A4608" w:rsidP="005A4608">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509" w:type="dxa"/>
            <w:tcBorders>
              <w:top w:val="nil"/>
              <w:left w:val="nil"/>
              <w:bottom w:val="single" w:sz="4" w:space="0" w:color="auto"/>
              <w:right w:val="single" w:sz="4" w:space="0" w:color="auto"/>
            </w:tcBorders>
            <w:shd w:val="clear" w:color="auto" w:fill="auto"/>
            <w:noWrap/>
            <w:vAlign w:val="center"/>
          </w:tcPr>
          <w:p w14:paraId="2C4F4E42" w14:textId="3971B1D3"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2.9</w:t>
            </w:r>
          </w:p>
        </w:tc>
        <w:tc>
          <w:tcPr>
            <w:tcW w:w="509" w:type="dxa"/>
            <w:tcBorders>
              <w:top w:val="nil"/>
              <w:left w:val="nil"/>
              <w:bottom w:val="single" w:sz="4" w:space="0" w:color="auto"/>
              <w:right w:val="single" w:sz="4" w:space="0" w:color="auto"/>
            </w:tcBorders>
            <w:shd w:val="clear" w:color="auto" w:fill="auto"/>
            <w:noWrap/>
            <w:vAlign w:val="center"/>
          </w:tcPr>
          <w:p w14:paraId="7979F218" w14:textId="2770B4D6"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2.6</w:t>
            </w:r>
          </w:p>
        </w:tc>
        <w:tc>
          <w:tcPr>
            <w:tcW w:w="509" w:type="dxa"/>
            <w:tcBorders>
              <w:top w:val="nil"/>
              <w:left w:val="nil"/>
              <w:bottom w:val="single" w:sz="4" w:space="0" w:color="auto"/>
              <w:right w:val="single" w:sz="4" w:space="0" w:color="auto"/>
            </w:tcBorders>
            <w:shd w:val="clear" w:color="auto" w:fill="auto"/>
            <w:noWrap/>
            <w:vAlign w:val="center"/>
          </w:tcPr>
          <w:p w14:paraId="564984CB" w14:textId="5E5EF54A"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2.9</w:t>
            </w:r>
          </w:p>
        </w:tc>
        <w:tc>
          <w:tcPr>
            <w:tcW w:w="510" w:type="dxa"/>
            <w:tcBorders>
              <w:top w:val="nil"/>
              <w:left w:val="nil"/>
              <w:bottom w:val="single" w:sz="4" w:space="0" w:color="auto"/>
              <w:right w:val="single" w:sz="4" w:space="0" w:color="auto"/>
            </w:tcBorders>
            <w:shd w:val="clear" w:color="auto" w:fill="auto"/>
            <w:noWrap/>
            <w:vAlign w:val="center"/>
          </w:tcPr>
          <w:p w14:paraId="5D78462C" w14:textId="45048264"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3.5</w:t>
            </w:r>
          </w:p>
        </w:tc>
        <w:tc>
          <w:tcPr>
            <w:tcW w:w="510" w:type="dxa"/>
            <w:tcBorders>
              <w:top w:val="nil"/>
              <w:left w:val="nil"/>
              <w:bottom w:val="single" w:sz="4" w:space="0" w:color="auto"/>
              <w:right w:val="single" w:sz="4" w:space="0" w:color="auto"/>
            </w:tcBorders>
            <w:shd w:val="clear" w:color="auto" w:fill="auto"/>
            <w:noWrap/>
            <w:vAlign w:val="center"/>
          </w:tcPr>
          <w:p w14:paraId="6A28EB6F" w14:textId="6B182C85"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3.0</w:t>
            </w:r>
          </w:p>
        </w:tc>
        <w:tc>
          <w:tcPr>
            <w:tcW w:w="510" w:type="dxa"/>
            <w:tcBorders>
              <w:top w:val="nil"/>
              <w:left w:val="nil"/>
              <w:bottom w:val="single" w:sz="4" w:space="0" w:color="auto"/>
              <w:right w:val="single" w:sz="4" w:space="0" w:color="auto"/>
            </w:tcBorders>
            <w:shd w:val="clear" w:color="auto" w:fill="auto"/>
            <w:noWrap/>
            <w:vAlign w:val="center"/>
          </w:tcPr>
          <w:p w14:paraId="3EDCFF47" w14:textId="4B0EA7ED"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3.0</w:t>
            </w:r>
          </w:p>
        </w:tc>
        <w:tc>
          <w:tcPr>
            <w:tcW w:w="463" w:type="dxa"/>
            <w:tcBorders>
              <w:top w:val="nil"/>
              <w:left w:val="nil"/>
              <w:bottom w:val="single" w:sz="4" w:space="0" w:color="auto"/>
              <w:right w:val="single" w:sz="4" w:space="0" w:color="auto"/>
            </w:tcBorders>
            <w:vAlign w:val="center"/>
          </w:tcPr>
          <w:p w14:paraId="3F3A2D98" w14:textId="400EB17E"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2.9</w:t>
            </w:r>
          </w:p>
        </w:tc>
        <w:tc>
          <w:tcPr>
            <w:tcW w:w="463" w:type="dxa"/>
            <w:tcBorders>
              <w:top w:val="nil"/>
              <w:left w:val="nil"/>
              <w:bottom w:val="single" w:sz="4" w:space="0" w:color="auto"/>
              <w:right w:val="single" w:sz="4" w:space="0" w:color="auto"/>
            </w:tcBorders>
            <w:vAlign w:val="center"/>
          </w:tcPr>
          <w:p w14:paraId="35F40227" w14:textId="224ECF50"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3.6</w:t>
            </w:r>
          </w:p>
        </w:tc>
        <w:tc>
          <w:tcPr>
            <w:tcW w:w="463" w:type="dxa"/>
            <w:tcBorders>
              <w:top w:val="nil"/>
              <w:left w:val="nil"/>
              <w:bottom w:val="single" w:sz="4" w:space="0" w:color="auto"/>
              <w:right w:val="single" w:sz="4" w:space="0" w:color="auto"/>
            </w:tcBorders>
            <w:vAlign w:val="center"/>
          </w:tcPr>
          <w:p w14:paraId="6D035527" w14:textId="0AC7B391"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3.1</w:t>
            </w:r>
          </w:p>
        </w:tc>
        <w:tc>
          <w:tcPr>
            <w:tcW w:w="463" w:type="dxa"/>
            <w:tcBorders>
              <w:top w:val="nil"/>
              <w:left w:val="nil"/>
              <w:bottom w:val="single" w:sz="4" w:space="0" w:color="auto"/>
              <w:right w:val="single" w:sz="4" w:space="0" w:color="auto"/>
            </w:tcBorders>
            <w:vAlign w:val="center"/>
          </w:tcPr>
          <w:p w14:paraId="33E6A1D8" w14:textId="7B881027"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3.2</w:t>
            </w:r>
          </w:p>
        </w:tc>
        <w:tc>
          <w:tcPr>
            <w:tcW w:w="512" w:type="dxa"/>
            <w:tcBorders>
              <w:top w:val="nil"/>
              <w:left w:val="nil"/>
              <w:bottom w:val="single" w:sz="4" w:space="0" w:color="auto"/>
              <w:right w:val="single" w:sz="4" w:space="0" w:color="auto"/>
            </w:tcBorders>
            <w:vAlign w:val="center"/>
          </w:tcPr>
          <w:p w14:paraId="31DBABDE" w14:textId="15DE42BD"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3.4</w:t>
            </w:r>
          </w:p>
        </w:tc>
        <w:tc>
          <w:tcPr>
            <w:tcW w:w="512" w:type="dxa"/>
            <w:tcBorders>
              <w:top w:val="single" w:sz="4" w:space="0" w:color="auto"/>
              <w:left w:val="nil"/>
              <w:bottom w:val="single" w:sz="4" w:space="0" w:color="auto"/>
              <w:right w:val="single" w:sz="4" w:space="0" w:color="auto"/>
            </w:tcBorders>
            <w:vAlign w:val="center"/>
          </w:tcPr>
          <w:p w14:paraId="535D39AA" w14:textId="6E94F015" w:rsidR="005A4608"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3.1</w:t>
            </w:r>
          </w:p>
        </w:tc>
        <w:tc>
          <w:tcPr>
            <w:tcW w:w="512" w:type="dxa"/>
            <w:tcBorders>
              <w:top w:val="single" w:sz="4" w:space="0" w:color="auto"/>
              <w:left w:val="single" w:sz="4" w:space="0" w:color="auto"/>
              <w:bottom w:val="single" w:sz="4" w:space="0" w:color="auto"/>
              <w:right w:val="single" w:sz="4" w:space="0" w:color="auto"/>
            </w:tcBorders>
            <w:vAlign w:val="center"/>
          </w:tcPr>
          <w:p w14:paraId="3A7A1CAE" w14:textId="155092EE" w:rsidR="005A4608"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3.1</w:t>
            </w:r>
          </w:p>
        </w:tc>
        <w:tc>
          <w:tcPr>
            <w:tcW w:w="512" w:type="dxa"/>
            <w:tcBorders>
              <w:top w:val="single" w:sz="4" w:space="0" w:color="auto"/>
              <w:left w:val="single" w:sz="4" w:space="0" w:color="auto"/>
              <w:bottom w:val="single" w:sz="4" w:space="0" w:color="auto"/>
              <w:right w:val="single" w:sz="4" w:space="0" w:color="auto"/>
            </w:tcBorders>
            <w:vAlign w:val="center"/>
          </w:tcPr>
          <w:p w14:paraId="79AB0497" w14:textId="16128E24" w:rsidR="005A4608"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2.9</w:t>
            </w:r>
          </w:p>
        </w:tc>
        <w:tc>
          <w:tcPr>
            <w:tcW w:w="512" w:type="dxa"/>
            <w:tcBorders>
              <w:top w:val="single" w:sz="4" w:space="0" w:color="auto"/>
              <w:left w:val="single" w:sz="4" w:space="0" w:color="auto"/>
              <w:bottom w:val="single" w:sz="4" w:space="0" w:color="auto"/>
              <w:right w:val="single" w:sz="4" w:space="0" w:color="auto"/>
            </w:tcBorders>
            <w:vAlign w:val="center"/>
          </w:tcPr>
          <w:p w14:paraId="30DC1CB4" w14:textId="2BC832B5" w:rsidR="005A4608"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3.1</w:t>
            </w:r>
          </w:p>
        </w:tc>
        <w:tc>
          <w:tcPr>
            <w:tcW w:w="456" w:type="dxa"/>
            <w:tcBorders>
              <w:top w:val="single" w:sz="4" w:space="0" w:color="auto"/>
              <w:left w:val="single" w:sz="4" w:space="0" w:color="auto"/>
              <w:bottom w:val="single" w:sz="4" w:space="0" w:color="auto"/>
              <w:right w:val="single" w:sz="4" w:space="0" w:color="auto"/>
            </w:tcBorders>
            <w:vAlign w:val="center"/>
          </w:tcPr>
          <w:p w14:paraId="0745E502" w14:textId="1C8E06A2"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3.3</w:t>
            </w:r>
          </w:p>
        </w:tc>
      </w:tr>
      <w:tr w:rsidR="005A4608" w:rsidRPr="002339D3" w14:paraId="35A25724" w14:textId="77777777" w:rsidTr="005A4608">
        <w:trPr>
          <w:cantSplit/>
          <w:trHeight w:val="270"/>
          <w:jc w:val="center"/>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08F8BB78" w14:textId="77777777" w:rsidR="005A4608" w:rsidRPr="002339D3" w:rsidRDefault="005A4608" w:rsidP="005A4608">
            <w:pPr>
              <w:widowControl w:val="0"/>
              <w:spacing w:after="0" w:line="240" w:lineRule="auto"/>
              <w:jc w:val="left"/>
              <w:rPr>
                <w:rFonts w:eastAsia="Times New Roman"/>
                <w:color w:val="FF0000"/>
                <w:sz w:val="22"/>
                <w:szCs w:val="22"/>
                <w:lang w:eastAsia="en-US"/>
              </w:rPr>
            </w:pPr>
            <w:r w:rsidRPr="002339D3">
              <w:rPr>
                <w:sz w:val="22"/>
                <w:szCs w:val="22"/>
              </w:rPr>
              <w:t>Sinh viên</w:t>
            </w:r>
          </w:p>
        </w:tc>
        <w:tc>
          <w:tcPr>
            <w:tcW w:w="498" w:type="dxa"/>
            <w:tcBorders>
              <w:top w:val="nil"/>
              <w:left w:val="nil"/>
              <w:bottom w:val="single" w:sz="4" w:space="0" w:color="auto"/>
              <w:right w:val="single" w:sz="4" w:space="0" w:color="auto"/>
            </w:tcBorders>
            <w:shd w:val="clear" w:color="auto" w:fill="auto"/>
            <w:noWrap/>
            <w:vAlign w:val="center"/>
          </w:tcPr>
          <w:p w14:paraId="493CA8C9" w14:textId="0102B3D9" w:rsidR="005A4608" w:rsidRPr="002339D3" w:rsidRDefault="005A4608" w:rsidP="005A4608">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509" w:type="dxa"/>
            <w:tcBorders>
              <w:top w:val="nil"/>
              <w:left w:val="nil"/>
              <w:bottom w:val="single" w:sz="4" w:space="0" w:color="auto"/>
              <w:right w:val="single" w:sz="4" w:space="0" w:color="auto"/>
            </w:tcBorders>
            <w:shd w:val="clear" w:color="auto" w:fill="auto"/>
            <w:noWrap/>
            <w:vAlign w:val="center"/>
          </w:tcPr>
          <w:p w14:paraId="3723F7B8" w14:textId="59BFBD06"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3.0</w:t>
            </w:r>
          </w:p>
        </w:tc>
        <w:tc>
          <w:tcPr>
            <w:tcW w:w="509" w:type="dxa"/>
            <w:tcBorders>
              <w:top w:val="nil"/>
              <w:left w:val="nil"/>
              <w:bottom w:val="single" w:sz="4" w:space="0" w:color="auto"/>
              <w:right w:val="single" w:sz="4" w:space="0" w:color="auto"/>
            </w:tcBorders>
            <w:shd w:val="clear" w:color="auto" w:fill="auto"/>
            <w:noWrap/>
            <w:vAlign w:val="center"/>
          </w:tcPr>
          <w:p w14:paraId="79E3195E" w14:textId="29D641CC"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3.0</w:t>
            </w:r>
          </w:p>
        </w:tc>
        <w:tc>
          <w:tcPr>
            <w:tcW w:w="509" w:type="dxa"/>
            <w:tcBorders>
              <w:top w:val="nil"/>
              <w:left w:val="nil"/>
              <w:bottom w:val="single" w:sz="4" w:space="0" w:color="auto"/>
              <w:right w:val="single" w:sz="4" w:space="0" w:color="auto"/>
            </w:tcBorders>
            <w:shd w:val="clear" w:color="auto" w:fill="auto"/>
            <w:noWrap/>
            <w:vAlign w:val="center"/>
          </w:tcPr>
          <w:p w14:paraId="18512EF3" w14:textId="7BF50FC4"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3.2</w:t>
            </w:r>
          </w:p>
        </w:tc>
        <w:tc>
          <w:tcPr>
            <w:tcW w:w="510" w:type="dxa"/>
            <w:tcBorders>
              <w:top w:val="nil"/>
              <w:left w:val="nil"/>
              <w:bottom w:val="single" w:sz="4" w:space="0" w:color="auto"/>
              <w:right w:val="single" w:sz="4" w:space="0" w:color="auto"/>
            </w:tcBorders>
            <w:shd w:val="clear" w:color="auto" w:fill="auto"/>
            <w:noWrap/>
            <w:vAlign w:val="center"/>
          </w:tcPr>
          <w:p w14:paraId="7D82E73B" w14:textId="590B224C"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2.8</w:t>
            </w:r>
          </w:p>
        </w:tc>
        <w:tc>
          <w:tcPr>
            <w:tcW w:w="510" w:type="dxa"/>
            <w:tcBorders>
              <w:top w:val="nil"/>
              <w:left w:val="nil"/>
              <w:bottom w:val="single" w:sz="4" w:space="0" w:color="auto"/>
              <w:right w:val="single" w:sz="4" w:space="0" w:color="auto"/>
            </w:tcBorders>
            <w:shd w:val="clear" w:color="auto" w:fill="auto"/>
            <w:noWrap/>
            <w:vAlign w:val="center"/>
          </w:tcPr>
          <w:p w14:paraId="21EDC32A" w14:textId="1970D88A"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3.1</w:t>
            </w:r>
          </w:p>
        </w:tc>
        <w:tc>
          <w:tcPr>
            <w:tcW w:w="510" w:type="dxa"/>
            <w:tcBorders>
              <w:top w:val="nil"/>
              <w:left w:val="nil"/>
              <w:bottom w:val="single" w:sz="4" w:space="0" w:color="auto"/>
              <w:right w:val="single" w:sz="4" w:space="0" w:color="auto"/>
            </w:tcBorders>
            <w:shd w:val="clear" w:color="auto" w:fill="auto"/>
            <w:noWrap/>
            <w:vAlign w:val="center"/>
          </w:tcPr>
          <w:p w14:paraId="3964D822" w14:textId="0C4D1527"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3.1</w:t>
            </w:r>
          </w:p>
        </w:tc>
        <w:tc>
          <w:tcPr>
            <w:tcW w:w="463" w:type="dxa"/>
            <w:tcBorders>
              <w:top w:val="nil"/>
              <w:left w:val="nil"/>
              <w:bottom w:val="single" w:sz="4" w:space="0" w:color="auto"/>
              <w:right w:val="single" w:sz="4" w:space="0" w:color="auto"/>
            </w:tcBorders>
            <w:vAlign w:val="center"/>
          </w:tcPr>
          <w:p w14:paraId="6CC45AD4" w14:textId="0EBC0B14"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3.0</w:t>
            </w:r>
          </w:p>
        </w:tc>
        <w:tc>
          <w:tcPr>
            <w:tcW w:w="463" w:type="dxa"/>
            <w:tcBorders>
              <w:top w:val="nil"/>
              <w:left w:val="nil"/>
              <w:bottom w:val="single" w:sz="4" w:space="0" w:color="auto"/>
              <w:right w:val="single" w:sz="4" w:space="0" w:color="auto"/>
            </w:tcBorders>
            <w:vAlign w:val="center"/>
          </w:tcPr>
          <w:p w14:paraId="43DD65FC" w14:textId="4474034F"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3.2</w:t>
            </w:r>
          </w:p>
        </w:tc>
        <w:tc>
          <w:tcPr>
            <w:tcW w:w="463" w:type="dxa"/>
            <w:tcBorders>
              <w:top w:val="nil"/>
              <w:left w:val="nil"/>
              <w:bottom w:val="single" w:sz="4" w:space="0" w:color="auto"/>
              <w:right w:val="single" w:sz="4" w:space="0" w:color="auto"/>
            </w:tcBorders>
            <w:vAlign w:val="center"/>
          </w:tcPr>
          <w:p w14:paraId="1F9E4ED6" w14:textId="2A4074EE"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3.0</w:t>
            </w:r>
          </w:p>
        </w:tc>
        <w:tc>
          <w:tcPr>
            <w:tcW w:w="463" w:type="dxa"/>
            <w:tcBorders>
              <w:top w:val="nil"/>
              <w:left w:val="nil"/>
              <w:bottom w:val="single" w:sz="4" w:space="0" w:color="auto"/>
              <w:right w:val="single" w:sz="4" w:space="0" w:color="auto"/>
            </w:tcBorders>
            <w:vAlign w:val="center"/>
          </w:tcPr>
          <w:p w14:paraId="17433CDD" w14:textId="2DE09963"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3.0</w:t>
            </w:r>
          </w:p>
        </w:tc>
        <w:tc>
          <w:tcPr>
            <w:tcW w:w="512" w:type="dxa"/>
            <w:tcBorders>
              <w:top w:val="nil"/>
              <w:left w:val="nil"/>
              <w:bottom w:val="single" w:sz="4" w:space="0" w:color="auto"/>
              <w:right w:val="single" w:sz="4" w:space="0" w:color="auto"/>
            </w:tcBorders>
            <w:vAlign w:val="center"/>
          </w:tcPr>
          <w:p w14:paraId="0982AAF4" w14:textId="0AB318A4"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3.0</w:t>
            </w:r>
          </w:p>
        </w:tc>
        <w:tc>
          <w:tcPr>
            <w:tcW w:w="512" w:type="dxa"/>
            <w:tcBorders>
              <w:top w:val="single" w:sz="4" w:space="0" w:color="auto"/>
              <w:left w:val="nil"/>
              <w:bottom w:val="single" w:sz="4" w:space="0" w:color="auto"/>
              <w:right w:val="single" w:sz="4" w:space="0" w:color="auto"/>
            </w:tcBorders>
            <w:vAlign w:val="center"/>
          </w:tcPr>
          <w:p w14:paraId="74E4FCBF" w14:textId="62CB3A41" w:rsidR="005A4608"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3.3</w:t>
            </w:r>
          </w:p>
        </w:tc>
        <w:tc>
          <w:tcPr>
            <w:tcW w:w="512" w:type="dxa"/>
            <w:tcBorders>
              <w:top w:val="single" w:sz="4" w:space="0" w:color="auto"/>
              <w:left w:val="single" w:sz="4" w:space="0" w:color="auto"/>
              <w:bottom w:val="single" w:sz="4" w:space="0" w:color="auto"/>
              <w:right w:val="single" w:sz="4" w:space="0" w:color="auto"/>
            </w:tcBorders>
            <w:vAlign w:val="center"/>
          </w:tcPr>
          <w:p w14:paraId="0FC12EBD" w14:textId="4F216C48" w:rsidR="005A4608"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2.8</w:t>
            </w:r>
          </w:p>
        </w:tc>
        <w:tc>
          <w:tcPr>
            <w:tcW w:w="512" w:type="dxa"/>
            <w:tcBorders>
              <w:top w:val="single" w:sz="4" w:space="0" w:color="auto"/>
              <w:left w:val="single" w:sz="4" w:space="0" w:color="auto"/>
              <w:bottom w:val="single" w:sz="4" w:space="0" w:color="auto"/>
              <w:right w:val="single" w:sz="4" w:space="0" w:color="auto"/>
            </w:tcBorders>
            <w:vAlign w:val="center"/>
          </w:tcPr>
          <w:p w14:paraId="012ACC2D" w14:textId="60E3C7E1" w:rsidR="005A4608"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3.0</w:t>
            </w:r>
          </w:p>
        </w:tc>
        <w:tc>
          <w:tcPr>
            <w:tcW w:w="512" w:type="dxa"/>
            <w:tcBorders>
              <w:top w:val="single" w:sz="4" w:space="0" w:color="auto"/>
              <w:left w:val="single" w:sz="4" w:space="0" w:color="auto"/>
              <w:bottom w:val="single" w:sz="4" w:space="0" w:color="auto"/>
              <w:right w:val="single" w:sz="4" w:space="0" w:color="auto"/>
            </w:tcBorders>
            <w:vAlign w:val="center"/>
          </w:tcPr>
          <w:p w14:paraId="61E780B6" w14:textId="3A4E13A2" w:rsidR="005A4608"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3.0</w:t>
            </w:r>
          </w:p>
        </w:tc>
        <w:tc>
          <w:tcPr>
            <w:tcW w:w="456" w:type="dxa"/>
            <w:tcBorders>
              <w:top w:val="single" w:sz="4" w:space="0" w:color="auto"/>
              <w:left w:val="single" w:sz="4" w:space="0" w:color="auto"/>
              <w:bottom w:val="single" w:sz="4" w:space="0" w:color="auto"/>
              <w:right w:val="single" w:sz="4" w:space="0" w:color="auto"/>
            </w:tcBorders>
            <w:vAlign w:val="center"/>
          </w:tcPr>
          <w:p w14:paraId="09419FF6" w14:textId="0FA130F3" w:rsidR="005A4608" w:rsidRPr="002339D3" w:rsidRDefault="005A4608" w:rsidP="005A4608">
            <w:pPr>
              <w:widowControl w:val="0"/>
              <w:spacing w:after="0" w:line="240" w:lineRule="auto"/>
              <w:jc w:val="center"/>
              <w:rPr>
                <w:rFonts w:eastAsia="Times New Roman"/>
                <w:sz w:val="20"/>
                <w:szCs w:val="20"/>
                <w:lang w:eastAsia="en-US"/>
              </w:rPr>
            </w:pPr>
            <w:r w:rsidRPr="005A4608">
              <w:rPr>
                <w:rFonts w:eastAsia="Times New Roman"/>
                <w:sz w:val="20"/>
                <w:szCs w:val="20"/>
                <w:lang w:eastAsia="en-US"/>
              </w:rPr>
              <w:t>3.1</w:t>
            </w:r>
          </w:p>
        </w:tc>
      </w:tr>
    </w:tbl>
    <w:p w14:paraId="2FF5D174" w14:textId="77777777" w:rsidR="00385249" w:rsidRDefault="00385249" w:rsidP="00385249">
      <w:pPr>
        <w:pStyle w:val="Caption"/>
        <w:widowControl w:val="0"/>
        <w:rPr>
          <w:sz w:val="26"/>
          <w:szCs w:val="26"/>
        </w:rPr>
      </w:pPr>
    </w:p>
    <w:p w14:paraId="043BAE48" w14:textId="1AF785C9" w:rsidR="00385249" w:rsidRDefault="005A4608" w:rsidP="00385249">
      <w:pPr>
        <w:widowControl w:val="0"/>
        <w:jc w:val="center"/>
        <w:rPr>
          <w:sz w:val="26"/>
          <w:szCs w:val="26"/>
        </w:rPr>
      </w:pPr>
      <w:r>
        <w:rPr>
          <w:noProof/>
        </w:rPr>
        <w:lastRenderedPageBreak/>
        <w:drawing>
          <wp:inline distT="0" distB="0" distL="0" distR="0" wp14:anchorId="24D42F7C" wp14:editId="284312A2">
            <wp:extent cx="6010275" cy="1971675"/>
            <wp:effectExtent l="0" t="0" r="9525" b="9525"/>
            <wp:docPr id="45" name="Chart 45">
              <a:extLst xmlns:a="http://schemas.openxmlformats.org/drawingml/2006/main">
                <a:ext uri="{FF2B5EF4-FFF2-40B4-BE49-F238E27FC236}">
                  <a16:creationId xmlns:a16="http://schemas.microsoft.com/office/drawing/2014/main" id="{E913ECEB-B674-4D80-85BC-E5AA7A0E16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118D8A2" w14:textId="0CDE08A4" w:rsidR="00385249" w:rsidRPr="00CE1013" w:rsidRDefault="00385249" w:rsidP="00385249">
      <w:pPr>
        <w:pStyle w:val="Caption"/>
        <w:widowControl w:val="0"/>
        <w:rPr>
          <w:sz w:val="26"/>
          <w:szCs w:val="26"/>
        </w:rPr>
      </w:pPr>
      <w:r w:rsidRPr="00CC1E29">
        <w:rPr>
          <w:sz w:val="26"/>
          <w:szCs w:val="26"/>
        </w:rPr>
        <w:t xml:space="preserve">Hình </w:t>
      </w:r>
      <w:r w:rsidR="00591D76">
        <w:rPr>
          <w:sz w:val="26"/>
          <w:szCs w:val="26"/>
        </w:rPr>
        <w:t>6</w:t>
      </w:r>
      <w:r w:rsidRPr="00CC1E29">
        <w:rPr>
          <w:sz w:val="26"/>
          <w:szCs w:val="26"/>
        </w:rPr>
        <w:t>.</w:t>
      </w:r>
      <w:r>
        <w:rPr>
          <w:sz w:val="26"/>
          <w:szCs w:val="26"/>
        </w:rPr>
        <w:t>2.</w:t>
      </w:r>
      <w:r w:rsidRPr="00CC1E29">
        <w:rPr>
          <w:sz w:val="26"/>
          <w:szCs w:val="26"/>
        </w:rPr>
        <w:t xml:space="preserve"> Biểu đồ đánh giá mức độ</w:t>
      </w:r>
      <w:r w:rsidR="00591D76">
        <w:rPr>
          <w:sz w:val="26"/>
          <w:szCs w:val="26"/>
        </w:rPr>
        <w:t xml:space="preserve"> nên</w:t>
      </w:r>
      <w:r w:rsidRPr="00CC1E29">
        <w:rPr>
          <w:sz w:val="26"/>
          <w:szCs w:val="26"/>
        </w:rPr>
        <w:t xml:space="preserve"> </w:t>
      </w:r>
      <w:r>
        <w:rPr>
          <w:sz w:val="26"/>
          <w:szCs w:val="26"/>
        </w:rPr>
        <w:t>đạt được</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1.3 và 1.4</w:t>
      </w:r>
    </w:p>
    <w:p w14:paraId="213B9A14" w14:textId="77777777" w:rsidR="00385249" w:rsidRPr="004819B6" w:rsidRDefault="00385249" w:rsidP="00385249">
      <w:pPr>
        <w:widowControl w:val="0"/>
        <w:jc w:val="left"/>
        <w:rPr>
          <w:b/>
          <w:bCs/>
          <w:i/>
          <w:iCs/>
          <w:sz w:val="26"/>
          <w:szCs w:val="26"/>
          <w:lang w:eastAsia="en-US"/>
        </w:rPr>
      </w:pPr>
      <w:r w:rsidRPr="004819B6">
        <w:rPr>
          <w:b/>
          <w:bCs/>
          <w:i/>
          <w:iCs/>
          <w:sz w:val="26"/>
          <w:szCs w:val="26"/>
          <w:lang w:eastAsia="en-US"/>
        </w:rPr>
        <w:t xml:space="preserve">Nhận xét: </w:t>
      </w:r>
    </w:p>
    <w:p w14:paraId="0692BD95" w14:textId="06D05713" w:rsidR="00385249" w:rsidRPr="00A83A14" w:rsidRDefault="00385249" w:rsidP="00385249">
      <w:pPr>
        <w:widowControl w:val="0"/>
        <w:rPr>
          <w:i/>
          <w:iCs/>
          <w:sz w:val="26"/>
          <w:szCs w:val="26"/>
          <w:lang w:eastAsia="en-US"/>
        </w:rPr>
      </w:pPr>
      <w:r w:rsidRPr="00A83A14">
        <w:rPr>
          <w:i/>
          <w:iCs/>
          <w:sz w:val="26"/>
          <w:szCs w:val="26"/>
          <w:lang w:eastAsia="en-US"/>
        </w:rPr>
        <w:t>- Các ý kiến đều đánh giá</w:t>
      </w:r>
      <w:r>
        <w:rPr>
          <w:i/>
          <w:iCs/>
          <w:sz w:val="26"/>
          <w:szCs w:val="26"/>
          <w:lang w:eastAsia="en-US"/>
        </w:rPr>
        <w:t xml:space="preserve"> mức độ</w:t>
      </w:r>
      <w:r w:rsidR="00591D76">
        <w:rPr>
          <w:i/>
          <w:iCs/>
          <w:sz w:val="26"/>
          <w:szCs w:val="26"/>
          <w:lang w:eastAsia="en-US"/>
        </w:rPr>
        <w:t xml:space="preserve"> nên</w:t>
      </w:r>
      <w:r>
        <w:rPr>
          <w:i/>
          <w:iCs/>
          <w:sz w:val="26"/>
          <w:szCs w:val="26"/>
          <w:lang w:eastAsia="en-US"/>
        </w:rPr>
        <w:t xml:space="preserve"> đạt được của</w:t>
      </w:r>
      <w:r w:rsidRPr="00A83A14">
        <w:rPr>
          <w:i/>
          <w:iCs/>
          <w:sz w:val="26"/>
          <w:szCs w:val="26"/>
          <w:lang w:eastAsia="en-US"/>
        </w:rPr>
        <w:t xml:space="preserve"> CĐR 1.3 và CĐR 1.4 với điểm trung bình trong khoảng </w:t>
      </w:r>
      <w:r>
        <w:rPr>
          <w:i/>
          <w:iCs/>
          <w:sz w:val="26"/>
          <w:szCs w:val="26"/>
          <w:lang w:eastAsia="en-US"/>
        </w:rPr>
        <w:t>2.</w:t>
      </w:r>
      <w:r w:rsidR="005A4608">
        <w:rPr>
          <w:i/>
          <w:iCs/>
          <w:sz w:val="26"/>
          <w:szCs w:val="26"/>
          <w:lang w:eastAsia="en-US"/>
        </w:rPr>
        <w:t>6</w:t>
      </w:r>
      <w:r w:rsidRPr="00A83A14">
        <w:rPr>
          <w:i/>
          <w:iCs/>
          <w:sz w:val="26"/>
          <w:szCs w:val="26"/>
          <w:lang w:eastAsia="en-US"/>
        </w:rPr>
        <w:t>-</w:t>
      </w:r>
      <w:r>
        <w:rPr>
          <w:i/>
          <w:iCs/>
          <w:sz w:val="26"/>
          <w:szCs w:val="26"/>
          <w:lang w:eastAsia="en-US"/>
        </w:rPr>
        <w:t>3.6</w:t>
      </w:r>
      <w:r w:rsidRPr="00A83A14">
        <w:rPr>
          <w:i/>
          <w:iCs/>
          <w:sz w:val="26"/>
          <w:szCs w:val="26"/>
          <w:lang w:eastAsia="en-US"/>
        </w:rPr>
        <w:t>.</w:t>
      </w:r>
      <w:r w:rsidRPr="00244365">
        <w:rPr>
          <w:i/>
          <w:iCs/>
          <w:sz w:val="26"/>
          <w:szCs w:val="26"/>
          <w:lang w:eastAsia="en-US"/>
        </w:rPr>
        <w:t xml:space="preserve"> </w:t>
      </w:r>
      <w:r>
        <w:rPr>
          <w:i/>
          <w:iCs/>
          <w:sz w:val="26"/>
          <w:szCs w:val="26"/>
          <w:lang w:eastAsia="en-US"/>
        </w:rPr>
        <w:t>Đối sánh với bảng mức độ đạt được về kiến thức, điểm đánh giá thu được tương đương với mức độ “Áp dụng”, “Phân tích” và “Đánh giá”.</w:t>
      </w:r>
    </w:p>
    <w:p w14:paraId="467FC3D3" w14:textId="77777777" w:rsidR="00385249" w:rsidRDefault="00385249" w:rsidP="00385249">
      <w:pPr>
        <w:pStyle w:val="Caption"/>
        <w:widowControl w:val="0"/>
        <w:jc w:val="both"/>
        <w:rPr>
          <w:sz w:val="26"/>
          <w:szCs w:val="26"/>
        </w:rPr>
      </w:pPr>
    </w:p>
    <w:p w14:paraId="2E884ACF" w14:textId="7CD59C55" w:rsidR="00385249" w:rsidRDefault="00385249" w:rsidP="00385249">
      <w:pPr>
        <w:pStyle w:val="Caption"/>
        <w:widowControl w:val="0"/>
        <w:jc w:val="both"/>
        <w:rPr>
          <w:sz w:val="26"/>
          <w:szCs w:val="26"/>
        </w:rPr>
      </w:pPr>
      <w:r w:rsidRPr="00CC1E29">
        <w:rPr>
          <w:sz w:val="26"/>
          <w:szCs w:val="26"/>
        </w:rPr>
        <w:t xml:space="preserve">Bảng </w:t>
      </w:r>
      <w:r w:rsidR="00591D76">
        <w:rPr>
          <w:sz w:val="26"/>
          <w:szCs w:val="26"/>
        </w:rPr>
        <w:t>6</w:t>
      </w:r>
      <w:r w:rsidRPr="00CC1E29">
        <w:rPr>
          <w:sz w:val="26"/>
          <w:szCs w:val="26"/>
        </w:rPr>
        <w:t>.</w:t>
      </w:r>
      <w:r>
        <w:rPr>
          <w:sz w:val="26"/>
          <w:szCs w:val="26"/>
        </w:rPr>
        <w:t>3.</w:t>
      </w:r>
      <w:r w:rsidRPr="00CC1E29">
        <w:rPr>
          <w:sz w:val="26"/>
          <w:szCs w:val="26"/>
        </w:rPr>
        <w:t xml:space="preserve"> Số liệu đánh giá mức độ</w:t>
      </w:r>
      <w:r w:rsidR="00591D76">
        <w:rPr>
          <w:sz w:val="26"/>
          <w:szCs w:val="26"/>
        </w:rPr>
        <w:t xml:space="preserve"> nên</w:t>
      </w:r>
      <w:r w:rsidRPr="00CC1E29">
        <w:rPr>
          <w:sz w:val="26"/>
          <w:szCs w:val="26"/>
        </w:rPr>
        <w:t xml:space="preserve"> </w:t>
      </w:r>
      <w:r>
        <w:rPr>
          <w:sz w:val="26"/>
          <w:szCs w:val="26"/>
        </w:rPr>
        <w:t>đạt được</w:t>
      </w:r>
      <w:r w:rsidRPr="00CC1E29">
        <w:rPr>
          <w:sz w:val="26"/>
          <w:szCs w:val="26"/>
        </w:rPr>
        <w:t xml:space="preserve"> theo các nhóm </w:t>
      </w:r>
      <w:r w:rsidRPr="003011E8">
        <w:rPr>
          <w:sz w:val="26"/>
          <w:szCs w:val="26"/>
        </w:rPr>
        <w:t>đối tượng (tính trung bình theo thang 1-5)</w:t>
      </w:r>
      <w:r>
        <w:rPr>
          <w:sz w:val="26"/>
          <w:szCs w:val="26"/>
        </w:rPr>
        <w:t xml:space="preserve"> – CĐR 2.1, 2.2 và 2.3</w:t>
      </w:r>
    </w:p>
    <w:p w14:paraId="3DAABE91" w14:textId="77777777" w:rsidR="00385249" w:rsidRPr="00E16FC2" w:rsidRDefault="00385249" w:rsidP="00385249">
      <w:pPr>
        <w:rPr>
          <w:i/>
          <w:sz w:val="26"/>
          <w:szCs w:val="26"/>
          <w:lang w:eastAsia="en-US"/>
        </w:rPr>
      </w:pPr>
      <w:r w:rsidRPr="00E16FC2">
        <w:rPr>
          <w:i/>
          <w:sz w:val="26"/>
          <w:szCs w:val="26"/>
          <w:lang w:eastAsia="en-US"/>
        </w:rPr>
        <w:t>CĐR 2.1:</w:t>
      </w:r>
      <w:r w:rsidRPr="00E16FC2">
        <w:rPr>
          <w:i/>
          <w:sz w:val="26"/>
          <w:szCs w:val="26"/>
        </w:rPr>
        <w:t xml:space="preserve"> Thể hiện đạo đức cá nhân và đạo đức nghề nghiệp</w:t>
      </w:r>
    </w:p>
    <w:p w14:paraId="5A5D9292" w14:textId="77777777" w:rsidR="00385249" w:rsidRPr="00E16FC2" w:rsidRDefault="00385249" w:rsidP="00385249">
      <w:pPr>
        <w:rPr>
          <w:i/>
          <w:sz w:val="26"/>
          <w:szCs w:val="26"/>
          <w:lang w:eastAsia="en-US"/>
        </w:rPr>
      </w:pPr>
      <w:r w:rsidRPr="00E16FC2">
        <w:rPr>
          <w:i/>
          <w:sz w:val="26"/>
          <w:szCs w:val="26"/>
          <w:lang w:eastAsia="en-US"/>
        </w:rPr>
        <w:t>CĐR 2.2:</w:t>
      </w:r>
      <w:r w:rsidRPr="00E16FC2">
        <w:rPr>
          <w:i/>
          <w:sz w:val="26"/>
          <w:szCs w:val="26"/>
        </w:rPr>
        <w:t xml:space="preserve"> Sử dụng thành thạo và hiệu quả các thiết bị công nghệ trong xây dựng</w:t>
      </w:r>
    </w:p>
    <w:p w14:paraId="52CCD955" w14:textId="77777777" w:rsidR="00385249" w:rsidRPr="00E16FC2" w:rsidRDefault="00385249" w:rsidP="00385249">
      <w:pPr>
        <w:rPr>
          <w:i/>
          <w:sz w:val="26"/>
          <w:szCs w:val="26"/>
          <w:lang w:eastAsia="en-US"/>
        </w:rPr>
      </w:pPr>
      <w:r w:rsidRPr="00E16FC2">
        <w:rPr>
          <w:i/>
          <w:sz w:val="26"/>
          <w:szCs w:val="26"/>
          <w:lang w:eastAsia="en-US"/>
        </w:rPr>
        <w:t xml:space="preserve">CĐR 2.3: </w:t>
      </w:r>
      <w:r w:rsidRPr="00E16FC2">
        <w:rPr>
          <w:i/>
          <w:sz w:val="26"/>
          <w:szCs w:val="26"/>
        </w:rPr>
        <w:t>Thể hiện kỹ năng nghề nghiệp</w:t>
      </w:r>
    </w:p>
    <w:tbl>
      <w:tblPr>
        <w:tblW w:w="10127" w:type="dxa"/>
        <w:jc w:val="center"/>
        <w:tblLook w:val="04A0" w:firstRow="1" w:lastRow="0" w:firstColumn="1" w:lastColumn="0" w:noHBand="0" w:noVBand="1"/>
      </w:tblPr>
      <w:tblGrid>
        <w:gridCol w:w="3823"/>
        <w:gridCol w:w="616"/>
        <w:gridCol w:w="640"/>
        <w:gridCol w:w="640"/>
        <w:gridCol w:w="640"/>
        <w:gridCol w:w="640"/>
        <w:gridCol w:w="640"/>
        <w:gridCol w:w="640"/>
        <w:gridCol w:w="616"/>
        <w:gridCol w:w="616"/>
        <w:gridCol w:w="616"/>
      </w:tblGrid>
      <w:tr w:rsidR="00385249" w:rsidRPr="002339D3" w14:paraId="7F6D613A" w14:textId="77777777" w:rsidTr="00A87AF6">
        <w:trPr>
          <w:cantSplit/>
          <w:trHeight w:val="297"/>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A7A1B" w14:textId="77777777" w:rsidR="00385249" w:rsidRPr="002339D3" w:rsidRDefault="00385249" w:rsidP="00385249">
            <w:pPr>
              <w:widowControl w:val="0"/>
              <w:spacing w:after="0" w:line="240" w:lineRule="auto"/>
              <w:jc w:val="center"/>
              <w:rPr>
                <w:rFonts w:eastAsia="Times New Roman"/>
                <w:b/>
                <w:bCs/>
                <w:color w:val="FF0000"/>
                <w:sz w:val="26"/>
                <w:szCs w:val="26"/>
                <w:lang w:eastAsia="en-US"/>
              </w:rPr>
            </w:pP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67EB2AAF" w14:textId="77777777" w:rsidR="00385249" w:rsidRPr="002339D3" w:rsidRDefault="00385249" w:rsidP="0038524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2.1.1</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43D1635A" w14:textId="77777777" w:rsidR="00385249" w:rsidRPr="002339D3" w:rsidRDefault="00385249" w:rsidP="0038524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2.1.2</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52DD3D20" w14:textId="77777777" w:rsidR="00385249" w:rsidRPr="002339D3" w:rsidRDefault="00385249" w:rsidP="0038524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2.1.3</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0C7ECEC4" w14:textId="77777777" w:rsidR="00385249" w:rsidRPr="002339D3" w:rsidRDefault="00385249" w:rsidP="0038524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2.2.1</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77CEFC62" w14:textId="77777777" w:rsidR="00385249" w:rsidRPr="002339D3" w:rsidRDefault="00385249" w:rsidP="0038524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2.2.2</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5AB52ADE" w14:textId="77777777" w:rsidR="00385249" w:rsidRPr="002339D3" w:rsidRDefault="00385249" w:rsidP="0038524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2.3.1</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733A7CCF" w14:textId="77777777" w:rsidR="00385249" w:rsidRPr="002339D3" w:rsidRDefault="00385249" w:rsidP="0038524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2.3.2</w:t>
            </w:r>
          </w:p>
        </w:tc>
        <w:tc>
          <w:tcPr>
            <w:tcW w:w="616" w:type="dxa"/>
            <w:tcBorders>
              <w:top w:val="single" w:sz="4" w:space="0" w:color="auto"/>
              <w:left w:val="nil"/>
              <w:bottom w:val="single" w:sz="4" w:space="0" w:color="auto"/>
              <w:right w:val="single" w:sz="4" w:space="0" w:color="auto"/>
            </w:tcBorders>
            <w:vAlign w:val="center"/>
          </w:tcPr>
          <w:p w14:paraId="25D2FC33" w14:textId="77777777" w:rsidR="00385249" w:rsidRPr="002339D3" w:rsidRDefault="00385249" w:rsidP="0038524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2.3.3</w:t>
            </w:r>
          </w:p>
        </w:tc>
        <w:tc>
          <w:tcPr>
            <w:tcW w:w="616" w:type="dxa"/>
            <w:tcBorders>
              <w:top w:val="single" w:sz="4" w:space="0" w:color="auto"/>
              <w:left w:val="nil"/>
              <w:bottom w:val="single" w:sz="4" w:space="0" w:color="auto"/>
              <w:right w:val="single" w:sz="4" w:space="0" w:color="auto"/>
            </w:tcBorders>
            <w:vAlign w:val="center"/>
          </w:tcPr>
          <w:p w14:paraId="2A21F2B1" w14:textId="77777777" w:rsidR="00385249" w:rsidRPr="002339D3" w:rsidRDefault="00385249" w:rsidP="0038524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2.3.4</w:t>
            </w:r>
          </w:p>
        </w:tc>
        <w:tc>
          <w:tcPr>
            <w:tcW w:w="616" w:type="dxa"/>
            <w:tcBorders>
              <w:top w:val="single" w:sz="4" w:space="0" w:color="auto"/>
              <w:left w:val="nil"/>
              <w:bottom w:val="single" w:sz="4" w:space="0" w:color="auto"/>
              <w:right w:val="single" w:sz="4" w:space="0" w:color="auto"/>
            </w:tcBorders>
            <w:vAlign w:val="center"/>
          </w:tcPr>
          <w:p w14:paraId="736832AF" w14:textId="77777777" w:rsidR="00385249" w:rsidRPr="002339D3" w:rsidRDefault="00385249" w:rsidP="0038524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2.3.5</w:t>
            </w:r>
          </w:p>
        </w:tc>
      </w:tr>
      <w:tr w:rsidR="00385249" w:rsidRPr="002339D3" w14:paraId="46424C90" w14:textId="77777777" w:rsidTr="00A87AF6">
        <w:trPr>
          <w:cantSplit/>
          <w:trHeight w:val="452"/>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237DF70" w14:textId="77777777" w:rsidR="00385249" w:rsidRPr="002339D3" w:rsidRDefault="00385249" w:rsidP="00385249">
            <w:pPr>
              <w:widowControl w:val="0"/>
              <w:spacing w:after="0" w:line="240" w:lineRule="auto"/>
              <w:jc w:val="left"/>
              <w:rPr>
                <w:rFonts w:eastAsia="Times New Roman"/>
                <w:color w:val="FF0000"/>
                <w:sz w:val="22"/>
                <w:szCs w:val="22"/>
                <w:lang w:eastAsia="en-US"/>
              </w:rPr>
            </w:pPr>
            <w:r w:rsidRPr="002339D3">
              <w:rPr>
                <w:sz w:val="22"/>
                <w:szCs w:val="22"/>
              </w:rPr>
              <w:t>Lãnh đạo đơn vị sử dụng lao động/doanh nghiệp/cơ sở sản xuất</w:t>
            </w:r>
          </w:p>
        </w:tc>
        <w:tc>
          <w:tcPr>
            <w:tcW w:w="616" w:type="dxa"/>
            <w:tcBorders>
              <w:top w:val="nil"/>
              <w:left w:val="nil"/>
              <w:bottom w:val="single" w:sz="4" w:space="0" w:color="auto"/>
              <w:right w:val="single" w:sz="4" w:space="0" w:color="auto"/>
            </w:tcBorders>
            <w:shd w:val="clear" w:color="auto" w:fill="auto"/>
            <w:noWrap/>
            <w:vAlign w:val="center"/>
          </w:tcPr>
          <w:p w14:paraId="54839EC8"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40" w:type="dxa"/>
            <w:tcBorders>
              <w:top w:val="nil"/>
              <w:left w:val="nil"/>
              <w:bottom w:val="single" w:sz="4" w:space="0" w:color="auto"/>
              <w:right w:val="single" w:sz="4" w:space="0" w:color="auto"/>
            </w:tcBorders>
            <w:shd w:val="clear" w:color="auto" w:fill="auto"/>
            <w:noWrap/>
            <w:vAlign w:val="center"/>
          </w:tcPr>
          <w:p w14:paraId="586F495A"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40" w:type="dxa"/>
            <w:tcBorders>
              <w:top w:val="nil"/>
              <w:left w:val="nil"/>
              <w:bottom w:val="single" w:sz="4" w:space="0" w:color="auto"/>
              <w:right w:val="single" w:sz="4" w:space="0" w:color="auto"/>
            </w:tcBorders>
            <w:shd w:val="clear" w:color="auto" w:fill="auto"/>
            <w:noWrap/>
            <w:vAlign w:val="center"/>
          </w:tcPr>
          <w:p w14:paraId="405DF4B6"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40" w:type="dxa"/>
            <w:tcBorders>
              <w:top w:val="nil"/>
              <w:left w:val="nil"/>
              <w:bottom w:val="single" w:sz="4" w:space="0" w:color="auto"/>
              <w:right w:val="single" w:sz="4" w:space="0" w:color="auto"/>
            </w:tcBorders>
            <w:shd w:val="clear" w:color="auto" w:fill="auto"/>
            <w:noWrap/>
            <w:vAlign w:val="center"/>
          </w:tcPr>
          <w:p w14:paraId="6F81BCFC"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40" w:type="dxa"/>
            <w:tcBorders>
              <w:top w:val="nil"/>
              <w:left w:val="nil"/>
              <w:bottom w:val="single" w:sz="4" w:space="0" w:color="auto"/>
              <w:right w:val="single" w:sz="4" w:space="0" w:color="auto"/>
            </w:tcBorders>
            <w:shd w:val="clear" w:color="auto" w:fill="auto"/>
            <w:noWrap/>
            <w:vAlign w:val="center"/>
          </w:tcPr>
          <w:p w14:paraId="5F3C0BB4"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40" w:type="dxa"/>
            <w:tcBorders>
              <w:top w:val="nil"/>
              <w:left w:val="nil"/>
              <w:bottom w:val="single" w:sz="4" w:space="0" w:color="auto"/>
              <w:right w:val="single" w:sz="4" w:space="0" w:color="auto"/>
            </w:tcBorders>
            <w:shd w:val="clear" w:color="auto" w:fill="auto"/>
            <w:noWrap/>
            <w:vAlign w:val="center"/>
          </w:tcPr>
          <w:p w14:paraId="1D99D17C"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40" w:type="dxa"/>
            <w:tcBorders>
              <w:top w:val="nil"/>
              <w:left w:val="nil"/>
              <w:bottom w:val="single" w:sz="4" w:space="0" w:color="auto"/>
              <w:right w:val="single" w:sz="4" w:space="0" w:color="auto"/>
            </w:tcBorders>
            <w:shd w:val="clear" w:color="auto" w:fill="auto"/>
            <w:noWrap/>
            <w:vAlign w:val="center"/>
          </w:tcPr>
          <w:p w14:paraId="31063466"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5615094A"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00124CBB"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5916442D"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385249" w:rsidRPr="002339D3" w14:paraId="0B9ED187" w14:textId="77777777" w:rsidTr="00A87AF6">
        <w:trPr>
          <w:cantSplit/>
          <w:trHeight w:val="388"/>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8800C19" w14:textId="77777777" w:rsidR="00385249" w:rsidRPr="002339D3" w:rsidRDefault="00385249" w:rsidP="00385249">
            <w:pPr>
              <w:widowControl w:val="0"/>
              <w:spacing w:after="0" w:line="240" w:lineRule="auto"/>
              <w:jc w:val="left"/>
              <w:rPr>
                <w:rFonts w:eastAsia="Times New Roman"/>
                <w:color w:val="FF0000"/>
                <w:sz w:val="22"/>
                <w:szCs w:val="22"/>
                <w:lang w:eastAsia="en-US"/>
              </w:rPr>
            </w:pPr>
            <w:r w:rsidRPr="002339D3">
              <w:rPr>
                <w:sz w:val="22"/>
                <w:szCs w:val="22"/>
              </w:rPr>
              <w:t>Trưởng phòng/ban Tổ chức nhân sự của đơn vị sử dụng lao động</w:t>
            </w:r>
          </w:p>
        </w:tc>
        <w:tc>
          <w:tcPr>
            <w:tcW w:w="616" w:type="dxa"/>
            <w:tcBorders>
              <w:top w:val="nil"/>
              <w:left w:val="nil"/>
              <w:bottom w:val="single" w:sz="4" w:space="0" w:color="auto"/>
              <w:right w:val="single" w:sz="4" w:space="0" w:color="auto"/>
            </w:tcBorders>
            <w:shd w:val="clear" w:color="auto" w:fill="auto"/>
            <w:noWrap/>
            <w:vAlign w:val="center"/>
          </w:tcPr>
          <w:p w14:paraId="635D087A"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40" w:type="dxa"/>
            <w:tcBorders>
              <w:top w:val="nil"/>
              <w:left w:val="nil"/>
              <w:bottom w:val="single" w:sz="4" w:space="0" w:color="auto"/>
              <w:right w:val="single" w:sz="4" w:space="0" w:color="auto"/>
            </w:tcBorders>
            <w:shd w:val="clear" w:color="auto" w:fill="auto"/>
            <w:noWrap/>
            <w:vAlign w:val="center"/>
          </w:tcPr>
          <w:p w14:paraId="031B11A8"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40" w:type="dxa"/>
            <w:tcBorders>
              <w:top w:val="nil"/>
              <w:left w:val="nil"/>
              <w:bottom w:val="single" w:sz="4" w:space="0" w:color="auto"/>
              <w:right w:val="single" w:sz="4" w:space="0" w:color="auto"/>
            </w:tcBorders>
            <w:shd w:val="clear" w:color="auto" w:fill="auto"/>
            <w:noWrap/>
            <w:vAlign w:val="center"/>
          </w:tcPr>
          <w:p w14:paraId="40810BA2"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40" w:type="dxa"/>
            <w:tcBorders>
              <w:top w:val="nil"/>
              <w:left w:val="nil"/>
              <w:bottom w:val="single" w:sz="4" w:space="0" w:color="auto"/>
              <w:right w:val="single" w:sz="4" w:space="0" w:color="auto"/>
            </w:tcBorders>
            <w:shd w:val="clear" w:color="auto" w:fill="auto"/>
            <w:noWrap/>
            <w:vAlign w:val="center"/>
          </w:tcPr>
          <w:p w14:paraId="31A82923"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40" w:type="dxa"/>
            <w:tcBorders>
              <w:top w:val="nil"/>
              <w:left w:val="nil"/>
              <w:bottom w:val="single" w:sz="4" w:space="0" w:color="auto"/>
              <w:right w:val="single" w:sz="4" w:space="0" w:color="auto"/>
            </w:tcBorders>
            <w:shd w:val="clear" w:color="auto" w:fill="auto"/>
            <w:noWrap/>
            <w:vAlign w:val="center"/>
          </w:tcPr>
          <w:p w14:paraId="1B3EE1AF"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40" w:type="dxa"/>
            <w:tcBorders>
              <w:top w:val="nil"/>
              <w:left w:val="nil"/>
              <w:bottom w:val="single" w:sz="4" w:space="0" w:color="auto"/>
              <w:right w:val="single" w:sz="4" w:space="0" w:color="auto"/>
            </w:tcBorders>
            <w:shd w:val="clear" w:color="auto" w:fill="auto"/>
            <w:noWrap/>
            <w:vAlign w:val="center"/>
          </w:tcPr>
          <w:p w14:paraId="5664B25E"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40" w:type="dxa"/>
            <w:tcBorders>
              <w:top w:val="nil"/>
              <w:left w:val="nil"/>
              <w:bottom w:val="single" w:sz="4" w:space="0" w:color="auto"/>
              <w:right w:val="single" w:sz="4" w:space="0" w:color="auto"/>
            </w:tcBorders>
            <w:shd w:val="clear" w:color="auto" w:fill="auto"/>
            <w:noWrap/>
            <w:vAlign w:val="center"/>
          </w:tcPr>
          <w:p w14:paraId="701B9809"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6DA493F1"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5DCC7C5C"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08CBC059"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A87AF6" w:rsidRPr="002339D3" w14:paraId="41D4A515" w14:textId="77777777" w:rsidTr="00A87AF6">
        <w:trPr>
          <w:cantSplit/>
          <w:trHeight w:val="384"/>
          <w:jc w:val="center"/>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66D8EE8C" w14:textId="77777777" w:rsidR="00A87AF6" w:rsidRPr="002339D3" w:rsidRDefault="00A87AF6" w:rsidP="00A87AF6">
            <w:pPr>
              <w:widowControl w:val="0"/>
              <w:spacing w:after="0" w:line="240" w:lineRule="auto"/>
              <w:jc w:val="left"/>
              <w:rPr>
                <w:rFonts w:eastAsia="Times New Roman"/>
                <w:color w:val="FF0000"/>
                <w:sz w:val="22"/>
                <w:szCs w:val="22"/>
                <w:lang w:eastAsia="en-US"/>
              </w:rPr>
            </w:pPr>
            <w:r w:rsidRPr="002339D3">
              <w:rPr>
                <w:sz w:val="22"/>
                <w:szCs w:val="22"/>
              </w:rPr>
              <w:t>Trưởng phòng/ban chuyên môn, kỹ thuật</w:t>
            </w:r>
          </w:p>
        </w:tc>
        <w:tc>
          <w:tcPr>
            <w:tcW w:w="616" w:type="dxa"/>
            <w:tcBorders>
              <w:top w:val="nil"/>
              <w:left w:val="nil"/>
              <w:bottom w:val="single" w:sz="4" w:space="0" w:color="auto"/>
              <w:right w:val="single" w:sz="4" w:space="0" w:color="auto"/>
            </w:tcBorders>
            <w:shd w:val="clear" w:color="auto" w:fill="auto"/>
            <w:noWrap/>
            <w:vAlign w:val="center"/>
          </w:tcPr>
          <w:p w14:paraId="2B446E24" w14:textId="6CBCE079" w:rsidR="00A87AF6" w:rsidRPr="002339D3" w:rsidRDefault="00A87AF6" w:rsidP="00A87AF6">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40" w:type="dxa"/>
            <w:tcBorders>
              <w:top w:val="nil"/>
              <w:left w:val="nil"/>
              <w:bottom w:val="single" w:sz="4" w:space="0" w:color="auto"/>
              <w:right w:val="single" w:sz="4" w:space="0" w:color="auto"/>
            </w:tcBorders>
            <w:shd w:val="clear" w:color="auto" w:fill="auto"/>
            <w:noWrap/>
            <w:vAlign w:val="center"/>
          </w:tcPr>
          <w:p w14:paraId="7B422986" w14:textId="5E46A5E9"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3.1</w:t>
            </w:r>
          </w:p>
        </w:tc>
        <w:tc>
          <w:tcPr>
            <w:tcW w:w="640" w:type="dxa"/>
            <w:tcBorders>
              <w:top w:val="nil"/>
              <w:left w:val="nil"/>
              <w:bottom w:val="single" w:sz="4" w:space="0" w:color="auto"/>
              <w:right w:val="single" w:sz="4" w:space="0" w:color="auto"/>
            </w:tcBorders>
            <w:shd w:val="clear" w:color="auto" w:fill="auto"/>
            <w:noWrap/>
            <w:vAlign w:val="center"/>
          </w:tcPr>
          <w:p w14:paraId="344000B4" w14:textId="33A195C1"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2.7</w:t>
            </w:r>
          </w:p>
        </w:tc>
        <w:tc>
          <w:tcPr>
            <w:tcW w:w="640" w:type="dxa"/>
            <w:tcBorders>
              <w:top w:val="nil"/>
              <w:left w:val="nil"/>
              <w:bottom w:val="single" w:sz="4" w:space="0" w:color="auto"/>
              <w:right w:val="single" w:sz="4" w:space="0" w:color="auto"/>
            </w:tcBorders>
            <w:shd w:val="clear" w:color="auto" w:fill="auto"/>
            <w:noWrap/>
            <w:vAlign w:val="center"/>
          </w:tcPr>
          <w:p w14:paraId="1667B928" w14:textId="1B92560A"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2.9</w:t>
            </w:r>
          </w:p>
        </w:tc>
        <w:tc>
          <w:tcPr>
            <w:tcW w:w="640" w:type="dxa"/>
            <w:tcBorders>
              <w:top w:val="nil"/>
              <w:left w:val="nil"/>
              <w:bottom w:val="single" w:sz="4" w:space="0" w:color="auto"/>
              <w:right w:val="single" w:sz="4" w:space="0" w:color="auto"/>
            </w:tcBorders>
            <w:shd w:val="clear" w:color="auto" w:fill="auto"/>
            <w:noWrap/>
            <w:vAlign w:val="center"/>
          </w:tcPr>
          <w:p w14:paraId="2436FD1D" w14:textId="31DA7B20"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2.7</w:t>
            </w:r>
          </w:p>
        </w:tc>
        <w:tc>
          <w:tcPr>
            <w:tcW w:w="640" w:type="dxa"/>
            <w:tcBorders>
              <w:top w:val="nil"/>
              <w:left w:val="nil"/>
              <w:bottom w:val="single" w:sz="4" w:space="0" w:color="auto"/>
              <w:right w:val="single" w:sz="4" w:space="0" w:color="auto"/>
            </w:tcBorders>
            <w:shd w:val="clear" w:color="auto" w:fill="auto"/>
            <w:noWrap/>
            <w:vAlign w:val="center"/>
          </w:tcPr>
          <w:p w14:paraId="6C99033F" w14:textId="289EEDE4"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3.4</w:t>
            </w:r>
          </w:p>
        </w:tc>
        <w:tc>
          <w:tcPr>
            <w:tcW w:w="640" w:type="dxa"/>
            <w:tcBorders>
              <w:top w:val="nil"/>
              <w:left w:val="nil"/>
              <w:bottom w:val="single" w:sz="4" w:space="0" w:color="auto"/>
              <w:right w:val="single" w:sz="4" w:space="0" w:color="auto"/>
            </w:tcBorders>
            <w:shd w:val="clear" w:color="auto" w:fill="auto"/>
            <w:noWrap/>
            <w:vAlign w:val="center"/>
          </w:tcPr>
          <w:p w14:paraId="451E6D31" w14:textId="5285CEE9"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2.7</w:t>
            </w:r>
          </w:p>
        </w:tc>
        <w:tc>
          <w:tcPr>
            <w:tcW w:w="616" w:type="dxa"/>
            <w:tcBorders>
              <w:top w:val="nil"/>
              <w:left w:val="nil"/>
              <w:bottom w:val="single" w:sz="4" w:space="0" w:color="auto"/>
              <w:right w:val="single" w:sz="4" w:space="0" w:color="auto"/>
            </w:tcBorders>
            <w:vAlign w:val="center"/>
          </w:tcPr>
          <w:p w14:paraId="3B4FBA75" w14:textId="6F8C2499"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2.8</w:t>
            </w:r>
          </w:p>
        </w:tc>
        <w:tc>
          <w:tcPr>
            <w:tcW w:w="616" w:type="dxa"/>
            <w:tcBorders>
              <w:top w:val="nil"/>
              <w:left w:val="nil"/>
              <w:bottom w:val="single" w:sz="4" w:space="0" w:color="auto"/>
              <w:right w:val="single" w:sz="4" w:space="0" w:color="auto"/>
            </w:tcBorders>
            <w:vAlign w:val="center"/>
          </w:tcPr>
          <w:p w14:paraId="7CB0E32E" w14:textId="5E856648"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2.9</w:t>
            </w:r>
          </w:p>
        </w:tc>
        <w:tc>
          <w:tcPr>
            <w:tcW w:w="616" w:type="dxa"/>
            <w:tcBorders>
              <w:top w:val="nil"/>
              <w:left w:val="nil"/>
              <w:bottom w:val="single" w:sz="4" w:space="0" w:color="auto"/>
              <w:right w:val="single" w:sz="4" w:space="0" w:color="auto"/>
            </w:tcBorders>
            <w:vAlign w:val="center"/>
          </w:tcPr>
          <w:p w14:paraId="29086342" w14:textId="0E7088BB"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3.1</w:t>
            </w:r>
          </w:p>
        </w:tc>
      </w:tr>
      <w:tr w:rsidR="00A87AF6" w:rsidRPr="002339D3" w14:paraId="04F5871A" w14:textId="77777777" w:rsidTr="00A87AF6">
        <w:trPr>
          <w:cantSplit/>
          <w:trHeight w:val="381"/>
          <w:jc w:val="center"/>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15CDE2C2" w14:textId="77777777" w:rsidR="00A87AF6" w:rsidRPr="002339D3" w:rsidRDefault="00A87AF6" w:rsidP="00A87AF6">
            <w:pPr>
              <w:widowControl w:val="0"/>
              <w:spacing w:after="0" w:line="240" w:lineRule="auto"/>
              <w:jc w:val="left"/>
              <w:rPr>
                <w:rFonts w:eastAsia="Times New Roman"/>
                <w:color w:val="FF0000"/>
                <w:sz w:val="22"/>
                <w:szCs w:val="22"/>
                <w:lang w:eastAsia="en-US"/>
              </w:rPr>
            </w:pPr>
            <w:r w:rsidRPr="002339D3">
              <w:rPr>
                <w:sz w:val="22"/>
                <w:szCs w:val="22"/>
              </w:rPr>
              <w:t>Giảng viên, Nhà khoa học, chuyên gia</w:t>
            </w:r>
          </w:p>
        </w:tc>
        <w:tc>
          <w:tcPr>
            <w:tcW w:w="616" w:type="dxa"/>
            <w:tcBorders>
              <w:top w:val="nil"/>
              <w:left w:val="nil"/>
              <w:bottom w:val="single" w:sz="4" w:space="0" w:color="auto"/>
              <w:right w:val="single" w:sz="4" w:space="0" w:color="auto"/>
            </w:tcBorders>
            <w:shd w:val="clear" w:color="auto" w:fill="auto"/>
            <w:noWrap/>
            <w:vAlign w:val="center"/>
          </w:tcPr>
          <w:p w14:paraId="1680F4EF" w14:textId="57552C17" w:rsidR="00A87AF6" w:rsidRPr="002339D3" w:rsidRDefault="00A87AF6" w:rsidP="00A87AF6">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640" w:type="dxa"/>
            <w:tcBorders>
              <w:top w:val="nil"/>
              <w:left w:val="nil"/>
              <w:bottom w:val="single" w:sz="4" w:space="0" w:color="auto"/>
              <w:right w:val="single" w:sz="4" w:space="0" w:color="auto"/>
            </w:tcBorders>
            <w:shd w:val="clear" w:color="auto" w:fill="auto"/>
            <w:noWrap/>
            <w:vAlign w:val="center"/>
          </w:tcPr>
          <w:p w14:paraId="6C414119" w14:textId="5757CC56"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3.0</w:t>
            </w:r>
          </w:p>
        </w:tc>
        <w:tc>
          <w:tcPr>
            <w:tcW w:w="640" w:type="dxa"/>
            <w:tcBorders>
              <w:top w:val="nil"/>
              <w:left w:val="nil"/>
              <w:bottom w:val="single" w:sz="4" w:space="0" w:color="auto"/>
              <w:right w:val="single" w:sz="4" w:space="0" w:color="auto"/>
            </w:tcBorders>
            <w:shd w:val="clear" w:color="auto" w:fill="auto"/>
            <w:noWrap/>
            <w:vAlign w:val="center"/>
          </w:tcPr>
          <w:p w14:paraId="1E6B58D7" w14:textId="58FAE334"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2.9</w:t>
            </w:r>
          </w:p>
        </w:tc>
        <w:tc>
          <w:tcPr>
            <w:tcW w:w="640" w:type="dxa"/>
            <w:tcBorders>
              <w:top w:val="nil"/>
              <w:left w:val="nil"/>
              <w:bottom w:val="single" w:sz="4" w:space="0" w:color="auto"/>
              <w:right w:val="single" w:sz="4" w:space="0" w:color="auto"/>
            </w:tcBorders>
            <w:shd w:val="clear" w:color="auto" w:fill="auto"/>
            <w:noWrap/>
            <w:vAlign w:val="center"/>
          </w:tcPr>
          <w:p w14:paraId="173BF438" w14:textId="57FB7BBF"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2.8</w:t>
            </w:r>
          </w:p>
        </w:tc>
        <w:tc>
          <w:tcPr>
            <w:tcW w:w="640" w:type="dxa"/>
            <w:tcBorders>
              <w:top w:val="nil"/>
              <w:left w:val="nil"/>
              <w:bottom w:val="single" w:sz="4" w:space="0" w:color="auto"/>
              <w:right w:val="single" w:sz="4" w:space="0" w:color="auto"/>
            </w:tcBorders>
            <w:shd w:val="clear" w:color="auto" w:fill="auto"/>
            <w:noWrap/>
            <w:vAlign w:val="center"/>
          </w:tcPr>
          <w:p w14:paraId="7214C016" w14:textId="25B25B49"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3.1</w:t>
            </w:r>
          </w:p>
        </w:tc>
        <w:tc>
          <w:tcPr>
            <w:tcW w:w="640" w:type="dxa"/>
            <w:tcBorders>
              <w:top w:val="nil"/>
              <w:left w:val="nil"/>
              <w:bottom w:val="single" w:sz="4" w:space="0" w:color="auto"/>
              <w:right w:val="single" w:sz="4" w:space="0" w:color="auto"/>
            </w:tcBorders>
            <w:shd w:val="clear" w:color="auto" w:fill="auto"/>
            <w:noWrap/>
            <w:vAlign w:val="center"/>
          </w:tcPr>
          <w:p w14:paraId="211A1197" w14:textId="74191C2A"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3.3</w:t>
            </w:r>
          </w:p>
        </w:tc>
        <w:tc>
          <w:tcPr>
            <w:tcW w:w="640" w:type="dxa"/>
            <w:tcBorders>
              <w:top w:val="nil"/>
              <w:left w:val="nil"/>
              <w:bottom w:val="single" w:sz="4" w:space="0" w:color="auto"/>
              <w:right w:val="single" w:sz="4" w:space="0" w:color="auto"/>
            </w:tcBorders>
            <w:shd w:val="clear" w:color="auto" w:fill="auto"/>
            <w:noWrap/>
            <w:vAlign w:val="center"/>
          </w:tcPr>
          <w:p w14:paraId="0021A29B" w14:textId="725F965C"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3.1</w:t>
            </w:r>
          </w:p>
        </w:tc>
        <w:tc>
          <w:tcPr>
            <w:tcW w:w="616" w:type="dxa"/>
            <w:tcBorders>
              <w:top w:val="nil"/>
              <w:left w:val="nil"/>
              <w:bottom w:val="single" w:sz="4" w:space="0" w:color="auto"/>
              <w:right w:val="single" w:sz="4" w:space="0" w:color="auto"/>
            </w:tcBorders>
            <w:vAlign w:val="center"/>
          </w:tcPr>
          <w:p w14:paraId="2567B222" w14:textId="6E6501C8"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3.1</w:t>
            </w:r>
          </w:p>
        </w:tc>
        <w:tc>
          <w:tcPr>
            <w:tcW w:w="616" w:type="dxa"/>
            <w:tcBorders>
              <w:top w:val="nil"/>
              <w:left w:val="nil"/>
              <w:bottom w:val="single" w:sz="4" w:space="0" w:color="auto"/>
              <w:right w:val="single" w:sz="4" w:space="0" w:color="auto"/>
            </w:tcBorders>
            <w:vAlign w:val="center"/>
          </w:tcPr>
          <w:p w14:paraId="16298112" w14:textId="3EB1ADE0"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3.5</w:t>
            </w:r>
          </w:p>
        </w:tc>
        <w:tc>
          <w:tcPr>
            <w:tcW w:w="616" w:type="dxa"/>
            <w:tcBorders>
              <w:top w:val="nil"/>
              <w:left w:val="nil"/>
              <w:bottom w:val="single" w:sz="4" w:space="0" w:color="auto"/>
              <w:right w:val="single" w:sz="4" w:space="0" w:color="auto"/>
            </w:tcBorders>
            <w:vAlign w:val="center"/>
          </w:tcPr>
          <w:p w14:paraId="514952AD" w14:textId="0E3A34AB"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3.3</w:t>
            </w:r>
          </w:p>
        </w:tc>
      </w:tr>
      <w:tr w:rsidR="00A87AF6" w:rsidRPr="002339D3" w14:paraId="7B72C044" w14:textId="77777777" w:rsidTr="00A87AF6">
        <w:trPr>
          <w:cantSplit/>
          <w:trHeight w:val="250"/>
          <w:jc w:val="center"/>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5A4C9229" w14:textId="77777777" w:rsidR="00A87AF6" w:rsidRPr="002339D3" w:rsidRDefault="00A87AF6" w:rsidP="00A87AF6">
            <w:pPr>
              <w:widowControl w:val="0"/>
              <w:spacing w:after="0" w:line="240" w:lineRule="auto"/>
              <w:jc w:val="left"/>
              <w:rPr>
                <w:rFonts w:eastAsia="Times New Roman"/>
                <w:color w:val="FF0000"/>
                <w:sz w:val="22"/>
                <w:szCs w:val="22"/>
                <w:lang w:eastAsia="en-US"/>
              </w:rPr>
            </w:pPr>
            <w:r w:rsidRPr="002339D3">
              <w:rPr>
                <w:sz w:val="22"/>
                <w:szCs w:val="22"/>
              </w:rPr>
              <w:t>Cựu sinh viên</w:t>
            </w:r>
          </w:p>
        </w:tc>
        <w:tc>
          <w:tcPr>
            <w:tcW w:w="616" w:type="dxa"/>
            <w:tcBorders>
              <w:top w:val="nil"/>
              <w:left w:val="nil"/>
              <w:bottom w:val="single" w:sz="4" w:space="0" w:color="auto"/>
              <w:right w:val="single" w:sz="4" w:space="0" w:color="auto"/>
            </w:tcBorders>
            <w:shd w:val="clear" w:color="auto" w:fill="auto"/>
            <w:noWrap/>
            <w:vAlign w:val="center"/>
          </w:tcPr>
          <w:p w14:paraId="4690250E" w14:textId="33077A09" w:rsidR="00A87AF6" w:rsidRPr="002339D3" w:rsidRDefault="00A87AF6" w:rsidP="00A87AF6">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640" w:type="dxa"/>
            <w:tcBorders>
              <w:top w:val="nil"/>
              <w:left w:val="nil"/>
              <w:bottom w:val="single" w:sz="4" w:space="0" w:color="auto"/>
              <w:right w:val="single" w:sz="4" w:space="0" w:color="auto"/>
            </w:tcBorders>
            <w:shd w:val="clear" w:color="auto" w:fill="auto"/>
            <w:noWrap/>
            <w:vAlign w:val="center"/>
          </w:tcPr>
          <w:p w14:paraId="22EA7516" w14:textId="5E46E046"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3.2</w:t>
            </w:r>
          </w:p>
        </w:tc>
        <w:tc>
          <w:tcPr>
            <w:tcW w:w="640" w:type="dxa"/>
            <w:tcBorders>
              <w:top w:val="nil"/>
              <w:left w:val="nil"/>
              <w:bottom w:val="single" w:sz="4" w:space="0" w:color="auto"/>
              <w:right w:val="single" w:sz="4" w:space="0" w:color="auto"/>
            </w:tcBorders>
            <w:shd w:val="clear" w:color="auto" w:fill="auto"/>
            <w:noWrap/>
            <w:vAlign w:val="center"/>
          </w:tcPr>
          <w:p w14:paraId="179A8F28" w14:textId="2BEB36C8"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3.5</w:t>
            </w:r>
          </w:p>
        </w:tc>
        <w:tc>
          <w:tcPr>
            <w:tcW w:w="640" w:type="dxa"/>
            <w:tcBorders>
              <w:top w:val="nil"/>
              <w:left w:val="nil"/>
              <w:bottom w:val="single" w:sz="4" w:space="0" w:color="auto"/>
              <w:right w:val="single" w:sz="4" w:space="0" w:color="auto"/>
            </w:tcBorders>
            <w:shd w:val="clear" w:color="auto" w:fill="auto"/>
            <w:noWrap/>
            <w:vAlign w:val="center"/>
          </w:tcPr>
          <w:p w14:paraId="1F72B3EC" w14:textId="65C73E7A"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3.1</w:t>
            </w:r>
          </w:p>
        </w:tc>
        <w:tc>
          <w:tcPr>
            <w:tcW w:w="640" w:type="dxa"/>
            <w:tcBorders>
              <w:top w:val="nil"/>
              <w:left w:val="nil"/>
              <w:bottom w:val="single" w:sz="4" w:space="0" w:color="auto"/>
              <w:right w:val="single" w:sz="4" w:space="0" w:color="auto"/>
            </w:tcBorders>
            <w:shd w:val="clear" w:color="auto" w:fill="auto"/>
            <w:noWrap/>
            <w:vAlign w:val="center"/>
          </w:tcPr>
          <w:p w14:paraId="0E6D15AA" w14:textId="4664BF22"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3.5</w:t>
            </w:r>
          </w:p>
        </w:tc>
        <w:tc>
          <w:tcPr>
            <w:tcW w:w="640" w:type="dxa"/>
            <w:tcBorders>
              <w:top w:val="nil"/>
              <w:left w:val="nil"/>
              <w:bottom w:val="single" w:sz="4" w:space="0" w:color="auto"/>
              <w:right w:val="single" w:sz="4" w:space="0" w:color="auto"/>
            </w:tcBorders>
            <w:shd w:val="clear" w:color="auto" w:fill="auto"/>
            <w:noWrap/>
            <w:vAlign w:val="center"/>
          </w:tcPr>
          <w:p w14:paraId="09E4E5B1" w14:textId="025A7D62"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3.1</w:t>
            </w:r>
          </w:p>
        </w:tc>
        <w:tc>
          <w:tcPr>
            <w:tcW w:w="640" w:type="dxa"/>
            <w:tcBorders>
              <w:top w:val="nil"/>
              <w:left w:val="nil"/>
              <w:bottom w:val="single" w:sz="4" w:space="0" w:color="auto"/>
              <w:right w:val="single" w:sz="4" w:space="0" w:color="auto"/>
            </w:tcBorders>
            <w:shd w:val="clear" w:color="auto" w:fill="auto"/>
            <w:noWrap/>
            <w:vAlign w:val="center"/>
          </w:tcPr>
          <w:p w14:paraId="2D4C5CFE" w14:textId="58183FD5"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3.2</w:t>
            </w:r>
          </w:p>
        </w:tc>
        <w:tc>
          <w:tcPr>
            <w:tcW w:w="616" w:type="dxa"/>
            <w:tcBorders>
              <w:top w:val="nil"/>
              <w:left w:val="nil"/>
              <w:bottom w:val="single" w:sz="4" w:space="0" w:color="auto"/>
              <w:right w:val="single" w:sz="4" w:space="0" w:color="auto"/>
            </w:tcBorders>
            <w:vAlign w:val="center"/>
          </w:tcPr>
          <w:p w14:paraId="65983DC2" w14:textId="34024DC4"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3.0</w:t>
            </w:r>
          </w:p>
        </w:tc>
        <w:tc>
          <w:tcPr>
            <w:tcW w:w="616" w:type="dxa"/>
            <w:tcBorders>
              <w:top w:val="nil"/>
              <w:left w:val="nil"/>
              <w:bottom w:val="single" w:sz="4" w:space="0" w:color="auto"/>
              <w:right w:val="single" w:sz="4" w:space="0" w:color="auto"/>
            </w:tcBorders>
            <w:vAlign w:val="center"/>
          </w:tcPr>
          <w:p w14:paraId="1C86323E" w14:textId="41683C6C"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3.3</w:t>
            </w:r>
          </w:p>
        </w:tc>
        <w:tc>
          <w:tcPr>
            <w:tcW w:w="616" w:type="dxa"/>
            <w:tcBorders>
              <w:top w:val="nil"/>
              <w:left w:val="nil"/>
              <w:bottom w:val="single" w:sz="4" w:space="0" w:color="auto"/>
              <w:right w:val="single" w:sz="4" w:space="0" w:color="auto"/>
            </w:tcBorders>
            <w:vAlign w:val="center"/>
          </w:tcPr>
          <w:p w14:paraId="6342242D" w14:textId="6A034994"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2.6</w:t>
            </w:r>
          </w:p>
        </w:tc>
      </w:tr>
      <w:tr w:rsidR="00A87AF6" w:rsidRPr="002339D3" w14:paraId="370FDDA1" w14:textId="77777777" w:rsidTr="00A87AF6">
        <w:trPr>
          <w:cantSplit/>
          <w:trHeight w:val="187"/>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C46DC72" w14:textId="77777777" w:rsidR="00A87AF6" w:rsidRPr="002339D3" w:rsidRDefault="00A87AF6" w:rsidP="00A87AF6">
            <w:pPr>
              <w:widowControl w:val="0"/>
              <w:spacing w:after="0" w:line="240" w:lineRule="auto"/>
              <w:jc w:val="left"/>
              <w:rPr>
                <w:rFonts w:eastAsia="Times New Roman"/>
                <w:color w:val="FF0000"/>
                <w:sz w:val="22"/>
                <w:szCs w:val="22"/>
                <w:lang w:eastAsia="en-US"/>
              </w:rPr>
            </w:pPr>
            <w:r w:rsidRPr="002339D3">
              <w:rPr>
                <w:sz w:val="22"/>
                <w:szCs w:val="22"/>
              </w:rPr>
              <w:t>Sinh viên</w:t>
            </w:r>
          </w:p>
        </w:tc>
        <w:tc>
          <w:tcPr>
            <w:tcW w:w="616" w:type="dxa"/>
            <w:tcBorders>
              <w:top w:val="nil"/>
              <w:left w:val="nil"/>
              <w:bottom w:val="single" w:sz="4" w:space="0" w:color="auto"/>
              <w:right w:val="single" w:sz="4" w:space="0" w:color="auto"/>
            </w:tcBorders>
            <w:shd w:val="clear" w:color="auto" w:fill="auto"/>
            <w:noWrap/>
            <w:vAlign w:val="center"/>
          </w:tcPr>
          <w:p w14:paraId="45840969" w14:textId="29CA6939" w:rsidR="00A87AF6" w:rsidRPr="002339D3" w:rsidRDefault="00A87AF6" w:rsidP="00A87AF6">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40" w:type="dxa"/>
            <w:tcBorders>
              <w:top w:val="nil"/>
              <w:left w:val="nil"/>
              <w:bottom w:val="single" w:sz="4" w:space="0" w:color="auto"/>
              <w:right w:val="single" w:sz="4" w:space="0" w:color="auto"/>
            </w:tcBorders>
            <w:shd w:val="clear" w:color="auto" w:fill="auto"/>
            <w:noWrap/>
            <w:vAlign w:val="center"/>
          </w:tcPr>
          <w:p w14:paraId="7569CEB1" w14:textId="6016BFE2"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3.0</w:t>
            </w:r>
          </w:p>
        </w:tc>
        <w:tc>
          <w:tcPr>
            <w:tcW w:w="640" w:type="dxa"/>
            <w:tcBorders>
              <w:top w:val="nil"/>
              <w:left w:val="nil"/>
              <w:bottom w:val="single" w:sz="4" w:space="0" w:color="auto"/>
              <w:right w:val="single" w:sz="4" w:space="0" w:color="auto"/>
            </w:tcBorders>
            <w:shd w:val="clear" w:color="auto" w:fill="auto"/>
            <w:noWrap/>
            <w:vAlign w:val="center"/>
          </w:tcPr>
          <w:p w14:paraId="772B5C6D" w14:textId="79A157EA"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3.1</w:t>
            </w:r>
          </w:p>
        </w:tc>
        <w:tc>
          <w:tcPr>
            <w:tcW w:w="640" w:type="dxa"/>
            <w:tcBorders>
              <w:top w:val="nil"/>
              <w:left w:val="nil"/>
              <w:bottom w:val="single" w:sz="4" w:space="0" w:color="auto"/>
              <w:right w:val="single" w:sz="4" w:space="0" w:color="auto"/>
            </w:tcBorders>
            <w:shd w:val="clear" w:color="auto" w:fill="auto"/>
            <w:noWrap/>
            <w:vAlign w:val="center"/>
          </w:tcPr>
          <w:p w14:paraId="5585B2D0" w14:textId="27B4C456"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2.9</w:t>
            </w:r>
          </w:p>
        </w:tc>
        <w:tc>
          <w:tcPr>
            <w:tcW w:w="640" w:type="dxa"/>
            <w:tcBorders>
              <w:top w:val="nil"/>
              <w:left w:val="nil"/>
              <w:bottom w:val="single" w:sz="4" w:space="0" w:color="auto"/>
              <w:right w:val="single" w:sz="4" w:space="0" w:color="auto"/>
            </w:tcBorders>
            <w:shd w:val="clear" w:color="auto" w:fill="auto"/>
            <w:noWrap/>
            <w:vAlign w:val="center"/>
          </w:tcPr>
          <w:p w14:paraId="0529C117" w14:textId="22055D5C"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2.7</w:t>
            </w:r>
          </w:p>
        </w:tc>
        <w:tc>
          <w:tcPr>
            <w:tcW w:w="640" w:type="dxa"/>
            <w:tcBorders>
              <w:top w:val="nil"/>
              <w:left w:val="nil"/>
              <w:bottom w:val="single" w:sz="4" w:space="0" w:color="auto"/>
              <w:right w:val="single" w:sz="4" w:space="0" w:color="auto"/>
            </w:tcBorders>
            <w:shd w:val="clear" w:color="auto" w:fill="auto"/>
            <w:noWrap/>
            <w:vAlign w:val="center"/>
          </w:tcPr>
          <w:p w14:paraId="2DE13592" w14:textId="6488D178"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3.0</w:t>
            </w:r>
          </w:p>
        </w:tc>
        <w:tc>
          <w:tcPr>
            <w:tcW w:w="640" w:type="dxa"/>
            <w:tcBorders>
              <w:top w:val="nil"/>
              <w:left w:val="nil"/>
              <w:bottom w:val="single" w:sz="4" w:space="0" w:color="auto"/>
              <w:right w:val="single" w:sz="4" w:space="0" w:color="auto"/>
            </w:tcBorders>
            <w:shd w:val="clear" w:color="auto" w:fill="auto"/>
            <w:noWrap/>
            <w:vAlign w:val="center"/>
          </w:tcPr>
          <w:p w14:paraId="33D0EDF1" w14:textId="3555A453"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3.2</w:t>
            </w:r>
          </w:p>
        </w:tc>
        <w:tc>
          <w:tcPr>
            <w:tcW w:w="616" w:type="dxa"/>
            <w:tcBorders>
              <w:top w:val="nil"/>
              <w:left w:val="nil"/>
              <w:bottom w:val="single" w:sz="4" w:space="0" w:color="auto"/>
              <w:right w:val="single" w:sz="4" w:space="0" w:color="auto"/>
            </w:tcBorders>
            <w:vAlign w:val="center"/>
          </w:tcPr>
          <w:p w14:paraId="71451076" w14:textId="576E38A2"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2.9</w:t>
            </w:r>
          </w:p>
        </w:tc>
        <w:tc>
          <w:tcPr>
            <w:tcW w:w="616" w:type="dxa"/>
            <w:tcBorders>
              <w:top w:val="nil"/>
              <w:left w:val="nil"/>
              <w:bottom w:val="single" w:sz="4" w:space="0" w:color="auto"/>
              <w:right w:val="single" w:sz="4" w:space="0" w:color="auto"/>
            </w:tcBorders>
            <w:vAlign w:val="center"/>
          </w:tcPr>
          <w:p w14:paraId="01957DE0" w14:textId="56E2D11A"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3.0</w:t>
            </w:r>
          </w:p>
        </w:tc>
        <w:tc>
          <w:tcPr>
            <w:tcW w:w="616" w:type="dxa"/>
            <w:tcBorders>
              <w:top w:val="nil"/>
              <w:left w:val="nil"/>
              <w:bottom w:val="single" w:sz="4" w:space="0" w:color="auto"/>
              <w:right w:val="single" w:sz="4" w:space="0" w:color="auto"/>
            </w:tcBorders>
            <w:vAlign w:val="center"/>
          </w:tcPr>
          <w:p w14:paraId="5F0AA95A" w14:textId="1B2A9B38" w:rsidR="00A87AF6" w:rsidRPr="002339D3" w:rsidRDefault="00A87AF6" w:rsidP="00A87AF6">
            <w:pPr>
              <w:widowControl w:val="0"/>
              <w:spacing w:after="0" w:line="240" w:lineRule="auto"/>
              <w:jc w:val="center"/>
              <w:rPr>
                <w:rFonts w:eastAsia="Times New Roman"/>
                <w:sz w:val="20"/>
                <w:szCs w:val="20"/>
                <w:lang w:eastAsia="en-US"/>
              </w:rPr>
            </w:pPr>
            <w:r w:rsidRPr="00A87AF6">
              <w:rPr>
                <w:rFonts w:eastAsia="Times New Roman"/>
                <w:sz w:val="20"/>
                <w:szCs w:val="20"/>
                <w:lang w:eastAsia="en-US"/>
              </w:rPr>
              <w:t>3.1</w:t>
            </w:r>
          </w:p>
        </w:tc>
      </w:tr>
    </w:tbl>
    <w:p w14:paraId="76B6390F" w14:textId="77777777" w:rsidR="00385249" w:rsidRDefault="00385249" w:rsidP="00385249">
      <w:pPr>
        <w:pStyle w:val="Caption"/>
        <w:widowControl w:val="0"/>
        <w:rPr>
          <w:sz w:val="26"/>
          <w:szCs w:val="26"/>
        </w:rPr>
      </w:pPr>
    </w:p>
    <w:p w14:paraId="47B7F0E8" w14:textId="12E2111F" w:rsidR="00385249" w:rsidRDefault="00127AC3" w:rsidP="00385249">
      <w:pPr>
        <w:widowControl w:val="0"/>
        <w:jc w:val="center"/>
        <w:rPr>
          <w:sz w:val="26"/>
          <w:szCs w:val="26"/>
        </w:rPr>
      </w:pPr>
      <w:r>
        <w:rPr>
          <w:noProof/>
        </w:rPr>
        <w:drawing>
          <wp:inline distT="0" distB="0" distL="0" distR="0" wp14:anchorId="05B79B9F" wp14:editId="424A52A6">
            <wp:extent cx="5781675" cy="1790700"/>
            <wp:effectExtent l="0" t="0" r="9525" b="0"/>
            <wp:docPr id="46" name="Chart 46">
              <a:extLst xmlns:a="http://schemas.openxmlformats.org/drawingml/2006/main">
                <a:ext uri="{FF2B5EF4-FFF2-40B4-BE49-F238E27FC236}">
                  <a16:creationId xmlns:a16="http://schemas.microsoft.com/office/drawing/2014/main" id="{F28E6EE6-347A-4632-BE33-64A9B9B5E9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6A1C2E1" w14:textId="1034165B" w:rsidR="00385249" w:rsidRPr="00CE1013" w:rsidRDefault="00385249" w:rsidP="00385249">
      <w:pPr>
        <w:pStyle w:val="Caption"/>
        <w:widowControl w:val="0"/>
        <w:rPr>
          <w:sz w:val="26"/>
          <w:szCs w:val="26"/>
        </w:rPr>
      </w:pPr>
      <w:r w:rsidRPr="00CC1E29">
        <w:rPr>
          <w:sz w:val="26"/>
          <w:szCs w:val="26"/>
        </w:rPr>
        <w:t xml:space="preserve">Hình </w:t>
      </w:r>
      <w:r w:rsidR="00591D76">
        <w:rPr>
          <w:sz w:val="26"/>
          <w:szCs w:val="26"/>
        </w:rPr>
        <w:t>6</w:t>
      </w:r>
      <w:r w:rsidRPr="00CC1E29">
        <w:rPr>
          <w:sz w:val="26"/>
          <w:szCs w:val="26"/>
        </w:rPr>
        <w:t>.</w:t>
      </w:r>
      <w:r>
        <w:rPr>
          <w:sz w:val="26"/>
          <w:szCs w:val="26"/>
        </w:rPr>
        <w:t>3.</w:t>
      </w:r>
      <w:r w:rsidRPr="00CC1E29">
        <w:rPr>
          <w:sz w:val="26"/>
          <w:szCs w:val="26"/>
        </w:rPr>
        <w:t xml:space="preserve"> Biểu đồ đánh giá mức độ</w:t>
      </w:r>
      <w:r w:rsidR="00591D76">
        <w:rPr>
          <w:sz w:val="26"/>
          <w:szCs w:val="26"/>
        </w:rPr>
        <w:t xml:space="preserve"> nên</w:t>
      </w:r>
      <w:r w:rsidRPr="00CC1E29">
        <w:rPr>
          <w:sz w:val="26"/>
          <w:szCs w:val="26"/>
        </w:rPr>
        <w:t xml:space="preserve"> </w:t>
      </w:r>
      <w:r>
        <w:rPr>
          <w:sz w:val="26"/>
          <w:szCs w:val="26"/>
        </w:rPr>
        <w:t>đạt được</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2.1, 2.2 và 2.3</w:t>
      </w:r>
    </w:p>
    <w:p w14:paraId="36BE2055" w14:textId="77777777" w:rsidR="00385249" w:rsidRPr="004819B6" w:rsidRDefault="00385249" w:rsidP="00385249">
      <w:pPr>
        <w:widowControl w:val="0"/>
        <w:jc w:val="left"/>
        <w:rPr>
          <w:b/>
          <w:bCs/>
          <w:i/>
          <w:iCs/>
          <w:sz w:val="26"/>
          <w:szCs w:val="26"/>
          <w:lang w:eastAsia="en-US"/>
        </w:rPr>
      </w:pPr>
      <w:r w:rsidRPr="004819B6">
        <w:rPr>
          <w:b/>
          <w:bCs/>
          <w:i/>
          <w:iCs/>
          <w:sz w:val="26"/>
          <w:szCs w:val="26"/>
          <w:lang w:eastAsia="en-US"/>
        </w:rPr>
        <w:lastRenderedPageBreak/>
        <w:t xml:space="preserve">Nhận xét: </w:t>
      </w:r>
    </w:p>
    <w:p w14:paraId="36EB3A9D" w14:textId="2C389ABE" w:rsidR="00385249" w:rsidRPr="00A83A14" w:rsidRDefault="00385249" w:rsidP="00385249">
      <w:pPr>
        <w:widowControl w:val="0"/>
        <w:rPr>
          <w:i/>
          <w:iCs/>
          <w:sz w:val="26"/>
          <w:szCs w:val="26"/>
          <w:lang w:eastAsia="en-US"/>
        </w:rPr>
      </w:pPr>
      <w:r w:rsidRPr="00A83A14">
        <w:rPr>
          <w:i/>
          <w:iCs/>
          <w:sz w:val="26"/>
          <w:szCs w:val="26"/>
          <w:lang w:eastAsia="en-US"/>
        </w:rPr>
        <w:t>- Các ý kiến đều đánh giá</w:t>
      </w:r>
      <w:r>
        <w:rPr>
          <w:i/>
          <w:iCs/>
          <w:sz w:val="26"/>
          <w:szCs w:val="26"/>
          <w:lang w:eastAsia="en-US"/>
        </w:rPr>
        <w:t xml:space="preserve"> mức độ đạt được của</w:t>
      </w:r>
      <w:r w:rsidRPr="00A83A14">
        <w:rPr>
          <w:i/>
          <w:iCs/>
          <w:sz w:val="26"/>
          <w:szCs w:val="26"/>
          <w:lang w:eastAsia="en-US"/>
        </w:rPr>
        <w:t xml:space="preserve"> CĐR </w:t>
      </w:r>
      <w:r>
        <w:rPr>
          <w:i/>
          <w:iCs/>
          <w:sz w:val="26"/>
          <w:szCs w:val="26"/>
          <w:lang w:eastAsia="en-US"/>
        </w:rPr>
        <w:t>2</w:t>
      </w:r>
      <w:r w:rsidRPr="00A83A14">
        <w:rPr>
          <w:i/>
          <w:iCs/>
          <w:sz w:val="26"/>
          <w:szCs w:val="26"/>
          <w:lang w:eastAsia="en-US"/>
        </w:rPr>
        <w:t>.</w:t>
      </w:r>
      <w:r>
        <w:rPr>
          <w:i/>
          <w:iCs/>
          <w:sz w:val="26"/>
          <w:szCs w:val="26"/>
          <w:lang w:eastAsia="en-US"/>
        </w:rPr>
        <w:t>1, CĐR 2.2</w:t>
      </w:r>
      <w:r w:rsidRPr="00A83A14">
        <w:rPr>
          <w:i/>
          <w:iCs/>
          <w:sz w:val="26"/>
          <w:szCs w:val="26"/>
          <w:lang w:eastAsia="en-US"/>
        </w:rPr>
        <w:t xml:space="preserve"> và CĐR </w:t>
      </w:r>
      <w:r>
        <w:rPr>
          <w:i/>
          <w:iCs/>
          <w:sz w:val="26"/>
          <w:szCs w:val="26"/>
          <w:lang w:eastAsia="en-US"/>
        </w:rPr>
        <w:t>2</w:t>
      </w:r>
      <w:r w:rsidRPr="00A83A14">
        <w:rPr>
          <w:i/>
          <w:iCs/>
          <w:sz w:val="26"/>
          <w:szCs w:val="26"/>
          <w:lang w:eastAsia="en-US"/>
        </w:rPr>
        <w:t>.</w:t>
      </w:r>
      <w:r>
        <w:rPr>
          <w:i/>
          <w:iCs/>
          <w:sz w:val="26"/>
          <w:szCs w:val="26"/>
          <w:lang w:eastAsia="en-US"/>
        </w:rPr>
        <w:t>3</w:t>
      </w:r>
      <w:r w:rsidRPr="00A83A14">
        <w:rPr>
          <w:i/>
          <w:iCs/>
          <w:sz w:val="26"/>
          <w:szCs w:val="26"/>
          <w:lang w:eastAsia="en-US"/>
        </w:rPr>
        <w:t xml:space="preserve"> với điểm trung bình trong khoảng </w:t>
      </w:r>
      <w:r>
        <w:rPr>
          <w:i/>
          <w:iCs/>
          <w:sz w:val="26"/>
          <w:szCs w:val="26"/>
          <w:lang w:eastAsia="en-US"/>
        </w:rPr>
        <w:t>2.6</w:t>
      </w:r>
      <w:r w:rsidRPr="00A83A14">
        <w:rPr>
          <w:i/>
          <w:iCs/>
          <w:sz w:val="26"/>
          <w:szCs w:val="26"/>
          <w:lang w:eastAsia="en-US"/>
        </w:rPr>
        <w:t>-</w:t>
      </w:r>
      <w:r>
        <w:rPr>
          <w:i/>
          <w:iCs/>
          <w:sz w:val="26"/>
          <w:szCs w:val="26"/>
          <w:lang w:eastAsia="en-US"/>
        </w:rPr>
        <w:t>3.</w:t>
      </w:r>
      <w:r w:rsidR="00127AC3">
        <w:rPr>
          <w:i/>
          <w:iCs/>
          <w:sz w:val="26"/>
          <w:szCs w:val="26"/>
          <w:lang w:eastAsia="en-US"/>
        </w:rPr>
        <w:t>5</w:t>
      </w:r>
      <w:r w:rsidRPr="00A83A14">
        <w:rPr>
          <w:i/>
          <w:iCs/>
          <w:sz w:val="26"/>
          <w:szCs w:val="26"/>
          <w:lang w:eastAsia="en-US"/>
        </w:rPr>
        <w:t>.</w:t>
      </w:r>
      <w:r w:rsidRPr="00244365">
        <w:rPr>
          <w:i/>
          <w:iCs/>
          <w:sz w:val="26"/>
          <w:szCs w:val="26"/>
          <w:lang w:eastAsia="en-US"/>
        </w:rPr>
        <w:t xml:space="preserve"> </w:t>
      </w:r>
      <w:r>
        <w:rPr>
          <w:i/>
          <w:iCs/>
          <w:sz w:val="26"/>
          <w:szCs w:val="26"/>
          <w:lang w:eastAsia="en-US"/>
        </w:rPr>
        <w:t>Đối sánh với bảng mức độ đạt được về kiến thức, điểm đánh giá thu được tương đương với mức độ “Áp dụng”, “Phân tích” và “Đánh giá”.</w:t>
      </w:r>
    </w:p>
    <w:p w14:paraId="79347BCA" w14:textId="77777777" w:rsidR="00385249" w:rsidRDefault="00385249" w:rsidP="00385249">
      <w:pPr>
        <w:rPr>
          <w:lang w:eastAsia="en-US"/>
        </w:rPr>
      </w:pPr>
    </w:p>
    <w:p w14:paraId="6D7DDDA8" w14:textId="13E476B5" w:rsidR="00385249" w:rsidRDefault="00385249" w:rsidP="00385249">
      <w:pPr>
        <w:pStyle w:val="Caption"/>
        <w:widowControl w:val="0"/>
        <w:jc w:val="both"/>
        <w:rPr>
          <w:sz w:val="26"/>
          <w:szCs w:val="26"/>
        </w:rPr>
      </w:pPr>
      <w:r w:rsidRPr="00CC1E29">
        <w:rPr>
          <w:sz w:val="26"/>
          <w:szCs w:val="26"/>
        </w:rPr>
        <w:t xml:space="preserve">Bảng </w:t>
      </w:r>
      <w:r w:rsidR="00591D76">
        <w:rPr>
          <w:sz w:val="26"/>
          <w:szCs w:val="26"/>
        </w:rPr>
        <w:t>6</w:t>
      </w:r>
      <w:r w:rsidRPr="00CC1E29">
        <w:rPr>
          <w:sz w:val="26"/>
          <w:szCs w:val="26"/>
        </w:rPr>
        <w:t>.</w:t>
      </w:r>
      <w:r>
        <w:rPr>
          <w:sz w:val="26"/>
          <w:szCs w:val="26"/>
        </w:rPr>
        <w:t>4.</w:t>
      </w:r>
      <w:r w:rsidRPr="00CC1E29">
        <w:rPr>
          <w:sz w:val="26"/>
          <w:szCs w:val="26"/>
        </w:rPr>
        <w:t xml:space="preserve"> Số liệu đánh giá mức độ</w:t>
      </w:r>
      <w:r w:rsidR="00591D76">
        <w:rPr>
          <w:sz w:val="26"/>
          <w:szCs w:val="26"/>
        </w:rPr>
        <w:t xml:space="preserve"> nên</w:t>
      </w:r>
      <w:r w:rsidRPr="00CC1E29">
        <w:rPr>
          <w:sz w:val="26"/>
          <w:szCs w:val="26"/>
        </w:rPr>
        <w:t xml:space="preserve"> </w:t>
      </w:r>
      <w:r>
        <w:rPr>
          <w:sz w:val="26"/>
          <w:szCs w:val="26"/>
        </w:rPr>
        <w:t>đạt được</w:t>
      </w:r>
      <w:r w:rsidRPr="00CC1E29">
        <w:rPr>
          <w:sz w:val="26"/>
          <w:szCs w:val="26"/>
        </w:rPr>
        <w:t xml:space="preserve"> theo các nhóm </w:t>
      </w:r>
      <w:r w:rsidRPr="003011E8">
        <w:rPr>
          <w:sz w:val="26"/>
          <w:szCs w:val="26"/>
        </w:rPr>
        <w:t>đối tượng (tính trung bình theo thang 1-5)</w:t>
      </w:r>
      <w:r>
        <w:rPr>
          <w:sz w:val="26"/>
          <w:szCs w:val="26"/>
        </w:rPr>
        <w:t xml:space="preserve"> – CĐR 2.4, 2.5 và 2.6</w:t>
      </w:r>
    </w:p>
    <w:p w14:paraId="10AD57D1" w14:textId="77777777" w:rsidR="00385249" w:rsidRPr="006A150C" w:rsidRDefault="00385249" w:rsidP="00385249">
      <w:pPr>
        <w:rPr>
          <w:i/>
          <w:sz w:val="26"/>
          <w:szCs w:val="26"/>
          <w:lang w:eastAsia="en-US"/>
        </w:rPr>
      </w:pPr>
      <w:r w:rsidRPr="006A150C">
        <w:rPr>
          <w:i/>
          <w:sz w:val="26"/>
          <w:szCs w:val="26"/>
          <w:lang w:eastAsia="en-US"/>
        </w:rPr>
        <w:t>CĐR 2.4:</w:t>
      </w:r>
      <w:r w:rsidRPr="006A150C">
        <w:rPr>
          <w:i/>
          <w:sz w:val="26"/>
          <w:szCs w:val="26"/>
        </w:rPr>
        <w:t xml:space="preserve"> Áp dụng các phần mềm tính toán, thiết kế, quản lý dự án trong xây dựng</w:t>
      </w:r>
    </w:p>
    <w:p w14:paraId="650EA20C" w14:textId="77777777" w:rsidR="00385249" w:rsidRPr="006A150C" w:rsidRDefault="00385249" w:rsidP="00385249">
      <w:pPr>
        <w:rPr>
          <w:i/>
          <w:sz w:val="26"/>
          <w:szCs w:val="26"/>
          <w:lang w:eastAsia="en-US"/>
        </w:rPr>
      </w:pPr>
      <w:r w:rsidRPr="006A150C">
        <w:rPr>
          <w:i/>
          <w:sz w:val="26"/>
          <w:szCs w:val="26"/>
          <w:lang w:eastAsia="en-US"/>
        </w:rPr>
        <w:t>CĐR 2.5:</w:t>
      </w:r>
      <w:r w:rsidRPr="006A150C">
        <w:rPr>
          <w:i/>
          <w:sz w:val="26"/>
          <w:szCs w:val="26"/>
        </w:rPr>
        <w:t xml:space="preserve"> Có khả năng học tập tiếp tục ở trình độ cao hơn ở trong và ngoài nước</w:t>
      </w:r>
    </w:p>
    <w:p w14:paraId="7D6B9E3E" w14:textId="77777777" w:rsidR="00385249" w:rsidRPr="006A150C" w:rsidRDefault="00385249" w:rsidP="00385249">
      <w:pPr>
        <w:rPr>
          <w:i/>
          <w:sz w:val="26"/>
          <w:szCs w:val="26"/>
          <w:lang w:eastAsia="en-US"/>
        </w:rPr>
      </w:pPr>
      <w:r w:rsidRPr="006A150C">
        <w:rPr>
          <w:i/>
          <w:sz w:val="26"/>
          <w:szCs w:val="26"/>
          <w:lang w:eastAsia="en-US"/>
        </w:rPr>
        <w:t>CĐR 2.6:</w:t>
      </w:r>
      <w:r w:rsidRPr="006A150C">
        <w:rPr>
          <w:i/>
          <w:sz w:val="26"/>
          <w:szCs w:val="26"/>
        </w:rPr>
        <w:t xml:space="preserve"> Thể hiện năng lực nghiên cứu khoa học</w:t>
      </w:r>
    </w:p>
    <w:tbl>
      <w:tblPr>
        <w:tblW w:w="10102" w:type="dxa"/>
        <w:jc w:val="center"/>
        <w:tblLook w:val="04A0" w:firstRow="1" w:lastRow="0" w:firstColumn="1" w:lastColumn="0" w:noHBand="0" w:noVBand="1"/>
      </w:tblPr>
      <w:tblGrid>
        <w:gridCol w:w="1478"/>
        <w:gridCol w:w="616"/>
        <w:gridCol w:w="616"/>
        <w:gridCol w:w="616"/>
        <w:gridCol w:w="616"/>
        <w:gridCol w:w="616"/>
        <w:gridCol w:w="616"/>
        <w:gridCol w:w="616"/>
        <w:gridCol w:w="616"/>
        <w:gridCol w:w="616"/>
        <w:gridCol w:w="616"/>
        <w:gridCol w:w="616"/>
        <w:gridCol w:w="616"/>
        <w:gridCol w:w="616"/>
        <w:gridCol w:w="616"/>
      </w:tblGrid>
      <w:tr w:rsidR="00385249" w:rsidRPr="002339D3" w14:paraId="55E78951" w14:textId="77777777" w:rsidTr="00385249">
        <w:trPr>
          <w:cantSplit/>
          <w:trHeight w:val="473"/>
          <w:jc w:val="center"/>
        </w:trPr>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2A257" w14:textId="77777777" w:rsidR="00385249" w:rsidRPr="002339D3" w:rsidRDefault="00385249" w:rsidP="00385249">
            <w:pPr>
              <w:widowControl w:val="0"/>
              <w:spacing w:after="0" w:line="240" w:lineRule="auto"/>
              <w:jc w:val="center"/>
              <w:rPr>
                <w:rFonts w:eastAsia="Times New Roman"/>
                <w:b/>
                <w:bCs/>
                <w:color w:val="FF0000"/>
                <w:sz w:val="26"/>
                <w:szCs w:val="26"/>
                <w:lang w:eastAsia="en-US"/>
              </w:rPr>
            </w:pP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E3ABA27" w14:textId="77777777" w:rsidR="00385249" w:rsidRPr="002339D3" w:rsidRDefault="00385249" w:rsidP="0038524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2.4.1</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E0415C6" w14:textId="77777777" w:rsidR="00385249" w:rsidRPr="002339D3" w:rsidRDefault="00385249" w:rsidP="0038524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2.4.2</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DC44230" w14:textId="77777777" w:rsidR="00385249" w:rsidRPr="002339D3" w:rsidRDefault="00385249" w:rsidP="0038524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2.4.3</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D2C35FA" w14:textId="77777777" w:rsidR="00385249" w:rsidRPr="002339D3" w:rsidRDefault="00385249" w:rsidP="0038524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2.4.4</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41FB27A" w14:textId="77777777" w:rsidR="00385249" w:rsidRPr="002339D3" w:rsidRDefault="00385249" w:rsidP="0038524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2.4.5</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F0ED97F" w14:textId="77777777" w:rsidR="00385249" w:rsidRPr="002339D3" w:rsidRDefault="00385249" w:rsidP="0038524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2.5.1</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7BABB8C" w14:textId="77777777" w:rsidR="00385249" w:rsidRPr="002339D3" w:rsidRDefault="00385249" w:rsidP="0038524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2.5.2</w:t>
            </w:r>
          </w:p>
        </w:tc>
        <w:tc>
          <w:tcPr>
            <w:tcW w:w="616" w:type="dxa"/>
            <w:tcBorders>
              <w:top w:val="single" w:sz="4" w:space="0" w:color="auto"/>
              <w:left w:val="nil"/>
              <w:bottom w:val="single" w:sz="4" w:space="0" w:color="auto"/>
              <w:right w:val="single" w:sz="4" w:space="0" w:color="auto"/>
            </w:tcBorders>
            <w:vAlign w:val="center"/>
          </w:tcPr>
          <w:p w14:paraId="31B9BE9B" w14:textId="77777777" w:rsidR="00385249" w:rsidRPr="002339D3" w:rsidRDefault="00385249" w:rsidP="0038524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2.5.3</w:t>
            </w:r>
          </w:p>
        </w:tc>
        <w:tc>
          <w:tcPr>
            <w:tcW w:w="616" w:type="dxa"/>
            <w:tcBorders>
              <w:top w:val="single" w:sz="4" w:space="0" w:color="auto"/>
              <w:left w:val="nil"/>
              <w:bottom w:val="single" w:sz="4" w:space="0" w:color="auto"/>
              <w:right w:val="single" w:sz="4" w:space="0" w:color="auto"/>
            </w:tcBorders>
            <w:vAlign w:val="center"/>
          </w:tcPr>
          <w:p w14:paraId="3DD2047E" w14:textId="77777777" w:rsidR="00385249" w:rsidRPr="002339D3" w:rsidRDefault="00385249" w:rsidP="0038524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2.5.4</w:t>
            </w:r>
          </w:p>
        </w:tc>
        <w:tc>
          <w:tcPr>
            <w:tcW w:w="616" w:type="dxa"/>
            <w:tcBorders>
              <w:top w:val="single" w:sz="4" w:space="0" w:color="auto"/>
              <w:left w:val="nil"/>
              <w:bottom w:val="single" w:sz="4" w:space="0" w:color="auto"/>
              <w:right w:val="single" w:sz="4" w:space="0" w:color="auto"/>
            </w:tcBorders>
            <w:vAlign w:val="center"/>
          </w:tcPr>
          <w:p w14:paraId="3D033ADA" w14:textId="77777777" w:rsidR="00385249" w:rsidRDefault="00385249" w:rsidP="0038524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2.5.5</w:t>
            </w:r>
          </w:p>
        </w:tc>
        <w:tc>
          <w:tcPr>
            <w:tcW w:w="616" w:type="dxa"/>
            <w:tcBorders>
              <w:top w:val="single" w:sz="4" w:space="0" w:color="auto"/>
              <w:left w:val="single" w:sz="4" w:space="0" w:color="auto"/>
              <w:bottom w:val="single" w:sz="4" w:space="0" w:color="auto"/>
              <w:right w:val="single" w:sz="4" w:space="0" w:color="auto"/>
            </w:tcBorders>
            <w:vAlign w:val="center"/>
          </w:tcPr>
          <w:p w14:paraId="3FF5984F" w14:textId="77777777" w:rsidR="00385249" w:rsidRDefault="00385249" w:rsidP="0038524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2.6.1</w:t>
            </w:r>
          </w:p>
        </w:tc>
        <w:tc>
          <w:tcPr>
            <w:tcW w:w="616" w:type="dxa"/>
            <w:tcBorders>
              <w:top w:val="single" w:sz="4" w:space="0" w:color="auto"/>
              <w:left w:val="single" w:sz="4" w:space="0" w:color="auto"/>
              <w:bottom w:val="single" w:sz="4" w:space="0" w:color="auto"/>
              <w:right w:val="single" w:sz="4" w:space="0" w:color="auto"/>
            </w:tcBorders>
            <w:vAlign w:val="center"/>
          </w:tcPr>
          <w:p w14:paraId="4BE0E3BE" w14:textId="77777777" w:rsidR="00385249" w:rsidRDefault="00385249" w:rsidP="0038524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2.6.2</w:t>
            </w:r>
          </w:p>
        </w:tc>
        <w:tc>
          <w:tcPr>
            <w:tcW w:w="616" w:type="dxa"/>
            <w:tcBorders>
              <w:top w:val="single" w:sz="4" w:space="0" w:color="auto"/>
              <w:left w:val="single" w:sz="4" w:space="0" w:color="auto"/>
              <w:bottom w:val="single" w:sz="4" w:space="0" w:color="auto"/>
              <w:right w:val="single" w:sz="4" w:space="0" w:color="auto"/>
            </w:tcBorders>
            <w:vAlign w:val="center"/>
          </w:tcPr>
          <w:p w14:paraId="0D8DD016" w14:textId="77777777" w:rsidR="00385249" w:rsidRDefault="00385249" w:rsidP="0038524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2.6.3</w:t>
            </w:r>
          </w:p>
        </w:tc>
        <w:tc>
          <w:tcPr>
            <w:tcW w:w="616" w:type="dxa"/>
            <w:tcBorders>
              <w:top w:val="single" w:sz="4" w:space="0" w:color="auto"/>
              <w:left w:val="single" w:sz="4" w:space="0" w:color="auto"/>
              <w:bottom w:val="single" w:sz="4" w:space="0" w:color="auto"/>
              <w:right w:val="single" w:sz="4" w:space="0" w:color="auto"/>
            </w:tcBorders>
            <w:vAlign w:val="center"/>
          </w:tcPr>
          <w:p w14:paraId="14748A3A" w14:textId="77777777" w:rsidR="00385249" w:rsidRDefault="00385249" w:rsidP="0038524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2.6.4</w:t>
            </w:r>
          </w:p>
        </w:tc>
      </w:tr>
      <w:tr w:rsidR="00385249" w:rsidRPr="002339D3" w14:paraId="2290EB1C" w14:textId="77777777" w:rsidTr="00385249">
        <w:trPr>
          <w:cantSplit/>
          <w:trHeight w:val="718"/>
          <w:jc w:val="center"/>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2E8BD5BF" w14:textId="77777777" w:rsidR="00385249" w:rsidRPr="002339D3" w:rsidRDefault="00385249" w:rsidP="00385249">
            <w:pPr>
              <w:widowControl w:val="0"/>
              <w:spacing w:after="0" w:line="240" w:lineRule="auto"/>
              <w:jc w:val="left"/>
              <w:rPr>
                <w:rFonts w:eastAsia="Times New Roman"/>
                <w:color w:val="FF0000"/>
                <w:sz w:val="22"/>
                <w:szCs w:val="22"/>
                <w:lang w:eastAsia="en-US"/>
              </w:rPr>
            </w:pPr>
            <w:r w:rsidRPr="002339D3">
              <w:rPr>
                <w:sz w:val="22"/>
                <w:szCs w:val="22"/>
              </w:rPr>
              <w:t>Lãnh đạo đơn vị sử dụng lao động/doanh nghiệp/cơ sở sản xuất</w:t>
            </w:r>
          </w:p>
        </w:tc>
        <w:tc>
          <w:tcPr>
            <w:tcW w:w="616" w:type="dxa"/>
            <w:tcBorders>
              <w:top w:val="nil"/>
              <w:left w:val="nil"/>
              <w:bottom w:val="single" w:sz="4" w:space="0" w:color="auto"/>
              <w:right w:val="single" w:sz="4" w:space="0" w:color="auto"/>
            </w:tcBorders>
            <w:shd w:val="clear" w:color="auto" w:fill="auto"/>
            <w:noWrap/>
            <w:vAlign w:val="center"/>
          </w:tcPr>
          <w:p w14:paraId="4593DAC0"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543BD3D6"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163A9BA7"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61720027"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6D7CB1A1"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63B7690B"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0E45B912"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23D99480"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6D22A560"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single" w:sz="4" w:space="0" w:color="auto"/>
              <w:left w:val="nil"/>
              <w:bottom w:val="single" w:sz="4" w:space="0" w:color="auto"/>
              <w:right w:val="single" w:sz="4" w:space="0" w:color="auto"/>
            </w:tcBorders>
            <w:vAlign w:val="center"/>
          </w:tcPr>
          <w:p w14:paraId="652F3A86" w14:textId="77777777" w:rsidR="00385249" w:rsidRDefault="00385249" w:rsidP="00385249">
            <w:pPr>
              <w:widowControl w:val="0"/>
              <w:spacing w:after="0" w:line="240" w:lineRule="auto"/>
              <w:jc w:val="center"/>
              <w:rPr>
                <w:rFonts w:eastAsia="Times New Roman"/>
                <w:sz w:val="20"/>
                <w:szCs w:val="20"/>
                <w:lang w:eastAsia="en-US"/>
              </w:rPr>
            </w:pPr>
            <w:r w:rsidRPr="001E7C4B">
              <w:rPr>
                <w:rFonts w:eastAsia="Times New Roman"/>
                <w:sz w:val="20"/>
                <w:szCs w:val="20"/>
                <w:lang w:eastAsia="en-US"/>
              </w:rPr>
              <w:t>-</w:t>
            </w:r>
          </w:p>
        </w:tc>
        <w:tc>
          <w:tcPr>
            <w:tcW w:w="616" w:type="dxa"/>
            <w:tcBorders>
              <w:top w:val="single" w:sz="4" w:space="0" w:color="auto"/>
              <w:left w:val="single" w:sz="4" w:space="0" w:color="auto"/>
              <w:bottom w:val="single" w:sz="4" w:space="0" w:color="auto"/>
              <w:right w:val="single" w:sz="4" w:space="0" w:color="auto"/>
            </w:tcBorders>
            <w:vAlign w:val="center"/>
          </w:tcPr>
          <w:p w14:paraId="5FE52130" w14:textId="77777777" w:rsidR="00385249"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single" w:sz="4" w:space="0" w:color="auto"/>
              <w:left w:val="single" w:sz="4" w:space="0" w:color="auto"/>
              <w:bottom w:val="single" w:sz="4" w:space="0" w:color="auto"/>
              <w:right w:val="single" w:sz="4" w:space="0" w:color="auto"/>
            </w:tcBorders>
            <w:vAlign w:val="center"/>
          </w:tcPr>
          <w:p w14:paraId="74370799" w14:textId="77777777" w:rsidR="00385249"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single" w:sz="4" w:space="0" w:color="auto"/>
              <w:left w:val="single" w:sz="4" w:space="0" w:color="auto"/>
              <w:bottom w:val="single" w:sz="4" w:space="0" w:color="auto"/>
              <w:right w:val="single" w:sz="4" w:space="0" w:color="auto"/>
            </w:tcBorders>
            <w:vAlign w:val="center"/>
          </w:tcPr>
          <w:p w14:paraId="7E2B7EA0" w14:textId="77777777" w:rsidR="00385249"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single" w:sz="4" w:space="0" w:color="auto"/>
              <w:left w:val="single" w:sz="4" w:space="0" w:color="auto"/>
              <w:bottom w:val="single" w:sz="4" w:space="0" w:color="auto"/>
              <w:right w:val="single" w:sz="4" w:space="0" w:color="auto"/>
            </w:tcBorders>
            <w:vAlign w:val="center"/>
          </w:tcPr>
          <w:p w14:paraId="65A5BEAD" w14:textId="77777777" w:rsidR="00385249"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385249" w:rsidRPr="002339D3" w14:paraId="1D55D054" w14:textId="77777777" w:rsidTr="00385249">
        <w:trPr>
          <w:cantSplit/>
          <w:trHeight w:val="618"/>
          <w:jc w:val="center"/>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2C98591B" w14:textId="77777777" w:rsidR="00385249" w:rsidRPr="002339D3" w:rsidRDefault="00385249" w:rsidP="00385249">
            <w:pPr>
              <w:widowControl w:val="0"/>
              <w:spacing w:after="0" w:line="240" w:lineRule="auto"/>
              <w:jc w:val="left"/>
              <w:rPr>
                <w:rFonts w:eastAsia="Times New Roman"/>
                <w:color w:val="FF0000"/>
                <w:sz w:val="22"/>
                <w:szCs w:val="22"/>
                <w:lang w:eastAsia="en-US"/>
              </w:rPr>
            </w:pPr>
            <w:r w:rsidRPr="002339D3">
              <w:rPr>
                <w:sz w:val="22"/>
                <w:szCs w:val="22"/>
              </w:rPr>
              <w:t>Trưởng phòng/ban Tổ chức nhân sự của đơn vị sử dụng lao động</w:t>
            </w:r>
          </w:p>
        </w:tc>
        <w:tc>
          <w:tcPr>
            <w:tcW w:w="616" w:type="dxa"/>
            <w:tcBorders>
              <w:top w:val="nil"/>
              <w:left w:val="nil"/>
              <w:bottom w:val="single" w:sz="4" w:space="0" w:color="auto"/>
              <w:right w:val="single" w:sz="4" w:space="0" w:color="auto"/>
            </w:tcBorders>
            <w:shd w:val="clear" w:color="auto" w:fill="auto"/>
            <w:noWrap/>
            <w:vAlign w:val="center"/>
          </w:tcPr>
          <w:p w14:paraId="6B9F22AB"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5301ED5C"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0BFBCA5A"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558E8FB3"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592B97EC"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78702707"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shd w:val="clear" w:color="auto" w:fill="auto"/>
            <w:noWrap/>
            <w:vAlign w:val="center"/>
          </w:tcPr>
          <w:p w14:paraId="01961FC6"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774D9584"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nil"/>
              <w:left w:val="nil"/>
              <w:bottom w:val="single" w:sz="4" w:space="0" w:color="auto"/>
              <w:right w:val="single" w:sz="4" w:space="0" w:color="auto"/>
            </w:tcBorders>
            <w:vAlign w:val="center"/>
          </w:tcPr>
          <w:p w14:paraId="766DD7B2"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single" w:sz="4" w:space="0" w:color="auto"/>
              <w:left w:val="nil"/>
              <w:bottom w:val="single" w:sz="4" w:space="0" w:color="auto"/>
              <w:right w:val="single" w:sz="4" w:space="0" w:color="auto"/>
            </w:tcBorders>
            <w:vAlign w:val="center"/>
          </w:tcPr>
          <w:p w14:paraId="6EF8BEDF" w14:textId="77777777" w:rsidR="00385249" w:rsidRDefault="00385249" w:rsidP="00385249">
            <w:pPr>
              <w:widowControl w:val="0"/>
              <w:spacing w:after="0" w:line="240" w:lineRule="auto"/>
              <w:jc w:val="center"/>
              <w:rPr>
                <w:rFonts w:eastAsia="Times New Roman"/>
                <w:sz w:val="20"/>
                <w:szCs w:val="20"/>
                <w:lang w:eastAsia="en-US"/>
              </w:rPr>
            </w:pPr>
            <w:r w:rsidRPr="001E7C4B">
              <w:rPr>
                <w:rFonts w:eastAsia="Times New Roman"/>
                <w:sz w:val="20"/>
                <w:szCs w:val="20"/>
                <w:lang w:eastAsia="en-US"/>
              </w:rPr>
              <w:t>-</w:t>
            </w:r>
          </w:p>
        </w:tc>
        <w:tc>
          <w:tcPr>
            <w:tcW w:w="616" w:type="dxa"/>
            <w:tcBorders>
              <w:top w:val="single" w:sz="4" w:space="0" w:color="auto"/>
              <w:left w:val="single" w:sz="4" w:space="0" w:color="auto"/>
              <w:bottom w:val="single" w:sz="4" w:space="0" w:color="auto"/>
              <w:right w:val="single" w:sz="4" w:space="0" w:color="auto"/>
            </w:tcBorders>
            <w:vAlign w:val="center"/>
          </w:tcPr>
          <w:p w14:paraId="57BF70EA" w14:textId="77777777" w:rsidR="00385249"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single" w:sz="4" w:space="0" w:color="auto"/>
              <w:left w:val="single" w:sz="4" w:space="0" w:color="auto"/>
              <w:bottom w:val="single" w:sz="4" w:space="0" w:color="auto"/>
              <w:right w:val="single" w:sz="4" w:space="0" w:color="auto"/>
            </w:tcBorders>
            <w:vAlign w:val="center"/>
          </w:tcPr>
          <w:p w14:paraId="665B9D3E" w14:textId="77777777" w:rsidR="00385249"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single" w:sz="4" w:space="0" w:color="auto"/>
              <w:left w:val="single" w:sz="4" w:space="0" w:color="auto"/>
              <w:bottom w:val="single" w:sz="4" w:space="0" w:color="auto"/>
              <w:right w:val="single" w:sz="4" w:space="0" w:color="auto"/>
            </w:tcBorders>
            <w:vAlign w:val="center"/>
          </w:tcPr>
          <w:p w14:paraId="63AC445D" w14:textId="77777777" w:rsidR="00385249"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16" w:type="dxa"/>
            <w:tcBorders>
              <w:top w:val="single" w:sz="4" w:space="0" w:color="auto"/>
              <w:left w:val="single" w:sz="4" w:space="0" w:color="auto"/>
              <w:bottom w:val="single" w:sz="4" w:space="0" w:color="auto"/>
              <w:right w:val="single" w:sz="4" w:space="0" w:color="auto"/>
            </w:tcBorders>
            <w:vAlign w:val="center"/>
          </w:tcPr>
          <w:p w14:paraId="62C792C1" w14:textId="77777777" w:rsidR="00385249"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F8593F" w:rsidRPr="002339D3" w14:paraId="5025B783" w14:textId="77777777" w:rsidTr="00F8593F">
        <w:trPr>
          <w:cantSplit/>
          <w:trHeight w:val="611"/>
          <w:jc w:val="center"/>
        </w:trPr>
        <w:tc>
          <w:tcPr>
            <w:tcW w:w="1478" w:type="dxa"/>
            <w:tcBorders>
              <w:top w:val="nil"/>
              <w:left w:val="single" w:sz="4" w:space="0" w:color="auto"/>
              <w:bottom w:val="single" w:sz="4" w:space="0" w:color="auto"/>
              <w:right w:val="single" w:sz="4" w:space="0" w:color="auto"/>
            </w:tcBorders>
            <w:shd w:val="clear" w:color="auto" w:fill="auto"/>
            <w:noWrap/>
            <w:vAlign w:val="center"/>
          </w:tcPr>
          <w:p w14:paraId="0025F4AC" w14:textId="77777777" w:rsidR="00F8593F" w:rsidRPr="002339D3" w:rsidRDefault="00F8593F" w:rsidP="00F8593F">
            <w:pPr>
              <w:widowControl w:val="0"/>
              <w:spacing w:after="0" w:line="240" w:lineRule="auto"/>
              <w:jc w:val="left"/>
              <w:rPr>
                <w:rFonts w:eastAsia="Times New Roman"/>
                <w:color w:val="FF0000"/>
                <w:sz w:val="22"/>
                <w:szCs w:val="22"/>
                <w:lang w:eastAsia="en-US"/>
              </w:rPr>
            </w:pPr>
            <w:r w:rsidRPr="002339D3">
              <w:rPr>
                <w:sz w:val="22"/>
                <w:szCs w:val="22"/>
              </w:rPr>
              <w:t>Trưởng phòng/ban chuyên môn, kỹ thuật</w:t>
            </w:r>
          </w:p>
        </w:tc>
        <w:tc>
          <w:tcPr>
            <w:tcW w:w="616" w:type="dxa"/>
            <w:tcBorders>
              <w:top w:val="nil"/>
              <w:left w:val="nil"/>
              <w:bottom w:val="single" w:sz="4" w:space="0" w:color="auto"/>
              <w:right w:val="single" w:sz="4" w:space="0" w:color="auto"/>
            </w:tcBorders>
            <w:shd w:val="clear" w:color="auto" w:fill="auto"/>
            <w:noWrap/>
            <w:vAlign w:val="center"/>
          </w:tcPr>
          <w:p w14:paraId="4B2808E8" w14:textId="05C23611" w:rsidR="00F8593F" w:rsidRPr="002339D3" w:rsidRDefault="00F8593F" w:rsidP="00F8593F">
            <w:pPr>
              <w:widowControl w:val="0"/>
              <w:spacing w:after="0" w:line="240" w:lineRule="auto"/>
              <w:jc w:val="center"/>
              <w:rPr>
                <w:rFonts w:eastAsia="Times New Roman"/>
                <w:sz w:val="20"/>
                <w:szCs w:val="20"/>
                <w:lang w:eastAsia="en-US"/>
              </w:rPr>
            </w:pPr>
            <w:r>
              <w:rPr>
                <w:rFonts w:eastAsia="Times New Roman"/>
                <w:sz w:val="20"/>
                <w:szCs w:val="20"/>
                <w:lang w:eastAsia="en-US"/>
              </w:rPr>
              <w:t>2.7</w:t>
            </w:r>
          </w:p>
        </w:tc>
        <w:tc>
          <w:tcPr>
            <w:tcW w:w="616" w:type="dxa"/>
            <w:tcBorders>
              <w:top w:val="nil"/>
              <w:left w:val="nil"/>
              <w:bottom w:val="single" w:sz="4" w:space="0" w:color="auto"/>
              <w:right w:val="single" w:sz="4" w:space="0" w:color="auto"/>
            </w:tcBorders>
            <w:shd w:val="clear" w:color="auto" w:fill="auto"/>
            <w:noWrap/>
            <w:vAlign w:val="center"/>
          </w:tcPr>
          <w:p w14:paraId="59EA7C61" w14:textId="161EDDF4" w:rsidR="00F8593F" w:rsidRPr="002339D3" w:rsidRDefault="00F8593F" w:rsidP="00F8593F">
            <w:pPr>
              <w:widowControl w:val="0"/>
              <w:spacing w:after="0" w:line="240" w:lineRule="auto"/>
              <w:jc w:val="center"/>
              <w:rPr>
                <w:rFonts w:eastAsia="Times New Roman"/>
                <w:sz w:val="20"/>
                <w:szCs w:val="20"/>
                <w:lang w:eastAsia="en-US"/>
              </w:rPr>
            </w:pPr>
            <w:r w:rsidRPr="00DB4F5F">
              <w:rPr>
                <w:rFonts w:eastAsia="Times New Roman"/>
                <w:sz w:val="20"/>
                <w:szCs w:val="20"/>
                <w:lang w:eastAsia="en-US"/>
              </w:rPr>
              <w:t>3.1</w:t>
            </w:r>
          </w:p>
        </w:tc>
        <w:tc>
          <w:tcPr>
            <w:tcW w:w="616" w:type="dxa"/>
            <w:tcBorders>
              <w:top w:val="nil"/>
              <w:left w:val="nil"/>
              <w:bottom w:val="single" w:sz="4" w:space="0" w:color="auto"/>
              <w:right w:val="single" w:sz="4" w:space="0" w:color="auto"/>
            </w:tcBorders>
            <w:shd w:val="clear" w:color="auto" w:fill="auto"/>
            <w:noWrap/>
            <w:vAlign w:val="center"/>
          </w:tcPr>
          <w:p w14:paraId="13B28423" w14:textId="7006E1B1" w:rsidR="00F8593F" w:rsidRPr="002339D3" w:rsidRDefault="00F8593F" w:rsidP="00F8593F">
            <w:pPr>
              <w:widowControl w:val="0"/>
              <w:spacing w:after="0" w:line="240" w:lineRule="auto"/>
              <w:jc w:val="center"/>
              <w:rPr>
                <w:rFonts w:eastAsia="Times New Roman"/>
                <w:sz w:val="20"/>
                <w:szCs w:val="20"/>
                <w:lang w:eastAsia="en-US"/>
              </w:rPr>
            </w:pPr>
            <w:r w:rsidRPr="00DB4F5F">
              <w:rPr>
                <w:rFonts w:eastAsia="Times New Roman"/>
                <w:sz w:val="20"/>
                <w:szCs w:val="20"/>
                <w:lang w:eastAsia="en-US"/>
              </w:rPr>
              <w:t>3.0</w:t>
            </w:r>
          </w:p>
        </w:tc>
        <w:tc>
          <w:tcPr>
            <w:tcW w:w="616" w:type="dxa"/>
            <w:tcBorders>
              <w:top w:val="nil"/>
              <w:left w:val="nil"/>
              <w:bottom w:val="single" w:sz="4" w:space="0" w:color="auto"/>
              <w:right w:val="single" w:sz="4" w:space="0" w:color="auto"/>
            </w:tcBorders>
            <w:shd w:val="clear" w:color="auto" w:fill="auto"/>
            <w:noWrap/>
            <w:vAlign w:val="center"/>
          </w:tcPr>
          <w:p w14:paraId="4283DF99" w14:textId="3A1C5E38" w:rsidR="00F8593F" w:rsidRPr="002339D3" w:rsidRDefault="00F8593F" w:rsidP="00F8593F">
            <w:pPr>
              <w:widowControl w:val="0"/>
              <w:spacing w:after="0" w:line="240" w:lineRule="auto"/>
              <w:jc w:val="center"/>
              <w:rPr>
                <w:rFonts w:eastAsia="Times New Roman"/>
                <w:sz w:val="20"/>
                <w:szCs w:val="20"/>
                <w:lang w:eastAsia="en-US"/>
              </w:rPr>
            </w:pPr>
            <w:r w:rsidRPr="00DB4F5F">
              <w:rPr>
                <w:rFonts w:eastAsia="Times New Roman"/>
                <w:sz w:val="20"/>
                <w:szCs w:val="20"/>
                <w:lang w:eastAsia="en-US"/>
              </w:rPr>
              <w:t>3.2</w:t>
            </w:r>
          </w:p>
        </w:tc>
        <w:tc>
          <w:tcPr>
            <w:tcW w:w="616" w:type="dxa"/>
            <w:tcBorders>
              <w:top w:val="nil"/>
              <w:left w:val="nil"/>
              <w:bottom w:val="single" w:sz="4" w:space="0" w:color="auto"/>
              <w:right w:val="single" w:sz="4" w:space="0" w:color="auto"/>
            </w:tcBorders>
            <w:shd w:val="clear" w:color="auto" w:fill="auto"/>
            <w:noWrap/>
            <w:vAlign w:val="center"/>
          </w:tcPr>
          <w:p w14:paraId="5825C2DA" w14:textId="49A317FC" w:rsidR="00F8593F" w:rsidRPr="002339D3" w:rsidRDefault="00F8593F" w:rsidP="00F8593F">
            <w:pPr>
              <w:widowControl w:val="0"/>
              <w:spacing w:after="0" w:line="240" w:lineRule="auto"/>
              <w:jc w:val="center"/>
              <w:rPr>
                <w:rFonts w:eastAsia="Times New Roman"/>
                <w:sz w:val="20"/>
                <w:szCs w:val="20"/>
                <w:lang w:eastAsia="en-US"/>
              </w:rPr>
            </w:pPr>
            <w:r w:rsidRPr="00DB4F5F">
              <w:rPr>
                <w:rFonts w:eastAsia="Times New Roman"/>
                <w:sz w:val="20"/>
                <w:szCs w:val="20"/>
                <w:lang w:eastAsia="en-US"/>
              </w:rPr>
              <w:t>3.1</w:t>
            </w:r>
          </w:p>
        </w:tc>
        <w:tc>
          <w:tcPr>
            <w:tcW w:w="616" w:type="dxa"/>
            <w:tcBorders>
              <w:top w:val="nil"/>
              <w:left w:val="nil"/>
              <w:bottom w:val="single" w:sz="4" w:space="0" w:color="auto"/>
              <w:right w:val="single" w:sz="4" w:space="0" w:color="auto"/>
            </w:tcBorders>
            <w:shd w:val="clear" w:color="auto" w:fill="auto"/>
            <w:noWrap/>
            <w:vAlign w:val="center"/>
          </w:tcPr>
          <w:p w14:paraId="3BB10FF8" w14:textId="1AFCC399" w:rsidR="00F8593F" w:rsidRPr="002339D3"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3.2</w:t>
            </w:r>
          </w:p>
        </w:tc>
        <w:tc>
          <w:tcPr>
            <w:tcW w:w="616" w:type="dxa"/>
            <w:tcBorders>
              <w:top w:val="nil"/>
              <w:left w:val="nil"/>
              <w:bottom w:val="single" w:sz="4" w:space="0" w:color="auto"/>
              <w:right w:val="single" w:sz="4" w:space="0" w:color="auto"/>
            </w:tcBorders>
            <w:shd w:val="clear" w:color="auto" w:fill="auto"/>
            <w:noWrap/>
            <w:vAlign w:val="center"/>
          </w:tcPr>
          <w:p w14:paraId="12BE70B8" w14:textId="1B893D78" w:rsidR="00F8593F" w:rsidRPr="002339D3"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3.4</w:t>
            </w:r>
          </w:p>
        </w:tc>
        <w:tc>
          <w:tcPr>
            <w:tcW w:w="616" w:type="dxa"/>
            <w:tcBorders>
              <w:top w:val="nil"/>
              <w:left w:val="nil"/>
              <w:bottom w:val="single" w:sz="4" w:space="0" w:color="auto"/>
              <w:right w:val="single" w:sz="4" w:space="0" w:color="auto"/>
            </w:tcBorders>
            <w:vAlign w:val="center"/>
          </w:tcPr>
          <w:p w14:paraId="2EF6EB3B" w14:textId="7141FBAE" w:rsidR="00F8593F" w:rsidRPr="002339D3"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3.1</w:t>
            </w:r>
          </w:p>
        </w:tc>
        <w:tc>
          <w:tcPr>
            <w:tcW w:w="616" w:type="dxa"/>
            <w:tcBorders>
              <w:top w:val="nil"/>
              <w:left w:val="nil"/>
              <w:bottom w:val="single" w:sz="4" w:space="0" w:color="auto"/>
              <w:right w:val="single" w:sz="4" w:space="0" w:color="auto"/>
            </w:tcBorders>
            <w:vAlign w:val="center"/>
          </w:tcPr>
          <w:p w14:paraId="51AB0C9A" w14:textId="42B4ED35" w:rsidR="00F8593F" w:rsidRPr="002339D3"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3.2</w:t>
            </w:r>
          </w:p>
        </w:tc>
        <w:tc>
          <w:tcPr>
            <w:tcW w:w="616" w:type="dxa"/>
            <w:tcBorders>
              <w:top w:val="single" w:sz="4" w:space="0" w:color="auto"/>
              <w:left w:val="nil"/>
              <w:bottom w:val="single" w:sz="4" w:space="0" w:color="auto"/>
              <w:right w:val="single" w:sz="4" w:space="0" w:color="auto"/>
            </w:tcBorders>
            <w:vAlign w:val="center"/>
          </w:tcPr>
          <w:p w14:paraId="2A0F4571" w14:textId="2FAF1DD3" w:rsidR="00F8593F"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3.1</w:t>
            </w:r>
          </w:p>
        </w:tc>
        <w:tc>
          <w:tcPr>
            <w:tcW w:w="616" w:type="dxa"/>
            <w:tcBorders>
              <w:top w:val="single" w:sz="4" w:space="0" w:color="auto"/>
              <w:left w:val="single" w:sz="4" w:space="0" w:color="auto"/>
              <w:bottom w:val="single" w:sz="4" w:space="0" w:color="auto"/>
              <w:right w:val="single" w:sz="4" w:space="0" w:color="auto"/>
            </w:tcBorders>
            <w:vAlign w:val="center"/>
          </w:tcPr>
          <w:p w14:paraId="26E7BD32" w14:textId="61ADA999" w:rsidR="00F8593F"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3.0</w:t>
            </w:r>
          </w:p>
        </w:tc>
        <w:tc>
          <w:tcPr>
            <w:tcW w:w="616" w:type="dxa"/>
            <w:tcBorders>
              <w:top w:val="single" w:sz="4" w:space="0" w:color="auto"/>
              <w:left w:val="single" w:sz="4" w:space="0" w:color="auto"/>
              <w:bottom w:val="single" w:sz="4" w:space="0" w:color="auto"/>
              <w:right w:val="single" w:sz="4" w:space="0" w:color="auto"/>
            </w:tcBorders>
            <w:vAlign w:val="center"/>
          </w:tcPr>
          <w:p w14:paraId="2351E309" w14:textId="08B80ABB" w:rsidR="00F8593F"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2.8</w:t>
            </w:r>
          </w:p>
        </w:tc>
        <w:tc>
          <w:tcPr>
            <w:tcW w:w="616" w:type="dxa"/>
            <w:tcBorders>
              <w:top w:val="single" w:sz="4" w:space="0" w:color="auto"/>
              <w:left w:val="single" w:sz="4" w:space="0" w:color="auto"/>
              <w:bottom w:val="single" w:sz="4" w:space="0" w:color="auto"/>
              <w:right w:val="single" w:sz="4" w:space="0" w:color="auto"/>
            </w:tcBorders>
            <w:vAlign w:val="center"/>
          </w:tcPr>
          <w:p w14:paraId="177F88C5" w14:textId="0F4799D5" w:rsidR="00F8593F"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3.1</w:t>
            </w:r>
          </w:p>
        </w:tc>
        <w:tc>
          <w:tcPr>
            <w:tcW w:w="616" w:type="dxa"/>
            <w:tcBorders>
              <w:top w:val="single" w:sz="4" w:space="0" w:color="auto"/>
              <w:left w:val="single" w:sz="4" w:space="0" w:color="auto"/>
              <w:bottom w:val="single" w:sz="4" w:space="0" w:color="auto"/>
              <w:right w:val="single" w:sz="4" w:space="0" w:color="auto"/>
            </w:tcBorders>
            <w:vAlign w:val="center"/>
          </w:tcPr>
          <w:p w14:paraId="12AE9F66" w14:textId="6CC13C36" w:rsidR="00F8593F"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3.5</w:t>
            </w:r>
          </w:p>
        </w:tc>
      </w:tr>
      <w:tr w:rsidR="00F8593F" w:rsidRPr="002339D3" w14:paraId="054B30E2" w14:textId="77777777" w:rsidTr="00F8593F">
        <w:trPr>
          <w:cantSplit/>
          <w:trHeight w:val="606"/>
          <w:jc w:val="center"/>
        </w:trPr>
        <w:tc>
          <w:tcPr>
            <w:tcW w:w="1478" w:type="dxa"/>
            <w:tcBorders>
              <w:top w:val="nil"/>
              <w:left w:val="single" w:sz="4" w:space="0" w:color="auto"/>
              <w:bottom w:val="single" w:sz="4" w:space="0" w:color="auto"/>
              <w:right w:val="single" w:sz="4" w:space="0" w:color="auto"/>
            </w:tcBorders>
            <w:shd w:val="clear" w:color="auto" w:fill="auto"/>
            <w:noWrap/>
            <w:vAlign w:val="center"/>
          </w:tcPr>
          <w:p w14:paraId="51FE03EA" w14:textId="77777777" w:rsidR="00F8593F" w:rsidRPr="002339D3" w:rsidRDefault="00F8593F" w:rsidP="00F8593F">
            <w:pPr>
              <w:widowControl w:val="0"/>
              <w:spacing w:after="0" w:line="240" w:lineRule="auto"/>
              <w:jc w:val="left"/>
              <w:rPr>
                <w:rFonts w:eastAsia="Times New Roman"/>
                <w:color w:val="FF0000"/>
                <w:sz w:val="22"/>
                <w:szCs w:val="22"/>
                <w:lang w:eastAsia="en-US"/>
              </w:rPr>
            </w:pPr>
            <w:r w:rsidRPr="002339D3">
              <w:rPr>
                <w:sz w:val="22"/>
                <w:szCs w:val="22"/>
              </w:rPr>
              <w:t>Giảng viên, Nhà khoa học, chuyên gia</w:t>
            </w:r>
          </w:p>
        </w:tc>
        <w:tc>
          <w:tcPr>
            <w:tcW w:w="616" w:type="dxa"/>
            <w:tcBorders>
              <w:top w:val="nil"/>
              <w:left w:val="nil"/>
              <w:bottom w:val="single" w:sz="4" w:space="0" w:color="auto"/>
              <w:right w:val="single" w:sz="4" w:space="0" w:color="auto"/>
            </w:tcBorders>
            <w:shd w:val="clear" w:color="auto" w:fill="auto"/>
            <w:noWrap/>
            <w:vAlign w:val="center"/>
          </w:tcPr>
          <w:p w14:paraId="18E9145B" w14:textId="03C21FF5" w:rsidR="00F8593F" w:rsidRPr="002339D3" w:rsidRDefault="00F8593F" w:rsidP="00F8593F">
            <w:pPr>
              <w:widowControl w:val="0"/>
              <w:spacing w:after="0" w:line="240" w:lineRule="auto"/>
              <w:jc w:val="center"/>
              <w:rPr>
                <w:rFonts w:eastAsia="Times New Roman"/>
                <w:sz w:val="20"/>
                <w:szCs w:val="20"/>
                <w:lang w:eastAsia="en-US"/>
              </w:rPr>
            </w:pPr>
            <w:r>
              <w:rPr>
                <w:rFonts w:eastAsia="Times New Roman"/>
                <w:sz w:val="20"/>
                <w:szCs w:val="20"/>
                <w:lang w:eastAsia="en-US"/>
              </w:rPr>
              <w:t>3.1</w:t>
            </w:r>
          </w:p>
        </w:tc>
        <w:tc>
          <w:tcPr>
            <w:tcW w:w="616" w:type="dxa"/>
            <w:tcBorders>
              <w:top w:val="nil"/>
              <w:left w:val="nil"/>
              <w:bottom w:val="single" w:sz="4" w:space="0" w:color="auto"/>
              <w:right w:val="single" w:sz="4" w:space="0" w:color="auto"/>
            </w:tcBorders>
            <w:shd w:val="clear" w:color="auto" w:fill="auto"/>
            <w:noWrap/>
            <w:vAlign w:val="center"/>
          </w:tcPr>
          <w:p w14:paraId="40BEB390" w14:textId="393589AC" w:rsidR="00F8593F" w:rsidRPr="002339D3" w:rsidRDefault="00F8593F" w:rsidP="00F8593F">
            <w:pPr>
              <w:widowControl w:val="0"/>
              <w:spacing w:after="0" w:line="240" w:lineRule="auto"/>
              <w:jc w:val="center"/>
              <w:rPr>
                <w:rFonts w:eastAsia="Times New Roman"/>
                <w:sz w:val="20"/>
                <w:szCs w:val="20"/>
                <w:lang w:eastAsia="en-US"/>
              </w:rPr>
            </w:pPr>
            <w:r w:rsidRPr="00DB4F5F">
              <w:rPr>
                <w:rFonts w:eastAsia="Times New Roman"/>
                <w:sz w:val="20"/>
                <w:szCs w:val="20"/>
                <w:lang w:eastAsia="en-US"/>
              </w:rPr>
              <w:t>3.1</w:t>
            </w:r>
          </w:p>
        </w:tc>
        <w:tc>
          <w:tcPr>
            <w:tcW w:w="616" w:type="dxa"/>
            <w:tcBorders>
              <w:top w:val="nil"/>
              <w:left w:val="nil"/>
              <w:bottom w:val="single" w:sz="4" w:space="0" w:color="auto"/>
              <w:right w:val="single" w:sz="4" w:space="0" w:color="auto"/>
            </w:tcBorders>
            <w:shd w:val="clear" w:color="auto" w:fill="auto"/>
            <w:noWrap/>
            <w:vAlign w:val="center"/>
          </w:tcPr>
          <w:p w14:paraId="6EFB603E" w14:textId="530D45D3" w:rsidR="00F8593F" w:rsidRPr="002339D3" w:rsidRDefault="00F8593F" w:rsidP="00F8593F">
            <w:pPr>
              <w:widowControl w:val="0"/>
              <w:spacing w:after="0" w:line="240" w:lineRule="auto"/>
              <w:jc w:val="center"/>
              <w:rPr>
                <w:rFonts w:eastAsia="Times New Roman"/>
                <w:sz w:val="20"/>
                <w:szCs w:val="20"/>
                <w:lang w:eastAsia="en-US"/>
              </w:rPr>
            </w:pPr>
            <w:r w:rsidRPr="00DB4F5F">
              <w:rPr>
                <w:rFonts w:eastAsia="Times New Roman"/>
                <w:sz w:val="20"/>
                <w:szCs w:val="20"/>
                <w:lang w:eastAsia="en-US"/>
              </w:rPr>
              <w:t>3.2</w:t>
            </w:r>
          </w:p>
        </w:tc>
        <w:tc>
          <w:tcPr>
            <w:tcW w:w="616" w:type="dxa"/>
            <w:tcBorders>
              <w:top w:val="nil"/>
              <w:left w:val="nil"/>
              <w:bottom w:val="single" w:sz="4" w:space="0" w:color="auto"/>
              <w:right w:val="single" w:sz="4" w:space="0" w:color="auto"/>
            </w:tcBorders>
            <w:shd w:val="clear" w:color="auto" w:fill="auto"/>
            <w:noWrap/>
            <w:vAlign w:val="center"/>
          </w:tcPr>
          <w:p w14:paraId="3CA82EEC" w14:textId="6D57521F" w:rsidR="00F8593F" w:rsidRPr="002339D3" w:rsidRDefault="00F8593F" w:rsidP="00F8593F">
            <w:pPr>
              <w:widowControl w:val="0"/>
              <w:spacing w:after="0" w:line="240" w:lineRule="auto"/>
              <w:jc w:val="center"/>
              <w:rPr>
                <w:rFonts w:eastAsia="Times New Roman"/>
                <w:sz w:val="20"/>
                <w:szCs w:val="20"/>
                <w:lang w:eastAsia="en-US"/>
              </w:rPr>
            </w:pPr>
            <w:r w:rsidRPr="00DB4F5F">
              <w:rPr>
                <w:rFonts w:eastAsia="Times New Roman"/>
                <w:sz w:val="20"/>
                <w:szCs w:val="20"/>
                <w:lang w:eastAsia="en-US"/>
              </w:rPr>
              <w:t>3.2</w:t>
            </w:r>
          </w:p>
        </w:tc>
        <w:tc>
          <w:tcPr>
            <w:tcW w:w="616" w:type="dxa"/>
            <w:tcBorders>
              <w:top w:val="nil"/>
              <w:left w:val="nil"/>
              <w:bottom w:val="single" w:sz="4" w:space="0" w:color="auto"/>
              <w:right w:val="single" w:sz="4" w:space="0" w:color="auto"/>
            </w:tcBorders>
            <w:shd w:val="clear" w:color="auto" w:fill="auto"/>
            <w:noWrap/>
            <w:vAlign w:val="center"/>
          </w:tcPr>
          <w:p w14:paraId="1B1CEC14" w14:textId="10DC02F4" w:rsidR="00F8593F" w:rsidRPr="002339D3" w:rsidRDefault="00F8593F" w:rsidP="00F8593F">
            <w:pPr>
              <w:widowControl w:val="0"/>
              <w:spacing w:after="0" w:line="240" w:lineRule="auto"/>
              <w:jc w:val="center"/>
              <w:rPr>
                <w:rFonts w:eastAsia="Times New Roman"/>
                <w:sz w:val="20"/>
                <w:szCs w:val="20"/>
                <w:lang w:eastAsia="en-US"/>
              </w:rPr>
            </w:pPr>
            <w:r w:rsidRPr="00DB4F5F">
              <w:rPr>
                <w:rFonts w:eastAsia="Times New Roman"/>
                <w:sz w:val="20"/>
                <w:szCs w:val="20"/>
                <w:lang w:eastAsia="en-US"/>
              </w:rPr>
              <w:t>3.4</w:t>
            </w:r>
          </w:p>
        </w:tc>
        <w:tc>
          <w:tcPr>
            <w:tcW w:w="616" w:type="dxa"/>
            <w:tcBorders>
              <w:top w:val="nil"/>
              <w:left w:val="nil"/>
              <w:bottom w:val="single" w:sz="4" w:space="0" w:color="auto"/>
              <w:right w:val="single" w:sz="4" w:space="0" w:color="auto"/>
            </w:tcBorders>
            <w:shd w:val="clear" w:color="auto" w:fill="auto"/>
            <w:noWrap/>
            <w:vAlign w:val="center"/>
          </w:tcPr>
          <w:p w14:paraId="3F9974A9" w14:textId="6DE8913B" w:rsidR="00F8593F" w:rsidRPr="002339D3"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2.9</w:t>
            </w:r>
          </w:p>
        </w:tc>
        <w:tc>
          <w:tcPr>
            <w:tcW w:w="616" w:type="dxa"/>
            <w:tcBorders>
              <w:top w:val="nil"/>
              <w:left w:val="nil"/>
              <w:bottom w:val="single" w:sz="4" w:space="0" w:color="auto"/>
              <w:right w:val="single" w:sz="4" w:space="0" w:color="auto"/>
            </w:tcBorders>
            <w:shd w:val="clear" w:color="auto" w:fill="auto"/>
            <w:noWrap/>
            <w:vAlign w:val="center"/>
          </w:tcPr>
          <w:p w14:paraId="7D1D567A" w14:textId="7B07DF2F" w:rsidR="00F8593F" w:rsidRPr="002339D3"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2.9</w:t>
            </w:r>
          </w:p>
        </w:tc>
        <w:tc>
          <w:tcPr>
            <w:tcW w:w="616" w:type="dxa"/>
            <w:tcBorders>
              <w:top w:val="nil"/>
              <w:left w:val="nil"/>
              <w:bottom w:val="single" w:sz="4" w:space="0" w:color="auto"/>
              <w:right w:val="single" w:sz="4" w:space="0" w:color="auto"/>
            </w:tcBorders>
            <w:vAlign w:val="center"/>
          </w:tcPr>
          <w:p w14:paraId="698B736A" w14:textId="0B614364" w:rsidR="00F8593F" w:rsidRPr="002339D3"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3.4</w:t>
            </w:r>
          </w:p>
        </w:tc>
        <w:tc>
          <w:tcPr>
            <w:tcW w:w="616" w:type="dxa"/>
            <w:tcBorders>
              <w:top w:val="nil"/>
              <w:left w:val="nil"/>
              <w:bottom w:val="single" w:sz="4" w:space="0" w:color="auto"/>
              <w:right w:val="single" w:sz="4" w:space="0" w:color="auto"/>
            </w:tcBorders>
            <w:vAlign w:val="center"/>
          </w:tcPr>
          <w:p w14:paraId="25D79555" w14:textId="31FCF51A" w:rsidR="00F8593F" w:rsidRPr="002339D3"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3.2</w:t>
            </w:r>
          </w:p>
        </w:tc>
        <w:tc>
          <w:tcPr>
            <w:tcW w:w="616" w:type="dxa"/>
            <w:tcBorders>
              <w:top w:val="single" w:sz="4" w:space="0" w:color="auto"/>
              <w:left w:val="nil"/>
              <w:bottom w:val="single" w:sz="4" w:space="0" w:color="auto"/>
              <w:right w:val="single" w:sz="4" w:space="0" w:color="auto"/>
            </w:tcBorders>
            <w:vAlign w:val="center"/>
          </w:tcPr>
          <w:p w14:paraId="5A889FF7" w14:textId="6C1801F0" w:rsidR="00F8593F"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3.2</w:t>
            </w:r>
          </w:p>
        </w:tc>
        <w:tc>
          <w:tcPr>
            <w:tcW w:w="616" w:type="dxa"/>
            <w:tcBorders>
              <w:top w:val="single" w:sz="4" w:space="0" w:color="auto"/>
              <w:left w:val="single" w:sz="4" w:space="0" w:color="auto"/>
              <w:bottom w:val="single" w:sz="4" w:space="0" w:color="auto"/>
              <w:right w:val="single" w:sz="4" w:space="0" w:color="auto"/>
            </w:tcBorders>
            <w:vAlign w:val="center"/>
          </w:tcPr>
          <w:p w14:paraId="466DA883" w14:textId="5E50473E" w:rsidR="00F8593F"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2.9</w:t>
            </w:r>
          </w:p>
        </w:tc>
        <w:tc>
          <w:tcPr>
            <w:tcW w:w="616" w:type="dxa"/>
            <w:tcBorders>
              <w:top w:val="single" w:sz="4" w:space="0" w:color="auto"/>
              <w:left w:val="single" w:sz="4" w:space="0" w:color="auto"/>
              <w:bottom w:val="single" w:sz="4" w:space="0" w:color="auto"/>
              <w:right w:val="single" w:sz="4" w:space="0" w:color="auto"/>
            </w:tcBorders>
            <w:vAlign w:val="center"/>
          </w:tcPr>
          <w:p w14:paraId="77E68500" w14:textId="17806035" w:rsidR="00F8593F"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3.0</w:t>
            </w:r>
          </w:p>
        </w:tc>
        <w:tc>
          <w:tcPr>
            <w:tcW w:w="616" w:type="dxa"/>
            <w:tcBorders>
              <w:top w:val="single" w:sz="4" w:space="0" w:color="auto"/>
              <w:left w:val="single" w:sz="4" w:space="0" w:color="auto"/>
              <w:bottom w:val="single" w:sz="4" w:space="0" w:color="auto"/>
              <w:right w:val="single" w:sz="4" w:space="0" w:color="auto"/>
            </w:tcBorders>
            <w:vAlign w:val="center"/>
          </w:tcPr>
          <w:p w14:paraId="618941EA" w14:textId="48E53940" w:rsidR="00F8593F"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3.1</w:t>
            </w:r>
          </w:p>
        </w:tc>
        <w:tc>
          <w:tcPr>
            <w:tcW w:w="616" w:type="dxa"/>
            <w:tcBorders>
              <w:top w:val="single" w:sz="4" w:space="0" w:color="auto"/>
              <w:left w:val="single" w:sz="4" w:space="0" w:color="auto"/>
              <w:bottom w:val="single" w:sz="4" w:space="0" w:color="auto"/>
              <w:right w:val="single" w:sz="4" w:space="0" w:color="auto"/>
            </w:tcBorders>
            <w:vAlign w:val="center"/>
          </w:tcPr>
          <w:p w14:paraId="69B2A405" w14:textId="4C2FC480" w:rsidR="00F8593F"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3.1</w:t>
            </w:r>
          </w:p>
        </w:tc>
      </w:tr>
      <w:tr w:rsidR="00F8593F" w:rsidRPr="002339D3" w14:paraId="42E3BD47" w14:textId="77777777" w:rsidTr="00F8593F">
        <w:trPr>
          <w:cantSplit/>
          <w:trHeight w:val="398"/>
          <w:jc w:val="center"/>
        </w:trPr>
        <w:tc>
          <w:tcPr>
            <w:tcW w:w="1478" w:type="dxa"/>
            <w:tcBorders>
              <w:top w:val="nil"/>
              <w:left w:val="single" w:sz="4" w:space="0" w:color="auto"/>
              <w:bottom w:val="single" w:sz="4" w:space="0" w:color="auto"/>
              <w:right w:val="single" w:sz="4" w:space="0" w:color="auto"/>
            </w:tcBorders>
            <w:shd w:val="clear" w:color="auto" w:fill="auto"/>
            <w:noWrap/>
            <w:vAlign w:val="center"/>
          </w:tcPr>
          <w:p w14:paraId="309EF225" w14:textId="77777777" w:rsidR="00F8593F" w:rsidRPr="002339D3" w:rsidRDefault="00F8593F" w:rsidP="00F8593F">
            <w:pPr>
              <w:widowControl w:val="0"/>
              <w:spacing w:after="0" w:line="240" w:lineRule="auto"/>
              <w:jc w:val="left"/>
              <w:rPr>
                <w:rFonts w:eastAsia="Times New Roman"/>
                <w:color w:val="FF0000"/>
                <w:sz w:val="22"/>
                <w:szCs w:val="22"/>
                <w:lang w:eastAsia="en-US"/>
              </w:rPr>
            </w:pPr>
            <w:r w:rsidRPr="002339D3">
              <w:rPr>
                <w:sz w:val="22"/>
                <w:szCs w:val="22"/>
              </w:rPr>
              <w:t>Cựu sinh viên</w:t>
            </w:r>
          </w:p>
        </w:tc>
        <w:tc>
          <w:tcPr>
            <w:tcW w:w="616" w:type="dxa"/>
            <w:tcBorders>
              <w:top w:val="nil"/>
              <w:left w:val="nil"/>
              <w:bottom w:val="single" w:sz="4" w:space="0" w:color="auto"/>
              <w:right w:val="single" w:sz="4" w:space="0" w:color="auto"/>
            </w:tcBorders>
            <w:shd w:val="clear" w:color="auto" w:fill="auto"/>
            <w:noWrap/>
            <w:vAlign w:val="center"/>
          </w:tcPr>
          <w:p w14:paraId="5CBC3714" w14:textId="5B7AEC2C" w:rsidR="00F8593F" w:rsidRPr="002339D3" w:rsidRDefault="00F8593F" w:rsidP="00F8593F">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616" w:type="dxa"/>
            <w:tcBorders>
              <w:top w:val="nil"/>
              <w:left w:val="nil"/>
              <w:bottom w:val="single" w:sz="4" w:space="0" w:color="auto"/>
              <w:right w:val="single" w:sz="4" w:space="0" w:color="auto"/>
            </w:tcBorders>
            <w:shd w:val="clear" w:color="auto" w:fill="auto"/>
            <w:noWrap/>
            <w:vAlign w:val="center"/>
          </w:tcPr>
          <w:p w14:paraId="3B99D89A" w14:textId="55EF4F85" w:rsidR="00F8593F" w:rsidRPr="002339D3" w:rsidRDefault="00F8593F" w:rsidP="00F8593F">
            <w:pPr>
              <w:widowControl w:val="0"/>
              <w:spacing w:after="0" w:line="240" w:lineRule="auto"/>
              <w:jc w:val="center"/>
              <w:rPr>
                <w:rFonts w:eastAsia="Times New Roman"/>
                <w:sz w:val="20"/>
                <w:szCs w:val="20"/>
                <w:lang w:eastAsia="en-US"/>
              </w:rPr>
            </w:pPr>
            <w:r w:rsidRPr="00DB4F5F">
              <w:rPr>
                <w:rFonts w:eastAsia="Times New Roman"/>
                <w:sz w:val="20"/>
                <w:szCs w:val="20"/>
                <w:lang w:eastAsia="en-US"/>
              </w:rPr>
              <w:t>3.7</w:t>
            </w:r>
          </w:p>
        </w:tc>
        <w:tc>
          <w:tcPr>
            <w:tcW w:w="616" w:type="dxa"/>
            <w:tcBorders>
              <w:top w:val="nil"/>
              <w:left w:val="nil"/>
              <w:bottom w:val="single" w:sz="4" w:space="0" w:color="auto"/>
              <w:right w:val="single" w:sz="4" w:space="0" w:color="auto"/>
            </w:tcBorders>
            <w:shd w:val="clear" w:color="auto" w:fill="auto"/>
            <w:noWrap/>
            <w:vAlign w:val="center"/>
          </w:tcPr>
          <w:p w14:paraId="181759B9" w14:textId="3F3C99AD" w:rsidR="00F8593F" w:rsidRPr="002339D3" w:rsidRDefault="00F8593F" w:rsidP="00F8593F">
            <w:pPr>
              <w:widowControl w:val="0"/>
              <w:spacing w:after="0" w:line="240" w:lineRule="auto"/>
              <w:jc w:val="center"/>
              <w:rPr>
                <w:rFonts w:eastAsia="Times New Roman"/>
                <w:sz w:val="20"/>
                <w:szCs w:val="20"/>
                <w:lang w:eastAsia="en-US"/>
              </w:rPr>
            </w:pPr>
            <w:r w:rsidRPr="00DB4F5F">
              <w:rPr>
                <w:rFonts w:eastAsia="Times New Roman"/>
                <w:sz w:val="20"/>
                <w:szCs w:val="20"/>
                <w:lang w:eastAsia="en-US"/>
              </w:rPr>
              <w:t>3.3</w:t>
            </w:r>
          </w:p>
        </w:tc>
        <w:tc>
          <w:tcPr>
            <w:tcW w:w="616" w:type="dxa"/>
            <w:tcBorders>
              <w:top w:val="nil"/>
              <w:left w:val="nil"/>
              <w:bottom w:val="single" w:sz="4" w:space="0" w:color="auto"/>
              <w:right w:val="single" w:sz="4" w:space="0" w:color="auto"/>
            </w:tcBorders>
            <w:shd w:val="clear" w:color="auto" w:fill="auto"/>
            <w:noWrap/>
            <w:vAlign w:val="center"/>
          </w:tcPr>
          <w:p w14:paraId="52D9D683" w14:textId="49F66FEA" w:rsidR="00F8593F" w:rsidRPr="002339D3" w:rsidRDefault="00F8593F" w:rsidP="00F8593F">
            <w:pPr>
              <w:widowControl w:val="0"/>
              <w:spacing w:after="0" w:line="240" w:lineRule="auto"/>
              <w:jc w:val="center"/>
              <w:rPr>
                <w:rFonts w:eastAsia="Times New Roman"/>
                <w:sz w:val="20"/>
                <w:szCs w:val="20"/>
                <w:lang w:eastAsia="en-US"/>
              </w:rPr>
            </w:pPr>
            <w:r w:rsidRPr="00DB4F5F">
              <w:rPr>
                <w:rFonts w:eastAsia="Times New Roman"/>
                <w:sz w:val="20"/>
                <w:szCs w:val="20"/>
                <w:lang w:eastAsia="en-US"/>
              </w:rPr>
              <w:t>3.3</w:t>
            </w:r>
          </w:p>
        </w:tc>
        <w:tc>
          <w:tcPr>
            <w:tcW w:w="616" w:type="dxa"/>
            <w:tcBorders>
              <w:top w:val="nil"/>
              <w:left w:val="nil"/>
              <w:bottom w:val="single" w:sz="4" w:space="0" w:color="auto"/>
              <w:right w:val="single" w:sz="4" w:space="0" w:color="auto"/>
            </w:tcBorders>
            <w:shd w:val="clear" w:color="auto" w:fill="auto"/>
            <w:noWrap/>
            <w:vAlign w:val="center"/>
          </w:tcPr>
          <w:p w14:paraId="0A07444C" w14:textId="636A0D66" w:rsidR="00F8593F" w:rsidRPr="002339D3" w:rsidRDefault="00F8593F" w:rsidP="00F8593F">
            <w:pPr>
              <w:widowControl w:val="0"/>
              <w:spacing w:after="0" w:line="240" w:lineRule="auto"/>
              <w:jc w:val="center"/>
              <w:rPr>
                <w:rFonts w:eastAsia="Times New Roman"/>
                <w:sz w:val="20"/>
                <w:szCs w:val="20"/>
                <w:lang w:eastAsia="en-US"/>
              </w:rPr>
            </w:pPr>
            <w:r w:rsidRPr="00DB4F5F">
              <w:rPr>
                <w:rFonts w:eastAsia="Times New Roman"/>
                <w:sz w:val="20"/>
                <w:szCs w:val="20"/>
                <w:lang w:eastAsia="en-US"/>
              </w:rPr>
              <w:t>3.1</w:t>
            </w:r>
          </w:p>
        </w:tc>
        <w:tc>
          <w:tcPr>
            <w:tcW w:w="616" w:type="dxa"/>
            <w:tcBorders>
              <w:top w:val="nil"/>
              <w:left w:val="nil"/>
              <w:bottom w:val="single" w:sz="4" w:space="0" w:color="auto"/>
              <w:right w:val="single" w:sz="4" w:space="0" w:color="auto"/>
            </w:tcBorders>
            <w:shd w:val="clear" w:color="auto" w:fill="auto"/>
            <w:noWrap/>
            <w:vAlign w:val="center"/>
          </w:tcPr>
          <w:p w14:paraId="53D3CFE1" w14:textId="0E187DAC" w:rsidR="00F8593F" w:rsidRPr="002339D3"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2.8</w:t>
            </w:r>
          </w:p>
        </w:tc>
        <w:tc>
          <w:tcPr>
            <w:tcW w:w="616" w:type="dxa"/>
            <w:tcBorders>
              <w:top w:val="nil"/>
              <w:left w:val="nil"/>
              <w:bottom w:val="single" w:sz="4" w:space="0" w:color="auto"/>
              <w:right w:val="single" w:sz="4" w:space="0" w:color="auto"/>
            </w:tcBorders>
            <w:shd w:val="clear" w:color="auto" w:fill="auto"/>
            <w:noWrap/>
            <w:vAlign w:val="center"/>
          </w:tcPr>
          <w:p w14:paraId="7FDAD462" w14:textId="780A0FEC" w:rsidR="00F8593F" w:rsidRPr="002339D3"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3.2</w:t>
            </w:r>
          </w:p>
        </w:tc>
        <w:tc>
          <w:tcPr>
            <w:tcW w:w="616" w:type="dxa"/>
            <w:tcBorders>
              <w:top w:val="nil"/>
              <w:left w:val="nil"/>
              <w:bottom w:val="single" w:sz="4" w:space="0" w:color="auto"/>
              <w:right w:val="single" w:sz="4" w:space="0" w:color="auto"/>
            </w:tcBorders>
            <w:vAlign w:val="center"/>
          </w:tcPr>
          <w:p w14:paraId="0912B827" w14:textId="2D630C80" w:rsidR="00F8593F" w:rsidRPr="002339D3"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3.1</w:t>
            </w:r>
          </w:p>
        </w:tc>
        <w:tc>
          <w:tcPr>
            <w:tcW w:w="616" w:type="dxa"/>
            <w:tcBorders>
              <w:top w:val="nil"/>
              <w:left w:val="nil"/>
              <w:bottom w:val="single" w:sz="4" w:space="0" w:color="auto"/>
              <w:right w:val="single" w:sz="4" w:space="0" w:color="auto"/>
            </w:tcBorders>
            <w:vAlign w:val="center"/>
          </w:tcPr>
          <w:p w14:paraId="2E2F7015" w14:textId="5053C108" w:rsidR="00F8593F" w:rsidRPr="002339D3"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3.6</w:t>
            </w:r>
          </w:p>
        </w:tc>
        <w:tc>
          <w:tcPr>
            <w:tcW w:w="616" w:type="dxa"/>
            <w:tcBorders>
              <w:top w:val="single" w:sz="4" w:space="0" w:color="auto"/>
              <w:left w:val="nil"/>
              <w:bottom w:val="single" w:sz="4" w:space="0" w:color="auto"/>
              <w:right w:val="single" w:sz="4" w:space="0" w:color="auto"/>
            </w:tcBorders>
            <w:vAlign w:val="center"/>
          </w:tcPr>
          <w:p w14:paraId="6CEBAD25" w14:textId="700F4FAB" w:rsidR="00F8593F"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4.0</w:t>
            </w:r>
          </w:p>
        </w:tc>
        <w:tc>
          <w:tcPr>
            <w:tcW w:w="616" w:type="dxa"/>
            <w:tcBorders>
              <w:top w:val="single" w:sz="4" w:space="0" w:color="auto"/>
              <w:left w:val="single" w:sz="4" w:space="0" w:color="auto"/>
              <w:bottom w:val="single" w:sz="4" w:space="0" w:color="auto"/>
              <w:right w:val="single" w:sz="4" w:space="0" w:color="auto"/>
            </w:tcBorders>
            <w:vAlign w:val="center"/>
          </w:tcPr>
          <w:p w14:paraId="285E4447" w14:textId="48CA0E9B" w:rsidR="00F8593F"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3.2</w:t>
            </w:r>
          </w:p>
        </w:tc>
        <w:tc>
          <w:tcPr>
            <w:tcW w:w="616" w:type="dxa"/>
            <w:tcBorders>
              <w:top w:val="single" w:sz="4" w:space="0" w:color="auto"/>
              <w:left w:val="single" w:sz="4" w:space="0" w:color="auto"/>
              <w:bottom w:val="single" w:sz="4" w:space="0" w:color="auto"/>
              <w:right w:val="single" w:sz="4" w:space="0" w:color="auto"/>
            </w:tcBorders>
            <w:vAlign w:val="center"/>
          </w:tcPr>
          <w:p w14:paraId="436E178F" w14:textId="32F7948A" w:rsidR="00F8593F"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2.8</w:t>
            </w:r>
          </w:p>
        </w:tc>
        <w:tc>
          <w:tcPr>
            <w:tcW w:w="616" w:type="dxa"/>
            <w:tcBorders>
              <w:top w:val="single" w:sz="4" w:space="0" w:color="auto"/>
              <w:left w:val="single" w:sz="4" w:space="0" w:color="auto"/>
              <w:bottom w:val="single" w:sz="4" w:space="0" w:color="auto"/>
              <w:right w:val="single" w:sz="4" w:space="0" w:color="auto"/>
            </w:tcBorders>
            <w:vAlign w:val="center"/>
          </w:tcPr>
          <w:p w14:paraId="718A9287" w14:textId="1CD220EC" w:rsidR="00F8593F"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2.9</w:t>
            </w:r>
          </w:p>
        </w:tc>
        <w:tc>
          <w:tcPr>
            <w:tcW w:w="616" w:type="dxa"/>
            <w:tcBorders>
              <w:top w:val="single" w:sz="4" w:space="0" w:color="auto"/>
              <w:left w:val="single" w:sz="4" w:space="0" w:color="auto"/>
              <w:bottom w:val="single" w:sz="4" w:space="0" w:color="auto"/>
              <w:right w:val="single" w:sz="4" w:space="0" w:color="auto"/>
            </w:tcBorders>
            <w:vAlign w:val="center"/>
          </w:tcPr>
          <w:p w14:paraId="6C242D1E" w14:textId="5F923718" w:rsidR="00F8593F"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3.0</w:t>
            </w:r>
          </w:p>
        </w:tc>
      </w:tr>
      <w:tr w:rsidR="00F8593F" w:rsidRPr="002339D3" w14:paraId="30686E07" w14:textId="77777777" w:rsidTr="00F8593F">
        <w:trPr>
          <w:cantSplit/>
          <w:trHeight w:val="298"/>
          <w:jc w:val="center"/>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35E11D7E" w14:textId="77777777" w:rsidR="00F8593F" w:rsidRPr="002339D3" w:rsidRDefault="00F8593F" w:rsidP="00F8593F">
            <w:pPr>
              <w:widowControl w:val="0"/>
              <w:spacing w:after="0" w:line="240" w:lineRule="auto"/>
              <w:jc w:val="left"/>
              <w:rPr>
                <w:rFonts w:eastAsia="Times New Roman"/>
                <w:color w:val="FF0000"/>
                <w:sz w:val="22"/>
                <w:szCs w:val="22"/>
                <w:lang w:eastAsia="en-US"/>
              </w:rPr>
            </w:pPr>
            <w:r w:rsidRPr="002339D3">
              <w:rPr>
                <w:sz w:val="22"/>
                <w:szCs w:val="22"/>
              </w:rPr>
              <w:t>Sinh viên</w:t>
            </w:r>
          </w:p>
        </w:tc>
        <w:tc>
          <w:tcPr>
            <w:tcW w:w="616" w:type="dxa"/>
            <w:tcBorders>
              <w:top w:val="nil"/>
              <w:left w:val="nil"/>
              <w:bottom w:val="single" w:sz="4" w:space="0" w:color="auto"/>
              <w:right w:val="single" w:sz="4" w:space="0" w:color="auto"/>
            </w:tcBorders>
            <w:shd w:val="clear" w:color="auto" w:fill="auto"/>
            <w:noWrap/>
            <w:vAlign w:val="center"/>
          </w:tcPr>
          <w:p w14:paraId="1835364E" w14:textId="502A2F18" w:rsidR="00F8593F" w:rsidRPr="002339D3" w:rsidRDefault="00F8593F" w:rsidP="00F8593F">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616" w:type="dxa"/>
            <w:tcBorders>
              <w:top w:val="nil"/>
              <w:left w:val="nil"/>
              <w:bottom w:val="single" w:sz="4" w:space="0" w:color="auto"/>
              <w:right w:val="single" w:sz="4" w:space="0" w:color="auto"/>
            </w:tcBorders>
            <w:shd w:val="clear" w:color="auto" w:fill="auto"/>
            <w:noWrap/>
            <w:vAlign w:val="center"/>
          </w:tcPr>
          <w:p w14:paraId="4C710568" w14:textId="58CA7875" w:rsidR="00F8593F" w:rsidRPr="002339D3" w:rsidRDefault="00F8593F" w:rsidP="00F8593F">
            <w:pPr>
              <w:widowControl w:val="0"/>
              <w:spacing w:after="0" w:line="240" w:lineRule="auto"/>
              <w:jc w:val="center"/>
              <w:rPr>
                <w:rFonts w:eastAsia="Times New Roman"/>
                <w:sz w:val="20"/>
                <w:szCs w:val="20"/>
                <w:lang w:eastAsia="en-US"/>
              </w:rPr>
            </w:pPr>
            <w:r w:rsidRPr="00DB4F5F">
              <w:rPr>
                <w:rFonts w:eastAsia="Times New Roman"/>
                <w:sz w:val="20"/>
                <w:szCs w:val="20"/>
                <w:lang w:eastAsia="en-US"/>
              </w:rPr>
              <w:t>3.1</w:t>
            </w:r>
          </w:p>
        </w:tc>
        <w:tc>
          <w:tcPr>
            <w:tcW w:w="616" w:type="dxa"/>
            <w:tcBorders>
              <w:top w:val="nil"/>
              <w:left w:val="nil"/>
              <w:bottom w:val="single" w:sz="4" w:space="0" w:color="auto"/>
              <w:right w:val="single" w:sz="4" w:space="0" w:color="auto"/>
            </w:tcBorders>
            <w:shd w:val="clear" w:color="auto" w:fill="auto"/>
            <w:noWrap/>
            <w:vAlign w:val="center"/>
          </w:tcPr>
          <w:p w14:paraId="26E95407" w14:textId="12E05C84" w:rsidR="00F8593F" w:rsidRPr="002339D3" w:rsidRDefault="00F8593F" w:rsidP="00F8593F">
            <w:pPr>
              <w:widowControl w:val="0"/>
              <w:spacing w:after="0" w:line="240" w:lineRule="auto"/>
              <w:jc w:val="center"/>
              <w:rPr>
                <w:rFonts w:eastAsia="Times New Roman"/>
                <w:sz w:val="20"/>
                <w:szCs w:val="20"/>
                <w:lang w:eastAsia="en-US"/>
              </w:rPr>
            </w:pPr>
            <w:r w:rsidRPr="00DB4F5F">
              <w:rPr>
                <w:rFonts w:eastAsia="Times New Roman"/>
                <w:sz w:val="20"/>
                <w:szCs w:val="20"/>
                <w:lang w:eastAsia="en-US"/>
              </w:rPr>
              <w:t>2.9</w:t>
            </w:r>
          </w:p>
        </w:tc>
        <w:tc>
          <w:tcPr>
            <w:tcW w:w="616" w:type="dxa"/>
            <w:tcBorders>
              <w:top w:val="nil"/>
              <w:left w:val="nil"/>
              <w:bottom w:val="single" w:sz="4" w:space="0" w:color="auto"/>
              <w:right w:val="single" w:sz="4" w:space="0" w:color="auto"/>
            </w:tcBorders>
            <w:shd w:val="clear" w:color="auto" w:fill="auto"/>
            <w:noWrap/>
            <w:vAlign w:val="center"/>
          </w:tcPr>
          <w:p w14:paraId="604963F0" w14:textId="0E303934" w:rsidR="00F8593F" w:rsidRPr="002339D3" w:rsidRDefault="00F8593F" w:rsidP="00F8593F">
            <w:pPr>
              <w:widowControl w:val="0"/>
              <w:spacing w:after="0" w:line="240" w:lineRule="auto"/>
              <w:jc w:val="center"/>
              <w:rPr>
                <w:rFonts w:eastAsia="Times New Roman"/>
                <w:sz w:val="20"/>
                <w:szCs w:val="20"/>
                <w:lang w:eastAsia="en-US"/>
              </w:rPr>
            </w:pPr>
            <w:r w:rsidRPr="00DB4F5F">
              <w:rPr>
                <w:rFonts w:eastAsia="Times New Roman"/>
                <w:sz w:val="20"/>
                <w:szCs w:val="20"/>
                <w:lang w:eastAsia="en-US"/>
              </w:rPr>
              <w:t>3.1</w:t>
            </w:r>
          </w:p>
        </w:tc>
        <w:tc>
          <w:tcPr>
            <w:tcW w:w="616" w:type="dxa"/>
            <w:tcBorders>
              <w:top w:val="nil"/>
              <w:left w:val="nil"/>
              <w:bottom w:val="single" w:sz="4" w:space="0" w:color="auto"/>
              <w:right w:val="single" w:sz="4" w:space="0" w:color="auto"/>
            </w:tcBorders>
            <w:shd w:val="clear" w:color="auto" w:fill="auto"/>
            <w:noWrap/>
            <w:vAlign w:val="center"/>
          </w:tcPr>
          <w:p w14:paraId="7A8BCE64" w14:textId="7690FC2F" w:rsidR="00F8593F" w:rsidRPr="002339D3" w:rsidRDefault="00F8593F" w:rsidP="00F8593F">
            <w:pPr>
              <w:widowControl w:val="0"/>
              <w:spacing w:after="0" w:line="240" w:lineRule="auto"/>
              <w:jc w:val="center"/>
              <w:rPr>
                <w:rFonts w:eastAsia="Times New Roman"/>
                <w:sz w:val="20"/>
                <w:szCs w:val="20"/>
                <w:lang w:eastAsia="en-US"/>
              </w:rPr>
            </w:pPr>
            <w:r w:rsidRPr="00DB4F5F">
              <w:rPr>
                <w:rFonts w:eastAsia="Times New Roman"/>
                <w:sz w:val="20"/>
                <w:szCs w:val="20"/>
                <w:lang w:eastAsia="en-US"/>
              </w:rPr>
              <w:t>3.0</w:t>
            </w:r>
          </w:p>
        </w:tc>
        <w:tc>
          <w:tcPr>
            <w:tcW w:w="616" w:type="dxa"/>
            <w:tcBorders>
              <w:top w:val="nil"/>
              <w:left w:val="nil"/>
              <w:bottom w:val="single" w:sz="4" w:space="0" w:color="auto"/>
              <w:right w:val="single" w:sz="4" w:space="0" w:color="auto"/>
            </w:tcBorders>
            <w:shd w:val="clear" w:color="auto" w:fill="auto"/>
            <w:noWrap/>
            <w:vAlign w:val="center"/>
          </w:tcPr>
          <w:p w14:paraId="6079DB38" w14:textId="5C99DF10" w:rsidR="00F8593F" w:rsidRPr="002339D3"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3.0</w:t>
            </w:r>
          </w:p>
        </w:tc>
        <w:tc>
          <w:tcPr>
            <w:tcW w:w="616" w:type="dxa"/>
            <w:tcBorders>
              <w:top w:val="nil"/>
              <w:left w:val="nil"/>
              <w:bottom w:val="single" w:sz="4" w:space="0" w:color="auto"/>
              <w:right w:val="single" w:sz="4" w:space="0" w:color="auto"/>
            </w:tcBorders>
            <w:shd w:val="clear" w:color="auto" w:fill="auto"/>
            <w:noWrap/>
            <w:vAlign w:val="center"/>
          </w:tcPr>
          <w:p w14:paraId="3DDBEE27" w14:textId="3511C8B2" w:rsidR="00F8593F" w:rsidRPr="002339D3"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3.0</w:t>
            </w:r>
          </w:p>
        </w:tc>
        <w:tc>
          <w:tcPr>
            <w:tcW w:w="616" w:type="dxa"/>
            <w:tcBorders>
              <w:top w:val="nil"/>
              <w:left w:val="nil"/>
              <w:bottom w:val="single" w:sz="4" w:space="0" w:color="auto"/>
              <w:right w:val="single" w:sz="4" w:space="0" w:color="auto"/>
            </w:tcBorders>
            <w:vAlign w:val="center"/>
          </w:tcPr>
          <w:p w14:paraId="394C1CD8" w14:textId="4BE354AE" w:rsidR="00F8593F" w:rsidRPr="002339D3"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3.0</w:t>
            </w:r>
          </w:p>
        </w:tc>
        <w:tc>
          <w:tcPr>
            <w:tcW w:w="616" w:type="dxa"/>
            <w:tcBorders>
              <w:top w:val="nil"/>
              <w:left w:val="nil"/>
              <w:bottom w:val="single" w:sz="4" w:space="0" w:color="auto"/>
              <w:right w:val="single" w:sz="4" w:space="0" w:color="auto"/>
            </w:tcBorders>
            <w:vAlign w:val="center"/>
          </w:tcPr>
          <w:p w14:paraId="37FB59AB" w14:textId="382140E6" w:rsidR="00F8593F" w:rsidRPr="002339D3"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3.2</w:t>
            </w:r>
          </w:p>
        </w:tc>
        <w:tc>
          <w:tcPr>
            <w:tcW w:w="616" w:type="dxa"/>
            <w:tcBorders>
              <w:top w:val="single" w:sz="4" w:space="0" w:color="auto"/>
              <w:left w:val="nil"/>
              <w:bottom w:val="single" w:sz="4" w:space="0" w:color="auto"/>
              <w:right w:val="single" w:sz="4" w:space="0" w:color="auto"/>
            </w:tcBorders>
            <w:vAlign w:val="center"/>
          </w:tcPr>
          <w:p w14:paraId="40ABCEBC" w14:textId="16703A26" w:rsidR="00F8593F"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2.9</w:t>
            </w:r>
          </w:p>
        </w:tc>
        <w:tc>
          <w:tcPr>
            <w:tcW w:w="616" w:type="dxa"/>
            <w:tcBorders>
              <w:top w:val="single" w:sz="4" w:space="0" w:color="auto"/>
              <w:left w:val="single" w:sz="4" w:space="0" w:color="auto"/>
              <w:bottom w:val="single" w:sz="4" w:space="0" w:color="auto"/>
              <w:right w:val="single" w:sz="4" w:space="0" w:color="auto"/>
            </w:tcBorders>
            <w:vAlign w:val="center"/>
          </w:tcPr>
          <w:p w14:paraId="1A26E56E" w14:textId="0A9F3E88" w:rsidR="00F8593F"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2.9</w:t>
            </w:r>
          </w:p>
        </w:tc>
        <w:tc>
          <w:tcPr>
            <w:tcW w:w="616" w:type="dxa"/>
            <w:tcBorders>
              <w:top w:val="single" w:sz="4" w:space="0" w:color="auto"/>
              <w:left w:val="single" w:sz="4" w:space="0" w:color="auto"/>
              <w:bottom w:val="single" w:sz="4" w:space="0" w:color="auto"/>
              <w:right w:val="single" w:sz="4" w:space="0" w:color="auto"/>
            </w:tcBorders>
            <w:vAlign w:val="center"/>
          </w:tcPr>
          <w:p w14:paraId="613C6C59" w14:textId="5F0A5051" w:rsidR="00F8593F"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3.0</w:t>
            </w:r>
          </w:p>
        </w:tc>
        <w:tc>
          <w:tcPr>
            <w:tcW w:w="616" w:type="dxa"/>
            <w:tcBorders>
              <w:top w:val="single" w:sz="4" w:space="0" w:color="auto"/>
              <w:left w:val="single" w:sz="4" w:space="0" w:color="auto"/>
              <w:bottom w:val="single" w:sz="4" w:space="0" w:color="auto"/>
              <w:right w:val="single" w:sz="4" w:space="0" w:color="auto"/>
            </w:tcBorders>
            <w:vAlign w:val="center"/>
          </w:tcPr>
          <w:p w14:paraId="661585CB" w14:textId="4445BAF3" w:rsidR="00F8593F"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2.9</w:t>
            </w:r>
          </w:p>
        </w:tc>
        <w:tc>
          <w:tcPr>
            <w:tcW w:w="616" w:type="dxa"/>
            <w:tcBorders>
              <w:top w:val="single" w:sz="4" w:space="0" w:color="auto"/>
              <w:left w:val="single" w:sz="4" w:space="0" w:color="auto"/>
              <w:bottom w:val="single" w:sz="4" w:space="0" w:color="auto"/>
              <w:right w:val="single" w:sz="4" w:space="0" w:color="auto"/>
            </w:tcBorders>
            <w:vAlign w:val="center"/>
          </w:tcPr>
          <w:p w14:paraId="62BAB96D" w14:textId="07587055" w:rsidR="00F8593F" w:rsidRDefault="00F8593F" w:rsidP="00F8593F">
            <w:pPr>
              <w:widowControl w:val="0"/>
              <w:spacing w:after="0" w:line="240" w:lineRule="auto"/>
              <w:jc w:val="center"/>
              <w:rPr>
                <w:rFonts w:eastAsia="Times New Roman"/>
                <w:sz w:val="20"/>
                <w:szCs w:val="20"/>
                <w:lang w:eastAsia="en-US"/>
              </w:rPr>
            </w:pPr>
            <w:r w:rsidRPr="00F8593F">
              <w:rPr>
                <w:rFonts w:eastAsia="Times New Roman"/>
                <w:sz w:val="20"/>
                <w:szCs w:val="20"/>
                <w:lang w:eastAsia="en-US"/>
              </w:rPr>
              <w:t>3.2</w:t>
            </w:r>
          </w:p>
        </w:tc>
      </w:tr>
    </w:tbl>
    <w:p w14:paraId="3151DDCF" w14:textId="77777777" w:rsidR="00385249" w:rsidRDefault="00385249" w:rsidP="00385249">
      <w:pPr>
        <w:rPr>
          <w:lang w:eastAsia="en-US"/>
        </w:rPr>
      </w:pPr>
    </w:p>
    <w:p w14:paraId="2CB70AD1" w14:textId="44C778E0" w:rsidR="00385249" w:rsidRDefault="00F8593F" w:rsidP="00385249">
      <w:pPr>
        <w:pStyle w:val="Caption"/>
        <w:widowControl w:val="0"/>
        <w:rPr>
          <w:sz w:val="26"/>
          <w:szCs w:val="26"/>
        </w:rPr>
      </w:pPr>
      <w:r>
        <w:rPr>
          <w:noProof/>
        </w:rPr>
        <w:drawing>
          <wp:inline distT="0" distB="0" distL="0" distR="0" wp14:anchorId="33750CA8" wp14:editId="7D01F691">
            <wp:extent cx="5667375" cy="2266950"/>
            <wp:effectExtent l="0" t="0" r="9525" b="0"/>
            <wp:docPr id="47" name="Chart 47">
              <a:extLst xmlns:a="http://schemas.openxmlformats.org/drawingml/2006/main">
                <a:ext uri="{FF2B5EF4-FFF2-40B4-BE49-F238E27FC236}">
                  <a16:creationId xmlns:a16="http://schemas.microsoft.com/office/drawing/2014/main" id="{82A0B3D8-EE96-4E1D-9F05-375C1F04DF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526CBBF" w14:textId="0DB3AE27" w:rsidR="00385249" w:rsidRPr="00CE1013" w:rsidRDefault="00385249" w:rsidP="00385249">
      <w:pPr>
        <w:pStyle w:val="Caption"/>
        <w:widowControl w:val="0"/>
        <w:rPr>
          <w:sz w:val="26"/>
          <w:szCs w:val="26"/>
        </w:rPr>
      </w:pPr>
      <w:r w:rsidRPr="00CC1E29">
        <w:rPr>
          <w:sz w:val="26"/>
          <w:szCs w:val="26"/>
        </w:rPr>
        <w:t xml:space="preserve">Hình </w:t>
      </w:r>
      <w:r w:rsidR="00591D76">
        <w:rPr>
          <w:sz w:val="26"/>
          <w:szCs w:val="26"/>
        </w:rPr>
        <w:t>6</w:t>
      </w:r>
      <w:r w:rsidRPr="00CC1E29">
        <w:rPr>
          <w:sz w:val="26"/>
          <w:szCs w:val="26"/>
        </w:rPr>
        <w:t>.</w:t>
      </w:r>
      <w:r>
        <w:rPr>
          <w:sz w:val="26"/>
          <w:szCs w:val="26"/>
        </w:rPr>
        <w:t>4.</w:t>
      </w:r>
      <w:r w:rsidRPr="00CC1E29">
        <w:rPr>
          <w:sz w:val="26"/>
          <w:szCs w:val="26"/>
        </w:rPr>
        <w:t xml:space="preserve"> Biểu đồ đánh giá mức độ</w:t>
      </w:r>
      <w:r w:rsidR="00591D76">
        <w:rPr>
          <w:sz w:val="26"/>
          <w:szCs w:val="26"/>
        </w:rPr>
        <w:t xml:space="preserve"> nên</w:t>
      </w:r>
      <w:r w:rsidRPr="00CC1E29">
        <w:rPr>
          <w:sz w:val="26"/>
          <w:szCs w:val="26"/>
        </w:rPr>
        <w:t xml:space="preserve"> </w:t>
      </w:r>
      <w:r>
        <w:rPr>
          <w:sz w:val="26"/>
          <w:szCs w:val="26"/>
        </w:rPr>
        <w:t>đạt được</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2.4, 2.5 và 2.6</w:t>
      </w:r>
    </w:p>
    <w:p w14:paraId="3C630D5E" w14:textId="77777777" w:rsidR="00385249" w:rsidRPr="004819B6" w:rsidRDefault="00385249" w:rsidP="00385249">
      <w:pPr>
        <w:widowControl w:val="0"/>
        <w:jc w:val="left"/>
        <w:rPr>
          <w:b/>
          <w:bCs/>
          <w:i/>
          <w:iCs/>
          <w:sz w:val="26"/>
          <w:szCs w:val="26"/>
          <w:lang w:eastAsia="en-US"/>
        </w:rPr>
      </w:pPr>
      <w:r w:rsidRPr="004819B6">
        <w:rPr>
          <w:b/>
          <w:bCs/>
          <w:i/>
          <w:iCs/>
          <w:sz w:val="26"/>
          <w:szCs w:val="26"/>
          <w:lang w:eastAsia="en-US"/>
        </w:rPr>
        <w:lastRenderedPageBreak/>
        <w:t xml:space="preserve">Nhận xét: </w:t>
      </w:r>
    </w:p>
    <w:p w14:paraId="3F04A4B8" w14:textId="62D7961C" w:rsidR="00385249" w:rsidRPr="00154E55" w:rsidRDefault="00385249" w:rsidP="00385249">
      <w:pPr>
        <w:widowControl w:val="0"/>
        <w:rPr>
          <w:i/>
          <w:iCs/>
          <w:sz w:val="26"/>
          <w:szCs w:val="26"/>
          <w:lang w:eastAsia="en-US"/>
        </w:rPr>
      </w:pPr>
      <w:r w:rsidRPr="00154E55">
        <w:rPr>
          <w:i/>
          <w:iCs/>
          <w:sz w:val="26"/>
          <w:szCs w:val="26"/>
          <w:lang w:eastAsia="en-US"/>
        </w:rPr>
        <w:t>- Các ý kiến đều đánh giá</w:t>
      </w:r>
      <w:r>
        <w:rPr>
          <w:i/>
          <w:iCs/>
          <w:sz w:val="26"/>
          <w:szCs w:val="26"/>
          <w:lang w:eastAsia="en-US"/>
        </w:rPr>
        <w:t xml:space="preserve"> mức độ</w:t>
      </w:r>
      <w:r w:rsidR="00591D76">
        <w:rPr>
          <w:i/>
          <w:iCs/>
          <w:sz w:val="26"/>
          <w:szCs w:val="26"/>
          <w:lang w:eastAsia="en-US"/>
        </w:rPr>
        <w:t xml:space="preserve"> nên</w:t>
      </w:r>
      <w:r>
        <w:rPr>
          <w:i/>
          <w:iCs/>
          <w:sz w:val="26"/>
          <w:szCs w:val="26"/>
          <w:lang w:eastAsia="en-US"/>
        </w:rPr>
        <w:t xml:space="preserve"> đạt được của</w:t>
      </w:r>
      <w:r w:rsidRPr="00154E55">
        <w:rPr>
          <w:i/>
          <w:iCs/>
          <w:sz w:val="26"/>
          <w:szCs w:val="26"/>
          <w:lang w:eastAsia="en-US"/>
        </w:rPr>
        <w:t xml:space="preserve"> CĐR 2.4, CĐR 2.5 và CĐR 2.6 </w:t>
      </w:r>
      <w:r>
        <w:rPr>
          <w:i/>
          <w:iCs/>
          <w:sz w:val="26"/>
          <w:szCs w:val="26"/>
          <w:lang w:eastAsia="en-US"/>
        </w:rPr>
        <w:t>vớ</w:t>
      </w:r>
      <w:r w:rsidRPr="00154E55">
        <w:rPr>
          <w:i/>
          <w:iCs/>
          <w:sz w:val="26"/>
          <w:szCs w:val="26"/>
          <w:lang w:eastAsia="en-US"/>
        </w:rPr>
        <w:t xml:space="preserve">i điểm trung bình trong khoảng </w:t>
      </w:r>
      <w:r>
        <w:rPr>
          <w:i/>
          <w:iCs/>
          <w:sz w:val="26"/>
          <w:szCs w:val="26"/>
          <w:lang w:eastAsia="en-US"/>
        </w:rPr>
        <w:t>2</w:t>
      </w:r>
      <w:r w:rsidRPr="00154E55">
        <w:rPr>
          <w:i/>
          <w:iCs/>
          <w:sz w:val="26"/>
          <w:szCs w:val="26"/>
          <w:lang w:eastAsia="en-US"/>
        </w:rPr>
        <w:t>.</w:t>
      </w:r>
      <w:r w:rsidR="001A61B8">
        <w:rPr>
          <w:i/>
          <w:iCs/>
          <w:sz w:val="26"/>
          <w:szCs w:val="26"/>
          <w:lang w:eastAsia="en-US"/>
        </w:rPr>
        <w:t>7</w:t>
      </w:r>
      <w:r w:rsidRPr="00154E55">
        <w:rPr>
          <w:i/>
          <w:iCs/>
          <w:sz w:val="26"/>
          <w:szCs w:val="26"/>
          <w:lang w:eastAsia="en-US"/>
        </w:rPr>
        <w:t>-</w:t>
      </w:r>
      <w:r w:rsidR="001A61B8">
        <w:rPr>
          <w:i/>
          <w:iCs/>
          <w:sz w:val="26"/>
          <w:szCs w:val="26"/>
          <w:lang w:eastAsia="en-US"/>
        </w:rPr>
        <w:t>4</w:t>
      </w:r>
      <w:r w:rsidRPr="00154E55">
        <w:rPr>
          <w:i/>
          <w:iCs/>
          <w:sz w:val="26"/>
          <w:szCs w:val="26"/>
          <w:lang w:eastAsia="en-US"/>
        </w:rPr>
        <w:t>.</w:t>
      </w:r>
      <w:r w:rsidR="001A61B8">
        <w:rPr>
          <w:i/>
          <w:iCs/>
          <w:sz w:val="26"/>
          <w:szCs w:val="26"/>
          <w:lang w:eastAsia="en-US"/>
        </w:rPr>
        <w:t>0</w:t>
      </w:r>
      <w:r w:rsidRPr="00154E55">
        <w:rPr>
          <w:i/>
          <w:iCs/>
          <w:sz w:val="26"/>
          <w:szCs w:val="26"/>
          <w:lang w:eastAsia="en-US"/>
        </w:rPr>
        <w:t>.</w:t>
      </w:r>
      <w:r>
        <w:rPr>
          <w:i/>
          <w:iCs/>
          <w:sz w:val="26"/>
          <w:szCs w:val="26"/>
          <w:lang w:eastAsia="en-US"/>
        </w:rPr>
        <w:t xml:space="preserve"> Điểm đánh giá trên tương đương với mức độ đạt được “Phân tích” và “Đánh giá”.</w:t>
      </w:r>
    </w:p>
    <w:p w14:paraId="302FEAF4" w14:textId="77777777" w:rsidR="00385249" w:rsidRPr="00CB21B5" w:rsidRDefault="00385249" w:rsidP="00385249">
      <w:pPr>
        <w:rPr>
          <w:lang w:eastAsia="en-US"/>
        </w:rPr>
      </w:pPr>
    </w:p>
    <w:p w14:paraId="395570C0" w14:textId="4EACE0D7" w:rsidR="00385249" w:rsidRDefault="00385249" w:rsidP="00385249">
      <w:pPr>
        <w:pStyle w:val="Caption"/>
        <w:widowControl w:val="0"/>
        <w:jc w:val="both"/>
        <w:rPr>
          <w:sz w:val="26"/>
          <w:szCs w:val="26"/>
        </w:rPr>
      </w:pPr>
      <w:r w:rsidRPr="00CC1E29">
        <w:rPr>
          <w:sz w:val="26"/>
          <w:szCs w:val="26"/>
        </w:rPr>
        <w:t xml:space="preserve">Bảng </w:t>
      </w:r>
      <w:r w:rsidR="00591D76">
        <w:rPr>
          <w:sz w:val="26"/>
          <w:szCs w:val="26"/>
        </w:rPr>
        <w:t>6</w:t>
      </w:r>
      <w:r w:rsidRPr="00CC1E29">
        <w:rPr>
          <w:sz w:val="26"/>
          <w:szCs w:val="26"/>
        </w:rPr>
        <w:t>.</w:t>
      </w:r>
      <w:r>
        <w:rPr>
          <w:sz w:val="26"/>
          <w:szCs w:val="26"/>
        </w:rPr>
        <w:t>5.</w:t>
      </w:r>
      <w:r w:rsidRPr="00CC1E29">
        <w:rPr>
          <w:sz w:val="26"/>
          <w:szCs w:val="26"/>
        </w:rPr>
        <w:t xml:space="preserve"> Số liệu đánh giá mức độ </w:t>
      </w:r>
      <w:r w:rsidR="00591D76">
        <w:rPr>
          <w:sz w:val="26"/>
          <w:szCs w:val="26"/>
        </w:rPr>
        <w:t xml:space="preserve">nên </w:t>
      </w:r>
      <w:r>
        <w:rPr>
          <w:sz w:val="26"/>
          <w:szCs w:val="26"/>
        </w:rPr>
        <w:t>đạt được</w:t>
      </w:r>
      <w:r w:rsidRPr="00CC1E29">
        <w:rPr>
          <w:sz w:val="26"/>
          <w:szCs w:val="26"/>
        </w:rPr>
        <w:t xml:space="preserve"> theo các nhóm </w:t>
      </w:r>
      <w:r w:rsidRPr="003011E8">
        <w:rPr>
          <w:sz w:val="26"/>
          <w:szCs w:val="26"/>
        </w:rPr>
        <w:t>đối tượng (tính trung bình theo thang 1-5)</w:t>
      </w:r>
      <w:r>
        <w:rPr>
          <w:sz w:val="26"/>
          <w:szCs w:val="26"/>
        </w:rPr>
        <w:t xml:space="preserve"> – CĐR 3.1, 3.2 và 3.3</w:t>
      </w:r>
    </w:p>
    <w:p w14:paraId="1DD354FC" w14:textId="77777777" w:rsidR="00385249" w:rsidRPr="00A64BF2" w:rsidRDefault="00385249" w:rsidP="00385249">
      <w:pPr>
        <w:rPr>
          <w:i/>
          <w:sz w:val="26"/>
          <w:szCs w:val="26"/>
          <w:lang w:eastAsia="en-US"/>
        </w:rPr>
      </w:pPr>
      <w:r w:rsidRPr="00A64BF2">
        <w:rPr>
          <w:i/>
          <w:sz w:val="26"/>
          <w:szCs w:val="26"/>
          <w:lang w:eastAsia="en-US"/>
        </w:rPr>
        <w:t>CĐR 3.1:</w:t>
      </w:r>
      <w:r w:rsidRPr="00A64BF2">
        <w:rPr>
          <w:i/>
          <w:sz w:val="26"/>
          <w:szCs w:val="26"/>
        </w:rPr>
        <w:t xml:space="preserve"> Có khả năng làm việc độc lập và làm việc nhóm trong việc giải quyết các vấn đề thuộc lĩnh vực chuyên môn</w:t>
      </w:r>
    </w:p>
    <w:p w14:paraId="4F701C37" w14:textId="77777777" w:rsidR="00385249" w:rsidRPr="00A64BF2" w:rsidRDefault="00385249" w:rsidP="00385249">
      <w:pPr>
        <w:rPr>
          <w:i/>
          <w:sz w:val="26"/>
          <w:szCs w:val="26"/>
          <w:lang w:eastAsia="en-US"/>
        </w:rPr>
      </w:pPr>
      <w:r w:rsidRPr="00A64BF2">
        <w:rPr>
          <w:i/>
          <w:sz w:val="26"/>
          <w:szCs w:val="26"/>
          <w:lang w:eastAsia="en-US"/>
        </w:rPr>
        <w:t>CĐR 3.2:</w:t>
      </w:r>
      <w:r w:rsidRPr="00A64BF2">
        <w:rPr>
          <w:i/>
          <w:sz w:val="26"/>
          <w:szCs w:val="26"/>
        </w:rPr>
        <w:t xml:space="preserve"> Có kỹ năng thuyết trình</w:t>
      </w:r>
    </w:p>
    <w:p w14:paraId="1AF74D90" w14:textId="77777777" w:rsidR="00385249" w:rsidRPr="00A64BF2" w:rsidRDefault="00385249" w:rsidP="00385249">
      <w:pPr>
        <w:rPr>
          <w:i/>
          <w:sz w:val="26"/>
          <w:szCs w:val="26"/>
          <w:lang w:eastAsia="en-US"/>
        </w:rPr>
      </w:pPr>
      <w:r w:rsidRPr="00A64BF2">
        <w:rPr>
          <w:i/>
          <w:sz w:val="26"/>
          <w:szCs w:val="26"/>
          <w:lang w:eastAsia="en-US"/>
        </w:rPr>
        <w:t>CĐR 3.3:</w:t>
      </w:r>
      <w:r w:rsidRPr="00A64BF2">
        <w:rPr>
          <w:i/>
          <w:sz w:val="26"/>
          <w:szCs w:val="26"/>
        </w:rPr>
        <w:t xml:space="preserve"> Có trình độ ngoại ngữ bậc 3 trong khung năng lực ngoại ngữ 6 bậc theo quy định của Bộ Giáo dục và Đào tạo</w:t>
      </w:r>
    </w:p>
    <w:tbl>
      <w:tblPr>
        <w:tblW w:w="10008" w:type="dxa"/>
        <w:jc w:val="center"/>
        <w:tblLook w:val="04A0" w:firstRow="1" w:lastRow="0" w:firstColumn="1" w:lastColumn="0" w:noHBand="0" w:noVBand="1"/>
      </w:tblPr>
      <w:tblGrid>
        <w:gridCol w:w="4383"/>
        <w:gridCol w:w="625"/>
        <w:gridCol w:w="625"/>
        <w:gridCol w:w="625"/>
        <w:gridCol w:w="625"/>
        <w:gridCol w:w="625"/>
        <w:gridCol w:w="625"/>
        <w:gridCol w:w="625"/>
        <w:gridCol w:w="625"/>
        <w:gridCol w:w="625"/>
      </w:tblGrid>
      <w:tr w:rsidR="00385249" w:rsidRPr="002339D3" w14:paraId="1F2C7609" w14:textId="77777777" w:rsidTr="00385249">
        <w:trPr>
          <w:cantSplit/>
          <w:trHeight w:val="379"/>
          <w:jc w:val="center"/>
        </w:trPr>
        <w:tc>
          <w:tcPr>
            <w:tcW w:w="4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75027" w14:textId="77777777" w:rsidR="00385249" w:rsidRPr="002339D3" w:rsidRDefault="00385249" w:rsidP="00385249">
            <w:pPr>
              <w:widowControl w:val="0"/>
              <w:spacing w:after="0" w:line="240" w:lineRule="auto"/>
              <w:jc w:val="center"/>
              <w:rPr>
                <w:rFonts w:eastAsia="Times New Roman"/>
                <w:b/>
                <w:bCs/>
                <w:color w:val="FF0000"/>
                <w:sz w:val="26"/>
                <w:szCs w:val="26"/>
                <w:lang w:eastAsia="en-US"/>
              </w:rPr>
            </w:pP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427A9C8B" w14:textId="77777777" w:rsidR="00385249" w:rsidRPr="002339D3" w:rsidRDefault="00385249" w:rsidP="0038524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3.1.1</w:t>
            </w: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74D4590F" w14:textId="77777777" w:rsidR="00385249" w:rsidRPr="002339D3" w:rsidRDefault="00385249" w:rsidP="0038524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3.1.2</w:t>
            </w: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1169891E" w14:textId="77777777" w:rsidR="00385249" w:rsidRPr="002339D3" w:rsidRDefault="00385249" w:rsidP="0038524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3.1.3</w:t>
            </w: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18BDF055" w14:textId="77777777" w:rsidR="00385249" w:rsidRPr="002339D3" w:rsidRDefault="00385249" w:rsidP="0038524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3.1.4</w:t>
            </w: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49B9BBB4" w14:textId="77777777" w:rsidR="00385249" w:rsidRPr="002339D3" w:rsidRDefault="00385249" w:rsidP="0038524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3.2.1</w:t>
            </w: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7562C586" w14:textId="77777777" w:rsidR="00385249" w:rsidRPr="002339D3" w:rsidRDefault="00385249" w:rsidP="0038524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3.2.2</w:t>
            </w: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69409D6A" w14:textId="77777777" w:rsidR="00385249" w:rsidRPr="002339D3" w:rsidRDefault="00385249" w:rsidP="0038524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3.2.3</w:t>
            </w:r>
          </w:p>
        </w:tc>
        <w:tc>
          <w:tcPr>
            <w:tcW w:w="625" w:type="dxa"/>
            <w:tcBorders>
              <w:top w:val="single" w:sz="4" w:space="0" w:color="auto"/>
              <w:left w:val="nil"/>
              <w:bottom w:val="single" w:sz="4" w:space="0" w:color="auto"/>
              <w:right w:val="single" w:sz="4" w:space="0" w:color="auto"/>
            </w:tcBorders>
            <w:vAlign w:val="center"/>
          </w:tcPr>
          <w:p w14:paraId="6EE3CF89" w14:textId="77777777" w:rsidR="00385249" w:rsidRPr="002339D3" w:rsidRDefault="00385249" w:rsidP="0038524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3.3.1</w:t>
            </w:r>
          </w:p>
        </w:tc>
        <w:tc>
          <w:tcPr>
            <w:tcW w:w="625" w:type="dxa"/>
            <w:tcBorders>
              <w:top w:val="single" w:sz="4" w:space="0" w:color="auto"/>
              <w:left w:val="nil"/>
              <w:bottom w:val="single" w:sz="4" w:space="0" w:color="auto"/>
              <w:right w:val="single" w:sz="4" w:space="0" w:color="auto"/>
            </w:tcBorders>
            <w:vAlign w:val="center"/>
          </w:tcPr>
          <w:p w14:paraId="349DA76B" w14:textId="77777777" w:rsidR="00385249" w:rsidRPr="002339D3" w:rsidRDefault="00385249" w:rsidP="00385249">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3.3.2</w:t>
            </w:r>
          </w:p>
        </w:tc>
      </w:tr>
      <w:tr w:rsidR="00385249" w:rsidRPr="002339D3" w14:paraId="05E00E83" w14:textId="77777777" w:rsidTr="00385249">
        <w:trPr>
          <w:cantSplit/>
          <w:trHeight w:val="575"/>
          <w:jc w:val="center"/>
        </w:trPr>
        <w:tc>
          <w:tcPr>
            <w:tcW w:w="4383" w:type="dxa"/>
            <w:tcBorders>
              <w:top w:val="nil"/>
              <w:left w:val="single" w:sz="4" w:space="0" w:color="auto"/>
              <w:bottom w:val="single" w:sz="4" w:space="0" w:color="auto"/>
              <w:right w:val="single" w:sz="4" w:space="0" w:color="auto"/>
            </w:tcBorders>
            <w:shd w:val="clear" w:color="auto" w:fill="auto"/>
            <w:noWrap/>
            <w:vAlign w:val="center"/>
            <w:hideMark/>
          </w:tcPr>
          <w:p w14:paraId="07B8F9A9" w14:textId="77777777" w:rsidR="00385249" w:rsidRPr="002339D3" w:rsidRDefault="00385249" w:rsidP="00385249">
            <w:pPr>
              <w:widowControl w:val="0"/>
              <w:spacing w:after="0" w:line="240" w:lineRule="auto"/>
              <w:jc w:val="left"/>
              <w:rPr>
                <w:rFonts w:eastAsia="Times New Roman"/>
                <w:color w:val="FF0000"/>
                <w:sz w:val="22"/>
                <w:szCs w:val="22"/>
                <w:lang w:eastAsia="en-US"/>
              </w:rPr>
            </w:pPr>
            <w:r w:rsidRPr="002339D3">
              <w:rPr>
                <w:sz w:val="22"/>
                <w:szCs w:val="22"/>
              </w:rPr>
              <w:t>Lãnh đạo đơn vị sử dụng lao động/doanh nghiệp/cơ sở sản xuất</w:t>
            </w:r>
          </w:p>
        </w:tc>
        <w:tc>
          <w:tcPr>
            <w:tcW w:w="625" w:type="dxa"/>
            <w:tcBorders>
              <w:top w:val="nil"/>
              <w:left w:val="nil"/>
              <w:bottom w:val="single" w:sz="4" w:space="0" w:color="auto"/>
              <w:right w:val="single" w:sz="4" w:space="0" w:color="auto"/>
            </w:tcBorders>
            <w:shd w:val="clear" w:color="auto" w:fill="auto"/>
            <w:noWrap/>
            <w:vAlign w:val="center"/>
          </w:tcPr>
          <w:p w14:paraId="5E4E7952"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25" w:type="dxa"/>
            <w:tcBorders>
              <w:top w:val="nil"/>
              <w:left w:val="nil"/>
              <w:bottom w:val="single" w:sz="4" w:space="0" w:color="auto"/>
              <w:right w:val="single" w:sz="4" w:space="0" w:color="auto"/>
            </w:tcBorders>
            <w:shd w:val="clear" w:color="auto" w:fill="auto"/>
            <w:noWrap/>
            <w:vAlign w:val="center"/>
          </w:tcPr>
          <w:p w14:paraId="03913016"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25" w:type="dxa"/>
            <w:tcBorders>
              <w:top w:val="nil"/>
              <w:left w:val="nil"/>
              <w:bottom w:val="single" w:sz="4" w:space="0" w:color="auto"/>
              <w:right w:val="single" w:sz="4" w:space="0" w:color="auto"/>
            </w:tcBorders>
            <w:shd w:val="clear" w:color="auto" w:fill="auto"/>
            <w:noWrap/>
            <w:vAlign w:val="center"/>
          </w:tcPr>
          <w:p w14:paraId="73EE61AE"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25" w:type="dxa"/>
            <w:tcBorders>
              <w:top w:val="nil"/>
              <w:left w:val="nil"/>
              <w:bottom w:val="single" w:sz="4" w:space="0" w:color="auto"/>
              <w:right w:val="single" w:sz="4" w:space="0" w:color="auto"/>
            </w:tcBorders>
            <w:shd w:val="clear" w:color="auto" w:fill="auto"/>
            <w:noWrap/>
            <w:vAlign w:val="center"/>
          </w:tcPr>
          <w:p w14:paraId="1B263810"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25" w:type="dxa"/>
            <w:tcBorders>
              <w:top w:val="nil"/>
              <w:left w:val="nil"/>
              <w:bottom w:val="single" w:sz="4" w:space="0" w:color="auto"/>
              <w:right w:val="single" w:sz="4" w:space="0" w:color="auto"/>
            </w:tcBorders>
            <w:shd w:val="clear" w:color="auto" w:fill="auto"/>
            <w:noWrap/>
            <w:vAlign w:val="center"/>
          </w:tcPr>
          <w:p w14:paraId="24418E5D"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25" w:type="dxa"/>
            <w:tcBorders>
              <w:top w:val="nil"/>
              <w:left w:val="nil"/>
              <w:bottom w:val="single" w:sz="4" w:space="0" w:color="auto"/>
              <w:right w:val="single" w:sz="4" w:space="0" w:color="auto"/>
            </w:tcBorders>
            <w:shd w:val="clear" w:color="auto" w:fill="auto"/>
            <w:noWrap/>
            <w:vAlign w:val="center"/>
          </w:tcPr>
          <w:p w14:paraId="01FF4361"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25" w:type="dxa"/>
            <w:tcBorders>
              <w:top w:val="nil"/>
              <w:left w:val="nil"/>
              <w:bottom w:val="single" w:sz="4" w:space="0" w:color="auto"/>
              <w:right w:val="single" w:sz="4" w:space="0" w:color="auto"/>
            </w:tcBorders>
            <w:shd w:val="clear" w:color="auto" w:fill="auto"/>
            <w:noWrap/>
            <w:vAlign w:val="center"/>
          </w:tcPr>
          <w:p w14:paraId="38C89F8E"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25" w:type="dxa"/>
            <w:tcBorders>
              <w:top w:val="nil"/>
              <w:left w:val="nil"/>
              <w:bottom w:val="single" w:sz="4" w:space="0" w:color="auto"/>
              <w:right w:val="single" w:sz="4" w:space="0" w:color="auto"/>
            </w:tcBorders>
            <w:vAlign w:val="center"/>
          </w:tcPr>
          <w:p w14:paraId="039DD0BA"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25" w:type="dxa"/>
            <w:tcBorders>
              <w:top w:val="nil"/>
              <w:left w:val="nil"/>
              <w:bottom w:val="single" w:sz="4" w:space="0" w:color="auto"/>
              <w:right w:val="single" w:sz="4" w:space="0" w:color="auto"/>
            </w:tcBorders>
            <w:vAlign w:val="center"/>
          </w:tcPr>
          <w:p w14:paraId="585D1449"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385249" w:rsidRPr="002339D3" w14:paraId="70CFCF4A" w14:textId="77777777" w:rsidTr="00385249">
        <w:trPr>
          <w:cantSplit/>
          <w:trHeight w:val="495"/>
          <w:jc w:val="center"/>
        </w:trPr>
        <w:tc>
          <w:tcPr>
            <w:tcW w:w="4383" w:type="dxa"/>
            <w:tcBorders>
              <w:top w:val="nil"/>
              <w:left w:val="single" w:sz="4" w:space="0" w:color="auto"/>
              <w:bottom w:val="single" w:sz="4" w:space="0" w:color="auto"/>
              <w:right w:val="single" w:sz="4" w:space="0" w:color="auto"/>
            </w:tcBorders>
            <w:shd w:val="clear" w:color="auto" w:fill="auto"/>
            <w:noWrap/>
            <w:vAlign w:val="center"/>
            <w:hideMark/>
          </w:tcPr>
          <w:p w14:paraId="7F9970D5" w14:textId="77777777" w:rsidR="00385249" w:rsidRPr="002339D3" w:rsidRDefault="00385249" w:rsidP="00385249">
            <w:pPr>
              <w:widowControl w:val="0"/>
              <w:spacing w:after="0" w:line="240" w:lineRule="auto"/>
              <w:jc w:val="left"/>
              <w:rPr>
                <w:rFonts w:eastAsia="Times New Roman"/>
                <w:color w:val="FF0000"/>
                <w:sz w:val="22"/>
                <w:szCs w:val="22"/>
                <w:lang w:eastAsia="en-US"/>
              </w:rPr>
            </w:pPr>
            <w:r w:rsidRPr="002339D3">
              <w:rPr>
                <w:sz w:val="22"/>
                <w:szCs w:val="22"/>
              </w:rPr>
              <w:t>Trưởng phòng/ban Tổ chức nhân sự của đơn vị sử dụng lao động</w:t>
            </w:r>
          </w:p>
        </w:tc>
        <w:tc>
          <w:tcPr>
            <w:tcW w:w="625" w:type="dxa"/>
            <w:tcBorders>
              <w:top w:val="nil"/>
              <w:left w:val="nil"/>
              <w:bottom w:val="single" w:sz="4" w:space="0" w:color="auto"/>
              <w:right w:val="single" w:sz="4" w:space="0" w:color="auto"/>
            </w:tcBorders>
            <w:shd w:val="clear" w:color="auto" w:fill="auto"/>
            <w:noWrap/>
            <w:vAlign w:val="center"/>
          </w:tcPr>
          <w:p w14:paraId="3C8A92E4"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25" w:type="dxa"/>
            <w:tcBorders>
              <w:top w:val="nil"/>
              <w:left w:val="nil"/>
              <w:bottom w:val="single" w:sz="4" w:space="0" w:color="auto"/>
              <w:right w:val="single" w:sz="4" w:space="0" w:color="auto"/>
            </w:tcBorders>
            <w:shd w:val="clear" w:color="auto" w:fill="auto"/>
            <w:noWrap/>
            <w:vAlign w:val="center"/>
          </w:tcPr>
          <w:p w14:paraId="2B3203E1"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25" w:type="dxa"/>
            <w:tcBorders>
              <w:top w:val="nil"/>
              <w:left w:val="nil"/>
              <w:bottom w:val="single" w:sz="4" w:space="0" w:color="auto"/>
              <w:right w:val="single" w:sz="4" w:space="0" w:color="auto"/>
            </w:tcBorders>
            <w:shd w:val="clear" w:color="auto" w:fill="auto"/>
            <w:noWrap/>
            <w:vAlign w:val="center"/>
          </w:tcPr>
          <w:p w14:paraId="38CB9A6B"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25" w:type="dxa"/>
            <w:tcBorders>
              <w:top w:val="nil"/>
              <w:left w:val="nil"/>
              <w:bottom w:val="single" w:sz="4" w:space="0" w:color="auto"/>
              <w:right w:val="single" w:sz="4" w:space="0" w:color="auto"/>
            </w:tcBorders>
            <w:shd w:val="clear" w:color="auto" w:fill="auto"/>
            <w:noWrap/>
            <w:vAlign w:val="center"/>
          </w:tcPr>
          <w:p w14:paraId="75EFBFE1"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25" w:type="dxa"/>
            <w:tcBorders>
              <w:top w:val="nil"/>
              <w:left w:val="nil"/>
              <w:bottom w:val="single" w:sz="4" w:space="0" w:color="auto"/>
              <w:right w:val="single" w:sz="4" w:space="0" w:color="auto"/>
            </w:tcBorders>
            <w:shd w:val="clear" w:color="auto" w:fill="auto"/>
            <w:noWrap/>
            <w:vAlign w:val="center"/>
          </w:tcPr>
          <w:p w14:paraId="09A0FFBF"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25" w:type="dxa"/>
            <w:tcBorders>
              <w:top w:val="nil"/>
              <w:left w:val="nil"/>
              <w:bottom w:val="single" w:sz="4" w:space="0" w:color="auto"/>
              <w:right w:val="single" w:sz="4" w:space="0" w:color="auto"/>
            </w:tcBorders>
            <w:shd w:val="clear" w:color="auto" w:fill="auto"/>
            <w:noWrap/>
            <w:vAlign w:val="center"/>
          </w:tcPr>
          <w:p w14:paraId="007FF02C"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25" w:type="dxa"/>
            <w:tcBorders>
              <w:top w:val="nil"/>
              <w:left w:val="nil"/>
              <w:bottom w:val="single" w:sz="4" w:space="0" w:color="auto"/>
              <w:right w:val="single" w:sz="4" w:space="0" w:color="auto"/>
            </w:tcBorders>
            <w:shd w:val="clear" w:color="auto" w:fill="auto"/>
            <w:noWrap/>
            <w:vAlign w:val="center"/>
          </w:tcPr>
          <w:p w14:paraId="472D7AC9"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25" w:type="dxa"/>
            <w:tcBorders>
              <w:top w:val="nil"/>
              <w:left w:val="nil"/>
              <w:bottom w:val="single" w:sz="4" w:space="0" w:color="auto"/>
              <w:right w:val="single" w:sz="4" w:space="0" w:color="auto"/>
            </w:tcBorders>
            <w:vAlign w:val="center"/>
          </w:tcPr>
          <w:p w14:paraId="36CC50B4"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625" w:type="dxa"/>
            <w:tcBorders>
              <w:top w:val="nil"/>
              <w:left w:val="nil"/>
              <w:bottom w:val="single" w:sz="4" w:space="0" w:color="auto"/>
              <w:right w:val="single" w:sz="4" w:space="0" w:color="auto"/>
            </w:tcBorders>
            <w:vAlign w:val="center"/>
          </w:tcPr>
          <w:p w14:paraId="5740ECF8"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344763" w:rsidRPr="002339D3" w14:paraId="5645F27F" w14:textId="77777777" w:rsidTr="00344763">
        <w:trPr>
          <w:cantSplit/>
          <w:trHeight w:val="489"/>
          <w:jc w:val="center"/>
        </w:trPr>
        <w:tc>
          <w:tcPr>
            <w:tcW w:w="4383" w:type="dxa"/>
            <w:tcBorders>
              <w:top w:val="nil"/>
              <w:left w:val="single" w:sz="4" w:space="0" w:color="auto"/>
              <w:bottom w:val="single" w:sz="4" w:space="0" w:color="auto"/>
              <w:right w:val="single" w:sz="4" w:space="0" w:color="auto"/>
            </w:tcBorders>
            <w:shd w:val="clear" w:color="auto" w:fill="auto"/>
            <w:noWrap/>
            <w:vAlign w:val="center"/>
          </w:tcPr>
          <w:p w14:paraId="6F504AFB" w14:textId="77777777" w:rsidR="00344763" w:rsidRPr="002339D3" w:rsidRDefault="00344763" w:rsidP="00344763">
            <w:pPr>
              <w:widowControl w:val="0"/>
              <w:spacing w:after="0" w:line="240" w:lineRule="auto"/>
              <w:jc w:val="left"/>
              <w:rPr>
                <w:rFonts w:eastAsia="Times New Roman"/>
                <w:color w:val="FF0000"/>
                <w:sz w:val="22"/>
                <w:szCs w:val="22"/>
                <w:lang w:eastAsia="en-US"/>
              </w:rPr>
            </w:pPr>
            <w:r w:rsidRPr="002339D3">
              <w:rPr>
                <w:sz w:val="22"/>
                <w:szCs w:val="22"/>
              </w:rPr>
              <w:t>Trưởng phòng/ban chuyên môn, kỹ thuật</w:t>
            </w:r>
          </w:p>
        </w:tc>
        <w:tc>
          <w:tcPr>
            <w:tcW w:w="625" w:type="dxa"/>
            <w:tcBorders>
              <w:top w:val="nil"/>
              <w:left w:val="nil"/>
              <w:bottom w:val="single" w:sz="4" w:space="0" w:color="auto"/>
              <w:right w:val="single" w:sz="4" w:space="0" w:color="auto"/>
            </w:tcBorders>
            <w:shd w:val="clear" w:color="auto" w:fill="auto"/>
            <w:noWrap/>
            <w:vAlign w:val="center"/>
          </w:tcPr>
          <w:p w14:paraId="76597E2F" w14:textId="3BD510FC" w:rsidR="00344763" w:rsidRPr="002339D3" w:rsidRDefault="00344763" w:rsidP="00344763">
            <w:pPr>
              <w:widowControl w:val="0"/>
              <w:spacing w:after="0" w:line="240" w:lineRule="auto"/>
              <w:jc w:val="center"/>
              <w:rPr>
                <w:rFonts w:eastAsia="Times New Roman"/>
                <w:sz w:val="20"/>
                <w:szCs w:val="20"/>
                <w:lang w:eastAsia="en-US"/>
              </w:rPr>
            </w:pPr>
            <w:r>
              <w:rPr>
                <w:rFonts w:eastAsia="Times New Roman"/>
                <w:sz w:val="20"/>
                <w:szCs w:val="20"/>
                <w:lang w:eastAsia="en-US"/>
              </w:rPr>
              <w:t>2.7</w:t>
            </w:r>
          </w:p>
        </w:tc>
        <w:tc>
          <w:tcPr>
            <w:tcW w:w="625" w:type="dxa"/>
            <w:tcBorders>
              <w:top w:val="nil"/>
              <w:left w:val="nil"/>
              <w:bottom w:val="single" w:sz="4" w:space="0" w:color="auto"/>
              <w:right w:val="single" w:sz="4" w:space="0" w:color="auto"/>
            </w:tcBorders>
            <w:shd w:val="clear" w:color="auto" w:fill="auto"/>
            <w:noWrap/>
            <w:vAlign w:val="center"/>
          </w:tcPr>
          <w:p w14:paraId="624ACCC7" w14:textId="7F77C93D" w:rsidR="00344763" w:rsidRPr="002339D3" w:rsidRDefault="00344763" w:rsidP="00344763">
            <w:pPr>
              <w:widowControl w:val="0"/>
              <w:spacing w:after="0" w:line="240" w:lineRule="auto"/>
              <w:jc w:val="center"/>
              <w:rPr>
                <w:rFonts w:eastAsia="Times New Roman"/>
                <w:sz w:val="20"/>
                <w:szCs w:val="20"/>
                <w:lang w:eastAsia="en-US"/>
              </w:rPr>
            </w:pPr>
            <w:r w:rsidRPr="00344763">
              <w:rPr>
                <w:rFonts w:eastAsia="Times New Roman"/>
                <w:sz w:val="20"/>
                <w:szCs w:val="20"/>
                <w:lang w:eastAsia="en-US"/>
              </w:rPr>
              <w:t>2.6</w:t>
            </w:r>
          </w:p>
        </w:tc>
        <w:tc>
          <w:tcPr>
            <w:tcW w:w="625" w:type="dxa"/>
            <w:tcBorders>
              <w:top w:val="nil"/>
              <w:left w:val="nil"/>
              <w:bottom w:val="single" w:sz="4" w:space="0" w:color="auto"/>
              <w:right w:val="single" w:sz="4" w:space="0" w:color="auto"/>
            </w:tcBorders>
            <w:shd w:val="clear" w:color="auto" w:fill="auto"/>
            <w:noWrap/>
            <w:vAlign w:val="center"/>
          </w:tcPr>
          <w:p w14:paraId="6A9EEA4C" w14:textId="5307DA1B" w:rsidR="00344763" w:rsidRPr="002339D3" w:rsidRDefault="00344763" w:rsidP="00344763">
            <w:pPr>
              <w:widowControl w:val="0"/>
              <w:spacing w:after="0" w:line="240" w:lineRule="auto"/>
              <w:jc w:val="center"/>
              <w:rPr>
                <w:rFonts w:eastAsia="Times New Roman"/>
                <w:sz w:val="20"/>
                <w:szCs w:val="20"/>
                <w:lang w:eastAsia="en-US"/>
              </w:rPr>
            </w:pPr>
            <w:r w:rsidRPr="00344763">
              <w:rPr>
                <w:rFonts w:eastAsia="Times New Roman"/>
                <w:sz w:val="20"/>
                <w:szCs w:val="20"/>
                <w:lang w:eastAsia="en-US"/>
              </w:rPr>
              <w:t>2.9</w:t>
            </w:r>
          </w:p>
        </w:tc>
        <w:tc>
          <w:tcPr>
            <w:tcW w:w="625" w:type="dxa"/>
            <w:tcBorders>
              <w:top w:val="nil"/>
              <w:left w:val="nil"/>
              <w:bottom w:val="single" w:sz="4" w:space="0" w:color="auto"/>
              <w:right w:val="single" w:sz="4" w:space="0" w:color="auto"/>
            </w:tcBorders>
            <w:shd w:val="clear" w:color="auto" w:fill="auto"/>
            <w:noWrap/>
            <w:vAlign w:val="center"/>
          </w:tcPr>
          <w:p w14:paraId="6D8F570C" w14:textId="4DFCE4CE" w:rsidR="00344763" w:rsidRPr="002339D3" w:rsidRDefault="00344763" w:rsidP="00344763">
            <w:pPr>
              <w:widowControl w:val="0"/>
              <w:spacing w:after="0" w:line="240" w:lineRule="auto"/>
              <w:jc w:val="center"/>
              <w:rPr>
                <w:rFonts w:eastAsia="Times New Roman"/>
                <w:sz w:val="20"/>
                <w:szCs w:val="20"/>
                <w:lang w:eastAsia="en-US"/>
              </w:rPr>
            </w:pPr>
            <w:r w:rsidRPr="00344763">
              <w:rPr>
                <w:rFonts w:eastAsia="Times New Roman"/>
                <w:sz w:val="20"/>
                <w:szCs w:val="20"/>
                <w:lang w:eastAsia="en-US"/>
              </w:rPr>
              <w:t>3.5</w:t>
            </w:r>
          </w:p>
        </w:tc>
        <w:tc>
          <w:tcPr>
            <w:tcW w:w="625" w:type="dxa"/>
            <w:tcBorders>
              <w:top w:val="nil"/>
              <w:left w:val="nil"/>
              <w:bottom w:val="single" w:sz="4" w:space="0" w:color="auto"/>
              <w:right w:val="single" w:sz="4" w:space="0" w:color="auto"/>
            </w:tcBorders>
            <w:shd w:val="clear" w:color="auto" w:fill="auto"/>
            <w:noWrap/>
            <w:vAlign w:val="center"/>
          </w:tcPr>
          <w:p w14:paraId="2F0B67B7" w14:textId="683E70EF" w:rsidR="00344763" w:rsidRPr="002339D3" w:rsidRDefault="00344763" w:rsidP="00344763">
            <w:pPr>
              <w:widowControl w:val="0"/>
              <w:spacing w:after="0" w:line="240" w:lineRule="auto"/>
              <w:jc w:val="center"/>
              <w:rPr>
                <w:rFonts w:eastAsia="Times New Roman"/>
                <w:sz w:val="20"/>
                <w:szCs w:val="20"/>
                <w:lang w:eastAsia="en-US"/>
              </w:rPr>
            </w:pPr>
            <w:r w:rsidRPr="00344763">
              <w:rPr>
                <w:rFonts w:eastAsia="Times New Roman"/>
                <w:sz w:val="20"/>
                <w:szCs w:val="20"/>
                <w:lang w:eastAsia="en-US"/>
              </w:rPr>
              <w:t>3.0</w:t>
            </w:r>
          </w:p>
        </w:tc>
        <w:tc>
          <w:tcPr>
            <w:tcW w:w="625" w:type="dxa"/>
            <w:tcBorders>
              <w:top w:val="nil"/>
              <w:left w:val="nil"/>
              <w:bottom w:val="single" w:sz="4" w:space="0" w:color="auto"/>
              <w:right w:val="single" w:sz="4" w:space="0" w:color="auto"/>
            </w:tcBorders>
            <w:shd w:val="clear" w:color="auto" w:fill="auto"/>
            <w:noWrap/>
            <w:vAlign w:val="center"/>
          </w:tcPr>
          <w:p w14:paraId="639690CC" w14:textId="5BF1D664" w:rsidR="00344763" w:rsidRPr="002339D3" w:rsidRDefault="00344763" w:rsidP="00344763">
            <w:pPr>
              <w:widowControl w:val="0"/>
              <w:spacing w:after="0" w:line="240" w:lineRule="auto"/>
              <w:jc w:val="center"/>
              <w:rPr>
                <w:rFonts w:eastAsia="Times New Roman"/>
                <w:sz w:val="20"/>
                <w:szCs w:val="20"/>
                <w:lang w:eastAsia="en-US"/>
              </w:rPr>
            </w:pPr>
            <w:r w:rsidRPr="00344763">
              <w:rPr>
                <w:rFonts w:eastAsia="Times New Roman"/>
                <w:sz w:val="20"/>
                <w:szCs w:val="20"/>
                <w:lang w:eastAsia="en-US"/>
              </w:rPr>
              <w:t>3.1</w:t>
            </w:r>
          </w:p>
        </w:tc>
        <w:tc>
          <w:tcPr>
            <w:tcW w:w="625" w:type="dxa"/>
            <w:tcBorders>
              <w:top w:val="nil"/>
              <w:left w:val="nil"/>
              <w:bottom w:val="single" w:sz="4" w:space="0" w:color="auto"/>
              <w:right w:val="single" w:sz="4" w:space="0" w:color="auto"/>
            </w:tcBorders>
            <w:shd w:val="clear" w:color="auto" w:fill="auto"/>
            <w:noWrap/>
            <w:vAlign w:val="center"/>
          </w:tcPr>
          <w:p w14:paraId="223DE097" w14:textId="5055295C" w:rsidR="00344763" w:rsidRPr="002339D3" w:rsidRDefault="00344763" w:rsidP="00344763">
            <w:pPr>
              <w:widowControl w:val="0"/>
              <w:spacing w:after="0" w:line="240" w:lineRule="auto"/>
              <w:jc w:val="center"/>
              <w:rPr>
                <w:rFonts w:eastAsia="Times New Roman"/>
                <w:sz w:val="20"/>
                <w:szCs w:val="20"/>
                <w:lang w:eastAsia="en-US"/>
              </w:rPr>
            </w:pPr>
            <w:r w:rsidRPr="00344763">
              <w:rPr>
                <w:rFonts w:eastAsia="Times New Roman"/>
                <w:sz w:val="20"/>
                <w:szCs w:val="20"/>
                <w:lang w:eastAsia="en-US"/>
              </w:rPr>
              <w:t>3.0</w:t>
            </w:r>
          </w:p>
        </w:tc>
        <w:tc>
          <w:tcPr>
            <w:tcW w:w="625" w:type="dxa"/>
            <w:tcBorders>
              <w:top w:val="nil"/>
              <w:left w:val="nil"/>
              <w:bottom w:val="single" w:sz="4" w:space="0" w:color="auto"/>
              <w:right w:val="single" w:sz="4" w:space="0" w:color="auto"/>
            </w:tcBorders>
            <w:vAlign w:val="center"/>
          </w:tcPr>
          <w:p w14:paraId="3ADDCBB6" w14:textId="4B0E5896" w:rsidR="00344763" w:rsidRPr="002339D3" w:rsidRDefault="00344763" w:rsidP="00344763">
            <w:pPr>
              <w:widowControl w:val="0"/>
              <w:spacing w:after="0" w:line="240" w:lineRule="auto"/>
              <w:jc w:val="center"/>
              <w:rPr>
                <w:rFonts w:eastAsia="Times New Roman"/>
                <w:sz w:val="20"/>
                <w:szCs w:val="20"/>
                <w:lang w:eastAsia="en-US"/>
              </w:rPr>
            </w:pPr>
            <w:r w:rsidRPr="00344763">
              <w:rPr>
                <w:rFonts w:eastAsia="Times New Roman"/>
                <w:sz w:val="20"/>
                <w:szCs w:val="20"/>
                <w:lang w:eastAsia="en-US"/>
              </w:rPr>
              <w:t>3.0</w:t>
            </w:r>
          </w:p>
        </w:tc>
        <w:tc>
          <w:tcPr>
            <w:tcW w:w="625" w:type="dxa"/>
            <w:tcBorders>
              <w:top w:val="nil"/>
              <w:left w:val="nil"/>
              <w:bottom w:val="single" w:sz="4" w:space="0" w:color="auto"/>
              <w:right w:val="single" w:sz="4" w:space="0" w:color="auto"/>
            </w:tcBorders>
            <w:vAlign w:val="center"/>
          </w:tcPr>
          <w:p w14:paraId="69DCCA33" w14:textId="52A7BF7E" w:rsidR="00344763" w:rsidRPr="002339D3" w:rsidRDefault="00344763" w:rsidP="00344763">
            <w:pPr>
              <w:widowControl w:val="0"/>
              <w:spacing w:after="0" w:line="240" w:lineRule="auto"/>
              <w:jc w:val="center"/>
              <w:rPr>
                <w:rFonts w:eastAsia="Times New Roman"/>
                <w:sz w:val="20"/>
                <w:szCs w:val="20"/>
                <w:lang w:eastAsia="en-US"/>
              </w:rPr>
            </w:pPr>
            <w:r w:rsidRPr="00344763">
              <w:rPr>
                <w:rFonts w:eastAsia="Times New Roman"/>
                <w:sz w:val="20"/>
                <w:szCs w:val="20"/>
                <w:lang w:eastAsia="en-US"/>
              </w:rPr>
              <w:t>2.9</w:t>
            </w:r>
          </w:p>
        </w:tc>
      </w:tr>
      <w:tr w:rsidR="00344763" w:rsidRPr="002339D3" w14:paraId="0804B9B8" w14:textId="77777777" w:rsidTr="00344763">
        <w:trPr>
          <w:cantSplit/>
          <w:trHeight w:val="485"/>
          <w:jc w:val="center"/>
        </w:trPr>
        <w:tc>
          <w:tcPr>
            <w:tcW w:w="4383" w:type="dxa"/>
            <w:tcBorders>
              <w:top w:val="nil"/>
              <w:left w:val="single" w:sz="4" w:space="0" w:color="auto"/>
              <w:bottom w:val="single" w:sz="4" w:space="0" w:color="auto"/>
              <w:right w:val="single" w:sz="4" w:space="0" w:color="auto"/>
            </w:tcBorders>
            <w:shd w:val="clear" w:color="auto" w:fill="auto"/>
            <w:noWrap/>
            <w:vAlign w:val="center"/>
          </w:tcPr>
          <w:p w14:paraId="5474E886" w14:textId="77777777" w:rsidR="00344763" w:rsidRPr="002339D3" w:rsidRDefault="00344763" w:rsidP="00344763">
            <w:pPr>
              <w:widowControl w:val="0"/>
              <w:spacing w:after="0" w:line="240" w:lineRule="auto"/>
              <w:jc w:val="left"/>
              <w:rPr>
                <w:rFonts w:eastAsia="Times New Roman"/>
                <w:color w:val="FF0000"/>
                <w:sz w:val="22"/>
                <w:szCs w:val="22"/>
                <w:lang w:eastAsia="en-US"/>
              </w:rPr>
            </w:pPr>
            <w:r w:rsidRPr="002339D3">
              <w:rPr>
                <w:sz w:val="22"/>
                <w:szCs w:val="22"/>
              </w:rPr>
              <w:t>Giảng viên, Nhà khoa học, chuyên gia</w:t>
            </w:r>
          </w:p>
        </w:tc>
        <w:tc>
          <w:tcPr>
            <w:tcW w:w="625" w:type="dxa"/>
            <w:tcBorders>
              <w:top w:val="nil"/>
              <w:left w:val="nil"/>
              <w:bottom w:val="single" w:sz="4" w:space="0" w:color="auto"/>
              <w:right w:val="single" w:sz="4" w:space="0" w:color="auto"/>
            </w:tcBorders>
            <w:shd w:val="clear" w:color="auto" w:fill="auto"/>
            <w:noWrap/>
            <w:vAlign w:val="center"/>
          </w:tcPr>
          <w:p w14:paraId="24093639" w14:textId="09A63B20" w:rsidR="00344763" w:rsidRPr="002339D3" w:rsidRDefault="00344763" w:rsidP="00344763">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625" w:type="dxa"/>
            <w:tcBorders>
              <w:top w:val="nil"/>
              <w:left w:val="nil"/>
              <w:bottom w:val="single" w:sz="4" w:space="0" w:color="auto"/>
              <w:right w:val="single" w:sz="4" w:space="0" w:color="auto"/>
            </w:tcBorders>
            <w:shd w:val="clear" w:color="auto" w:fill="auto"/>
            <w:noWrap/>
            <w:vAlign w:val="center"/>
          </w:tcPr>
          <w:p w14:paraId="1071DE82" w14:textId="31701F79" w:rsidR="00344763" w:rsidRPr="002339D3" w:rsidRDefault="00344763" w:rsidP="00344763">
            <w:pPr>
              <w:widowControl w:val="0"/>
              <w:spacing w:after="0" w:line="240" w:lineRule="auto"/>
              <w:jc w:val="center"/>
              <w:rPr>
                <w:rFonts w:eastAsia="Times New Roman"/>
                <w:sz w:val="20"/>
                <w:szCs w:val="20"/>
                <w:lang w:eastAsia="en-US"/>
              </w:rPr>
            </w:pPr>
            <w:r w:rsidRPr="00344763">
              <w:rPr>
                <w:rFonts w:eastAsia="Times New Roman"/>
                <w:sz w:val="20"/>
                <w:szCs w:val="20"/>
                <w:lang w:eastAsia="en-US"/>
              </w:rPr>
              <w:t>3.1</w:t>
            </w:r>
          </w:p>
        </w:tc>
        <w:tc>
          <w:tcPr>
            <w:tcW w:w="625" w:type="dxa"/>
            <w:tcBorders>
              <w:top w:val="nil"/>
              <w:left w:val="nil"/>
              <w:bottom w:val="single" w:sz="4" w:space="0" w:color="auto"/>
              <w:right w:val="single" w:sz="4" w:space="0" w:color="auto"/>
            </w:tcBorders>
            <w:shd w:val="clear" w:color="auto" w:fill="auto"/>
            <w:noWrap/>
            <w:vAlign w:val="center"/>
          </w:tcPr>
          <w:p w14:paraId="7B71E4BC" w14:textId="6F4728A7" w:rsidR="00344763" w:rsidRPr="002339D3" w:rsidRDefault="00344763" w:rsidP="00344763">
            <w:pPr>
              <w:widowControl w:val="0"/>
              <w:spacing w:after="0" w:line="240" w:lineRule="auto"/>
              <w:jc w:val="center"/>
              <w:rPr>
                <w:rFonts w:eastAsia="Times New Roman"/>
                <w:sz w:val="20"/>
                <w:szCs w:val="20"/>
                <w:lang w:eastAsia="en-US"/>
              </w:rPr>
            </w:pPr>
            <w:r w:rsidRPr="00344763">
              <w:rPr>
                <w:rFonts w:eastAsia="Times New Roman"/>
                <w:sz w:val="20"/>
                <w:szCs w:val="20"/>
                <w:lang w:eastAsia="en-US"/>
              </w:rPr>
              <w:t>3.3</w:t>
            </w:r>
          </w:p>
        </w:tc>
        <w:tc>
          <w:tcPr>
            <w:tcW w:w="625" w:type="dxa"/>
            <w:tcBorders>
              <w:top w:val="nil"/>
              <w:left w:val="nil"/>
              <w:bottom w:val="single" w:sz="4" w:space="0" w:color="auto"/>
              <w:right w:val="single" w:sz="4" w:space="0" w:color="auto"/>
            </w:tcBorders>
            <w:shd w:val="clear" w:color="auto" w:fill="auto"/>
            <w:noWrap/>
            <w:vAlign w:val="center"/>
          </w:tcPr>
          <w:p w14:paraId="5B60F363" w14:textId="79E28029" w:rsidR="00344763" w:rsidRPr="002339D3" w:rsidRDefault="00344763" w:rsidP="00344763">
            <w:pPr>
              <w:widowControl w:val="0"/>
              <w:spacing w:after="0" w:line="240" w:lineRule="auto"/>
              <w:jc w:val="center"/>
              <w:rPr>
                <w:rFonts w:eastAsia="Times New Roman"/>
                <w:sz w:val="20"/>
                <w:szCs w:val="20"/>
                <w:lang w:eastAsia="en-US"/>
              </w:rPr>
            </w:pPr>
            <w:r w:rsidRPr="00344763">
              <w:rPr>
                <w:rFonts w:eastAsia="Times New Roman"/>
                <w:sz w:val="20"/>
                <w:szCs w:val="20"/>
                <w:lang w:eastAsia="en-US"/>
              </w:rPr>
              <w:t>3.4</w:t>
            </w:r>
          </w:p>
        </w:tc>
        <w:tc>
          <w:tcPr>
            <w:tcW w:w="625" w:type="dxa"/>
            <w:tcBorders>
              <w:top w:val="nil"/>
              <w:left w:val="nil"/>
              <w:bottom w:val="single" w:sz="4" w:space="0" w:color="auto"/>
              <w:right w:val="single" w:sz="4" w:space="0" w:color="auto"/>
            </w:tcBorders>
            <w:shd w:val="clear" w:color="auto" w:fill="auto"/>
            <w:noWrap/>
            <w:vAlign w:val="center"/>
          </w:tcPr>
          <w:p w14:paraId="3165F6CE" w14:textId="3E7F6468" w:rsidR="00344763" w:rsidRPr="002339D3" w:rsidRDefault="00344763" w:rsidP="00344763">
            <w:pPr>
              <w:widowControl w:val="0"/>
              <w:spacing w:after="0" w:line="240" w:lineRule="auto"/>
              <w:jc w:val="center"/>
              <w:rPr>
                <w:rFonts w:eastAsia="Times New Roman"/>
                <w:sz w:val="20"/>
                <w:szCs w:val="20"/>
                <w:lang w:eastAsia="en-US"/>
              </w:rPr>
            </w:pPr>
            <w:r w:rsidRPr="00344763">
              <w:rPr>
                <w:rFonts w:eastAsia="Times New Roman"/>
                <w:sz w:val="20"/>
                <w:szCs w:val="20"/>
                <w:lang w:eastAsia="en-US"/>
              </w:rPr>
              <w:t>3.1</w:t>
            </w:r>
          </w:p>
        </w:tc>
        <w:tc>
          <w:tcPr>
            <w:tcW w:w="625" w:type="dxa"/>
            <w:tcBorders>
              <w:top w:val="nil"/>
              <w:left w:val="nil"/>
              <w:bottom w:val="single" w:sz="4" w:space="0" w:color="auto"/>
              <w:right w:val="single" w:sz="4" w:space="0" w:color="auto"/>
            </w:tcBorders>
            <w:shd w:val="clear" w:color="auto" w:fill="auto"/>
            <w:noWrap/>
            <w:vAlign w:val="center"/>
          </w:tcPr>
          <w:p w14:paraId="2FBA0E82" w14:textId="67BA90DE" w:rsidR="00344763" w:rsidRPr="002339D3" w:rsidRDefault="00344763" w:rsidP="00344763">
            <w:pPr>
              <w:widowControl w:val="0"/>
              <w:spacing w:after="0" w:line="240" w:lineRule="auto"/>
              <w:jc w:val="center"/>
              <w:rPr>
                <w:rFonts w:eastAsia="Times New Roman"/>
                <w:sz w:val="20"/>
                <w:szCs w:val="20"/>
                <w:lang w:eastAsia="en-US"/>
              </w:rPr>
            </w:pPr>
            <w:r w:rsidRPr="00344763">
              <w:rPr>
                <w:rFonts w:eastAsia="Times New Roman"/>
                <w:sz w:val="20"/>
                <w:szCs w:val="20"/>
                <w:lang w:eastAsia="en-US"/>
              </w:rPr>
              <w:t>3.1</w:t>
            </w:r>
          </w:p>
        </w:tc>
        <w:tc>
          <w:tcPr>
            <w:tcW w:w="625" w:type="dxa"/>
            <w:tcBorders>
              <w:top w:val="nil"/>
              <w:left w:val="nil"/>
              <w:bottom w:val="single" w:sz="4" w:space="0" w:color="auto"/>
              <w:right w:val="single" w:sz="4" w:space="0" w:color="auto"/>
            </w:tcBorders>
            <w:shd w:val="clear" w:color="auto" w:fill="auto"/>
            <w:noWrap/>
            <w:vAlign w:val="center"/>
          </w:tcPr>
          <w:p w14:paraId="0FCB6A9F" w14:textId="6E2096F2" w:rsidR="00344763" w:rsidRPr="002339D3" w:rsidRDefault="00344763" w:rsidP="00344763">
            <w:pPr>
              <w:widowControl w:val="0"/>
              <w:spacing w:after="0" w:line="240" w:lineRule="auto"/>
              <w:jc w:val="center"/>
              <w:rPr>
                <w:rFonts w:eastAsia="Times New Roman"/>
                <w:sz w:val="20"/>
                <w:szCs w:val="20"/>
                <w:lang w:eastAsia="en-US"/>
              </w:rPr>
            </w:pPr>
            <w:r w:rsidRPr="00344763">
              <w:rPr>
                <w:rFonts w:eastAsia="Times New Roman"/>
                <w:sz w:val="20"/>
                <w:szCs w:val="20"/>
                <w:lang w:eastAsia="en-US"/>
              </w:rPr>
              <w:t>3.1</w:t>
            </w:r>
          </w:p>
        </w:tc>
        <w:tc>
          <w:tcPr>
            <w:tcW w:w="625" w:type="dxa"/>
            <w:tcBorders>
              <w:top w:val="nil"/>
              <w:left w:val="nil"/>
              <w:bottom w:val="single" w:sz="4" w:space="0" w:color="auto"/>
              <w:right w:val="single" w:sz="4" w:space="0" w:color="auto"/>
            </w:tcBorders>
            <w:vAlign w:val="center"/>
          </w:tcPr>
          <w:p w14:paraId="09C5FDA1" w14:textId="00695254" w:rsidR="00344763" w:rsidRPr="002339D3" w:rsidRDefault="00344763" w:rsidP="00344763">
            <w:pPr>
              <w:widowControl w:val="0"/>
              <w:spacing w:after="0" w:line="240" w:lineRule="auto"/>
              <w:jc w:val="center"/>
              <w:rPr>
                <w:rFonts w:eastAsia="Times New Roman"/>
                <w:sz w:val="20"/>
                <w:szCs w:val="20"/>
                <w:lang w:eastAsia="en-US"/>
              </w:rPr>
            </w:pPr>
            <w:r w:rsidRPr="00344763">
              <w:rPr>
                <w:rFonts w:eastAsia="Times New Roman"/>
                <w:sz w:val="20"/>
                <w:szCs w:val="20"/>
                <w:lang w:eastAsia="en-US"/>
              </w:rPr>
              <w:t>3.0</w:t>
            </w:r>
          </w:p>
        </w:tc>
        <w:tc>
          <w:tcPr>
            <w:tcW w:w="625" w:type="dxa"/>
            <w:tcBorders>
              <w:top w:val="nil"/>
              <w:left w:val="nil"/>
              <w:bottom w:val="single" w:sz="4" w:space="0" w:color="auto"/>
              <w:right w:val="single" w:sz="4" w:space="0" w:color="auto"/>
            </w:tcBorders>
            <w:vAlign w:val="center"/>
          </w:tcPr>
          <w:p w14:paraId="0B9FAEE2" w14:textId="086A2330" w:rsidR="00344763" w:rsidRPr="002339D3" w:rsidRDefault="00344763" w:rsidP="00344763">
            <w:pPr>
              <w:widowControl w:val="0"/>
              <w:spacing w:after="0" w:line="240" w:lineRule="auto"/>
              <w:jc w:val="center"/>
              <w:rPr>
                <w:rFonts w:eastAsia="Times New Roman"/>
                <w:sz w:val="20"/>
                <w:szCs w:val="20"/>
                <w:lang w:eastAsia="en-US"/>
              </w:rPr>
            </w:pPr>
            <w:r w:rsidRPr="00344763">
              <w:rPr>
                <w:rFonts w:eastAsia="Times New Roman"/>
                <w:sz w:val="20"/>
                <w:szCs w:val="20"/>
                <w:lang w:eastAsia="en-US"/>
              </w:rPr>
              <w:t>3.0</w:t>
            </w:r>
          </w:p>
        </w:tc>
      </w:tr>
      <w:tr w:rsidR="00344763" w:rsidRPr="002339D3" w14:paraId="1FB2A6F5" w14:textId="77777777" w:rsidTr="00344763">
        <w:trPr>
          <w:cantSplit/>
          <w:trHeight w:val="319"/>
          <w:jc w:val="center"/>
        </w:trPr>
        <w:tc>
          <w:tcPr>
            <w:tcW w:w="4383" w:type="dxa"/>
            <w:tcBorders>
              <w:top w:val="nil"/>
              <w:left w:val="single" w:sz="4" w:space="0" w:color="auto"/>
              <w:bottom w:val="single" w:sz="4" w:space="0" w:color="auto"/>
              <w:right w:val="single" w:sz="4" w:space="0" w:color="auto"/>
            </w:tcBorders>
            <w:shd w:val="clear" w:color="auto" w:fill="auto"/>
            <w:noWrap/>
            <w:vAlign w:val="center"/>
          </w:tcPr>
          <w:p w14:paraId="3855825D" w14:textId="77777777" w:rsidR="00344763" w:rsidRPr="002339D3" w:rsidRDefault="00344763" w:rsidP="00344763">
            <w:pPr>
              <w:widowControl w:val="0"/>
              <w:spacing w:after="0" w:line="240" w:lineRule="auto"/>
              <w:jc w:val="left"/>
              <w:rPr>
                <w:rFonts w:eastAsia="Times New Roman"/>
                <w:color w:val="FF0000"/>
                <w:sz w:val="22"/>
                <w:szCs w:val="22"/>
                <w:lang w:eastAsia="en-US"/>
              </w:rPr>
            </w:pPr>
            <w:r w:rsidRPr="002339D3">
              <w:rPr>
                <w:sz w:val="22"/>
                <w:szCs w:val="22"/>
              </w:rPr>
              <w:t>Cựu sinh viên</w:t>
            </w:r>
          </w:p>
        </w:tc>
        <w:tc>
          <w:tcPr>
            <w:tcW w:w="625" w:type="dxa"/>
            <w:tcBorders>
              <w:top w:val="nil"/>
              <w:left w:val="nil"/>
              <w:bottom w:val="single" w:sz="4" w:space="0" w:color="auto"/>
              <w:right w:val="single" w:sz="4" w:space="0" w:color="auto"/>
            </w:tcBorders>
            <w:shd w:val="clear" w:color="auto" w:fill="auto"/>
            <w:noWrap/>
            <w:vAlign w:val="center"/>
          </w:tcPr>
          <w:p w14:paraId="4376FE4E" w14:textId="055CEA56" w:rsidR="00344763" w:rsidRPr="002339D3" w:rsidRDefault="00344763" w:rsidP="00344763">
            <w:pPr>
              <w:widowControl w:val="0"/>
              <w:spacing w:after="0" w:line="240" w:lineRule="auto"/>
              <w:jc w:val="center"/>
              <w:rPr>
                <w:rFonts w:eastAsia="Times New Roman"/>
                <w:sz w:val="20"/>
                <w:szCs w:val="20"/>
                <w:lang w:eastAsia="en-US"/>
              </w:rPr>
            </w:pPr>
            <w:r>
              <w:rPr>
                <w:rFonts w:eastAsia="Times New Roman"/>
                <w:sz w:val="20"/>
                <w:szCs w:val="20"/>
                <w:lang w:eastAsia="en-US"/>
              </w:rPr>
              <w:t>3.2</w:t>
            </w:r>
          </w:p>
        </w:tc>
        <w:tc>
          <w:tcPr>
            <w:tcW w:w="625" w:type="dxa"/>
            <w:tcBorders>
              <w:top w:val="nil"/>
              <w:left w:val="nil"/>
              <w:bottom w:val="single" w:sz="4" w:space="0" w:color="auto"/>
              <w:right w:val="single" w:sz="4" w:space="0" w:color="auto"/>
            </w:tcBorders>
            <w:shd w:val="clear" w:color="auto" w:fill="auto"/>
            <w:noWrap/>
            <w:vAlign w:val="center"/>
          </w:tcPr>
          <w:p w14:paraId="4706CBFB" w14:textId="3574379B" w:rsidR="00344763" w:rsidRPr="002339D3" w:rsidRDefault="00344763" w:rsidP="00344763">
            <w:pPr>
              <w:widowControl w:val="0"/>
              <w:spacing w:after="0" w:line="240" w:lineRule="auto"/>
              <w:jc w:val="center"/>
              <w:rPr>
                <w:rFonts w:eastAsia="Times New Roman"/>
                <w:sz w:val="20"/>
                <w:szCs w:val="20"/>
                <w:lang w:eastAsia="en-US"/>
              </w:rPr>
            </w:pPr>
            <w:r w:rsidRPr="00344763">
              <w:rPr>
                <w:rFonts w:eastAsia="Times New Roman"/>
                <w:sz w:val="20"/>
                <w:szCs w:val="20"/>
                <w:lang w:eastAsia="en-US"/>
              </w:rPr>
              <w:t>3.1</w:t>
            </w:r>
          </w:p>
        </w:tc>
        <w:tc>
          <w:tcPr>
            <w:tcW w:w="625" w:type="dxa"/>
            <w:tcBorders>
              <w:top w:val="nil"/>
              <w:left w:val="nil"/>
              <w:bottom w:val="single" w:sz="4" w:space="0" w:color="auto"/>
              <w:right w:val="single" w:sz="4" w:space="0" w:color="auto"/>
            </w:tcBorders>
            <w:shd w:val="clear" w:color="auto" w:fill="auto"/>
            <w:noWrap/>
            <w:vAlign w:val="center"/>
          </w:tcPr>
          <w:p w14:paraId="6ACC2742" w14:textId="17EF8F9F" w:rsidR="00344763" w:rsidRPr="002339D3" w:rsidRDefault="00344763" w:rsidP="00344763">
            <w:pPr>
              <w:widowControl w:val="0"/>
              <w:spacing w:after="0" w:line="240" w:lineRule="auto"/>
              <w:jc w:val="center"/>
              <w:rPr>
                <w:rFonts w:eastAsia="Times New Roman"/>
                <w:sz w:val="20"/>
                <w:szCs w:val="20"/>
                <w:lang w:eastAsia="en-US"/>
              </w:rPr>
            </w:pPr>
            <w:r w:rsidRPr="00344763">
              <w:rPr>
                <w:rFonts w:eastAsia="Times New Roman"/>
                <w:sz w:val="20"/>
                <w:szCs w:val="20"/>
                <w:lang w:eastAsia="en-US"/>
              </w:rPr>
              <w:t>3.2</w:t>
            </w:r>
          </w:p>
        </w:tc>
        <w:tc>
          <w:tcPr>
            <w:tcW w:w="625" w:type="dxa"/>
            <w:tcBorders>
              <w:top w:val="nil"/>
              <w:left w:val="nil"/>
              <w:bottom w:val="single" w:sz="4" w:space="0" w:color="auto"/>
              <w:right w:val="single" w:sz="4" w:space="0" w:color="auto"/>
            </w:tcBorders>
            <w:shd w:val="clear" w:color="auto" w:fill="auto"/>
            <w:noWrap/>
            <w:vAlign w:val="center"/>
          </w:tcPr>
          <w:p w14:paraId="350B0F54" w14:textId="015B901F" w:rsidR="00344763" w:rsidRPr="002339D3" w:rsidRDefault="00344763" w:rsidP="00344763">
            <w:pPr>
              <w:widowControl w:val="0"/>
              <w:spacing w:after="0" w:line="240" w:lineRule="auto"/>
              <w:jc w:val="center"/>
              <w:rPr>
                <w:rFonts w:eastAsia="Times New Roman"/>
                <w:sz w:val="20"/>
                <w:szCs w:val="20"/>
                <w:lang w:eastAsia="en-US"/>
              </w:rPr>
            </w:pPr>
            <w:r w:rsidRPr="00344763">
              <w:rPr>
                <w:rFonts w:eastAsia="Times New Roman"/>
                <w:sz w:val="20"/>
                <w:szCs w:val="20"/>
                <w:lang w:eastAsia="en-US"/>
              </w:rPr>
              <w:t>3.0</w:t>
            </w:r>
          </w:p>
        </w:tc>
        <w:tc>
          <w:tcPr>
            <w:tcW w:w="625" w:type="dxa"/>
            <w:tcBorders>
              <w:top w:val="nil"/>
              <w:left w:val="nil"/>
              <w:bottom w:val="single" w:sz="4" w:space="0" w:color="auto"/>
              <w:right w:val="single" w:sz="4" w:space="0" w:color="auto"/>
            </w:tcBorders>
            <w:shd w:val="clear" w:color="auto" w:fill="auto"/>
            <w:noWrap/>
            <w:vAlign w:val="center"/>
          </w:tcPr>
          <w:p w14:paraId="0457E934" w14:textId="383BAC9E" w:rsidR="00344763" w:rsidRPr="002339D3" w:rsidRDefault="00344763" w:rsidP="00344763">
            <w:pPr>
              <w:widowControl w:val="0"/>
              <w:spacing w:after="0" w:line="240" w:lineRule="auto"/>
              <w:jc w:val="center"/>
              <w:rPr>
                <w:rFonts w:eastAsia="Times New Roman"/>
                <w:sz w:val="20"/>
                <w:szCs w:val="20"/>
                <w:lang w:eastAsia="en-US"/>
              </w:rPr>
            </w:pPr>
            <w:r w:rsidRPr="00344763">
              <w:rPr>
                <w:rFonts w:eastAsia="Times New Roman"/>
                <w:sz w:val="20"/>
                <w:szCs w:val="20"/>
                <w:lang w:eastAsia="en-US"/>
              </w:rPr>
              <w:t>3.5</w:t>
            </w:r>
          </w:p>
        </w:tc>
        <w:tc>
          <w:tcPr>
            <w:tcW w:w="625" w:type="dxa"/>
            <w:tcBorders>
              <w:top w:val="nil"/>
              <w:left w:val="nil"/>
              <w:bottom w:val="single" w:sz="4" w:space="0" w:color="auto"/>
              <w:right w:val="single" w:sz="4" w:space="0" w:color="auto"/>
            </w:tcBorders>
            <w:shd w:val="clear" w:color="auto" w:fill="auto"/>
            <w:noWrap/>
            <w:vAlign w:val="center"/>
          </w:tcPr>
          <w:p w14:paraId="3B9A21A5" w14:textId="7B548CFB" w:rsidR="00344763" w:rsidRPr="002339D3" w:rsidRDefault="00344763" w:rsidP="00344763">
            <w:pPr>
              <w:widowControl w:val="0"/>
              <w:spacing w:after="0" w:line="240" w:lineRule="auto"/>
              <w:jc w:val="center"/>
              <w:rPr>
                <w:rFonts w:eastAsia="Times New Roman"/>
                <w:sz w:val="20"/>
                <w:szCs w:val="20"/>
                <w:lang w:eastAsia="en-US"/>
              </w:rPr>
            </w:pPr>
            <w:r w:rsidRPr="00344763">
              <w:rPr>
                <w:rFonts w:eastAsia="Times New Roman"/>
                <w:sz w:val="20"/>
                <w:szCs w:val="20"/>
                <w:lang w:eastAsia="en-US"/>
              </w:rPr>
              <w:t>3.1</w:t>
            </w:r>
          </w:p>
        </w:tc>
        <w:tc>
          <w:tcPr>
            <w:tcW w:w="625" w:type="dxa"/>
            <w:tcBorders>
              <w:top w:val="nil"/>
              <w:left w:val="nil"/>
              <w:bottom w:val="single" w:sz="4" w:space="0" w:color="auto"/>
              <w:right w:val="single" w:sz="4" w:space="0" w:color="auto"/>
            </w:tcBorders>
            <w:shd w:val="clear" w:color="auto" w:fill="auto"/>
            <w:noWrap/>
            <w:vAlign w:val="center"/>
          </w:tcPr>
          <w:p w14:paraId="230981CC" w14:textId="734BAAA9" w:rsidR="00344763" w:rsidRPr="002339D3" w:rsidRDefault="00344763" w:rsidP="00344763">
            <w:pPr>
              <w:widowControl w:val="0"/>
              <w:spacing w:after="0" w:line="240" w:lineRule="auto"/>
              <w:jc w:val="center"/>
              <w:rPr>
                <w:rFonts w:eastAsia="Times New Roman"/>
                <w:sz w:val="20"/>
                <w:szCs w:val="20"/>
                <w:lang w:eastAsia="en-US"/>
              </w:rPr>
            </w:pPr>
            <w:r w:rsidRPr="00344763">
              <w:rPr>
                <w:rFonts w:eastAsia="Times New Roman"/>
                <w:sz w:val="20"/>
                <w:szCs w:val="20"/>
                <w:lang w:eastAsia="en-US"/>
              </w:rPr>
              <w:t>3.0</w:t>
            </w:r>
          </w:p>
        </w:tc>
        <w:tc>
          <w:tcPr>
            <w:tcW w:w="625" w:type="dxa"/>
            <w:tcBorders>
              <w:top w:val="nil"/>
              <w:left w:val="nil"/>
              <w:bottom w:val="single" w:sz="4" w:space="0" w:color="auto"/>
              <w:right w:val="single" w:sz="4" w:space="0" w:color="auto"/>
            </w:tcBorders>
            <w:vAlign w:val="center"/>
          </w:tcPr>
          <w:p w14:paraId="3EC53432" w14:textId="63882034" w:rsidR="00344763" w:rsidRPr="002339D3" w:rsidRDefault="00344763" w:rsidP="00344763">
            <w:pPr>
              <w:widowControl w:val="0"/>
              <w:spacing w:after="0" w:line="240" w:lineRule="auto"/>
              <w:jc w:val="center"/>
              <w:rPr>
                <w:rFonts w:eastAsia="Times New Roman"/>
                <w:sz w:val="20"/>
                <w:szCs w:val="20"/>
                <w:lang w:eastAsia="en-US"/>
              </w:rPr>
            </w:pPr>
            <w:r w:rsidRPr="00344763">
              <w:rPr>
                <w:rFonts w:eastAsia="Times New Roman"/>
                <w:sz w:val="20"/>
                <w:szCs w:val="20"/>
                <w:lang w:eastAsia="en-US"/>
              </w:rPr>
              <w:t>2.6</w:t>
            </w:r>
          </w:p>
        </w:tc>
        <w:tc>
          <w:tcPr>
            <w:tcW w:w="625" w:type="dxa"/>
            <w:tcBorders>
              <w:top w:val="nil"/>
              <w:left w:val="nil"/>
              <w:bottom w:val="single" w:sz="4" w:space="0" w:color="auto"/>
              <w:right w:val="single" w:sz="4" w:space="0" w:color="auto"/>
            </w:tcBorders>
            <w:vAlign w:val="center"/>
          </w:tcPr>
          <w:p w14:paraId="2E7027C6" w14:textId="6AD496D1" w:rsidR="00344763" w:rsidRPr="002339D3" w:rsidRDefault="00344763" w:rsidP="00344763">
            <w:pPr>
              <w:widowControl w:val="0"/>
              <w:spacing w:after="0" w:line="240" w:lineRule="auto"/>
              <w:jc w:val="center"/>
              <w:rPr>
                <w:rFonts w:eastAsia="Times New Roman"/>
                <w:sz w:val="20"/>
                <w:szCs w:val="20"/>
                <w:lang w:eastAsia="en-US"/>
              </w:rPr>
            </w:pPr>
            <w:r w:rsidRPr="00344763">
              <w:rPr>
                <w:rFonts w:eastAsia="Times New Roman"/>
                <w:sz w:val="20"/>
                <w:szCs w:val="20"/>
                <w:lang w:eastAsia="en-US"/>
              </w:rPr>
              <w:t>2.8</w:t>
            </w:r>
          </w:p>
        </w:tc>
      </w:tr>
      <w:tr w:rsidR="00344763" w:rsidRPr="002339D3" w14:paraId="59090AA6" w14:textId="77777777" w:rsidTr="00344763">
        <w:trPr>
          <w:cantSplit/>
          <w:trHeight w:val="238"/>
          <w:jc w:val="center"/>
        </w:trPr>
        <w:tc>
          <w:tcPr>
            <w:tcW w:w="4383" w:type="dxa"/>
            <w:tcBorders>
              <w:top w:val="nil"/>
              <w:left w:val="single" w:sz="4" w:space="0" w:color="auto"/>
              <w:bottom w:val="single" w:sz="4" w:space="0" w:color="auto"/>
              <w:right w:val="single" w:sz="4" w:space="0" w:color="auto"/>
            </w:tcBorders>
            <w:shd w:val="clear" w:color="auto" w:fill="auto"/>
            <w:noWrap/>
            <w:vAlign w:val="center"/>
            <w:hideMark/>
          </w:tcPr>
          <w:p w14:paraId="23BBB82F" w14:textId="77777777" w:rsidR="00344763" w:rsidRPr="002339D3" w:rsidRDefault="00344763" w:rsidP="00344763">
            <w:pPr>
              <w:widowControl w:val="0"/>
              <w:spacing w:after="0" w:line="240" w:lineRule="auto"/>
              <w:jc w:val="left"/>
              <w:rPr>
                <w:rFonts w:eastAsia="Times New Roman"/>
                <w:color w:val="FF0000"/>
                <w:sz w:val="22"/>
                <w:szCs w:val="22"/>
                <w:lang w:eastAsia="en-US"/>
              </w:rPr>
            </w:pPr>
            <w:r w:rsidRPr="002339D3">
              <w:rPr>
                <w:sz w:val="22"/>
                <w:szCs w:val="22"/>
              </w:rPr>
              <w:t>Sinh viên</w:t>
            </w:r>
          </w:p>
        </w:tc>
        <w:tc>
          <w:tcPr>
            <w:tcW w:w="625" w:type="dxa"/>
            <w:tcBorders>
              <w:top w:val="nil"/>
              <w:left w:val="nil"/>
              <w:bottom w:val="single" w:sz="4" w:space="0" w:color="auto"/>
              <w:right w:val="single" w:sz="4" w:space="0" w:color="auto"/>
            </w:tcBorders>
            <w:shd w:val="clear" w:color="auto" w:fill="auto"/>
            <w:noWrap/>
            <w:vAlign w:val="center"/>
          </w:tcPr>
          <w:p w14:paraId="739598DF" w14:textId="5B651586" w:rsidR="00344763" w:rsidRPr="002339D3" w:rsidRDefault="00344763" w:rsidP="00344763">
            <w:pPr>
              <w:widowControl w:val="0"/>
              <w:spacing w:after="0" w:line="240" w:lineRule="auto"/>
              <w:jc w:val="center"/>
              <w:rPr>
                <w:rFonts w:eastAsia="Times New Roman"/>
                <w:sz w:val="20"/>
                <w:szCs w:val="20"/>
                <w:lang w:eastAsia="en-US"/>
              </w:rPr>
            </w:pPr>
            <w:r>
              <w:rPr>
                <w:rFonts w:eastAsia="Times New Roman"/>
                <w:sz w:val="20"/>
                <w:szCs w:val="20"/>
                <w:lang w:eastAsia="en-US"/>
              </w:rPr>
              <w:t>3.1</w:t>
            </w:r>
          </w:p>
        </w:tc>
        <w:tc>
          <w:tcPr>
            <w:tcW w:w="625" w:type="dxa"/>
            <w:tcBorders>
              <w:top w:val="nil"/>
              <w:left w:val="nil"/>
              <w:bottom w:val="single" w:sz="4" w:space="0" w:color="auto"/>
              <w:right w:val="single" w:sz="4" w:space="0" w:color="auto"/>
            </w:tcBorders>
            <w:shd w:val="clear" w:color="auto" w:fill="auto"/>
            <w:noWrap/>
            <w:vAlign w:val="center"/>
          </w:tcPr>
          <w:p w14:paraId="4D168CE3" w14:textId="4685F632" w:rsidR="00344763" w:rsidRPr="002339D3" w:rsidRDefault="00344763" w:rsidP="00344763">
            <w:pPr>
              <w:widowControl w:val="0"/>
              <w:spacing w:after="0" w:line="240" w:lineRule="auto"/>
              <w:jc w:val="center"/>
              <w:rPr>
                <w:rFonts w:eastAsia="Times New Roman"/>
                <w:sz w:val="20"/>
                <w:szCs w:val="20"/>
                <w:lang w:eastAsia="en-US"/>
              </w:rPr>
            </w:pPr>
            <w:r w:rsidRPr="00344763">
              <w:rPr>
                <w:rFonts w:eastAsia="Times New Roman"/>
                <w:sz w:val="20"/>
                <w:szCs w:val="20"/>
                <w:lang w:eastAsia="en-US"/>
              </w:rPr>
              <w:t>3.2</w:t>
            </w:r>
          </w:p>
        </w:tc>
        <w:tc>
          <w:tcPr>
            <w:tcW w:w="625" w:type="dxa"/>
            <w:tcBorders>
              <w:top w:val="nil"/>
              <w:left w:val="nil"/>
              <w:bottom w:val="single" w:sz="4" w:space="0" w:color="auto"/>
              <w:right w:val="single" w:sz="4" w:space="0" w:color="auto"/>
            </w:tcBorders>
            <w:shd w:val="clear" w:color="auto" w:fill="auto"/>
            <w:noWrap/>
            <w:vAlign w:val="center"/>
          </w:tcPr>
          <w:p w14:paraId="7527AD43" w14:textId="5C659177" w:rsidR="00344763" w:rsidRPr="002339D3" w:rsidRDefault="00344763" w:rsidP="00344763">
            <w:pPr>
              <w:widowControl w:val="0"/>
              <w:spacing w:after="0" w:line="240" w:lineRule="auto"/>
              <w:jc w:val="center"/>
              <w:rPr>
                <w:rFonts w:eastAsia="Times New Roman"/>
                <w:sz w:val="20"/>
                <w:szCs w:val="20"/>
                <w:lang w:eastAsia="en-US"/>
              </w:rPr>
            </w:pPr>
            <w:r w:rsidRPr="00344763">
              <w:rPr>
                <w:rFonts w:eastAsia="Times New Roman"/>
                <w:sz w:val="20"/>
                <w:szCs w:val="20"/>
                <w:lang w:eastAsia="en-US"/>
              </w:rPr>
              <w:t>3.2</w:t>
            </w:r>
          </w:p>
        </w:tc>
        <w:tc>
          <w:tcPr>
            <w:tcW w:w="625" w:type="dxa"/>
            <w:tcBorders>
              <w:top w:val="nil"/>
              <w:left w:val="nil"/>
              <w:bottom w:val="single" w:sz="4" w:space="0" w:color="auto"/>
              <w:right w:val="single" w:sz="4" w:space="0" w:color="auto"/>
            </w:tcBorders>
            <w:shd w:val="clear" w:color="auto" w:fill="auto"/>
            <w:noWrap/>
            <w:vAlign w:val="center"/>
          </w:tcPr>
          <w:p w14:paraId="0E2EEA84" w14:textId="30B4A60B" w:rsidR="00344763" w:rsidRPr="002339D3" w:rsidRDefault="00344763" w:rsidP="00344763">
            <w:pPr>
              <w:widowControl w:val="0"/>
              <w:spacing w:after="0" w:line="240" w:lineRule="auto"/>
              <w:jc w:val="center"/>
              <w:rPr>
                <w:rFonts w:eastAsia="Times New Roman"/>
                <w:sz w:val="20"/>
                <w:szCs w:val="20"/>
                <w:lang w:eastAsia="en-US"/>
              </w:rPr>
            </w:pPr>
            <w:r w:rsidRPr="00344763">
              <w:rPr>
                <w:rFonts w:eastAsia="Times New Roman"/>
                <w:sz w:val="20"/>
                <w:szCs w:val="20"/>
                <w:lang w:eastAsia="en-US"/>
              </w:rPr>
              <w:t>2.8</w:t>
            </w:r>
          </w:p>
        </w:tc>
        <w:tc>
          <w:tcPr>
            <w:tcW w:w="625" w:type="dxa"/>
            <w:tcBorders>
              <w:top w:val="nil"/>
              <w:left w:val="nil"/>
              <w:bottom w:val="single" w:sz="4" w:space="0" w:color="auto"/>
              <w:right w:val="single" w:sz="4" w:space="0" w:color="auto"/>
            </w:tcBorders>
            <w:shd w:val="clear" w:color="auto" w:fill="auto"/>
            <w:noWrap/>
            <w:vAlign w:val="center"/>
          </w:tcPr>
          <w:p w14:paraId="38E77124" w14:textId="645A0422" w:rsidR="00344763" w:rsidRPr="002339D3" w:rsidRDefault="00344763" w:rsidP="00344763">
            <w:pPr>
              <w:widowControl w:val="0"/>
              <w:spacing w:after="0" w:line="240" w:lineRule="auto"/>
              <w:jc w:val="center"/>
              <w:rPr>
                <w:rFonts w:eastAsia="Times New Roman"/>
                <w:sz w:val="20"/>
                <w:szCs w:val="20"/>
                <w:lang w:eastAsia="en-US"/>
              </w:rPr>
            </w:pPr>
            <w:r w:rsidRPr="00344763">
              <w:rPr>
                <w:rFonts w:eastAsia="Times New Roman"/>
                <w:sz w:val="20"/>
                <w:szCs w:val="20"/>
                <w:lang w:eastAsia="en-US"/>
              </w:rPr>
              <w:t>3.0</w:t>
            </w:r>
          </w:p>
        </w:tc>
        <w:tc>
          <w:tcPr>
            <w:tcW w:w="625" w:type="dxa"/>
            <w:tcBorders>
              <w:top w:val="nil"/>
              <w:left w:val="nil"/>
              <w:bottom w:val="single" w:sz="4" w:space="0" w:color="auto"/>
              <w:right w:val="single" w:sz="4" w:space="0" w:color="auto"/>
            </w:tcBorders>
            <w:shd w:val="clear" w:color="auto" w:fill="auto"/>
            <w:noWrap/>
            <w:vAlign w:val="center"/>
          </w:tcPr>
          <w:p w14:paraId="21EC4BD8" w14:textId="75B16E72" w:rsidR="00344763" w:rsidRPr="002339D3" w:rsidRDefault="00344763" w:rsidP="00344763">
            <w:pPr>
              <w:widowControl w:val="0"/>
              <w:spacing w:after="0" w:line="240" w:lineRule="auto"/>
              <w:jc w:val="center"/>
              <w:rPr>
                <w:rFonts w:eastAsia="Times New Roman"/>
                <w:sz w:val="20"/>
                <w:szCs w:val="20"/>
                <w:lang w:eastAsia="en-US"/>
              </w:rPr>
            </w:pPr>
            <w:r w:rsidRPr="00344763">
              <w:rPr>
                <w:rFonts w:eastAsia="Times New Roman"/>
                <w:sz w:val="20"/>
                <w:szCs w:val="20"/>
                <w:lang w:eastAsia="en-US"/>
              </w:rPr>
              <w:t>3.1</w:t>
            </w:r>
          </w:p>
        </w:tc>
        <w:tc>
          <w:tcPr>
            <w:tcW w:w="625" w:type="dxa"/>
            <w:tcBorders>
              <w:top w:val="nil"/>
              <w:left w:val="nil"/>
              <w:bottom w:val="single" w:sz="4" w:space="0" w:color="auto"/>
              <w:right w:val="single" w:sz="4" w:space="0" w:color="auto"/>
            </w:tcBorders>
            <w:shd w:val="clear" w:color="auto" w:fill="auto"/>
            <w:noWrap/>
            <w:vAlign w:val="center"/>
          </w:tcPr>
          <w:p w14:paraId="0126682D" w14:textId="38DF1333" w:rsidR="00344763" w:rsidRPr="002339D3" w:rsidRDefault="00344763" w:rsidP="00344763">
            <w:pPr>
              <w:widowControl w:val="0"/>
              <w:spacing w:after="0" w:line="240" w:lineRule="auto"/>
              <w:jc w:val="center"/>
              <w:rPr>
                <w:rFonts w:eastAsia="Times New Roman"/>
                <w:sz w:val="20"/>
                <w:szCs w:val="20"/>
                <w:lang w:eastAsia="en-US"/>
              </w:rPr>
            </w:pPr>
            <w:r w:rsidRPr="00344763">
              <w:rPr>
                <w:rFonts w:eastAsia="Times New Roman"/>
                <w:sz w:val="20"/>
                <w:szCs w:val="20"/>
                <w:lang w:eastAsia="en-US"/>
              </w:rPr>
              <w:t>3.2</w:t>
            </w:r>
          </w:p>
        </w:tc>
        <w:tc>
          <w:tcPr>
            <w:tcW w:w="625" w:type="dxa"/>
            <w:tcBorders>
              <w:top w:val="nil"/>
              <w:left w:val="nil"/>
              <w:bottom w:val="single" w:sz="4" w:space="0" w:color="auto"/>
              <w:right w:val="single" w:sz="4" w:space="0" w:color="auto"/>
            </w:tcBorders>
            <w:vAlign w:val="center"/>
          </w:tcPr>
          <w:p w14:paraId="39773D7F" w14:textId="784853DD" w:rsidR="00344763" w:rsidRPr="002339D3" w:rsidRDefault="00344763" w:rsidP="00344763">
            <w:pPr>
              <w:widowControl w:val="0"/>
              <w:spacing w:after="0" w:line="240" w:lineRule="auto"/>
              <w:jc w:val="center"/>
              <w:rPr>
                <w:rFonts w:eastAsia="Times New Roman"/>
                <w:sz w:val="20"/>
                <w:szCs w:val="20"/>
                <w:lang w:eastAsia="en-US"/>
              </w:rPr>
            </w:pPr>
            <w:r w:rsidRPr="00344763">
              <w:rPr>
                <w:rFonts w:eastAsia="Times New Roman"/>
                <w:sz w:val="20"/>
                <w:szCs w:val="20"/>
                <w:lang w:eastAsia="en-US"/>
              </w:rPr>
              <w:t>3.1</w:t>
            </w:r>
          </w:p>
        </w:tc>
        <w:tc>
          <w:tcPr>
            <w:tcW w:w="625" w:type="dxa"/>
            <w:tcBorders>
              <w:top w:val="nil"/>
              <w:left w:val="nil"/>
              <w:bottom w:val="single" w:sz="4" w:space="0" w:color="auto"/>
              <w:right w:val="single" w:sz="4" w:space="0" w:color="auto"/>
            </w:tcBorders>
            <w:vAlign w:val="center"/>
          </w:tcPr>
          <w:p w14:paraId="2E7EFEFD" w14:textId="78AABA78" w:rsidR="00344763" w:rsidRPr="002339D3" w:rsidRDefault="00344763" w:rsidP="00344763">
            <w:pPr>
              <w:widowControl w:val="0"/>
              <w:spacing w:after="0" w:line="240" w:lineRule="auto"/>
              <w:jc w:val="center"/>
              <w:rPr>
                <w:rFonts w:eastAsia="Times New Roman"/>
                <w:sz w:val="20"/>
                <w:szCs w:val="20"/>
                <w:lang w:eastAsia="en-US"/>
              </w:rPr>
            </w:pPr>
            <w:r w:rsidRPr="00344763">
              <w:rPr>
                <w:rFonts w:eastAsia="Times New Roman"/>
                <w:sz w:val="20"/>
                <w:szCs w:val="20"/>
                <w:lang w:eastAsia="en-US"/>
              </w:rPr>
              <w:t>3.0</w:t>
            </w:r>
          </w:p>
        </w:tc>
      </w:tr>
    </w:tbl>
    <w:p w14:paraId="4AEA5ADF" w14:textId="77777777" w:rsidR="00385249" w:rsidRDefault="00385249" w:rsidP="00385249">
      <w:pPr>
        <w:rPr>
          <w:lang w:eastAsia="en-US"/>
        </w:rPr>
      </w:pPr>
    </w:p>
    <w:p w14:paraId="1BACEB50" w14:textId="186AB98F" w:rsidR="00385249" w:rsidRDefault="00DF1016" w:rsidP="00385249">
      <w:pPr>
        <w:pStyle w:val="Caption"/>
        <w:widowControl w:val="0"/>
        <w:rPr>
          <w:sz w:val="26"/>
          <w:szCs w:val="26"/>
        </w:rPr>
      </w:pPr>
      <w:r>
        <w:rPr>
          <w:noProof/>
        </w:rPr>
        <w:drawing>
          <wp:inline distT="0" distB="0" distL="0" distR="0" wp14:anchorId="515D7419" wp14:editId="0ADCB10F">
            <wp:extent cx="5943600" cy="1828800"/>
            <wp:effectExtent l="0" t="0" r="0" b="0"/>
            <wp:docPr id="48" name="Chart 48">
              <a:extLst xmlns:a="http://schemas.openxmlformats.org/drawingml/2006/main">
                <a:ext uri="{FF2B5EF4-FFF2-40B4-BE49-F238E27FC236}">
                  <a16:creationId xmlns:a16="http://schemas.microsoft.com/office/drawing/2014/main" id="{19A9CA29-1995-469D-8BBC-E780D3D38F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3CC2EC8" w14:textId="184E29B2" w:rsidR="00385249" w:rsidRPr="00CE1013" w:rsidRDefault="00385249" w:rsidP="00385249">
      <w:pPr>
        <w:pStyle w:val="Caption"/>
        <w:widowControl w:val="0"/>
        <w:rPr>
          <w:sz w:val="26"/>
          <w:szCs w:val="26"/>
        </w:rPr>
      </w:pPr>
      <w:r w:rsidRPr="00CC1E29">
        <w:rPr>
          <w:sz w:val="26"/>
          <w:szCs w:val="26"/>
        </w:rPr>
        <w:t xml:space="preserve">Hình </w:t>
      </w:r>
      <w:r w:rsidR="00591D76">
        <w:rPr>
          <w:sz w:val="26"/>
          <w:szCs w:val="26"/>
        </w:rPr>
        <w:t>6</w:t>
      </w:r>
      <w:r w:rsidRPr="00CC1E29">
        <w:rPr>
          <w:sz w:val="26"/>
          <w:szCs w:val="26"/>
        </w:rPr>
        <w:t>.</w:t>
      </w:r>
      <w:r>
        <w:rPr>
          <w:sz w:val="26"/>
          <w:szCs w:val="26"/>
        </w:rPr>
        <w:t>5.</w:t>
      </w:r>
      <w:r w:rsidRPr="00CC1E29">
        <w:rPr>
          <w:sz w:val="26"/>
          <w:szCs w:val="26"/>
        </w:rPr>
        <w:t xml:space="preserve"> Biểu đồ đánh giá mức độ</w:t>
      </w:r>
      <w:r w:rsidR="00591D76">
        <w:rPr>
          <w:sz w:val="26"/>
          <w:szCs w:val="26"/>
        </w:rPr>
        <w:t xml:space="preserve"> nên</w:t>
      </w:r>
      <w:r w:rsidRPr="00CC1E29">
        <w:rPr>
          <w:sz w:val="26"/>
          <w:szCs w:val="26"/>
        </w:rPr>
        <w:t xml:space="preserve"> </w:t>
      </w:r>
      <w:r>
        <w:rPr>
          <w:sz w:val="26"/>
          <w:szCs w:val="26"/>
        </w:rPr>
        <w:t>đạt được</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3.1, 3.2 và 3.3</w:t>
      </w:r>
    </w:p>
    <w:p w14:paraId="5B2B9CE0" w14:textId="77777777" w:rsidR="00385249" w:rsidRPr="004819B6" w:rsidRDefault="00385249" w:rsidP="00385249">
      <w:pPr>
        <w:widowControl w:val="0"/>
        <w:jc w:val="left"/>
        <w:rPr>
          <w:b/>
          <w:bCs/>
          <w:i/>
          <w:iCs/>
          <w:sz w:val="26"/>
          <w:szCs w:val="26"/>
          <w:lang w:eastAsia="en-US"/>
        </w:rPr>
      </w:pPr>
      <w:r w:rsidRPr="004819B6">
        <w:rPr>
          <w:b/>
          <w:bCs/>
          <w:i/>
          <w:iCs/>
          <w:sz w:val="26"/>
          <w:szCs w:val="26"/>
          <w:lang w:eastAsia="en-US"/>
        </w:rPr>
        <w:t xml:space="preserve">Nhận xét: </w:t>
      </w:r>
    </w:p>
    <w:p w14:paraId="332E1EA2" w14:textId="2D732C19" w:rsidR="00385249" w:rsidRPr="00154E55" w:rsidRDefault="00385249" w:rsidP="00385249">
      <w:pPr>
        <w:widowControl w:val="0"/>
        <w:rPr>
          <w:i/>
          <w:iCs/>
          <w:sz w:val="26"/>
          <w:szCs w:val="26"/>
          <w:lang w:eastAsia="en-US"/>
        </w:rPr>
      </w:pPr>
      <w:r w:rsidRPr="00154E55">
        <w:rPr>
          <w:i/>
          <w:iCs/>
          <w:sz w:val="26"/>
          <w:szCs w:val="26"/>
          <w:lang w:eastAsia="en-US"/>
        </w:rPr>
        <w:t>- Các ý kiến đều đánh giá</w:t>
      </w:r>
      <w:r>
        <w:rPr>
          <w:i/>
          <w:iCs/>
          <w:sz w:val="26"/>
          <w:szCs w:val="26"/>
          <w:lang w:eastAsia="en-US"/>
        </w:rPr>
        <w:t xml:space="preserve"> mức độ </w:t>
      </w:r>
      <w:r w:rsidR="00591D76">
        <w:rPr>
          <w:i/>
          <w:iCs/>
          <w:sz w:val="26"/>
          <w:szCs w:val="26"/>
          <w:lang w:eastAsia="en-US"/>
        </w:rPr>
        <w:t xml:space="preserve">nên </w:t>
      </w:r>
      <w:r>
        <w:rPr>
          <w:i/>
          <w:iCs/>
          <w:sz w:val="26"/>
          <w:szCs w:val="26"/>
          <w:lang w:eastAsia="en-US"/>
        </w:rPr>
        <w:t>đạt được của</w:t>
      </w:r>
      <w:r w:rsidRPr="00154E55">
        <w:rPr>
          <w:i/>
          <w:iCs/>
          <w:sz w:val="26"/>
          <w:szCs w:val="26"/>
          <w:lang w:eastAsia="en-US"/>
        </w:rPr>
        <w:t xml:space="preserve"> CĐR </w:t>
      </w:r>
      <w:r>
        <w:rPr>
          <w:i/>
          <w:iCs/>
          <w:sz w:val="26"/>
          <w:szCs w:val="26"/>
          <w:lang w:eastAsia="en-US"/>
        </w:rPr>
        <w:t>3</w:t>
      </w:r>
      <w:r w:rsidRPr="00154E55">
        <w:rPr>
          <w:i/>
          <w:iCs/>
          <w:sz w:val="26"/>
          <w:szCs w:val="26"/>
          <w:lang w:eastAsia="en-US"/>
        </w:rPr>
        <w:t>.</w:t>
      </w:r>
      <w:r>
        <w:rPr>
          <w:i/>
          <w:iCs/>
          <w:sz w:val="26"/>
          <w:szCs w:val="26"/>
          <w:lang w:eastAsia="en-US"/>
        </w:rPr>
        <w:t>1</w:t>
      </w:r>
      <w:r w:rsidRPr="00154E55">
        <w:rPr>
          <w:i/>
          <w:iCs/>
          <w:sz w:val="26"/>
          <w:szCs w:val="26"/>
          <w:lang w:eastAsia="en-US"/>
        </w:rPr>
        <w:t xml:space="preserve">, CĐR </w:t>
      </w:r>
      <w:r>
        <w:rPr>
          <w:i/>
          <w:iCs/>
          <w:sz w:val="26"/>
          <w:szCs w:val="26"/>
          <w:lang w:eastAsia="en-US"/>
        </w:rPr>
        <w:t>3</w:t>
      </w:r>
      <w:r w:rsidRPr="00154E55">
        <w:rPr>
          <w:i/>
          <w:iCs/>
          <w:sz w:val="26"/>
          <w:szCs w:val="26"/>
          <w:lang w:eastAsia="en-US"/>
        </w:rPr>
        <w:t>.</w:t>
      </w:r>
      <w:r>
        <w:rPr>
          <w:i/>
          <w:iCs/>
          <w:sz w:val="26"/>
          <w:szCs w:val="26"/>
          <w:lang w:eastAsia="en-US"/>
        </w:rPr>
        <w:t>2</w:t>
      </w:r>
      <w:r w:rsidRPr="00154E55">
        <w:rPr>
          <w:i/>
          <w:iCs/>
          <w:sz w:val="26"/>
          <w:szCs w:val="26"/>
          <w:lang w:eastAsia="en-US"/>
        </w:rPr>
        <w:t xml:space="preserve"> và CĐR </w:t>
      </w:r>
      <w:r>
        <w:rPr>
          <w:i/>
          <w:iCs/>
          <w:sz w:val="26"/>
          <w:szCs w:val="26"/>
          <w:lang w:eastAsia="en-US"/>
        </w:rPr>
        <w:t>3</w:t>
      </w:r>
      <w:r w:rsidRPr="00154E55">
        <w:rPr>
          <w:i/>
          <w:iCs/>
          <w:sz w:val="26"/>
          <w:szCs w:val="26"/>
          <w:lang w:eastAsia="en-US"/>
        </w:rPr>
        <w:t>.</w:t>
      </w:r>
      <w:r>
        <w:rPr>
          <w:i/>
          <w:iCs/>
          <w:sz w:val="26"/>
          <w:szCs w:val="26"/>
          <w:lang w:eastAsia="en-US"/>
        </w:rPr>
        <w:t>3 vớ</w:t>
      </w:r>
      <w:r w:rsidRPr="00154E55">
        <w:rPr>
          <w:i/>
          <w:iCs/>
          <w:sz w:val="26"/>
          <w:szCs w:val="26"/>
          <w:lang w:eastAsia="en-US"/>
        </w:rPr>
        <w:t xml:space="preserve">i điểm trung bình trong khoảng </w:t>
      </w:r>
      <w:r>
        <w:rPr>
          <w:i/>
          <w:iCs/>
          <w:sz w:val="26"/>
          <w:szCs w:val="26"/>
          <w:lang w:eastAsia="en-US"/>
        </w:rPr>
        <w:t>2</w:t>
      </w:r>
      <w:r w:rsidRPr="00154E55">
        <w:rPr>
          <w:i/>
          <w:iCs/>
          <w:sz w:val="26"/>
          <w:szCs w:val="26"/>
          <w:lang w:eastAsia="en-US"/>
        </w:rPr>
        <w:t>.</w:t>
      </w:r>
      <w:r w:rsidR="00DF1016">
        <w:rPr>
          <w:i/>
          <w:iCs/>
          <w:sz w:val="26"/>
          <w:szCs w:val="26"/>
          <w:lang w:eastAsia="en-US"/>
        </w:rPr>
        <w:t>6</w:t>
      </w:r>
      <w:r w:rsidRPr="00154E55">
        <w:rPr>
          <w:i/>
          <w:iCs/>
          <w:sz w:val="26"/>
          <w:szCs w:val="26"/>
          <w:lang w:eastAsia="en-US"/>
        </w:rPr>
        <w:t>-</w:t>
      </w:r>
      <w:r>
        <w:rPr>
          <w:i/>
          <w:iCs/>
          <w:sz w:val="26"/>
          <w:szCs w:val="26"/>
          <w:lang w:eastAsia="en-US"/>
        </w:rPr>
        <w:t>3</w:t>
      </w:r>
      <w:r w:rsidRPr="00154E55">
        <w:rPr>
          <w:i/>
          <w:iCs/>
          <w:sz w:val="26"/>
          <w:szCs w:val="26"/>
          <w:lang w:eastAsia="en-US"/>
        </w:rPr>
        <w:t>.</w:t>
      </w:r>
      <w:r w:rsidR="00DF1016">
        <w:rPr>
          <w:i/>
          <w:iCs/>
          <w:sz w:val="26"/>
          <w:szCs w:val="26"/>
          <w:lang w:eastAsia="en-US"/>
        </w:rPr>
        <w:t>5</w:t>
      </w:r>
      <w:r w:rsidRPr="00154E55">
        <w:rPr>
          <w:i/>
          <w:iCs/>
          <w:sz w:val="26"/>
          <w:szCs w:val="26"/>
          <w:lang w:eastAsia="en-US"/>
        </w:rPr>
        <w:t>.</w:t>
      </w:r>
      <w:r>
        <w:rPr>
          <w:i/>
          <w:iCs/>
          <w:sz w:val="26"/>
          <w:szCs w:val="26"/>
          <w:lang w:eastAsia="en-US"/>
        </w:rPr>
        <w:t xml:space="preserve"> Điểm đánh giá trên tương đương với mức độ đạt được “Áp dụng”, “Phân tích” và “Đánh giá”.</w:t>
      </w:r>
    </w:p>
    <w:p w14:paraId="0B59FDDA" w14:textId="77777777" w:rsidR="00385249" w:rsidRPr="00154E55" w:rsidRDefault="00385249" w:rsidP="00385249">
      <w:pPr>
        <w:widowControl w:val="0"/>
        <w:rPr>
          <w:i/>
          <w:iCs/>
          <w:sz w:val="26"/>
          <w:szCs w:val="26"/>
          <w:lang w:eastAsia="en-US"/>
        </w:rPr>
      </w:pPr>
    </w:p>
    <w:p w14:paraId="166C553C" w14:textId="77777777" w:rsidR="00385249" w:rsidRDefault="00385249" w:rsidP="00385249">
      <w:pPr>
        <w:widowControl w:val="0"/>
        <w:jc w:val="left"/>
        <w:rPr>
          <w:color w:val="FF0000"/>
          <w:sz w:val="26"/>
          <w:szCs w:val="26"/>
          <w:lang w:eastAsia="en-US"/>
        </w:rPr>
      </w:pPr>
    </w:p>
    <w:p w14:paraId="550EABBF" w14:textId="210FD81B" w:rsidR="00385249" w:rsidRDefault="00385249" w:rsidP="00385249">
      <w:pPr>
        <w:pStyle w:val="Caption"/>
        <w:widowControl w:val="0"/>
        <w:jc w:val="both"/>
        <w:rPr>
          <w:sz w:val="26"/>
          <w:szCs w:val="26"/>
        </w:rPr>
      </w:pPr>
      <w:r w:rsidRPr="00CC1E29">
        <w:rPr>
          <w:sz w:val="26"/>
          <w:szCs w:val="26"/>
        </w:rPr>
        <w:lastRenderedPageBreak/>
        <w:t xml:space="preserve">Bảng </w:t>
      </w:r>
      <w:r w:rsidR="00591D76">
        <w:rPr>
          <w:sz w:val="26"/>
          <w:szCs w:val="26"/>
        </w:rPr>
        <w:t>6</w:t>
      </w:r>
      <w:r w:rsidRPr="00CC1E29">
        <w:rPr>
          <w:sz w:val="26"/>
          <w:szCs w:val="26"/>
        </w:rPr>
        <w:t>.</w:t>
      </w:r>
      <w:r>
        <w:rPr>
          <w:sz w:val="26"/>
          <w:szCs w:val="26"/>
        </w:rPr>
        <w:t>6.</w:t>
      </w:r>
      <w:r w:rsidRPr="00CC1E29">
        <w:rPr>
          <w:sz w:val="26"/>
          <w:szCs w:val="26"/>
        </w:rPr>
        <w:t xml:space="preserve"> Số liệu đánh giá mức độ</w:t>
      </w:r>
      <w:r w:rsidR="00591D76">
        <w:rPr>
          <w:sz w:val="26"/>
          <w:szCs w:val="26"/>
        </w:rPr>
        <w:t xml:space="preserve"> nên</w:t>
      </w:r>
      <w:r w:rsidRPr="00CC1E29">
        <w:rPr>
          <w:sz w:val="26"/>
          <w:szCs w:val="26"/>
        </w:rPr>
        <w:t xml:space="preserve"> </w:t>
      </w:r>
      <w:r>
        <w:rPr>
          <w:sz w:val="26"/>
          <w:szCs w:val="26"/>
        </w:rPr>
        <w:t>đạt được</w:t>
      </w:r>
      <w:r w:rsidRPr="00CC1E29">
        <w:rPr>
          <w:sz w:val="26"/>
          <w:szCs w:val="26"/>
        </w:rPr>
        <w:t xml:space="preserve"> theo các nhóm </w:t>
      </w:r>
      <w:r w:rsidRPr="003011E8">
        <w:rPr>
          <w:sz w:val="26"/>
          <w:szCs w:val="26"/>
        </w:rPr>
        <w:t>đối tượng (tính trung bình theo thang 1-5)</w:t>
      </w:r>
      <w:r>
        <w:rPr>
          <w:sz w:val="26"/>
          <w:szCs w:val="26"/>
        </w:rPr>
        <w:t xml:space="preserve"> – CĐR 4.1, 4.2, 4.3 và 4.4</w:t>
      </w:r>
    </w:p>
    <w:p w14:paraId="2EDFAD22" w14:textId="77777777" w:rsidR="00385249" w:rsidRPr="00C7666B" w:rsidRDefault="00385249" w:rsidP="00385249">
      <w:pPr>
        <w:rPr>
          <w:i/>
          <w:sz w:val="26"/>
          <w:szCs w:val="26"/>
          <w:lang w:eastAsia="en-US"/>
        </w:rPr>
      </w:pPr>
      <w:r w:rsidRPr="00C7666B">
        <w:rPr>
          <w:i/>
          <w:sz w:val="26"/>
          <w:szCs w:val="26"/>
          <w:lang w:eastAsia="en-US"/>
        </w:rPr>
        <w:t>CĐR 4.1:</w:t>
      </w:r>
      <w:r w:rsidRPr="00C7666B">
        <w:rPr>
          <w:i/>
          <w:sz w:val="26"/>
          <w:szCs w:val="26"/>
        </w:rPr>
        <w:t xml:space="preserve"> Hiểu bối cảnh doanh nghiệp và xã hội</w:t>
      </w:r>
    </w:p>
    <w:p w14:paraId="5601B6A9" w14:textId="77777777" w:rsidR="00385249" w:rsidRPr="00C7666B" w:rsidRDefault="00385249" w:rsidP="00385249">
      <w:pPr>
        <w:rPr>
          <w:i/>
          <w:sz w:val="26"/>
          <w:szCs w:val="26"/>
          <w:lang w:eastAsia="en-US"/>
        </w:rPr>
      </w:pPr>
      <w:r w:rsidRPr="00C7666B">
        <w:rPr>
          <w:i/>
          <w:sz w:val="26"/>
          <w:szCs w:val="26"/>
          <w:lang w:eastAsia="en-US"/>
        </w:rPr>
        <w:t>CĐR 4.2:</w:t>
      </w:r>
      <w:r w:rsidRPr="00C7666B">
        <w:rPr>
          <w:i/>
          <w:sz w:val="26"/>
          <w:szCs w:val="26"/>
        </w:rPr>
        <w:t xml:space="preserve"> Hình thành ý tưởng kỹ thuật</w:t>
      </w:r>
    </w:p>
    <w:p w14:paraId="1AC94BE9" w14:textId="77777777" w:rsidR="00385249" w:rsidRPr="00C7666B" w:rsidRDefault="00385249" w:rsidP="00385249">
      <w:pPr>
        <w:rPr>
          <w:i/>
          <w:sz w:val="26"/>
          <w:szCs w:val="26"/>
          <w:lang w:eastAsia="en-US"/>
        </w:rPr>
      </w:pPr>
      <w:r w:rsidRPr="00C7666B">
        <w:rPr>
          <w:i/>
          <w:sz w:val="26"/>
          <w:szCs w:val="26"/>
          <w:lang w:eastAsia="en-US"/>
        </w:rPr>
        <w:t>CĐR 4.3:</w:t>
      </w:r>
      <w:r w:rsidRPr="00C7666B">
        <w:rPr>
          <w:i/>
          <w:sz w:val="26"/>
          <w:szCs w:val="26"/>
        </w:rPr>
        <w:t xml:space="preserve"> Hiện thực hoá các ý tưởng thiết kế bằng các công cụ, giải pháp kỹ thuật</w:t>
      </w:r>
    </w:p>
    <w:p w14:paraId="3771ED4E" w14:textId="77777777" w:rsidR="00385249" w:rsidRDefault="00385249" w:rsidP="00385249">
      <w:pPr>
        <w:widowControl w:val="0"/>
        <w:rPr>
          <w:color w:val="FF0000"/>
          <w:sz w:val="26"/>
          <w:szCs w:val="26"/>
          <w:lang w:eastAsia="en-US"/>
        </w:rPr>
      </w:pPr>
      <w:r w:rsidRPr="00C7666B">
        <w:rPr>
          <w:i/>
          <w:sz w:val="26"/>
          <w:szCs w:val="26"/>
          <w:lang w:eastAsia="en-US"/>
        </w:rPr>
        <w:t>CĐR 4.4:</w:t>
      </w:r>
      <w:r w:rsidRPr="00C7666B">
        <w:rPr>
          <w:i/>
          <w:iCs/>
          <w:sz w:val="26"/>
          <w:szCs w:val="26"/>
        </w:rPr>
        <w:t xml:space="preserve"> T</w:t>
      </w:r>
      <w:r w:rsidRPr="00C7666B">
        <w:rPr>
          <w:i/>
          <w:sz w:val="26"/>
          <w:szCs w:val="26"/>
        </w:rPr>
        <w:t>riển khai các hoạt động trong lĩnh vực quản lý khai thác, kiểm định và bảo trì các công trình trong lĩnh vực xây dựng công trình</w:t>
      </w:r>
    </w:p>
    <w:tbl>
      <w:tblPr>
        <w:tblW w:w="10545" w:type="dxa"/>
        <w:jc w:val="center"/>
        <w:tblLook w:val="04A0" w:firstRow="1" w:lastRow="0" w:firstColumn="1" w:lastColumn="0" w:noHBand="0" w:noVBand="1"/>
      </w:tblPr>
      <w:tblGrid>
        <w:gridCol w:w="765"/>
        <w:gridCol w:w="487"/>
        <w:gridCol w:w="516"/>
        <w:gridCol w:w="516"/>
        <w:gridCol w:w="516"/>
        <w:gridCol w:w="516"/>
        <w:gridCol w:w="516"/>
        <w:gridCol w:w="516"/>
        <w:gridCol w:w="466"/>
        <w:gridCol w:w="467"/>
        <w:gridCol w:w="467"/>
        <w:gridCol w:w="467"/>
        <w:gridCol w:w="467"/>
        <w:gridCol w:w="466"/>
        <w:gridCol w:w="479"/>
        <w:gridCol w:w="479"/>
        <w:gridCol w:w="479"/>
        <w:gridCol w:w="466"/>
        <w:gridCol w:w="514"/>
        <w:gridCol w:w="514"/>
        <w:gridCol w:w="466"/>
      </w:tblGrid>
      <w:tr w:rsidR="000659DB" w:rsidRPr="002339D3" w14:paraId="212EB5AD" w14:textId="77777777" w:rsidTr="007B5E13">
        <w:trPr>
          <w:cantSplit/>
          <w:trHeight w:val="803"/>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9A400" w14:textId="77777777" w:rsidR="00385249" w:rsidRPr="002339D3" w:rsidRDefault="00385249" w:rsidP="00385249">
            <w:pPr>
              <w:widowControl w:val="0"/>
              <w:spacing w:after="0" w:line="240" w:lineRule="auto"/>
              <w:jc w:val="center"/>
              <w:rPr>
                <w:rFonts w:eastAsia="Times New Roman"/>
                <w:b/>
                <w:bCs/>
                <w:color w:val="FF0000"/>
                <w:sz w:val="26"/>
                <w:szCs w:val="26"/>
                <w:lang w:eastAsia="en-US"/>
              </w:rPr>
            </w:pPr>
          </w:p>
        </w:tc>
        <w:tc>
          <w:tcPr>
            <w:tcW w:w="487"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0F05659A"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4.1.1</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5D177100"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4.1.2</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675705B5"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4.1.3</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1082E280"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4.1.4</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0837F1A4"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4.1.5</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653DC956"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4.1.6</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0E61E141"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4.1.7</w:t>
            </w:r>
          </w:p>
        </w:tc>
        <w:tc>
          <w:tcPr>
            <w:tcW w:w="466" w:type="dxa"/>
            <w:tcBorders>
              <w:top w:val="single" w:sz="4" w:space="0" w:color="auto"/>
              <w:left w:val="nil"/>
              <w:bottom w:val="single" w:sz="4" w:space="0" w:color="auto"/>
              <w:right w:val="single" w:sz="4" w:space="0" w:color="auto"/>
            </w:tcBorders>
            <w:textDirection w:val="tbRl"/>
            <w:vAlign w:val="center"/>
          </w:tcPr>
          <w:p w14:paraId="5C0B3B80"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4.2.1</w:t>
            </w:r>
          </w:p>
        </w:tc>
        <w:tc>
          <w:tcPr>
            <w:tcW w:w="467" w:type="dxa"/>
            <w:tcBorders>
              <w:top w:val="single" w:sz="4" w:space="0" w:color="auto"/>
              <w:left w:val="nil"/>
              <w:bottom w:val="single" w:sz="4" w:space="0" w:color="auto"/>
              <w:right w:val="single" w:sz="4" w:space="0" w:color="auto"/>
            </w:tcBorders>
            <w:textDirection w:val="tbRl"/>
            <w:vAlign w:val="center"/>
          </w:tcPr>
          <w:p w14:paraId="35F682E1"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4.2.2</w:t>
            </w:r>
          </w:p>
        </w:tc>
        <w:tc>
          <w:tcPr>
            <w:tcW w:w="467" w:type="dxa"/>
            <w:tcBorders>
              <w:top w:val="single" w:sz="4" w:space="0" w:color="auto"/>
              <w:left w:val="nil"/>
              <w:bottom w:val="single" w:sz="4" w:space="0" w:color="auto"/>
              <w:right w:val="single" w:sz="4" w:space="0" w:color="auto"/>
            </w:tcBorders>
            <w:textDirection w:val="tbRl"/>
            <w:vAlign w:val="center"/>
          </w:tcPr>
          <w:p w14:paraId="4D07C25C"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4.2.3</w:t>
            </w:r>
          </w:p>
        </w:tc>
        <w:tc>
          <w:tcPr>
            <w:tcW w:w="467" w:type="dxa"/>
            <w:tcBorders>
              <w:top w:val="single" w:sz="4" w:space="0" w:color="auto"/>
              <w:left w:val="nil"/>
              <w:bottom w:val="single" w:sz="4" w:space="0" w:color="auto"/>
              <w:right w:val="single" w:sz="4" w:space="0" w:color="auto"/>
            </w:tcBorders>
            <w:textDirection w:val="tbRl"/>
            <w:vAlign w:val="center"/>
          </w:tcPr>
          <w:p w14:paraId="3DB82E58"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4.2.4</w:t>
            </w:r>
          </w:p>
        </w:tc>
        <w:tc>
          <w:tcPr>
            <w:tcW w:w="467" w:type="dxa"/>
            <w:tcBorders>
              <w:top w:val="single" w:sz="4" w:space="0" w:color="auto"/>
              <w:left w:val="nil"/>
              <w:bottom w:val="single" w:sz="4" w:space="0" w:color="auto"/>
              <w:right w:val="single" w:sz="4" w:space="0" w:color="auto"/>
            </w:tcBorders>
            <w:textDirection w:val="tbRl"/>
            <w:vAlign w:val="center"/>
          </w:tcPr>
          <w:p w14:paraId="5DD6C786"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4.3.1</w:t>
            </w:r>
          </w:p>
        </w:tc>
        <w:tc>
          <w:tcPr>
            <w:tcW w:w="466" w:type="dxa"/>
            <w:tcBorders>
              <w:top w:val="single" w:sz="4" w:space="0" w:color="auto"/>
              <w:left w:val="nil"/>
              <w:bottom w:val="single" w:sz="4" w:space="0" w:color="auto"/>
              <w:right w:val="single" w:sz="4" w:space="0" w:color="auto"/>
            </w:tcBorders>
            <w:textDirection w:val="tbRl"/>
            <w:vAlign w:val="center"/>
          </w:tcPr>
          <w:p w14:paraId="13B14C8E"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4.3.2</w:t>
            </w:r>
          </w:p>
        </w:tc>
        <w:tc>
          <w:tcPr>
            <w:tcW w:w="480" w:type="dxa"/>
            <w:tcBorders>
              <w:top w:val="single" w:sz="4" w:space="0" w:color="auto"/>
              <w:left w:val="single" w:sz="4" w:space="0" w:color="auto"/>
              <w:bottom w:val="single" w:sz="4" w:space="0" w:color="auto"/>
              <w:right w:val="single" w:sz="4" w:space="0" w:color="auto"/>
            </w:tcBorders>
            <w:textDirection w:val="tbRl"/>
            <w:vAlign w:val="center"/>
          </w:tcPr>
          <w:p w14:paraId="13D29424"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4.3.3</w:t>
            </w:r>
          </w:p>
        </w:tc>
        <w:tc>
          <w:tcPr>
            <w:tcW w:w="480" w:type="dxa"/>
            <w:tcBorders>
              <w:top w:val="single" w:sz="4" w:space="0" w:color="auto"/>
              <w:left w:val="single" w:sz="4" w:space="0" w:color="auto"/>
              <w:bottom w:val="single" w:sz="4" w:space="0" w:color="auto"/>
              <w:right w:val="single" w:sz="4" w:space="0" w:color="auto"/>
            </w:tcBorders>
            <w:textDirection w:val="tbRl"/>
            <w:vAlign w:val="center"/>
          </w:tcPr>
          <w:p w14:paraId="1089F788"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4.3.4</w:t>
            </w:r>
          </w:p>
        </w:tc>
        <w:tc>
          <w:tcPr>
            <w:tcW w:w="480" w:type="dxa"/>
            <w:tcBorders>
              <w:top w:val="single" w:sz="4" w:space="0" w:color="auto"/>
              <w:left w:val="single" w:sz="4" w:space="0" w:color="auto"/>
              <w:bottom w:val="single" w:sz="4" w:space="0" w:color="auto"/>
              <w:right w:val="single" w:sz="4" w:space="0" w:color="auto"/>
            </w:tcBorders>
            <w:textDirection w:val="tbRl"/>
            <w:vAlign w:val="center"/>
          </w:tcPr>
          <w:p w14:paraId="17E9D6B4"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4.4.1</w:t>
            </w:r>
          </w:p>
        </w:tc>
        <w:tc>
          <w:tcPr>
            <w:tcW w:w="466" w:type="dxa"/>
            <w:tcBorders>
              <w:top w:val="single" w:sz="4" w:space="0" w:color="auto"/>
              <w:left w:val="single" w:sz="4" w:space="0" w:color="auto"/>
              <w:bottom w:val="single" w:sz="4" w:space="0" w:color="auto"/>
              <w:right w:val="single" w:sz="4" w:space="0" w:color="auto"/>
            </w:tcBorders>
            <w:textDirection w:val="tbRl"/>
            <w:vAlign w:val="center"/>
          </w:tcPr>
          <w:p w14:paraId="00DE7702" w14:textId="77777777" w:rsidR="00385249"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4.4.2</w:t>
            </w:r>
          </w:p>
        </w:tc>
        <w:tc>
          <w:tcPr>
            <w:tcW w:w="516" w:type="dxa"/>
            <w:tcBorders>
              <w:top w:val="single" w:sz="4" w:space="0" w:color="auto"/>
              <w:left w:val="single" w:sz="4" w:space="0" w:color="auto"/>
              <w:bottom w:val="single" w:sz="4" w:space="0" w:color="auto"/>
              <w:right w:val="single" w:sz="4" w:space="0" w:color="auto"/>
            </w:tcBorders>
            <w:textDirection w:val="tbRl"/>
            <w:vAlign w:val="center"/>
          </w:tcPr>
          <w:p w14:paraId="7188435E" w14:textId="77777777" w:rsidR="00385249"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4.4.3</w:t>
            </w:r>
          </w:p>
        </w:tc>
        <w:tc>
          <w:tcPr>
            <w:tcW w:w="516" w:type="dxa"/>
            <w:tcBorders>
              <w:top w:val="single" w:sz="4" w:space="0" w:color="auto"/>
              <w:left w:val="single" w:sz="4" w:space="0" w:color="auto"/>
              <w:bottom w:val="single" w:sz="4" w:space="0" w:color="auto"/>
              <w:right w:val="single" w:sz="4" w:space="0" w:color="auto"/>
            </w:tcBorders>
            <w:textDirection w:val="tbRl"/>
            <w:vAlign w:val="center"/>
          </w:tcPr>
          <w:p w14:paraId="138D5D78" w14:textId="77777777" w:rsidR="00385249"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4.4.4</w:t>
            </w:r>
          </w:p>
        </w:tc>
        <w:tc>
          <w:tcPr>
            <w:tcW w:w="459" w:type="dxa"/>
            <w:tcBorders>
              <w:top w:val="single" w:sz="4" w:space="0" w:color="auto"/>
              <w:left w:val="single" w:sz="4" w:space="0" w:color="auto"/>
              <w:bottom w:val="single" w:sz="4" w:space="0" w:color="auto"/>
              <w:right w:val="single" w:sz="4" w:space="0" w:color="auto"/>
            </w:tcBorders>
            <w:textDirection w:val="tbRl"/>
            <w:vAlign w:val="center"/>
          </w:tcPr>
          <w:p w14:paraId="31478E66" w14:textId="77777777" w:rsidR="00385249" w:rsidRPr="002339D3" w:rsidRDefault="00385249" w:rsidP="00385249">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4.4.5</w:t>
            </w:r>
          </w:p>
        </w:tc>
      </w:tr>
      <w:tr w:rsidR="000659DB" w:rsidRPr="002339D3" w14:paraId="40739D50" w14:textId="77777777" w:rsidTr="007B5E13">
        <w:trPr>
          <w:cantSplit/>
          <w:trHeight w:val="803"/>
          <w:jc w:val="center"/>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14:paraId="17FC606D" w14:textId="77777777" w:rsidR="00385249" w:rsidRPr="007B596C" w:rsidRDefault="00385249" w:rsidP="00385249">
            <w:pPr>
              <w:widowControl w:val="0"/>
              <w:spacing w:after="0" w:line="240" w:lineRule="auto"/>
              <w:jc w:val="left"/>
              <w:rPr>
                <w:rFonts w:eastAsia="Times New Roman"/>
                <w:sz w:val="22"/>
                <w:szCs w:val="22"/>
                <w:lang w:eastAsia="en-US"/>
              </w:rPr>
            </w:pPr>
            <w:r w:rsidRPr="007B596C">
              <w:rPr>
                <w:rFonts w:eastAsia="Times New Roman"/>
                <w:sz w:val="22"/>
                <w:szCs w:val="22"/>
              </w:rPr>
              <w:t>Đối tượng 1</w:t>
            </w:r>
          </w:p>
        </w:tc>
        <w:tc>
          <w:tcPr>
            <w:tcW w:w="487" w:type="dxa"/>
            <w:tcBorders>
              <w:top w:val="nil"/>
              <w:left w:val="nil"/>
              <w:bottom w:val="single" w:sz="4" w:space="0" w:color="auto"/>
              <w:right w:val="single" w:sz="4" w:space="0" w:color="auto"/>
            </w:tcBorders>
            <w:shd w:val="clear" w:color="auto" w:fill="auto"/>
            <w:noWrap/>
            <w:vAlign w:val="center"/>
          </w:tcPr>
          <w:p w14:paraId="480C0060"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nil"/>
              <w:left w:val="nil"/>
              <w:bottom w:val="single" w:sz="4" w:space="0" w:color="auto"/>
              <w:right w:val="single" w:sz="4" w:space="0" w:color="auto"/>
            </w:tcBorders>
            <w:shd w:val="clear" w:color="auto" w:fill="auto"/>
            <w:noWrap/>
            <w:vAlign w:val="center"/>
          </w:tcPr>
          <w:p w14:paraId="0F77475B"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nil"/>
              <w:left w:val="nil"/>
              <w:bottom w:val="single" w:sz="4" w:space="0" w:color="auto"/>
              <w:right w:val="single" w:sz="4" w:space="0" w:color="auto"/>
            </w:tcBorders>
            <w:shd w:val="clear" w:color="auto" w:fill="auto"/>
            <w:noWrap/>
            <w:vAlign w:val="center"/>
          </w:tcPr>
          <w:p w14:paraId="6DF937C9"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nil"/>
              <w:left w:val="nil"/>
              <w:bottom w:val="single" w:sz="4" w:space="0" w:color="auto"/>
              <w:right w:val="single" w:sz="4" w:space="0" w:color="auto"/>
            </w:tcBorders>
            <w:shd w:val="clear" w:color="auto" w:fill="auto"/>
            <w:noWrap/>
            <w:vAlign w:val="center"/>
          </w:tcPr>
          <w:p w14:paraId="0CDE1009"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nil"/>
              <w:left w:val="nil"/>
              <w:bottom w:val="single" w:sz="4" w:space="0" w:color="auto"/>
              <w:right w:val="single" w:sz="4" w:space="0" w:color="auto"/>
            </w:tcBorders>
            <w:shd w:val="clear" w:color="auto" w:fill="auto"/>
            <w:noWrap/>
            <w:vAlign w:val="center"/>
          </w:tcPr>
          <w:p w14:paraId="3E19E00B"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nil"/>
              <w:left w:val="nil"/>
              <w:bottom w:val="single" w:sz="4" w:space="0" w:color="auto"/>
              <w:right w:val="single" w:sz="4" w:space="0" w:color="auto"/>
            </w:tcBorders>
            <w:shd w:val="clear" w:color="auto" w:fill="auto"/>
            <w:noWrap/>
            <w:vAlign w:val="center"/>
          </w:tcPr>
          <w:p w14:paraId="01B4D75F"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nil"/>
              <w:left w:val="nil"/>
              <w:bottom w:val="single" w:sz="4" w:space="0" w:color="auto"/>
              <w:right w:val="single" w:sz="4" w:space="0" w:color="auto"/>
            </w:tcBorders>
            <w:shd w:val="clear" w:color="auto" w:fill="auto"/>
            <w:noWrap/>
            <w:vAlign w:val="center"/>
          </w:tcPr>
          <w:p w14:paraId="11B71508"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6" w:type="dxa"/>
            <w:tcBorders>
              <w:top w:val="nil"/>
              <w:left w:val="nil"/>
              <w:bottom w:val="single" w:sz="4" w:space="0" w:color="auto"/>
              <w:right w:val="single" w:sz="4" w:space="0" w:color="auto"/>
            </w:tcBorders>
            <w:vAlign w:val="center"/>
          </w:tcPr>
          <w:p w14:paraId="37AE8C41"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7" w:type="dxa"/>
            <w:tcBorders>
              <w:top w:val="nil"/>
              <w:left w:val="nil"/>
              <w:bottom w:val="single" w:sz="4" w:space="0" w:color="auto"/>
              <w:right w:val="single" w:sz="4" w:space="0" w:color="auto"/>
            </w:tcBorders>
            <w:vAlign w:val="center"/>
          </w:tcPr>
          <w:p w14:paraId="3E477ADF"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7" w:type="dxa"/>
            <w:tcBorders>
              <w:top w:val="nil"/>
              <w:left w:val="nil"/>
              <w:bottom w:val="single" w:sz="4" w:space="0" w:color="auto"/>
              <w:right w:val="single" w:sz="4" w:space="0" w:color="auto"/>
            </w:tcBorders>
            <w:vAlign w:val="center"/>
          </w:tcPr>
          <w:p w14:paraId="57418E02"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7" w:type="dxa"/>
            <w:tcBorders>
              <w:top w:val="nil"/>
              <w:left w:val="nil"/>
              <w:bottom w:val="single" w:sz="4" w:space="0" w:color="auto"/>
              <w:right w:val="single" w:sz="4" w:space="0" w:color="auto"/>
            </w:tcBorders>
            <w:vAlign w:val="center"/>
          </w:tcPr>
          <w:p w14:paraId="08F1CA22"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7" w:type="dxa"/>
            <w:tcBorders>
              <w:top w:val="nil"/>
              <w:left w:val="nil"/>
              <w:bottom w:val="single" w:sz="4" w:space="0" w:color="auto"/>
              <w:right w:val="single" w:sz="4" w:space="0" w:color="auto"/>
            </w:tcBorders>
            <w:vAlign w:val="center"/>
          </w:tcPr>
          <w:p w14:paraId="3EE420F1"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6" w:type="dxa"/>
            <w:tcBorders>
              <w:top w:val="single" w:sz="4" w:space="0" w:color="auto"/>
              <w:left w:val="nil"/>
              <w:bottom w:val="single" w:sz="4" w:space="0" w:color="auto"/>
              <w:right w:val="single" w:sz="4" w:space="0" w:color="auto"/>
            </w:tcBorders>
            <w:vAlign w:val="center"/>
          </w:tcPr>
          <w:p w14:paraId="50D085EE" w14:textId="77777777" w:rsidR="00385249"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80" w:type="dxa"/>
            <w:tcBorders>
              <w:top w:val="single" w:sz="4" w:space="0" w:color="auto"/>
              <w:left w:val="single" w:sz="4" w:space="0" w:color="auto"/>
              <w:bottom w:val="single" w:sz="4" w:space="0" w:color="auto"/>
              <w:right w:val="single" w:sz="4" w:space="0" w:color="auto"/>
            </w:tcBorders>
            <w:vAlign w:val="center"/>
          </w:tcPr>
          <w:p w14:paraId="6AAEE721" w14:textId="77777777" w:rsidR="00385249"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80" w:type="dxa"/>
            <w:tcBorders>
              <w:top w:val="single" w:sz="4" w:space="0" w:color="auto"/>
              <w:left w:val="single" w:sz="4" w:space="0" w:color="auto"/>
              <w:bottom w:val="single" w:sz="4" w:space="0" w:color="auto"/>
              <w:right w:val="single" w:sz="4" w:space="0" w:color="auto"/>
            </w:tcBorders>
            <w:vAlign w:val="center"/>
          </w:tcPr>
          <w:p w14:paraId="52E5DDDD" w14:textId="77777777" w:rsidR="00385249"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80" w:type="dxa"/>
            <w:tcBorders>
              <w:top w:val="single" w:sz="4" w:space="0" w:color="auto"/>
              <w:left w:val="single" w:sz="4" w:space="0" w:color="auto"/>
              <w:bottom w:val="single" w:sz="4" w:space="0" w:color="auto"/>
              <w:right w:val="single" w:sz="4" w:space="0" w:color="auto"/>
            </w:tcBorders>
            <w:vAlign w:val="center"/>
          </w:tcPr>
          <w:p w14:paraId="577D514F" w14:textId="77777777" w:rsidR="00385249"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6" w:type="dxa"/>
            <w:tcBorders>
              <w:top w:val="single" w:sz="4" w:space="0" w:color="auto"/>
              <w:left w:val="single" w:sz="4" w:space="0" w:color="auto"/>
              <w:bottom w:val="single" w:sz="4" w:space="0" w:color="auto"/>
              <w:right w:val="single" w:sz="4" w:space="0" w:color="auto"/>
            </w:tcBorders>
            <w:vAlign w:val="center"/>
          </w:tcPr>
          <w:p w14:paraId="7DA51E5C" w14:textId="77777777" w:rsidR="00385249"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single" w:sz="4" w:space="0" w:color="auto"/>
              <w:left w:val="single" w:sz="4" w:space="0" w:color="auto"/>
              <w:bottom w:val="single" w:sz="4" w:space="0" w:color="auto"/>
              <w:right w:val="single" w:sz="4" w:space="0" w:color="auto"/>
            </w:tcBorders>
            <w:vAlign w:val="center"/>
          </w:tcPr>
          <w:p w14:paraId="428AA762" w14:textId="77777777" w:rsidR="00385249"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single" w:sz="4" w:space="0" w:color="auto"/>
              <w:left w:val="single" w:sz="4" w:space="0" w:color="auto"/>
              <w:bottom w:val="single" w:sz="4" w:space="0" w:color="auto"/>
              <w:right w:val="single" w:sz="4" w:space="0" w:color="auto"/>
            </w:tcBorders>
            <w:vAlign w:val="center"/>
          </w:tcPr>
          <w:p w14:paraId="5C442D19" w14:textId="77777777" w:rsidR="00385249"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single" w:sz="4" w:space="0" w:color="auto"/>
              <w:left w:val="single" w:sz="4" w:space="0" w:color="auto"/>
              <w:bottom w:val="single" w:sz="4" w:space="0" w:color="auto"/>
              <w:right w:val="single" w:sz="4" w:space="0" w:color="auto"/>
            </w:tcBorders>
            <w:vAlign w:val="center"/>
          </w:tcPr>
          <w:p w14:paraId="3E82F166"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0659DB" w:rsidRPr="002339D3" w14:paraId="5FDDEDD4" w14:textId="77777777" w:rsidTr="007B5E13">
        <w:trPr>
          <w:cantSplit/>
          <w:trHeight w:val="803"/>
          <w:jc w:val="center"/>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14:paraId="2E66D5F0" w14:textId="77777777" w:rsidR="00385249" w:rsidRPr="007B596C" w:rsidRDefault="00385249" w:rsidP="00385249">
            <w:pPr>
              <w:widowControl w:val="0"/>
              <w:spacing w:after="0" w:line="240" w:lineRule="auto"/>
              <w:jc w:val="left"/>
              <w:rPr>
                <w:rFonts w:eastAsia="Times New Roman"/>
                <w:sz w:val="22"/>
                <w:szCs w:val="22"/>
                <w:lang w:eastAsia="en-US"/>
              </w:rPr>
            </w:pPr>
            <w:r w:rsidRPr="007B596C">
              <w:rPr>
                <w:rFonts w:eastAsia="Times New Roman"/>
                <w:sz w:val="22"/>
                <w:szCs w:val="22"/>
              </w:rPr>
              <w:t>Đối tượng 2</w:t>
            </w:r>
          </w:p>
        </w:tc>
        <w:tc>
          <w:tcPr>
            <w:tcW w:w="487" w:type="dxa"/>
            <w:tcBorders>
              <w:top w:val="nil"/>
              <w:left w:val="nil"/>
              <w:bottom w:val="single" w:sz="4" w:space="0" w:color="auto"/>
              <w:right w:val="single" w:sz="4" w:space="0" w:color="auto"/>
            </w:tcBorders>
            <w:shd w:val="clear" w:color="auto" w:fill="auto"/>
            <w:noWrap/>
            <w:vAlign w:val="center"/>
          </w:tcPr>
          <w:p w14:paraId="3A2A23CA"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nil"/>
              <w:left w:val="nil"/>
              <w:bottom w:val="single" w:sz="4" w:space="0" w:color="auto"/>
              <w:right w:val="single" w:sz="4" w:space="0" w:color="auto"/>
            </w:tcBorders>
            <w:shd w:val="clear" w:color="auto" w:fill="auto"/>
            <w:noWrap/>
            <w:vAlign w:val="center"/>
          </w:tcPr>
          <w:p w14:paraId="7DABE0C9"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nil"/>
              <w:left w:val="nil"/>
              <w:bottom w:val="single" w:sz="4" w:space="0" w:color="auto"/>
              <w:right w:val="single" w:sz="4" w:space="0" w:color="auto"/>
            </w:tcBorders>
            <w:shd w:val="clear" w:color="auto" w:fill="auto"/>
            <w:noWrap/>
            <w:vAlign w:val="center"/>
          </w:tcPr>
          <w:p w14:paraId="45DB6825"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nil"/>
              <w:left w:val="nil"/>
              <w:bottom w:val="single" w:sz="4" w:space="0" w:color="auto"/>
              <w:right w:val="single" w:sz="4" w:space="0" w:color="auto"/>
            </w:tcBorders>
            <w:shd w:val="clear" w:color="auto" w:fill="auto"/>
            <w:noWrap/>
            <w:vAlign w:val="center"/>
          </w:tcPr>
          <w:p w14:paraId="0D37274A"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nil"/>
              <w:left w:val="nil"/>
              <w:bottom w:val="single" w:sz="4" w:space="0" w:color="auto"/>
              <w:right w:val="single" w:sz="4" w:space="0" w:color="auto"/>
            </w:tcBorders>
            <w:shd w:val="clear" w:color="auto" w:fill="auto"/>
            <w:noWrap/>
            <w:vAlign w:val="center"/>
          </w:tcPr>
          <w:p w14:paraId="17EAFF2D"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nil"/>
              <w:left w:val="nil"/>
              <w:bottom w:val="single" w:sz="4" w:space="0" w:color="auto"/>
              <w:right w:val="single" w:sz="4" w:space="0" w:color="auto"/>
            </w:tcBorders>
            <w:shd w:val="clear" w:color="auto" w:fill="auto"/>
            <w:noWrap/>
            <w:vAlign w:val="center"/>
          </w:tcPr>
          <w:p w14:paraId="2D4C2B27"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nil"/>
              <w:left w:val="nil"/>
              <w:bottom w:val="single" w:sz="4" w:space="0" w:color="auto"/>
              <w:right w:val="single" w:sz="4" w:space="0" w:color="auto"/>
            </w:tcBorders>
            <w:shd w:val="clear" w:color="auto" w:fill="auto"/>
            <w:noWrap/>
            <w:vAlign w:val="center"/>
          </w:tcPr>
          <w:p w14:paraId="5E204DC9"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6" w:type="dxa"/>
            <w:tcBorders>
              <w:top w:val="nil"/>
              <w:left w:val="nil"/>
              <w:bottom w:val="single" w:sz="4" w:space="0" w:color="auto"/>
              <w:right w:val="single" w:sz="4" w:space="0" w:color="auto"/>
            </w:tcBorders>
            <w:vAlign w:val="center"/>
          </w:tcPr>
          <w:p w14:paraId="1854F0F6"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7" w:type="dxa"/>
            <w:tcBorders>
              <w:top w:val="nil"/>
              <w:left w:val="nil"/>
              <w:bottom w:val="single" w:sz="4" w:space="0" w:color="auto"/>
              <w:right w:val="single" w:sz="4" w:space="0" w:color="auto"/>
            </w:tcBorders>
            <w:vAlign w:val="center"/>
          </w:tcPr>
          <w:p w14:paraId="0DACD826"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7" w:type="dxa"/>
            <w:tcBorders>
              <w:top w:val="nil"/>
              <w:left w:val="nil"/>
              <w:bottom w:val="single" w:sz="4" w:space="0" w:color="auto"/>
              <w:right w:val="single" w:sz="4" w:space="0" w:color="auto"/>
            </w:tcBorders>
            <w:vAlign w:val="center"/>
          </w:tcPr>
          <w:p w14:paraId="3AECE7EC"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7" w:type="dxa"/>
            <w:tcBorders>
              <w:top w:val="nil"/>
              <w:left w:val="nil"/>
              <w:bottom w:val="single" w:sz="4" w:space="0" w:color="auto"/>
              <w:right w:val="single" w:sz="4" w:space="0" w:color="auto"/>
            </w:tcBorders>
            <w:vAlign w:val="center"/>
          </w:tcPr>
          <w:p w14:paraId="2D8A1277"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7" w:type="dxa"/>
            <w:tcBorders>
              <w:top w:val="nil"/>
              <w:left w:val="nil"/>
              <w:bottom w:val="single" w:sz="4" w:space="0" w:color="auto"/>
              <w:right w:val="single" w:sz="4" w:space="0" w:color="auto"/>
            </w:tcBorders>
            <w:vAlign w:val="center"/>
          </w:tcPr>
          <w:p w14:paraId="24F32EE2"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6" w:type="dxa"/>
            <w:tcBorders>
              <w:top w:val="single" w:sz="4" w:space="0" w:color="auto"/>
              <w:left w:val="nil"/>
              <w:bottom w:val="single" w:sz="4" w:space="0" w:color="auto"/>
              <w:right w:val="single" w:sz="4" w:space="0" w:color="auto"/>
            </w:tcBorders>
            <w:vAlign w:val="center"/>
          </w:tcPr>
          <w:p w14:paraId="205A4ACD" w14:textId="77777777" w:rsidR="00385249"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80" w:type="dxa"/>
            <w:tcBorders>
              <w:top w:val="single" w:sz="4" w:space="0" w:color="auto"/>
              <w:left w:val="single" w:sz="4" w:space="0" w:color="auto"/>
              <w:bottom w:val="single" w:sz="4" w:space="0" w:color="auto"/>
              <w:right w:val="single" w:sz="4" w:space="0" w:color="auto"/>
            </w:tcBorders>
            <w:vAlign w:val="center"/>
          </w:tcPr>
          <w:p w14:paraId="42F464E0" w14:textId="77777777" w:rsidR="00385249"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80" w:type="dxa"/>
            <w:tcBorders>
              <w:top w:val="single" w:sz="4" w:space="0" w:color="auto"/>
              <w:left w:val="single" w:sz="4" w:space="0" w:color="auto"/>
              <w:bottom w:val="single" w:sz="4" w:space="0" w:color="auto"/>
              <w:right w:val="single" w:sz="4" w:space="0" w:color="auto"/>
            </w:tcBorders>
            <w:vAlign w:val="center"/>
          </w:tcPr>
          <w:p w14:paraId="34CECD60" w14:textId="77777777" w:rsidR="00385249"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80" w:type="dxa"/>
            <w:tcBorders>
              <w:top w:val="single" w:sz="4" w:space="0" w:color="auto"/>
              <w:left w:val="single" w:sz="4" w:space="0" w:color="auto"/>
              <w:bottom w:val="single" w:sz="4" w:space="0" w:color="auto"/>
              <w:right w:val="single" w:sz="4" w:space="0" w:color="auto"/>
            </w:tcBorders>
            <w:vAlign w:val="center"/>
          </w:tcPr>
          <w:p w14:paraId="7CA9BA35" w14:textId="77777777" w:rsidR="00385249"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66" w:type="dxa"/>
            <w:tcBorders>
              <w:top w:val="single" w:sz="4" w:space="0" w:color="auto"/>
              <w:left w:val="single" w:sz="4" w:space="0" w:color="auto"/>
              <w:bottom w:val="single" w:sz="4" w:space="0" w:color="auto"/>
              <w:right w:val="single" w:sz="4" w:space="0" w:color="auto"/>
            </w:tcBorders>
            <w:vAlign w:val="center"/>
          </w:tcPr>
          <w:p w14:paraId="16597765" w14:textId="77777777" w:rsidR="00385249"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single" w:sz="4" w:space="0" w:color="auto"/>
              <w:left w:val="single" w:sz="4" w:space="0" w:color="auto"/>
              <w:bottom w:val="single" w:sz="4" w:space="0" w:color="auto"/>
              <w:right w:val="single" w:sz="4" w:space="0" w:color="auto"/>
            </w:tcBorders>
            <w:vAlign w:val="center"/>
          </w:tcPr>
          <w:p w14:paraId="01462627" w14:textId="77777777" w:rsidR="00385249"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516" w:type="dxa"/>
            <w:tcBorders>
              <w:top w:val="single" w:sz="4" w:space="0" w:color="auto"/>
              <w:left w:val="single" w:sz="4" w:space="0" w:color="auto"/>
              <w:bottom w:val="single" w:sz="4" w:space="0" w:color="auto"/>
              <w:right w:val="single" w:sz="4" w:space="0" w:color="auto"/>
            </w:tcBorders>
            <w:vAlign w:val="center"/>
          </w:tcPr>
          <w:p w14:paraId="7B324C14" w14:textId="77777777" w:rsidR="00385249"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c>
          <w:tcPr>
            <w:tcW w:w="459" w:type="dxa"/>
            <w:tcBorders>
              <w:top w:val="single" w:sz="4" w:space="0" w:color="auto"/>
              <w:left w:val="single" w:sz="4" w:space="0" w:color="auto"/>
              <w:bottom w:val="single" w:sz="4" w:space="0" w:color="auto"/>
              <w:right w:val="single" w:sz="4" w:space="0" w:color="auto"/>
            </w:tcBorders>
            <w:vAlign w:val="center"/>
          </w:tcPr>
          <w:p w14:paraId="539D9806" w14:textId="77777777" w:rsidR="00385249" w:rsidRPr="002339D3" w:rsidRDefault="00385249" w:rsidP="00385249">
            <w:pPr>
              <w:widowControl w:val="0"/>
              <w:spacing w:after="0" w:line="240" w:lineRule="auto"/>
              <w:jc w:val="center"/>
              <w:rPr>
                <w:rFonts w:eastAsia="Times New Roman"/>
                <w:sz w:val="20"/>
                <w:szCs w:val="20"/>
                <w:lang w:eastAsia="en-US"/>
              </w:rPr>
            </w:pPr>
            <w:r>
              <w:rPr>
                <w:rFonts w:eastAsia="Times New Roman"/>
                <w:sz w:val="20"/>
                <w:szCs w:val="20"/>
                <w:lang w:eastAsia="en-US"/>
              </w:rPr>
              <w:t>-</w:t>
            </w:r>
          </w:p>
        </w:tc>
      </w:tr>
      <w:tr w:rsidR="007B5E13" w:rsidRPr="002339D3" w14:paraId="1977E7DD" w14:textId="77777777" w:rsidTr="007B5E13">
        <w:trPr>
          <w:cantSplit/>
          <w:trHeight w:val="803"/>
          <w:jc w:val="center"/>
        </w:trPr>
        <w:tc>
          <w:tcPr>
            <w:tcW w:w="765" w:type="dxa"/>
            <w:tcBorders>
              <w:top w:val="nil"/>
              <w:left w:val="single" w:sz="4" w:space="0" w:color="auto"/>
              <w:bottom w:val="single" w:sz="4" w:space="0" w:color="auto"/>
              <w:right w:val="single" w:sz="4" w:space="0" w:color="auto"/>
            </w:tcBorders>
            <w:shd w:val="clear" w:color="auto" w:fill="auto"/>
            <w:noWrap/>
            <w:vAlign w:val="center"/>
          </w:tcPr>
          <w:p w14:paraId="5FF9BB13" w14:textId="77777777" w:rsidR="007B5E13" w:rsidRPr="007B596C" w:rsidRDefault="007B5E13" w:rsidP="007B5E13">
            <w:pPr>
              <w:widowControl w:val="0"/>
              <w:spacing w:after="0" w:line="240" w:lineRule="auto"/>
              <w:jc w:val="left"/>
              <w:rPr>
                <w:rFonts w:eastAsia="Times New Roman"/>
                <w:sz w:val="22"/>
                <w:szCs w:val="22"/>
                <w:lang w:eastAsia="en-US"/>
              </w:rPr>
            </w:pPr>
            <w:r w:rsidRPr="007B596C">
              <w:rPr>
                <w:rFonts w:eastAsia="Times New Roman"/>
                <w:sz w:val="22"/>
                <w:szCs w:val="22"/>
              </w:rPr>
              <w:t>Đối tượng 3</w:t>
            </w:r>
          </w:p>
        </w:tc>
        <w:tc>
          <w:tcPr>
            <w:tcW w:w="487" w:type="dxa"/>
            <w:tcBorders>
              <w:top w:val="nil"/>
              <w:left w:val="nil"/>
              <w:bottom w:val="single" w:sz="4" w:space="0" w:color="auto"/>
              <w:right w:val="single" w:sz="4" w:space="0" w:color="auto"/>
            </w:tcBorders>
            <w:shd w:val="clear" w:color="auto" w:fill="auto"/>
            <w:noWrap/>
            <w:vAlign w:val="center"/>
          </w:tcPr>
          <w:p w14:paraId="0A8AB8AC" w14:textId="6E9FD6F3" w:rsidR="007B5E13" w:rsidRPr="002339D3" w:rsidRDefault="007B5E13" w:rsidP="007B5E13">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516" w:type="dxa"/>
            <w:tcBorders>
              <w:top w:val="nil"/>
              <w:left w:val="nil"/>
              <w:bottom w:val="single" w:sz="4" w:space="0" w:color="auto"/>
              <w:right w:val="single" w:sz="4" w:space="0" w:color="auto"/>
            </w:tcBorders>
            <w:shd w:val="clear" w:color="auto" w:fill="auto"/>
            <w:noWrap/>
            <w:vAlign w:val="center"/>
          </w:tcPr>
          <w:p w14:paraId="06DB6020" w14:textId="223A2915" w:rsidR="007B5E13" w:rsidRPr="002339D3" w:rsidRDefault="007B5E13" w:rsidP="007B5E13">
            <w:pPr>
              <w:widowControl w:val="0"/>
              <w:spacing w:after="0" w:line="240" w:lineRule="auto"/>
              <w:jc w:val="center"/>
              <w:rPr>
                <w:rFonts w:eastAsia="Times New Roman"/>
                <w:sz w:val="20"/>
                <w:szCs w:val="20"/>
                <w:lang w:eastAsia="en-US"/>
              </w:rPr>
            </w:pPr>
            <w:r w:rsidRPr="00AC17AB">
              <w:rPr>
                <w:rFonts w:eastAsia="Times New Roman"/>
                <w:sz w:val="20"/>
                <w:szCs w:val="20"/>
                <w:lang w:eastAsia="en-US"/>
              </w:rPr>
              <w:t>2.9</w:t>
            </w:r>
          </w:p>
        </w:tc>
        <w:tc>
          <w:tcPr>
            <w:tcW w:w="516" w:type="dxa"/>
            <w:tcBorders>
              <w:top w:val="nil"/>
              <w:left w:val="nil"/>
              <w:bottom w:val="single" w:sz="4" w:space="0" w:color="auto"/>
              <w:right w:val="single" w:sz="4" w:space="0" w:color="auto"/>
            </w:tcBorders>
            <w:shd w:val="clear" w:color="auto" w:fill="auto"/>
            <w:noWrap/>
            <w:vAlign w:val="center"/>
          </w:tcPr>
          <w:p w14:paraId="29036399" w14:textId="7158AB6F" w:rsidR="007B5E13" w:rsidRPr="002339D3" w:rsidRDefault="007B5E13" w:rsidP="007B5E13">
            <w:pPr>
              <w:widowControl w:val="0"/>
              <w:spacing w:after="0" w:line="240" w:lineRule="auto"/>
              <w:jc w:val="center"/>
              <w:rPr>
                <w:rFonts w:eastAsia="Times New Roman"/>
                <w:sz w:val="20"/>
                <w:szCs w:val="20"/>
                <w:lang w:eastAsia="en-US"/>
              </w:rPr>
            </w:pPr>
            <w:r w:rsidRPr="00AC17AB">
              <w:rPr>
                <w:rFonts w:eastAsia="Times New Roman"/>
                <w:sz w:val="20"/>
                <w:szCs w:val="20"/>
                <w:lang w:eastAsia="en-US"/>
              </w:rPr>
              <w:t>3.1</w:t>
            </w:r>
          </w:p>
        </w:tc>
        <w:tc>
          <w:tcPr>
            <w:tcW w:w="516" w:type="dxa"/>
            <w:tcBorders>
              <w:top w:val="nil"/>
              <w:left w:val="nil"/>
              <w:bottom w:val="single" w:sz="4" w:space="0" w:color="auto"/>
              <w:right w:val="single" w:sz="4" w:space="0" w:color="auto"/>
            </w:tcBorders>
            <w:shd w:val="clear" w:color="auto" w:fill="auto"/>
            <w:noWrap/>
            <w:vAlign w:val="center"/>
          </w:tcPr>
          <w:p w14:paraId="0210B25D" w14:textId="7DB9DFCD" w:rsidR="007B5E13" w:rsidRPr="002339D3" w:rsidRDefault="007B5E13" w:rsidP="007B5E13">
            <w:pPr>
              <w:widowControl w:val="0"/>
              <w:spacing w:after="0" w:line="240" w:lineRule="auto"/>
              <w:jc w:val="center"/>
              <w:rPr>
                <w:rFonts w:eastAsia="Times New Roman"/>
                <w:sz w:val="20"/>
                <w:szCs w:val="20"/>
                <w:lang w:eastAsia="en-US"/>
              </w:rPr>
            </w:pPr>
            <w:r w:rsidRPr="00AC17AB">
              <w:rPr>
                <w:rFonts w:eastAsia="Times New Roman"/>
                <w:sz w:val="20"/>
                <w:szCs w:val="20"/>
                <w:lang w:eastAsia="en-US"/>
              </w:rPr>
              <w:t>2.7</w:t>
            </w:r>
          </w:p>
        </w:tc>
        <w:tc>
          <w:tcPr>
            <w:tcW w:w="516" w:type="dxa"/>
            <w:tcBorders>
              <w:top w:val="nil"/>
              <w:left w:val="nil"/>
              <w:bottom w:val="single" w:sz="4" w:space="0" w:color="auto"/>
              <w:right w:val="single" w:sz="4" w:space="0" w:color="auto"/>
            </w:tcBorders>
            <w:shd w:val="clear" w:color="auto" w:fill="auto"/>
            <w:noWrap/>
            <w:vAlign w:val="center"/>
          </w:tcPr>
          <w:p w14:paraId="55973BBA" w14:textId="1E6C2D67" w:rsidR="007B5E13" w:rsidRPr="002339D3" w:rsidRDefault="007B5E13" w:rsidP="007B5E13">
            <w:pPr>
              <w:widowControl w:val="0"/>
              <w:spacing w:after="0" w:line="240" w:lineRule="auto"/>
              <w:jc w:val="center"/>
              <w:rPr>
                <w:rFonts w:eastAsia="Times New Roman"/>
                <w:sz w:val="20"/>
                <w:szCs w:val="20"/>
                <w:lang w:eastAsia="en-US"/>
              </w:rPr>
            </w:pPr>
            <w:r w:rsidRPr="00AC17AB">
              <w:rPr>
                <w:rFonts w:eastAsia="Times New Roman"/>
                <w:sz w:val="20"/>
                <w:szCs w:val="20"/>
                <w:lang w:eastAsia="en-US"/>
              </w:rPr>
              <w:t>3.4</w:t>
            </w:r>
          </w:p>
        </w:tc>
        <w:tc>
          <w:tcPr>
            <w:tcW w:w="516" w:type="dxa"/>
            <w:tcBorders>
              <w:top w:val="nil"/>
              <w:left w:val="nil"/>
              <w:bottom w:val="single" w:sz="4" w:space="0" w:color="auto"/>
              <w:right w:val="single" w:sz="4" w:space="0" w:color="auto"/>
            </w:tcBorders>
            <w:shd w:val="clear" w:color="auto" w:fill="auto"/>
            <w:noWrap/>
            <w:vAlign w:val="center"/>
          </w:tcPr>
          <w:p w14:paraId="25DB3347" w14:textId="5E66E208" w:rsidR="007B5E13" w:rsidRPr="002339D3" w:rsidRDefault="007B5E13" w:rsidP="007B5E13">
            <w:pPr>
              <w:widowControl w:val="0"/>
              <w:spacing w:after="0" w:line="240" w:lineRule="auto"/>
              <w:jc w:val="center"/>
              <w:rPr>
                <w:rFonts w:eastAsia="Times New Roman"/>
                <w:sz w:val="20"/>
                <w:szCs w:val="20"/>
                <w:lang w:eastAsia="en-US"/>
              </w:rPr>
            </w:pPr>
            <w:r w:rsidRPr="00AC17AB">
              <w:rPr>
                <w:rFonts w:eastAsia="Times New Roman"/>
                <w:sz w:val="20"/>
                <w:szCs w:val="20"/>
                <w:lang w:eastAsia="en-US"/>
              </w:rPr>
              <w:t>3.0</w:t>
            </w:r>
          </w:p>
        </w:tc>
        <w:tc>
          <w:tcPr>
            <w:tcW w:w="516" w:type="dxa"/>
            <w:tcBorders>
              <w:top w:val="nil"/>
              <w:left w:val="nil"/>
              <w:bottom w:val="single" w:sz="4" w:space="0" w:color="auto"/>
              <w:right w:val="single" w:sz="4" w:space="0" w:color="auto"/>
            </w:tcBorders>
            <w:shd w:val="clear" w:color="auto" w:fill="auto"/>
            <w:noWrap/>
            <w:vAlign w:val="center"/>
          </w:tcPr>
          <w:p w14:paraId="654AFA11" w14:textId="5531E18D" w:rsidR="007B5E13" w:rsidRPr="002339D3" w:rsidRDefault="007B5E13" w:rsidP="007B5E13">
            <w:pPr>
              <w:widowControl w:val="0"/>
              <w:spacing w:after="0" w:line="240" w:lineRule="auto"/>
              <w:jc w:val="center"/>
              <w:rPr>
                <w:rFonts w:eastAsia="Times New Roman"/>
                <w:sz w:val="20"/>
                <w:szCs w:val="20"/>
                <w:lang w:eastAsia="en-US"/>
              </w:rPr>
            </w:pPr>
            <w:r w:rsidRPr="00AC17AB">
              <w:rPr>
                <w:rFonts w:eastAsia="Times New Roman"/>
                <w:sz w:val="20"/>
                <w:szCs w:val="20"/>
                <w:lang w:eastAsia="en-US"/>
              </w:rPr>
              <w:t>3.2</w:t>
            </w:r>
          </w:p>
        </w:tc>
        <w:tc>
          <w:tcPr>
            <w:tcW w:w="466" w:type="dxa"/>
            <w:tcBorders>
              <w:top w:val="nil"/>
              <w:left w:val="nil"/>
              <w:bottom w:val="single" w:sz="4" w:space="0" w:color="auto"/>
              <w:right w:val="single" w:sz="4" w:space="0" w:color="auto"/>
            </w:tcBorders>
            <w:vAlign w:val="center"/>
          </w:tcPr>
          <w:p w14:paraId="08683EC3" w14:textId="5DDCFE2B" w:rsidR="007B5E13" w:rsidRPr="002339D3" w:rsidRDefault="007B5E13" w:rsidP="007B5E13">
            <w:pPr>
              <w:widowControl w:val="0"/>
              <w:spacing w:after="0" w:line="240" w:lineRule="auto"/>
              <w:jc w:val="center"/>
              <w:rPr>
                <w:rFonts w:eastAsia="Times New Roman"/>
                <w:sz w:val="20"/>
                <w:szCs w:val="20"/>
                <w:lang w:eastAsia="en-US"/>
              </w:rPr>
            </w:pPr>
            <w:r w:rsidRPr="00AC17AB">
              <w:rPr>
                <w:rFonts w:eastAsia="Times New Roman"/>
                <w:sz w:val="20"/>
                <w:szCs w:val="20"/>
                <w:lang w:eastAsia="en-US"/>
              </w:rPr>
              <w:t>2.9</w:t>
            </w:r>
          </w:p>
        </w:tc>
        <w:tc>
          <w:tcPr>
            <w:tcW w:w="467" w:type="dxa"/>
            <w:tcBorders>
              <w:top w:val="nil"/>
              <w:left w:val="nil"/>
              <w:bottom w:val="single" w:sz="4" w:space="0" w:color="auto"/>
              <w:right w:val="single" w:sz="4" w:space="0" w:color="auto"/>
            </w:tcBorders>
            <w:vAlign w:val="center"/>
          </w:tcPr>
          <w:p w14:paraId="223C777D" w14:textId="773A2839" w:rsidR="007B5E13" w:rsidRPr="002339D3" w:rsidRDefault="007B5E13" w:rsidP="007B5E13">
            <w:pPr>
              <w:widowControl w:val="0"/>
              <w:spacing w:after="0" w:line="240" w:lineRule="auto"/>
              <w:jc w:val="center"/>
              <w:rPr>
                <w:rFonts w:eastAsia="Times New Roman"/>
                <w:sz w:val="20"/>
                <w:szCs w:val="20"/>
                <w:lang w:eastAsia="en-US"/>
              </w:rPr>
            </w:pPr>
            <w:r w:rsidRPr="00882253">
              <w:rPr>
                <w:rFonts w:eastAsia="Times New Roman"/>
                <w:sz w:val="20"/>
                <w:szCs w:val="20"/>
                <w:lang w:eastAsia="en-US"/>
              </w:rPr>
              <w:t>3.4</w:t>
            </w:r>
          </w:p>
        </w:tc>
        <w:tc>
          <w:tcPr>
            <w:tcW w:w="467" w:type="dxa"/>
            <w:tcBorders>
              <w:top w:val="nil"/>
              <w:left w:val="nil"/>
              <w:bottom w:val="single" w:sz="4" w:space="0" w:color="auto"/>
              <w:right w:val="single" w:sz="4" w:space="0" w:color="auto"/>
            </w:tcBorders>
            <w:vAlign w:val="center"/>
          </w:tcPr>
          <w:p w14:paraId="04C0B62E" w14:textId="5797BB14" w:rsidR="007B5E13" w:rsidRPr="002339D3" w:rsidRDefault="007B5E13" w:rsidP="007B5E13">
            <w:pPr>
              <w:widowControl w:val="0"/>
              <w:spacing w:after="0" w:line="240" w:lineRule="auto"/>
              <w:jc w:val="center"/>
              <w:rPr>
                <w:rFonts w:eastAsia="Times New Roman"/>
                <w:sz w:val="20"/>
                <w:szCs w:val="20"/>
                <w:lang w:eastAsia="en-US"/>
              </w:rPr>
            </w:pPr>
            <w:r w:rsidRPr="00882253">
              <w:rPr>
                <w:rFonts w:eastAsia="Times New Roman"/>
                <w:sz w:val="20"/>
                <w:szCs w:val="20"/>
                <w:lang w:eastAsia="en-US"/>
              </w:rPr>
              <w:t>3.0</w:t>
            </w:r>
          </w:p>
        </w:tc>
        <w:tc>
          <w:tcPr>
            <w:tcW w:w="467" w:type="dxa"/>
            <w:tcBorders>
              <w:top w:val="nil"/>
              <w:left w:val="nil"/>
              <w:bottom w:val="single" w:sz="4" w:space="0" w:color="auto"/>
              <w:right w:val="single" w:sz="4" w:space="0" w:color="auto"/>
            </w:tcBorders>
            <w:vAlign w:val="center"/>
          </w:tcPr>
          <w:p w14:paraId="7019A5ED" w14:textId="451DF3D6" w:rsidR="007B5E13" w:rsidRPr="002339D3" w:rsidRDefault="007B5E13" w:rsidP="007B5E13">
            <w:pPr>
              <w:widowControl w:val="0"/>
              <w:spacing w:after="0" w:line="240" w:lineRule="auto"/>
              <w:jc w:val="center"/>
              <w:rPr>
                <w:rFonts w:eastAsia="Times New Roman"/>
                <w:sz w:val="20"/>
                <w:szCs w:val="20"/>
                <w:lang w:eastAsia="en-US"/>
              </w:rPr>
            </w:pPr>
            <w:r w:rsidRPr="00882253">
              <w:rPr>
                <w:rFonts w:eastAsia="Times New Roman"/>
                <w:sz w:val="20"/>
                <w:szCs w:val="20"/>
                <w:lang w:eastAsia="en-US"/>
              </w:rPr>
              <w:t>3.3</w:t>
            </w:r>
          </w:p>
        </w:tc>
        <w:tc>
          <w:tcPr>
            <w:tcW w:w="467" w:type="dxa"/>
            <w:tcBorders>
              <w:top w:val="nil"/>
              <w:left w:val="nil"/>
              <w:bottom w:val="single" w:sz="4" w:space="0" w:color="auto"/>
              <w:right w:val="single" w:sz="4" w:space="0" w:color="auto"/>
            </w:tcBorders>
            <w:vAlign w:val="center"/>
          </w:tcPr>
          <w:p w14:paraId="22FF5D2D" w14:textId="555B06C6" w:rsidR="007B5E13" w:rsidRPr="002339D3" w:rsidRDefault="007B5E13" w:rsidP="007B5E13">
            <w:pPr>
              <w:widowControl w:val="0"/>
              <w:spacing w:after="0" w:line="240" w:lineRule="auto"/>
              <w:jc w:val="center"/>
              <w:rPr>
                <w:rFonts w:eastAsia="Times New Roman"/>
                <w:sz w:val="20"/>
                <w:szCs w:val="20"/>
                <w:lang w:eastAsia="en-US"/>
              </w:rPr>
            </w:pPr>
            <w:r w:rsidRPr="00882253">
              <w:rPr>
                <w:rFonts w:eastAsia="Times New Roman"/>
                <w:sz w:val="20"/>
                <w:szCs w:val="20"/>
                <w:lang w:eastAsia="en-US"/>
              </w:rPr>
              <w:t>3.1</w:t>
            </w:r>
          </w:p>
        </w:tc>
        <w:tc>
          <w:tcPr>
            <w:tcW w:w="466" w:type="dxa"/>
            <w:tcBorders>
              <w:top w:val="single" w:sz="4" w:space="0" w:color="auto"/>
              <w:left w:val="nil"/>
              <w:bottom w:val="single" w:sz="4" w:space="0" w:color="auto"/>
              <w:right w:val="single" w:sz="4" w:space="0" w:color="auto"/>
            </w:tcBorders>
            <w:vAlign w:val="center"/>
          </w:tcPr>
          <w:p w14:paraId="39A6465D" w14:textId="02E029C8" w:rsidR="007B5E13" w:rsidRDefault="007B5E13" w:rsidP="007B5E13">
            <w:pPr>
              <w:widowControl w:val="0"/>
              <w:spacing w:after="0" w:line="240" w:lineRule="auto"/>
              <w:jc w:val="center"/>
              <w:rPr>
                <w:rFonts w:eastAsia="Times New Roman"/>
                <w:sz w:val="20"/>
                <w:szCs w:val="20"/>
                <w:lang w:eastAsia="en-US"/>
              </w:rPr>
            </w:pPr>
            <w:r w:rsidRPr="00882253">
              <w:rPr>
                <w:rFonts w:eastAsia="Times New Roman"/>
                <w:sz w:val="20"/>
                <w:szCs w:val="20"/>
                <w:lang w:eastAsia="en-US"/>
              </w:rPr>
              <w:t>3.2</w:t>
            </w:r>
          </w:p>
        </w:tc>
        <w:tc>
          <w:tcPr>
            <w:tcW w:w="480" w:type="dxa"/>
            <w:tcBorders>
              <w:top w:val="single" w:sz="4" w:space="0" w:color="auto"/>
              <w:left w:val="single" w:sz="4" w:space="0" w:color="auto"/>
              <w:bottom w:val="single" w:sz="4" w:space="0" w:color="auto"/>
              <w:right w:val="single" w:sz="4" w:space="0" w:color="auto"/>
            </w:tcBorders>
            <w:vAlign w:val="center"/>
          </w:tcPr>
          <w:p w14:paraId="3AE62E69" w14:textId="108F9154" w:rsidR="007B5E13" w:rsidRDefault="007B5E13" w:rsidP="007B5E13">
            <w:pPr>
              <w:widowControl w:val="0"/>
              <w:spacing w:after="0" w:line="240" w:lineRule="auto"/>
              <w:jc w:val="center"/>
              <w:rPr>
                <w:rFonts w:eastAsia="Times New Roman"/>
                <w:sz w:val="20"/>
                <w:szCs w:val="20"/>
                <w:lang w:eastAsia="en-US"/>
              </w:rPr>
            </w:pPr>
            <w:r w:rsidRPr="000659DB">
              <w:rPr>
                <w:rFonts w:eastAsia="Times New Roman"/>
                <w:sz w:val="20"/>
                <w:szCs w:val="20"/>
                <w:lang w:eastAsia="en-US"/>
              </w:rPr>
              <w:t>2.9</w:t>
            </w:r>
          </w:p>
        </w:tc>
        <w:tc>
          <w:tcPr>
            <w:tcW w:w="480" w:type="dxa"/>
            <w:tcBorders>
              <w:top w:val="single" w:sz="4" w:space="0" w:color="auto"/>
              <w:left w:val="single" w:sz="4" w:space="0" w:color="auto"/>
              <w:bottom w:val="single" w:sz="4" w:space="0" w:color="auto"/>
              <w:right w:val="single" w:sz="4" w:space="0" w:color="auto"/>
            </w:tcBorders>
            <w:vAlign w:val="center"/>
          </w:tcPr>
          <w:p w14:paraId="2B8F36B5" w14:textId="3B1ED5A1" w:rsidR="007B5E13" w:rsidRDefault="007B5E13" w:rsidP="007B5E13">
            <w:pPr>
              <w:widowControl w:val="0"/>
              <w:spacing w:after="0" w:line="240" w:lineRule="auto"/>
              <w:jc w:val="center"/>
              <w:rPr>
                <w:rFonts w:eastAsia="Times New Roman"/>
                <w:sz w:val="20"/>
                <w:szCs w:val="20"/>
                <w:lang w:eastAsia="en-US"/>
              </w:rPr>
            </w:pPr>
            <w:r w:rsidRPr="000659DB">
              <w:rPr>
                <w:rFonts w:eastAsia="Times New Roman"/>
                <w:sz w:val="20"/>
                <w:szCs w:val="20"/>
                <w:lang w:eastAsia="en-US"/>
              </w:rPr>
              <w:t>3.1</w:t>
            </w:r>
          </w:p>
        </w:tc>
        <w:tc>
          <w:tcPr>
            <w:tcW w:w="480" w:type="dxa"/>
            <w:tcBorders>
              <w:top w:val="single" w:sz="4" w:space="0" w:color="auto"/>
              <w:left w:val="single" w:sz="4" w:space="0" w:color="auto"/>
              <w:bottom w:val="single" w:sz="4" w:space="0" w:color="auto"/>
              <w:right w:val="single" w:sz="4" w:space="0" w:color="auto"/>
            </w:tcBorders>
            <w:vAlign w:val="center"/>
          </w:tcPr>
          <w:p w14:paraId="303278F3" w14:textId="0AE254A9" w:rsidR="007B5E13" w:rsidRDefault="007B5E13" w:rsidP="007B5E13">
            <w:pPr>
              <w:widowControl w:val="0"/>
              <w:spacing w:after="0" w:line="240" w:lineRule="auto"/>
              <w:jc w:val="center"/>
              <w:rPr>
                <w:rFonts w:eastAsia="Times New Roman"/>
                <w:sz w:val="20"/>
                <w:szCs w:val="20"/>
                <w:lang w:eastAsia="en-US"/>
              </w:rPr>
            </w:pPr>
            <w:r w:rsidRPr="000659DB">
              <w:rPr>
                <w:rFonts w:eastAsia="Times New Roman"/>
                <w:sz w:val="20"/>
                <w:szCs w:val="20"/>
                <w:lang w:eastAsia="en-US"/>
              </w:rPr>
              <w:t>2.8</w:t>
            </w:r>
          </w:p>
        </w:tc>
        <w:tc>
          <w:tcPr>
            <w:tcW w:w="466" w:type="dxa"/>
            <w:tcBorders>
              <w:top w:val="single" w:sz="4" w:space="0" w:color="auto"/>
              <w:left w:val="single" w:sz="4" w:space="0" w:color="auto"/>
              <w:bottom w:val="single" w:sz="4" w:space="0" w:color="auto"/>
              <w:right w:val="single" w:sz="4" w:space="0" w:color="auto"/>
            </w:tcBorders>
            <w:vAlign w:val="center"/>
          </w:tcPr>
          <w:p w14:paraId="1B56C8CA" w14:textId="78A5E3DE" w:rsidR="007B5E13" w:rsidRPr="002339D3" w:rsidRDefault="007B5E13" w:rsidP="007B5E13">
            <w:pPr>
              <w:widowControl w:val="0"/>
              <w:spacing w:after="0" w:line="240" w:lineRule="auto"/>
              <w:jc w:val="center"/>
              <w:rPr>
                <w:rFonts w:eastAsia="Times New Roman"/>
                <w:sz w:val="20"/>
                <w:szCs w:val="20"/>
                <w:lang w:eastAsia="en-US"/>
              </w:rPr>
            </w:pPr>
            <w:r w:rsidRPr="000659DB">
              <w:rPr>
                <w:rFonts w:eastAsia="Times New Roman"/>
                <w:sz w:val="20"/>
                <w:szCs w:val="20"/>
                <w:lang w:eastAsia="en-US"/>
              </w:rPr>
              <w:t>3.3</w:t>
            </w:r>
          </w:p>
        </w:tc>
        <w:tc>
          <w:tcPr>
            <w:tcW w:w="516" w:type="dxa"/>
            <w:tcBorders>
              <w:top w:val="single" w:sz="4" w:space="0" w:color="auto"/>
              <w:left w:val="single" w:sz="4" w:space="0" w:color="auto"/>
              <w:bottom w:val="single" w:sz="4" w:space="0" w:color="auto"/>
              <w:right w:val="single" w:sz="4" w:space="0" w:color="auto"/>
            </w:tcBorders>
            <w:vAlign w:val="center"/>
          </w:tcPr>
          <w:p w14:paraId="6B619DEF" w14:textId="147F0A86" w:rsidR="007B5E13" w:rsidRPr="002339D3" w:rsidRDefault="007B5E13" w:rsidP="007B5E13">
            <w:pPr>
              <w:widowControl w:val="0"/>
              <w:spacing w:after="0" w:line="240" w:lineRule="auto"/>
              <w:jc w:val="center"/>
              <w:rPr>
                <w:rFonts w:eastAsia="Times New Roman"/>
                <w:sz w:val="20"/>
                <w:szCs w:val="20"/>
                <w:lang w:eastAsia="en-US"/>
              </w:rPr>
            </w:pPr>
            <w:r w:rsidRPr="007B5E13">
              <w:rPr>
                <w:rFonts w:eastAsia="Times New Roman"/>
                <w:sz w:val="20"/>
                <w:szCs w:val="20"/>
                <w:lang w:eastAsia="en-US"/>
              </w:rPr>
              <w:t>3.2</w:t>
            </w:r>
          </w:p>
        </w:tc>
        <w:tc>
          <w:tcPr>
            <w:tcW w:w="516" w:type="dxa"/>
            <w:tcBorders>
              <w:top w:val="single" w:sz="4" w:space="0" w:color="auto"/>
              <w:left w:val="single" w:sz="4" w:space="0" w:color="auto"/>
              <w:bottom w:val="single" w:sz="4" w:space="0" w:color="auto"/>
              <w:right w:val="single" w:sz="4" w:space="0" w:color="auto"/>
            </w:tcBorders>
            <w:vAlign w:val="center"/>
          </w:tcPr>
          <w:p w14:paraId="1AF4CEA4" w14:textId="3B6C020C" w:rsidR="007B5E13" w:rsidRPr="002339D3" w:rsidRDefault="007B5E13" w:rsidP="007B5E13">
            <w:pPr>
              <w:widowControl w:val="0"/>
              <w:spacing w:after="0" w:line="240" w:lineRule="auto"/>
              <w:jc w:val="center"/>
              <w:rPr>
                <w:rFonts w:eastAsia="Times New Roman"/>
                <w:sz w:val="20"/>
                <w:szCs w:val="20"/>
                <w:lang w:eastAsia="en-US"/>
              </w:rPr>
            </w:pPr>
            <w:r w:rsidRPr="007B5E13">
              <w:rPr>
                <w:rFonts w:eastAsia="Times New Roman"/>
                <w:sz w:val="20"/>
                <w:szCs w:val="20"/>
                <w:lang w:eastAsia="en-US"/>
              </w:rPr>
              <w:t>2.9</w:t>
            </w:r>
          </w:p>
        </w:tc>
        <w:tc>
          <w:tcPr>
            <w:tcW w:w="459" w:type="dxa"/>
            <w:tcBorders>
              <w:top w:val="single" w:sz="4" w:space="0" w:color="auto"/>
              <w:left w:val="single" w:sz="4" w:space="0" w:color="auto"/>
              <w:bottom w:val="single" w:sz="4" w:space="0" w:color="auto"/>
              <w:right w:val="single" w:sz="4" w:space="0" w:color="auto"/>
            </w:tcBorders>
            <w:vAlign w:val="center"/>
          </w:tcPr>
          <w:p w14:paraId="3CA823F3" w14:textId="275F407F" w:rsidR="007B5E13" w:rsidRPr="002339D3" w:rsidRDefault="007B5E13" w:rsidP="007B5E13">
            <w:pPr>
              <w:widowControl w:val="0"/>
              <w:spacing w:after="0" w:line="240" w:lineRule="auto"/>
              <w:jc w:val="center"/>
              <w:rPr>
                <w:rFonts w:eastAsia="Times New Roman"/>
                <w:sz w:val="20"/>
                <w:szCs w:val="20"/>
                <w:lang w:eastAsia="en-US"/>
              </w:rPr>
            </w:pPr>
            <w:r w:rsidRPr="007B5E13">
              <w:rPr>
                <w:rFonts w:eastAsia="Times New Roman"/>
                <w:sz w:val="20"/>
                <w:szCs w:val="20"/>
                <w:lang w:eastAsia="en-US"/>
              </w:rPr>
              <w:t>2.9</w:t>
            </w:r>
          </w:p>
        </w:tc>
      </w:tr>
      <w:tr w:rsidR="007B5E13" w:rsidRPr="002339D3" w14:paraId="65868E77" w14:textId="77777777" w:rsidTr="007B5E13">
        <w:trPr>
          <w:cantSplit/>
          <w:trHeight w:val="803"/>
          <w:jc w:val="center"/>
        </w:trPr>
        <w:tc>
          <w:tcPr>
            <w:tcW w:w="765" w:type="dxa"/>
            <w:tcBorders>
              <w:top w:val="nil"/>
              <w:left w:val="single" w:sz="4" w:space="0" w:color="auto"/>
              <w:bottom w:val="single" w:sz="4" w:space="0" w:color="auto"/>
              <w:right w:val="single" w:sz="4" w:space="0" w:color="auto"/>
            </w:tcBorders>
            <w:shd w:val="clear" w:color="auto" w:fill="auto"/>
            <w:noWrap/>
            <w:vAlign w:val="center"/>
          </w:tcPr>
          <w:p w14:paraId="2806C0CF" w14:textId="77777777" w:rsidR="007B5E13" w:rsidRPr="007B596C" w:rsidRDefault="007B5E13" w:rsidP="007B5E13">
            <w:pPr>
              <w:widowControl w:val="0"/>
              <w:spacing w:after="0" w:line="240" w:lineRule="auto"/>
              <w:jc w:val="left"/>
              <w:rPr>
                <w:rFonts w:eastAsia="Times New Roman"/>
                <w:sz w:val="22"/>
                <w:szCs w:val="22"/>
                <w:lang w:eastAsia="en-US"/>
              </w:rPr>
            </w:pPr>
            <w:r w:rsidRPr="007B596C">
              <w:rPr>
                <w:rFonts w:eastAsia="Times New Roman"/>
                <w:sz w:val="22"/>
                <w:szCs w:val="22"/>
              </w:rPr>
              <w:t>Đối tượng 4</w:t>
            </w:r>
          </w:p>
        </w:tc>
        <w:tc>
          <w:tcPr>
            <w:tcW w:w="487" w:type="dxa"/>
            <w:tcBorders>
              <w:top w:val="nil"/>
              <w:left w:val="nil"/>
              <w:bottom w:val="single" w:sz="4" w:space="0" w:color="auto"/>
              <w:right w:val="single" w:sz="4" w:space="0" w:color="auto"/>
            </w:tcBorders>
            <w:shd w:val="clear" w:color="auto" w:fill="auto"/>
            <w:noWrap/>
            <w:vAlign w:val="center"/>
          </w:tcPr>
          <w:p w14:paraId="261F8F88" w14:textId="693EC988" w:rsidR="007B5E13" w:rsidRPr="002339D3" w:rsidRDefault="007B5E13" w:rsidP="007B5E13">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516" w:type="dxa"/>
            <w:tcBorders>
              <w:top w:val="nil"/>
              <w:left w:val="nil"/>
              <w:bottom w:val="single" w:sz="4" w:space="0" w:color="auto"/>
              <w:right w:val="single" w:sz="4" w:space="0" w:color="auto"/>
            </w:tcBorders>
            <w:shd w:val="clear" w:color="auto" w:fill="auto"/>
            <w:noWrap/>
            <w:vAlign w:val="center"/>
          </w:tcPr>
          <w:p w14:paraId="23D20F14" w14:textId="2C46D64F" w:rsidR="007B5E13" w:rsidRPr="002339D3" w:rsidRDefault="007B5E13" w:rsidP="007B5E13">
            <w:pPr>
              <w:widowControl w:val="0"/>
              <w:spacing w:after="0" w:line="240" w:lineRule="auto"/>
              <w:jc w:val="center"/>
              <w:rPr>
                <w:rFonts w:eastAsia="Times New Roman"/>
                <w:sz w:val="20"/>
                <w:szCs w:val="20"/>
                <w:lang w:eastAsia="en-US"/>
              </w:rPr>
            </w:pPr>
            <w:r w:rsidRPr="00AC17AB">
              <w:rPr>
                <w:rFonts w:eastAsia="Times New Roman"/>
                <w:sz w:val="20"/>
                <w:szCs w:val="20"/>
                <w:lang w:eastAsia="en-US"/>
              </w:rPr>
              <w:t>2.8</w:t>
            </w:r>
          </w:p>
        </w:tc>
        <w:tc>
          <w:tcPr>
            <w:tcW w:w="516" w:type="dxa"/>
            <w:tcBorders>
              <w:top w:val="nil"/>
              <w:left w:val="nil"/>
              <w:bottom w:val="single" w:sz="4" w:space="0" w:color="auto"/>
              <w:right w:val="single" w:sz="4" w:space="0" w:color="auto"/>
            </w:tcBorders>
            <w:shd w:val="clear" w:color="auto" w:fill="auto"/>
            <w:noWrap/>
            <w:vAlign w:val="center"/>
          </w:tcPr>
          <w:p w14:paraId="4C992E5C" w14:textId="71B5B10A" w:rsidR="007B5E13" w:rsidRPr="002339D3" w:rsidRDefault="007B5E13" w:rsidP="007B5E13">
            <w:pPr>
              <w:widowControl w:val="0"/>
              <w:spacing w:after="0" w:line="240" w:lineRule="auto"/>
              <w:jc w:val="center"/>
              <w:rPr>
                <w:rFonts w:eastAsia="Times New Roman"/>
                <w:sz w:val="20"/>
                <w:szCs w:val="20"/>
                <w:lang w:eastAsia="en-US"/>
              </w:rPr>
            </w:pPr>
            <w:r w:rsidRPr="00AC17AB">
              <w:rPr>
                <w:rFonts w:eastAsia="Times New Roman"/>
                <w:sz w:val="20"/>
                <w:szCs w:val="20"/>
                <w:lang w:eastAsia="en-US"/>
              </w:rPr>
              <w:t>2.7</w:t>
            </w:r>
          </w:p>
        </w:tc>
        <w:tc>
          <w:tcPr>
            <w:tcW w:w="516" w:type="dxa"/>
            <w:tcBorders>
              <w:top w:val="nil"/>
              <w:left w:val="nil"/>
              <w:bottom w:val="single" w:sz="4" w:space="0" w:color="auto"/>
              <w:right w:val="single" w:sz="4" w:space="0" w:color="auto"/>
            </w:tcBorders>
            <w:shd w:val="clear" w:color="auto" w:fill="auto"/>
            <w:noWrap/>
            <w:vAlign w:val="center"/>
          </w:tcPr>
          <w:p w14:paraId="2B944CD3" w14:textId="5ECBA7E4" w:rsidR="007B5E13" w:rsidRPr="002339D3" w:rsidRDefault="007B5E13" w:rsidP="007B5E13">
            <w:pPr>
              <w:widowControl w:val="0"/>
              <w:spacing w:after="0" w:line="240" w:lineRule="auto"/>
              <w:jc w:val="center"/>
              <w:rPr>
                <w:rFonts w:eastAsia="Times New Roman"/>
                <w:sz w:val="20"/>
                <w:szCs w:val="20"/>
                <w:lang w:eastAsia="en-US"/>
              </w:rPr>
            </w:pPr>
            <w:r w:rsidRPr="00AC17AB">
              <w:rPr>
                <w:rFonts w:eastAsia="Times New Roman"/>
                <w:sz w:val="20"/>
                <w:szCs w:val="20"/>
                <w:lang w:eastAsia="en-US"/>
              </w:rPr>
              <w:t>3.0</w:t>
            </w:r>
          </w:p>
        </w:tc>
        <w:tc>
          <w:tcPr>
            <w:tcW w:w="516" w:type="dxa"/>
            <w:tcBorders>
              <w:top w:val="nil"/>
              <w:left w:val="nil"/>
              <w:bottom w:val="single" w:sz="4" w:space="0" w:color="auto"/>
              <w:right w:val="single" w:sz="4" w:space="0" w:color="auto"/>
            </w:tcBorders>
            <w:shd w:val="clear" w:color="auto" w:fill="auto"/>
            <w:noWrap/>
            <w:vAlign w:val="center"/>
          </w:tcPr>
          <w:p w14:paraId="7354067A" w14:textId="371678D3" w:rsidR="007B5E13" w:rsidRPr="002339D3" w:rsidRDefault="007B5E13" w:rsidP="007B5E13">
            <w:pPr>
              <w:widowControl w:val="0"/>
              <w:spacing w:after="0" w:line="240" w:lineRule="auto"/>
              <w:jc w:val="center"/>
              <w:rPr>
                <w:rFonts w:eastAsia="Times New Roman"/>
                <w:sz w:val="20"/>
                <w:szCs w:val="20"/>
                <w:lang w:eastAsia="en-US"/>
              </w:rPr>
            </w:pPr>
            <w:r w:rsidRPr="00AC17AB">
              <w:rPr>
                <w:rFonts w:eastAsia="Times New Roman"/>
                <w:sz w:val="20"/>
                <w:szCs w:val="20"/>
                <w:lang w:eastAsia="en-US"/>
              </w:rPr>
              <w:t>3.2</w:t>
            </w:r>
          </w:p>
        </w:tc>
        <w:tc>
          <w:tcPr>
            <w:tcW w:w="516" w:type="dxa"/>
            <w:tcBorders>
              <w:top w:val="nil"/>
              <w:left w:val="nil"/>
              <w:bottom w:val="single" w:sz="4" w:space="0" w:color="auto"/>
              <w:right w:val="single" w:sz="4" w:space="0" w:color="auto"/>
            </w:tcBorders>
            <w:shd w:val="clear" w:color="auto" w:fill="auto"/>
            <w:noWrap/>
            <w:vAlign w:val="center"/>
          </w:tcPr>
          <w:p w14:paraId="79896FA0" w14:textId="2BFA367B" w:rsidR="007B5E13" w:rsidRPr="002339D3" w:rsidRDefault="007B5E13" w:rsidP="007B5E13">
            <w:pPr>
              <w:widowControl w:val="0"/>
              <w:spacing w:after="0" w:line="240" w:lineRule="auto"/>
              <w:jc w:val="center"/>
              <w:rPr>
                <w:rFonts w:eastAsia="Times New Roman"/>
                <w:sz w:val="20"/>
                <w:szCs w:val="20"/>
                <w:lang w:eastAsia="en-US"/>
              </w:rPr>
            </w:pPr>
            <w:r w:rsidRPr="00AC17AB">
              <w:rPr>
                <w:rFonts w:eastAsia="Times New Roman"/>
                <w:sz w:val="20"/>
                <w:szCs w:val="20"/>
                <w:lang w:eastAsia="en-US"/>
              </w:rPr>
              <w:t>3.1</w:t>
            </w:r>
          </w:p>
        </w:tc>
        <w:tc>
          <w:tcPr>
            <w:tcW w:w="516" w:type="dxa"/>
            <w:tcBorders>
              <w:top w:val="nil"/>
              <w:left w:val="nil"/>
              <w:bottom w:val="single" w:sz="4" w:space="0" w:color="auto"/>
              <w:right w:val="single" w:sz="4" w:space="0" w:color="auto"/>
            </w:tcBorders>
            <w:shd w:val="clear" w:color="auto" w:fill="auto"/>
            <w:noWrap/>
            <w:vAlign w:val="center"/>
          </w:tcPr>
          <w:p w14:paraId="288C5054" w14:textId="75A6B224" w:rsidR="007B5E13" w:rsidRPr="002339D3" w:rsidRDefault="007B5E13" w:rsidP="007B5E13">
            <w:pPr>
              <w:widowControl w:val="0"/>
              <w:spacing w:after="0" w:line="240" w:lineRule="auto"/>
              <w:jc w:val="center"/>
              <w:rPr>
                <w:rFonts w:eastAsia="Times New Roman"/>
                <w:sz w:val="20"/>
                <w:szCs w:val="20"/>
                <w:lang w:eastAsia="en-US"/>
              </w:rPr>
            </w:pPr>
            <w:r w:rsidRPr="00AC17AB">
              <w:rPr>
                <w:rFonts w:eastAsia="Times New Roman"/>
                <w:sz w:val="20"/>
                <w:szCs w:val="20"/>
                <w:lang w:eastAsia="en-US"/>
              </w:rPr>
              <w:t>3.3</w:t>
            </w:r>
          </w:p>
        </w:tc>
        <w:tc>
          <w:tcPr>
            <w:tcW w:w="466" w:type="dxa"/>
            <w:tcBorders>
              <w:top w:val="nil"/>
              <w:left w:val="nil"/>
              <w:bottom w:val="single" w:sz="4" w:space="0" w:color="auto"/>
              <w:right w:val="single" w:sz="4" w:space="0" w:color="auto"/>
            </w:tcBorders>
            <w:vAlign w:val="center"/>
          </w:tcPr>
          <w:p w14:paraId="29F25C17" w14:textId="020F9044" w:rsidR="007B5E13" w:rsidRPr="002339D3" w:rsidRDefault="007B5E13" w:rsidP="007B5E13">
            <w:pPr>
              <w:widowControl w:val="0"/>
              <w:spacing w:after="0" w:line="240" w:lineRule="auto"/>
              <w:jc w:val="center"/>
              <w:rPr>
                <w:rFonts w:eastAsia="Times New Roman"/>
                <w:sz w:val="20"/>
                <w:szCs w:val="20"/>
                <w:lang w:eastAsia="en-US"/>
              </w:rPr>
            </w:pPr>
            <w:r w:rsidRPr="00AC17AB">
              <w:rPr>
                <w:rFonts w:eastAsia="Times New Roman"/>
                <w:sz w:val="20"/>
                <w:szCs w:val="20"/>
                <w:lang w:eastAsia="en-US"/>
              </w:rPr>
              <w:t>3.0</w:t>
            </w:r>
          </w:p>
        </w:tc>
        <w:tc>
          <w:tcPr>
            <w:tcW w:w="467" w:type="dxa"/>
            <w:tcBorders>
              <w:top w:val="nil"/>
              <w:left w:val="nil"/>
              <w:bottom w:val="single" w:sz="4" w:space="0" w:color="auto"/>
              <w:right w:val="single" w:sz="4" w:space="0" w:color="auto"/>
            </w:tcBorders>
            <w:vAlign w:val="center"/>
          </w:tcPr>
          <w:p w14:paraId="51C3B353" w14:textId="0D26014E" w:rsidR="007B5E13" w:rsidRPr="002339D3" w:rsidRDefault="007B5E13" w:rsidP="007B5E13">
            <w:pPr>
              <w:widowControl w:val="0"/>
              <w:spacing w:after="0" w:line="240" w:lineRule="auto"/>
              <w:jc w:val="center"/>
              <w:rPr>
                <w:rFonts w:eastAsia="Times New Roman"/>
                <w:sz w:val="20"/>
                <w:szCs w:val="20"/>
                <w:lang w:eastAsia="en-US"/>
              </w:rPr>
            </w:pPr>
            <w:r w:rsidRPr="00882253">
              <w:rPr>
                <w:rFonts w:eastAsia="Times New Roman"/>
                <w:sz w:val="20"/>
                <w:szCs w:val="20"/>
                <w:lang w:eastAsia="en-US"/>
              </w:rPr>
              <w:t>3.3</w:t>
            </w:r>
          </w:p>
        </w:tc>
        <w:tc>
          <w:tcPr>
            <w:tcW w:w="467" w:type="dxa"/>
            <w:tcBorders>
              <w:top w:val="nil"/>
              <w:left w:val="nil"/>
              <w:bottom w:val="single" w:sz="4" w:space="0" w:color="auto"/>
              <w:right w:val="single" w:sz="4" w:space="0" w:color="auto"/>
            </w:tcBorders>
            <w:vAlign w:val="center"/>
          </w:tcPr>
          <w:p w14:paraId="5BC3503E" w14:textId="72F0C3D5" w:rsidR="007B5E13" w:rsidRPr="002339D3" w:rsidRDefault="007B5E13" w:rsidP="007B5E13">
            <w:pPr>
              <w:widowControl w:val="0"/>
              <w:spacing w:after="0" w:line="240" w:lineRule="auto"/>
              <w:jc w:val="center"/>
              <w:rPr>
                <w:rFonts w:eastAsia="Times New Roman"/>
                <w:sz w:val="20"/>
                <w:szCs w:val="20"/>
                <w:lang w:eastAsia="en-US"/>
              </w:rPr>
            </w:pPr>
            <w:r w:rsidRPr="00882253">
              <w:rPr>
                <w:rFonts w:eastAsia="Times New Roman"/>
                <w:sz w:val="20"/>
                <w:szCs w:val="20"/>
                <w:lang w:eastAsia="en-US"/>
              </w:rPr>
              <w:t>3.5</w:t>
            </w:r>
          </w:p>
        </w:tc>
        <w:tc>
          <w:tcPr>
            <w:tcW w:w="467" w:type="dxa"/>
            <w:tcBorders>
              <w:top w:val="nil"/>
              <w:left w:val="nil"/>
              <w:bottom w:val="single" w:sz="4" w:space="0" w:color="auto"/>
              <w:right w:val="single" w:sz="4" w:space="0" w:color="auto"/>
            </w:tcBorders>
            <w:vAlign w:val="center"/>
          </w:tcPr>
          <w:p w14:paraId="6EEA333C" w14:textId="2920253F" w:rsidR="007B5E13" w:rsidRPr="002339D3" w:rsidRDefault="007B5E13" w:rsidP="007B5E13">
            <w:pPr>
              <w:widowControl w:val="0"/>
              <w:spacing w:after="0" w:line="240" w:lineRule="auto"/>
              <w:jc w:val="center"/>
              <w:rPr>
                <w:rFonts w:eastAsia="Times New Roman"/>
                <w:sz w:val="20"/>
                <w:szCs w:val="20"/>
                <w:lang w:eastAsia="en-US"/>
              </w:rPr>
            </w:pPr>
            <w:r w:rsidRPr="00882253">
              <w:rPr>
                <w:rFonts w:eastAsia="Times New Roman"/>
                <w:sz w:val="20"/>
                <w:szCs w:val="20"/>
                <w:lang w:eastAsia="en-US"/>
              </w:rPr>
              <w:t>3.5</w:t>
            </w:r>
          </w:p>
        </w:tc>
        <w:tc>
          <w:tcPr>
            <w:tcW w:w="467" w:type="dxa"/>
            <w:tcBorders>
              <w:top w:val="nil"/>
              <w:left w:val="nil"/>
              <w:bottom w:val="single" w:sz="4" w:space="0" w:color="auto"/>
              <w:right w:val="single" w:sz="4" w:space="0" w:color="auto"/>
            </w:tcBorders>
            <w:vAlign w:val="center"/>
          </w:tcPr>
          <w:p w14:paraId="29BC8766" w14:textId="201FAA41" w:rsidR="007B5E13" w:rsidRPr="002339D3" w:rsidRDefault="007B5E13" w:rsidP="007B5E13">
            <w:pPr>
              <w:widowControl w:val="0"/>
              <w:spacing w:after="0" w:line="240" w:lineRule="auto"/>
              <w:jc w:val="center"/>
              <w:rPr>
                <w:rFonts w:eastAsia="Times New Roman"/>
                <w:sz w:val="20"/>
                <w:szCs w:val="20"/>
                <w:lang w:eastAsia="en-US"/>
              </w:rPr>
            </w:pPr>
            <w:r w:rsidRPr="00882253">
              <w:rPr>
                <w:rFonts w:eastAsia="Times New Roman"/>
                <w:sz w:val="20"/>
                <w:szCs w:val="20"/>
                <w:lang w:eastAsia="en-US"/>
              </w:rPr>
              <w:t>3.2</w:t>
            </w:r>
          </w:p>
        </w:tc>
        <w:tc>
          <w:tcPr>
            <w:tcW w:w="466" w:type="dxa"/>
            <w:tcBorders>
              <w:top w:val="single" w:sz="4" w:space="0" w:color="auto"/>
              <w:left w:val="nil"/>
              <w:bottom w:val="single" w:sz="4" w:space="0" w:color="auto"/>
              <w:right w:val="single" w:sz="4" w:space="0" w:color="auto"/>
            </w:tcBorders>
            <w:vAlign w:val="center"/>
          </w:tcPr>
          <w:p w14:paraId="40A31E9C" w14:textId="6CAFA057" w:rsidR="007B5E13" w:rsidRDefault="007B5E13" w:rsidP="007B5E13">
            <w:pPr>
              <w:widowControl w:val="0"/>
              <w:spacing w:after="0" w:line="240" w:lineRule="auto"/>
              <w:jc w:val="center"/>
              <w:rPr>
                <w:rFonts w:eastAsia="Times New Roman"/>
                <w:sz w:val="20"/>
                <w:szCs w:val="20"/>
                <w:lang w:eastAsia="en-US"/>
              </w:rPr>
            </w:pPr>
            <w:r w:rsidRPr="00882253">
              <w:rPr>
                <w:rFonts w:eastAsia="Times New Roman"/>
                <w:sz w:val="20"/>
                <w:szCs w:val="20"/>
                <w:lang w:eastAsia="en-US"/>
              </w:rPr>
              <w:t>3.2</w:t>
            </w:r>
          </w:p>
        </w:tc>
        <w:tc>
          <w:tcPr>
            <w:tcW w:w="480" w:type="dxa"/>
            <w:tcBorders>
              <w:top w:val="single" w:sz="4" w:space="0" w:color="auto"/>
              <w:left w:val="single" w:sz="4" w:space="0" w:color="auto"/>
              <w:bottom w:val="single" w:sz="4" w:space="0" w:color="auto"/>
              <w:right w:val="single" w:sz="4" w:space="0" w:color="auto"/>
            </w:tcBorders>
            <w:vAlign w:val="center"/>
          </w:tcPr>
          <w:p w14:paraId="4CDA163F" w14:textId="6EC6F830" w:rsidR="007B5E13" w:rsidRDefault="007B5E13" w:rsidP="007B5E13">
            <w:pPr>
              <w:widowControl w:val="0"/>
              <w:spacing w:after="0" w:line="240" w:lineRule="auto"/>
              <w:jc w:val="center"/>
              <w:rPr>
                <w:rFonts w:eastAsia="Times New Roman"/>
                <w:sz w:val="20"/>
                <w:szCs w:val="20"/>
                <w:lang w:eastAsia="en-US"/>
              </w:rPr>
            </w:pPr>
            <w:r w:rsidRPr="000659DB">
              <w:rPr>
                <w:rFonts w:eastAsia="Times New Roman"/>
                <w:sz w:val="20"/>
                <w:szCs w:val="20"/>
                <w:lang w:eastAsia="en-US"/>
              </w:rPr>
              <w:t>3.4</w:t>
            </w:r>
          </w:p>
        </w:tc>
        <w:tc>
          <w:tcPr>
            <w:tcW w:w="480" w:type="dxa"/>
            <w:tcBorders>
              <w:top w:val="single" w:sz="4" w:space="0" w:color="auto"/>
              <w:left w:val="single" w:sz="4" w:space="0" w:color="auto"/>
              <w:bottom w:val="single" w:sz="4" w:space="0" w:color="auto"/>
              <w:right w:val="single" w:sz="4" w:space="0" w:color="auto"/>
            </w:tcBorders>
            <w:vAlign w:val="center"/>
          </w:tcPr>
          <w:p w14:paraId="659444FA" w14:textId="28F652F0" w:rsidR="007B5E13" w:rsidRDefault="007B5E13" w:rsidP="007B5E13">
            <w:pPr>
              <w:widowControl w:val="0"/>
              <w:spacing w:after="0" w:line="240" w:lineRule="auto"/>
              <w:jc w:val="center"/>
              <w:rPr>
                <w:rFonts w:eastAsia="Times New Roman"/>
                <w:sz w:val="20"/>
                <w:szCs w:val="20"/>
                <w:lang w:eastAsia="en-US"/>
              </w:rPr>
            </w:pPr>
            <w:r w:rsidRPr="000659DB">
              <w:rPr>
                <w:rFonts w:eastAsia="Times New Roman"/>
                <w:sz w:val="20"/>
                <w:szCs w:val="20"/>
                <w:lang w:eastAsia="en-US"/>
              </w:rPr>
              <w:t>3.3</w:t>
            </w:r>
          </w:p>
        </w:tc>
        <w:tc>
          <w:tcPr>
            <w:tcW w:w="480" w:type="dxa"/>
            <w:tcBorders>
              <w:top w:val="single" w:sz="4" w:space="0" w:color="auto"/>
              <w:left w:val="single" w:sz="4" w:space="0" w:color="auto"/>
              <w:bottom w:val="single" w:sz="4" w:space="0" w:color="auto"/>
              <w:right w:val="single" w:sz="4" w:space="0" w:color="auto"/>
            </w:tcBorders>
            <w:vAlign w:val="center"/>
          </w:tcPr>
          <w:p w14:paraId="04271FB6" w14:textId="27D692D1" w:rsidR="007B5E13" w:rsidRDefault="007B5E13" w:rsidP="007B5E13">
            <w:pPr>
              <w:widowControl w:val="0"/>
              <w:spacing w:after="0" w:line="240" w:lineRule="auto"/>
              <w:jc w:val="center"/>
              <w:rPr>
                <w:rFonts w:eastAsia="Times New Roman"/>
                <w:sz w:val="20"/>
                <w:szCs w:val="20"/>
                <w:lang w:eastAsia="en-US"/>
              </w:rPr>
            </w:pPr>
            <w:r w:rsidRPr="000659DB">
              <w:rPr>
                <w:rFonts w:eastAsia="Times New Roman"/>
                <w:sz w:val="20"/>
                <w:szCs w:val="20"/>
                <w:lang w:eastAsia="en-US"/>
              </w:rPr>
              <w:t>3.1</w:t>
            </w:r>
          </w:p>
        </w:tc>
        <w:tc>
          <w:tcPr>
            <w:tcW w:w="466" w:type="dxa"/>
            <w:tcBorders>
              <w:top w:val="single" w:sz="4" w:space="0" w:color="auto"/>
              <w:left w:val="single" w:sz="4" w:space="0" w:color="auto"/>
              <w:bottom w:val="single" w:sz="4" w:space="0" w:color="auto"/>
              <w:right w:val="single" w:sz="4" w:space="0" w:color="auto"/>
            </w:tcBorders>
            <w:vAlign w:val="center"/>
          </w:tcPr>
          <w:p w14:paraId="6BF84A61" w14:textId="0F23C1B3" w:rsidR="007B5E13" w:rsidRPr="002339D3" w:rsidRDefault="007B5E13" w:rsidP="007B5E13">
            <w:pPr>
              <w:widowControl w:val="0"/>
              <w:spacing w:after="0" w:line="240" w:lineRule="auto"/>
              <w:jc w:val="center"/>
              <w:rPr>
                <w:rFonts w:eastAsia="Times New Roman"/>
                <w:sz w:val="20"/>
                <w:szCs w:val="20"/>
                <w:lang w:eastAsia="en-US"/>
              </w:rPr>
            </w:pPr>
            <w:r w:rsidRPr="000659DB">
              <w:rPr>
                <w:rFonts w:eastAsia="Times New Roman"/>
                <w:sz w:val="20"/>
                <w:szCs w:val="20"/>
                <w:lang w:eastAsia="en-US"/>
              </w:rPr>
              <w:t>3.0</w:t>
            </w:r>
          </w:p>
        </w:tc>
        <w:tc>
          <w:tcPr>
            <w:tcW w:w="516" w:type="dxa"/>
            <w:tcBorders>
              <w:top w:val="single" w:sz="4" w:space="0" w:color="auto"/>
              <w:left w:val="single" w:sz="4" w:space="0" w:color="auto"/>
              <w:bottom w:val="single" w:sz="4" w:space="0" w:color="auto"/>
              <w:right w:val="single" w:sz="4" w:space="0" w:color="auto"/>
            </w:tcBorders>
            <w:vAlign w:val="center"/>
          </w:tcPr>
          <w:p w14:paraId="2F4A4D19" w14:textId="68C37F22" w:rsidR="007B5E13" w:rsidRPr="002339D3" w:rsidRDefault="007B5E13" w:rsidP="007B5E13">
            <w:pPr>
              <w:widowControl w:val="0"/>
              <w:spacing w:after="0" w:line="240" w:lineRule="auto"/>
              <w:jc w:val="center"/>
              <w:rPr>
                <w:rFonts w:eastAsia="Times New Roman"/>
                <w:sz w:val="20"/>
                <w:szCs w:val="20"/>
                <w:lang w:eastAsia="en-US"/>
              </w:rPr>
            </w:pPr>
            <w:r w:rsidRPr="007B5E13">
              <w:rPr>
                <w:rFonts w:eastAsia="Times New Roman"/>
                <w:sz w:val="20"/>
                <w:szCs w:val="20"/>
                <w:lang w:eastAsia="en-US"/>
              </w:rPr>
              <w:t>3.3</w:t>
            </w:r>
          </w:p>
        </w:tc>
        <w:tc>
          <w:tcPr>
            <w:tcW w:w="516" w:type="dxa"/>
            <w:tcBorders>
              <w:top w:val="single" w:sz="4" w:space="0" w:color="auto"/>
              <w:left w:val="single" w:sz="4" w:space="0" w:color="auto"/>
              <w:bottom w:val="single" w:sz="4" w:space="0" w:color="auto"/>
              <w:right w:val="single" w:sz="4" w:space="0" w:color="auto"/>
            </w:tcBorders>
            <w:vAlign w:val="center"/>
          </w:tcPr>
          <w:p w14:paraId="507C7440" w14:textId="399757CF" w:rsidR="007B5E13" w:rsidRPr="002339D3" w:rsidRDefault="007B5E13" w:rsidP="007B5E13">
            <w:pPr>
              <w:widowControl w:val="0"/>
              <w:spacing w:after="0" w:line="240" w:lineRule="auto"/>
              <w:jc w:val="center"/>
              <w:rPr>
                <w:rFonts w:eastAsia="Times New Roman"/>
                <w:sz w:val="20"/>
                <w:szCs w:val="20"/>
                <w:lang w:eastAsia="en-US"/>
              </w:rPr>
            </w:pPr>
            <w:r w:rsidRPr="007B5E13">
              <w:rPr>
                <w:rFonts w:eastAsia="Times New Roman"/>
                <w:sz w:val="20"/>
                <w:szCs w:val="20"/>
                <w:lang w:eastAsia="en-US"/>
              </w:rPr>
              <w:t>3.2</w:t>
            </w:r>
          </w:p>
        </w:tc>
        <w:tc>
          <w:tcPr>
            <w:tcW w:w="459" w:type="dxa"/>
            <w:tcBorders>
              <w:top w:val="single" w:sz="4" w:space="0" w:color="auto"/>
              <w:left w:val="single" w:sz="4" w:space="0" w:color="auto"/>
              <w:bottom w:val="single" w:sz="4" w:space="0" w:color="auto"/>
              <w:right w:val="single" w:sz="4" w:space="0" w:color="auto"/>
            </w:tcBorders>
            <w:vAlign w:val="center"/>
          </w:tcPr>
          <w:p w14:paraId="51848F9E" w14:textId="0C3A0D99" w:rsidR="007B5E13" w:rsidRPr="002339D3" w:rsidRDefault="007B5E13" w:rsidP="007B5E13">
            <w:pPr>
              <w:widowControl w:val="0"/>
              <w:spacing w:after="0" w:line="240" w:lineRule="auto"/>
              <w:jc w:val="center"/>
              <w:rPr>
                <w:rFonts w:eastAsia="Times New Roman"/>
                <w:sz w:val="20"/>
                <w:szCs w:val="20"/>
                <w:lang w:eastAsia="en-US"/>
              </w:rPr>
            </w:pPr>
            <w:r w:rsidRPr="007B5E13">
              <w:rPr>
                <w:rFonts w:eastAsia="Times New Roman"/>
                <w:sz w:val="20"/>
                <w:szCs w:val="20"/>
                <w:lang w:eastAsia="en-US"/>
              </w:rPr>
              <w:t>3.0</w:t>
            </w:r>
          </w:p>
        </w:tc>
      </w:tr>
      <w:tr w:rsidR="007B5E13" w:rsidRPr="002339D3" w14:paraId="2EAA4E89" w14:textId="77777777" w:rsidTr="007B5E13">
        <w:trPr>
          <w:cantSplit/>
          <w:trHeight w:val="255"/>
          <w:jc w:val="center"/>
        </w:trPr>
        <w:tc>
          <w:tcPr>
            <w:tcW w:w="765" w:type="dxa"/>
            <w:tcBorders>
              <w:top w:val="nil"/>
              <w:left w:val="single" w:sz="4" w:space="0" w:color="auto"/>
              <w:bottom w:val="single" w:sz="4" w:space="0" w:color="auto"/>
              <w:right w:val="single" w:sz="4" w:space="0" w:color="auto"/>
            </w:tcBorders>
            <w:shd w:val="clear" w:color="auto" w:fill="auto"/>
            <w:noWrap/>
            <w:vAlign w:val="center"/>
          </w:tcPr>
          <w:p w14:paraId="761464E9" w14:textId="77777777" w:rsidR="007B5E13" w:rsidRPr="007B596C" w:rsidRDefault="007B5E13" w:rsidP="007B5E13">
            <w:pPr>
              <w:widowControl w:val="0"/>
              <w:spacing w:after="0" w:line="240" w:lineRule="auto"/>
              <w:jc w:val="left"/>
              <w:rPr>
                <w:rFonts w:eastAsia="Times New Roman"/>
                <w:sz w:val="22"/>
                <w:szCs w:val="22"/>
                <w:lang w:eastAsia="en-US"/>
              </w:rPr>
            </w:pPr>
            <w:r w:rsidRPr="007B596C">
              <w:rPr>
                <w:rFonts w:eastAsia="Times New Roman"/>
                <w:sz w:val="22"/>
                <w:szCs w:val="22"/>
              </w:rPr>
              <w:t>Đối tượng 5</w:t>
            </w:r>
          </w:p>
        </w:tc>
        <w:tc>
          <w:tcPr>
            <w:tcW w:w="487" w:type="dxa"/>
            <w:tcBorders>
              <w:top w:val="nil"/>
              <w:left w:val="nil"/>
              <w:bottom w:val="single" w:sz="4" w:space="0" w:color="auto"/>
              <w:right w:val="single" w:sz="4" w:space="0" w:color="auto"/>
            </w:tcBorders>
            <w:shd w:val="clear" w:color="auto" w:fill="auto"/>
            <w:noWrap/>
            <w:vAlign w:val="center"/>
          </w:tcPr>
          <w:p w14:paraId="07703E40" w14:textId="60AE4720" w:rsidR="007B5E13" w:rsidRPr="002339D3" w:rsidRDefault="007B5E13" w:rsidP="007B5E13">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516" w:type="dxa"/>
            <w:tcBorders>
              <w:top w:val="nil"/>
              <w:left w:val="nil"/>
              <w:bottom w:val="single" w:sz="4" w:space="0" w:color="auto"/>
              <w:right w:val="single" w:sz="4" w:space="0" w:color="auto"/>
            </w:tcBorders>
            <w:shd w:val="clear" w:color="auto" w:fill="auto"/>
            <w:noWrap/>
            <w:vAlign w:val="center"/>
          </w:tcPr>
          <w:p w14:paraId="7810DD9C" w14:textId="349859B6" w:rsidR="007B5E13" w:rsidRPr="002339D3" w:rsidRDefault="007B5E13" w:rsidP="007B5E13">
            <w:pPr>
              <w:widowControl w:val="0"/>
              <w:spacing w:after="0" w:line="240" w:lineRule="auto"/>
              <w:jc w:val="center"/>
              <w:rPr>
                <w:rFonts w:eastAsia="Times New Roman"/>
                <w:sz w:val="20"/>
                <w:szCs w:val="20"/>
                <w:lang w:eastAsia="en-US"/>
              </w:rPr>
            </w:pPr>
            <w:r w:rsidRPr="00AC17AB">
              <w:rPr>
                <w:rFonts w:eastAsia="Times New Roman"/>
                <w:sz w:val="20"/>
                <w:szCs w:val="20"/>
                <w:lang w:eastAsia="en-US"/>
              </w:rPr>
              <w:t>2.7</w:t>
            </w:r>
          </w:p>
        </w:tc>
        <w:tc>
          <w:tcPr>
            <w:tcW w:w="516" w:type="dxa"/>
            <w:tcBorders>
              <w:top w:val="nil"/>
              <w:left w:val="nil"/>
              <w:bottom w:val="single" w:sz="4" w:space="0" w:color="auto"/>
              <w:right w:val="single" w:sz="4" w:space="0" w:color="auto"/>
            </w:tcBorders>
            <w:shd w:val="clear" w:color="auto" w:fill="auto"/>
            <w:noWrap/>
            <w:vAlign w:val="center"/>
          </w:tcPr>
          <w:p w14:paraId="3A12AB00" w14:textId="6255C63D" w:rsidR="007B5E13" w:rsidRPr="002339D3" w:rsidRDefault="007B5E13" w:rsidP="007B5E13">
            <w:pPr>
              <w:widowControl w:val="0"/>
              <w:spacing w:after="0" w:line="240" w:lineRule="auto"/>
              <w:jc w:val="center"/>
              <w:rPr>
                <w:rFonts w:eastAsia="Times New Roman"/>
                <w:sz w:val="20"/>
                <w:szCs w:val="20"/>
                <w:lang w:eastAsia="en-US"/>
              </w:rPr>
            </w:pPr>
            <w:r w:rsidRPr="00AC17AB">
              <w:rPr>
                <w:rFonts w:eastAsia="Times New Roman"/>
                <w:sz w:val="20"/>
                <w:szCs w:val="20"/>
                <w:lang w:eastAsia="en-US"/>
              </w:rPr>
              <w:t>3.0</w:t>
            </w:r>
          </w:p>
        </w:tc>
        <w:tc>
          <w:tcPr>
            <w:tcW w:w="516" w:type="dxa"/>
            <w:tcBorders>
              <w:top w:val="nil"/>
              <w:left w:val="nil"/>
              <w:bottom w:val="single" w:sz="4" w:space="0" w:color="auto"/>
              <w:right w:val="single" w:sz="4" w:space="0" w:color="auto"/>
            </w:tcBorders>
            <w:shd w:val="clear" w:color="auto" w:fill="auto"/>
            <w:noWrap/>
            <w:vAlign w:val="center"/>
          </w:tcPr>
          <w:p w14:paraId="7936E641" w14:textId="45F4CFBD" w:rsidR="007B5E13" w:rsidRPr="002339D3" w:rsidRDefault="007B5E13" w:rsidP="007B5E13">
            <w:pPr>
              <w:widowControl w:val="0"/>
              <w:spacing w:after="0" w:line="240" w:lineRule="auto"/>
              <w:jc w:val="center"/>
              <w:rPr>
                <w:rFonts w:eastAsia="Times New Roman"/>
                <w:sz w:val="20"/>
                <w:szCs w:val="20"/>
                <w:lang w:eastAsia="en-US"/>
              </w:rPr>
            </w:pPr>
            <w:r w:rsidRPr="00AC17AB">
              <w:rPr>
                <w:rFonts w:eastAsia="Times New Roman"/>
                <w:sz w:val="20"/>
                <w:szCs w:val="20"/>
                <w:lang w:eastAsia="en-US"/>
              </w:rPr>
              <w:t>3.3</w:t>
            </w:r>
          </w:p>
        </w:tc>
        <w:tc>
          <w:tcPr>
            <w:tcW w:w="516" w:type="dxa"/>
            <w:tcBorders>
              <w:top w:val="nil"/>
              <w:left w:val="nil"/>
              <w:bottom w:val="single" w:sz="4" w:space="0" w:color="auto"/>
              <w:right w:val="single" w:sz="4" w:space="0" w:color="auto"/>
            </w:tcBorders>
            <w:shd w:val="clear" w:color="auto" w:fill="auto"/>
            <w:noWrap/>
            <w:vAlign w:val="center"/>
          </w:tcPr>
          <w:p w14:paraId="4A2C41DA" w14:textId="7425F72A" w:rsidR="007B5E13" w:rsidRPr="002339D3" w:rsidRDefault="007B5E13" w:rsidP="007B5E13">
            <w:pPr>
              <w:widowControl w:val="0"/>
              <w:spacing w:after="0" w:line="240" w:lineRule="auto"/>
              <w:jc w:val="center"/>
              <w:rPr>
                <w:rFonts w:eastAsia="Times New Roman"/>
                <w:sz w:val="20"/>
                <w:szCs w:val="20"/>
                <w:lang w:eastAsia="en-US"/>
              </w:rPr>
            </w:pPr>
            <w:r w:rsidRPr="00AC17AB">
              <w:rPr>
                <w:rFonts w:eastAsia="Times New Roman"/>
                <w:sz w:val="20"/>
                <w:szCs w:val="20"/>
                <w:lang w:eastAsia="en-US"/>
              </w:rPr>
              <w:t>3.0</w:t>
            </w:r>
          </w:p>
        </w:tc>
        <w:tc>
          <w:tcPr>
            <w:tcW w:w="516" w:type="dxa"/>
            <w:tcBorders>
              <w:top w:val="nil"/>
              <w:left w:val="nil"/>
              <w:bottom w:val="single" w:sz="4" w:space="0" w:color="auto"/>
              <w:right w:val="single" w:sz="4" w:space="0" w:color="auto"/>
            </w:tcBorders>
            <w:shd w:val="clear" w:color="auto" w:fill="auto"/>
            <w:noWrap/>
            <w:vAlign w:val="center"/>
          </w:tcPr>
          <w:p w14:paraId="1EE713F3" w14:textId="3908E3E7" w:rsidR="007B5E13" w:rsidRPr="002339D3" w:rsidRDefault="007B5E13" w:rsidP="007B5E13">
            <w:pPr>
              <w:widowControl w:val="0"/>
              <w:spacing w:after="0" w:line="240" w:lineRule="auto"/>
              <w:jc w:val="center"/>
              <w:rPr>
                <w:rFonts w:eastAsia="Times New Roman"/>
                <w:sz w:val="20"/>
                <w:szCs w:val="20"/>
                <w:lang w:eastAsia="en-US"/>
              </w:rPr>
            </w:pPr>
            <w:r w:rsidRPr="00AC17AB">
              <w:rPr>
                <w:rFonts w:eastAsia="Times New Roman"/>
                <w:sz w:val="20"/>
                <w:szCs w:val="20"/>
                <w:lang w:eastAsia="en-US"/>
              </w:rPr>
              <w:t>3.0</w:t>
            </w:r>
          </w:p>
        </w:tc>
        <w:tc>
          <w:tcPr>
            <w:tcW w:w="516" w:type="dxa"/>
            <w:tcBorders>
              <w:top w:val="nil"/>
              <w:left w:val="nil"/>
              <w:bottom w:val="single" w:sz="4" w:space="0" w:color="auto"/>
              <w:right w:val="single" w:sz="4" w:space="0" w:color="auto"/>
            </w:tcBorders>
            <w:shd w:val="clear" w:color="auto" w:fill="auto"/>
            <w:noWrap/>
            <w:vAlign w:val="center"/>
          </w:tcPr>
          <w:p w14:paraId="21F51D42" w14:textId="170CF9B4" w:rsidR="007B5E13" w:rsidRPr="002339D3" w:rsidRDefault="007B5E13" w:rsidP="007B5E13">
            <w:pPr>
              <w:widowControl w:val="0"/>
              <w:spacing w:after="0" w:line="240" w:lineRule="auto"/>
              <w:jc w:val="center"/>
              <w:rPr>
                <w:rFonts w:eastAsia="Times New Roman"/>
                <w:sz w:val="20"/>
                <w:szCs w:val="20"/>
                <w:lang w:eastAsia="en-US"/>
              </w:rPr>
            </w:pPr>
            <w:r w:rsidRPr="00AC17AB">
              <w:rPr>
                <w:rFonts w:eastAsia="Times New Roman"/>
                <w:sz w:val="20"/>
                <w:szCs w:val="20"/>
                <w:lang w:eastAsia="en-US"/>
              </w:rPr>
              <w:t>2.8</w:t>
            </w:r>
          </w:p>
        </w:tc>
        <w:tc>
          <w:tcPr>
            <w:tcW w:w="466" w:type="dxa"/>
            <w:tcBorders>
              <w:top w:val="nil"/>
              <w:left w:val="nil"/>
              <w:bottom w:val="single" w:sz="4" w:space="0" w:color="auto"/>
              <w:right w:val="single" w:sz="4" w:space="0" w:color="auto"/>
            </w:tcBorders>
            <w:vAlign w:val="center"/>
          </w:tcPr>
          <w:p w14:paraId="5370277F" w14:textId="2A1E2F9C" w:rsidR="007B5E13" w:rsidRPr="002339D3" w:rsidRDefault="007B5E13" w:rsidP="007B5E13">
            <w:pPr>
              <w:widowControl w:val="0"/>
              <w:spacing w:after="0" w:line="240" w:lineRule="auto"/>
              <w:jc w:val="center"/>
              <w:rPr>
                <w:rFonts w:eastAsia="Times New Roman"/>
                <w:sz w:val="20"/>
                <w:szCs w:val="20"/>
                <w:lang w:eastAsia="en-US"/>
              </w:rPr>
            </w:pPr>
            <w:r w:rsidRPr="00AC17AB">
              <w:rPr>
                <w:rFonts w:eastAsia="Times New Roman"/>
                <w:sz w:val="20"/>
                <w:szCs w:val="20"/>
                <w:lang w:eastAsia="en-US"/>
              </w:rPr>
              <w:t>3.6</w:t>
            </w:r>
          </w:p>
        </w:tc>
        <w:tc>
          <w:tcPr>
            <w:tcW w:w="467" w:type="dxa"/>
            <w:tcBorders>
              <w:top w:val="nil"/>
              <w:left w:val="nil"/>
              <w:bottom w:val="single" w:sz="4" w:space="0" w:color="auto"/>
              <w:right w:val="single" w:sz="4" w:space="0" w:color="auto"/>
            </w:tcBorders>
            <w:vAlign w:val="center"/>
          </w:tcPr>
          <w:p w14:paraId="10A807A9" w14:textId="060CC4B6" w:rsidR="007B5E13" w:rsidRPr="002339D3" w:rsidRDefault="007B5E13" w:rsidP="007B5E13">
            <w:pPr>
              <w:widowControl w:val="0"/>
              <w:spacing w:after="0" w:line="240" w:lineRule="auto"/>
              <w:jc w:val="center"/>
              <w:rPr>
                <w:rFonts w:eastAsia="Times New Roman"/>
                <w:sz w:val="20"/>
                <w:szCs w:val="20"/>
                <w:lang w:eastAsia="en-US"/>
              </w:rPr>
            </w:pPr>
            <w:r w:rsidRPr="00882253">
              <w:rPr>
                <w:rFonts w:eastAsia="Times New Roman"/>
                <w:sz w:val="20"/>
                <w:szCs w:val="20"/>
                <w:lang w:eastAsia="en-US"/>
              </w:rPr>
              <w:t>3.0</w:t>
            </w:r>
          </w:p>
        </w:tc>
        <w:tc>
          <w:tcPr>
            <w:tcW w:w="467" w:type="dxa"/>
            <w:tcBorders>
              <w:top w:val="nil"/>
              <w:left w:val="nil"/>
              <w:bottom w:val="single" w:sz="4" w:space="0" w:color="auto"/>
              <w:right w:val="single" w:sz="4" w:space="0" w:color="auto"/>
            </w:tcBorders>
            <w:vAlign w:val="center"/>
          </w:tcPr>
          <w:p w14:paraId="193A8DAD" w14:textId="1995ACDB" w:rsidR="007B5E13" w:rsidRPr="002339D3" w:rsidRDefault="007B5E13" w:rsidP="007B5E13">
            <w:pPr>
              <w:widowControl w:val="0"/>
              <w:spacing w:after="0" w:line="240" w:lineRule="auto"/>
              <w:jc w:val="center"/>
              <w:rPr>
                <w:rFonts w:eastAsia="Times New Roman"/>
                <w:sz w:val="20"/>
                <w:szCs w:val="20"/>
                <w:lang w:eastAsia="en-US"/>
              </w:rPr>
            </w:pPr>
            <w:r w:rsidRPr="00882253">
              <w:rPr>
                <w:rFonts w:eastAsia="Times New Roman"/>
                <w:sz w:val="20"/>
                <w:szCs w:val="20"/>
                <w:lang w:eastAsia="en-US"/>
              </w:rPr>
              <w:t>3.5</w:t>
            </w:r>
          </w:p>
        </w:tc>
        <w:tc>
          <w:tcPr>
            <w:tcW w:w="467" w:type="dxa"/>
            <w:tcBorders>
              <w:top w:val="nil"/>
              <w:left w:val="nil"/>
              <w:bottom w:val="single" w:sz="4" w:space="0" w:color="auto"/>
              <w:right w:val="single" w:sz="4" w:space="0" w:color="auto"/>
            </w:tcBorders>
            <w:vAlign w:val="center"/>
          </w:tcPr>
          <w:p w14:paraId="7659F0EC" w14:textId="5141A6D2" w:rsidR="007B5E13" w:rsidRPr="002339D3" w:rsidRDefault="007B5E13" w:rsidP="007B5E13">
            <w:pPr>
              <w:widowControl w:val="0"/>
              <w:spacing w:after="0" w:line="240" w:lineRule="auto"/>
              <w:jc w:val="center"/>
              <w:rPr>
                <w:rFonts w:eastAsia="Times New Roman"/>
                <w:sz w:val="20"/>
                <w:szCs w:val="20"/>
                <w:lang w:eastAsia="en-US"/>
              </w:rPr>
            </w:pPr>
            <w:r w:rsidRPr="00882253">
              <w:rPr>
                <w:rFonts w:eastAsia="Times New Roman"/>
                <w:sz w:val="20"/>
                <w:szCs w:val="20"/>
                <w:lang w:eastAsia="en-US"/>
              </w:rPr>
              <w:t>3.0</w:t>
            </w:r>
          </w:p>
        </w:tc>
        <w:tc>
          <w:tcPr>
            <w:tcW w:w="467" w:type="dxa"/>
            <w:tcBorders>
              <w:top w:val="nil"/>
              <w:left w:val="nil"/>
              <w:bottom w:val="single" w:sz="4" w:space="0" w:color="auto"/>
              <w:right w:val="single" w:sz="4" w:space="0" w:color="auto"/>
            </w:tcBorders>
            <w:vAlign w:val="center"/>
          </w:tcPr>
          <w:p w14:paraId="737C8E15" w14:textId="79D34EA9" w:rsidR="007B5E13" w:rsidRPr="002339D3" w:rsidRDefault="007B5E13" w:rsidP="007B5E13">
            <w:pPr>
              <w:widowControl w:val="0"/>
              <w:spacing w:after="0" w:line="240" w:lineRule="auto"/>
              <w:jc w:val="center"/>
              <w:rPr>
                <w:rFonts w:eastAsia="Times New Roman"/>
                <w:sz w:val="20"/>
                <w:szCs w:val="20"/>
                <w:lang w:eastAsia="en-US"/>
              </w:rPr>
            </w:pPr>
            <w:r w:rsidRPr="00882253">
              <w:rPr>
                <w:rFonts w:eastAsia="Times New Roman"/>
                <w:sz w:val="20"/>
                <w:szCs w:val="20"/>
                <w:lang w:eastAsia="en-US"/>
              </w:rPr>
              <w:t>3.0</w:t>
            </w:r>
          </w:p>
        </w:tc>
        <w:tc>
          <w:tcPr>
            <w:tcW w:w="466" w:type="dxa"/>
            <w:tcBorders>
              <w:top w:val="single" w:sz="4" w:space="0" w:color="auto"/>
              <w:left w:val="nil"/>
              <w:bottom w:val="single" w:sz="4" w:space="0" w:color="auto"/>
              <w:right w:val="single" w:sz="4" w:space="0" w:color="auto"/>
            </w:tcBorders>
            <w:vAlign w:val="center"/>
          </w:tcPr>
          <w:p w14:paraId="0C63C1AE" w14:textId="28A71CC6" w:rsidR="007B5E13" w:rsidRDefault="007B5E13" w:rsidP="007B5E13">
            <w:pPr>
              <w:widowControl w:val="0"/>
              <w:spacing w:after="0" w:line="240" w:lineRule="auto"/>
              <w:jc w:val="center"/>
              <w:rPr>
                <w:rFonts w:eastAsia="Times New Roman"/>
                <w:sz w:val="20"/>
                <w:szCs w:val="20"/>
                <w:lang w:eastAsia="en-US"/>
              </w:rPr>
            </w:pPr>
            <w:r w:rsidRPr="00882253">
              <w:rPr>
                <w:rFonts w:eastAsia="Times New Roman"/>
                <w:sz w:val="20"/>
                <w:szCs w:val="20"/>
                <w:lang w:eastAsia="en-US"/>
              </w:rPr>
              <w:t>3.2</w:t>
            </w:r>
          </w:p>
        </w:tc>
        <w:tc>
          <w:tcPr>
            <w:tcW w:w="480" w:type="dxa"/>
            <w:tcBorders>
              <w:top w:val="single" w:sz="4" w:space="0" w:color="auto"/>
              <w:left w:val="single" w:sz="4" w:space="0" w:color="auto"/>
              <w:bottom w:val="single" w:sz="4" w:space="0" w:color="auto"/>
              <w:right w:val="single" w:sz="4" w:space="0" w:color="auto"/>
            </w:tcBorders>
            <w:vAlign w:val="center"/>
          </w:tcPr>
          <w:p w14:paraId="6A09E209" w14:textId="622C3DE0" w:rsidR="007B5E13" w:rsidRDefault="007B5E13" w:rsidP="007B5E13">
            <w:pPr>
              <w:widowControl w:val="0"/>
              <w:spacing w:after="0" w:line="240" w:lineRule="auto"/>
              <w:jc w:val="center"/>
              <w:rPr>
                <w:rFonts w:eastAsia="Times New Roman"/>
                <w:sz w:val="20"/>
                <w:szCs w:val="20"/>
                <w:lang w:eastAsia="en-US"/>
              </w:rPr>
            </w:pPr>
            <w:r w:rsidRPr="000659DB">
              <w:rPr>
                <w:rFonts w:eastAsia="Times New Roman"/>
                <w:sz w:val="20"/>
                <w:szCs w:val="20"/>
                <w:lang w:eastAsia="en-US"/>
              </w:rPr>
              <w:t>3.6</w:t>
            </w:r>
          </w:p>
        </w:tc>
        <w:tc>
          <w:tcPr>
            <w:tcW w:w="480" w:type="dxa"/>
            <w:tcBorders>
              <w:top w:val="single" w:sz="4" w:space="0" w:color="auto"/>
              <w:left w:val="single" w:sz="4" w:space="0" w:color="auto"/>
              <w:bottom w:val="single" w:sz="4" w:space="0" w:color="auto"/>
              <w:right w:val="single" w:sz="4" w:space="0" w:color="auto"/>
            </w:tcBorders>
            <w:vAlign w:val="center"/>
          </w:tcPr>
          <w:p w14:paraId="18316B75" w14:textId="0CD885AD" w:rsidR="007B5E13" w:rsidRDefault="007B5E13" w:rsidP="007B5E13">
            <w:pPr>
              <w:widowControl w:val="0"/>
              <w:spacing w:after="0" w:line="240" w:lineRule="auto"/>
              <w:jc w:val="center"/>
              <w:rPr>
                <w:rFonts w:eastAsia="Times New Roman"/>
                <w:sz w:val="20"/>
                <w:szCs w:val="20"/>
                <w:lang w:eastAsia="en-US"/>
              </w:rPr>
            </w:pPr>
            <w:r w:rsidRPr="000659DB">
              <w:rPr>
                <w:rFonts w:eastAsia="Times New Roman"/>
                <w:sz w:val="20"/>
                <w:szCs w:val="20"/>
                <w:lang w:eastAsia="en-US"/>
              </w:rPr>
              <w:t>3.0</w:t>
            </w:r>
          </w:p>
        </w:tc>
        <w:tc>
          <w:tcPr>
            <w:tcW w:w="480" w:type="dxa"/>
            <w:tcBorders>
              <w:top w:val="single" w:sz="4" w:space="0" w:color="auto"/>
              <w:left w:val="single" w:sz="4" w:space="0" w:color="auto"/>
              <w:bottom w:val="single" w:sz="4" w:space="0" w:color="auto"/>
              <w:right w:val="single" w:sz="4" w:space="0" w:color="auto"/>
            </w:tcBorders>
            <w:vAlign w:val="center"/>
          </w:tcPr>
          <w:p w14:paraId="3AF42878" w14:textId="6DCB10F9" w:rsidR="007B5E13" w:rsidRDefault="007B5E13" w:rsidP="007B5E13">
            <w:pPr>
              <w:widowControl w:val="0"/>
              <w:spacing w:after="0" w:line="240" w:lineRule="auto"/>
              <w:jc w:val="center"/>
              <w:rPr>
                <w:rFonts w:eastAsia="Times New Roman"/>
                <w:sz w:val="20"/>
                <w:szCs w:val="20"/>
                <w:lang w:eastAsia="en-US"/>
              </w:rPr>
            </w:pPr>
            <w:r w:rsidRPr="000659DB">
              <w:rPr>
                <w:rFonts w:eastAsia="Times New Roman"/>
                <w:sz w:val="20"/>
                <w:szCs w:val="20"/>
                <w:lang w:eastAsia="en-US"/>
              </w:rPr>
              <w:t>2.8</w:t>
            </w:r>
          </w:p>
        </w:tc>
        <w:tc>
          <w:tcPr>
            <w:tcW w:w="466" w:type="dxa"/>
            <w:tcBorders>
              <w:top w:val="single" w:sz="4" w:space="0" w:color="auto"/>
              <w:left w:val="single" w:sz="4" w:space="0" w:color="auto"/>
              <w:bottom w:val="single" w:sz="4" w:space="0" w:color="auto"/>
              <w:right w:val="single" w:sz="4" w:space="0" w:color="auto"/>
            </w:tcBorders>
            <w:vAlign w:val="center"/>
          </w:tcPr>
          <w:p w14:paraId="43C14994" w14:textId="69CAA1DA" w:rsidR="007B5E13" w:rsidRPr="002339D3" w:rsidRDefault="007B5E13" w:rsidP="007B5E13">
            <w:pPr>
              <w:widowControl w:val="0"/>
              <w:spacing w:after="0" w:line="240" w:lineRule="auto"/>
              <w:jc w:val="center"/>
              <w:rPr>
                <w:rFonts w:eastAsia="Times New Roman"/>
                <w:sz w:val="20"/>
                <w:szCs w:val="20"/>
                <w:lang w:eastAsia="en-US"/>
              </w:rPr>
            </w:pPr>
            <w:r w:rsidRPr="000659DB">
              <w:rPr>
                <w:rFonts w:eastAsia="Times New Roman"/>
                <w:sz w:val="20"/>
                <w:szCs w:val="20"/>
                <w:lang w:eastAsia="en-US"/>
              </w:rPr>
              <w:t>2.8</w:t>
            </w:r>
          </w:p>
        </w:tc>
        <w:tc>
          <w:tcPr>
            <w:tcW w:w="516" w:type="dxa"/>
            <w:tcBorders>
              <w:top w:val="single" w:sz="4" w:space="0" w:color="auto"/>
              <w:left w:val="single" w:sz="4" w:space="0" w:color="auto"/>
              <w:bottom w:val="single" w:sz="4" w:space="0" w:color="auto"/>
              <w:right w:val="single" w:sz="4" w:space="0" w:color="auto"/>
            </w:tcBorders>
            <w:vAlign w:val="center"/>
          </w:tcPr>
          <w:p w14:paraId="69307F44" w14:textId="2EF12DFE" w:rsidR="007B5E13" w:rsidRPr="002339D3" w:rsidRDefault="007B5E13" w:rsidP="007B5E13">
            <w:pPr>
              <w:widowControl w:val="0"/>
              <w:spacing w:after="0" w:line="240" w:lineRule="auto"/>
              <w:jc w:val="center"/>
              <w:rPr>
                <w:rFonts w:eastAsia="Times New Roman"/>
                <w:sz w:val="20"/>
                <w:szCs w:val="20"/>
                <w:lang w:eastAsia="en-US"/>
              </w:rPr>
            </w:pPr>
            <w:r w:rsidRPr="007B5E13">
              <w:rPr>
                <w:rFonts w:eastAsia="Times New Roman"/>
                <w:sz w:val="20"/>
                <w:szCs w:val="20"/>
                <w:lang w:eastAsia="en-US"/>
              </w:rPr>
              <w:t>3.6</w:t>
            </w:r>
          </w:p>
        </w:tc>
        <w:tc>
          <w:tcPr>
            <w:tcW w:w="516" w:type="dxa"/>
            <w:tcBorders>
              <w:top w:val="single" w:sz="4" w:space="0" w:color="auto"/>
              <w:left w:val="single" w:sz="4" w:space="0" w:color="auto"/>
              <w:bottom w:val="single" w:sz="4" w:space="0" w:color="auto"/>
              <w:right w:val="single" w:sz="4" w:space="0" w:color="auto"/>
            </w:tcBorders>
            <w:vAlign w:val="center"/>
          </w:tcPr>
          <w:p w14:paraId="048F3F01" w14:textId="7E1064AE" w:rsidR="007B5E13" w:rsidRPr="002339D3" w:rsidRDefault="007B5E13" w:rsidP="007B5E13">
            <w:pPr>
              <w:widowControl w:val="0"/>
              <w:spacing w:after="0" w:line="240" w:lineRule="auto"/>
              <w:jc w:val="center"/>
              <w:rPr>
                <w:rFonts w:eastAsia="Times New Roman"/>
                <w:sz w:val="20"/>
                <w:szCs w:val="20"/>
                <w:lang w:eastAsia="en-US"/>
              </w:rPr>
            </w:pPr>
            <w:r w:rsidRPr="007B5E13">
              <w:rPr>
                <w:rFonts w:eastAsia="Times New Roman"/>
                <w:sz w:val="20"/>
                <w:szCs w:val="20"/>
                <w:lang w:eastAsia="en-US"/>
              </w:rPr>
              <w:t>2.7</w:t>
            </w:r>
          </w:p>
        </w:tc>
        <w:tc>
          <w:tcPr>
            <w:tcW w:w="459" w:type="dxa"/>
            <w:tcBorders>
              <w:top w:val="single" w:sz="4" w:space="0" w:color="auto"/>
              <w:left w:val="single" w:sz="4" w:space="0" w:color="auto"/>
              <w:bottom w:val="single" w:sz="4" w:space="0" w:color="auto"/>
              <w:right w:val="single" w:sz="4" w:space="0" w:color="auto"/>
            </w:tcBorders>
            <w:vAlign w:val="center"/>
          </w:tcPr>
          <w:p w14:paraId="0670C10A" w14:textId="2A2868AC" w:rsidR="007B5E13" w:rsidRPr="002339D3" w:rsidRDefault="007B5E13" w:rsidP="007B5E13">
            <w:pPr>
              <w:widowControl w:val="0"/>
              <w:spacing w:after="0" w:line="240" w:lineRule="auto"/>
              <w:jc w:val="center"/>
              <w:rPr>
                <w:rFonts w:eastAsia="Times New Roman"/>
                <w:sz w:val="20"/>
                <w:szCs w:val="20"/>
                <w:lang w:eastAsia="en-US"/>
              </w:rPr>
            </w:pPr>
            <w:r w:rsidRPr="007B5E13">
              <w:rPr>
                <w:rFonts w:eastAsia="Times New Roman"/>
                <w:sz w:val="20"/>
                <w:szCs w:val="20"/>
                <w:lang w:eastAsia="en-US"/>
              </w:rPr>
              <w:t>2.9</w:t>
            </w:r>
          </w:p>
        </w:tc>
      </w:tr>
      <w:tr w:rsidR="007B5E13" w:rsidRPr="002339D3" w14:paraId="013254D6" w14:textId="77777777" w:rsidTr="007B5E13">
        <w:trPr>
          <w:cantSplit/>
          <w:trHeight w:val="191"/>
          <w:jc w:val="center"/>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14:paraId="5693B68F" w14:textId="77777777" w:rsidR="007B5E13" w:rsidRPr="007B596C" w:rsidRDefault="007B5E13" w:rsidP="007B5E13">
            <w:pPr>
              <w:widowControl w:val="0"/>
              <w:spacing w:after="0" w:line="240" w:lineRule="auto"/>
              <w:jc w:val="left"/>
              <w:rPr>
                <w:rFonts w:eastAsia="Times New Roman"/>
                <w:sz w:val="22"/>
                <w:szCs w:val="22"/>
                <w:lang w:eastAsia="en-US"/>
              </w:rPr>
            </w:pPr>
            <w:r w:rsidRPr="007B596C">
              <w:rPr>
                <w:rFonts w:eastAsia="Times New Roman"/>
                <w:sz w:val="22"/>
                <w:szCs w:val="22"/>
              </w:rPr>
              <w:t>Đối tượng 6</w:t>
            </w:r>
          </w:p>
        </w:tc>
        <w:tc>
          <w:tcPr>
            <w:tcW w:w="487" w:type="dxa"/>
            <w:tcBorders>
              <w:top w:val="nil"/>
              <w:left w:val="nil"/>
              <w:bottom w:val="single" w:sz="4" w:space="0" w:color="auto"/>
              <w:right w:val="single" w:sz="4" w:space="0" w:color="auto"/>
            </w:tcBorders>
            <w:shd w:val="clear" w:color="auto" w:fill="auto"/>
            <w:noWrap/>
            <w:vAlign w:val="center"/>
          </w:tcPr>
          <w:p w14:paraId="7BCF6F27" w14:textId="21D3AD2B" w:rsidR="007B5E13" w:rsidRPr="002339D3" w:rsidRDefault="007B5E13" w:rsidP="007B5E13">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516" w:type="dxa"/>
            <w:tcBorders>
              <w:top w:val="nil"/>
              <w:left w:val="nil"/>
              <w:bottom w:val="single" w:sz="4" w:space="0" w:color="auto"/>
              <w:right w:val="single" w:sz="4" w:space="0" w:color="auto"/>
            </w:tcBorders>
            <w:shd w:val="clear" w:color="auto" w:fill="auto"/>
            <w:noWrap/>
            <w:vAlign w:val="center"/>
          </w:tcPr>
          <w:p w14:paraId="5FE817E3" w14:textId="53B659C2" w:rsidR="007B5E13" w:rsidRPr="002339D3" w:rsidRDefault="007B5E13" w:rsidP="007B5E13">
            <w:pPr>
              <w:widowControl w:val="0"/>
              <w:spacing w:after="0" w:line="240" w:lineRule="auto"/>
              <w:jc w:val="center"/>
              <w:rPr>
                <w:rFonts w:eastAsia="Times New Roman"/>
                <w:sz w:val="20"/>
                <w:szCs w:val="20"/>
                <w:lang w:eastAsia="en-US"/>
              </w:rPr>
            </w:pPr>
            <w:r w:rsidRPr="00AC17AB">
              <w:rPr>
                <w:rFonts w:eastAsia="Times New Roman"/>
                <w:sz w:val="20"/>
                <w:szCs w:val="20"/>
                <w:lang w:eastAsia="en-US"/>
              </w:rPr>
              <w:t>3.1</w:t>
            </w:r>
          </w:p>
        </w:tc>
        <w:tc>
          <w:tcPr>
            <w:tcW w:w="516" w:type="dxa"/>
            <w:tcBorders>
              <w:top w:val="nil"/>
              <w:left w:val="nil"/>
              <w:bottom w:val="single" w:sz="4" w:space="0" w:color="auto"/>
              <w:right w:val="single" w:sz="4" w:space="0" w:color="auto"/>
            </w:tcBorders>
            <w:shd w:val="clear" w:color="auto" w:fill="auto"/>
            <w:noWrap/>
            <w:vAlign w:val="center"/>
          </w:tcPr>
          <w:p w14:paraId="65E94EE2" w14:textId="0FA30ADF" w:rsidR="007B5E13" w:rsidRPr="002339D3" w:rsidRDefault="007B5E13" w:rsidP="007B5E13">
            <w:pPr>
              <w:widowControl w:val="0"/>
              <w:spacing w:after="0" w:line="240" w:lineRule="auto"/>
              <w:jc w:val="center"/>
              <w:rPr>
                <w:rFonts w:eastAsia="Times New Roman"/>
                <w:sz w:val="20"/>
                <w:szCs w:val="20"/>
                <w:lang w:eastAsia="en-US"/>
              </w:rPr>
            </w:pPr>
            <w:r w:rsidRPr="00AC17AB">
              <w:rPr>
                <w:rFonts w:eastAsia="Times New Roman"/>
                <w:sz w:val="20"/>
                <w:szCs w:val="20"/>
                <w:lang w:eastAsia="en-US"/>
              </w:rPr>
              <w:t>3.0</w:t>
            </w:r>
          </w:p>
        </w:tc>
        <w:tc>
          <w:tcPr>
            <w:tcW w:w="516" w:type="dxa"/>
            <w:tcBorders>
              <w:top w:val="nil"/>
              <w:left w:val="nil"/>
              <w:bottom w:val="single" w:sz="4" w:space="0" w:color="auto"/>
              <w:right w:val="single" w:sz="4" w:space="0" w:color="auto"/>
            </w:tcBorders>
            <w:shd w:val="clear" w:color="auto" w:fill="auto"/>
            <w:noWrap/>
            <w:vAlign w:val="center"/>
          </w:tcPr>
          <w:p w14:paraId="428411C3" w14:textId="5BD24D71" w:rsidR="007B5E13" w:rsidRPr="002339D3" w:rsidRDefault="007B5E13" w:rsidP="007B5E13">
            <w:pPr>
              <w:widowControl w:val="0"/>
              <w:spacing w:after="0" w:line="240" w:lineRule="auto"/>
              <w:jc w:val="center"/>
              <w:rPr>
                <w:rFonts w:eastAsia="Times New Roman"/>
                <w:sz w:val="20"/>
                <w:szCs w:val="20"/>
                <w:lang w:eastAsia="en-US"/>
              </w:rPr>
            </w:pPr>
            <w:r w:rsidRPr="00AC17AB">
              <w:rPr>
                <w:rFonts w:eastAsia="Times New Roman"/>
                <w:sz w:val="20"/>
                <w:szCs w:val="20"/>
                <w:lang w:eastAsia="en-US"/>
              </w:rPr>
              <w:t>2.9</w:t>
            </w:r>
          </w:p>
        </w:tc>
        <w:tc>
          <w:tcPr>
            <w:tcW w:w="516" w:type="dxa"/>
            <w:tcBorders>
              <w:top w:val="nil"/>
              <w:left w:val="nil"/>
              <w:bottom w:val="single" w:sz="4" w:space="0" w:color="auto"/>
              <w:right w:val="single" w:sz="4" w:space="0" w:color="auto"/>
            </w:tcBorders>
            <w:shd w:val="clear" w:color="auto" w:fill="auto"/>
            <w:noWrap/>
            <w:vAlign w:val="center"/>
          </w:tcPr>
          <w:p w14:paraId="5FAA41A0" w14:textId="6F87EF28" w:rsidR="007B5E13" w:rsidRPr="002339D3" w:rsidRDefault="007B5E13" w:rsidP="007B5E13">
            <w:pPr>
              <w:widowControl w:val="0"/>
              <w:spacing w:after="0" w:line="240" w:lineRule="auto"/>
              <w:jc w:val="center"/>
              <w:rPr>
                <w:rFonts w:eastAsia="Times New Roman"/>
                <w:sz w:val="20"/>
                <w:szCs w:val="20"/>
                <w:lang w:eastAsia="en-US"/>
              </w:rPr>
            </w:pPr>
            <w:r w:rsidRPr="00AC17AB">
              <w:rPr>
                <w:rFonts w:eastAsia="Times New Roman"/>
                <w:sz w:val="20"/>
                <w:szCs w:val="20"/>
                <w:lang w:eastAsia="en-US"/>
              </w:rPr>
              <w:t>3.0</w:t>
            </w:r>
          </w:p>
        </w:tc>
        <w:tc>
          <w:tcPr>
            <w:tcW w:w="516" w:type="dxa"/>
            <w:tcBorders>
              <w:top w:val="nil"/>
              <w:left w:val="nil"/>
              <w:bottom w:val="single" w:sz="4" w:space="0" w:color="auto"/>
              <w:right w:val="single" w:sz="4" w:space="0" w:color="auto"/>
            </w:tcBorders>
            <w:shd w:val="clear" w:color="auto" w:fill="auto"/>
            <w:noWrap/>
            <w:vAlign w:val="center"/>
          </w:tcPr>
          <w:p w14:paraId="21A48486" w14:textId="251BD8E1" w:rsidR="007B5E13" w:rsidRPr="002339D3" w:rsidRDefault="007B5E13" w:rsidP="007B5E13">
            <w:pPr>
              <w:widowControl w:val="0"/>
              <w:spacing w:after="0" w:line="240" w:lineRule="auto"/>
              <w:jc w:val="center"/>
              <w:rPr>
                <w:rFonts w:eastAsia="Times New Roman"/>
                <w:sz w:val="20"/>
                <w:szCs w:val="20"/>
                <w:lang w:eastAsia="en-US"/>
              </w:rPr>
            </w:pPr>
            <w:r w:rsidRPr="00AC17AB">
              <w:rPr>
                <w:rFonts w:eastAsia="Times New Roman"/>
                <w:sz w:val="20"/>
                <w:szCs w:val="20"/>
                <w:lang w:eastAsia="en-US"/>
              </w:rPr>
              <w:t>2.9</w:t>
            </w:r>
          </w:p>
        </w:tc>
        <w:tc>
          <w:tcPr>
            <w:tcW w:w="516" w:type="dxa"/>
            <w:tcBorders>
              <w:top w:val="nil"/>
              <w:left w:val="nil"/>
              <w:bottom w:val="single" w:sz="4" w:space="0" w:color="auto"/>
              <w:right w:val="single" w:sz="4" w:space="0" w:color="auto"/>
            </w:tcBorders>
            <w:shd w:val="clear" w:color="auto" w:fill="auto"/>
            <w:noWrap/>
            <w:vAlign w:val="center"/>
          </w:tcPr>
          <w:p w14:paraId="3F7CC3A6" w14:textId="67D43426" w:rsidR="007B5E13" w:rsidRPr="002339D3" w:rsidRDefault="007B5E13" w:rsidP="007B5E13">
            <w:pPr>
              <w:widowControl w:val="0"/>
              <w:spacing w:after="0" w:line="240" w:lineRule="auto"/>
              <w:jc w:val="center"/>
              <w:rPr>
                <w:rFonts w:eastAsia="Times New Roman"/>
                <w:sz w:val="20"/>
                <w:szCs w:val="20"/>
                <w:lang w:eastAsia="en-US"/>
              </w:rPr>
            </w:pPr>
            <w:r w:rsidRPr="00AC17AB">
              <w:rPr>
                <w:rFonts w:eastAsia="Times New Roman"/>
                <w:sz w:val="20"/>
                <w:szCs w:val="20"/>
                <w:lang w:eastAsia="en-US"/>
              </w:rPr>
              <w:t>2.9</w:t>
            </w:r>
          </w:p>
        </w:tc>
        <w:tc>
          <w:tcPr>
            <w:tcW w:w="466" w:type="dxa"/>
            <w:tcBorders>
              <w:top w:val="nil"/>
              <w:left w:val="nil"/>
              <w:bottom w:val="single" w:sz="4" w:space="0" w:color="auto"/>
              <w:right w:val="single" w:sz="4" w:space="0" w:color="auto"/>
            </w:tcBorders>
            <w:vAlign w:val="center"/>
          </w:tcPr>
          <w:p w14:paraId="306A8F46" w14:textId="63154246" w:rsidR="007B5E13" w:rsidRPr="002339D3" w:rsidRDefault="007B5E13" w:rsidP="007B5E13">
            <w:pPr>
              <w:widowControl w:val="0"/>
              <w:spacing w:after="0" w:line="240" w:lineRule="auto"/>
              <w:jc w:val="center"/>
              <w:rPr>
                <w:rFonts w:eastAsia="Times New Roman"/>
                <w:sz w:val="20"/>
                <w:szCs w:val="20"/>
                <w:lang w:eastAsia="en-US"/>
              </w:rPr>
            </w:pPr>
            <w:r w:rsidRPr="00AC17AB">
              <w:rPr>
                <w:rFonts w:eastAsia="Times New Roman"/>
                <w:sz w:val="20"/>
                <w:szCs w:val="20"/>
                <w:lang w:eastAsia="en-US"/>
              </w:rPr>
              <w:t>3.2</w:t>
            </w:r>
          </w:p>
        </w:tc>
        <w:tc>
          <w:tcPr>
            <w:tcW w:w="467" w:type="dxa"/>
            <w:tcBorders>
              <w:top w:val="nil"/>
              <w:left w:val="nil"/>
              <w:bottom w:val="single" w:sz="4" w:space="0" w:color="auto"/>
              <w:right w:val="single" w:sz="4" w:space="0" w:color="auto"/>
            </w:tcBorders>
            <w:vAlign w:val="center"/>
          </w:tcPr>
          <w:p w14:paraId="03072D5A" w14:textId="32E33683" w:rsidR="007B5E13" w:rsidRPr="002339D3" w:rsidRDefault="007B5E13" w:rsidP="007B5E13">
            <w:pPr>
              <w:widowControl w:val="0"/>
              <w:spacing w:after="0" w:line="240" w:lineRule="auto"/>
              <w:jc w:val="center"/>
              <w:rPr>
                <w:rFonts w:eastAsia="Times New Roman"/>
                <w:sz w:val="20"/>
                <w:szCs w:val="20"/>
                <w:lang w:eastAsia="en-US"/>
              </w:rPr>
            </w:pPr>
            <w:r w:rsidRPr="00882253">
              <w:rPr>
                <w:rFonts w:eastAsia="Times New Roman"/>
                <w:sz w:val="20"/>
                <w:szCs w:val="20"/>
                <w:lang w:eastAsia="en-US"/>
              </w:rPr>
              <w:t>3.2</w:t>
            </w:r>
          </w:p>
        </w:tc>
        <w:tc>
          <w:tcPr>
            <w:tcW w:w="467" w:type="dxa"/>
            <w:tcBorders>
              <w:top w:val="nil"/>
              <w:left w:val="nil"/>
              <w:bottom w:val="single" w:sz="4" w:space="0" w:color="auto"/>
              <w:right w:val="single" w:sz="4" w:space="0" w:color="auto"/>
            </w:tcBorders>
            <w:vAlign w:val="center"/>
          </w:tcPr>
          <w:p w14:paraId="45637CA8" w14:textId="1E150562" w:rsidR="007B5E13" w:rsidRPr="002339D3" w:rsidRDefault="007B5E13" w:rsidP="007B5E13">
            <w:pPr>
              <w:widowControl w:val="0"/>
              <w:spacing w:after="0" w:line="240" w:lineRule="auto"/>
              <w:jc w:val="center"/>
              <w:rPr>
                <w:rFonts w:eastAsia="Times New Roman"/>
                <w:sz w:val="20"/>
                <w:szCs w:val="20"/>
                <w:lang w:eastAsia="en-US"/>
              </w:rPr>
            </w:pPr>
            <w:r w:rsidRPr="00882253">
              <w:rPr>
                <w:rFonts w:eastAsia="Times New Roman"/>
                <w:sz w:val="20"/>
                <w:szCs w:val="20"/>
                <w:lang w:eastAsia="en-US"/>
              </w:rPr>
              <w:t>3.0</w:t>
            </w:r>
          </w:p>
        </w:tc>
        <w:tc>
          <w:tcPr>
            <w:tcW w:w="467" w:type="dxa"/>
            <w:tcBorders>
              <w:top w:val="nil"/>
              <w:left w:val="nil"/>
              <w:bottom w:val="single" w:sz="4" w:space="0" w:color="auto"/>
              <w:right w:val="single" w:sz="4" w:space="0" w:color="auto"/>
            </w:tcBorders>
            <w:vAlign w:val="center"/>
          </w:tcPr>
          <w:p w14:paraId="14B22442" w14:textId="5EA9A453" w:rsidR="007B5E13" w:rsidRPr="002339D3" w:rsidRDefault="007B5E13" w:rsidP="007B5E13">
            <w:pPr>
              <w:widowControl w:val="0"/>
              <w:spacing w:after="0" w:line="240" w:lineRule="auto"/>
              <w:jc w:val="center"/>
              <w:rPr>
                <w:rFonts w:eastAsia="Times New Roman"/>
                <w:sz w:val="20"/>
                <w:szCs w:val="20"/>
                <w:lang w:eastAsia="en-US"/>
              </w:rPr>
            </w:pPr>
            <w:r w:rsidRPr="00882253">
              <w:rPr>
                <w:rFonts w:eastAsia="Times New Roman"/>
                <w:sz w:val="20"/>
                <w:szCs w:val="20"/>
                <w:lang w:eastAsia="en-US"/>
              </w:rPr>
              <w:t>2.9</w:t>
            </w:r>
          </w:p>
        </w:tc>
        <w:tc>
          <w:tcPr>
            <w:tcW w:w="467" w:type="dxa"/>
            <w:tcBorders>
              <w:top w:val="nil"/>
              <w:left w:val="nil"/>
              <w:bottom w:val="single" w:sz="4" w:space="0" w:color="auto"/>
              <w:right w:val="single" w:sz="4" w:space="0" w:color="auto"/>
            </w:tcBorders>
            <w:vAlign w:val="center"/>
          </w:tcPr>
          <w:p w14:paraId="1125BFB0" w14:textId="3A7D9B70" w:rsidR="007B5E13" w:rsidRPr="002339D3" w:rsidRDefault="007B5E13" w:rsidP="007B5E13">
            <w:pPr>
              <w:widowControl w:val="0"/>
              <w:spacing w:after="0" w:line="240" w:lineRule="auto"/>
              <w:jc w:val="center"/>
              <w:rPr>
                <w:rFonts w:eastAsia="Times New Roman"/>
                <w:sz w:val="20"/>
                <w:szCs w:val="20"/>
                <w:lang w:eastAsia="en-US"/>
              </w:rPr>
            </w:pPr>
            <w:r w:rsidRPr="00882253">
              <w:rPr>
                <w:rFonts w:eastAsia="Times New Roman"/>
                <w:sz w:val="20"/>
                <w:szCs w:val="20"/>
                <w:lang w:eastAsia="en-US"/>
              </w:rPr>
              <w:t>3.2</w:t>
            </w:r>
          </w:p>
        </w:tc>
        <w:tc>
          <w:tcPr>
            <w:tcW w:w="466" w:type="dxa"/>
            <w:tcBorders>
              <w:top w:val="single" w:sz="4" w:space="0" w:color="auto"/>
              <w:left w:val="nil"/>
              <w:bottom w:val="single" w:sz="4" w:space="0" w:color="auto"/>
              <w:right w:val="single" w:sz="4" w:space="0" w:color="auto"/>
            </w:tcBorders>
            <w:vAlign w:val="center"/>
          </w:tcPr>
          <w:p w14:paraId="70376FE4" w14:textId="2E07A961" w:rsidR="007B5E13" w:rsidRDefault="007B5E13" w:rsidP="007B5E13">
            <w:pPr>
              <w:widowControl w:val="0"/>
              <w:spacing w:after="0" w:line="240" w:lineRule="auto"/>
              <w:jc w:val="center"/>
              <w:rPr>
                <w:rFonts w:eastAsia="Times New Roman"/>
                <w:sz w:val="20"/>
                <w:szCs w:val="20"/>
                <w:lang w:eastAsia="en-US"/>
              </w:rPr>
            </w:pPr>
            <w:r w:rsidRPr="00882253">
              <w:rPr>
                <w:rFonts w:eastAsia="Times New Roman"/>
                <w:sz w:val="20"/>
                <w:szCs w:val="20"/>
                <w:lang w:eastAsia="en-US"/>
              </w:rPr>
              <w:t>3.1</w:t>
            </w:r>
          </w:p>
        </w:tc>
        <w:tc>
          <w:tcPr>
            <w:tcW w:w="480" w:type="dxa"/>
            <w:tcBorders>
              <w:top w:val="single" w:sz="4" w:space="0" w:color="auto"/>
              <w:left w:val="single" w:sz="4" w:space="0" w:color="auto"/>
              <w:bottom w:val="single" w:sz="4" w:space="0" w:color="auto"/>
              <w:right w:val="single" w:sz="4" w:space="0" w:color="auto"/>
            </w:tcBorders>
            <w:vAlign w:val="center"/>
          </w:tcPr>
          <w:p w14:paraId="19CC7D6F" w14:textId="564E9EB4" w:rsidR="007B5E13" w:rsidRDefault="007B5E13" w:rsidP="007B5E13">
            <w:pPr>
              <w:widowControl w:val="0"/>
              <w:spacing w:after="0" w:line="240" w:lineRule="auto"/>
              <w:jc w:val="center"/>
              <w:rPr>
                <w:rFonts w:eastAsia="Times New Roman"/>
                <w:sz w:val="20"/>
                <w:szCs w:val="20"/>
                <w:lang w:eastAsia="en-US"/>
              </w:rPr>
            </w:pPr>
            <w:r w:rsidRPr="000659DB">
              <w:rPr>
                <w:rFonts w:eastAsia="Times New Roman"/>
                <w:sz w:val="20"/>
                <w:szCs w:val="20"/>
                <w:lang w:eastAsia="en-US"/>
              </w:rPr>
              <w:t>2.9</w:t>
            </w:r>
          </w:p>
        </w:tc>
        <w:tc>
          <w:tcPr>
            <w:tcW w:w="480" w:type="dxa"/>
            <w:tcBorders>
              <w:top w:val="single" w:sz="4" w:space="0" w:color="auto"/>
              <w:left w:val="single" w:sz="4" w:space="0" w:color="auto"/>
              <w:bottom w:val="single" w:sz="4" w:space="0" w:color="auto"/>
              <w:right w:val="single" w:sz="4" w:space="0" w:color="auto"/>
            </w:tcBorders>
            <w:vAlign w:val="center"/>
          </w:tcPr>
          <w:p w14:paraId="54F4CBB0" w14:textId="698CF212" w:rsidR="007B5E13" w:rsidRDefault="007B5E13" w:rsidP="007B5E13">
            <w:pPr>
              <w:widowControl w:val="0"/>
              <w:spacing w:after="0" w:line="240" w:lineRule="auto"/>
              <w:jc w:val="center"/>
              <w:rPr>
                <w:rFonts w:eastAsia="Times New Roman"/>
                <w:sz w:val="20"/>
                <w:szCs w:val="20"/>
                <w:lang w:eastAsia="en-US"/>
              </w:rPr>
            </w:pPr>
            <w:r w:rsidRPr="000659DB">
              <w:rPr>
                <w:rFonts w:eastAsia="Times New Roman"/>
                <w:sz w:val="20"/>
                <w:szCs w:val="20"/>
                <w:lang w:eastAsia="en-US"/>
              </w:rPr>
              <w:t>3.0</w:t>
            </w:r>
          </w:p>
        </w:tc>
        <w:tc>
          <w:tcPr>
            <w:tcW w:w="480" w:type="dxa"/>
            <w:tcBorders>
              <w:top w:val="single" w:sz="4" w:space="0" w:color="auto"/>
              <w:left w:val="single" w:sz="4" w:space="0" w:color="auto"/>
              <w:bottom w:val="single" w:sz="4" w:space="0" w:color="auto"/>
              <w:right w:val="single" w:sz="4" w:space="0" w:color="auto"/>
            </w:tcBorders>
            <w:vAlign w:val="center"/>
          </w:tcPr>
          <w:p w14:paraId="4E36F9E6" w14:textId="22571160" w:rsidR="007B5E13" w:rsidRDefault="007B5E13" w:rsidP="007B5E13">
            <w:pPr>
              <w:widowControl w:val="0"/>
              <w:spacing w:after="0" w:line="240" w:lineRule="auto"/>
              <w:jc w:val="center"/>
              <w:rPr>
                <w:rFonts w:eastAsia="Times New Roman"/>
                <w:sz w:val="20"/>
                <w:szCs w:val="20"/>
                <w:lang w:eastAsia="en-US"/>
              </w:rPr>
            </w:pPr>
            <w:r w:rsidRPr="000659DB">
              <w:rPr>
                <w:rFonts w:eastAsia="Times New Roman"/>
                <w:sz w:val="20"/>
                <w:szCs w:val="20"/>
                <w:lang w:eastAsia="en-US"/>
              </w:rPr>
              <w:t>2.9</w:t>
            </w:r>
          </w:p>
        </w:tc>
        <w:tc>
          <w:tcPr>
            <w:tcW w:w="466" w:type="dxa"/>
            <w:tcBorders>
              <w:top w:val="single" w:sz="4" w:space="0" w:color="auto"/>
              <w:left w:val="single" w:sz="4" w:space="0" w:color="auto"/>
              <w:bottom w:val="single" w:sz="4" w:space="0" w:color="auto"/>
              <w:right w:val="single" w:sz="4" w:space="0" w:color="auto"/>
            </w:tcBorders>
            <w:vAlign w:val="center"/>
          </w:tcPr>
          <w:p w14:paraId="2E1DDA07" w14:textId="1DB02062" w:rsidR="007B5E13" w:rsidRPr="002339D3" w:rsidRDefault="007B5E13" w:rsidP="007B5E13">
            <w:pPr>
              <w:widowControl w:val="0"/>
              <w:spacing w:after="0" w:line="240" w:lineRule="auto"/>
              <w:jc w:val="center"/>
              <w:rPr>
                <w:rFonts w:eastAsia="Times New Roman"/>
                <w:sz w:val="20"/>
                <w:szCs w:val="20"/>
                <w:lang w:eastAsia="en-US"/>
              </w:rPr>
            </w:pPr>
            <w:r w:rsidRPr="000659DB">
              <w:rPr>
                <w:rFonts w:eastAsia="Times New Roman"/>
                <w:sz w:val="20"/>
                <w:szCs w:val="20"/>
                <w:lang w:eastAsia="en-US"/>
              </w:rPr>
              <w:t>3.0</w:t>
            </w:r>
          </w:p>
        </w:tc>
        <w:tc>
          <w:tcPr>
            <w:tcW w:w="516" w:type="dxa"/>
            <w:tcBorders>
              <w:top w:val="single" w:sz="4" w:space="0" w:color="auto"/>
              <w:left w:val="single" w:sz="4" w:space="0" w:color="auto"/>
              <w:bottom w:val="single" w:sz="4" w:space="0" w:color="auto"/>
              <w:right w:val="single" w:sz="4" w:space="0" w:color="auto"/>
            </w:tcBorders>
            <w:vAlign w:val="center"/>
          </w:tcPr>
          <w:p w14:paraId="4A42007B" w14:textId="757E3FAA" w:rsidR="007B5E13" w:rsidRPr="002339D3" w:rsidRDefault="007B5E13" w:rsidP="007B5E13">
            <w:pPr>
              <w:widowControl w:val="0"/>
              <w:spacing w:after="0" w:line="240" w:lineRule="auto"/>
              <w:jc w:val="center"/>
              <w:rPr>
                <w:rFonts w:eastAsia="Times New Roman"/>
                <w:sz w:val="20"/>
                <w:szCs w:val="20"/>
                <w:lang w:eastAsia="en-US"/>
              </w:rPr>
            </w:pPr>
            <w:r w:rsidRPr="007B5E13">
              <w:rPr>
                <w:rFonts w:eastAsia="Times New Roman"/>
                <w:sz w:val="20"/>
                <w:szCs w:val="20"/>
                <w:lang w:eastAsia="en-US"/>
              </w:rPr>
              <w:t>3.0</w:t>
            </w:r>
          </w:p>
        </w:tc>
        <w:tc>
          <w:tcPr>
            <w:tcW w:w="516" w:type="dxa"/>
            <w:tcBorders>
              <w:top w:val="single" w:sz="4" w:space="0" w:color="auto"/>
              <w:left w:val="single" w:sz="4" w:space="0" w:color="auto"/>
              <w:bottom w:val="single" w:sz="4" w:space="0" w:color="auto"/>
              <w:right w:val="single" w:sz="4" w:space="0" w:color="auto"/>
            </w:tcBorders>
            <w:vAlign w:val="center"/>
          </w:tcPr>
          <w:p w14:paraId="61194287" w14:textId="55F36829" w:rsidR="007B5E13" w:rsidRPr="002339D3" w:rsidRDefault="007B5E13" w:rsidP="007B5E13">
            <w:pPr>
              <w:widowControl w:val="0"/>
              <w:spacing w:after="0" w:line="240" w:lineRule="auto"/>
              <w:jc w:val="center"/>
              <w:rPr>
                <w:rFonts w:eastAsia="Times New Roman"/>
                <w:sz w:val="20"/>
                <w:szCs w:val="20"/>
                <w:lang w:eastAsia="en-US"/>
              </w:rPr>
            </w:pPr>
            <w:r w:rsidRPr="007B5E13">
              <w:rPr>
                <w:rFonts w:eastAsia="Times New Roman"/>
                <w:sz w:val="20"/>
                <w:szCs w:val="20"/>
                <w:lang w:eastAsia="en-US"/>
              </w:rPr>
              <w:t>2.9</w:t>
            </w:r>
          </w:p>
        </w:tc>
        <w:tc>
          <w:tcPr>
            <w:tcW w:w="459" w:type="dxa"/>
            <w:tcBorders>
              <w:top w:val="single" w:sz="4" w:space="0" w:color="auto"/>
              <w:left w:val="single" w:sz="4" w:space="0" w:color="auto"/>
              <w:bottom w:val="single" w:sz="4" w:space="0" w:color="auto"/>
              <w:right w:val="single" w:sz="4" w:space="0" w:color="auto"/>
            </w:tcBorders>
            <w:vAlign w:val="center"/>
          </w:tcPr>
          <w:p w14:paraId="211A18B3" w14:textId="6B4449E6" w:rsidR="007B5E13" w:rsidRPr="002339D3" w:rsidRDefault="007B5E13" w:rsidP="007B5E13">
            <w:pPr>
              <w:widowControl w:val="0"/>
              <w:spacing w:after="0" w:line="240" w:lineRule="auto"/>
              <w:jc w:val="center"/>
              <w:rPr>
                <w:rFonts w:eastAsia="Times New Roman"/>
                <w:sz w:val="20"/>
                <w:szCs w:val="20"/>
                <w:lang w:eastAsia="en-US"/>
              </w:rPr>
            </w:pPr>
            <w:r w:rsidRPr="007B5E13">
              <w:rPr>
                <w:rFonts w:eastAsia="Times New Roman"/>
                <w:sz w:val="20"/>
                <w:szCs w:val="20"/>
                <w:lang w:eastAsia="en-US"/>
              </w:rPr>
              <w:t>3.2</w:t>
            </w:r>
          </w:p>
        </w:tc>
      </w:tr>
    </w:tbl>
    <w:p w14:paraId="02ED4600" w14:textId="77777777" w:rsidR="00385249" w:rsidRDefault="00385249" w:rsidP="00385249">
      <w:pPr>
        <w:rPr>
          <w:lang w:eastAsia="en-US"/>
        </w:rPr>
      </w:pPr>
    </w:p>
    <w:p w14:paraId="63A32093" w14:textId="29A60067" w:rsidR="00385249" w:rsidRDefault="008B74AF" w:rsidP="00385249">
      <w:pPr>
        <w:pStyle w:val="Caption"/>
        <w:widowControl w:val="0"/>
        <w:rPr>
          <w:sz w:val="26"/>
          <w:szCs w:val="26"/>
        </w:rPr>
      </w:pPr>
      <w:r>
        <w:rPr>
          <w:noProof/>
        </w:rPr>
        <w:drawing>
          <wp:inline distT="0" distB="0" distL="0" distR="0" wp14:anchorId="606A41FD" wp14:editId="51819503">
            <wp:extent cx="6296025" cy="2476500"/>
            <wp:effectExtent l="0" t="0" r="9525" b="0"/>
            <wp:docPr id="49" name="Chart 49">
              <a:extLst xmlns:a="http://schemas.openxmlformats.org/drawingml/2006/main">
                <a:ext uri="{FF2B5EF4-FFF2-40B4-BE49-F238E27FC236}">
                  <a16:creationId xmlns:a16="http://schemas.microsoft.com/office/drawing/2014/main" id="{9B2AA990-D50B-4A90-9762-FD062B43F6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425A40C" w14:textId="4C030E9F" w:rsidR="00385249" w:rsidRPr="00CE1013" w:rsidRDefault="00385249" w:rsidP="00385249">
      <w:pPr>
        <w:pStyle w:val="Caption"/>
        <w:widowControl w:val="0"/>
        <w:rPr>
          <w:sz w:val="26"/>
          <w:szCs w:val="26"/>
        </w:rPr>
      </w:pPr>
      <w:r w:rsidRPr="00CC1E29">
        <w:rPr>
          <w:sz w:val="26"/>
          <w:szCs w:val="26"/>
        </w:rPr>
        <w:t xml:space="preserve">Hình </w:t>
      </w:r>
      <w:r w:rsidR="00591D76">
        <w:rPr>
          <w:sz w:val="26"/>
          <w:szCs w:val="26"/>
        </w:rPr>
        <w:t>6</w:t>
      </w:r>
      <w:r w:rsidRPr="00CC1E29">
        <w:rPr>
          <w:sz w:val="26"/>
          <w:szCs w:val="26"/>
        </w:rPr>
        <w:t>.</w:t>
      </w:r>
      <w:r>
        <w:rPr>
          <w:sz w:val="26"/>
          <w:szCs w:val="26"/>
        </w:rPr>
        <w:t>6.</w:t>
      </w:r>
      <w:r w:rsidRPr="00CC1E29">
        <w:rPr>
          <w:sz w:val="26"/>
          <w:szCs w:val="26"/>
        </w:rPr>
        <w:t xml:space="preserve"> Biểu đồ đánh giá mức độ</w:t>
      </w:r>
      <w:r w:rsidR="00591D76">
        <w:rPr>
          <w:sz w:val="26"/>
          <w:szCs w:val="26"/>
        </w:rPr>
        <w:t xml:space="preserve"> nên</w:t>
      </w:r>
      <w:r w:rsidRPr="00CC1E29">
        <w:rPr>
          <w:sz w:val="26"/>
          <w:szCs w:val="26"/>
        </w:rPr>
        <w:t xml:space="preserve"> </w:t>
      </w:r>
      <w:r>
        <w:rPr>
          <w:sz w:val="26"/>
          <w:szCs w:val="26"/>
        </w:rPr>
        <w:t>đạt được</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4.1, 4.2, 4.3 và 4.4</w:t>
      </w:r>
    </w:p>
    <w:p w14:paraId="33131629" w14:textId="77777777" w:rsidR="00385249" w:rsidRPr="004819B6" w:rsidRDefault="00385249" w:rsidP="00385249">
      <w:pPr>
        <w:widowControl w:val="0"/>
        <w:jc w:val="left"/>
        <w:rPr>
          <w:b/>
          <w:bCs/>
          <w:i/>
          <w:iCs/>
          <w:sz w:val="26"/>
          <w:szCs w:val="26"/>
          <w:lang w:eastAsia="en-US"/>
        </w:rPr>
      </w:pPr>
      <w:r w:rsidRPr="004819B6">
        <w:rPr>
          <w:b/>
          <w:bCs/>
          <w:i/>
          <w:iCs/>
          <w:sz w:val="26"/>
          <w:szCs w:val="26"/>
          <w:lang w:eastAsia="en-US"/>
        </w:rPr>
        <w:t xml:space="preserve">Nhận xét: </w:t>
      </w:r>
    </w:p>
    <w:p w14:paraId="7E45E667" w14:textId="53F59375" w:rsidR="00385249" w:rsidRPr="00154E55" w:rsidRDefault="00385249" w:rsidP="00385249">
      <w:pPr>
        <w:widowControl w:val="0"/>
        <w:rPr>
          <w:i/>
          <w:iCs/>
          <w:sz w:val="26"/>
          <w:szCs w:val="26"/>
          <w:lang w:eastAsia="en-US"/>
        </w:rPr>
      </w:pPr>
      <w:r w:rsidRPr="00154E55">
        <w:rPr>
          <w:i/>
          <w:iCs/>
          <w:sz w:val="26"/>
          <w:szCs w:val="26"/>
          <w:lang w:eastAsia="en-US"/>
        </w:rPr>
        <w:t>- Các ý kiến đều đánh giá</w:t>
      </w:r>
      <w:r>
        <w:rPr>
          <w:i/>
          <w:iCs/>
          <w:sz w:val="26"/>
          <w:szCs w:val="26"/>
          <w:lang w:eastAsia="en-US"/>
        </w:rPr>
        <w:t xml:space="preserve"> mức độ</w:t>
      </w:r>
      <w:r w:rsidR="00591D76">
        <w:rPr>
          <w:i/>
          <w:iCs/>
          <w:sz w:val="26"/>
          <w:szCs w:val="26"/>
          <w:lang w:eastAsia="en-US"/>
        </w:rPr>
        <w:t xml:space="preserve"> nên</w:t>
      </w:r>
      <w:r>
        <w:rPr>
          <w:i/>
          <w:iCs/>
          <w:sz w:val="26"/>
          <w:szCs w:val="26"/>
          <w:lang w:eastAsia="en-US"/>
        </w:rPr>
        <w:t xml:space="preserve"> đạt được của</w:t>
      </w:r>
      <w:r w:rsidRPr="00154E55">
        <w:rPr>
          <w:i/>
          <w:iCs/>
          <w:sz w:val="26"/>
          <w:szCs w:val="26"/>
          <w:lang w:eastAsia="en-US"/>
        </w:rPr>
        <w:t xml:space="preserve"> </w:t>
      </w:r>
      <w:r w:rsidRPr="00866C1F">
        <w:rPr>
          <w:i/>
          <w:sz w:val="26"/>
          <w:szCs w:val="26"/>
        </w:rPr>
        <w:t>CĐR 4.1, 4.2, 4.3 và 4.4</w:t>
      </w:r>
      <w:r>
        <w:rPr>
          <w:i/>
          <w:sz w:val="26"/>
          <w:szCs w:val="26"/>
        </w:rPr>
        <w:t xml:space="preserve"> </w:t>
      </w:r>
      <w:r>
        <w:rPr>
          <w:i/>
          <w:iCs/>
          <w:sz w:val="26"/>
          <w:szCs w:val="26"/>
          <w:lang w:eastAsia="en-US"/>
        </w:rPr>
        <w:t>vớ</w:t>
      </w:r>
      <w:r w:rsidRPr="00154E55">
        <w:rPr>
          <w:i/>
          <w:iCs/>
          <w:sz w:val="26"/>
          <w:szCs w:val="26"/>
          <w:lang w:eastAsia="en-US"/>
        </w:rPr>
        <w:t xml:space="preserve">i điểm trung bình trong khoảng </w:t>
      </w:r>
      <w:r>
        <w:rPr>
          <w:i/>
          <w:iCs/>
          <w:sz w:val="26"/>
          <w:szCs w:val="26"/>
          <w:lang w:eastAsia="en-US"/>
        </w:rPr>
        <w:t>2</w:t>
      </w:r>
      <w:r w:rsidRPr="00154E55">
        <w:rPr>
          <w:i/>
          <w:iCs/>
          <w:sz w:val="26"/>
          <w:szCs w:val="26"/>
          <w:lang w:eastAsia="en-US"/>
        </w:rPr>
        <w:t>.</w:t>
      </w:r>
      <w:r w:rsidR="008B74AF">
        <w:rPr>
          <w:i/>
          <w:iCs/>
          <w:sz w:val="26"/>
          <w:szCs w:val="26"/>
          <w:lang w:eastAsia="en-US"/>
        </w:rPr>
        <w:t>7</w:t>
      </w:r>
      <w:r w:rsidRPr="00154E55">
        <w:rPr>
          <w:i/>
          <w:iCs/>
          <w:sz w:val="26"/>
          <w:szCs w:val="26"/>
          <w:lang w:eastAsia="en-US"/>
        </w:rPr>
        <w:t>-</w:t>
      </w:r>
      <w:r>
        <w:rPr>
          <w:i/>
          <w:iCs/>
          <w:sz w:val="26"/>
          <w:szCs w:val="26"/>
          <w:lang w:eastAsia="en-US"/>
        </w:rPr>
        <w:t>3</w:t>
      </w:r>
      <w:r w:rsidRPr="00154E55">
        <w:rPr>
          <w:i/>
          <w:iCs/>
          <w:sz w:val="26"/>
          <w:szCs w:val="26"/>
          <w:lang w:eastAsia="en-US"/>
        </w:rPr>
        <w:t>.</w:t>
      </w:r>
      <w:r>
        <w:rPr>
          <w:i/>
          <w:iCs/>
          <w:sz w:val="26"/>
          <w:szCs w:val="26"/>
          <w:lang w:eastAsia="en-US"/>
        </w:rPr>
        <w:t>6</w:t>
      </w:r>
      <w:r w:rsidRPr="00154E55">
        <w:rPr>
          <w:i/>
          <w:iCs/>
          <w:sz w:val="26"/>
          <w:szCs w:val="26"/>
          <w:lang w:eastAsia="en-US"/>
        </w:rPr>
        <w:t>.</w:t>
      </w:r>
      <w:r>
        <w:rPr>
          <w:i/>
          <w:iCs/>
          <w:sz w:val="26"/>
          <w:szCs w:val="26"/>
          <w:lang w:eastAsia="en-US"/>
        </w:rPr>
        <w:t xml:space="preserve"> Điểm đánh giá trên tương đương với mức độ đạt được “Phân tích” </w:t>
      </w:r>
      <w:r>
        <w:rPr>
          <w:i/>
          <w:iCs/>
          <w:sz w:val="26"/>
          <w:szCs w:val="26"/>
          <w:lang w:eastAsia="en-US"/>
        </w:rPr>
        <w:lastRenderedPageBreak/>
        <w:t>và “Đánh giá”.</w:t>
      </w:r>
    </w:p>
    <w:p w14:paraId="5AA4F082" w14:textId="16B106DE" w:rsidR="00385249" w:rsidRDefault="00385249" w:rsidP="00385249">
      <w:pPr>
        <w:widowControl w:val="0"/>
        <w:rPr>
          <w:i/>
          <w:iCs/>
          <w:sz w:val="26"/>
          <w:szCs w:val="26"/>
          <w:lang w:eastAsia="en-US"/>
        </w:rPr>
      </w:pPr>
      <w:r w:rsidRPr="0066342C">
        <w:rPr>
          <w:b/>
          <w:i/>
          <w:iCs/>
          <w:sz w:val="26"/>
          <w:szCs w:val="26"/>
          <w:u w:val="single"/>
          <w:lang w:eastAsia="en-US"/>
        </w:rPr>
        <w:t>Nhận xét chung về kết quả đánh giá mức độ</w:t>
      </w:r>
      <w:r w:rsidR="00591D76">
        <w:rPr>
          <w:b/>
          <w:i/>
          <w:iCs/>
          <w:sz w:val="26"/>
          <w:szCs w:val="26"/>
          <w:u w:val="single"/>
          <w:lang w:eastAsia="en-US"/>
        </w:rPr>
        <w:t xml:space="preserve"> nên</w:t>
      </w:r>
      <w:r w:rsidRPr="0066342C">
        <w:rPr>
          <w:b/>
          <w:i/>
          <w:iCs/>
          <w:sz w:val="26"/>
          <w:szCs w:val="26"/>
          <w:u w:val="single"/>
          <w:lang w:eastAsia="en-US"/>
        </w:rPr>
        <w:t xml:space="preserve"> </w:t>
      </w:r>
      <w:r>
        <w:rPr>
          <w:b/>
          <w:i/>
          <w:iCs/>
          <w:sz w:val="26"/>
          <w:szCs w:val="26"/>
          <w:u w:val="single"/>
          <w:lang w:eastAsia="en-US"/>
        </w:rPr>
        <w:t>đạt được</w:t>
      </w:r>
      <w:r w:rsidRPr="0066342C">
        <w:rPr>
          <w:b/>
          <w:i/>
          <w:iCs/>
          <w:sz w:val="26"/>
          <w:szCs w:val="26"/>
          <w:u w:val="single"/>
          <w:lang w:eastAsia="en-US"/>
        </w:rPr>
        <w:t xml:space="preserve"> của các chuẩn đầu ra CTĐT ngành Kỹ thuật xây dựng công trình giao thông:</w:t>
      </w:r>
      <w:r>
        <w:rPr>
          <w:i/>
          <w:iCs/>
          <w:sz w:val="26"/>
          <w:szCs w:val="26"/>
          <w:lang w:eastAsia="en-US"/>
        </w:rPr>
        <w:t xml:space="preserve"> Có thể nhận thấy hầu hết những người được hỏi đều đánh giá các chuẩn đầu ra đều đạt được ở mức “Áp dụng”, “Phân tích” và “Đánh giá” với điểm dao động trong khoảng </w:t>
      </w:r>
      <w:r w:rsidR="008B74AF">
        <w:rPr>
          <w:i/>
          <w:iCs/>
          <w:sz w:val="26"/>
          <w:szCs w:val="26"/>
          <w:lang w:eastAsia="en-US"/>
        </w:rPr>
        <w:t>2</w:t>
      </w:r>
      <w:r>
        <w:rPr>
          <w:i/>
          <w:iCs/>
          <w:sz w:val="26"/>
          <w:szCs w:val="26"/>
          <w:lang w:eastAsia="en-US"/>
        </w:rPr>
        <w:t>.5-</w:t>
      </w:r>
      <w:r w:rsidR="008B74AF">
        <w:rPr>
          <w:i/>
          <w:iCs/>
          <w:sz w:val="26"/>
          <w:szCs w:val="26"/>
          <w:lang w:eastAsia="en-US"/>
        </w:rPr>
        <w:t>4</w:t>
      </w:r>
      <w:r>
        <w:rPr>
          <w:i/>
          <w:iCs/>
          <w:sz w:val="26"/>
          <w:szCs w:val="26"/>
          <w:lang w:eastAsia="en-US"/>
        </w:rPr>
        <w:t>.</w:t>
      </w:r>
      <w:r w:rsidR="008B74AF">
        <w:rPr>
          <w:i/>
          <w:iCs/>
          <w:sz w:val="26"/>
          <w:szCs w:val="26"/>
          <w:lang w:eastAsia="en-US"/>
        </w:rPr>
        <w:t>0</w:t>
      </w:r>
      <w:r>
        <w:rPr>
          <w:i/>
          <w:iCs/>
          <w:sz w:val="26"/>
          <w:szCs w:val="26"/>
          <w:lang w:eastAsia="en-US"/>
        </w:rPr>
        <w:t xml:space="preserve"> ở tất cả các chuẩn đầu ra. </w:t>
      </w:r>
    </w:p>
    <w:bookmarkEnd w:id="58"/>
    <w:p w14:paraId="17FDD797" w14:textId="0044769A" w:rsidR="00385249" w:rsidRDefault="00385249" w:rsidP="00385249">
      <w:pPr>
        <w:rPr>
          <w:lang w:eastAsia="en-US"/>
        </w:rPr>
      </w:pPr>
    </w:p>
    <w:p w14:paraId="4C9D26ED" w14:textId="011B3F6E" w:rsidR="004B1FD9" w:rsidRPr="002E250A" w:rsidRDefault="004B1FD9" w:rsidP="002E250A">
      <w:pPr>
        <w:pStyle w:val="Heading3"/>
        <w:keepNext w:val="0"/>
        <w:keepLines w:val="0"/>
        <w:widowControl w:val="0"/>
        <w:numPr>
          <w:ilvl w:val="3"/>
          <w:numId w:val="1"/>
        </w:numPr>
        <w:spacing w:before="60" w:after="60" w:line="264" w:lineRule="auto"/>
        <w:rPr>
          <w:b w:val="0"/>
          <w:bCs w:val="0"/>
          <w:i/>
          <w:sz w:val="26"/>
          <w:szCs w:val="26"/>
        </w:rPr>
      </w:pPr>
      <w:bookmarkStart w:id="59" w:name="_Toc71280162"/>
      <w:bookmarkEnd w:id="55"/>
      <w:bookmarkEnd w:id="56"/>
      <w:r w:rsidRPr="002E250A">
        <w:rPr>
          <w:b w:val="0"/>
          <w:bCs w:val="0"/>
          <w:i/>
          <w:sz w:val="26"/>
          <w:szCs w:val="26"/>
        </w:rPr>
        <w:t>Đánh giá chung chuẩn đầu ra</w:t>
      </w:r>
      <w:r w:rsidR="00385517">
        <w:rPr>
          <w:b w:val="0"/>
          <w:bCs w:val="0"/>
          <w:i/>
          <w:sz w:val="26"/>
          <w:szCs w:val="26"/>
        </w:rPr>
        <w:t xml:space="preserve"> về </w:t>
      </w:r>
      <w:r w:rsidR="00603826">
        <w:rPr>
          <w:b w:val="0"/>
          <w:bCs w:val="0"/>
          <w:i/>
          <w:sz w:val="26"/>
          <w:szCs w:val="26"/>
        </w:rPr>
        <w:t>kiến thức</w:t>
      </w:r>
      <w:bookmarkEnd w:id="59"/>
    </w:p>
    <w:p w14:paraId="43EB3CF2" w14:textId="490B5AB0" w:rsidR="00CA75FA" w:rsidRDefault="00CA75FA" w:rsidP="002174ED">
      <w:pPr>
        <w:pStyle w:val="Caption"/>
        <w:widowControl w:val="0"/>
        <w:jc w:val="both"/>
        <w:rPr>
          <w:sz w:val="26"/>
          <w:szCs w:val="26"/>
        </w:rPr>
      </w:pPr>
      <w:r w:rsidRPr="00CC1E29">
        <w:rPr>
          <w:sz w:val="26"/>
          <w:szCs w:val="26"/>
        </w:rPr>
        <w:t xml:space="preserve">Bảng </w:t>
      </w:r>
      <w:r w:rsidR="00EA1A54">
        <w:rPr>
          <w:sz w:val="26"/>
          <w:szCs w:val="26"/>
        </w:rPr>
        <w:t>7</w:t>
      </w:r>
      <w:r w:rsidRPr="00CC1E29">
        <w:rPr>
          <w:sz w:val="26"/>
          <w:szCs w:val="26"/>
        </w:rPr>
        <w:t>.</w:t>
      </w:r>
      <w:r w:rsidR="00AC4906">
        <w:rPr>
          <w:sz w:val="26"/>
          <w:szCs w:val="26"/>
        </w:rPr>
        <w:t>1.</w:t>
      </w:r>
      <w:r w:rsidRPr="00CC1E29">
        <w:rPr>
          <w:sz w:val="26"/>
          <w:szCs w:val="26"/>
        </w:rPr>
        <w:t xml:space="preserve"> Số liệu đánh giá chung chuẩn đầu ra </w:t>
      </w:r>
      <w:r w:rsidR="00603826">
        <w:rPr>
          <w:sz w:val="26"/>
          <w:szCs w:val="26"/>
        </w:rPr>
        <w:t xml:space="preserve">về kiến </w:t>
      </w:r>
      <w:r w:rsidR="00603826" w:rsidRPr="00F643FD">
        <w:rPr>
          <w:sz w:val="26"/>
          <w:szCs w:val="26"/>
        </w:rPr>
        <w:t>thức</w:t>
      </w:r>
      <w:r w:rsidR="00D10233" w:rsidRPr="00F643FD">
        <w:rPr>
          <w:sz w:val="26"/>
          <w:szCs w:val="26"/>
        </w:rPr>
        <w:t xml:space="preserve"> (tính trung bình theo thang 1-5)</w:t>
      </w:r>
      <w:r w:rsidR="00AC4906" w:rsidRPr="00F643FD">
        <w:rPr>
          <w:sz w:val="26"/>
          <w:szCs w:val="26"/>
        </w:rPr>
        <w:t xml:space="preserve"> </w:t>
      </w:r>
      <w:r w:rsidR="00AC4906">
        <w:rPr>
          <w:sz w:val="26"/>
          <w:szCs w:val="26"/>
        </w:rPr>
        <w:t>– CĐR 1.1 và 1.2</w:t>
      </w:r>
    </w:p>
    <w:p w14:paraId="5DBE1D7B" w14:textId="77777777" w:rsidR="00AC4906" w:rsidRPr="003E7576" w:rsidRDefault="00AC4906" w:rsidP="00AC4906">
      <w:pPr>
        <w:rPr>
          <w:i/>
          <w:sz w:val="26"/>
          <w:szCs w:val="26"/>
          <w:lang w:eastAsia="en-US"/>
        </w:rPr>
      </w:pPr>
      <w:r w:rsidRPr="003E7576">
        <w:rPr>
          <w:i/>
          <w:sz w:val="26"/>
          <w:szCs w:val="26"/>
          <w:lang w:eastAsia="en-US"/>
        </w:rPr>
        <w:t>CĐR 1.1:</w:t>
      </w:r>
      <w:r w:rsidRPr="003E7576">
        <w:rPr>
          <w:i/>
          <w:sz w:val="26"/>
          <w:szCs w:val="26"/>
        </w:rPr>
        <w:t xml:space="preserve"> Hiểu biết kiến thức khoa học chính trị, xã hội và pháp luật.</w:t>
      </w:r>
    </w:p>
    <w:p w14:paraId="617DDAE3" w14:textId="77777777" w:rsidR="00AC4906" w:rsidRPr="003E7576" w:rsidRDefault="00AC4906" w:rsidP="00AC4906">
      <w:pPr>
        <w:rPr>
          <w:i/>
          <w:sz w:val="26"/>
          <w:szCs w:val="26"/>
          <w:lang w:eastAsia="en-US"/>
        </w:rPr>
      </w:pPr>
      <w:r w:rsidRPr="003E7576">
        <w:rPr>
          <w:i/>
          <w:sz w:val="26"/>
          <w:szCs w:val="26"/>
          <w:lang w:eastAsia="en-US"/>
        </w:rPr>
        <w:t>CĐR 1.2:</w:t>
      </w:r>
      <w:r w:rsidRPr="003E7576">
        <w:rPr>
          <w:i/>
          <w:sz w:val="26"/>
          <w:szCs w:val="26"/>
        </w:rPr>
        <w:t xml:space="preserve"> Hiểu biết kiến thức cơ bản về khoa học tự nhiên, khoa học xã hội và khoa học kỹ thuật.</w:t>
      </w:r>
    </w:p>
    <w:tbl>
      <w:tblPr>
        <w:tblW w:w="9877" w:type="dxa"/>
        <w:jc w:val="center"/>
        <w:tblLook w:val="04A0" w:firstRow="1" w:lastRow="0" w:firstColumn="1" w:lastColumn="0" w:noHBand="0" w:noVBand="1"/>
      </w:tblPr>
      <w:tblGrid>
        <w:gridCol w:w="1821"/>
        <w:gridCol w:w="616"/>
        <w:gridCol w:w="624"/>
        <w:gridCol w:w="624"/>
        <w:gridCol w:w="624"/>
        <w:gridCol w:w="624"/>
        <w:gridCol w:w="624"/>
        <w:gridCol w:w="624"/>
        <w:gridCol w:w="616"/>
        <w:gridCol w:w="616"/>
        <w:gridCol w:w="616"/>
        <w:gridCol w:w="616"/>
        <w:gridCol w:w="616"/>
        <w:gridCol w:w="616"/>
      </w:tblGrid>
      <w:tr w:rsidR="00AC4906" w:rsidRPr="002339D3" w14:paraId="0B9C814D" w14:textId="77777777" w:rsidTr="00963ADB">
        <w:trPr>
          <w:cantSplit/>
          <w:trHeight w:val="137"/>
          <w:jc w:val="center"/>
        </w:trPr>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2EB99" w14:textId="77777777" w:rsidR="00AC4906" w:rsidRPr="002339D3" w:rsidRDefault="00AC4906" w:rsidP="00963ADB">
            <w:pPr>
              <w:widowControl w:val="0"/>
              <w:spacing w:after="0" w:line="240" w:lineRule="auto"/>
              <w:jc w:val="center"/>
              <w:rPr>
                <w:rFonts w:eastAsia="Times New Roman"/>
                <w:b/>
                <w:bCs/>
                <w:color w:val="FF0000"/>
                <w:sz w:val="26"/>
                <w:szCs w:val="26"/>
                <w:lang w:eastAsia="en-US"/>
              </w:rPr>
            </w:pP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72353029" w14:textId="77777777" w:rsidR="00AC4906" w:rsidRPr="002339D3" w:rsidRDefault="00AC4906" w:rsidP="00963ADB">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1.1.1</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7D857E17" w14:textId="77777777" w:rsidR="00AC4906" w:rsidRPr="002339D3" w:rsidRDefault="00AC4906" w:rsidP="00963ADB">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1.1.2</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05433976" w14:textId="77777777" w:rsidR="00AC4906" w:rsidRPr="002339D3" w:rsidRDefault="00AC4906" w:rsidP="00963ADB">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1.1.3</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7F001624" w14:textId="77777777" w:rsidR="00AC4906" w:rsidRPr="002339D3" w:rsidRDefault="00AC4906" w:rsidP="00963ADB">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1.1.4</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415E5EB6" w14:textId="77777777" w:rsidR="00AC4906" w:rsidRPr="002339D3" w:rsidRDefault="00AC4906" w:rsidP="00963ADB">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1.1.5</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5C643ADE" w14:textId="77777777" w:rsidR="00AC4906" w:rsidRPr="002339D3" w:rsidRDefault="00AC4906" w:rsidP="00963ADB">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1.1.6</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0C332CD2" w14:textId="77777777" w:rsidR="00AC4906" w:rsidRPr="002339D3" w:rsidRDefault="00AC4906" w:rsidP="00963ADB">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1.2.1</w:t>
            </w:r>
          </w:p>
        </w:tc>
        <w:tc>
          <w:tcPr>
            <w:tcW w:w="616" w:type="dxa"/>
            <w:tcBorders>
              <w:top w:val="single" w:sz="4" w:space="0" w:color="auto"/>
              <w:left w:val="nil"/>
              <w:bottom w:val="single" w:sz="4" w:space="0" w:color="auto"/>
              <w:right w:val="single" w:sz="4" w:space="0" w:color="auto"/>
            </w:tcBorders>
            <w:vAlign w:val="center"/>
          </w:tcPr>
          <w:p w14:paraId="224B236C" w14:textId="77777777" w:rsidR="00AC4906" w:rsidRPr="002339D3" w:rsidRDefault="00AC4906" w:rsidP="00963ADB">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1.2.2</w:t>
            </w:r>
          </w:p>
        </w:tc>
        <w:tc>
          <w:tcPr>
            <w:tcW w:w="616" w:type="dxa"/>
            <w:tcBorders>
              <w:top w:val="single" w:sz="4" w:space="0" w:color="auto"/>
              <w:left w:val="nil"/>
              <w:bottom w:val="single" w:sz="4" w:space="0" w:color="auto"/>
              <w:right w:val="single" w:sz="4" w:space="0" w:color="auto"/>
            </w:tcBorders>
            <w:vAlign w:val="center"/>
          </w:tcPr>
          <w:p w14:paraId="379AA360" w14:textId="77777777" w:rsidR="00AC4906" w:rsidRPr="002339D3" w:rsidRDefault="00AC4906" w:rsidP="00963ADB">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1.2.3</w:t>
            </w:r>
          </w:p>
        </w:tc>
        <w:tc>
          <w:tcPr>
            <w:tcW w:w="616" w:type="dxa"/>
            <w:tcBorders>
              <w:top w:val="single" w:sz="4" w:space="0" w:color="auto"/>
              <w:left w:val="nil"/>
              <w:bottom w:val="single" w:sz="4" w:space="0" w:color="auto"/>
              <w:right w:val="single" w:sz="4" w:space="0" w:color="auto"/>
            </w:tcBorders>
            <w:vAlign w:val="center"/>
          </w:tcPr>
          <w:p w14:paraId="427A7C1B" w14:textId="77777777" w:rsidR="00AC4906" w:rsidRPr="002339D3" w:rsidRDefault="00AC4906" w:rsidP="00963ADB">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1.2.4</w:t>
            </w:r>
          </w:p>
        </w:tc>
        <w:tc>
          <w:tcPr>
            <w:tcW w:w="616" w:type="dxa"/>
            <w:tcBorders>
              <w:top w:val="single" w:sz="4" w:space="0" w:color="auto"/>
              <w:left w:val="nil"/>
              <w:bottom w:val="single" w:sz="4" w:space="0" w:color="auto"/>
              <w:right w:val="single" w:sz="4" w:space="0" w:color="auto"/>
            </w:tcBorders>
            <w:vAlign w:val="center"/>
          </w:tcPr>
          <w:p w14:paraId="6FF7F6AA" w14:textId="77777777" w:rsidR="00AC4906" w:rsidRPr="002339D3" w:rsidRDefault="00AC4906" w:rsidP="00963ADB">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1.2.5</w:t>
            </w:r>
          </w:p>
        </w:tc>
        <w:tc>
          <w:tcPr>
            <w:tcW w:w="616" w:type="dxa"/>
            <w:tcBorders>
              <w:top w:val="single" w:sz="4" w:space="0" w:color="auto"/>
              <w:left w:val="nil"/>
              <w:bottom w:val="single" w:sz="4" w:space="0" w:color="auto"/>
              <w:right w:val="single" w:sz="4" w:space="0" w:color="auto"/>
            </w:tcBorders>
            <w:vAlign w:val="center"/>
          </w:tcPr>
          <w:p w14:paraId="16BED651" w14:textId="00F1EBE0" w:rsidR="00AC4906" w:rsidRPr="002339D3" w:rsidRDefault="00AC4906" w:rsidP="00963ADB">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1.2.</w:t>
            </w:r>
            <w:r w:rsidR="00F71324">
              <w:rPr>
                <w:rFonts w:eastAsia="Times New Roman"/>
                <w:b/>
                <w:bCs/>
                <w:sz w:val="20"/>
                <w:szCs w:val="20"/>
                <w:lang w:eastAsia="en-US"/>
              </w:rPr>
              <w:t>6</w:t>
            </w:r>
          </w:p>
        </w:tc>
        <w:tc>
          <w:tcPr>
            <w:tcW w:w="616" w:type="dxa"/>
            <w:tcBorders>
              <w:top w:val="single" w:sz="4" w:space="0" w:color="auto"/>
              <w:left w:val="nil"/>
              <w:bottom w:val="single" w:sz="4" w:space="0" w:color="auto"/>
              <w:right w:val="single" w:sz="4" w:space="0" w:color="auto"/>
            </w:tcBorders>
            <w:vAlign w:val="center"/>
          </w:tcPr>
          <w:p w14:paraId="32308CF6" w14:textId="77777777" w:rsidR="00AC4906" w:rsidRPr="002339D3" w:rsidRDefault="00AC4906" w:rsidP="00963ADB">
            <w:pPr>
              <w:widowControl w:val="0"/>
              <w:spacing w:after="0" w:line="240" w:lineRule="auto"/>
              <w:jc w:val="center"/>
              <w:rPr>
                <w:rFonts w:eastAsia="Times New Roman"/>
                <w:b/>
                <w:bCs/>
                <w:sz w:val="20"/>
                <w:szCs w:val="20"/>
                <w:lang w:eastAsia="en-US"/>
              </w:rPr>
            </w:pPr>
            <w:r w:rsidRPr="002339D3">
              <w:rPr>
                <w:rFonts w:eastAsia="Times New Roman"/>
                <w:b/>
                <w:bCs/>
                <w:sz w:val="20"/>
                <w:szCs w:val="20"/>
                <w:lang w:eastAsia="en-US"/>
              </w:rPr>
              <w:t>1.2.7</w:t>
            </w:r>
          </w:p>
        </w:tc>
      </w:tr>
      <w:tr w:rsidR="00AC4906" w:rsidRPr="002339D3" w14:paraId="0A2E369C" w14:textId="77777777" w:rsidTr="00963ADB">
        <w:trPr>
          <w:cantSplit/>
          <w:trHeight w:val="363"/>
          <w:jc w:val="center"/>
        </w:trPr>
        <w:tc>
          <w:tcPr>
            <w:tcW w:w="1821" w:type="dxa"/>
            <w:tcBorders>
              <w:top w:val="nil"/>
              <w:left w:val="single" w:sz="4" w:space="0" w:color="auto"/>
              <w:bottom w:val="single" w:sz="4" w:space="0" w:color="auto"/>
              <w:right w:val="single" w:sz="4" w:space="0" w:color="auto"/>
            </w:tcBorders>
            <w:shd w:val="clear" w:color="auto" w:fill="auto"/>
            <w:noWrap/>
            <w:vAlign w:val="center"/>
          </w:tcPr>
          <w:p w14:paraId="0E1928D7" w14:textId="77777777" w:rsidR="00AC4906" w:rsidRPr="001C2B50" w:rsidRDefault="00AC4906" w:rsidP="00963ADB">
            <w:pPr>
              <w:widowControl w:val="0"/>
              <w:spacing w:after="0" w:line="240" w:lineRule="auto"/>
              <w:jc w:val="left"/>
              <w:rPr>
                <w:rFonts w:eastAsia="Times New Roman"/>
                <w:sz w:val="20"/>
                <w:szCs w:val="20"/>
                <w:lang w:eastAsia="en-US"/>
              </w:rPr>
            </w:pPr>
            <w:r w:rsidRPr="001C2B50">
              <w:rPr>
                <w:rFonts w:eastAsia="Times New Roman"/>
                <w:sz w:val="20"/>
                <w:szCs w:val="20"/>
                <w:lang w:eastAsia="en-US"/>
              </w:rPr>
              <w:t xml:space="preserve">Mức độ cần thiết </w:t>
            </w:r>
          </w:p>
        </w:tc>
        <w:tc>
          <w:tcPr>
            <w:tcW w:w="616" w:type="dxa"/>
            <w:tcBorders>
              <w:top w:val="nil"/>
              <w:left w:val="nil"/>
              <w:bottom w:val="single" w:sz="4" w:space="0" w:color="auto"/>
              <w:right w:val="single" w:sz="4" w:space="0" w:color="auto"/>
            </w:tcBorders>
            <w:shd w:val="clear" w:color="auto" w:fill="auto"/>
            <w:noWrap/>
            <w:vAlign w:val="center"/>
          </w:tcPr>
          <w:p w14:paraId="7640669E" w14:textId="0D930997" w:rsidR="00AC4906" w:rsidRPr="002339D3" w:rsidRDefault="00F71324"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24" w:type="dxa"/>
            <w:tcBorders>
              <w:top w:val="nil"/>
              <w:left w:val="nil"/>
              <w:bottom w:val="single" w:sz="4" w:space="0" w:color="auto"/>
              <w:right w:val="single" w:sz="4" w:space="0" w:color="auto"/>
            </w:tcBorders>
            <w:shd w:val="clear" w:color="auto" w:fill="auto"/>
            <w:noWrap/>
            <w:vAlign w:val="center"/>
          </w:tcPr>
          <w:p w14:paraId="1FADA32D" w14:textId="2B05F1A1" w:rsidR="00AC4906" w:rsidRPr="002339D3" w:rsidRDefault="00F71324"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24" w:type="dxa"/>
            <w:tcBorders>
              <w:top w:val="nil"/>
              <w:left w:val="nil"/>
              <w:bottom w:val="single" w:sz="4" w:space="0" w:color="auto"/>
              <w:right w:val="single" w:sz="4" w:space="0" w:color="auto"/>
            </w:tcBorders>
            <w:shd w:val="clear" w:color="auto" w:fill="auto"/>
            <w:noWrap/>
            <w:vAlign w:val="center"/>
          </w:tcPr>
          <w:p w14:paraId="6359BEDA" w14:textId="5C0ED59B" w:rsidR="00AC4906" w:rsidRPr="002339D3" w:rsidRDefault="00F71324"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3.8</w:t>
            </w:r>
          </w:p>
        </w:tc>
        <w:tc>
          <w:tcPr>
            <w:tcW w:w="624" w:type="dxa"/>
            <w:tcBorders>
              <w:top w:val="nil"/>
              <w:left w:val="nil"/>
              <w:bottom w:val="single" w:sz="4" w:space="0" w:color="auto"/>
              <w:right w:val="single" w:sz="4" w:space="0" w:color="auto"/>
            </w:tcBorders>
            <w:shd w:val="clear" w:color="auto" w:fill="auto"/>
            <w:noWrap/>
            <w:vAlign w:val="center"/>
          </w:tcPr>
          <w:p w14:paraId="04FB924E" w14:textId="61F8BE5C" w:rsidR="00AC4906" w:rsidRPr="002339D3" w:rsidRDefault="00F71324"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24" w:type="dxa"/>
            <w:tcBorders>
              <w:top w:val="nil"/>
              <w:left w:val="nil"/>
              <w:bottom w:val="single" w:sz="4" w:space="0" w:color="auto"/>
              <w:right w:val="single" w:sz="4" w:space="0" w:color="auto"/>
            </w:tcBorders>
            <w:shd w:val="clear" w:color="auto" w:fill="auto"/>
            <w:noWrap/>
            <w:vAlign w:val="center"/>
          </w:tcPr>
          <w:p w14:paraId="42287D66" w14:textId="2647DB6F" w:rsidR="00AC4906" w:rsidRPr="002339D3" w:rsidRDefault="00F71324"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24" w:type="dxa"/>
            <w:tcBorders>
              <w:top w:val="nil"/>
              <w:left w:val="nil"/>
              <w:bottom w:val="single" w:sz="4" w:space="0" w:color="auto"/>
              <w:right w:val="single" w:sz="4" w:space="0" w:color="auto"/>
            </w:tcBorders>
            <w:shd w:val="clear" w:color="auto" w:fill="auto"/>
            <w:noWrap/>
            <w:vAlign w:val="center"/>
          </w:tcPr>
          <w:p w14:paraId="265F7B56" w14:textId="3D0FCE24" w:rsidR="00AC4906" w:rsidRPr="002339D3" w:rsidRDefault="00F71324"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24" w:type="dxa"/>
            <w:tcBorders>
              <w:top w:val="nil"/>
              <w:left w:val="nil"/>
              <w:bottom w:val="single" w:sz="4" w:space="0" w:color="auto"/>
              <w:right w:val="single" w:sz="4" w:space="0" w:color="auto"/>
            </w:tcBorders>
            <w:shd w:val="clear" w:color="auto" w:fill="auto"/>
            <w:noWrap/>
            <w:vAlign w:val="center"/>
          </w:tcPr>
          <w:p w14:paraId="380B5E72" w14:textId="114B4E75" w:rsidR="00AC4906" w:rsidRPr="002339D3" w:rsidRDefault="00F71324"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vAlign w:val="center"/>
          </w:tcPr>
          <w:p w14:paraId="27330AD7" w14:textId="65E32D1C" w:rsidR="00AC4906" w:rsidRPr="002339D3" w:rsidRDefault="00F71324"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vAlign w:val="center"/>
          </w:tcPr>
          <w:p w14:paraId="6C33A242" w14:textId="1F3EADF8" w:rsidR="00AC4906" w:rsidRPr="002339D3" w:rsidRDefault="00F71324"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16" w:type="dxa"/>
            <w:tcBorders>
              <w:top w:val="nil"/>
              <w:left w:val="nil"/>
              <w:bottom w:val="single" w:sz="4" w:space="0" w:color="auto"/>
              <w:right w:val="single" w:sz="4" w:space="0" w:color="auto"/>
            </w:tcBorders>
            <w:vAlign w:val="center"/>
          </w:tcPr>
          <w:p w14:paraId="13E4BB1C" w14:textId="67E49825" w:rsidR="00AC4906" w:rsidRPr="002339D3" w:rsidRDefault="00F71324"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vAlign w:val="center"/>
          </w:tcPr>
          <w:p w14:paraId="48EAE1D6" w14:textId="7EF6487C" w:rsidR="00AC4906" w:rsidRPr="002339D3" w:rsidRDefault="00F71324"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vAlign w:val="center"/>
          </w:tcPr>
          <w:p w14:paraId="75E69F36" w14:textId="17A1A11E" w:rsidR="00AC4906" w:rsidRPr="002339D3" w:rsidRDefault="00F71324"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16" w:type="dxa"/>
            <w:tcBorders>
              <w:top w:val="nil"/>
              <w:left w:val="nil"/>
              <w:bottom w:val="single" w:sz="4" w:space="0" w:color="auto"/>
              <w:right w:val="single" w:sz="4" w:space="0" w:color="auto"/>
            </w:tcBorders>
            <w:vAlign w:val="center"/>
          </w:tcPr>
          <w:p w14:paraId="2B76DDF8" w14:textId="2BF53081" w:rsidR="00AC4906" w:rsidRPr="002339D3" w:rsidRDefault="00F71324"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r>
      <w:tr w:rsidR="00AC4906" w:rsidRPr="002339D3" w14:paraId="76ABA8DE" w14:textId="77777777" w:rsidTr="00963ADB">
        <w:trPr>
          <w:cantSplit/>
          <w:trHeight w:val="363"/>
          <w:jc w:val="center"/>
        </w:trPr>
        <w:tc>
          <w:tcPr>
            <w:tcW w:w="1821" w:type="dxa"/>
            <w:tcBorders>
              <w:top w:val="nil"/>
              <w:left w:val="single" w:sz="4" w:space="0" w:color="auto"/>
              <w:bottom w:val="single" w:sz="4" w:space="0" w:color="auto"/>
              <w:right w:val="single" w:sz="4" w:space="0" w:color="auto"/>
            </w:tcBorders>
            <w:shd w:val="clear" w:color="auto" w:fill="auto"/>
            <w:noWrap/>
            <w:vAlign w:val="center"/>
          </w:tcPr>
          <w:p w14:paraId="29F1A509" w14:textId="77777777" w:rsidR="00AC4906" w:rsidRPr="001C2B50" w:rsidRDefault="00AC4906" w:rsidP="00963ADB">
            <w:pPr>
              <w:widowControl w:val="0"/>
              <w:spacing w:after="0" w:line="240" w:lineRule="auto"/>
              <w:jc w:val="left"/>
              <w:rPr>
                <w:rFonts w:eastAsia="Times New Roman"/>
                <w:sz w:val="20"/>
                <w:szCs w:val="20"/>
                <w:lang w:eastAsia="en-US"/>
              </w:rPr>
            </w:pPr>
            <w:r w:rsidRPr="001C2B50">
              <w:rPr>
                <w:rFonts w:eastAsia="Times New Roman"/>
                <w:sz w:val="20"/>
                <w:szCs w:val="20"/>
                <w:lang w:eastAsia="en-US"/>
              </w:rPr>
              <w:t xml:space="preserve">Mức độ đạt được HIỆN TẠI </w:t>
            </w:r>
          </w:p>
        </w:tc>
        <w:tc>
          <w:tcPr>
            <w:tcW w:w="616" w:type="dxa"/>
            <w:tcBorders>
              <w:top w:val="nil"/>
              <w:left w:val="nil"/>
              <w:bottom w:val="single" w:sz="4" w:space="0" w:color="auto"/>
              <w:right w:val="single" w:sz="4" w:space="0" w:color="auto"/>
            </w:tcBorders>
            <w:shd w:val="clear" w:color="auto" w:fill="auto"/>
            <w:noWrap/>
            <w:vAlign w:val="center"/>
          </w:tcPr>
          <w:p w14:paraId="3655241C" w14:textId="77BE48D5" w:rsidR="00AC4906" w:rsidRPr="002339D3" w:rsidRDefault="007E0A62"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624" w:type="dxa"/>
            <w:tcBorders>
              <w:top w:val="nil"/>
              <w:left w:val="nil"/>
              <w:bottom w:val="single" w:sz="4" w:space="0" w:color="auto"/>
              <w:right w:val="single" w:sz="4" w:space="0" w:color="auto"/>
            </w:tcBorders>
            <w:shd w:val="clear" w:color="auto" w:fill="auto"/>
            <w:noWrap/>
            <w:vAlign w:val="center"/>
          </w:tcPr>
          <w:p w14:paraId="7B5717D7" w14:textId="28CFB368" w:rsidR="00AC4906" w:rsidRPr="002339D3" w:rsidRDefault="007E0A62"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2.8</w:t>
            </w:r>
          </w:p>
        </w:tc>
        <w:tc>
          <w:tcPr>
            <w:tcW w:w="624" w:type="dxa"/>
            <w:tcBorders>
              <w:top w:val="nil"/>
              <w:left w:val="nil"/>
              <w:bottom w:val="single" w:sz="4" w:space="0" w:color="auto"/>
              <w:right w:val="single" w:sz="4" w:space="0" w:color="auto"/>
            </w:tcBorders>
            <w:shd w:val="clear" w:color="auto" w:fill="auto"/>
            <w:noWrap/>
            <w:vAlign w:val="center"/>
          </w:tcPr>
          <w:p w14:paraId="573A92DB" w14:textId="6E85CAAA" w:rsidR="00AC4906" w:rsidRPr="002339D3" w:rsidRDefault="007E0A62"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2.8</w:t>
            </w:r>
          </w:p>
        </w:tc>
        <w:tc>
          <w:tcPr>
            <w:tcW w:w="624" w:type="dxa"/>
            <w:tcBorders>
              <w:top w:val="nil"/>
              <w:left w:val="nil"/>
              <w:bottom w:val="single" w:sz="4" w:space="0" w:color="auto"/>
              <w:right w:val="single" w:sz="4" w:space="0" w:color="auto"/>
            </w:tcBorders>
            <w:shd w:val="clear" w:color="auto" w:fill="auto"/>
            <w:noWrap/>
            <w:vAlign w:val="center"/>
          </w:tcPr>
          <w:p w14:paraId="7D20D038" w14:textId="21E3398F" w:rsidR="00AC4906" w:rsidRPr="002339D3" w:rsidRDefault="007E0A62"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24" w:type="dxa"/>
            <w:tcBorders>
              <w:top w:val="nil"/>
              <w:left w:val="nil"/>
              <w:bottom w:val="single" w:sz="4" w:space="0" w:color="auto"/>
              <w:right w:val="single" w:sz="4" w:space="0" w:color="auto"/>
            </w:tcBorders>
            <w:shd w:val="clear" w:color="auto" w:fill="auto"/>
            <w:noWrap/>
            <w:vAlign w:val="center"/>
          </w:tcPr>
          <w:p w14:paraId="6EE0ED6D" w14:textId="61022E36" w:rsidR="00AC4906" w:rsidRPr="002339D3" w:rsidRDefault="007E0A62"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24" w:type="dxa"/>
            <w:tcBorders>
              <w:top w:val="nil"/>
              <w:left w:val="nil"/>
              <w:bottom w:val="single" w:sz="4" w:space="0" w:color="auto"/>
              <w:right w:val="single" w:sz="4" w:space="0" w:color="auto"/>
            </w:tcBorders>
            <w:shd w:val="clear" w:color="auto" w:fill="auto"/>
            <w:noWrap/>
            <w:vAlign w:val="center"/>
          </w:tcPr>
          <w:p w14:paraId="46015CD1" w14:textId="30ABED57" w:rsidR="00AC4906" w:rsidRPr="002339D3" w:rsidRDefault="007E0A62"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24" w:type="dxa"/>
            <w:tcBorders>
              <w:top w:val="nil"/>
              <w:left w:val="nil"/>
              <w:bottom w:val="single" w:sz="4" w:space="0" w:color="auto"/>
              <w:right w:val="single" w:sz="4" w:space="0" w:color="auto"/>
            </w:tcBorders>
            <w:shd w:val="clear" w:color="auto" w:fill="auto"/>
            <w:noWrap/>
            <w:vAlign w:val="center"/>
          </w:tcPr>
          <w:p w14:paraId="3D529F42" w14:textId="4DA9D64D" w:rsidR="00AC4906" w:rsidRPr="002339D3" w:rsidRDefault="007E0A62"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616" w:type="dxa"/>
            <w:tcBorders>
              <w:top w:val="nil"/>
              <w:left w:val="nil"/>
              <w:bottom w:val="single" w:sz="4" w:space="0" w:color="auto"/>
              <w:right w:val="single" w:sz="4" w:space="0" w:color="auto"/>
            </w:tcBorders>
            <w:vAlign w:val="center"/>
          </w:tcPr>
          <w:p w14:paraId="25B47EF2" w14:textId="3FA6E5BE" w:rsidR="00AC4906" w:rsidRPr="002339D3" w:rsidRDefault="007E0A62"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16" w:type="dxa"/>
            <w:tcBorders>
              <w:top w:val="nil"/>
              <w:left w:val="nil"/>
              <w:bottom w:val="single" w:sz="4" w:space="0" w:color="auto"/>
              <w:right w:val="single" w:sz="4" w:space="0" w:color="auto"/>
            </w:tcBorders>
            <w:vAlign w:val="center"/>
          </w:tcPr>
          <w:p w14:paraId="1876C6D5" w14:textId="19F9E029" w:rsidR="00AC4906" w:rsidRPr="002339D3" w:rsidRDefault="007E0A62"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2.8</w:t>
            </w:r>
          </w:p>
        </w:tc>
        <w:tc>
          <w:tcPr>
            <w:tcW w:w="616" w:type="dxa"/>
            <w:tcBorders>
              <w:top w:val="nil"/>
              <w:left w:val="nil"/>
              <w:bottom w:val="single" w:sz="4" w:space="0" w:color="auto"/>
              <w:right w:val="single" w:sz="4" w:space="0" w:color="auto"/>
            </w:tcBorders>
            <w:vAlign w:val="center"/>
          </w:tcPr>
          <w:p w14:paraId="1FB6A6B5" w14:textId="1FE64477" w:rsidR="00AC4906" w:rsidRPr="002339D3" w:rsidRDefault="007E0A62"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2.8</w:t>
            </w:r>
          </w:p>
        </w:tc>
        <w:tc>
          <w:tcPr>
            <w:tcW w:w="616" w:type="dxa"/>
            <w:tcBorders>
              <w:top w:val="nil"/>
              <w:left w:val="nil"/>
              <w:bottom w:val="single" w:sz="4" w:space="0" w:color="auto"/>
              <w:right w:val="single" w:sz="4" w:space="0" w:color="auto"/>
            </w:tcBorders>
            <w:vAlign w:val="center"/>
          </w:tcPr>
          <w:p w14:paraId="3D26329D" w14:textId="14EDC1DB" w:rsidR="00AC4906" w:rsidRPr="002339D3" w:rsidRDefault="007E0A62"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616" w:type="dxa"/>
            <w:tcBorders>
              <w:top w:val="nil"/>
              <w:left w:val="nil"/>
              <w:bottom w:val="single" w:sz="4" w:space="0" w:color="auto"/>
              <w:right w:val="single" w:sz="4" w:space="0" w:color="auto"/>
            </w:tcBorders>
            <w:vAlign w:val="center"/>
          </w:tcPr>
          <w:p w14:paraId="7D708819" w14:textId="6245E4E3" w:rsidR="00AC4906" w:rsidRPr="002339D3" w:rsidRDefault="007E0A62"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16" w:type="dxa"/>
            <w:tcBorders>
              <w:top w:val="nil"/>
              <w:left w:val="nil"/>
              <w:bottom w:val="single" w:sz="4" w:space="0" w:color="auto"/>
              <w:right w:val="single" w:sz="4" w:space="0" w:color="auto"/>
            </w:tcBorders>
            <w:vAlign w:val="center"/>
          </w:tcPr>
          <w:p w14:paraId="612229D5" w14:textId="03A48880" w:rsidR="00AC4906" w:rsidRPr="002339D3" w:rsidRDefault="007E0A62"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r>
      <w:tr w:rsidR="00AC4906" w:rsidRPr="002339D3" w14:paraId="7F0C65DC" w14:textId="77777777" w:rsidTr="00963ADB">
        <w:trPr>
          <w:cantSplit/>
          <w:trHeight w:val="363"/>
          <w:jc w:val="center"/>
        </w:trPr>
        <w:tc>
          <w:tcPr>
            <w:tcW w:w="1821" w:type="dxa"/>
            <w:tcBorders>
              <w:top w:val="nil"/>
              <w:left w:val="single" w:sz="4" w:space="0" w:color="auto"/>
              <w:bottom w:val="single" w:sz="4" w:space="0" w:color="auto"/>
              <w:right w:val="single" w:sz="4" w:space="0" w:color="auto"/>
            </w:tcBorders>
            <w:shd w:val="clear" w:color="auto" w:fill="auto"/>
            <w:noWrap/>
            <w:vAlign w:val="center"/>
          </w:tcPr>
          <w:p w14:paraId="327A3A58" w14:textId="77777777" w:rsidR="00AC4906" w:rsidRPr="001C2B50" w:rsidRDefault="00AC4906" w:rsidP="00963ADB">
            <w:pPr>
              <w:widowControl w:val="0"/>
              <w:spacing w:after="0" w:line="240" w:lineRule="auto"/>
              <w:jc w:val="left"/>
              <w:rPr>
                <w:rFonts w:eastAsia="Times New Roman"/>
                <w:sz w:val="20"/>
                <w:szCs w:val="20"/>
                <w:lang w:eastAsia="en-US"/>
              </w:rPr>
            </w:pPr>
            <w:r w:rsidRPr="001C2B50">
              <w:rPr>
                <w:rFonts w:eastAsia="Times New Roman"/>
                <w:sz w:val="20"/>
                <w:szCs w:val="20"/>
                <w:lang w:eastAsia="en-US"/>
              </w:rPr>
              <w:t xml:space="preserve">Mức độ NÊN đạt được </w:t>
            </w:r>
          </w:p>
        </w:tc>
        <w:tc>
          <w:tcPr>
            <w:tcW w:w="616" w:type="dxa"/>
            <w:tcBorders>
              <w:top w:val="nil"/>
              <w:left w:val="nil"/>
              <w:bottom w:val="single" w:sz="4" w:space="0" w:color="auto"/>
              <w:right w:val="single" w:sz="4" w:space="0" w:color="auto"/>
            </w:tcBorders>
            <w:shd w:val="clear" w:color="auto" w:fill="auto"/>
            <w:noWrap/>
            <w:vAlign w:val="center"/>
          </w:tcPr>
          <w:p w14:paraId="161D18D0" w14:textId="6DF434A0" w:rsidR="00AC4906" w:rsidRPr="002339D3" w:rsidRDefault="001537C3"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24" w:type="dxa"/>
            <w:tcBorders>
              <w:top w:val="nil"/>
              <w:left w:val="nil"/>
              <w:bottom w:val="single" w:sz="4" w:space="0" w:color="auto"/>
              <w:right w:val="single" w:sz="4" w:space="0" w:color="auto"/>
            </w:tcBorders>
            <w:shd w:val="clear" w:color="auto" w:fill="auto"/>
            <w:noWrap/>
            <w:vAlign w:val="center"/>
          </w:tcPr>
          <w:p w14:paraId="754DAB0B" w14:textId="615FFDBA" w:rsidR="00AC4906" w:rsidRPr="002339D3" w:rsidRDefault="001537C3"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2.7</w:t>
            </w:r>
          </w:p>
        </w:tc>
        <w:tc>
          <w:tcPr>
            <w:tcW w:w="624" w:type="dxa"/>
            <w:tcBorders>
              <w:top w:val="nil"/>
              <w:left w:val="nil"/>
              <w:bottom w:val="single" w:sz="4" w:space="0" w:color="auto"/>
              <w:right w:val="single" w:sz="4" w:space="0" w:color="auto"/>
            </w:tcBorders>
            <w:shd w:val="clear" w:color="auto" w:fill="auto"/>
            <w:noWrap/>
            <w:vAlign w:val="center"/>
          </w:tcPr>
          <w:p w14:paraId="3FA7A9C6" w14:textId="3E07AB2C" w:rsidR="00AC4906" w:rsidRPr="002339D3" w:rsidRDefault="001537C3"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24" w:type="dxa"/>
            <w:tcBorders>
              <w:top w:val="nil"/>
              <w:left w:val="nil"/>
              <w:bottom w:val="single" w:sz="4" w:space="0" w:color="auto"/>
              <w:right w:val="single" w:sz="4" w:space="0" w:color="auto"/>
            </w:tcBorders>
            <w:shd w:val="clear" w:color="auto" w:fill="auto"/>
            <w:noWrap/>
            <w:vAlign w:val="center"/>
          </w:tcPr>
          <w:p w14:paraId="1E28F69C" w14:textId="4887FCB8" w:rsidR="00AC4906" w:rsidRPr="002339D3" w:rsidRDefault="001537C3"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2.8</w:t>
            </w:r>
          </w:p>
        </w:tc>
        <w:tc>
          <w:tcPr>
            <w:tcW w:w="624" w:type="dxa"/>
            <w:tcBorders>
              <w:top w:val="nil"/>
              <w:left w:val="nil"/>
              <w:bottom w:val="single" w:sz="4" w:space="0" w:color="auto"/>
              <w:right w:val="single" w:sz="4" w:space="0" w:color="auto"/>
            </w:tcBorders>
            <w:shd w:val="clear" w:color="auto" w:fill="auto"/>
            <w:noWrap/>
            <w:vAlign w:val="center"/>
          </w:tcPr>
          <w:p w14:paraId="248984CF" w14:textId="4698DC15" w:rsidR="00AC4906" w:rsidRPr="002339D3" w:rsidRDefault="001537C3"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24" w:type="dxa"/>
            <w:tcBorders>
              <w:top w:val="nil"/>
              <w:left w:val="nil"/>
              <w:bottom w:val="single" w:sz="4" w:space="0" w:color="auto"/>
              <w:right w:val="single" w:sz="4" w:space="0" w:color="auto"/>
            </w:tcBorders>
            <w:shd w:val="clear" w:color="auto" w:fill="auto"/>
            <w:noWrap/>
            <w:vAlign w:val="center"/>
          </w:tcPr>
          <w:p w14:paraId="4AB8AD46" w14:textId="58DDBF2F" w:rsidR="00AC4906" w:rsidRPr="002339D3" w:rsidRDefault="001537C3"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2.7</w:t>
            </w:r>
          </w:p>
        </w:tc>
        <w:tc>
          <w:tcPr>
            <w:tcW w:w="624" w:type="dxa"/>
            <w:tcBorders>
              <w:top w:val="nil"/>
              <w:left w:val="nil"/>
              <w:bottom w:val="single" w:sz="4" w:space="0" w:color="auto"/>
              <w:right w:val="single" w:sz="4" w:space="0" w:color="auto"/>
            </w:tcBorders>
            <w:shd w:val="clear" w:color="auto" w:fill="auto"/>
            <w:noWrap/>
            <w:vAlign w:val="center"/>
          </w:tcPr>
          <w:p w14:paraId="29DC397D" w14:textId="38E9BD76" w:rsidR="00AC4906" w:rsidRPr="002339D3" w:rsidRDefault="001537C3"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616" w:type="dxa"/>
            <w:tcBorders>
              <w:top w:val="nil"/>
              <w:left w:val="nil"/>
              <w:bottom w:val="single" w:sz="4" w:space="0" w:color="auto"/>
              <w:right w:val="single" w:sz="4" w:space="0" w:color="auto"/>
            </w:tcBorders>
            <w:vAlign w:val="center"/>
          </w:tcPr>
          <w:p w14:paraId="009628D6" w14:textId="50FBEF61" w:rsidR="00AC4906" w:rsidRPr="002339D3" w:rsidRDefault="001537C3"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2.8</w:t>
            </w:r>
          </w:p>
        </w:tc>
        <w:tc>
          <w:tcPr>
            <w:tcW w:w="616" w:type="dxa"/>
            <w:tcBorders>
              <w:top w:val="nil"/>
              <w:left w:val="nil"/>
              <w:bottom w:val="single" w:sz="4" w:space="0" w:color="auto"/>
              <w:right w:val="single" w:sz="4" w:space="0" w:color="auto"/>
            </w:tcBorders>
            <w:vAlign w:val="center"/>
          </w:tcPr>
          <w:p w14:paraId="1BA9449B" w14:textId="1528CC82" w:rsidR="00AC4906" w:rsidRPr="002339D3" w:rsidRDefault="001537C3"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16" w:type="dxa"/>
            <w:tcBorders>
              <w:top w:val="nil"/>
              <w:left w:val="nil"/>
              <w:bottom w:val="single" w:sz="4" w:space="0" w:color="auto"/>
              <w:right w:val="single" w:sz="4" w:space="0" w:color="auto"/>
            </w:tcBorders>
            <w:vAlign w:val="center"/>
          </w:tcPr>
          <w:p w14:paraId="47B99DE4" w14:textId="453C204A" w:rsidR="00AC4906" w:rsidRPr="002339D3" w:rsidRDefault="001537C3"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16" w:type="dxa"/>
            <w:tcBorders>
              <w:top w:val="nil"/>
              <w:left w:val="nil"/>
              <w:bottom w:val="single" w:sz="4" w:space="0" w:color="auto"/>
              <w:right w:val="single" w:sz="4" w:space="0" w:color="auto"/>
            </w:tcBorders>
            <w:vAlign w:val="center"/>
          </w:tcPr>
          <w:p w14:paraId="36EAFFEB" w14:textId="48333E79" w:rsidR="00AC4906" w:rsidRPr="002339D3" w:rsidRDefault="001537C3"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2.8</w:t>
            </w:r>
          </w:p>
        </w:tc>
        <w:tc>
          <w:tcPr>
            <w:tcW w:w="616" w:type="dxa"/>
            <w:tcBorders>
              <w:top w:val="nil"/>
              <w:left w:val="nil"/>
              <w:bottom w:val="single" w:sz="4" w:space="0" w:color="auto"/>
              <w:right w:val="single" w:sz="4" w:space="0" w:color="auto"/>
            </w:tcBorders>
            <w:vAlign w:val="center"/>
          </w:tcPr>
          <w:p w14:paraId="7068B27C" w14:textId="0A249B04" w:rsidR="00AC4906" w:rsidRPr="002339D3" w:rsidRDefault="001537C3"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3.1</w:t>
            </w:r>
          </w:p>
        </w:tc>
        <w:tc>
          <w:tcPr>
            <w:tcW w:w="616" w:type="dxa"/>
            <w:tcBorders>
              <w:top w:val="nil"/>
              <w:left w:val="nil"/>
              <w:bottom w:val="single" w:sz="4" w:space="0" w:color="auto"/>
              <w:right w:val="single" w:sz="4" w:space="0" w:color="auto"/>
            </w:tcBorders>
            <w:vAlign w:val="center"/>
          </w:tcPr>
          <w:p w14:paraId="7B943043" w14:textId="09779AAA" w:rsidR="00AC4906" w:rsidRPr="002339D3" w:rsidRDefault="001537C3"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r>
    </w:tbl>
    <w:p w14:paraId="12210F40" w14:textId="2D24732F" w:rsidR="008D31A9" w:rsidRPr="00CC1E29" w:rsidRDefault="008D31A9" w:rsidP="00AB6166">
      <w:pPr>
        <w:widowControl w:val="0"/>
        <w:jc w:val="center"/>
        <w:rPr>
          <w:sz w:val="26"/>
          <w:szCs w:val="26"/>
        </w:rPr>
      </w:pPr>
    </w:p>
    <w:p w14:paraId="7642A040" w14:textId="07E02A8E" w:rsidR="001B7B31" w:rsidRDefault="00883CC9" w:rsidP="00AB6166">
      <w:pPr>
        <w:pStyle w:val="Caption"/>
        <w:widowControl w:val="0"/>
        <w:rPr>
          <w:sz w:val="26"/>
          <w:szCs w:val="26"/>
        </w:rPr>
      </w:pPr>
      <w:r>
        <w:rPr>
          <w:noProof/>
        </w:rPr>
        <w:drawing>
          <wp:inline distT="0" distB="0" distL="0" distR="0" wp14:anchorId="3DCD327F" wp14:editId="33DEFDA2">
            <wp:extent cx="6067425" cy="2362200"/>
            <wp:effectExtent l="0" t="0" r="9525" b="0"/>
            <wp:docPr id="5" name="Chart 5">
              <a:extLst xmlns:a="http://schemas.openxmlformats.org/drawingml/2006/main">
                <a:ext uri="{FF2B5EF4-FFF2-40B4-BE49-F238E27FC236}">
                  <a16:creationId xmlns:a16="http://schemas.microsoft.com/office/drawing/2014/main" id="{1CD34A35-1E89-4A94-9A71-17B286FA36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65F3915" w14:textId="4A856549" w:rsidR="00944A0C" w:rsidRPr="001B7B31" w:rsidRDefault="00CA75FA" w:rsidP="004E0836">
      <w:pPr>
        <w:pStyle w:val="Caption"/>
        <w:widowControl w:val="0"/>
        <w:rPr>
          <w:sz w:val="26"/>
          <w:szCs w:val="26"/>
        </w:rPr>
      </w:pPr>
      <w:r w:rsidRPr="00CC1E29">
        <w:rPr>
          <w:sz w:val="26"/>
          <w:szCs w:val="26"/>
        </w:rPr>
        <w:t xml:space="preserve">Hình </w:t>
      </w:r>
      <w:r w:rsidR="00EA1A54">
        <w:rPr>
          <w:sz w:val="26"/>
          <w:szCs w:val="26"/>
        </w:rPr>
        <w:t>7</w:t>
      </w:r>
      <w:r w:rsidRPr="00CC1E29">
        <w:rPr>
          <w:sz w:val="26"/>
          <w:szCs w:val="26"/>
        </w:rPr>
        <w:t>.</w:t>
      </w:r>
      <w:r w:rsidR="001B7B31">
        <w:rPr>
          <w:sz w:val="26"/>
          <w:szCs w:val="26"/>
        </w:rPr>
        <w:t>1.</w:t>
      </w:r>
      <w:r w:rsidRPr="00CC1E29">
        <w:rPr>
          <w:sz w:val="26"/>
          <w:szCs w:val="26"/>
        </w:rPr>
        <w:t xml:space="preserve"> </w:t>
      </w:r>
      <w:r w:rsidR="00B11835" w:rsidRPr="00CC1E29">
        <w:rPr>
          <w:sz w:val="26"/>
          <w:szCs w:val="26"/>
        </w:rPr>
        <w:t>Biểu đồ đ</w:t>
      </w:r>
      <w:r w:rsidRPr="00CC1E29">
        <w:rPr>
          <w:sz w:val="26"/>
          <w:szCs w:val="26"/>
        </w:rPr>
        <w:t xml:space="preserve">ánh giá chung </w:t>
      </w:r>
      <w:r w:rsidRPr="001B7B31">
        <w:rPr>
          <w:sz w:val="26"/>
          <w:szCs w:val="26"/>
        </w:rPr>
        <w:t>chuẩn đầu ra</w:t>
      </w:r>
      <w:r w:rsidR="00603826" w:rsidRPr="001B7B31">
        <w:rPr>
          <w:sz w:val="26"/>
          <w:szCs w:val="26"/>
        </w:rPr>
        <w:t xml:space="preserve"> về kiến thức</w:t>
      </w:r>
      <w:r w:rsidR="00D10233" w:rsidRPr="001B7B31">
        <w:rPr>
          <w:sz w:val="26"/>
          <w:szCs w:val="26"/>
        </w:rPr>
        <w:t xml:space="preserve"> (tính trung bình theo thang 1-5)</w:t>
      </w:r>
      <w:r w:rsidR="001B7B31" w:rsidRPr="001B7B31">
        <w:rPr>
          <w:sz w:val="26"/>
          <w:szCs w:val="26"/>
        </w:rPr>
        <w:t xml:space="preserve"> – CĐR 1.1 và 1.2</w:t>
      </w:r>
    </w:p>
    <w:p w14:paraId="1E69A65B" w14:textId="541B0929" w:rsidR="00691008" w:rsidRDefault="00691008" w:rsidP="00C173AC">
      <w:pPr>
        <w:rPr>
          <w:sz w:val="26"/>
          <w:szCs w:val="26"/>
          <w:lang w:eastAsia="en-US"/>
        </w:rPr>
      </w:pPr>
    </w:p>
    <w:p w14:paraId="644A0A9A" w14:textId="77777777" w:rsidR="00AC3BF4" w:rsidRDefault="00AC3BF4" w:rsidP="00AC3BF4">
      <w:pPr>
        <w:pStyle w:val="Caption"/>
        <w:widowControl w:val="0"/>
        <w:jc w:val="both"/>
        <w:rPr>
          <w:sz w:val="26"/>
          <w:szCs w:val="26"/>
        </w:rPr>
      </w:pPr>
      <w:r w:rsidRPr="00CC1E29">
        <w:rPr>
          <w:sz w:val="26"/>
          <w:szCs w:val="26"/>
        </w:rPr>
        <w:t xml:space="preserve">Bảng </w:t>
      </w:r>
      <w:r>
        <w:rPr>
          <w:sz w:val="26"/>
          <w:szCs w:val="26"/>
        </w:rPr>
        <w:t>7</w:t>
      </w:r>
      <w:r w:rsidRPr="00CC1E29">
        <w:rPr>
          <w:sz w:val="26"/>
          <w:szCs w:val="26"/>
        </w:rPr>
        <w:t>.</w:t>
      </w:r>
      <w:r>
        <w:rPr>
          <w:sz w:val="26"/>
          <w:szCs w:val="26"/>
        </w:rPr>
        <w:t>2.</w:t>
      </w:r>
      <w:r w:rsidRPr="00CC1E29">
        <w:rPr>
          <w:sz w:val="26"/>
          <w:szCs w:val="26"/>
        </w:rPr>
        <w:t xml:space="preserve"> Số liệu đánh giá chung chuẩn đầu ra </w:t>
      </w:r>
      <w:r>
        <w:rPr>
          <w:sz w:val="26"/>
          <w:szCs w:val="26"/>
        </w:rPr>
        <w:t>về kiến thức</w:t>
      </w:r>
      <w:r w:rsidRPr="003011E8">
        <w:rPr>
          <w:sz w:val="26"/>
          <w:szCs w:val="26"/>
        </w:rPr>
        <w:t xml:space="preserve"> (tính trung bình theo thang 1-5)</w:t>
      </w:r>
      <w:r>
        <w:rPr>
          <w:sz w:val="26"/>
          <w:szCs w:val="26"/>
        </w:rPr>
        <w:t xml:space="preserve"> – CĐR 1.3 và 1.4</w:t>
      </w:r>
    </w:p>
    <w:p w14:paraId="0785A465" w14:textId="77777777" w:rsidR="00AC3BF4" w:rsidRPr="008A437C" w:rsidRDefault="00AC3BF4" w:rsidP="00AC3BF4">
      <w:pPr>
        <w:rPr>
          <w:i/>
          <w:sz w:val="26"/>
          <w:szCs w:val="26"/>
          <w:lang w:eastAsia="en-US"/>
        </w:rPr>
      </w:pPr>
      <w:r w:rsidRPr="008A437C">
        <w:rPr>
          <w:i/>
          <w:sz w:val="26"/>
          <w:szCs w:val="26"/>
          <w:lang w:eastAsia="en-US"/>
        </w:rPr>
        <w:t>CĐR 1.3:</w:t>
      </w:r>
      <w:r w:rsidRPr="008A437C">
        <w:rPr>
          <w:i/>
          <w:sz w:val="26"/>
          <w:szCs w:val="26"/>
        </w:rPr>
        <w:t xml:space="preserve"> Áp dụng vững các kiến thức về cơ sở ngành gồm cơ học, trắc địa công trình, thủy lực thủy văn, địa chất công trình, kỹ thuật nền móng công trình, vật liệu xây dựng, quản lý dự án…</w:t>
      </w:r>
    </w:p>
    <w:p w14:paraId="2D006021" w14:textId="77777777" w:rsidR="00AC3BF4" w:rsidRPr="00BE3D8E" w:rsidRDefault="00AC3BF4" w:rsidP="00AC3BF4">
      <w:pPr>
        <w:rPr>
          <w:lang w:eastAsia="en-US"/>
        </w:rPr>
      </w:pPr>
      <w:r w:rsidRPr="008A437C">
        <w:rPr>
          <w:i/>
          <w:sz w:val="26"/>
          <w:szCs w:val="26"/>
          <w:lang w:eastAsia="en-US"/>
        </w:rPr>
        <w:t>CĐR 1.4:</w:t>
      </w:r>
      <w:r w:rsidRPr="008A437C">
        <w:rPr>
          <w:i/>
          <w:sz w:val="26"/>
          <w:szCs w:val="26"/>
        </w:rPr>
        <w:t xml:space="preserve"> Áp dụng các kiến thức chuyên ngành vào thực tiễn tư vấn thiết kế, thi công, giám sát, kiểm định, quản lý và khai thác các công trình</w:t>
      </w:r>
    </w:p>
    <w:tbl>
      <w:tblPr>
        <w:tblW w:w="9758" w:type="dxa"/>
        <w:jc w:val="center"/>
        <w:tblLook w:val="04A0" w:firstRow="1" w:lastRow="0" w:firstColumn="1" w:lastColumn="0" w:noHBand="0" w:noVBand="1"/>
      </w:tblPr>
      <w:tblGrid>
        <w:gridCol w:w="1337"/>
        <w:gridCol w:w="499"/>
        <w:gridCol w:w="509"/>
        <w:gridCol w:w="509"/>
        <w:gridCol w:w="509"/>
        <w:gridCol w:w="510"/>
        <w:gridCol w:w="510"/>
        <w:gridCol w:w="510"/>
        <w:gridCol w:w="466"/>
        <w:gridCol w:w="466"/>
        <w:gridCol w:w="466"/>
        <w:gridCol w:w="466"/>
        <w:gridCol w:w="507"/>
        <w:gridCol w:w="507"/>
        <w:gridCol w:w="507"/>
        <w:gridCol w:w="507"/>
        <w:gridCol w:w="507"/>
        <w:gridCol w:w="466"/>
      </w:tblGrid>
      <w:tr w:rsidR="00AC3BF4" w:rsidRPr="002339D3" w14:paraId="2B09EA30" w14:textId="77777777" w:rsidTr="00963ADB">
        <w:trPr>
          <w:cantSplit/>
          <w:trHeight w:val="1134"/>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496A0" w14:textId="77777777" w:rsidR="00AC3BF4" w:rsidRPr="002339D3" w:rsidRDefault="00AC3BF4" w:rsidP="00963ADB">
            <w:pPr>
              <w:widowControl w:val="0"/>
              <w:spacing w:after="0" w:line="240" w:lineRule="auto"/>
              <w:jc w:val="center"/>
              <w:rPr>
                <w:rFonts w:eastAsia="Times New Roman"/>
                <w:b/>
                <w:bCs/>
                <w:color w:val="FF0000"/>
                <w:sz w:val="26"/>
                <w:szCs w:val="26"/>
                <w:lang w:eastAsia="en-US"/>
              </w:rPr>
            </w:pPr>
          </w:p>
        </w:tc>
        <w:tc>
          <w:tcPr>
            <w:tcW w:w="499"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4DC33A49" w14:textId="77777777" w:rsidR="00AC3BF4" w:rsidRPr="002339D3" w:rsidRDefault="00AC3BF4" w:rsidP="00963AD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1.3.1</w:t>
            </w:r>
          </w:p>
        </w:tc>
        <w:tc>
          <w:tcPr>
            <w:tcW w:w="509"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559FEB45" w14:textId="77777777" w:rsidR="00AC3BF4" w:rsidRPr="002339D3" w:rsidRDefault="00AC3BF4" w:rsidP="00963AD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1.3.2</w:t>
            </w:r>
          </w:p>
        </w:tc>
        <w:tc>
          <w:tcPr>
            <w:tcW w:w="509"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7311A45C" w14:textId="77777777" w:rsidR="00AC3BF4" w:rsidRPr="002339D3" w:rsidRDefault="00AC3BF4" w:rsidP="00963AD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1.3.3</w:t>
            </w:r>
          </w:p>
        </w:tc>
        <w:tc>
          <w:tcPr>
            <w:tcW w:w="509"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06DB45A7" w14:textId="77777777" w:rsidR="00AC3BF4" w:rsidRPr="002339D3" w:rsidRDefault="00AC3BF4" w:rsidP="00963AD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1.3.4</w:t>
            </w:r>
          </w:p>
        </w:tc>
        <w:tc>
          <w:tcPr>
            <w:tcW w:w="510"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250BBE42" w14:textId="77777777" w:rsidR="00AC3BF4" w:rsidRPr="002339D3" w:rsidRDefault="00AC3BF4" w:rsidP="00963AD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1.3.5</w:t>
            </w:r>
          </w:p>
        </w:tc>
        <w:tc>
          <w:tcPr>
            <w:tcW w:w="510"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4E8EB25B" w14:textId="77777777" w:rsidR="00AC3BF4" w:rsidRPr="002339D3" w:rsidRDefault="00AC3BF4" w:rsidP="00963AD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1.3.6</w:t>
            </w:r>
          </w:p>
        </w:tc>
        <w:tc>
          <w:tcPr>
            <w:tcW w:w="510"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535D38BB" w14:textId="77777777" w:rsidR="00AC3BF4" w:rsidRPr="002339D3" w:rsidRDefault="00AC3BF4" w:rsidP="00963AD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1.3.7</w:t>
            </w:r>
          </w:p>
        </w:tc>
        <w:tc>
          <w:tcPr>
            <w:tcW w:w="463" w:type="dxa"/>
            <w:tcBorders>
              <w:top w:val="single" w:sz="4" w:space="0" w:color="auto"/>
              <w:left w:val="nil"/>
              <w:bottom w:val="single" w:sz="4" w:space="0" w:color="auto"/>
              <w:right w:val="single" w:sz="4" w:space="0" w:color="auto"/>
            </w:tcBorders>
            <w:textDirection w:val="tbRl"/>
            <w:vAlign w:val="center"/>
          </w:tcPr>
          <w:p w14:paraId="3A563873" w14:textId="77777777" w:rsidR="00AC3BF4" w:rsidRPr="002339D3" w:rsidRDefault="00AC3BF4" w:rsidP="00963AD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1.3.8</w:t>
            </w:r>
          </w:p>
        </w:tc>
        <w:tc>
          <w:tcPr>
            <w:tcW w:w="463" w:type="dxa"/>
            <w:tcBorders>
              <w:top w:val="single" w:sz="4" w:space="0" w:color="auto"/>
              <w:left w:val="nil"/>
              <w:bottom w:val="single" w:sz="4" w:space="0" w:color="auto"/>
              <w:right w:val="single" w:sz="4" w:space="0" w:color="auto"/>
            </w:tcBorders>
            <w:textDirection w:val="tbRl"/>
            <w:vAlign w:val="center"/>
          </w:tcPr>
          <w:p w14:paraId="18C05771" w14:textId="77777777" w:rsidR="00AC3BF4" w:rsidRPr="002339D3" w:rsidRDefault="00AC3BF4" w:rsidP="00963AD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1.3.9</w:t>
            </w:r>
          </w:p>
        </w:tc>
        <w:tc>
          <w:tcPr>
            <w:tcW w:w="463" w:type="dxa"/>
            <w:tcBorders>
              <w:top w:val="single" w:sz="4" w:space="0" w:color="auto"/>
              <w:left w:val="nil"/>
              <w:bottom w:val="single" w:sz="4" w:space="0" w:color="auto"/>
              <w:right w:val="single" w:sz="4" w:space="0" w:color="auto"/>
            </w:tcBorders>
            <w:textDirection w:val="tbRl"/>
            <w:vAlign w:val="center"/>
          </w:tcPr>
          <w:p w14:paraId="25E73E5A" w14:textId="77777777" w:rsidR="00AC3BF4" w:rsidRPr="002339D3" w:rsidRDefault="00AC3BF4" w:rsidP="00963AD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1.3.10</w:t>
            </w:r>
          </w:p>
        </w:tc>
        <w:tc>
          <w:tcPr>
            <w:tcW w:w="463" w:type="dxa"/>
            <w:tcBorders>
              <w:top w:val="single" w:sz="4" w:space="0" w:color="auto"/>
              <w:left w:val="nil"/>
              <w:bottom w:val="single" w:sz="4" w:space="0" w:color="auto"/>
              <w:right w:val="single" w:sz="4" w:space="0" w:color="auto"/>
            </w:tcBorders>
            <w:textDirection w:val="tbRl"/>
            <w:vAlign w:val="center"/>
          </w:tcPr>
          <w:p w14:paraId="334FD44B" w14:textId="77777777" w:rsidR="00AC3BF4" w:rsidRPr="002339D3" w:rsidRDefault="00AC3BF4" w:rsidP="00963AD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1.3.11</w:t>
            </w:r>
          </w:p>
        </w:tc>
        <w:tc>
          <w:tcPr>
            <w:tcW w:w="511" w:type="dxa"/>
            <w:tcBorders>
              <w:top w:val="single" w:sz="4" w:space="0" w:color="auto"/>
              <w:left w:val="nil"/>
              <w:bottom w:val="single" w:sz="4" w:space="0" w:color="auto"/>
              <w:right w:val="single" w:sz="4" w:space="0" w:color="auto"/>
            </w:tcBorders>
            <w:textDirection w:val="tbRl"/>
            <w:vAlign w:val="center"/>
          </w:tcPr>
          <w:p w14:paraId="189013AC" w14:textId="77777777" w:rsidR="00AC3BF4" w:rsidRPr="002339D3" w:rsidRDefault="00AC3BF4" w:rsidP="00963AD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1.3.12</w:t>
            </w:r>
          </w:p>
        </w:tc>
        <w:tc>
          <w:tcPr>
            <w:tcW w:w="511" w:type="dxa"/>
            <w:tcBorders>
              <w:top w:val="single" w:sz="4" w:space="0" w:color="auto"/>
              <w:left w:val="nil"/>
              <w:bottom w:val="single" w:sz="4" w:space="0" w:color="auto"/>
              <w:right w:val="single" w:sz="4" w:space="0" w:color="auto"/>
            </w:tcBorders>
            <w:textDirection w:val="tbRl"/>
          </w:tcPr>
          <w:p w14:paraId="6A4F5977" w14:textId="77777777" w:rsidR="00AC3BF4" w:rsidRPr="002339D3" w:rsidRDefault="00AC3BF4" w:rsidP="00963AD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1.4.1</w:t>
            </w:r>
          </w:p>
        </w:tc>
        <w:tc>
          <w:tcPr>
            <w:tcW w:w="511" w:type="dxa"/>
            <w:tcBorders>
              <w:top w:val="single" w:sz="4" w:space="0" w:color="auto"/>
              <w:left w:val="single" w:sz="4" w:space="0" w:color="auto"/>
              <w:bottom w:val="single" w:sz="4" w:space="0" w:color="auto"/>
              <w:right w:val="single" w:sz="4" w:space="0" w:color="auto"/>
            </w:tcBorders>
            <w:textDirection w:val="tbRl"/>
          </w:tcPr>
          <w:p w14:paraId="01281BFA" w14:textId="77777777" w:rsidR="00AC3BF4" w:rsidRPr="002339D3" w:rsidRDefault="00AC3BF4" w:rsidP="00963AD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1.4.2</w:t>
            </w:r>
          </w:p>
        </w:tc>
        <w:tc>
          <w:tcPr>
            <w:tcW w:w="511" w:type="dxa"/>
            <w:tcBorders>
              <w:top w:val="single" w:sz="4" w:space="0" w:color="auto"/>
              <w:left w:val="single" w:sz="4" w:space="0" w:color="auto"/>
              <w:bottom w:val="single" w:sz="4" w:space="0" w:color="auto"/>
              <w:right w:val="single" w:sz="4" w:space="0" w:color="auto"/>
            </w:tcBorders>
            <w:textDirection w:val="tbRl"/>
          </w:tcPr>
          <w:p w14:paraId="7AC5EEF4" w14:textId="77777777" w:rsidR="00AC3BF4" w:rsidRPr="002339D3" w:rsidRDefault="00AC3BF4" w:rsidP="00963AD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1.4.3</w:t>
            </w:r>
          </w:p>
        </w:tc>
        <w:tc>
          <w:tcPr>
            <w:tcW w:w="511" w:type="dxa"/>
            <w:tcBorders>
              <w:top w:val="single" w:sz="4" w:space="0" w:color="auto"/>
              <w:left w:val="single" w:sz="4" w:space="0" w:color="auto"/>
              <w:bottom w:val="single" w:sz="4" w:space="0" w:color="auto"/>
              <w:right w:val="single" w:sz="4" w:space="0" w:color="auto"/>
            </w:tcBorders>
            <w:textDirection w:val="tbRl"/>
          </w:tcPr>
          <w:p w14:paraId="166CFC22" w14:textId="77777777" w:rsidR="00AC3BF4" w:rsidRPr="002339D3" w:rsidRDefault="00AC3BF4" w:rsidP="00963AD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1.4.4</w:t>
            </w:r>
          </w:p>
        </w:tc>
        <w:tc>
          <w:tcPr>
            <w:tcW w:w="459" w:type="dxa"/>
            <w:tcBorders>
              <w:top w:val="single" w:sz="4" w:space="0" w:color="auto"/>
              <w:left w:val="single" w:sz="4" w:space="0" w:color="auto"/>
              <w:bottom w:val="single" w:sz="4" w:space="0" w:color="auto"/>
              <w:right w:val="single" w:sz="4" w:space="0" w:color="auto"/>
            </w:tcBorders>
            <w:textDirection w:val="tbRl"/>
            <w:vAlign w:val="center"/>
          </w:tcPr>
          <w:p w14:paraId="6E115C2C" w14:textId="77777777" w:rsidR="00AC3BF4" w:rsidRPr="002339D3" w:rsidRDefault="00AC3BF4" w:rsidP="00963ADB">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1.4.5</w:t>
            </w:r>
          </w:p>
        </w:tc>
      </w:tr>
      <w:tr w:rsidR="00AC3BF4" w:rsidRPr="002339D3" w14:paraId="3DB8DE70" w14:textId="77777777" w:rsidTr="00963ADB">
        <w:trPr>
          <w:cantSplit/>
          <w:trHeight w:val="480"/>
          <w:jc w:val="center"/>
        </w:trPr>
        <w:tc>
          <w:tcPr>
            <w:tcW w:w="1336" w:type="dxa"/>
            <w:tcBorders>
              <w:top w:val="nil"/>
              <w:left w:val="single" w:sz="4" w:space="0" w:color="auto"/>
              <w:bottom w:val="single" w:sz="4" w:space="0" w:color="auto"/>
              <w:right w:val="single" w:sz="4" w:space="0" w:color="auto"/>
            </w:tcBorders>
            <w:shd w:val="clear" w:color="auto" w:fill="auto"/>
            <w:noWrap/>
            <w:vAlign w:val="bottom"/>
          </w:tcPr>
          <w:p w14:paraId="366A03FC" w14:textId="77777777" w:rsidR="00AC3BF4" w:rsidRPr="001C2B50" w:rsidRDefault="00AC3BF4" w:rsidP="00963ADB">
            <w:pPr>
              <w:widowControl w:val="0"/>
              <w:spacing w:after="0" w:line="240" w:lineRule="auto"/>
              <w:jc w:val="left"/>
              <w:rPr>
                <w:rFonts w:eastAsia="Times New Roman"/>
                <w:sz w:val="20"/>
                <w:szCs w:val="20"/>
                <w:lang w:eastAsia="en-US"/>
              </w:rPr>
            </w:pPr>
            <w:r w:rsidRPr="001C2B50">
              <w:rPr>
                <w:rFonts w:eastAsia="Times New Roman"/>
                <w:sz w:val="20"/>
                <w:szCs w:val="20"/>
                <w:lang w:eastAsia="en-US"/>
              </w:rPr>
              <w:t xml:space="preserve">Mức độ cần thiết </w:t>
            </w:r>
          </w:p>
        </w:tc>
        <w:tc>
          <w:tcPr>
            <w:tcW w:w="499" w:type="dxa"/>
            <w:tcBorders>
              <w:top w:val="nil"/>
              <w:left w:val="nil"/>
              <w:bottom w:val="single" w:sz="4" w:space="0" w:color="auto"/>
              <w:right w:val="single" w:sz="4" w:space="0" w:color="auto"/>
            </w:tcBorders>
            <w:shd w:val="clear" w:color="auto" w:fill="auto"/>
            <w:noWrap/>
            <w:vAlign w:val="center"/>
          </w:tcPr>
          <w:p w14:paraId="1C27BE81" w14:textId="3EFA6ED3" w:rsidR="00AC3BF4" w:rsidRPr="002339D3" w:rsidRDefault="00C85D35"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509" w:type="dxa"/>
            <w:tcBorders>
              <w:top w:val="nil"/>
              <w:left w:val="nil"/>
              <w:bottom w:val="single" w:sz="4" w:space="0" w:color="auto"/>
              <w:right w:val="single" w:sz="4" w:space="0" w:color="auto"/>
            </w:tcBorders>
            <w:shd w:val="clear" w:color="auto" w:fill="auto"/>
            <w:noWrap/>
            <w:vAlign w:val="center"/>
          </w:tcPr>
          <w:p w14:paraId="3BC41A2E" w14:textId="00A63C6B" w:rsidR="00AC3BF4" w:rsidRPr="002339D3" w:rsidRDefault="00C85D35"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509" w:type="dxa"/>
            <w:tcBorders>
              <w:top w:val="nil"/>
              <w:left w:val="nil"/>
              <w:bottom w:val="single" w:sz="4" w:space="0" w:color="auto"/>
              <w:right w:val="single" w:sz="4" w:space="0" w:color="auto"/>
            </w:tcBorders>
            <w:shd w:val="clear" w:color="auto" w:fill="auto"/>
            <w:noWrap/>
            <w:vAlign w:val="center"/>
          </w:tcPr>
          <w:p w14:paraId="6D2D1CD7" w14:textId="2EC6AF01" w:rsidR="00AC3BF4" w:rsidRPr="002339D3" w:rsidRDefault="00C85D35"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509" w:type="dxa"/>
            <w:tcBorders>
              <w:top w:val="nil"/>
              <w:left w:val="nil"/>
              <w:bottom w:val="single" w:sz="4" w:space="0" w:color="auto"/>
              <w:right w:val="single" w:sz="4" w:space="0" w:color="auto"/>
            </w:tcBorders>
            <w:shd w:val="clear" w:color="auto" w:fill="auto"/>
            <w:noWrap/>
            <w:vAlign w:val="center"/>
          </w:tcPr>
          <w:p w14:paraId="76B864E7" w14:textId="1D022420" w:rsidR="00AC3BF4" w:rsidRPr="002339D3" w:rsidRDefault="00C85D35"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510" w:type="dxa"/>
            <w:tcBorders>
              <w:top w:val="nil"/>
              <w:left w:val="nil"/>
              <w:bottom w:val="single" w:sz="4" w:space="0" w:color="auto"/>
              <w:right w:val="single" w:sz="4" w:space="0" w:color="auto"/>
            </w:tcBorders>
            <w:shd w:val="clear" w:color="auto" w:fill="auto"/>
            <w:noWrap/>
            <w:vAlign w:val="center"/>
          </w:tcPr>
          <w:p w14:paraId="1B03FB6A" w14:textId="09490684" w:rsidR="00AC3BF4" w:rsidRPr="002339D3" w:rsidRDefault="00C85D35"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510" w:type="dxa"/>
            <w:tcBorders>
              <w:top w:val="nil"/>
              <w:left w:val="nil"/>
              <w:bottom w:val="single" w:sz="4" w:space="0" w:color="auto"/>
              <w:right w:val="single" w:sz="4" w:space="0" w:color="auto"/>
            </w:tcBorders>
            <w:shd w:val="clear" w:color="auto" w:fill="auto"/>
            <w:noWrap/>
            <w:vAlign w:val="center"/>
          </w:tcPr>
          <w:p w14:paraId="02D0D0FA" w14:textId="25442D2A" w:rsidR="00AC3BF4" w:rsidRPr="002339D3" w:rsidRDefault="00C85D35"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510" w:type="dxa"/>
            <w:tcBorders>
              <w:top w:val="nil"/>
              <w:left w:val="nil"/>
              <w:bottom w:val="single" w:sz="4" w:space="0" w:color="auto"/>
              <w:right w:val="single" w:sz="4" w:space="0" w:color="auto"/>
            </w:tcBorders>
            <w:shd w:val="clear" w:color="auto" w:fill="auto"/>
            <w:noWrap/>
            <w:vAlign w:val="center"/>
          </w:tcPr>
          <w:p w14:paraId="1FEDB487" w14:textId="48DED50D" w:rsidR="00AC3BF4" w:rsidRPr="002339D3" w:rsidRDefault="00C85D35"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63" w:type="dxa"/>
            <w:tcBorders>
              <w:top w:val="nil"/>
              <w:left w:val="nil"/>
              <w:bottom w:val="single" w:sz="4" w:space="0" w:color="auto"/>
              <w:right w:val="single" w:sz="4" w:space="0" w:color="auto"/>
            </w:tcBorders>
            <w:vAlign w:val="center"/>
          </w:tcPr>
          <w:p w14:paraId="7D33713D" w14:textId="155FAE09" w:rsidR="00AC3BF4" w:rsidRPr="002339D3" w:rsidRDefault="00C85D35"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463" w:type="dxa"/>
            <w:tcBorders>
              <w:top w:val="nil"/>
              <w:left w:val="nil"/>
              <w:bottom w:val="single" w:sz="4" w:space="0" w:color="auto"/>
              <w:right w:val="single" w:sz="4" w:space="0" w:color="auto"/>
            </w:tcBorders>
            <w:vAlign w:val="center"/>
          </w:tcPr>
          <w:p w14:paraId="398C2BF8" w14:textId="13D8A652" w:rsidR="00AC3BF4" w:rsidRPr="002339D3" w:rsidRDefault="00C85D35"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463" w:type="dxa"/>
            <w:tcBorders>
              <w:top w:val="nil"/>
              <w:left w:val="nil"/>
              <w:bottom w:val="single" w:sz="4" w:space="0" w:color="auto"/>
              <w:right w:val="single" w:sz="4" w:space="0" w:color="auto"/>
            </w:tcBorders>
            <w:vAlign w:val="center"/>
          </w:tcPr>
          <w:p w14:paraId="517F97D8" w14:textId="7B0BB0DE" w:rsidR="00AC3BF4" w:rsidRPr="002339D3" w:rsidRDefault="00C85D35"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463" w:type="dxa"/>
            <w:tcBorders>
              <w:top w:val="nil"/>
              <w:left w:val="nil"/>
              <w:bottom w:val="single" w:sz="4" w:space="0" w:color="auto"/>
              <w:right w:val="single" w:sz="4" w:space="0" w:color="auto"/>
            </w:tcBorders>
            <w:vAlign w:val="center"/>
          </w:tcPr>
          <w:p w14:paraId="26F10FA3" w14:textId="0DB83410" w:rsidR="00AC3BF4" w:rsidRPr="002339D3" w:rsidRDefault="00C85D35"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511" w:type="dxa"/>
            <w:tcBorders>
              <w:top w:val="nil"/>
              <w:left w:val="nil"/>
              <w:bottom w:val="single" w:sz="4" w:space="0" w:color="auto"/>
              <w:right w:val="single" w:sz="4" w:space="0" w:color="auto"/>
            </w:tcBorders>
            <w:vAlign w:val="center"/>
          </w:tcPr>
          <w:p w14:paraId="08F1B5B6" w14:textId="2F636FE0" w:rsidR="00AC3BF4" w:rsidRPr="002339D3" w:rsidRDefault="00C85D35"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511" w:type="dxa"/>
            <w:tcBorders>
              <w:top w:val="single" w:sz="4" w:space="0" w:color="auto"/>
              <w:left w:val="nil"/>
              <w:bottom w:val="single" w:sz="4" w:space="0" w:color="auto"/>
              <w:right w:val="single" w:sz="4" w:space="0" w:color="auto"/>
            </w:tcBorders>
            <w:vAlign w:val="center"/>
          </w:tcPr>
          <w:p w14:paraId="3BD4C442" w14:textId="791E94A4" w:rsidR="00AC3BF4" w:rsidRDefault="00C85D35"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511" w:type="dxa"/>
            <w:tcBorders>
              <w:top w:val="single" w:sz="4" w:space="0" w:color="auto"/>
              <w:left w:val="single" w:sz="4" w:space="0" w:color="auto"/>
              <w:bottom w:val="single" w:sz="4" w:space="0" w:color="auto"/>
              <w:right w:val="single" w:sz="4" w:space="0" w:color="auto"/>
            </w:tcBorders>
            <w:vAlign w:val="center"/>
          </w:tcPr>
          <w:p w14:paraId="6C79FA35" w14:textId="4A579429" w:rsidR="00AC3BF4" w:rsidRDefault="00C85D35"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511" w:type="dxa"/>
            <w:tcBorders>
              <w:top w:val="single" w:sz="4" w:space="0" w:color="auto"/>
              <w:left w:val="single" w:sz="4" w:space="0" w:color="auto"/>
              <w:bottom w:val="single" w:sz="4" w:space="0" w:color="auto"/>
              <w:right w:val="single" w:sz="4" w:space="0" w:color="auto"/>
            </w:tcBorders>
            <w:vAlign w:val="center"/>
          </w:tcPr>
          <w:p w14:paraId="1E80A21E" w14:textId="0D92B9C7" w:rsidR="00AC3BF4" w:rsidRDefault="00C85D35"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511" w:type="dxa"/>
            <w:tcBorders>
              <w:top w:val="single" w:sz="4" w:space="0" w:color="auto"/>
              <w:left w:val="single" w:sz="4" w:space="0" w:color="auto"/>
              <w:bottom w:val="single" w:sz="4" w:space="0" w:color="auto"/>
              <w:right w:val="single" w:sz="4" w:space="0" w:color="auto"/>
            </w:tcBorders>
            <w:vAlign w:val="center"/>
          </w:tcPr>
          <w:p w14:paraId="47D80AE0" w14:textId="79E05DE7" w:rsidR="00AC3BF4" w:rsidRDefault="00C85D35"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4.2</w:t>
            </w:r>
          </w:p>
        </w:tc>
        <w:tc>
          <w:tcPr>
            <w:tcW w:w="459" w:type="dxa"/>
            <w:tcBorders>
              <w:top w:val="single" w:sz="4" w:space="0" w:color="auto"/>
              <w:left w:val="single" w:sz="4" w:space="0" w:color="auto"/>
              <w:bottom w:val="single" w:sz="4" w:space="0" w:color="auto"/>
              <w:right w:val="single" w:sz="4" w:space="0" w:color="auto"/>
            </w:tcBorders>
            <w:vAlign w:val="center"/>
          </w:tcPr>
          <w:p w14:paraId="46261322" w14:textId="79F09AD6" w:rsidR="00AC3BF4" w:rsidRPr="002339D3" w:rsidRDefault="00C85D35"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r>
      <w:tr w:rsidR="00AC3BF4" w:rsidRPr="002339D3" w14:paraId="58EC8226" w14:textId="77777777" w:rsidTr="00963ADB">
        <w:trPr>
          <w:cantSplit/>
          <w:trHeight w:val="545"/>
          <w:jc w:val="center"/>
        </w:trPr>
        <w:tc>
          <w:tcPr>
            <w:tcW w:w="1336" w:type="dxa"/>
            <w:tcBorders>
              <w:top w:val="nil"/>
              <w:left w:val="single" w:sz="4" w:space="0" w:color="auto"/>
              <w:bottom w:val="single" w:sz="4" w:space="0" w:color="auto"/>
              <w:right w:val="single" w:sz="4" w:space="0" w:color="auto"/>
            </w:tcBorders>
            <w:shd w:val="clear" w:color="auto" w:fill="auto"/>
            <w:noWrap/>
            <w:vAlign w:val="bottom"/>
          </w:tcPr>
          <w:p w14:paraId="783A356B" w14:textId="77777777" w:rsidR="00AC3BF4" w:rsidRPr="001C2B50" w:rsidRDefault="00AC3BF4" w:rsidP="00963ADB">
            <w:pPr>
              <w:widowControl w:val="0"/>
              <w:spacing w:after="0" w:line="240" w:lineRule="auto"/>
              <w:jc w:val="left"/>
              <w:rPr>
                <w:rFonts w:eastAsia="Times New Roman"/>
                <w:sz w:val="20"/>
                <w:szCs w:val="20"/>
                <w:lang w:eastAsia="en-US"/>
              </w:rPr>
            </w:pPr>
            <w:r w:rsidRPr="001C2B50">
              <w:rPr>
                <w:rFonts w:eastAsia="Times New Roman"/>
                <w:sz w:val="20"/>
                <w:szCs w:val="20"/>
                <w:lang w:eastAsia="en-US"/>
              </w:rPr>
              <w:t xml:space="preserve">Mức độ đạt được HIỆN TẠI </w:t>
            </w:r>
          </w:p>
        </w:tc>
        <w:tc>
          <w:tcPr>
            <w:tcW w:w="499" w:type="dxa"/>
            <w:tcBorders>
              <w:top w:val="nil"/>
              <w:left w:val="nil"/>
              <w:bottom w:val="single" w:sz="4" w:space="0" w:color="auto"/>
              <w:right w:val="single" w:sz="4" w:space="0" w:color="auto"/>
            </w:tcBorders>
            <w:shd w:val="clear" w:color="auto" w:fill="auto"/>
            <w:noWrap/>
            <w:vAlign w:val="center"/>
          </w:tcPr>
          <w:p w14:paraId="6C2035B1" w14:textId="272B7A56" w:rsidR="00AC3BF4" w:rsidRPr="002339D3" w:rsidRDefault="000041A4"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509" w:type="dxa"/>
            <w:tcBorders>
              <w:top w:val="nil"/>
              <w:left w:val="nil"/>
              <w:bottom w:val="single" w:sz="4" w:space="0" w:color="auto"/>
              <w:right w:val="single" w:sz="4" w:space="0" w:color="auto"/>
            </w:tcBorders>
            <w:shd w:val="clear" w:color="auto" w:fill="auto"/>
            <w:noWrap/>
            <w:vAlign w:val="center"/>
          </w:tcPr>
          <w:p w14:paraId="2AB8AFD4" w14:textId="102E4BEB" w:rsidR="00AC3BF4" w:rsidRPr="002339D3" w:rsidRDefault="000041A4"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509" w:type="dxa"/>
            <w:tcBorders>
              <w:top w:val="nil"/>
              <w:left w:val="nil"/>
              <w:bottom w:val="single" w:sz="4" w:space="0" w:color="auto"/>
              <w:right w:val="single" w:sz="4" w:space="0" w:color="auto"/>
            </w:tcBorders>
            <w:shd w:val="clear" w:color="auto" w:fill="auto"/>
            <w:noWrap/>
            <w:vAlign w:val="center"/>
          </w:tcPr>
          <w:p w14:paraId="0A3E1A7B" w14:textId="1B2EF809" w:rsidR="00AC3BF4" w:rsidRPr="002339D3" w:rsidRDefault="000041A4"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509" w:type="dxa"/>
            <w:tcBorders>
              <w:top w:val="nil"/>
              <w:left w:val="nil"/>
              <w:bottom w:val="single" w:sz="4" w:space="0" w:color="auto"/>
              <w:right w:val="single" w:sz="4" w:space="0" w:color="auto"/>
            </w:tcBorders>
            <w:shd w:val="clear" w:color="auto" w:fill="auto"/>
            <w:noWrap/>
            <w:vAlign w:val="center"/>
          </w:tcPr>
          <w:p w14:paraId="0B8A9895" w14:textId="7FA544BD" w:rsidR="00AC3BF4" w:rsidRPr="002339D3" w:rsidRDefault="000041A4"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2.8</w:t>
            </w:r>
          </w:p>
        </w:tc>
        <w:tc>
          <w:tcPr>
            <w:tcW w:w="510" w:type="dxa"/>
            <w:tcBorders>
              <w:top w:val="nil"/>
              <w:left w:val="nil"/>
              <w:bottom w:val="single" w:sz="4" w:space="0" w:color="auto"/>
              <w:right w:val="single" w:sz="4" w:space="0" w:color="auto"/>
            </w:tcBorders>
            <w:shd w:val="clear" w:color="auto" w:fill="auto"/>
            <w:noWrap/>
            <w:vAlign w:val="center"/>
          </w:tcPr>
          <w:p w14:paraId="5F0C52EF" w14:textId="266D297D" w:rsidR="00AC3BF4" w:rsidRPr="002339D3" w:rsidRDefault="000041A4"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510" w:type="dxa"/>
            <w:tcBorders>
              <w:top w:val="nil"/>
              <w:left w:val="nil"/>
              <w:bottom w:val="single" w:sz="4" w:space="0" w:color="auto"/>
              <w:right w:val="single" w:sz="4" w:space="0" w:color="auto"/>
            </w:tcBorders>
            <w:shd w:val="clear" w:color="auto" w:fill="auto"/>
            <w:noWrap/>
            <w:vAlign w:val="center"/>
          </w:tcPr>
          <w:p w14:paraId="76D68D9D" w14:textId="4405AC66" w:rsidR="00AC3BF4" w:rsidRPr="002339D3" w:rsidRDefault="000041A4"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510" w:type="dxa"/>
            <w:tcBorders>
              <w:top w:val="nil"/>
              <w:left w:val="nil"/>
              <w:bottom w:val="single" w:sz="4" w:space="0" w:color="auto"/>
              <w:right w:val="single" w:sz="4" w:space="0" w:color="auto"/>
            </w:tcBorders>
            <w:shd w:val="clear" w:color="auto" w:fill="auto"/>
            <w:noWrap/>
            <w:vAlign w:val="center"/>
          </w:tcPr>
          <w:p w14:paraId="2003A45E" w14:textId="23CDAD3D" w:rsidR="00AC3BF4" w:rsidRPr="002339D3" w:rsidRDefault="000041A4"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463" w:type="dxa"/>
            <w:tcBorders>
              <w:top w:val="nil"/>
              <w:left w:val="nil"/>
              <w:bottom w:val="single" w:sz="4" w:space="0" w:color="auto"/>
              <w:right w:val="single" w:sz="4" w:space="0" w:color="auto"/>
            </w:tcBorders>
            <w:vAlign w:val="center"/>
          </w:tcPr>
          <w:p w14:paraId="46C56604" w14:textId="6664BEE6" w:rsidR="00AC3BF4" w:rsidRPr="002339D3" w:rsidRDefault="000041A4"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463" w:type="dxa"/>
            <w:tcBorders>
              <w:top w:val="nil"/>
              <w:left w:val="nil"/>
              <w:bottom w:val="single" w:sz="4" w:space="0" w:color="auto"/>
              <w:right w:val="single" w:sz="4" w:space="0" w:color="auto"/>
            </w:tcBorders>
            <w:vAlign w:val="center"/>
          </w:tcPr>
          <w:p w14:paraId="1DE78651" w14:textId="0E293E62" w:rsidR="00AC3BF4" w:rsidRPr="002339D3" w:rsidRDefault="000041A4"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463" w:type="dxa"/>
            <w:tcBorders>
              <w:top w:val="nil"/>
              <w:left w:val="nil"/>
              <w:bottom w:val="single" w:sz="4" w:space="0" w:color="auto"/>
              <w:right w:val="single" w:sz="4" w:space="0" w:color="auto"/>
            </w:tcBorders>
            <w:vAlign w:val="center"/>
          </w:tcPr>
          <w:p w14:paraId="56188341" w14:textId="15FAFDD8" w:rsidR="00AC3BF4" w:rsidRPr="002339D3" w:rsidRDefault="000041A4"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2.8</w:t>
            </w:r>
          </w:p>
        </w:tc>
        <w:tc>
          <w:tcPr>
            <w:tcW w:w="463" w:type="dxa"/>
            <w:tcBorders>
              <w:top w:val="nil"/>
              <w:left w:val="nil"/>
              <w:bottom w:val="single" w:sz="4" w:space="0" w:color="auto"/>
              <w:right w:val="single" w:sz="4" w:space="0" w:color="auto"/>
            </w:tcBorders>
            <w:vAlign w:val="center"/>
          </w:tcPr>
          <w:p w14:paraId="05702670" w14:textId="712E2C41" w:rsidR="00AC3BF4" w:rsidRPr="002339D3" w:rsidRDefault="000041A4"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3.2</w:t>
            </w:r>
          </w:p>
        </w:tc>
        <w:tc>
          <w:tcPr>
            <w:tcW w:w="511" w:type="dxa"/>
            <w:tcBorders>
              <w:top w:val="nil"/>
              <w:left w:val="nil"/>
              <w:bottom w:val="single" w:sz="4" w:space="0" w:color="auto"/>
              <w:right w:val="single" w:sz="4" w:space="0" w:color="auto"/>
            </w:tcBorders>
            <w:vAlign w:val="center"/>
          </w:tcPr>
          <w:p w14:paraId="3A7F57A7" w14:textId="7FB18E8E" w:rsidR="00AC3BF4" w:rsidRPr="002339D3" w:rsidRDefault="000041A4"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511" w:type="dxa"/>
            <w:tcBorders>
              <w:top w:val="single" w:sz="4" w:space="0" w:color="auto"/>
              <w:left w:val="nil"/>
              <w:bottom w:val="single" w:sz="4" w:space="0" w:color="auto"/>
              <w:right w:val="single" w:sz="4" w:space="0" w:color="auto"/>
            </w:tcBorders>
            <w:vAlign w:val="center"/>
          </w:tcPr>
          <w:p w14:paraId="425267A7" w14:textId="74559F79" w:rsidR="00AC3BF4" w:rsidRDefault="000041A4"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511" w:type="dxa"/>
            <w:tcBorders>
              <w:top w:val="single" w:sz="4" w:space="0" w:color="auto"/>
              <w:left w:val="single" w:sz="4" w:space="0" w:color="auto"/>
              <w:bottom w:val="single" w:sz="4" w:space="0" w:color="auto"/>
              <w:right w:val="single" w:sz="4" w:space="0" w:color="auto"/>
            </w:tcBorders>
            <w:vAlign w:val="center"/>
          </w:tcPr>
          <w:p w14:paraId="6E5F3E2B" w14:textId="47247759" w:rsidR="00AC3BF4" w:rsidRDefault="000041A4"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511" w:type="dxa"/>
            <w:tcBorders>
              <w:top w:val="single" w:sz="4" w:space="0" w:color="auto"/>
              <w:left w:val="single" w:sz="4" w:space="0" w:color="auto"/>
              <w:bottom w:val="single" w:sz="4" w:space="0" w:color="auto"/>
              <w:right w:val="single" w:sz="4" w:space="0" w:color="auto"/>
            </w:tcBorders>
            <w:vAlign w:val="center"/>
          </w:tcPr>
          <w:p w14:paraId="56E0E2EB" w14:textId="00A7C36B" w:rsidR="00AC3BF4" w:rsidRDefault="000041A4"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511" w:type="dxa"/>
            <w:tcBorders>
              <w:top w:val="single" w:sz="4" w:space="0" w:color="auto"/>
              <w:left w:val="single" w:sz="4" w:space="0" w:color="auto"/>
              <w:bottom w:val="single" w:sz="4" w:space="0" w:color="auto"/>
              <w:right w:val="single" w:sz="4" w:space="0" w:color="auto"/>
            </w:tcBorders>
            <w:vAlign w:val="center"/>
          </w:tcPr>
          <w:p w14:paraId="0C6E2F69" w14:textId="33705A2B" w:rsidR="00AC3BF4" w:rsidRDefault="000041A4"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459" w:type="dxa"/>
            <w:tcBorders>
              <w:top w:val="single" w:sz="4" w:space="0" w:color="auto"/>
              <w:left w:val="single" w:sz="4" w:space="0" w:color="auto"/>
              <w:bottom w:val="single" w:sz="4" w:space="0" w:color="auto"/>
              <w:right w:val="single" w:sz="4" w:space="0" w:color="auto"/>
            </w:tcBorders>
            <w:vAlign w:val="center"/>
          </w:tcPr>
          <w:p w14:paraId="7A1D810B" w14:textId="18D9E104" w:rsidR="00AC3BF4" w:rsidRPr="002339D3" w:rsidRDefault="000041A4"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r>
      <w:tr w:rsidR="00AC3BF4" w:rsidRPr="002339D3" w14:paraId="6CF010E0" w14:textId="77777777" w:rsidTr="00963ADB">
        <w:trPr>
          <w:cantSplit/>
          <w:trHeight w:val="567"/>
          <w:jc w:val="center"/>
        </w:trPr>
        <w:tc>
          <w:tcPr>
            <w:tcW w:w="1336" w:type="dxa"/>
            <w:tcBorders>
              <w:top w:val="nil"/>
              <w:left w:val="single" w:sz="4" w:space="0" w:color="auto"/>
              <w:bottom w:val="single" w:sz="4" w:space="0" w:color="auto"/>
              <w:right w:val="single" w:sz="4" w:space="0" w:color="auto"/>
            </w:tcBorders>
            <w:shd w:val="clear" w:color="auto" w:fill="auto"/>
            <w:noWrap/>
            <w:vAlign w:val="bottom"/>
          </w:tcPr>
          <w:p w14:paraId="0449CF17" w14:textId="77777777" w:rsidR="00AC3BF4" w:rsidRPr="001C2B50" w:rsidRDefault="00AC3BF4" w:rsidP="00963ADB">
            <w:pPr>
              <w:widowControl w:val="0"/>
              <w:spacing w:after="0" w:line="240" w:lineRule="auto"/>
              <w:jc w:val="left"/>
              <w:rPr>
                <w:rFonts w:eastAsia="Times New Roman"/>
                <w:sz w:val="20"/>
                <w:szCs w:val="20"/>
                <w:lang w:eastAsia="en-US"/>
              </w:rPr>
            </w:pPr>
            <w:r w:rsidRPr="001C2B50">
              <w:rPr>
                <w:rFonts w:eastAsia="Times New Roman"/>
                <w:sz w:val="20"/>
                <w:szCs w:val="20"/>
                <w:lang w:eastAsia="en-US"/>
              </w:rPr>
              <w:t xml:space="preserve">Mức độ NÊN đạt được </w:t>
            </w:r>
          </w:p>
        </w:tc>
        <w:tc>
          <w:tcPr>
            <w:tcW w:w="499" w:type="dxa"/>
            <w:tcBorders>
              <w:top w:val="nil"/>
              <w:left w:val="nil"/>
              <w:bottom w:val="single" w:sz="4" w:space="0" w:color="auto"/>
              <w:right w:val="single" w:sz="4" w:space="0" w:color="auto"/>
            </w:tcBorders>
            <w:shd w:val="clear" w:color="auto" w:fill="auto"/>
            <w:noWrap/>
            <w:vAlign w:val="center"/>
          </w:tcPr>
          <w:p w14:paraId="1E9A4C52" w14:textId="72E5C94F" w:rsidR="00AC3BF4" w:rsidRPr="002339D3" w:rsidRDefault="001537C3"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3.2</w:t>
            </w:r>
          </w:p>
        </w:tc>
        <w:tc>
          <w:tcPr>
            <w:tcW w:w="509" w:type="dxa"/>
            <w:tcBorders>
              <w:top w:val="nil"/>
              <w:left w:val="nil"/>
              <w:bottom w:val="single" w:sz="4" w:space="0" w:color="auto"/>
              <w:right w:val="single" w:sz="4" w:space="0" w:color="auto"/>
            </w:tcBorders>
            <w:shd w:val="clear" w:color="auto" w:fill="auto"/>
            <w:noWrap/>
            <w:vAlign w:val="center"/>
          </w:tcPr>
          <w:p w14:paraId="206EAAA7" w14:textId="706C1DA8" w:rsidR="00AC3BF4" w:rsidRPr="002339D3" w:rsidRDefault="00E4177A"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3.2</w:t>
            </w:r>
          </w:p>
        </w:tc>
        <w:tc>
          <w:tcPr>
            <w:tcW w:w="509" w:type="dxa"/>
            <w:tcBorders>
              <w:top w:val="nil"/>
              <w:left w:val="nil"/>
              <w:bottom w:val="single" w:sz="4" w:space="0" w:color="auto"/>
              <w:right w:val="single" w:sz="4" w:space="0" w:color="auto"/>
            </w:tcBorders>
            <w:shd w:val="clear" w:color="auto" w:fill="auto"/>
            <w:noWrap/>
            <w:vAlign w:val="center"/>
          </w:tcPr>
          <w:p w14:paraId="5095795F" w14:textId="75CAABCF" w:rsidR="00AC3BF4" w:rsidRPr="002339D3" w:rsidRDefault="00E4177A"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509" w:type="dxa"/>
            <w:tcBorders>
              <w:top w:val="nil"/>
              <w:left w:val="nil"/>
              <w:bottom w:val="single" w:sz="4" w:space="0" w:color="auto"/>
              <w:right w:val="single" w:sz="4" w:space="0" w:color="auto"/>
            </w:tcBorders>
            <w:shd w:val="clear" w:color="auto" w:fill="auto"/>
            <w:noWrap/>
            <w:vAlign w:val="center"/>
          </w:tcPr>
          <w:p w14:paraId="115E0DE7" w14:textId="6F855429" w:rsidR="00AC3BF4" w:rsidRPr="002339D3" w:rsidRDefault="00E4177A"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510" w:type="dxa"/>
            <w:tcBorders>
              <w:top w:val="nil"/>
              <w:left w:val="nil"/>
              <w:bottom w:val="single" w:sz="4" w:space="0" w:color="auto"/>
              <w:right w:val="single" w:sz="4" w:space="0" w:color="auto"/>
            </w:tcBorders>
            <w:shd w:val="clear" w:color="auto" w:fill="auto"/>
            <w:noWrap/>
            <w:vAlign w:val="center"/>
          </w:tcPr>
          <w:p w14:paraId="604808F8" w14:textId="74C75598" w:rsidR="00AC3BF4" w:rsidRPr="002339D3" w:rsidRDefault="00E4177A"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510" w:type="dxa"/>
            <w:tcBorders>
              <w:top w:val="nil"/>
              <w:left w:val="nil"/>
              <w:bottom w:val="single" w:sz="4" w:space="0" w:color="auto"/>
              <w:right w:val="single" w:sz="4" w:space="0" w:color="auto"/>
            </w:tcBorders>
            <w:shd w:val="clear" w:color="auto" w:fill="auto"/>
            <w:noWrap/>
            <w:vAlign w:val="center"/>
          </w:tcPr>
          <w:p w14:paraId="468CF8D2" w14:textId="297D91C3" w:rsidR="00AC3BF4" w:rsidRPr="002339D3" w:rsidRDefault="00E4177A"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3.1</w:t>
            </w:r>
          </w:p>
        </w:tc>
        <w:tc>
          <w:tcPr>
            <w:tcW w:w="510" w:type="dxa"/>
            <w:tcBorders>
              <w:top w:val="nil"/>
              <w:left w:val="nil"/>
              <w:bottom w:val="single" w:sz="4" w:space="0" w:color="auto"/>
              <w:right w:val="single" w:sz="4" w:space="0" w:color="auto"/>
            </w:tcBorders>
            <w:shd w:val="clear" w:color="auto" w:fill="auto"/>
            <w:noWrap/>
            <w:vAlign w:val="center"/>
          </w:tcPr>
          <w:p w14:paraId="29326B41" w14:textId="36B2828C" w:rsidR="00AC3BF4" w:rsidRPr="002339D3" w:rsidRDefault="00E4177A"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463" w:type="dxa"/>
            <w:tcBorders>
              <w:top w:val="nil"/>
              <w:left w:val="nil"/>
              <w:bottom w:val="single" w:sz="4" w:space="0" w:color="auto"/>
              <w:right w:val="single" w:sz="4" w:space="0" w:color="auto"/>
            </w:tcBorders>
            <w:vAlign w:val="center"/>
          </w:tcPr>
          <w:p w14:paraId="0E4963B9" w14:textId="797CB1BF" w:rsidR="00AC3BF4" w:rsidRPr="002339D3" w:rsidRDefault="00E4177A"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463" w:type="dxa"/>
            <w:tcBorders>
              <w:top w:val="nil"/>
              <w:left w:val="nil"/>
              <w:bottom w:val="single" w:sz="4" w:space="0" w:color="auto"/>
              <w:right w:val="single" w:sz="4" w:space="0" w:color="auto"/>
            </w:tcBorders>
            <w:vAlign w:val="center"/>
          </w:tcPr>
          <w:p w14:paraId="30837225" w14:textId="72A5B546" w:rsidR="00AC3BF4" w:rsidRPr="002339D3" w:rsidRDefault="00E4177A"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3.3</w:t>
            </w:r>
          </w:p>
        </w:tc>
        <w:tc>
          <w:tcPr>
            <w:tcW w:w="463" w:type="dxa"/>
            <w:tcBorders>
              <w:top w:val="nil"/>
              <w:left w:val="nil"/>
              <w:bottom w:val="single" w:sz="4" w:space="0" w:color="auto"/>
              <w:right w:val="single" w:sz="4" w:space="0" w:color="auto"/>
            </w:tcBorders>
            <w:vAlign w:val="center"/>
          </w:tcPr>
          <w:p w14:paraId="3DBEC949" w14:textId="04BCE1A1" w:rsidR="00AC3BF4" w:rsidRPr="002339D3" w:rsidRDefault="00E4177A"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463" w:type="dxa"/>
            <w:tcBorders>
              <w:top w:val="nil"/>
              <w:left w:val="nil"/>
              <w:bottom w:val="single" w:sz="4" w:space="0" w:color="auto"/>
              <w:right w:val="single" w:sz="4" w:space="0" w:color="auto"/>
            </w:tcBorders>
            <w:vAlign w:val="center"/>
          </w:tcPr>
          <w:p w14:paraId="5B3CD92C" w14:textId="493AE416" w:rsidR="00AC3BF4" w:rsidRPr="002339D3" w:rsidRDefault="00E4177A"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511" w:type="dxa"/>
            <w:tcBorders>
              <w:top w:val="nil"/>
              <w:left w:val="nil"/>
              <w:bottom w:val="single" w:sz="4" w:space="0" w:color="auto"/>
              <w:right w:val="single" w:sz="4" w:space="0" w:color="auto"/>
            </w:tcBorders>
            <w:vAlign w:val="center"/>
          </w:tcPr>
          <w:p w14:paraId="48645D27" w14:textId="12F1A716" w:rsidR="00AC3BF4" w:rsidRPr="002339D3" w:rsidRDefault="00E4177A"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3.1</w:t>
            </w:r>
          </w:p>
        </w:tc>
        <w:tc>
          <w:tcPr>
            <w:tcW w:w="511" w:type="dxa"/>
            <w:tcBorders>
              <w:top w:val="single" w:sz="4" w:space="0" w:color="auto"/>
              <w:left w:val="nil"/>
              <w:bottom w:val="single" w:sz="4" w:space="0" w:color="auto"/>
              <w:right w:val="single" w:sz="4" w:space="0" w:color="auto"/>
            </w:tcBorders>
            <w:vAlign w:val="center"/>
          </w:tcPr>
          <w:p w14:paraId="4D5677C9" w14:textId="0426238B" w:rsidR="00AC3BF4" w:rsidRDefault="008D590D"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3.1</w:t>
            </w:r>
          </w:p>
        </w:tc>
        <w:tc>
          <w:tcPr>
            <w:tcW w:w="511" w:type="dxa"/>
            <w:tcBorders>
              <w:top w:val="single" w:sz="4" w:space="0" w:color="auto"/>
              <w:left w:val="single" w:sz="4" w:space="0" w:color="auto"/>
              <w:bottom w:val="single" w:sz="4" w:space="0" w:color="auto"/>
              <w:right w:val="single" w:sz="4" w:space="0" w:color="auto"/>
            </w:tcBorders>
            <w:vAlign w:val="center"/>
          </w:tcPr>
          <w:p w14:paraId="093E32F7" w14:textId="51B05485" w:rsidR="00AC3BF4" w:rsidRDefault="008D590D"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3.2</w:t>
            </w:r>
          </w:p>
        </w:tc>
        <w:tc>
          <w:tcPr>
            <w:tcW w:w="511" w:type="dxa"/>
            <w:tcBorders>
              <w:top w:val="single" w:sz="4" w:space="0" w:color="auto"/>
              <w:left w:val="single" w:sz="4" w:space="0" w:color="auto"/>
              <w:bottom w:val="single" w:sz="4" w:space="0" w:color="auto"/>
              <w:right w:val="single" w:sz="4" w:space="0" w:color="auto"/>
            </w:tcBorders>
            <w:vAlign w:val="center"/>
          </w:tcPr>
          <w:p w14:paraId="3235D226" w14:textId="17911CE1" w:rsidR="00AC3BF4" w:rsidRDefault="008D590D"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511" w:type="dxa"/>
            <w:tcBorders>
              <w:top w:val="single" w:sz="4" w:space="0" w:color="auto"/>
              <w:left w:val="single" w:sz="4" w:space="0" w:color="auto"/>
              <w:bottom w:val="single" w:sz="4" w:space="0" w:color="auto"/>
              <w:right w:val="single" w:sz="4" w:space="0" w:color="auto"/>
            </w:tcBorders>
            <w:vAlign w:val="center"/>
          </w:tcPr>
          <w:p w14:paraId="55CBB9EB" w14:textId="6E9D52DD" w:rsidR="00AC3BF4" w:rsidRDefault="008D590D"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459" w:type="dxa"/>
            <w:tcBorders>
              <w:top w:val="single" w:sz="4" w:space="0" w:color="auto"/>
              <w:left w:val="single" w:sz="4" w:space="0" w:color="auto"/>
              <w:bottom w:val="single" w:sz="4" w:space="0" w:color="auto"/>
              <w:right w:val="single" w:sz="4" w:space="0" w:color="auto"/>
            </w:tcBorders>
            <w:vAlign w:val="center"/>
          </w:tcPr>
          <w:p w14:paraId="03A85C78" w14:textId="3709FED0" w:rsidR="00AC3BF4" w:rsidRPr="002339D3" w:rsidRDefault="008D590D" w:rsidP="00963ADB">
            <w:pPr>
              <w:widowControl w:val="0"/>
              <w:spacing w:after="0" w:line="240" w:lineRule="auto"/>
              <w:jc w:val="center"/>
              <w:rPr>
                <w:rFonts w:eastAsia="Times New Roman"/>
                <w:sz w:val="20"/>
                <w:szCs w:val="20"/>
                <w:lang w:eastAsia="en-US"/>
              </w:rPr>
            </w:pPr>
            <w:r>
              <w:rPr>
                <w:rFonts w:eastAsia="Times New Roman"/>
                <w:sz w:val="20"/>
                <w:szCs w:val="20"/>
                <w:lang w:eastAsia="en-US"/>
              </w:rPr>
              <w:t>3.2</w:t>
            </w:r>
          </w:p>
        </w:tc>
      </w:tr>
    </w:tbl>
    <w:p w14:paraId="50C464CC" w14:textId="77777777" w:rsidR="00AC3BF4" w:rsidRDefault="00AC3BF4" w:rsidP="00AC3BF4">
      <w:pPr>
        <w:pStyle w:val="Caption"/>
        <w:widowControl w:val="0"/>
        <w:rPr>
          <w:sz w:val="26"/>
          <w:szCs w:val="26"/>
        </w:rPr>
      </w:pPr>
    </w:p>
    <w:p w14:paraId="195BD707" w14:textId="708ADA48" w:rsidR="00AC3BF4" w:rsidRDefault="00AC3BF4" w:rsidP="00AC3BF4">
      <w:pPr>
        <w:widowControl w:val="0"/>
        <w:jc w:val="center"/>
        <w:rPr>
          <w:noProof/>
        </w:rPr>
      </w:pPr>
    </w:p>
    <w:p w14:paraId="19E4F6D1" w14:textId="2BECF246" w:rsidR="00EF62B0" w:rsidRDefault="00235DBB" w:rsidP="00AC3BF4">
      <w:pPr>
        <w:widowControl w:val="0"/>
        <w:jc w:val="center"/>
        <w:rPr>
          <w:noProof/>
        </w:rPr>
      </w:pPr>
      <w:r>
        <w:rPr>
          <w:noProof/>
        </w:rPr>
        <w:drawing>
          <wp:inline distT="0" distB="0" distL="0" distR="0" wp14:anchorId="3C1743E4" wp14:editId="41DCA0BE">
            <wp:extent cx="6096000" cy="2200275"/>
            <wp:effectExtent l="0" t="0" r="0" b="9525"/>
            <wp:docPr id="7" name="Chart 7">
              <a:extLst xmlns:a="http://schemas.openxmlformats.org/drawingml/2006/main">
                <a:ext uri="{FF2B5EF4-FFF2-40B4-BE49-F238E27FC236}">
                  <a16:creationId xmlns:a16="http://schemas.microsoft.com/office/drawing/2014/main" id="{45F4020E-FC43-4CAA-A7E1-2EB614C6B6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C3B3C78" w14:textId="06D94449" w:rsidR="00AC3BF4" w:rsidRPr="00EF62B0" w:rsidRDefault="00AC3BF4" w:rsidP="004E0836">
      <w:pPr>
        <w:jc w:val="center"/>
        <w:rPr>
          <w:i/>
          <w:sz w:val="26"/>
          <w:szCs w:val="26"/>
        </w:rPr>
      </w:pPr>
      <w:r w:rsidRPr="00EF62B0">
        <w:rPr>
          <w:i/>
          <w:sz w:val="26"/>
          <w:szCs w:val="26"/>
        </w:rPr>
        <w:t>Hình 7.2. Biểu đồ đánh giá chung chuẩn đầu ra về kiến thức (tính trung bình theo thang 1-5) – CĐR 1.3 và 1.4</w:t>
      </w:r>
    </w:p>
    <w:p w14:paraId="581D68C7" w14:textId="34FC6572" w:rsidR="00EF62B0" w:rsidRDefault="00EF62B0" w:rsidP="00AC3BF4">
      <w:pPr>
        <w:rPr>
          <w:sz w:val="26"/>
          <w:szCs w:val="26"/>
          <w:lang w:eastAsia="en-US"/>
        </w:rPr>
      </w:pPr>
    </w:p>
    <w:p w14:paraId="308296B3" w14:textId="77777777" w:rsidR="00473BF5" w:rsidRDefault="00473BF5" w:rsidP="00473BF5">
      <w:pPr>
        <w:pStyle w:val="Caption"/>
        <w:widowControl w:val="0"/>
        <w:jc w:val="both"/>
        <w:rPr>
          <w:sz w:val="26"/>
          <w:szCs w:val="26"/>
        </w:rPr>
      </w:pPr>
      <w:r w:rsidRPr="00CC1E29">
        <w:rPr>
          <w:sz w:val="26"/>
          <w:szCs w:val="26"/>
        </w:rPr>
        <w:t xml:space="preserve">Bảng </w:t>
      </w:r>
      <w:r>
        <w:rPr>
          <w:sz w:val="26"/>
          <w:szCs w:val="26"/>
        </w:rPr>
        <w:t>7</w:t>
      </w:r>
      <w:r w:rsidRPr="00CC1E29">
        <w:rPr>
          <w:sz w:val="26"/>
          <w:szCs w:val="26"/>
        </w:rPr>
        <w:t>.</w:t>
      </w:r>
      <w:r>
        <w:rPr>
          <w:sz w:val="26"/>
          <w:szCs w:val="26"/>
        </w:rPr>
        <w:t>3.</w:t>
      </w:r>
      <w:r w:rsidRPr="00CC1E29">
        <w:rPr>
          <w:sz w:val="26"/>
          <w:szCs w:val="26"/>
        </w:rPr>
        <w:t xml:space="preserve"> Số liệu đánh giá chung chuẩn đầu ra </w:t>
      </w:r>
      <w:r>
        <w:rPr>
          <w:sz w:val="26"/>
          <w:szCs w:val="26"/>
        </w:rPr>
        <w:t xml:space="preserve">về kiến thức </w:t>
      </w:r>
      <w:r w:rsidRPr="003011E8">
        <w:rPr>
          <w:sz w:val="26"/>
          <w:szCs w:val="26"/>
        </w:rPr>
        <w:t>(tính trung bình theo thang 1-5)</w:t>
      </w:r>
      <w:r>
        <w:rPr>
          <w:sz w:val="26"/>
          <w:szCs w:val="26"/>
        </w:rPr>
        <w:t xml:space="preserve"> – CĐR 2.1, 2.2 và 2.3</w:t>
      </w:r>
    </w:p>
    <w:p w14:paraId="1CDC1331" w14:textId="77777777" w:rsidR="00473BF5" w:rsidRPr="00E16FC2" w:rsidRDefault="00473BF5" w:rsidP="00473BF5">
      <w:pPr>
        <w:rPr>
          <w:i/>
          <w:sz w:val="26"/>
          <w:szCs w:val="26"/>
          <w:lang w:eastAsia="en-US"/>
        </w:rPr>
      </w:pPr>
      <w:r w:rsidRPr="00E16FC2">
        <w:rPr>
          <w:i/>
          <w:sz w:val="26"/>
          <w:szCs w:val="26"/>
          <w:lang w:eastAsia="en-US"/>
        </w:rPr>
        <w:t>CĐR 2.1:</w:t>
      </w:r>
      <w:r w:rsidRPr="00E16FC2">
        <w:rPr>
          <w:i/>
          <w:sz w:val="26"/>
          <w:szCs w:val="26"/>
        </w:rPr>
        <w:t xml:space="preserve"> Thể hiện đạo đức cá nhân và đạo đức nghề nghiệp</w:t>
      </w:r>
    </w:p>
    <w:p w14:paraId="41D90130" w14:textId="77777777" w:rsidR="00473BF5" w:rsidRPr="00E16FC2" w:rsidRDefault="00473BF5" w:rsidP="00473BF5">
      <w:pPr>
        <w:rPr>
          <w:i/>
          <w:sz w:val="26"/>
          <w:szCs w:val="26"/>
          <w:lang w:eastAsia="en-US"/>
        </w:rPr>
      </w:pPr>
      <w:r w:rsidRPr="00E16FC2">
        <w:rPr>
          <w:i/>
          <w:sz w:val="26"/>
          <w:szCs w:val="26"/>
          <w:lang w:eastAsia="en-US"/>
        </w:rPr>
        <w:t>CĐR 2.2:</w:t>
      </w:r>
      <w:r w:rsidRPr="00E16FC2">
        <w:rPr>
          <w:i/>
          <w:sz w:val="26"/>
          <w:szCs w:val="26"/>
        </w:rPr>
        <w:t xml:space="preserve"> Sử dụng thành thạo và hiệu quả các thiết bị công nghệ trong xây dựng</w:t>
      </w:r>
    </w:p>
    <w:p w14:paraId="3D0F65BB" w14:textId="77777777" w:rsidR="00473BF5" w:rsidRPr="00E16FC2" w:rsidRDefault="00473BF5" w:rsidP="00473BF5">
      <w:pPr>
        <w:rPr>
          <w:i/>
          <w:sz w:val="26"/>
          <w:szCs w:val="26"/>
          <w:lang w:eastAsia="en-US"/>
        </w:rPr>
      </w:pPr>
      <w:r w:rsidRPr="00E16FC2">
        <w:rPr>
          <w:i/>
          <w:sz w:val="26"/>
          <w:szCs w:val="26"/>
          <w:lang w:eastAsia="en-US"/>
        </w:rPr>
        <w:t xml:space="preserve">CĐR 2.3: </w:t>
      </w:r>
      <w:r w:rsidRPr="00E16FC2">
        <w:rPr>
          <w:i/>
          <w:sz w:val="26"/>
          <w:szCs w:val="26"/>
        </w:rPr>
        <w:t>Thể hiện kỹ năng nghề nghiệp</w:t>
      </w:r>
    </w:p>
    <w:tbl>
      <w:tblPr>
        <w:tblW w:w="10127" w:type="dxa"/>
        <w:jc w:val="center"/>
        <w:tblLook w:val="04A0" w:firstRow="1" w:lastRow="0" w:firstColumn="1" w:lastColumn="0" w:noHBand="0" w:noVBand="1"/>
      </w:tblPr>
      <w:tblGrid>
        <w:gridCol w:w="3823"/>
        <w:gridCol w:w="616"/>
        <w:gridCol w:w="640"/>
        <w:gridCol w:w="640"/>
        <w:gridCol w:w="640"/>
        <w:gridCol w:w="640"/>
        <w:gridCol w:w="640"/>
        <w:gridCol w:w="640"/>
        <w:gridCol w:w="616"/>
        <w:gridCol w:w="616"/>
        <w:gridCol w:w="616"/>
      </w:tblGrid>
      <w:tr w:rsidR="00473BF5" w:rsidRPr="002339D3" w14:paraId="04D4C8A2" w14:textId="77777777" w:rsidTr="00262EEF">
        <w:trPr>
          <w:cantSplit/>
          <w:trHeight w:val="297"/>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E81DD" w14:textId="77777777" w:rsidR="00473BF5" w:rsidRPr="002339D3" w:rsidRDefault="00473BF5" w:rsidP="00262EEF">
            <w:pPr>
              <w:widowControl w:val="0"/>
              <w:spacing w:after="0" w:line="240" w:lineRule="auto"/>
              <w:jc w:val="center"/>
              <w:rPr>
                <w:rFonts w:eastAsia="Times New Roman"/>
                <w:b/>
                <w:bCs/>
                <w:color w:val="FF0000"/>
                <w:sz w:val="26"/>
                <w:szCs w:val="26"/>
                <w:lang w:eastAsia="en-US"/>
              </w:rPr>
            </w:pP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3188C757" w14:textId="77777777" w:rsidR="00473BF5" w:rsidRPr="002339D3" w:rsidRDefault="00473BF5"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2.1.1</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67541617" w14:textId="77777777" w:rsidR="00473BF5" w:rsidRPr="002339D3" w:rsidRDefault="00473BF5"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2.1.2</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1FE0671E" w14:textId="77777777" w:rsidR="00473BF5" w:rsidRPr="002339D3" w:rsidRDefault="00473BF5"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2.1.3</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7EE0BFEA" w14:textId="77777777" w:rsidR="00473BF5" w:rsidRPr="002339D3" w:rsidRDefault="00473BF5"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2.2.1</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0F2F61EE" w14:textId="77777777" w:rsidR="00473BF5" w:rsidRPr="002339D3" w:rsidRDefault="00473BF5"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2.2.2</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27CCACEC" w14:textId="77777777" w:rsidR="00473BF5" w:rsidRPr="002339D3" w:rsidRDefault="00473BF5"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2.3.1</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72129BD2" w14:textId="77777777" w:rsidR="00473BF5" w:rsidRPr="002339D3" w:rsidRDefault="00473BF5"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2.3.2</w:t>
            </w:r>
          </w:p>
        </w:tc>
        <w:tc>
          <w:tcPr>
            <w:tcW w:w="616" w:type="dxa"/>
            <w:tcBorders>
              <w:top w:val="single" w:sz="4" w:space="0" w:color="auto"/>
              <w:left w:val="nil"/>
              <w:bottom w:val="single" w:sz="4" w:space="0" w:color="auto"/>
              <w:right w:val="single" w:sz="4" w:space="0" w:color="auto"/>
            </w:tcBorders>
            <w:vAlign w:val="center"/>
          </w:tcPr>
          <w:p w14:paraId="4EF0A912" w14:textId="77777777" w:rsidR="00473BF5" w:rsidRPr="002339D3" w:rsidRDefault="00473BF5"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2.3.3</w:t>
            </w:r>
          </w:p>
        </w:tc>
        <w:tc>
          <w:tcPr>
            <w:tcW w:w="616" w:type="dxa"/>
            <w:tcBorders>
              <w:top w:val="single" w:sz="4" w:space="0" w:color="auto"/>
              <w:left w:val="nil"/>
              <w:bottom w:val="single" w:sz="4" w:space="0" w:color="auto"/>
              <w:right w:val="single" w:sz="4" w:space="0" w:color="auto"/>
            </w:tcBorders>
            <w:vAlign w:val="center"/>
          </w:tcPr>
          <w:p w14:paraId="0192F308" w14:textId="77777777" w:rsidR="00473BF5" w:rsidRPr="002339D3" w:rsidRDefault="00473BF5"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2.3.4</w:t>
            </w:r>
          </w:p>
        </w:tc>
        <w:tc>
          <w:tcPr>
            <w:tcW w:w="616" w:type="dxa"/>
            <w:tcBorders>
              <w:top w:val="single" w:sz="4" w:space="0" w:color="auto"/>
              <w:left w:val="nil"/>
              <w:bottom w:val="single" w:sz="4" w:space="0" w:color="auto"/>
              <w:right w:val="single" w:sz="4" w:space="0" w:color="auto"/>
            </w:tcBorders>
            <w:vAlign w:val="center"/>
          </w:tcPr>
          <w:p w14:paraId="7D822510" w14:textId="77777777" w:rsidR="00473BF5" w:rsidRPr="002339D3" w:rsidRDefault="00473BF5"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2.3.5</w:t>
            </w:r>
          </w:p>
        </w:tc>
      </w:tr>
      <w:tr w:rsidR="00473BF5" w:rsidRPr="002339D3" w14:paraId="1BEF768C" w14:textId="77777777" w:rsidTr="00262EEF">
        <w:trPr>
          <w:cantSplit/>
          <w:trHeight w:val="452"/>
          <w:jc w:val="center"/>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7221AA91" w14:textId="77777777" w:rsidR="00473BF5" w:rsidRPr="001C2B50" w:rsidRDefault="00473BF5" w:rsidP="00262EEF">
            <w:pPr>
              <w:widowControl w:val="0"/>
              <w:spacing w:after="0" w:line="240" w:lineRule="auto"/>
              <w:jc w:val="left"/>
              <w:rPr>
                <w:rFonts w:eastAsia="Times New Roman"/>
                <w:sz w:val="20"/>
                <w:szCs w:val="20"/>
                <w:lang w:eastAsia="en-US"/>
              </w:rPr>
            </w:pPr>
            <w:r w:rsidRPr="001C2B50">
              <w:rPr>
                <w:rFonts w:eastAsia="Times New Roman"/>
                <w:sz w:val="20"/>
                <w:szCs w:val="20"/>
                <w:lang w:eastAsia="en-US"/>
              </w:rPr>
              <w:t xml:space="preserve">Mức độ cần thiết </w:t>
            </w:r>
          </w:p>
        </w:tc>
        <w:tc>
          <w:tcPr>
            <w:tcW w:w="616" w:type="dxa"/>
            <w:tcBorders>
              <w:top w:val="nil"/>
              <w:left w:val="nil"/>
              <w:bottom w:val="single" w:sz="4" w:space="0" w:color="auto"/>
              <w:right w:val="single" w:sz="4" w:space="0" w:color="auto"/>
            </w:tcBorders>
            <w:shd w:val="clear" w:color="auto" w:fill="auto"/>
            <w:noWrap/>
            <w:vAlign w:val="center"/>
          </w:tcPr>
          <w:p w14:paraId="109973F7" w14:textId="0F7C2D78" w:rsidR="00473BF5" w:rsidRPr="002339D3" w:rsidRDefault="00C85D35"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40" w:type="dxa"/>
            <w:tcBorders>
              <w:top w:val="nil"/>
              <w:left w:val="nil"/>
              <w:bottom w:val="single" w:sz="4" w:space="0" w:color="auto"/>
              <w:right w:val="single" w:sz="4" w:space="0" w:color="auto"/>
            </w:tcBorders>
            <w:shd w:val="clear" w:color="auto" w:fill="auto"/>
            <w:noWrap/>
            <w:vAlign w:val="center"/>
          </w:tcPr>
          <w:p w14:paraId="6A0284CC" w14:textId="6148D491" w:rsidR="00473BF5" w:rsidRPr="002339D3" w:rsidRDefault="00C85D35"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40" w:type="dxa"/>
            <w:tcBorders>
              <w:top w:val="nil"/>
              <w:left w:val="nil"/>
              <w:bottom w:val="single" w:sz="4" w:space="0" w:color="auto"/>
              <w:right w:val="single" w:sz="4" w:space="0" w:color="auto"/>
            </w:tcBorders>
            <w:shd w:val="clear" w:color="auto" w:fill="auto"/>
            <w:noWrap/>
            <w:vAlign w:val="center"/>
          </w:tcPr>
          <w:p w14:paraId="7DAD7D8B" w14:textId="6A211B2F" w:rsidR="00473BF5" w:rsidRPr="002339D3" w:rsidRDefault="00C85D35"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40" w:type="dxa"/>
            <w:tcBorders>
              <w:top w:val="nil"/>
              <w:left w:val="nil"/>
              <w:bottom w:val="single" w:sz="4" w:space="0" w:color="auto"/>
              <w:right w:val="single" w:sz="4" w:space="0" w:color="auto"/>
            </w:tcBorders>
            <w:shd w:val="clear" w:color="auto" w:fill="auto"/>
            <w:noWrap/>
            <w:vAlign w:val="center"/>
          </w:tcPr>
          <w:p w14:paraId="03B62BDF" w14:textId="7CCA4BBB" w:rsidR="00473BF5" w:rsidRPr="002339D3" w:rsidRDefault="00C85D35"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40" w:type="dxa"/>
            <w:tcBorders>
              <w:top w:val="nil"/>
              <w:left w:val="nil"/>
              <w:bottom w:val="single" w:sz="4" w:space="0" w:color="auto"/>
              <w:right w:val="single" w:sz="4" w:space="0" w:color="auto"/>
            </w:tcBorders>
            <w:shd w:val="clear" w:color="auto" w:fill="auto"/>
            <w:noWrap/>
            <w:vAlign w:val="center"/>
          </w:tcPr>
          <w:p w14:paraId="7EBDAC8D" w14:textId="65FEA200" w:rsidR="00473BF5" w:rsidRPr="002339D3" w:rsidRDefault="00C85D35"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40" w:type="dxa"/>
            <w:tcBorders>
              <w:top w:val="nil"/>
              <w:left w:val="nil"/>
              <w:bottom w:val="single" w:sz="4" w:space="0" w:color="auto"/>
              <w:right w:val="single" w:sz="4" w:space="0" w:color="auto"/>
            </w:tcBorders>
            <w:shd w:val="clear" w:color="auto" w:fill="auto"/>
            <w:noWrap/>
            <w:vAlign w:val="center"/>
          </w:tcPr>
          <w:p w14:paraId="4D91934F" w14:textId="191F326F" w:rsidR="00473BF5" w:rsidRPr="002339D3" w:rsidRDefault="00C85D35"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40" w:type="dxa"/>
            <w:tcBorders>
              <w:top w:val="nil"/>
              <w:left w:val="nil"/>
              <w:bottom w:val="single" w:sz="4" w:space="0" w:color="auto"/>
              <w:right w:val="single" w:sz="4" w:space="0" w:color="auto"/>
            </w:tcBorders>
            <w:shd w:val="clear" w:color="auto" w:fill="auto"/>
            <w:noWrap/>
            <w:vAlign w:val="center"/>
          </w:tcPr>
          <w:p w14:paraId="64CD21BA" w14:textId="78EB29FB" w:rsidR="00473BF5" w:rsidRPr="002339D3" w:rsidRDefault="00C85D35"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vAlign w:val="center"/>
          </w:tcPr>
          <w:p w14:paraId="2C93C938" w14:textId="5C990B31" w:rsidR="00473BF5" w:rsidRPr="002339D3" w:rsidRDefault="00C85D35"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16" w:type="dxa"/>
            <w:tcBorders>
              <w:top w:val="nil"/>
              <w:left w:val="nil"/>
              <w:bottom w:val="single" w:sz="4" w:space="0" w:color="auto"/>
              <w:right w:val="single" w:sz="4" w:space="0" w:color="auto"/>
            </w:tcBorders>
            <w:vAlign w:val="center"/>
          </w:tcPr>
          <w:p w14:paraId="3C9B2B5B" w14:textId="1370A48D" w:rsidR="00473BF5" w:rsidRPr="002339D3" w:rsidRDefault="00C85D35"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16" w:type="dxa"/>
            <w:tcBorders>
              <w:top w:val="nil"/>
              <w:left w:val="nil"/>
              <w:bottom w:val="single" w:sz="4" w:space="0" w:color="auto"/>
              <w:right w:val="single" w:sz="4" w:space="0" w:color="auto"/>
            </w:tcBorders>
            <w:vAlign w:val="center"/>
          </w:tcPr>
          <w:p w14:paraId="27DB1CE0" w14:textId="1E465B9F" w:rsidR="00473BF5" w:rsidRPr="002339D3" w:rsidRDefault="00C85D35"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r>
      <w:tr w:rsidR="00473BF5" w:rsidRPr="002339D3" w14:paraId="3FCE1CEA" w14:textId="77777777" w:rsidTr="00262EEF">
        <w:trPr>
          <w:cantSplit/>
          <w:trHeight w:val="388"/>
          <w:jc w:val="center"/>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4CA3A30A" w14:textId="77777777" w:rsidR="00473BF5" w:rsidRPr="001C2B50" w:rsidRDefault="00473BF5" w:rsidP="00262EEF">
            <w:pPr>
              <w:widowControl w:val="0"/>
              <w:spacing w:after="0" w:line="240" w:lineRule="auto"/>
              <w:jc w:val="left"/>
              <w:rPr>
                <w:rFonts w:eastAsia="Times New Roman"/>
                <w:sz w:val="20"/>
                <w:szCs w:val="20"/>
                <w:lang w:eastAsia="en-US"/>
              </w:rPr>
            </w:pPr>
            <w:r w:rsidRPr="001C2B50">
              <w:rPr>
                <w:rFonts w:eastAsia="Times New Roman"/>
                <w:sz w:val="20"/>
                <w:szCs w:val="20"/>
                <w:lang w:eastAsia="en-US"/>
              </w:rPr>
              <w:t xml:space="preserve">Mức độ đạt được HIỆN TẠI </w:t>
            </w:r>
          </w:p>
        </w:tc>
        <w:tc>
          <w:tcPr>
            <w:tcW w:w="616" w:type="dxa"/>
            <w:tcBorders>
              <w:top w:val="nil"/>
              <w:left w:val="nil"/>
              <w:bottom w:val="single" w:sz="4" w:space="0" w:color="auto"/>
              <w:right w:val="single" w:sz="4" w:space="0" w:color="auto"/>
            </w:tcBorders>
            <w:shd w:val="clear" w:color="auto" w:fill="auto"/>
            <w:noWrap/>
            <w:vAlign w:val="center"/>
          </w:tcPr>
          <w:p w14:paraId="3CB289BB" w14:textId="7458FFB4" w:rsidR="00473BF5" w:rsidRPr="002339D3" w:rsidRDefault="000041A4"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40" w:type="dxa"/>
            <w:tcBorders>
              <w:top w:val="nil"/>
              <w:left w:val="nil"/>
              <w:bottom w:val="single" w:sz="4" w:space="0" w:color="auto"/>
              <w:right w:val="single" w:sz="4" w:space="0" w:color="auto"/>
            </w:tcBorders>
            <w:shd w:val="clear" w:color="auto" w:fill="auto"/>
            <w:noWrap/>
            <w:vAlign w:val="center"/>
          </w:tcPr>
          <w:p w14:paraId="285A8F45" w14:textId="702D872D" w:rsidR="00473BF5" w:rsidRPr="002339D3" w:rsidRDefault="000041A4"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3.1</w:t>
            </w:r>
          </w:p>
        </w:tc>
        <w:tc>
          <w:tcPr>
            <w:tcW w:w="640" w:type="dxa"/>
            <w:tcBorders>
              <w:top w:val="nil"/>
              <w:left w:val="nil"/>
              <w:bottom w:val="single" w:sz="4" w:space="0" w:color="auto"/>
              <w:right w:val="single" w:sz="4" w:space="0" w:color="auto"/>
            </w:tcBorders>
            <w:shd w:val="clear" w:color="auto" w:fill="auto"/>
            <w:noWrap/>
            <w:vAlign w:val="center"/>
          </w:tcPr>
          <w:p w14:paraId="353716B8" w14:textId="2F86949B" w:rsidR="00473BF5" w:rsidRPr="002339D3" w:rsidRDefault="000041A4"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40" w:type="dxa"/>
            <w:tcBorders>
              <w:top w:val="nil"/>
              <w:left w:val="nil"/>
              <w:bottom w:val="single" w:sz="4" w:space="0" w:color="auto"/>
              <w:right w:val="single" w:sz="4" w:space="0" w:color="auto"/>
            </w:tcBorders>
            <w:shd w:val="clear" w:color="auto" w:fill="auto"/>
            <w:noWrap/>
            <w:vAlign w:val="center"/>
          </w:tcPr>
          <w:p w14:paraId="1D6F63B8" w14:textId="026D4775" w:rsidR="00473BF5" w:rsidRPr="002339D3" w:rsidRDefault="000041A4"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640" w:type="dxa"/>
            <w:tcBorders>
              <w:top w:val="nil"/>
              <w:left w:val="nil"/>
              <w:bottom w:val="single" w:sz="4" w:space="0" w:color="auto"/>
              <w:right w:val="single" w:sz="4" w:space="0" w:color="auto"/>
            </w:tcBorders>
            <w:shd w:val="clear" w:color="auto" w:fill="auto"/>
            <w:noWrap/>
            <w:vAlign w:val="center"/>
          </w:tcPr>
          <w:p w14:paraId="55513946" w14:textId="61B0B2A5" w:rsidR="00473BF5" w:rsidRPr="002339D3" w:rsidRDefault="000041A4"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40" w:type="dxa"/>
            <w:tcBorders>
              <w:top w:val="nil"/>
              <w:left w:val="nil"/>
              <w:bottom w:val="single" w:sz="4" w:space="0" w:color="auto"/>
              <w:right w:val="single" w:sz="4" w:space="0" w:color="auto"/>
            </w:tcBorders>
            <w:shd w:val="clear" w:color="auto" w:fill="auto"/>
            <w:noWrap/>
            <w:vAlign w:val="center"/>
          </w:tcPr>
          <w:p w14:paraId="280F0B72" w14:textId="1BD7A684" w:rsidR="00473BF5" w:rsidRPr="002339D3" w:rsidRDefault="000041A4"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640" w:type="dxa"/>
            <w:tcBorders>
              <w:top w:val="nil"/>
              <w:left w:val="nil"/>
              <w:bottom w:val="single" w:sz="4" w:space="0" w:color="auto"/>
              <w:right w:val="single" w:sz="4" w:space="0" w:color="auto"/>
            </w:tcBorders>
            <w:shd w:val="clear" w:color="auto" w:fill="auto"/>
            <w:noWrap/>
            <w:vAlign w:val="center"/>
          </w:tcPr>
          <w:p w14:paraId="6436E629" w14:textId="38AC232D" w:rsidR="00473BF5" w:rsidRPr="002339D3" w:rsidRDefault="000041A4"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616" w:type="dxa"/>
            <w:tcBorders>
              <w:top w:val="nil"/>
              <w:left w:val="nil"/>
              <w:bottom w:val="single" w:sz="4" w:space="0" w:color="auto"/>
              <w:right w:val="single" w:sz="4" w:space="0" w:color="auto"/>
            </w:tcBorders>
            <w:vAlign w:val="center"/>
          </w:tcPr>
          <w:p w14:paraId="29289341" w14:textId="3430D120" w:rsidR="00473BF5" w:rsidRPr="002339D3" w:rsidRDefault="000041A4"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2.8</w:t>
            </w:r>
          </w:p>
        </w:tc>
        <w:tc>
          <w:tcPr>
            <w:tcW w:w="616" w:type="dxa"/>
            <w:tcBorders>
              <w:top w:val="nil"/>
              <w:left w:val="nil"/>
              <w:bottom w:val="single" w:sz="4" w:space="0" w:color="auto"/>
              <w:right w:val="single" w:sz="4" w:space="0" w:color="auto"/>
            </w:tcBorders>
            <w:vAlign w:val="center"/>
          </w:tcPr>
          <w:p w14:paraId="14A5EEB8" w14:textId="28BB9012" w:rsidR="00473BF5" w:rsidRPr="002339D3" w:rsidRDefault="000041A4"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16" w:type="dxa"/>
            <w:tcBorders>
              <w:top w:val="nil"/>
              <w:left w:val="nil"/>
              <w:bottom w:val="single" w:sz="4" w:space="0" w:color="auto"/>
              <w:right w:val="single" w:sz="4" w:space="0" w:color="auto"/>
            </w:tcBorders>
            <w:vAlign w:val="center"/>
          </w:tcPr>
          <w:p w14:paraId="3CC3D4F9" w14:textId="3B77E4EA" w:rsidR="00473BF5" w:rsidRPr="002339D3" w:rsidRDefault="000041A4"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3.1</w:t>
            </w:r>
          </w:p>
        </w:tc>
      </w:tr>
      <w:tr w:rsidR="00473BF5" w:rsidRPr="002339D3" w14:paraId="1C277092" w14:textId="77777777" w:rsidTr="00262EEF">
        <w:trPr>
          <w:cantSplit/>
          <w:trHeight w:val="384"/>
          <w:jc w:val="center"/>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61380948" w14:textId="77777777" w:rsidR="00473BF5" w:rsidRPr="001C2B50" w:rsidRDefault="00473BF5" w:rsidP="00262EEF">
            <w:pPr>
              <w:widowControl w:val="0"/>
              <w:spacing w:after="0" w:line="240" w:lineRule="auto"/>
              <w:jc w:val="left"/>
              <w:rPr>
                <w:rFonts w:eastAsia="Times New Roman"/>
                <w:sz w:val="20"/>
                <w:szCs w:val="20"/>
                <w:lang w:eastAsia="en-US"/>
              </w:rPr>
            </w:pPr>
            <w:r w:rsidRPr="001C2B50">
              <w:rPr>
                <w:rFonts w:eastAsia="Times New Roman"/>
                <w:sz w:val="20"/>
                <w:szCs w:val="20"/>
                <w:lang w:eastAsia="en-US"/>
              </w:rPr>
              <w:t xml:space="preserve">Mức độ NÊN đạt được </w:t>
            </w:r>
          </w:p>
        </w:tc>
        <w:tc>
          <w:tcPr>
            <w:tcW w:w="616" w:type="dxa"/>
            <w:tcBorders>
              <w:top w:val="nil"/>
              <w:left w:val="nil"/>
              <w:bottom w:val="single" w:sz="4" w:space="0" w:color="auto"/>
              <w:right w:val="single" w:sz="4" w:space="0" w:color="auto"/>
            </w:tcBorders>
            <w:shd w:val="clear" w:color="auto" w:fill="auto"/>
            <w:noWrap/>
            <w:vAlign w:val="center"/>
          </w:tcPr>
          <w:p w14:paraId="3DC90BEA" w14:textId="3F04AC20" w:rsidR="00473BF5" w:rsidRPr="002339D3" w:rsidRDefault="00B61A27"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40" w:type="dxa"/>
            <w:tcBorders>
              <w:top w:val="nil"/>
              <w:left w:val="nil"/>
              <w:bottom w:val="single" w:sz="4" w:space="0" w:color="auto"/>
              <w:right w:val="single" w:sz="4" w:space="0" w:color="auto"/>
            </w:tcBorders>
            <w:shd w:val="clear" w:color="auto" w:fill="auto"/>
            <w:noWrap/>
            <w:vAlign w:val="center"/>
          </w:tcPr>
          <w:p w14:paraId="64DAD40A" w14:textId="7C8A37A5" w:rsidR="00473BF5" w:rsidRPr="002339D3" w:rsidRDefault="00B61A27"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3.1</w:t>
            </w:r>
          </w:p>
        </w:tc>
        <w:tc>
          <w:tcPr>
            <w:tcW w:w="640" w:type="dxa"/>
            <w:tcBorders>
              <w:top w:val="nil"/>
              <w:left w:val="nil"/>
              <w:bottom w:val="single" w:sz="4" w:space="0" w:color="auto"/>
              <w:right w:val="single" w:sz="4" w:space="0" w:color="auto"/>
            </w:tcBorders>
            <w:shd w:val="clear" w:color="auto" w:fill="auto"/>
            <w:noWrap/>
            <w:vAlign w:val="center"/>
          </w:tcPr>
          <w:p w14:paraId="3A058123" w14:textId="5E963154" w:rsidR="00473BF5" w:rsidRPr="002339D3" w:rsidRDefault="00B61A27"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640" w:type="dxa"/>
            <w:tcBorders>
              <w:top w:val="nil"/>
              <w:left w:val="nil"/>
              <w:bottom w:val="single" w:sz="4" w:space="0" w:color="auto"/>
              <w:right w:val="single" w:sz="4" w:space="0" w:color="auto"/>
            </w:tcBorders>
            <w:shd w:val="clear" w:color="auto" w:fill="auto"/>
            <w:noWrap/>
            <w:vAlign w:val="center"/>
          </w:tcPr>
          <w:p w14:paraId="0037FF13" w14:textId="278363AB" w:rsidR="00473BF5" w:rsidRPr="002339D3" w:rsidRDefault="00B61A27"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40" w:type="dxa"/>
            <w:tcBorders>
              <w:top w:val="nil"/>
              <w:left w:val="nil"/>
              <w:bottom w:val="single" w:sz="4" w:space="0" w:color="auto"/>
              <w:right w:val="single" w:sz="4" w:space="0" w:color="auto"/>
            </w:tcBorders>
            <w:shd w:val="clear" w:color="auto" w:fill="auto"/>
            <w:noWrap/>
            <w:vAlign w:val="center"/>
          </w:tcPr>
          <w:p w14:paraId="7F4129D4" w14:textId="756C91BA" w:rsidR="00473BF5" w:rsidRPr="002339D3" w:rsidRDefault="00B61A27"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640" w:type="dxa"/>
            <w:tcBorders>
              <w:top w:val="nil"/>
              <w:left w:val="nil"/>
              <w:bottom w:val="single" w:sz="4" w:space="0" w:color="auto"/>
              <w:right w:val="single" w:sz="4" w:space="0" w:color="auto"/>
            </w:tcBorders>
            <w:shd w:val="clear" w:color="auto" w:fill="auto"/>
            <w:noWrap/>
            <w:vAlign w:val="center"/>
          </w:tcPr>
          <w:p w14:paraId="01EEB77C" w14:textId="1D1A287F" w:rsidR="00473BF5" w:rsidRPr="002339D3" w:rsidRDefault="00B61A27"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3.3</w:t>
            </w:r>
          </w:p>
        </w:tc>
        <w:tc>
          <w:tcPr>
            <w:tcW w:w="640" w:type="dxa"/>
            <w:tcBorders>
              <w:top w:val="nil"/>
              <w:left w:val="nil"/>
              <w:bottom w:val="single" w:sz="4" w:space="0" w:color="auto"/>
              <w:right w:val="single" w:sz="4" w:space="0" w:color="auto"/>
            </w:tcBorders>
            <w:shd w:val="clear" w:color="auto" w:fill="auto"/>
            <w:noWrap/>
            <w:vAlign w:val="center"/>
          </w:tcPr>
          <w:p w14:paraId="3E01CF83" w14:textId="2E063F41" w:rsidR="00473BF5" w:rsidRPr="002339D3" w:rsidRDefault="00B61A27"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16" w:type="dxa"/>
            <w:tcBorders>
              <w:top w:val="nil"/>
              <w:left w:val="nil"/>
              <w:bottom w:val="single" w:sz="4" w:space="0" w:color="auto"/>
              <w:right w:val="single" w:sz="4" w:space="0" w:color="auto"/>
            </w:tcBorders>
            <w:vAlign w:val="center"/>
          </w:tcPr>
          <w:p w14:paraId="6682A8A9" w14:textId="4EAD985C" w:rsidR="00473BF5" w:rsidRPr="002339D3" w:rsidRDefault="00B61A27"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16" w:type="dxa"/>
            <w:tcBorders>
              <w:top w:val="nil"/>
              <w:left w:val="nil"/>
              <w:bottom w:val="single" w:sz="4" w:space="0" w:color="auto"/>
              <w:right w:val="single" w:sz="4" w:space="0" w:color="auto"/>
            </w:tcBorders>
            <w:vAlign w:val="center"/>
          </w:tcPr>
          <w:p w14:paraId="3D8D4498" w14:textId="0D1E7AB4" w:rsidR="00473BF5" w:rsidRPr="002339D3" w:rsidRDefault="00B61A27"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3.2</w:t>
            </w:r>
          </w:p>
        </w:tc>
        <w:tc>
          <w:tcPr>
            <w:tcW w:w="616" w:type="dxa"/>
            <w:tcBorders>
              <w:top w:val="nil"/>
              <w:left w:val="nil"/>
              <w:bottom w:val="single" w:sz="4" w:space="0" w:color="auto"/>
              <w:right w:val="single" w:sz="4" w:space="0" w:color="auto"/>
            </w:tcBorders>
            <w:vAlign w:val="center"/>
          </w:tcPr>
          <w:p w14:paraId="6F8D55F4" w14:textId="33945D1B" w:rsidR="00473BF5" w:rsidRPr="002339D3" w:rsidRDefault="00B61A27"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r>
    </w:tbl>
    <w:p w14:paraId="30165F7E" w14:textId="77777777" w:rsidR="00473BF5" w:rsidRDefault="00473BF5" w:rsidP="00473BF5">
      <w:pPr>
        <w:pStyle w:val="Caption"/>
        <w:widowControl w:val="0"/>
        <w:rPr>
          <w:sz w:val="26"/>
          <w:szCs w:val="26"/>
        </w:rPr>
      </w:pPr>
    </w:p>
    <w:p w14:paraId="655A1F11" w14:textId="5CC2374D" w:rsidR="00473BF5" w:rsidRDefault="00473BF5" w:rsidP="00473BF5">
      <w:pPr>
        <w:widowControl w:val="0"/>
        <w:jc w:val="center"/>
        <w:rPr>
          <w:sz w:val="26"/>
          <w:szCs w:val="26"/>
        </w:rPr>
      </w:pPr>
    </w:p>
    <w:p w14:paraId="21D0699B" w14:textId="39FFA62F" w:rsidR="00473BF5" w:rsidRDefault="00491BCD" w:rsidP="00473BF5">
      <w:pPr>
        <w:widowControl w:val="0"/>
        <w:jc w:val="center"/>
        <w:rPr>
          <w:sz w:val="26"/>
          <w:szCs w:val="26"/>
        </w:rPr>
      </w:pPr>
      <w:r>
        <w:rPr>
          <w:noProof/>
        </w:rPr>
        <w:lastRenderedPageBreak/>
        <w:drawing>
          <wp:inline distT="0" distB="0" distL="0" distR="0" wp14:anchorId="1F973709" wp14:editId="534FAD08">
            <wp:extent cx="5972175" cy="1866900"/>
            <wp:effectExtent l="0" t="0" r="9525" b="0"/>
            <wp:docPr id="10" name="Chart 10">
              <a:extLst xmlns:a="http://schemas.openxmlformats.org/drawingml/2006/main">
                <a:ext uri="{FF2B5EF4-FFF2-40B4-BE49-F238E27FC236}">
                  <a16:creationId xmlns:a16="http://schemas.microsoft.com/office/drawing/2014/main" id="{480539B2-62EE-40AA-8141-C90B894B28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8407B2C" w14:textId="77777777" w:rsidR="00473BF5" w:rsidRPr="00CE1013" w:rsidRDefault="00473BF5" w:rsidP="004E0836">
      <w:pPr>
        <w:pStyle w:val="Caption"/>
        <w:widowControl w:val="0"/>
        <w:rPr>
          <w:sz w:val="26"/>
          <w:szCs w:val="26"/>
        </w:rPr>
      </w:pPr>
      <w:r w:rsidRPr="00CC1E29">
        <w:rPr>
          <w:sz w:val="26"/>
          <w:szCs w:val="26"/>
        </w:rPr>
        <w:t xml:space="preserve">Hình </w:t>
      </w:r>
      <w:r>
        <w:rPr>
          <w:sz w:val="26"/>
          <w:szCs w:val="26"/>
        </w:rPr>
        <w:t>7</w:t>
      </w:r>
      <w:r w:rsidRPr="00CC1E29">
        <w:rPr>
          <w:sz w:val="26"/>
          <w:szCs w:val="26"/>
        </w:rPr>
        <w:t>.</w:t>
      </w:r>
      <w:r>
        <w:rPr>
          <w:sz w:val="26"/>
          <w:szCs w:val="26"/>
        </w:rPr>
        <w:t>3.</w:t>
      </w:r>
      <w:r w:rsidRPr="00CC1E29">
        <w:rPr>
          <w:sz w:val="26"/>
          <w:szCs w:val="26"/>
        </w:rPr>
        <w:t xml:space="preserve"> Biểu đồ đánh giá chung chuẩn đầu ra</w:t>
      </w:r>
      <w:r>
        <w:rPr>
          <w:sz w:val="26"/>
          <w:szCs w:val="26"/>
        </w:rPr>
        <w:t xml:space="preserve"> về kiến thức </w:t>
      </w:r>
      <w:r w:rsidRPr="00CE1013">
        <w:rPr>
          <w:sz w:val="26"/>
          <w:szCs w:val="26"/>
        </w:rPr>
        <w:t>(tính trung bình theo thang 1-5)</w:t>
      </w:r>
      <w:r w:rsidRPr="00823F8A">
        <w:rPr>
          <w:sz w:val="26"/>
          <w:szCs w:val="26"/>
        </w:rPr>
        <w:t xml:space="preserve"> </w:t>
      </w:r>
      <w:r>
        <w:rPr>
          <w:sz w:val="26"/>
          <w:szCs w:val="26"/>
        </w:rPr>
        <w:t>– CĐR 2.1, 2.2 và 2.3</w:t>
      </w:r>
    </w:p>
    <w:p w14:paraId="51CC92FD" w14:textId="2BCA1E19" w:rsidR="00963ADB" w:rsidRDefault="00963ADB" w:rsidP="00AC3BF4">
      <w:pPr>
        <w:rPr>
          <w:sz w:val="26"/>
          <w:szCs w:val="26"/>
          <w:lang w:eastAsia="en-US"/>
        </w:rPr>
      </w:pPr>
    </w:p>
    <w:p w14:paraId="7C8A5ED0" w14:textId="77777777" w:rsidR="001E1331" w:rsidRDefault="001E1331" w:rsidP="001E1331">
      <w:pPr>
        <w:pStyle w:val="Caption"/>
        <w:widowControl w:val="0"/>
        <w:jc w:val="both"/>
        <w:rPr>
          <w:sz w:val="26"/>
          <w:szCs w:val="26"/>
        </w:rPr>
      </w:pPr>
      <w:r w:rsidRPr="00CC1E29">
        <w:rPr>
          <w:sz w:val="26"/>
          <w:szCs w:val="26"/>
        </w:rPr>
        <w:t xml:space="preserve">Bảng </w:t>
      </w:r>
      <w:r>
        <w:rPr>
          <w:sz w:val="26"/>
          <w:szCs w:val="26"/>
        </w:rPr>
        <w:t>7</w:t>
      </w:r>
      <w:r w:rsidRPr="00CC1E29">
        <w:rPr>
          <w:sz w:val="26"/>
          <w:szCs w:val="26"/>
        </w:rPr>
        <w:t>.</w:t>
      </w:r>
      <w:r>
        <w:rPr>
          <w:sz w:val="26"/>
          <w:szCs w:val="26"/>
        </w:rPr>
        <w:t>4.</w:t>
      </w:r>
      <w:r w:rsidRPr="00CC1E29">
        <w:rPr>
          <w:sz w:val="26"/>
          <w:szCs w:val="26"/>
        </w:rPr>
        <w:t xml:space="preserve"> Số liệu đánh giá chung chuẩn đầu ra </w:t>
      </w:r>
      <w:r>
        <w:rPr>
          <w:sz w:val="26"/>
          <w:szCs w:val="26"/>
        </w:rPr>
        <w:t xml:space="preserve">về kiến thức </w:t>
      </w:r>
      <w:r w:rsidRPr="003011E8">
        <w:rPr>
          <w:sz w:val="26"/>
          <w:szCs w:val="26"/>
        </w:rPr>
        <w:t>(tính trung bình theo thang 1-5)</w:t>
      </w:r>
      <w:r>
        <w:rPr>
          <w:sz w:val="26"/>
          <w:szCs w:val="26"/>
        </w:rPr>
        <w:t xml:space="preserve"> – CĐR 2.4, 2.5 và 2.6</w:t>
      </w:r>
    </w:p>
    <w:p w14:paraId="63643E82" w14:textId="77777777" w:rsidR="001E1331" w:rsidRPr="006A150C" w:rsidRDefault="001E1331" w:rsidP="001E1331">
      <w:pPr>
        <w:rPr>
          <w:i/>
          <w:sz w:val="26"/>
          <w:szCs w:val="26"/>
          <w:lang w:eastAsia="en-US"/>
        </w:rPr>
      </w:pPr>
      <w:r w:rsidRPr="006A150C">
        <w:rPr>
          <w:i/>
          <w:sz w:val="26"/>
          <w:szCs w:val="26"/>
          <w:lang w:eastAsia="en-US"/>
        </w:rPr>
        <w:t>CĐR 2.4:</w:t>
      </w:r>
      <w:r w:rsidRPr="006A150C">
        <w:rPr>
          <w:i/>
          <w:sz w:val="26"/>
          <w:szCs w:val="26"/>
        </w:rPr>
        <w:t xml:space="preserve"> Áp dụng các phần mềm tính toán, thiết kế, quản lý dự án trong xây dựng</w:t>
      </w:r>
    </w:p>
    <w:p w14:paraId="17BEDF44" w14:textId="77777777" w:rsidR="001E1331" w:rsidRPr="006A150C" w:rsidRDefault="001E1331" w:rsidP="001E1331">
      <w:pPr>
        <w:rPr>
          <w:i/>
          <w:sz w:val="26"/>
          <w:szCs w:val="26"/>
          <w:lang w:eastAsia="en-US"/>
        </w:rPr>
      </w:pPr>
      <w:r w:rsidRPr="006A150C">
        <w:rPr>
          <w:i/>
          <w:sz w:val="26"/>
          <w:szCs w:val="26"/>
          <w:lang w:eastAsia="en-US"/>
        </w:rPr>
        <w:t>CĐR 2.5:</w:t>
      </w:r>
      <w:r w:rsidRPr="006A150C">
        <w:rPr>
          <w:i/>
          <w:sz w:val="26"/>
          <w:szCs w:val="26"/>
        </w:rPr>
        <w:t xml:space="preserve"> Có khả năng học tập tiếp tục ở trình độ cao hơn ở trong và ngoài nước</w:t>
      </w:r>
    </w:p>
    <w:p w14:paraId="1087E59C" w14:textId="77777777" w:rsidR="001E1331" w:rsidRPr="006A150C" w:rsidRDefault="001E1331" w:rsidP="001E1331">
      <w:pPr>
        <w:rPr>
          <w:i/>
          <w:sz w:val="26"/>
          <w:szCs w:val="26"/>
          <w:lang w:eastAsia="en-US"/>
        </w:rPr>
      </w:pPr>
      <w:r w:rsidRPr="006A150C">
        <w:rPr>
          <w:i/>
          <w:sz w:val="26"/>
          <w:szCs w:val="26"/>
          <w:lang w:eastAsia="en-US"/>
        </w:rPr>
        <w:t>CĐR 2.6:</w:t>
      </w:r>
      <w:r w:rsidRPr="006A150C">
        <w:rPr>
          <w:i/>
          <w:sz w:val="26"/>
          <w:szCs w:val="26"/>
        </w:rPr>
        <w:t xml:space="preserve"> Thể hiện năng lực nghiên cứu khoa học</w:t>
      </w:r>
    </w:p>
    <w:tbl>
      <w:tblPr>
        <w:tblW w:w="10102" w:type="dxa"/>
        <w:jc w:val="center"/>
        <w:tblLook w:val="04A0" w:firstRow="1" w:lastRow="0" w:firstColumn="1" w:lastColumn="0" w:noHBand="0" w:noVBand="1"/>
      </w:tblPr>
      <w:tblGrid>
        <w:gridCol w:w="1478"/>
        <w:gridCol w:w="616"/>
        <w:gridCol w:w="616"/>
        <w:gridCol w:w="616"/>
        <w:gridCol w:w="616"/>
        <w:gridCol w:w="616"/>
        <w:gridCol w:w="616"/>
        <w:gridCol w:w="616"/>
        <w:gridCol w:w="616"/>
        <w:gridCol w:w="616"/>
        <w:gridCol w:w="616"/>
        <w:gridCol w:w="616"/>
        <w:gridCol w:w="616"/>
        <w:gridCol w:w="616"/>
        <w:gridCol w:w="616"/>
      </w:tblGrid>
      <w:tr w:rsidR="001E1331" w:rsidRPr="002339D3" w14:paraId="19E0E004" w14:textId="77777777" w:rsidTr="00262EEF">
        <w:trPr>
          <w:cantSplit/>
          <w:trHeight w:val="473"/>
          <w:jc w:val="center"/>
        </w:trPr>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04419" w14:textId="77777777" w:rsidR="001E1331" w:rsidRPr="002339D3" w:rsidRDefault="001E1331" w:rsidP="00262EEF">
            <w:pPr>
              <w:widowControl w:val="0"/>
              <w:spacing w:after="0" w:line="240" w:lineRule="auto"/>
              <w:jc w:val="center"/>
              <w:rPr>
                <w:rFonts w:eastAsia="Times New Roman"/>
                <w:b/>
                <w:bCs/>
                <w:color w:val="FF0000"/>
                <w:sz w:val="26"/>
                <w:szCs w:val="26"/>
                <w:lang w:eastAsia="en-US"/>
              </w:rPr>
            </w:pP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BC15649" w14:textId="77777777" w:rsidR="001E1331" w:rsidRPr="002339D3" w:rsidRDefault="001E1331"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2.4.1</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3181B3E" w14:textId="77777777" w:rsidR="001E1331" w:rsidRPr="002339D3" w:rsidRDefault="001E1331"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2.4.2</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ED9E295" w14:textId="77777777" w:rsidR="001E1331" w:rsidRPr="002339D3" w:rsidRDefault="001E1331"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2.4.3</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7D6256D" w14:textId="77777777" w:rsidR="001E1331" w:rsidRPr="002339D3" w:rsidRDefault="001E1331"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2.4.4</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D66A262" w14:textId="77777777" w:rsidR="001E1331" w:rsidRPr="002339D3" w:rsidRDefault="001E1331"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2.4.5</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57076FE" w14:textId="77777777" w:rsidR="001E1331" w:rsidRPr="002339D3" w:rsidRDefault="001E1331"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2.5.1</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691F5F7" w14:textId="77777777" w:rsidR="001E1331" w:rsidRPr="002339D3" w:rsidRDefault="001E1331"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2.5.2</w:t>
            </w:r>
          </w:p>
        </w:tc>
        <w:tc>
          <w:tcPr>
            <w:tcW w:w="616" w:type="dxa"/>
            <w:tcBorders>
              <w:top w:val="single" w:sz="4" w:space="0" w:color="auto"/>
              <w:left w:val="nil"/>
              <w:bottom w:val="single" w:sz="4" w:space="0" w:color="auto"/>
              <w:right w:val="single" w:sz="4" w:space="0" w:color="auto"/>
            </w:tcBorders>
            <w:vAlign w:val="center"/>
          </w:tcPr>
          <w:p w14:paraId="58960322" w14:textId="77777777" w:rsidR="001E1331" w:rsidRPr="002339D3" w:rsidRDefault="001E1331"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2.5.3</w:t>
            </w:r>
          </w:p>
        </w:tc>
        <w:tc>
          <w:tcPr>
            <w:tcW w:w="616" w:type="dxa"/>
            <w:tcBorders>
              <w:top w:val="single" w:sz="4" w:space="0" w:color="auto"/>
              <w:left w:val="nil"/>
              <w:bottom w:val="single" w:sz="4" w:space="0" w:color="auto"/>
              <w:right w:val="single" w:sz="4" w:space="0" w:color="auto"/>
            </w:tcBorders>
            <w:vAlign w:val="center"/>
          </w:tcPr>
          <w:p w14:paraId="0E0319AE" w14:textId="77777777" w:rsidR="001E1331" w:rsidRPr="002339D3" w:rsidRDefault="001E1331"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2.5.4</w:t>
            </w:r>
          </w:p>
        </w:tc>
        <w:tc>
          <w:tcPr>
            <w:tcW w:w="616" w:type="dxa"/>
            <w:tcBorders>
              <w:top w:val="single" w:sz="4" w:space="0" w:color="auto"/>
              <w:left w:val="nil"/>
              <w:bottom w:val="single" w:sz="4" w:space="0" w:color="auto"/>
              <w:right w:val="single" w:sz="4" w:space="0" w:color="auto"/>
            </w:tcBorders>
            <w:vAlign w:val="center"/>
          </w:tcPr>
          <w:p w14:paraId="27FCD206" w14:textId="77777777" w:rsidR="001E1331" w:rsidRDefault="001E1331"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2.5.5</w:t>
            </w:r>
          </w:p>
        </w:tc>
        <w:tc>
          <w:tcPr>
            <w:tcW w:w="616" w:type="dxa"/>
            <w:tcBorders>
              <w:top w:val="single" w:sz="4" w:space="0" w:color="auto"/>
              <w:left w:val="single" w:sz="4" w:space="0" w:color="auto"/>
              <w:bottom w:val="single" w:sz="4" w:space="0" w:color="auto"/>
              <w:right w:val="single" w:sz="4" w:space="0" w:color="auto"/>
            </w:tcBorders>
            <w:vAlign w:val="center"/>
          </w:tcPr>
          <w:p w14:paraId="2911F14B" w14:textId="77777777" w:rsidR="001E1331" w:rsidRDefault="001E1331"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2.6.1</w:t>
            </w:r>
          </w:p>
        </w:tc>
        <w:tc>
          <w:tcPr>
            <w:tcW w:w="616" w:type="dxa"/>
            <w:tcBorders>
              <w:top w:val="single" w:sz="4" w:space="0" w:color="auto"/>
              <w:left w:val="single" w:sz="4" w:space="0" w:color="auto"/>
              <w:bottom w:val="single" w:sz="4" w:space="0" w:color="auto"/>
              <w:right w:val="single" w:sz="4" w:space="0" w:color="auto"/>
            </w:tcBorders>
            <w:vAlign w:val="center"/>
          </w:tcPr>
          <w:p w14:paraId="30629E2B" w14:textId="77777777" w:rsidR="001E1331" w:rsidRDefault="001E1331"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2.6.2</w:t>
            </w:r>
          </w:p>
        </w:tc>
        <w:tc>
          <w:tcPr>
            <w:tcW w:w="616" w:type="dxa"/>
            <w:tcBorders>
              <w:top w:val="single" w:sz="4" w:space="0" w:color="auto"/>
              <w:left w:val="single" w:sz="4" w:space="0" w:color="auto"/>
              <w:bottom w:val="single" w:sz="4" w:space="0" w:color="auto"/>
              <w:right w:val="single" w:sz="4" w:space="0" w:color="auto"/>
            </w:tcBorders>
            <w:vAlign w:val="center"/>
          </w:tcPr>
          <w:p w14:paraId="525A9BE1" w14:textId="77777777" w:rsidR="001E1331" w:rsidRDefault="001E1331"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2.6.3</w:t>
            </w:r>
          </w:p>
        </w:tc>
        <w:tc>
          <w:tcPr>
            <w:tcW w:w="616" w:type="dxa"/>
            <w:tcBorders>
              <w:top w:val="single" w:sz="4" w:space="0" w:color="auto"/>
              <w:left w:val="single" w:sz="4" w:space="0" w:color="auto"/>
              <w:bottom w:val="single" w:sz="4" w:space="0" w:color="auto"/>
              <w:right w:val="single" w:sz="4" w:space="0" w:color="auto"/>
            </w:tcBorders>
            <w:vAlign w:val="center"/>
          </w:tcPr>
          <w:p w14:paraId="791AF2C8" w14:textId="77777777" w:rsidR="001E1331" w:rsidRDefault="001E1331"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2.6.4</w:t>
            </w:r>
          </w:p>
        </w:tc>
      </w:tr>
      <w:tr w:rsidR="001E1331" w:rsidRPr="002339D3" w14:paraId="3D4B08B2" w14:textId="77777777" w:rsidTr="00262EEF">
        <w:trPr>
          <w:cantSplit/>
          <w:trHeight w:val="718"/>
          <w:jc w:val="center"/>
        </w:trPr>
        <w:tc>
          <w:tcPr>
            <w:tcW w:w="1478" w:type="dxa"/>
            <w:tcBorders>
              <w:top w:val="nil"/>
              <w:left w:val="single" w:sz="4" w:space="0" w:color="auto"/>
              <w:bottom w:val="single" w:sz="4" w:space="0" w:color="auto"/>
              <w:right w:val="single" w:sz="4" w:space="0" w:color="auto"/>
            </w:tcBorders>
            <w:shd w:val="clear" w:color="auto" w:fill="auto"/>
            <w:noWrap/>
            <w:vAlign w:val="center"/>
          </w:tcPr>
          <w:p w14:paraId="62FEA895" w14:textId="77777777" w:rsidR="001E1331" w:rsidRPr="001C2B50" w:rsidRDefault="001E1331" w:rsidP="00262EEF">
            <w:pPr>
              <w:widowControl w:val="0"/>
              <w:spacing w:after="0" w:line="240" w:lineRule="auto"/>
              <w:jc w:val="left"/>
              <w:rPr>
                <w:rFonts w:eastAsia="Times New Roman"/>
                <w:sz w:val="20"/>
                <w:szCs w:val="20"/>
                <w:lang w:eastAsia="en-US"/>
              </w:rPr>
            </w:pPr>
            <w:r w:rsidRPr="001C2B50">
              <w:rPr>
                <w:rFonts w:eastAsia="Times New Roman"/>
                <w:sz w:val="20"/>
                <w:szCs w:val="20"/>
                <w:lang w:eastAsia="en-US"/>
              </w:rPr>
              <w:t xml:space="preserve">Mức độ cần thiết </w:t>
            </w:r>
          </w:p>
        </w:tc>
        <w:tc>
          <w:tcPr>
            <w:tcW w:w="616" w:type="dxa"/>
            <w:tcBorders>
              <w:top w:val="nil"/>
              <w:left w:val="nil"/>
              <w:bottom w:val="single" w:sz="4" w:space="0" w:color="auto"/>
              <w:right w:val="single" w:sz="4" w:space="0" w:color="auto"/>
            </w:tcBorders>
            <w:shd w:val="clear" w:color="auto" w:fill="auto"/>
            <w:noWrap/>
            <w:vAlign w:val="center"/>
          </w:tcPr>
          <w:p w14:paraId="5E963FA2" w14:textId="686DD968" w:rsidR="001E1331" w:rsidRPr="002339D3" w:rsidRDefault="00D260FB"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16" w:type="dxa"/>
            <w:tcBorders>
              <w:top w:val="nil"/>
              <w:left w:val="nil"/>
              <w:bottom w:val="single" w:sz="4" w:space="0" w:color="auto"/>
              <w:right w:val="single" w:sz="4" w:space="0" w:color="auto"/>
            </w:tcBorders>
            <w:shd w:val="clear" w:color="auto" w:fill="auto"/>
            <w:noWrap/>
            <w:vAlign w:val="center"/>
          </w:tcPr>
          <w:p w14:paraId="45140C15" w14:textId="1EB5DFC6" w:rsidR="001E1331" w:rsidRPr="002339D3" w:rsidRDefault="00D260FB"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2D20607D" w14:textId="4ED036BA" w:rsidR="001E1331" w:rsidRPr="002339D3" w:rsidRDefault="00D260FB"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4E22739A" w14:textId="408F1D35" w:rsidR="001E1331" w:rsidRPr="002339D3" w:rsidRDefault="00D260FB"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1AB9ACC5" w14:textId="4D32401E" w:rsidR="001E1331" w:rsidRPr="002339D3" w:rsidRDefault="00D260FB"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6025C287" w14:textId="1522B38F" w:rsidR="001E1331" w:rsidRPr="002339D3" w:rsidRDefault="00D260FB"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23A4A164" w14:textId="1DA5F22B" w:rsidR="001E1331" w:rsidRPr="002339D3" w:rsidRDefault="00D260FB"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vAlign w:val="center"/>
          </w:tcPr>
          <w:p w14:paraId="7DD045D4" w14:textId="410B5FF0" w:rsidR="001E1331" w:rsidRPr="002339D3" w:rsidRDefault="00D260FB"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16" w:type="dxa"/>
            <w:tcBorders>
              <w:top w:val="nil"/>
              <w:left w:val="nil"/>
              <w:bottom w:val="single" w:sz="4" w:space="0" w:color="auto"/>
              <w:right w:val="single" w:sz="4" w:space="0" w:color="auto"/>
            </w:tcBorders>
            <w:vAlign w:val="center"/>
          </w:tcPr>
          <w:p w14:paraId="3A13C150" w14:textId="78A8C9EB" w:rsidR="001E1331" w:rsidRPr="002339D3" w:rsidRDefault="00D260FB"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16" w:type="dxa"/>
            <w:tcBorders>
              <w:top w:val="single" w:sz="4" w:space="0" w:color="auto"/>
              <w:left w:val="nil"/>
              <w:bottom w:val="single" w:sz="4" w:space="0" w:color="auto"/>
              <w:right w:val="single" w:sz="4" w:space="0" w:color="auto"/>
            </w:tcBorders>
            <w:vAlign w:val="center"/>
          </w:tcPr>
          <w:p w14:paraId="22EBF819" w14:textId="66E70893" w:rsidR="001E1331" w:rsidRDefault="00D260FB"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16" w:type="dxa"/>
            <w:tcBorders>
              <w:top w:val="single" w:sz="4" w:space="0" w:color="auto"/>
              <w:left w:val="single" w:sz="4" w:space="0" w:color="auto"/>
              <w:bottom w:val="single" w:sz="4" w:space="0" w:color="auto"/>
              <w:right w:val="single" w:sz="4" w:space="0" w:color="auto"/>
            </w:tcBorders>
            <w:vAlign w:val="center"/>
          </w:tcPr>
          <w:p w14:paraId="5199AF59" w14:textId="6BD44B3D" w:rsidR="001E1331" w:rsidRDefault="00D260FB"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single" w:sz="4" w:space="0" w:color="auto"/>
              <w:left w:val="single" w:sz="4" w:space="0" w:color="auto"/>
              <w:bottom w:val="single" w:sz="4" w:space="0" w:color="auto"/>
              <w:right w:val="single" w:sz="4" w:space="0" w:color="auto"/>
            </w:tcBorders>
            <w:vAlign w:val="center"/>
          </w:tcPr>
          <w:p w14:paraId="0FE8C220" w14:textId="2E58380B" w:rsidR="001E1331" w:rsidRDefault="00D260FB"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single" w:sz="4" w:space="0" w:color="auto"/>
              <w:left w:val="single" w:sz="4" w:space="0" w:color="auto"/>
              <w:bottom w:val="single" w:sz="4" w:space="0" w:color="auto"/>
              <w:right w:val="single" w:sz="4" w:space="0" w:color="auto"/>
            </w:tcBorders>
            <w:vAlign w:val="center"/>
          </w:tcPr>
          <w:p w14:paraId="6F6C0277" w14:textId="74858443" w:rsidR="001E1331" w:rsidRDefault="00D260FB"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single" w:sz="4" w:space="0" w:color="auto"/>
              <w:left w:val="single" w:sz="4" w:space="0" w:color="auto"/>
              <w:bottom w:val="single" w:sz="4" w:space="0" w:color="auto"/>
              <w:right w:val="single" w:sz="4" w:space="0" w:color="auto"/>
            </w:tcBorders>
            <w:vAlign w:val="center"/>
          </w:tcPr>
          <w:p w14:paraId="1DA77BF4" w14:textId="121F05D8" w:rsidR="001E1331" w:rsidRDefault="00D260FB"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r>
      <w:tr w:rsidR="001E1331" w:rsidRPr="002339D3" w14:paraId="0DBB294E" w14:textId="77777777" w:rsidTr="00262EEF">
        <w:trPr>
          <w:cantSplit/>
          <w:trHeight w:val="618"/>
          <w:jc w:val="center"/>
        </w:trPr>
        <w:tc>
          <w:tcPr>
            <w:tcW w:w="1478" w:type="dxa"/>
            <w:tcBorders>
              <w:top w:val="nil"/>
              <w:left w:val="single" w:sz="4" w:space="0" w:color="auto"/>
              <w:bottom w:val="single" w:sz="4" w:space="0" w:color="auto"/>
              <w:right w:val="single" w:sz="4" w:space="0" w:color="auto"/>
            </w:tcBorders>
            <w:shd w:val="clear" w:color="auto" w:fill="auto"/>
            <w:noWrap/>
            <w:vAlign w:val="center"/>
          </w:tcPr>
          <w:p w14:paraId="02997254" w14:textId="77777777" w:rsidR="001E1331" w:rsidRPr="001C2B50" w:rsidRDefault="001E1331" w:rsidP="00262EEF">
            <w:pPr>
              <w:widowControl w:val="0"/>
              <w:spacing w:after="0" w:line="240" w:lineRule="auto"/>
              <w:jc w:val="left"/>
              <w:rPr>
                <w:rFonts w:eastAsia="Times New Roman"/>
                <w:sz w:val="20"/>
                <w:szCs w:val="20"/>
                <w:lang w:eastAsia="en-US"/>
              </w:rPr>
            </w:pPr>
            <w:r w:rsidRPr="001C2B50">
              <w:rPr>
                <w:rFonts w:eastAsia="Times New Roman"/>
                <w:sz w:val="20"/>
                <w:szCs w:val="20"/>
                <w:lang w:eastAsia="en-US"/>
              </w:rPr>
              <w:t xml:space="preserve">Mức độ đạt được HIỆN TẠI </w:t>
            </w:r>
          </w:p>
        </w:tc>
        <w:tc>
          <w:tcPr>
            <w:tcW w:w="616" w:type="dxa"/>
            <w:tcBorders>
              <w:top w:val="nil"/>
              <w:left w:val="nil"/>
              <w:bottom w:val="single" w:sz="4" w:space="0" w:color="auto"/>
              <w:right w:val="single" w:sz="4" w:space="0" w:color="auto"/>
            </w:tcBorders>
            <w:shd w:val="clear" w:color="auto" w:fill="auto"/>
            <w:noWrap/>
            <w:vAlign w:val="center"/>
          </w:tcPr>
          <w:p w14:paraId="53C3B5F0" w14:textId="009BFAFD" w:rsidR="001E1331" w:rsidRPr="002339D3" w:rsidRDefault="00F75D35"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3.1</w:t>
            </w:r>
          </w:p>
        </w:tc>
        <w:tc>
          <w:tcPr>
            <w:tcW w:w="616" w:type="dxa"/>
            <w:tcBorders>
              <w:top w:val="nil"/>
              <w:left w:val="nil"/>
              <w:bottom w:val="single" w:sz="4" w:space="0" w:color="auto"/>
              <w:right w:val="single" w:sz="4" w:space="0" w:color="auto"/>
            </w:tcBorders>
            <w:shd w:val="clear" w:color="auto" w:fill="auto"/>
            <w:noWrap/>
            <w:vAlign w:val="center"/>
          </w:tcPr>
          <w:p w14:paraId="1627A597" w14:textId="7CB48BD1" w:rsidR="001E1331" w:rsidRPr="002339D3" w:rsidRDefault="00F75D35"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3.1</w:t>
            </w:r>
          </w:p>
        </w:tc>
        <w:tc>
          <w:tcPr>
            <w:tcW w:w="616" w:type="dxa"/>
            <w:tcBorders>
              <w:top w:val="nil"/>
              <w:left w:val="nil"/>
              <w:bottom w:val="single" w:sz="4" w:space="0" w:color="auto"/>
              <w:right w:val="single" w:sz="4" w:space="0" w:color="auto"/>
            </w:tcBorders>
            <w:shd w:val="clear" w:color="auto" w:fill="auto"/>
            <w:noWrap/>
            <w:vAlign w:val="center"/>
          </w:tcPr>
          <w:p w14:paraId="0A083D78" w14:textId="765C02E3" w:rsidR="001E1331" w:rsidRPr="002339D3" w:rsidRDefault="00F75D35"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3.1</w:t>
            </w:r>
          </w:p>
        </w:tc>
        <w:tc>
          <w:tcPr>
            <w:tcW w:w="616" w:type="dxa"/>
            <w:tcBorders>
              <w:top w:val="nil"/>
              <w:left w:val="nil"/>
              <w:bottom w:val="single" w:sz="4" w:space="0" w:color="auto"/>
              <w:right w:val="single" w:sz="4" w:space="0" w:color="auto"/>
            </w:tcBorders>
            <w:shd w:val="clear" w:color="auto" w:fill="auto"/>
            <w:noWrap/>
            <w:vAlign w:val="center"/>
          </w:tcPr>
          <w:p w14:paraId="792ACD20" w14:textId="35A48E91" w:rsidR="001E1331" w:rsidRPr="002339D3" w:rsidRDefault="00F75D35"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16" w:type="dxa"/>
            <w:tcBorders>
              <w:top w:val="nil"/>
              <w:left w:val="nil"/>
              <w:bottom w:val="single" w:sz="4" w:space="0" w:color="auto"/>
              <w:right w:val="single" w:sz="4" w:space="0" w:color="auto"/>
            </w:tcBorders>
            <w:shd w:val="clear" w:color="auto" w:fill="auto"/>
            <w:noWrap/>
            <w:vAlign w:val="center"/>
          </w:tcPr>
          <w:p w14:paraId="7A0C4F17" w14:textId="0FD0364D" w:rsidR="001E1331" w:rsidRPr="002339D3" w:rsidRDefault="00F75D35"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3.1</w:t>
            </w:r>
          </w:p>
        </w:tc>
        <w:tc>
          <w:tcPr>
            <w:tcW w:w="616" w:type="dxa"/>
            <w:tcBorders>
              <w:top w:val="nil"/>
              <w:left w:val="nil"/>
              <w:bottom w:val="single" w:sz="4" w:space="0" w:color="auto"/>
              <w:right w:val="single" w:sz="4" w:space="0" w:color="auto"/>
            </w:tcBorders>
            <w:shd w:val="clear" w:color="auto" w:fill="auto"/>
            <w:noWrap/>
            <w:vAlign w:val="center"/>
          </w:tcPr>
          <w:p w14:paraId="454318F8" w14:textId="1E66C706" w:rsidR="001E1331" w:rsidRPr="002339D3" w:rsidRDefault="00F75D35"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16" w:type="dxa"/>
            <w:tcBorders>
              <w:top w:val="nil"/>
              <w:left w:val="nil"/>
              <w:bottom w:val="single" w:sz="4" w:space="0" w:color="auto"/>
              <w:right w:val="single" w:sz="4" w:space="0" w:color="auto"/>
            </w:tcBorders>
            <w:shd w:val="clear" w:color="auto" w:fill="auto"/>
            <w:noWrap/>
            <w:vAlign w:val="center"/>
          </w:tcPr>
          <w:p w14:paraId="3A21C66C" w14:textId="1404B8FE" w:rsidR="001E1331" w:rsidRPr="002339D3" w:rsidRDefault="00F75D35"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16" w:type="dxa"/>
            <w:tcBorders>
              <w:top w:val="nil"/>
              <w:left w:val="nil"/>
              <w:bottom w:val="single" w:sz="4" w:space="0" w:color="auto"/>
              <w:right w:val="single" w:sz="4" w:space="0" w:color="auto"/>
            </w:tcBorders>
            <w:vAlign w:val="center"/>
          </w:tcPr>
          <w:p w14:paraId="3CC5FF64" w14:textId="3ED50C1D" w:rsidR="001E1331" w:rsidRPr="002339D3" w:rsidRDefault="00F75D35"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16" w:type="dxa"/>
            <w:tcBorders>
              <w:top w:val="nil"/>
              <w:left w:val="nil"/>
              <w:bottom w:val="single" w:sz="4" w:space="0" w:color="auto"/>
              <w:right w:val="single" w:sz="4" w:space="0" w:color="auto"/>
            </w:tcBorders>
            <w:vAlign w:val="center"/>
          </w:tcPr>
          <w:p w14:paraId="12E37739" w14:textId="247D61CC" w:rsidR="001E1331" w:rsidRPr="002339D3" w:rsidRDefault="00F75D35"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616" w:type="dxa"/>
            <w:tcBorders>
              <w:top w:val="single" w:sz="4" w:space="0" w:color="auto"/>
              <w:left w:val="nil"/>
              <w:bottom w:val="single" w:sz="4" w:space="0" w:color="auto"/>
              <w:right w:val="single" w:sz="4" w:space="0" w:color="auto"/>
            </w:tcBorders>
            <w:vAlign w:val="center"/>
          </w:tcPr>
          <w:p w14:paraId="3B617BA8" w14:textId="184B9732" w:rsidR="001E1331" w:rsidRDefault="00F75D35"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16" w:type="dxa"/>
            <w:tcBorders>
              <w:top w:val="single" w:sz="4" w:space="0" w:color="auto"/>
              <w:left w:val="single" w:sz="4" w:space="0" w:color="auto"/>
              <w:bottom w:val="single" w:sz="4" w:space="0" w:color="auto"/>
              <w:right w:val="single" w:sz="4" w:space="0" w:color="auto"/>
            </w:tcBorders>
            <w:vAlign w:val="center"/>
          </w:tcPr>
          <w:p w14:paraId="25D1AD7B" w14:textId="7849378A" w:rsidR="001E1331" w:rsidRDefault="00F75D35"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616" w:type="dxa"/>
            <w:tcBorders>
              <w:top w:val="single" w:sz="4" w:space="0" w:color="auto"/>
              <w:left w:val="single" w:sz="4" w:space="0" w:color="auto"/>
              <w:bottom w:val="single" w:sz="4" w:space="0" w:color="auto"/>
              <w:right w:val="single" w:sz="4" w:space="0" w:color="auto"/>
            </w:tcBorders>
            <w:vAlign w:val="center"/>
          </w:tcPr>
          <w:p w14:paraId="77F90C2A" w14:textId="0AC345A6" w:rsidR="001E1331" w:rsidRDefault="00F75D35"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16" w:type="dxa"/>
            <w:tcBorders>
              <w:top w:val="single" w:sz="4" w:space="0" w:color="auto"/>
              <w:left w:val="single" w:sz="4" w:space="0" w:color="auto"/>
              <w:bottom w:val="single" w:sz="4" w:space="0" w:color="auto"/>
              <w:right w:val="single" w:sz="4" w:space="0" w:color="auto"/>
            </w:tcBorders>
            <w:vAlign w:val="center"/>
          </w:tcPr>
          <w:p w14:paraId="2854A836" w14:textId="21308C8B" w:rsidR="001E1331" w:rsidRDefault="00F75D35"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3.2</w:t>
            </w:r>
          </w:p>
        </w:tc>
        <w:tc>
          <w:tcPr>
            <w:tcW w:w="616" w:type="dxa"/>
            <w:tcBorders>
              <w:top w:val="single" w:sz="4" w:space="0" w:color="auto"/>
              <w:left w:val="single" w:sz="4" w:space="0" w:color="auto"/>
              <w:bottom w:val="single" w:sz="4" w:space="0" w:color="auto"/>
              <w:right w:val="single" w:sz="4" w:space="0" w:color="auto"/>
            </w:tcBorders>
            <w:vAlign w:val="center"/>
          </w:tcPr>
          <w:p w14:paraId="52C5EA52" w14:textId="313A6F77" w:rsidR="001E1331" w:rsidRDefault="00F75D35"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r>
      <w:tr w:rsidR="001E1331" w:rsidRPr="002339D3" w14:paraId="421D111C" w14:textId="77777777" w:rsidTr="00262EEF">
        <w:trPr>
          <w:cantSplit/>
          <w:trHeight w:val="611"/>
          <w:jc w:val="center"/>
        </w:trPr>
        <w:tc>
          <w:tcPr>
            <w:tcW w:w="1478" w:type="dxa"/>
            <w:tcBorders>
              <w:top w:val="nil"/>
              <w:left w:val="single" w:sz="4" w:space="0" w:color="auto"/>
              <w:bottom w:val="single" w:sz="4" w:space="0" w:color="auto"/>
              <w:right w:val="single" w:sz="4" w:space="0" w:color="auto"/>
            </w:tcBorders>
            <w:shd w:val="clear" w:color="auto" w:fill="auto"/>
            <w:noWrap/>
            <w:vAlign w:val="center"/>
          </w:tcPr>
          <w:p w14:paraId="602C3CD2" w14:textId="77777777" w:rsidR="001E1331" w:rsidRPr="001C2B50" w:rsidRDefault="001E1331" w:rsidP="00262EEF">
            <w:pPr>
              <w:widowControl w:val="0"/>
              <w:spacing w:after="0" w:line="240" w:lineRule="auto"/>
              <w:jc w:val="left"/>
              <w:rPr>
                <w:rFonts w:eastAsia="Times New Roman"/>
                <w:sz w:val="20"/>
                <w:szCs w:val="20"/>
                <w:lang w:eastAsia="en-US"/>
              </w:rPr>
            </w:pPr>
            <w:r w:rsidRPr="001C2B50">
              <w:rPr>
                <w:rFonts w:eastAsia="Times New Roman"/>
                <w:sz w:val="20"/>
                <w:szCs w:val="20"/>
                <w:lang w:eastAsia="en-US"/>
              </w:rPr>
              <w:t xml:space="preserve">Mức độ NÊN đạt được </w:t>
            </w:r>
          </w:p>
        </w:tc>
        <w:tc>
          <w:tcPr>
            <w:tcW w:w="616" w:type="dxa"/>
            <w:tcBorders>
              <w:top w:val="nil"/>
              <w:left w:val="nil"/>
              <w:bottom w:val="single" w:sz="4" w:space="0" w:color="auto"/>
              <w:right w:val="single" w:sz="4" w:space="0" w:color="auto"/>
            </w:tcBorders>
            <w:shd w:val="clear" w:color="auto" w:fill="auto"/>
            <w:noWrap/>
            <w:vAlign w:val="center"/>
          </w:tcPr>
          <w:p w14:paraId="1C2639EE" w14:textId="7797D5B2" w:rsidR="001E1331" w:rsidRPr="002339D3" w:rsidRDefault="003B153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16" w:type="dxa"/>
            <w:tcBorders>
              <w:top w:val="nil"/>
              <w:left w:val="nil"/>
              <w:bottom w:val="single" w:sz="4" w:space="0" w:color="auto"/>
              <w:right w:val="single" w:sz="4" w:space="0" w:color="auto"/>
            </w:tcBorders>
            <w:shd w:val="clear" w:color="auto" w:fill="auto"/>
            <w:noWrap/>
            <w:vAlign w:val="center"/>
          </w:tcPr>
          <w:p w14:paraId="018919AF" w14:textId="53AA2123" w:rsidR="001E1331" w:rsidRPr="002339D3" w:rsidRDefault="003B153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3.3</w:t>
            </w:r>
          </w:p>
        </w:tc>
        <w:tc>
          <w:tcPr>
            <w:tcW w:w="616" w:type="dxa"/>
            <w:tcBorders>
              <w:top w:val="nil"/>
              <w:left w:val="nil"/>
              <w:bottom w:val="single" w:sz="4" w:space="0" w:color="auto"/>
              <w:right w:val="single" w:sz="4" w:space="0" w:color="auto"/>
            </w:tcBorders>
            <w:shd w:val="clear" w:color="auto" w:fill="auto"/>
            <w:noWrap/>
            <w:vAlign w:val="center"/>
          </w:tcPr>
          <w:p w14:paraId="03AB0739" w14:textId="345299CF" w:rsidR="001E1331" w:rsidRPr="002339D3" w:rsidRDefault="003B153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3.1</w:t>
            </w:r>
          </w:p>
        </w:tc>
        <w:tc>
          <w:tcPr>
            <w:tcW w:w="616" w:type="dxa"/>
            <w:tcBorders>
              <w:top w:val="nil"/>
              <w:left w:val="nil"/>
              <w:bottom w:val="single" w:sz="4" w:space="0" w:color="auto"/>
              <w:right w:val="single" w:sz="4" w:space="0" w:color="auto"/>
            </w:tcBorders>
            <w:shd w:val="clear" w:color="auto" w:fill="auto"/>
            <w:noWrap/>
            <w:vAlign w:val="center"/>
          </w:tcPr>
          <w:p w14:paraId="5340D579" w14:textId="129E99DE" w:rsidR="001E1331" w:rsidRPr="002339D3" w:rsidRDefault="003B153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3.2</w:t>
            </w:r>
          </w:p>
        </w:tc>
        <w:tc>
          <w:tcPr>
            <w:tcW w:w="616" w:type="dxa"/>
            <w:tcBorders>
              <w:top w:val="nil"/>
              <w:left w:val="nil"/>
              <w:bottom w:val="single" w:sz="4" w:space="0" w:color="auto"/>
              <w:right w:val="single" w:sz="4" w:space="0" w:color="auto"/>
            </w:tcBorders>
            <w:shd w:val="clear" w:color="auto" w:fill="auto"/>
            <w:noWrap/>
            <w:vAlign w:val="center"/>
          </w:tcPr>
          <w:p w14:paraId="794A5808" w14:textId="4A2B71A9" w:rsidR="001E1331" w:rsidRPr="002339D3" w:rsidRDefault="003B153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3.2</w:t>
            </w:r>
          </w:p>
        </w:tc>
        <w:tc>
          <w:tcPr>
            <w:tcW w:w="616" w:type="dxa"/>
            <w:tcBorders>
              <w:top w:val="nil"/>
              <w:left w:val="nil"/>
              <w:bottom w:val="single" w:sz="4" w:space="0" w:color="auto"/>
              <w:right w:val="single" w:sz="4" w:space="0" w:color="auto"/>
            </w:tcBorders>
            <w:shd w:val="clear" w:color="auto" w:fill="auto"/>
            <w:noWrap/>
            <w:vAlign w:val="center"/>
          </w:tcPr>
          <w:p w14:paraId="34201A07" w14:textId="3A6AFE4A" w:rsidR="001E1331" w:rsidRPr="002339D3" w:rsidRDefault="003B153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616" w:type="dxa"/>
            <w:tcBorders>
              <w:top w:val="nil"/>
              <w:left w:val="nil"/>
              <w:bottom w:val="single" w:sz="4" w:space="0" w:color="auto"/>
              <w:right w:val="single" w:sz="4" w:space="0" w:color="auto"/>
            </w:tcBorders>
            <w:shd w:val="clear" w:color="auto" w:fill="auto"/>
            <w:noWrap/>
            <w:vAlign w:val="center"/>
          </w:tcPr>
          <w:p w14:paraId="4E934068" w14:textId="27495917" w:rsidR="001E1331" w:rsidRPr="002339D3" w:rsidRDefault="003B153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3.2</w:t>
            </w:r>
          </w:p>
        </w:tc>
        <w:tc>
          <w:tcPr>
            <w:tcW w:w="616" w:type="dxa"/>
            <w:tcBorders>
              <w:top w:val="nil"/>
              <w:left w:val="nil"/>
              <w:bottom w:val="single" w:sz="4" w:space="0" w:color="auto"/>
              <w:right w:val="single" w:sz="4" w:space="0" w:color="auto"/>
            </w:tcBorders>
            <w:vAlign w:val="center"/>
          </w:tcPr>
          <w:p w14:paraId="021AA2A9" w14:textId="60C799D6" w:rsidR="001E1331" w:rsidRPr="002339D3" w:rsidRDefault="003B153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3.2</w:t>
            </w:r>
          </w:p>
        </w:tc>
        <w:tc>
          <w:tcPr>
            <w:tcW w:w="616" w:type="dxa"/>
            <w:tcBorders>
              <w:top w:val="nil"/>
              <w:left w:val="nil"/>
              <w:bottom w:val="single" w:sz="4" w:space="0" w:color="auto"/>
              <w:right w:val="single" w:sz="4" w:space="0" w:color="auto"/>
            </w:tcBorders>
            <w:vAlign w:val="center"/>
          </w:tcPr>
          <w:p w14:paraId="52DEEECE" w14:textId="6D746369" w:rsidR="001E1331" w:rsidRPr="002339D3" w:rsidRDefault="003B153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3.3</w:t>
            </w:r>
          </w:p>
        </w:tc>
        <w:tc>
          <w:tcPr>
            <w:tcW w:w="616" w:type="dxa"/>
            <w:tcBorders>
              <w:top w:val="single" w:sz="4" w:space="0" w:color="auto"/>
              <w:left w:val="nil"/>
              <w:bottom w:val="single" w:sz="4" w:space="0" w:color="auto"/>
              <w:right w:val="single" w:sz="4" w:space="0" w:color="auto"/>
            </w:tcBorders>
            <w:vAlign w:val="center"/>
          </w:tcPr>
          <w:p w14:paraId="4D7C44A1" w14:textId="5D2C704F" w:rsidR="001E1331" w:rsidRDefault="003B153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3.3</w:t>
            </w:r>
          </w:p>
        </w:tc>
        <w:tc>
          <w:tcPr>
            <w:tcW w:w="616" w:type="dxa"/>
            <w:tcBorders>
              <w:top w:val="single" w:sz="4" w:space="0" w:color="auto"/>
              <w:left w:val="single" w:sz="4" w:space="0" w:color="auto"/>
              <w:bottom w:val="single" w:sz="4" w:space="0" w:color="auto"/>
              <w:right w:val="single" w:sz="4" w:space="0" w:color="auto"/>
            </w:tcBorders>
            <w:vAlign w:val="center"/>
          </w:tcPr>
          <w:p w14:paraId="3361C5A2" w14:textId="0CFB6E6B" w:rsidR="001E1331" w:rsidRDefault="003B153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616" w:type="dxa"/>
            <w:tcBorders>
              <w:top w:val="single" w:sz="4" w:space="0" w:color="auto"/>
              <w:left w:val="single" w:sz="4" w:space="0" w:color="auto"/>
              <w:bottom w:val="single" w:sz="4" w:space="0" w:color="auto"/>
              <w:right w:val="single" w:sz="4" w:space="0" w:color="auto"/>
            </w:tcBorders>
            <w:vAlign w:val="center"/>
          </w:tcPr>
          <w:p w14:paraId="48E795F8" w14:textId="72932CA5" w:rsidR="001E1331" w:rsidRDefault="003B153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16" w:type="dxa"/>
            <w:tcBorders>
              <w:top w:val="single" w:sz="4" w:space="0" w:color="auto"/>
              <w:left w:val="single" w:sz="4" w:space="0" w:color="auto"/>
              <w:bottom w:val="single" w:sz="4" w:space="0" w:color="auto"/>
              <w:right w:val="single" w:sz="4" w:space="0" w:color="auto"/>
            </w:tcBorders>
            <w:vAlign w:val="center"/>
          </w:tcPr>
          <w:p w14:paraId="777114D2" w14:textId="44AD4A30" w:rsidR="001E1331" w:rsidRDefault="003B153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616" w:type="dxa"/>
            <w:tcBorders>
              <w:top w:val="single" w:sz="4" w:space="0" w:color="auto"/>
              <w:left w:val="single" w:sz="4" w:space="0" w:color="auto"/>
              <w:bottom w:val="single" w:sz="4" w:space="0" w:color="auto"/>
              <w:right w:val="single" w:sz="4" w:space="0" w:color="auto"/>
            </w:tcBorders>
            <w:vAlign w:val="center"/>
          </w:tcPr>
          <w:p w14:paraId="4838B24D" w14:textId="0C4536A1" w:rsidR="001E1331" w:rsidRDefault="003B153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3.3</w:t>
            </w:r>
          </w:p>
        </w:tc>
      </w:tr>
    </w:tbl>
    <w:p w14:paraId="7BA06856" w14:textId="77777777" w:rsidR="001E1331" w:rsidRDefault="001E1331" w:rsidP="001E1331">
      <w:pPr>
        <w:rPr>
          <w:lang w:eastAsia="en-US"/>
        </w:rPr>
      </w:pPr>
    </w:p>
    <w:p w14:paraId="04212861" w14:textId="68ADE823" w:rsidR="001E1331" w:rsidRDefault="008D2A3F" w:rsidP="001E1331">
      <w:pPr>
        <w:pStyle w:val="Caption"/>
        <w:widowControl w:val="0"/>
        <w:rPr>
          <w:sz w:val="26"/>
          <w:szCs w:val="26"/>
        </w:rPr>
      </w:pPr>
      <w:r>
        <w:rPr>
          <w:noProof/>
        </w:rPr>
        <w:drawing>
          <wp:inline distT="0" distB="0" distL="0" distR="0" wp14:anchorId="72AF7455" wp14:editId="6479CF3C">
            <wp:extent cx="6182436" cy="3029803"/>
            <wp:effectExtent l="0" t="0" r="8890" b="18415"/>
            <wp:docPr id="14" name="Chart 14">
              <a:extLst xmlns:a="http://schemas.openxmlformats.org/drawingml/2006/main">
                <a:ext uri="{FF2B5EF4-FFF2-40B4-BE49-F238E27FC236}">
                  <a16:creationId xmlns:a16="http://schemas.microsoft.com/office/drawing/2014/main" id="{F543E96D-2483-4477-9B7A-CBF048D9BA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716C9AA" w14:textId="77777777" w:rsidR="001E1331" w:rsidRPr="00CE1013" w:rsidRDefault="001E1331" w:rsidP="004E0836">
      <w:pPr>
        <w:pStyle w:val="Caption"/>
        <w:widowControl w:val="0"/>
        <w:rPr>
          <w:sz w:val="26"/>
          <w:szCs w:val="26"/>
        </w:rPr>
      </w:pPr>
      <w:r w:rsidRPr="00CC1E29">
        <w:rPr>
          <w:sz w:val="26"/>
          <w:szCs w:val="26"/>
        </w:rPr>
        <w:t xml:space="preserve">Hình </w:t>
      </w:r>
      <w:r>
        <w:rPr>
          <w:sz w:val="26"/>
          <w:szCs w:val="26"/>
        </w:rPr>
        <w:t>7</w:t>
      </w:r>
      <w:r w:rsidRPr="00CC1E29">
        <w:rPr>
          <w:sz w:val="26"/>
          <w:szCs w:val="26"/>
        </w:rPr>
        <w:t>.</w:t>
      </w:r>
      <w:r>
        <w:rPr>
          <w:sz w:val="26"/>
          <w:szCs w:val="26"/>
        </w:rPr>
        <w:t>4.</w:t>
      </w:r>
      <w:r w:rsidRPr="00CC1E29">
        <w:rPr>
          <w:sz w:val="26"/>
          <w:szCs w:val="26"/>
        </w:rPr>
        <w:t xml:space="preserve"> Biểu đồ đánh giá chung chuẩn đầu ra</w:t>
      </w:r>
      <w:r>
        <w:rPr>
          <w:sz w:val="26"/>
          <w:szCs w:val="26"/>
        </w:rPr>
        <w:t xml:space="preserve"> về kiến thức </w:t>
      </w:r>
      <w:r w:rsidRPr="00CE1013">
        <w:rPr>
          <w:sz w:val="26"/>
          <w:szCs w:val="26"/>
        </w:rPr>
        <w:t>(tính trung bình theo thang 1-5)</w:t>
      </w:r>
      <w:r w:rsidRPr="00823F8A">
        <w:rPr>
          <w:sz w:val="26"/>
          <w:szCs w:val="26"/>
        </w:rPr>
        <w:t xml:space="preserve"> </w:t>
      </w:r>
      <w:r>
        <w:rPr>
          <w:sz w:val="26"/>
          <w:szCs w:val="26"/>
        </w:rPr>
        <w:t>– CĐR 2.4, 2.5 và 2.6</w:t>
      </w:r>
    </w:p>
    <w:p w14:paraId="20F9DD37" w14:textId="77777777" w:rsidR="00EA4244" w:rsidRPr="001C2B50" w:rsidRDefault="00EA4244" w:rsidP="00EA4244">
      <w:pPr>
        <w:pStyle w:val="Caption"/>
        <w:widowControl w:val="0"/>
        <w:jc w:val="both"/>
        <w:rPr>
          <w:sz w:val="26"/>
          <w:szCs w:val="26"/>
        </w:rPr>
      </w:pPr>
      <w:r w:rsidRPr="001C2B50">
        <w:rPr>
          <w:sz w:val="26"/>
          <w:szCs w:val="26"/>
        </w:rPr>
        <w:lastRenderedPageBreak/>
        <w:t>Bảng 7.5. Số liệu đánh giá chung chuẩn đầu ra về kiến thức (tính trung bình theo thang 1-5) – CĐR 3.1, 3.2 và 3.3</w:t>
      </w:r>
    </w:p>
    <w:p w14:paraId="2CA850F0" w14:textId="77777777" w:rsidR="00EA4244" w:rsidRPr="001C2B50" w:rsidRDefault="00EA4244" w:rsidP="00EA4244">
      <w:pPr>
        <w:rPr>
          <w:i/>
          <w:sz w:val="26"/>
          <w:szCs w:val="26"/>
          <w:lang w:eastAsia="en-US"/>
        </w:rPr>
      </w:pPr>
      <w:r w:rsidRPr="001C2B50">
        <w:rPr>
          <w:i/>
          <w:sz w:val="26"/>
          <w:szCs w:val="26"/>
          <w:lang w:eastAsia="en-US"/>
        </w:rPr>
        <w:t>CĐR 3.1:</w:t>
      </w:r>
      <w:r w:rsidRPr="001C2B50">
        <w:rPr>
          <w:i/>
          <w:sz w:val="26"/>
          <w:szCs w:val="26"/>
        </w:rPr>
        <w:t xml:space="preserve"> Có khả năng làm việc độc lập và làm việc nhóm trong việc giải quyết các vấn đề thuộc lĩnh vực chuyên môn</w:t>
      </w:r>
    </w:p>
    <w:p w14:paraId="5035C561" w14:textId="77777777" w:rsidR="00EA4244" w:rsidRPr="001C2B50" w:rsidRDefault="00EA4244" w:rsidP="00EA4244">
      <w:pPr>
        <w:rPr>
          <w:i/>
          <w:sz w:val="26"/>
          <w:szCs w:val="26"/>
          <w:lang w:eastAsia="en-US"/>
        </w:rPr>
      </w:pPr>
      <w:r w:rsidRPr="001C2B50">
        <w:rPr>
          <w:i/>
          <w:sz w:val="26"/>
          <w:szCs w:val="26"/>
          <w:lang w:eastAsia="en-US"/>
        </w:rPr>
        <w:t>CĐR 3.2:</w:t>
      </w:r>
      <w:r w:rsidRPr="001C2B50">
        <w:rPr>
          <w:i/>
          <w:sz w:val="26"/>
          <w:szCs w:val="26"/>
        </w:rPr>
        <w:t xml:space="preserve"> Có kỹ năng thuyết trình</w:t>
      </w:r>
    </w:p>
    <w:p w14:paraId="39E1EAF0" w14:textId="77777777" w:rsidR="00EA4244" w:rsidRPr="001C2B50" w:rsidRDefault="00EA4244" w:rsidP="00EA4244">
      <w:pPr>
        <w:rPr>
          <w:i/>
          <w:sz w:val="26"/>
          <w:szCs w:val="26"/>
          <w:lang w:eastAsia="en-US"/>
        </w:rPr>
      </w:pPr>
      <w:r w:rsidRPr="001C2B50">
        <w:rPr>
          <w:i/>
          <w:sz w:val="26"/>
          <w:szCs w:val="26"/>
          <w:lang w:eastAsia="en-US"/>
        </w:rPr>
        <w:t>CĐR 3.3:</w:t>
      </w:r>
      <w:r w:rsidRPr="001C2B50">
        <w:rPr>
          <w:i/>
          <w:sz w:val="26"/>
          <w:szCs w:val="26"/>
        </w:rPr>
        <w:t xml:space="preserve"> Có trình độ ngoại ngữ bậc 3 trong khung năng lực ngoại ngữ 6 bậc theo quy định của Bộ Giáo dục và Đào tạo</w:t>
      </w:r>
    </w:p>
    <w:tbl>
      <w:tblPr>
        <w:tblW w:w="10030" w:type="dxa"/>
        <w:jc w:val="center"/>
        <w:tblLook w:val="04A0" w:firstRow="1" w:lastRow="0" w:firstColumn="1" w:lastColumn="0" w:noHBand="0" w:noVBand="1"/>
      </w:tblPr>
      <w:tblGrid>
        <w:gridCol w:w="4396"/>
        <w:gridCol w:w="626"/>
        <w:gridCol w:w="626"/>
        <w:gridCol w:w="626"/>
        <w:gridCol w:w="626"/>
        <w:gridCol w:w="626"/>
        <w:gridCol w:w="626"/>
        <w:gridCol w:w="626"/>
        <w:gridCol w:w="626"/>
        <w:gridCol w:w="626"/>
      </w:tblGrid>
      <w:tr w:rsidR="00EA4244" w:rsidRPr="001C2B50" w14:paraId="75E8B5F0" w14:textId="77777777" w:rsidTr="00262EEF">
        <w:trPr>
          <w:cantSplit/>
          <w:trHeight w:val="267"/>
          <w:jc w:val="center"/>
        </w:trPr>
        <w:tc>
          <w:tcPr>
            <w:tcW w:w="4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EC4B8" w14:textId="77777777" w:rsidR="00EA4244" w:rsidRPr="001C2B50" w:rsidRDefault="00EA4244" w:rsidP="00262EEF">
            <w:pPr>
              <w:widowControl w:val="0"/>
              <w:spacing w:after="0" w:line="240" w:lineRule="auto"/>
              <w:jc w:val="center"/>
              <w:rPr>
                <w:rFonts w:eastAsia="Times New Roman"/>
                <w:b/>
                <w:bCs/>
                <w:sz w:val="26"/>
                <w:szCs w:val="26"/>
                <w:lang w:eastAsia="en-US"/>
              </w:rPr>
            </w:pP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0ACD7DEB" w14:textId="77777777" w:rsidR="00EA4244" w:rsidRPr="001C2B50" w:rsidRDefault="00EA4244" w:rsidP="00262EEF">
            <w:pPr>
              <w:widowControl w:val="0"/>
              <w:spacing w:after="0" w:line="240" w:lineRule="auto"/>
              <w:jc w:val="center"/>
              <w:rPr>
                <w:rFonts w:eastAsia="Times New Roman"/>
                <w:b/>
                <w:bCs/>
                <w:sz w:val="20"/>
                <w:szCs w:val="20"/>
                <w:lang w:eastAsia="en-US"/>
              </w:rPr>
            </w:pPr>
            <w:r w:rsidRPr="001C2B50">
              <w:rPr>
                <w:rFonts w:eastAsia="Times New Roman"/>
                <w:b/>
                <w:bCs/>
                <w:sz w:val="20"/>
                <w:szCs w:val="20"/>
                <w:lang w:eastAsia="en-US"/>
              </w:rPr>
              <w:t>3.1.1</w:t>
            </w: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08646742" w14:textId="77777777" w:rsidR="00EA4244" w:rsidRPr="001C2B50" w:rsidRDefault="00EA4244" w:rsidP="00262EEF">
            <w:pPr>
              <w:widowControl w:val="0"/>
              <w:spacing w:after="0" w:line="240" w:lineRule="auto"/>
              <w:jc w:val="center"/>
              <w:rPr>
                <w:rFonts w:eastAsia="Times New Roman"/>
                <w:b/>
                <w:bCs/>
                <w:sz w:val="20"/>
                <w:szCs w:val="20"/>
                <w:lang w:eastAsia="en-US"/>
              </w:rPr>
            </w:pPr>
            <w:r w:rsidRPr="001C2B50">
              <w:rPr>
                <w:rFonts w:eastAsia="Times New Roman"/>
                <w:b/>
                <w:bCs/>
                <w:sz w:val="20"/>
                <w:szCs w:val="20"/>
                <w:lang w:eastAsia="en-US"/>
              </w:rPr>
              <w:t>3.1.2</w:t>
            </w: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0ED9FC03" w14:textId="77777777" w:rsidR="00EA4244" w:rsidRPr="001C2B50" w:rsidRDefault="00EA4244" w:rsidP="00262EEF">
            <w:pPr>
              <w:widowControl w:val="0"/>
              <w:spacing w:after="0" w:line="240" w:lineRule="auto"/>
              <w:jc w:val="center"/>
              <w:rPr>
                <w:rFonts w:eastAsia="Times New Roman"/>
                <w:b/>
                <w:bCs/>
                <w:sz w:val="20"/>
                <w:szCs w:val="20"/>
                <w:lang w:eastAsia="en-US"/>
              </w:rPr>
            </w:pPr>
            <w:r w:rsidRPr="001C2B50">
              <w:rPr>
                <w:rFonts w:eastAsia="Times New Roman"/>
                <w:b/>
                <w:bCs/>
                <w:sz w:val="20"/>
                <w:szCs w:val="20"/>
                <w:lang w:eastAsia="en-US"/>
              </w:rPr>
              <w:t>3.1.3</w:t>
            </w: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5BA5B8EF" w14:textId="77777777" w:rsidR="00EA4244" w:rsidRPr="001C2B50" w:rsidRDefault="00EA4244" w:rsidP="00262EEF">
            <w:pPr>
              <w:widowControl w:val="0"/>
              <w:spacing w:after="0" w:line="240" w:lineRule="auto"/>
              <w:jc w:val="center"/>
              <w:rPr>
                <w:rFonts w:eastAsia="Times New Roman"/>
                <w:b/>
                <w:bCs/>
                <w:sz w:val="20"/>
                <w:szCs w:val="20"/>
                <w:lang w:eastAsia="en-US"/>
              </w:rPr>
            </w:pPr>
            <w:r w:rsidRPr="001C2B50">
              <w:rPr>
                <w:rFonts w:eastAsia="Times New Roman"/>
                <w:b/>
                <w:bCs/>
                <w:sz w:val="20"/>
                <w:szCs w:val="20"/>
                <w:lang w:eastAsia="en-US"/>
              </w:rPr>
              <w:t>3.1.4</w:t>
            </w: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7FB48B5A" w14:textId="77777777" w:rsidR="00EA4244" w:rsidRPr="001C2B50" w:rsidRDefault="00EA4244" w:rsidP="00262EEF">
            <w:pPr>
              <w:widowControl w:val="0"/>
              <w:spacing w:after="0" w:line="240" w:lineRule="auto"/>
              <w:jc w:val="center"/>
              <w:rPr>
                <w:rFonts w:eastAsia="Times New Roman"/>
                <w:b/>
                <w:bCs/>
                <w:sz w:val="20"/>
                <w:szCs w:val="20"/>
                <w:lang w:eastAsia="en-US"/>
              </w:rPr>
            </w:pPr>
            <w:r w:rsidRPr="001C2B50">
              <w:rPr>
                <w:rFonts w:eastAsia="Times New Roman"/>
                <w:b/>
                <w:bCs/>
                <w:sz w:val="20"/>
                <w:szCs w:val="20"/>
                <w:lang w:eastAsia="en-US"/>
              </w:rPr>
              <w:t>3.2.1</w:t>
            </w: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4C52F66D" w14:textId="77777777" w:rsidR="00EA4244" w:rsidRPr="001C2B50" w:rsidRDefault="00EA4244" w:rsidP="00262EEF">
            <w:pPr>
              <w:widowControl w:val="0"/>
              <w:spacing w:after="0" w:line="240" w:lineRule="auto"/>
              <w:jc w:val="center"/>
              <w:rPr>
                <w:rFonts w:eastAsia="Times New Roman"/>
                <w:b/>
                <w:bCs/>
                <w:sz w:val="20"/>
                <w:szCs w:val="20"/>
                <w:lang w:eastAsia="en-US"/>
              </w:rPr>
            </w:pPr>
            <w:r w:rsidRPr="001C2B50">
              <w:rPr>
                <w:rFonts w:eastAsia="Times New Roman"/>
                <w:b/>
                <w:bCs/>
                <w:sz w:val="20"/>
                <w:szCs w:val="20"/>
                <w:lang w:eastAsia="en-US"/>
              </w:rPr>
              <w:t>3.2.2</w:t>
            </w: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25C4A1D2" w14:textId="77777777" w:rsidR="00EA4244" w:rsidRPr="001C2B50" w:rsidRDefault="00EA4244" w:rsidP="00262EEF">
            <w:pPr>
              <w:widowControl w:val="0"/>
              <w:spacing w:after="0" w:line="240" w:lineRule="auto"/>
              <w:jc w:val="center"/>
              <w:rPr>
                <w:rFonts w:eastAsia="Times New Roman"/>
                <w:b/>
                <w:bCs/>
                <w:sz w:val="20"/>
                <w:szCs w:val="20"/>
                <w:lang w:eastAsia="en-US"/>
              </w:rPr>
            </w:pPr>
            <w:r w:rsidRPr="001C2B50">
              <w:rPr>
                <w:rFonts w:eastAsia="Times New Roman"/>
                <w:b/>
                <w:bCs/>
                <w:sz w:val="20"/>
                <w:szCs w:val="20"/>
                <w:lang w:eastAsia="en-US"/>
              </w:rPr>
              <w:t>3.2.3</w:t>
            </w:r>
          </w:p>
        </w:tc>
        <w:tc>
          <w:tcPr>
            <w:tcW w:w="626" w:type="dxa"/>
            <w:tcBorders>
              <w:top w:val="single" w:sz="4" w:space="0" w:color="auto"/>
              <w:left w:val="nil"/>
              <w:bottom w:val="single" w:sz="4" w:space="0" w:color="auto"/>
              <w:right w:val="single" w:sz="4" w:space="0" w:color="auto"/>
            </w:tcBorders>
            <w:vAlign w:val="center"/>
          </w:tcPr>
          <w:p w14:paraId="0380B030" w14:textId="77777777" w:rsidR="00EA4244" w:rsidRPr="001C2B50" w:rsidRDefault="00EA4244" w:rsidP="00262EEF">
            <w:pPr>
              <w:widowControl w:val="0"/>
              <w:spacing w:after="0" w:line="240" w:lineRule="auto"/>
              <w:jc w:val="center"/>
              <w:rPr>
                <w:rFonts w:eastAsia="Times New Roman"/>
                <w:b/>
                <w:bCs/>
                <w:sz w:val="20"/>
                <w:szCs w:val="20"/>
                <w:lang w:eastAsia="en-US"/>
              </w:rPr>
            </w:pPr>
            <w:r w:rsidRPr="001C2B50">
              <w:rPr>
                <w:rFonts w:eastAsia="Times New Roman"/>
                <w:b/>
                <w:bCs/>
                <w:sz w:val="20"/>
                <w:szCs w:val="20"/>
                <w:lang w:eastAsia="en-US"/>
              </w:rPr>
              <w:t>3.3.1</w:t>
            </w:r>
          </w:p>
        </w:tc>
        <w:tc>
          <w:tcPr>
            <w:tcW w:w="626" w:type="dxa"/>
            <w:tcBorders>
              <w:top w:val="single" w:sz="4" w:space="0" w:color="auto"/>
              <w:left w:val="nil"/>
              <w:bottom w:val="single" w:sz="4" w:space="0" w:color="auto"/>
              <w:right w:val="single" w:sz="4" w:space="0" w:color="auto"/>
            </w:tcBorders>
            <w:vAlign w:val="center"/>
          </w:tcPr>
          <w:p w14:paraId="7AF3CC12" w14:textId="77777777" w:rsidR="00EA4244" w:rsidRPr="001C2B50" w:rsidRDefault="00EA4244" w:rsidP="00262EEF">
            <w:pPr>
              <w:widowControl w:val="0"/>
              <w:spacing w:after="0" w:line="240" w:lineRule="auto"/>
              <w:jc w:val="center"/>
              <w:rPr>
                <w:rFonts w:eastAsia="Times New Roman"/>
                <w:b/>
                <w:bCs/>
                <w:sz w:val="20"/>
                <w:szCs w:val="20"/>
                <w:lang w:eastAsia="en-US"/>
              </w:rPr>
            </w:pPr>
            <w:r w:rsidRPr="001C2B50">
              <w:rPr>
                <w:rFonts w:eastAsia="Times New Roman"/>
                <w:b/>
                <w:bCs/>
                <w:sz w:val="20"/>
                <w:szCs w:val="20"/>
                <w:lang w:eastAsia="en-US"/>
              </w:rPr>
              <w:t>3.3.2</w:t>
            </w:r>
          </w:p>
        </w:tc>
      </w:tr>
      <w:tr w:rsidR="00EA4244" w:rsidRPr="001C2B50" w14:paraId="191369DE" w14:textId="77777777" w:rsidTr="00262EEF">
        <w:trPr>
          <w:cantSplit/>
          <w:trHeight w:val="405"/>
          <w:jc w:val="center"/>
        </w:trPr>
        <w:tc>
          <w:tcPr>
            <w:tcW w:w="4396" w:type="dxa"/>
            <w:tcBorders>
              <w:top w:val="nil"/>
              <w:left w:val="single" w:sz="4" w:space="0" w:color="auto"/>
              <w:bottom w:val="single" w:sz="4" w:space="0" w:color="auto"/>
              <w:right w:val="single" w:sz="4" w:space="0" w:color="auto"/>
            </w:tcBorders>
            <w:shd w:val="clear" w:color="auto" w:fill="auto"/>
            <w:noWrap/>
            <w:vAlign w:val="center"/>
          </w:tcPr>
          <w:p w14:paraId="7B98AB80" w14:textId="77777777" w:rsidR="00EA4244" w:rsidRPr="001C2B50" w:rsidRDefault="00EA4244" w:rsidP="00262EEF">
            <w:pPr>
              <w:widowControl w:val="0"/>
              <w:spacing w:after="0" w:line="240" w:lineRule="auto"/>
              <w:jc w:val="left"/>
              <w:rPr>
                <w:rFonts w:eastAsia="Times New Roman"/>
                <w:sz w:val="20"/>
                <w:szCs w:val="20"/>
                <w:lang w:eastAsia="en-US"/>
              </w:rPr>
            </w:pPr>
            <w:r w:rsidRPr="001C2B50">
              <w:rPr>
                <w:rFonts w:eastAsia="Times New Roman"/>
                <w:sz w:val="20"/>
                <w:szCs w:val="20"/>
                <w:lang w:eastAsia="en-US"/>
              </w:rPr>
              <w:t xml:space="preserve">Mức độ cần thiết </w:t>
            </w:r>
          </w:p>
        </w:tc>
        <w:tc>
          <w:tcPr>
            <w:tcW w:w="626" w:type="dxa"/>
            <w:tcBorders>
              <w:top w:val="nil"/>
              <w:left w:val="nil"/>
              <w:bottom w:val="single" w:sz="4" w:space="0" w:color="auto"/>
              <w:right w:val="single" w:sz="4" w:space="0" w:color="auto"/>
            </w:tcBorders>
            <w:shd w:val="clear" w:color="auto" w:fill="auto"/>
            <w:noWrap/>
            <w:vAlign w:val="center"/>
          </w:tcPr>
          <w:p w14:paraId="2AF83C52" w14:textId="6B992C26" w:rsidR="00EA4244" w:rsidRPr="001C2B50" w:rsidRDefault="00F8085A"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26" w:type="dxa"/>
            <w:tcBorders>
              <w:top w:val="nil"/>
              <w:left w:val="nil"/>
              <w:bottom w:val="single" w:sz="4" w:space="0" w:color="auto"/>
              <w:right w:val="single" w:sz="4" w:space="0" w:color="auto"/>
            </w:tcBorders>
            <w:shd w:val="clear" w:color="auto" w:fill="auto"/>
            <w:noWrap/>
            <w:vAlign w:val="center"/>
          </w:tcPr>
          <w:p w14:paraId="102EE225" w14:textId="5888FC5E" w:rsidR="00EA4244" w:rsidRPr="001C2B50" w:rsidRDefault="00F8085A"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26" w:type="dxa"/>
            <w:tcBorders>
              <w:top w:val="nil"/>
              <w:left w:val="nil"/>
              <w:bottom w:val="single" w:sz="4" w:space="0" w:color="auto"/>
              <w:right w:val="single" w:sz="4" w:space="0" w:color="auto"/>
            </w:tcBorders>
            <w:shd w:val="clear" w:color="auto" w:fill="auto"/>
            <w:noWrap/>
            <w:vAlign w:val="center"/>
          </w:tcPr>
          <w:p w14:paraId="71A65C70" w14:textId="419D40E4" w:rsidR="00EA4244" w:rsidRPr="001C2B50" w:rsidRDefault="00F8085A"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26" w:type="dxa"/>
            <w:tcBorders>
              <w:top w:val="nil"/>
              <w:left w:val="nil"/>
              <w:bottom w:val="single" w:sz="4" w:space="0" w:color="auto"/>
              <w:right w:val="single" w:sz="4" w:space="0" w:color="auto"/>
            </w:tcBorders>
            <w:shd w:val="clear" w:color="auto" w:fill="auto"/>
            <w:noWrap/>
            <w:vAlign w:val="center"/>
          </w:tcPr>
          <w:p w14:paraId="16351AF8" w14:textId="347217E3" w:rsidR="00EA4244" w:rsidRPr="001C2B50" w:rsidRDefault="00F8085A"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26" w:type="dxa"/>
            <w:tcBorders>
              <w:top w:val="nil"/>
              <w:left w:val="nil"/>
              <w:bottom w:val="single" w:sz="4" w:space="0" w:color="auto"/>
              <w:right w:val="single" w:sz="4" w:space="0" w:color="auto"/>
            </w:tcBorders>
            <w:shd w:val="clear" w:color="auto" w:fill="auto"/>
            <w:noWrap/>
            <w:vAlign w:val="center"/>
          </w:tcPr>
          <w:p w14:paraId="0E584D53" w14:textId="0C81ECD0" w:rsidR="00EA4244" w:rsidRPr="001C2B50" w:rsidRDefault="00F8085A"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26" w:type="dxa"/>
            <w:tcBorders>
              <w:top w:val="nil"/>
              <w:left w:val="nil"/>
              <w:bottom w:val="single" w:sz="4" w:space="0" w:color="auto"/>
              <w:right w:val="single" w:sz="4" w:space="0" w:color="auto"/>
            </w:tcBorders>
            <w:shd w:val="clear" w:color="auto" w:fill="auto"/>
            <w:noWrap/>
            <w:vAlign w:val="center"/>
          </w:tcPr>
          <w:p w14:paraId="6C9B2997" w14:textId="0586B323" w:rsidR="00EA4244" w:rsidRPr="001C2B50" w:rsidRDefault="00F8085A"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26" w:type="dxa"/>
            <w:tcBorders>
              <w:top w:val="nil"/>
              <w:left w:val="nil"/>
              <w:bottom w:val="single" w:sz="4" w:space="0" w:color="auto"/>
              <w:right w:val="single" w:sz="4" w:space="0" w:color="auto"/>
            </w:tcBorders>
            <w:shd w:val="clear" w:color="auto" w:fill="auto"/>
            <w:noWrap/>
            <w:vAlign w:val="center"/>
          </w:tcPr>
          <w:p w14:paraId="179767CA" w14:textId="1DAFD236" w:rsidR="00EA4244" w:rsidRPr="001C2B50" w:rsidRDefault="00F8085A"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26" w:type="dxa"/>
            <w:tcBorders>
              <w:top w:val="nil"/>
              <w:left w:val="nil"/>
              <w:bottom w:val="single" w:sz="4" w:space="0" w:color="auto"/>
              <w:right w:val="single" w:sz="4" w:space="0" w:color="auto"/>
            </w:tcBorders>
            <w:vAlign w:val="center"/>
          </w:tcPr>
          <w:p w14:paraId="26757372" w14:textId="6E80EC1E" w:rsidR="00EA4244" w:rsidRPr="001C2B50" w:rsidRDefault="00F8085A"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26" w:type="dxa"/>
            <w:tcBorders>
              <w:top w:val="nil"/>
              <w:left w:val="nil"/>
              <w:bottom w:val="single" w:sz="4" w:space="0" w:color="auto"/>
              <w:right w:val="single" w:sz="4" w:space="0" w:color="auto"/>
            </w:tcBorders>
            <w:vAlign w:val="center"/>
          </w:tcPr>
          <w:p w14:paraId="02DAA5B3" w14:textId="587064E2" w:rsidR="00EA4244" w:rsidRPr="001C2B50" w:rsidRDefault="00F8085A"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r>
      <w:tr w:rsidR="00EA4244" w:rsidRPr="001C2B50" w14:paraId="5274825A" w14:textId="77777777" w:rsidTr="00262EEF">
        <w:trPr>
          <w:cantSplit/>
          <w:trHeight w:val="348"/>
          <w:jc w:val="center"/>
        </w:trPr>
        <w:tc>
          <w:tcPr>
            <w:tcW w:w="4396" w:type="dxa"/>
            <w:tcBorders>
              <w:top w:val="nil"/>
              <w:left w:val="single" w:sz="4" w:space="0" w:color="auto"/>
              <w:bottom w:val="single" w:sz="4" w:space="0" w:color="auto"/>
              <w:right w:val="single" w:sz="4" w:space="0" w:color="auto"/>
            </w:tcBorders>
            <w:shd w:val="clear" w:color="auto" w:fill="auto"/>
            <w:noWrap/>
            <w:vAlign w:val="center"/>
          </w:tcPr>
          <w:p w14:paraId="18D13914" w14:textId="77777777" w:rsidR="00EA4244" w:rsidRPr="001C2B50" w:rsidRDefault="00EA4244" w:rsidP="00262EEF">
            <w:pPr>
              <w:widowControl w:val="0"/>
              <w:spacing w:after="0" w:line="240" w:lineRule="auto"/>
              <w:jc w:val="left"/>
              <w:rPr>
                <w:rFonts w:eastAsia="Times New Roman"/>
                <w:sz w:val="20"/>
                <w:szCs w:val="20"/>
                <w:lang w:eastAsia="en-US"/>
              </w:rPr>
            </w:pPr>
            <w:r w:rsidRPr="001C2B50">
              <w:rPr>
                <w:rFonts w:eastAsia="Times New Roman"/>
                <w:sz w:val="20"/>
                <w:szCs w:val="20"/>
                <w:lang w:eastAsia="en-US"/>
              </w:rPr>
              <w:t xml:space="preserve">Mức độ đạt được HIỆN TẠI </w:t>
            </w:r>
          </w:p>
        </w:tc>
        <w:tc>
          <w:tcPr>
            <w:tcW w:w="626" w:type="dxa"/>
            <w:tcBorders>
              <w:top w:val="nil"/>
              <w:left w:val="nil"/>
              <w:bottom w:val="single" w:sz="4" w:space="0" w:color="auto"/>
              <w:right w:val="single" w:sz="4" w:space="0" w:color="auto"/>
            </w:tcBorders>
            <w:shd w:val="clear" w:color="auto" w:fill="auto"/>
            <w:noWrap/>
            <w:vAlign w:val="center"/>
          </w:tcPr>
          <w:p w14:paraId="2D876D10" w14:textId="409BABCD" w:rsidR="00EA4244" w:rsidRPr="001C2B50" w:rsidRDefault="00194B0F"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26" w:type="dxa"/>
            <w:tcBorders>
              <w:top w:val="nil"/>
              <w:left w:val="nil"/>
              <w:bottom w:val="single" w:sz="4" w:space="0" w:color="auto"/>
              <w:right w:val="single" w:sz="4" w:space="0" w:color="auto"/>
            </w:tcBorders>
            <w:shd w:val="clear" w:color="auto" w:fill="auto"/>
            <w:noWrap/>
            <w:vAlign w:val="center"/>
          </w:tcPr>
          <w:p w14:paraId="3F6FCC83" w14:textId="5F1D994D" w:rsidR="00EA4244" w:rsidRPr="001C2B50" w:rsidRDefault="00194B0F"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626" w:type="dxa"/>
            <w:tcBorders>
              <w:top w:val="nil"/>
              <w:left w:val="nil"/>
              <w:bottom w:val="single" w:sz="4" w:space="0" w:color="auto"/>
              <w:right w:val="single" w:sz="4" w:space="0" w:color="auto"/>
            </w:tcBorders>
            <w:shd w:val="clear" w:color="auto" w:fill="auto"/>
            <w:noWrap/>
            <w:vAlign w:val="center"/>
          </w:tcPr>
          <w:p w14:paraId="3F05A54A" w14:textId="5F2C6A31" w:rsidR="00EA4244" w:rsidRPr="001C2B50" w:rsidRDefault="00194B0F"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26" w:type="dxa"/>
            <w:tcBorders>
              <w:top w:val="nil"/>
              <w:left w:val="nil"/>
              <w:bottom w:val="single" w:sz="4" w:space="0" w:color="auto"/>
              <w:right w:val="single" w:sz="4" w:space="0" w:color="auto"/>
            </w:tcBorders>
            <w:shd w:val="clear" w:color="auto" w:fill="auto"/>
            <w:noWrap/>
            <w:vAlign w:val="center"/>
          </w:tcPr>
          <w:p w14:paraId="56A2F0B5" w14:textId="09F28198" w:rsidR="00EA4244" w:rsidRPr="001C2B50" w:rsidRDefault="00194B0F"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26" w:type="dxa"/>
            <w:tcBorders>
              <w:top w:val="nil"/>
              <w:left w:val="nil"/>
              <w:bottom w:val="single" w:sz="4" w:space="0" w:color="auto"/>
              <w:right w:val="single" w:sz="4" w:space="0" w:color="auto"/>
            </w:tcBorders>
            <w:shd w:val="clear" w:color="auto" w:fill="auto"/>
            <w:noWrap/>
            <w:vAlign w:val="center"/>
          </w:tcPr>
          <w:p w14:paraId="43F92E04" w14:textId="75A7A55B" w:rsidR="00EA4244" w:rsidRPr="001C2B50" w:rsidRDefault="00194B0F"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626" w:type="dxa"/>
            <w:tcBorders>
              <w:top w:val="nil"/>
              <w:left w:val="nil"/>
              <w:bottom w:val="single" w:sz="4" w:space="0" w:color="auto"/>
              <w:right w:val="single" w:sz="4" w:space="0" w:color="auto"/>
            </w:tcBorders>
            <w:shd w:val="clear" w:color="auto" w:fill="auto"/>
            <w:noWrap/>
            <w:vAlign w:val="center"/>
          </w:tcPr>
          <w:p w14:paraId="49671643" w14:textId="717DA1C3" w:rsidR="00EA4244" w:rsidRPr="001C2B50" w:rsidRDefault="00194B0F"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626" w:type="dxa"/>
            <w:tcBorders>
              <w:top w:val="nil"/>
              <w:left w:val="nil"/>
              <w:bottom w:val="single" w:sz="4" w:space="0" w:color="auto"/>
              <w:right w:val="single" w:sz="4" w:space="0" w:color="auto"/>
            </w:tcBorders>
            <w:shd w:val="clear" w:color="auto" w:fill="auto"/>
            <w:noWrap/>
            <w:vAlign w:val="center"/>
          </w:tcPr>
          <w:p w14:paraId="12CDD4C5" w14:textId="4D154A75" w:rsidR="00EA4244" w:rsidRPr="001C2B50" w:rsidRDefault="00194B0F"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26" w:type="dxa"/>
            <w:tcBorders>
              <w:top w:val="nil"/>
              <w:left w:val="nil"/>
              <w:bottom w:val="single" w:sz="4" w:space="0" w:color="auto"/>
              <w:right w:val="single" w:sz="4" w:space="0" w:color="auto"/>
            </w:tcBorders>
            <w:vAlign w:val="center"/>
          </w:tcPr>
          <w:p w14:paraId="7D684787" w14:textId="3FF60C2E" w:rsidR="00EA4244" w:rsidRPr="001C2B50" w:rsidRDefault="00194B0F"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26" w:type="dxa"/>
            <w:tcBorders>
              <w:top w:val="nil"/>
              <w:left w:val="nil"/>
              <w:bottom w:val="single" w:sz="4" w:space="0" w:color="auto"/>
              <w:right w:val="single" w:sz="4" w:space="0" w:color="auto"/>
            </w:tcBorders>
            <w:vAlign w:val="center"/>
          </w:tcPr>
          <w:p w14:paraId="248D0E90" w14:textId="01F1E273" w:rsidR="00EA4244" w:rsidRPr="001C2B50" w:rsidRDefault="00194B0F"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2.8</w:t>
            </w:r>
          </w:p>
        </w:tc>
      </w:tr>
      <w:tr w:rsidR="00EA4244" w:rsidRPr="001C2B50" w14:paraId="11034830" w14:textId="77777777" w:rsidTr="00262EEF">
        <w:trPr>
          <w:cantSplit/>
          <w:trHeight w:val="344"/>
          <w:jc w:val="center"/>
        </w:trPr>
        <w:tc>
          <w:tcPr>
            <w:tcW w:w="4396" w:type="dxa"/>
            <w:tcBorders>
              <w:top w:val="nil"/>
              <w:left w:val="single" w:sz="4" w:space="0" w:color="auto"/>
              <w:bottom w:val="single" w:sz="4" w:space="0" w:color="auto"/>
              <w:right w:val="single" w:sz="4" w:space="0" w:color="auto"/>
            </w:tcBorders>
            <w:shd w:val="clear" w:color="auto" w:fill="auto"/>
            <w:noWrap/>
            <w:vAlign w:val="center"/>
          </w:tcPr>
          <w:p w14:paraId="5AB9A0F1" w14:textId="77777777" w:rsidR="00EA4244" w:rsidRPr="001C2B50" w:rsidRDefault="00EA4244" w:rsidP="00262EEF">
            <w:pPr>
              <w:widowControl w:val="0"/>
              <w:spacing w:after="0" w:line="240" w:lineRule="auto"/>
              <w:jc w:val="left"/>
              <w:rPr>
                <w:rFonts w:eastAsia="Times New Roman"/>
                <w:sz w:val="20"/>
                <w:szCs w:val="20"/>
                <w:lang w:eastAsia="en-US"/>
              </w:rPr>
            </w:pPr>
            <w:r w:rsidRPr="001C2B50">
              <w:rPr>
                <w:rFonts w:eastAsia="Times New Roman"/>
                <w:sz w:val="20"/>
                <w:szCs w:val="20"/>
                <w:lang w:eastAsia="en-US"/>
              </w:rPr>
              <w:t xml:space="preserve">Mức độ NÊN đạt được </w:t>
            </w:r>
          </w:p>
        </w:tc>
        <w:tc>
          <w:tcPr>
            <w:tcW w:w="626" w:type="dxa"/>
            <w:tcBorders>
              <w:top w:val="nil"/>
              <w:left w:val="nil"/>
              <w:bottom w:val="single" w:sz="4" w:space="0" w:color="auto"/>
              <w:right w:val="single" w:sz="4" w:space="0" w:color="auto"/>
            </w:tcBorders>
            <w:shd w:val="clear" w:color="auto" w:fill="auto"/>
            <w:noWrap/>
            <w:vAlign w:val="center"/>
          </w:tcPr>
          <w:p w14:paraId="1E602D1F" w14:textId="1CC7C472" w:rsidR="00EA4244" w:rsidRPr="001C2B50" w:rsidRDefault="00CE5F45"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26" w:type="dxa"/>
            <w:tcBorders>
              <w:top w:val="nil"/>
              <w:left w:val="nil"/>
              <w:bottom w:val="single" w:sz="4" w:space="0" w:color="auto"/>
              <w:right w:val="single" w:sz="4" w:space="0" w:color="auto"/>
            </w:tcBorders>
            <w:shd w:val="clear" w:color="auto" w:fill="auto"/>
            <w:noWrap/>
            <w:vAlign w:val="center"/>
          </w:tcPr>
          <w:p w14:paraId="6AAFC37E" w14:textId="06B9B7FE" w:rsidR="00EA4244" w:rsidRPr="001C2B50" w:rsidRDefault="00CE5F45"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26" w:type="dxa"/>
            <w:tcBorders>
              <w:top w:val="nil"/>
              <w:left w:val="nil"/>
              <w:bottom w:val="single" w:sz="4" w:space="0" w:color="auto"/>
              <w:right w:val="single" w:sz="4" w:space="0" w:color="auto"/>
            </w:tcBorders>
            <w:shd w:val="clear" w:color="auto" w:fill="auto"/>
            <w:noWrap/>
            <w:vAlign w:val="center"/>
          </w:tcPr>
          <w:p w14:paraId="73EBB2AE" w14:textId="31E4150E" w:rsidR="00EA4244" w:rsidRPr="001C2B50" w:rsidRDefault="00CE5F45"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3.1</w:t>
            </w:r>
          </w:p>
        </w:tc>
        <w:tc>
          <w:tcPr>
            <w:tcW w:w="626" w:type="dxa"/>
            <w:tcBorders>
              <w:top w:val="nil"/>
              <w:left w:val="nil"/>
              <w:bottom w:val="single" w:sz="4" w:space="0" w:color="auto"/>
              <w:right w:val="single" w:sz="4" w:space="0" w:color="auto"/>
            </w:tcBorders>
            <w:shd w:val="clear" w:color="auto" w:fill="auto"/>
            <w:noWrap/>
            <w:vAlign w:val="center"/>
          </w:tcPr>
          <w:p w14:paraId="3432AB5B" w14:textId="78808F04" w:rsidR="00EA4244" w:rsidRPr="001C2B50" w:rsidRDefault="00CE5F45"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3.4</w:t>
            </w:r>
          </w:p>
        </w:tc>
        <w:tc>
          <w:tcPr>
            <w:tcW w:w="626" w:type="dxa"/>
            <w:tcBorders>
              <w:top w:val="nil"/>
              <w:left w:val="nil"/>
              <w:bottom w:val="single" w:sz="4" w:space="0" w:color="auto"/>
              <w:right w:val="single" w:sz="4" w:space="0" w:color="auto"/>
            </w:tcBorders>
            <w:shd w:val="clear" w:color="auto" w:fill="auto"/>
            <w:noWrap/>
            <w:vAlign w:val="center"/>
          </w:tcPr>
          <w:p w14:paraId="16E49C80" w14:textId="76665C1E" w:rsidR="00EA4244" w:rsidRPr="001C2B50" w:rsidRDefault="00CE5F45"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3.2</w:t>
            </w:r>
          </w:p>
        </w:tc>
        <w:tc>
          <w:tcPr>
            <w:tcW w:w="626" w:type="dxa"/>
            <w:tcBorders>
              <w:top w:val="nil"/>
              <w:left w:val="nil"/>
              <w:bottom w:val="single" w:sz="4" w:space="0" w:color="auto"/>
              <w:right w:val="single" w:sz="4" w:space="0" w:color="auto"/>
            </w:tcBorders>
            <w:shd w:val="clear" w:color="auto" w:fill="auto"/>
            <w:noWrap/>
            <w:vAlign w:val="center"/>
          </w:tcPr>
          <w:p w14:paraId="5B549731" w14:textId="17072525" w:rsidR="00EA4244" w:rsidRPr="001C2B50" w:rsidRDefault="00CE5F45"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3.1</w:t>
            </w:r>
          </w:p>
        </w:tc>
        <w:tc>
          <w:tcPr>
            <w:tcW w:w="626" w:type="dxa"/>
            <w:tcBorders>
              <w:top w:val="nil"/>
              <w:left w:val="nil"/>
              <w:bottom w:val="single" w:sz="4" w:space="0" w:color="auto"/>
              <w:right w:val="single" w:sz="4" w:space="0" w:color="auto"/>
            </w:tcBorders>
            <w:shd w:val="clear" w:color="auto" w:fill="auto"/>
            <w:noWrap/>
            <w:vAlign w:val="center"/>
          </w:tcPr>
          <w:p w14:paraId="57391195" w14:textId="28BCD9EC" w:rsidR="00EA4244" w:rsidRPr="001C2B50" w:rsidRDefault="00CE5F45"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626" w:type="dxa"/>
            <w:tcBorders>
              <w:top w:val="nil"/>
              <w:left w:val="nil"/>
              <w:bottom w:val="single" w:sz="4" w:space="0" w:color="auto"/>
              <w:right w:val="single" w:sz="4" w:space="0" w:color="auto"/>
            </w:tcBorders>
            <w:vAlign w:val="center"/>
          </w:tcPr>
          <w:p w14:paraId="436478B7" w14:textId="2CEA76F6" w:rsidR="00EA4244" w:rsidRPr="001C2B50" w:rsidRDefault="00CE5F45"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626" w:type="dxa"/>
            <w:tcBorders>
              <w:top w:val="nil"/>
              <w:left w:val="nil"/>
              <w:bottom w:val="single" w:sz="4" w:space="0" w:color="auto"/>
              <w:right w:val="single" w:sz="4" w:space="0" w:color="auto"/>
            </w:tcBorders>
            <w:vAlign w:val="center"/>
          </w:tcPr>
          <w:p w14:paraId="0077DA6D" w14:textId="357A4B34" w:rsidR="00EA4244" w:rsidRPr="001C2B50" w:rsidRDefault="00CE5F45"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r>
    </w:tbl>
    <w:p w14:paraId="45F522F1" w14:textId="77777777" w:rsidR="00EA4244" w:rsidRPr="001C2B50" w:rsidRDefault="00EA4244" w:rsidP="00EA4244">
      <w:pPr>
        <w:rPr>
          <w:lang w:eastAsia="en-US"/>
        </w:rPr>
      </w:pPr>
    </w:p>
    <w:p w14:paraId="4339B8D3" w14:textId="730A1213" w:rsidR="00EA4244" w:rsidRDefault="00B5761C" w:rsidP="00B5761C">
      <w:pPr>
        <w:jc w:val="center"/>
        <w:rPr>
          <w:lang w:eastAsia="en-US"/>
        </w:rPr>
      </w:pPr>
      <w:r>
        <w:rPr>
          <w:noProof/>
        </w:rPr>
        <w:drawing>
          <wp:inline distT="0" distB="0" distL="0" distR="0" wp14:anchorId="64644C8D" wp14:editId="4FD2F3DF">
            <wp:extent cx="5953125" cy="2038350"/>
            <wp:effectExtent l="0" t="0" r="9525" b="0"/>
            <wp:docPr id="17" name="Chart 17">
              <a:extLst xmlns:a="http://schemas.openxmlformats.org/drawingml/2006/main">
                <a:ext uri="{FF2B5EF4-FFF2-40B4-BE49-F238E27FC236}">
                  <a16:creationId xmlns:a16="http://schemas.microsoft.com/office/drawing/2014/main" id="{32DA404D-01B7-4F3F-941C-A521CC59E9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8F14A92" w14:textId="77777777" w:rsidR="00EA4244" w:rsidRPr="001C2B50" w:rsidRDefault="00EA4244" w:rsidP="00EA4244">
      <w:pPr>
        <w:pStyle w:val="Caption"/>
        <w:widowControl w:val="0"/>
        <w:rPr>
          <w:sz w:val="26"/>
          <w:szCs w:val="26"/>
        </w:rPr>
      </w:pPr>
      <w:r w:rsidRPr="001C2B50">
        <w:rPr>
          <w:sz w:val="26"/>
          <w:szCs w:val="26"/>
        </w:rPr>
        <w:t>Hình 7.5. Biểu đồ đánh giá chung chuẩn đầu ra về kiến thức (tính trung bình theo thang 1-5) – CĐR 3.1, 3.2 và 3.3</w:t>
      </w:r>
    </w:p>
    <w:p w14:paraId="7B2DB0DA" w14:textId="57B9DBED" w:rsidR="001E1331" w:rsidRDefault="001E1331" w:rsidP="00AC3BF4">
      <w:pPr>
        <w:rPr>
          <w:sz w:val="26"/>
          <w:szCs w:val="26"/>
          <w:lang w:eastAsia="en-US"/>
        </w:rPr>
      </w:pPr>
    </w:p>
    <w:p w14:paraId="6C7CD559" w14:textId="77777777" w:rsidR="00B75E78" w:rsidRDefault="00B75E78" w:rsidP="00B75E78">
      <w:pPr>
        <w:pStyle w:val="Caption"/>
        <w:widowControl w:val="0"/>
        <w:jc w:val="both"/>
        <w:rPr>
          <w:sz w:val="26"/>
          <w:szCs w:val="26"/>
        </w:rPr>
      </w:pPr>
      <w:r w:rsidRPr="00CC1E29">
        <w:rPr>
          <w:sz w:val="26"/>
          <w:szCs w:val="26"/>
        </w:rPr>
        <w:t xml:space="preserve">Bảng </w:t>
      </w:r>
      <w:r>
        <w:rPr>
          <w:sz w:val="26"/>
          <w:szCs w:val="26"/>
        </w:rPr>
        <w:t>7</w:t>
      </w:r>
      <w:r w:rsidRPr="00CC1E29">
        <w:rPr>
          <w:sz w:val="26"/>
          <w:szCs w:val="26"/>
        </w:rPr>
        <w:t>.</w:t>
      </w:r>
      <w:r>
        <w:rPr>
          <w:sz w:val="26"/>
          <w:szCs w:val="26"/>
        </w:rPr>
        <w:t>6.</w:t>
      </w:r>
      <w:r w:rsidRPr="00CC1E29">
        <w:rPr>
          <w:sz w:val="26"/>
          <w:szCs w:val="26"/>
        </w:rPr>
        <w:t xml:space="preserve"> Số liệu đánh giá chung chuẩn đầu ra </w:t>
      </w:r>
      <w:r>
        <w:rPr>
          <w:sz w:val="26"/>
          <w:szCs w:val="26"/>
        </w:rPr>
        <w:t xml:space="preserve">về kiến thức </w:t>
      </w:r>
      <w:r w:rsidRPr="003011E8">
        <w:rPr>
          <w:sz w:val="26"/>
          <w:szCs w:val="26"/>
        </w:rPr>
        <w:t>(tính trung bình theo thang 1-5)</w:t>
      </w:r>
      <w:r>
        <w:rPr>
          <w:sz w:val="26"/>
          <w:szCs w:val="26"/>
        </w:rPr>
        <w:t xml:space="preserve"> – CĐR 4.1, 4.2, 4.3 và 4.4</w:t>
      </w:r>
    </w:p>
    <w:p w14:paraId="0C11A4BB" w14:textId="77777777" w:rsidR="00B75E78" w:rsidRPr="00C7666B" w:rsidRDefault="00B75E78" w:rsidP="00B75E78">
      <w:pPr>
        <w:rPr>
          <w:i/>
          <w:sz w:val="26"/>
          <w:szCs w:val="26"/>
          <w:lang w:eastAsia="en-US"/>
        </w:rPr>
      </w:pPr>
      <w:r w:rsidRPr="00C7666B">
        <w:rPr>
          <w:i/>
          <w:sz w:val="26"/>
          <w:szCs w:val="26"/>
          <w:lang w:eastAsia="en-US"/>
        </w:rPr>
        <w:t>CĐR 4.1:</w:t>
      </w:r>
      <w:r w:rsidRPr="00C7666B">
        <w:rPr>
          <w:i/>
          <w:sz w:val="26"/>
          <w:szCs w:val="26"/>
        </w:rPr>
        <w:t xml:space="preserve"> Hiểu bối cảnh doanh nghiệp và xã hội</w:t>
      </w:r>
    </w:p>
    <w:p w14:paraId="1BE954E8" w14:textId="77777777" w:rsidR="00B75E78" w:rsidRPr="00C7666B" w:rsidRDefault="00B75E78" w:rsidP="00B75E78">
      <w:pPr>
        <w:rPr>
          <w:i/>
          <w:sz w:val="26"/>
          <w:szCs w:val="26"/>
          <w:lang w:eastAsia="en-US"/>
        </w:rPr>
      </w:pPr>
      <w:r w:rsidRPr="00C7666B">
        <w:rPr>
          <w:i/>
          <w:sz w:val="26"/>
          <w:szCs w:val="26"/>
          <w:lang w:eastAsia="en-US"/>
        </w:rPr>
        <w:t>CĐR 4.2:</w:t>
      </w:r>
      <w:r w:rsidRPr="00C7666B">
        <w:rPr>
          <w:i/>
          <w:sz w:val="26"/>
          <w:szCs w:val="26"/>
        </w:rPr>
        <w:t xml:space="preserve"> Hình thành ý tưởng kỹ thuật</w:t>
      </w:r>
    </w:p>
    <w:p w14:paraId="616AF9E2" w14:textId="77777777" w:rsidR="00B75E78" w:rsidRPr="00C7666B" w:rsidRDefault="00B75E78" w:rsidP="00B75E78">
      <w:pPr>
        <w:rPr>
          <w:i/>
          <w:sz w:val="26"/>
          <w:szCs w:val="26"/>
          <w:lang w:eastAsia="en-US"/>
        </w:rPr>
      </w:pPr>
      <w:r w:rsidRPr="00C7666B">
        <w:rPr>
          <w:i/>
          <w:sz w:val="26"/>
          <w:szCs w:val="26"/>
          <w:lang w:eastAsia="en-US"/>
        </w:rPr>
        <w:t>CĐR 4.3:</w:t>
      </w:r>
      <w:r w:rsidRPr="00C7666B">
        <w:rPr>
          <w:i/>
          <w:sz w:val="26"/>
          <w:szCs w:val="26"/>
        </w:rPr>
        <w:t xml:space="preserve"> Hiện thực hoá các ý tưởng thiết kế bằng các công cụ, giải pháp kỹ thuật</w:t>
      </w:r>
    </w:p>
    <w:p w14:paraId="60013661" w14:textId="77777777" w:rsidR="00B75E78" w:rsidRDefault="00B75E78" w:rsidP="00B75E78">
      <w:pPr>
        <w:widowControl w:val="0"/>
        <w:rPr>
          <w:color w:val="FF0000"/>
          <w:sz w:val="26"/>
          <w:szCs w:val="26"/>
          <w:lang w:eastAsia="en-US"/>
        </w:rPr>
      </w:pPr>
      <w:r w:rsidRPr="00C7666B">
        <w:rPr>
          <w:i/>
          <w:sz w:val="26"/>
          <w:szCs w:val="26"/>
          <w:lang w:eastAsia="en-US"/>
        </w:rPr>
        <w:t>CĐR 4.4:</w:t>
      </w:r>
      <w:r w:rsidRPr="00C7666B">
        <w:rPr>
          <w:i/>
          <w:iCs/>
          <w:sz w:val="26"/>
          <w:szCs w:val="26"/>
        </w:rPr>
        <w:t xml:space="preserve"> T</w:t>
      </w:r>
      <w:r w:rsidRPr="00C7666B">
        <w:rPr>
          <w:i/>
          <w:sz w:val="26"/>
          <w:szCs w:val="26"/>
        </w:rPr>
        <w:t>riển khai các hoạt động trong lĩnh vực quản lý khai thác, kiểm định và bảo trì các công trình trong lĩnh vực xây dựng công trình</w:t>
      </w:r>
    </w:p>
    <w:tbl>
      <w:tblPr>
        <w:tblW w:w="10545" w:type="dxa"/>
        <w:jc w:val="center"/>
        <w:tblLook w:val="04A0" w:firstRow="1" w:lastRow="0" w:firstColumn="1" w:lastColumn="0" w:noHBand="0" w:noVBand="1"/>
      </w:tblPr>
      <w:tblGrid>
        <w:gridCol w:w="765"/>
        <w:gridCol w:w="487"/>
        <w:gridCol w:w="516"/>
        <w:gridCol w:w="516"/>
        <w:gridCol w:w="516"/>
        <w:gridCol w:w="516"/>
        <w:gridCol w:w="516"/>
        <w:gridCol w:w="516"/>
        <w:gridCol w:w="466"/>
        <w:gridCol w:w="467"/>
        <w:gridCol w:w="467"/>
        <w:gridCol w:w="467"/>
        <w:gridCol w:w="467"/>
        <w:gridCol w:w="466"/>
        <w:gridCol w:w="479"/>
        <w:gridCol w:w="479"/>
        <w:gridCol w:w="479"/>
        <w:gridCol w:w="466"/>
        <w:gridCol w:w="514"/>
        <w:gridCol w:w="514"/>
        <w:gridCol w:w="466"/>
      </w:tblGrid>
      <w:tr w:rsidR="00B75E78" w:rsidRPr="002339D3" w14:paraId="36E1070D" w14:textId="77777777" w:rsidTr="00262EEF">
        <w:trPr>
          <w:cantSplit/>
          <w:trHeight w:val="803"/>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01AEE" w14:textId="77777777" w:rsidR="00B75E78" w:rsidRPr="002339D3" w:rsidRDefault="00B75E78" w:rsidP="00262EEF">
            <w:pPr>
              <w:widowControl w:val="0"/>
              <w:spacing w:after="0" w:line="240" w:lineRule="auto"/>
              <w:jc w:val="center"/>
              <w:rPr>
                <w:rFonts w:eastAsia="Times New Roman"/>
                <w:b/>
                <w:bCs/>
                <w:color w:val="FF0000"/>
                <w:sz w:val="26"/>
                <w:szCs w:val="26"/>
                <w:lang w:eastAsia="en-US"/>
              </w:rPr>
            </w:pPr>
          </w:p>
        </w:tc>
        <w:tc>
          <w:tcPr>
            <w:tcW w:w="487"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1865E153" w14:textId="77777777" w:rsidR="00B75E78" w:rsidRPr="002339D3" w:rsidRDefault="00B75E78"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4.1.1</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1781DDDC" w14:textId="77777777" w:rsidR="00B75E78" w:rsidRPr="002339D3" w:rsidRDefault="00B75E78"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4.1.2</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6C28F6F1" w14:textId="77777777" w:rsidR="00B75E78" w:rsidRPr="002339D3" w:rsidRDefault="00B75E78"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4.1.3</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7A967A54" w14:textId="77777777" w:rsidR="00B75E78" w:rsidRPr="002339D3" w:rsidRDefault="00B75E78"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4.1.4</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79DFCF3D" w14:textId="77777777" w:rsidR="00B75E78" w:rsidRPr="002339D3" w:rsidRDefault="00B75E78"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4.1.5</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1A1E5890" w14:textId="77777777" w:rsidR="00B75E78" w:rsidRPr="002339D3" w:rsidRDefault="00B75E78"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4.1.6</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19385A77" w14:textId="77777777" w:rsidR="00B75E78" w:rsidRPr="002339D3" w:rsidRDefault="00B75E78"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4.1.7</w:t>
            </w:r>
          </w:p>
        </w:tc>
        <w:tc>
          <w:tcPr>
            <w:tcW w:w="466" w:type="dxa"/>
            <w:tcBorders>
              <w:top w:val="single" w:sz="4" w:space="0" w:color="auto"/>
              <w:left w:val="nil"/>
              <w:bottom w:val="single" w:sz="4" w:space="0" w:color="auto"/>
              <w:right w:val="single" w:sz="4" w:space="0" w:color="auto"/>
            </w:tcBorders>
            <w:textDirection w:val="tbRl"/>
            <w:vAlign w:val="center"/>
          </w:tcPr>
          <w:p w14:paraId="21F34C04" w14:textId="77777777" w:rsidR="00B75E78" w:rsidRPr="002339D3" w:rsidRDefault="00B75E78"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4.2.1</w:t>
            </w:r>
          </w:p>
        </w:tc>
        <w:tc>
          <w:tcPr>
            <w:tcW w:w="467" w:type="dxa"/>
            <w:tcBorders>
              <w:top w:val="single" w:sz="4" w:space="0" w:color="auto"/>
              <w:left w:val="nil"/>
              <w:bottom w:val="single" w:sz="4" w:space="0" w:color="auto"/>
              <w:right w:val="single" w:sz="4" w:space="0" w:color="auto"/>
            </w:tcBorders>
            <w:textDirection w:val="tbRl"/>
            <w:vAlign w:val="center"/>
          </w:tcPr>
          <w:p w14:paraId="0DB8058E" w14:textId="77777777" w:rsidR="00B75E78" w:rsidRPr="002339D3" w:rsidRDefault="00B75E78"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4.2.2</w:t>
            </w:r>
          </w:p>
        </w:tc>
        <w:tc>
          <w:tcPr>
            <w:tcW w:w="467" w:type="dxa"/>
            <w:tcBorders>
              <w:top w:val="single" w:sz="4" w:space="0" w:color="auto"/>
              <w:left w:val="nil"/>
              <w:bottom w:val="single" w:sz="4" w:space="0" w:color="auto"/>
              <w:right w:val="single" w:sz="4" w:space="0" w:color="auto"/>
            </w:tcBorders>
            <w:textDirection w:val="tbRl"/>
            <w:vAlign w:val="center"/>
          </w:tcPr>
          <w:p w14:paraId="67B9D2BA" w14:textId="77777777" w:rsidR="00B75E78" w:rsidRPr="002339D3" w:rsidRDefault="00B75E78"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4.2.3</w:t>
            </w:r>
          </w:p>
        </w:tc>
        <w:tc>
          <w:tcPr>
            <w:tcW w:w="467" w:type="dxa"/>
            <w:tcBorders>
              <w:top w:val="single" w:sz="4" w:space="0" w:color="auto"/>
              <w:left w:val="nil"/>
              <w:bottom w:val="single" w:sz="4" w:space="0" w:color="auto"/>
              <w:right w:val="single" w:sz="4" w:space="0" w:color="auto"/>
            </w:tcBorders>
            <w:textDirection w:val="tbRl"/>
            <w:vAlign w:val="center"/>
          </w:tcPr>
          <w:p w14:paraId="5ED627F9" w14:textId="77777777" w:rsidR="00B75E78" w:rsidRPr="002339D3" w:rsidRDefault="00B75E78"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4.2.4</w:t>
            </w:r>
          </w:p>
        </w:tc>
        <w:tc>
          <w:tcPr>
            <w:tcW w:w="467" w:type="dxa"/>
            <w:tcBorders>
              <w:top w:val="single" w:sz="4" w:space="0" w:color="auto"/>
              <w:left w:val="nil"/>
              <w:bottom w:val="single" w:sz="4" w:space="0" w:color="auto"/>
              <w:right w:val="single" w:sz="4" w:space="0" w:color="auto"/>
            </w:tcBorders>
            <w:textDirection w:val="tbRl"/>
            <w:vAlign w:val="center"/>
          </w:tcPr>
          <w:p w14:paraId="58C865B4" w14:textId="77777777" w:rsidR="00B75E78" w:rsidRPr="002339D3" w:rsidRDefault="00B75E78"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4.3.1</w:t>
            </w:r>
          </w:p>
        </w:tc>
        <w:tc>
          <w:tcPr>
            <w:tcW w:w="466" w:type="dxa"/>
            <w:tcBorders>
              <w:top w:val="single" w:sz="4" w:space="0" w:color="auto"/>
              <w:left w:val="nil"/>
              <w:bottom w:val="single" w:sz="4" w:space="0" w:color="auto"/>
              <w:right w:val="single" w:sz="4" w:space="0" w:color="auto"/>
            </w:tcBorders>
            <w:textDirection w:val="tbRl"/>
            <w:vAlign w:val="center"/>
          </w:tcPr>
          <w:p w14:paraId="1AF299F6" w14:textId="77777777" w:rsidR="00B75E78" w:rsidRPr="002339D3" w:rsidRDefault="00B75E78"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4.3.2</w:t>
            </w:r>
          </w:p>
        </w:tc>
        <w:tc>
          <w:tcPr>
            <w:tcW w:w="480" w:type="dxa"/>
            <w:tcBorders>
              <w:top w:val="single" w:sz="4" w:space="0" w:color="auto"/>
              <w:left w:val="single" w:sz="4" w:space="0" w:color="auto"/>
              <w:bottom w:val="single" w:sz="4" w:space="0" w:color="auto"/>
              <w:right w:val="single" w:sz="4" w:space="0" w:color="auto"/>
            </w:tcBorders>
            <w:textDirection w:val="tbRl"/>
            <w:vAlign w:val="center"/>
          </w:tcPr>
          <w:p w14:paraId="68093799" w14:textId="77777777" w:rsidR="00B75E78" w:rsidRPr="002339D3" w:rsidRDefault="00B75E78"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4.3.3</w:t>
            </w:r>
          </w:p>
        </w:tc>
        <w:tc>
          <w:tcPr>
            <w:tcW w:w="480" w:type="dxa"/>
            <w:tcBorders>
              <w:top w:val="single" w:sz="4" w:space="0" w:color="auto"/>
              <w:left w:val="single" w:sz="4" w:space="0" w:color="auto"/>
              <w:bottom w:val="single" w:sz="4" w:space="0" w:color="auto"/>
              <w:right w:val="single" w:sz="4" w:space="0" w:color="auto"/>
            </w:tcBorders>
            <w:textDirection w:val="tbRl"/>
            <w:vAlign w:val="center"/>
          </w:tcPr>
          <w:p w14:paraId="44A6E27E" w14:textId="77777777" w:rsidR="00B75E78" w:rsidRPr="002339D3" w:rsidRDefault="00B75E78"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4.3.4</w:t>
            </w:r>
          </w:p>
        </w:tc>
        <w:tc>
          <w:tcPr>
            <w:tcW w:w="480" w:type="dxa"/>
            <w:tcBorders>
              <w:top w:val="single" w:sz="4" w:space="0" w:color="auto"/>
              <w:left w:val="single" w:sz="4" w:space="0" w:color="auto"/>
              <w:bottom w:val="single" w:sz="4" w:space="0" w:color="auto"/>
              <w:right w:val="single" w:sz="4" w:space="0" w:color="auto"/>
            </w:tcBorders>
            <w:textDirection w:val="tbRl"/>
            <w:vAlign w:val="center"/>
          </w:tcPr>
          <w:p w14:paraId="514BC38E" w14:textId="77777777" w:rsidR="00B75E78" w:rsidRPr="002339D3" w:rsidRDefault="00B75E78"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4.4.1</w:t>
            </w:r>
          </w:p>
        </w:tc>
        <w:tc>
          <w:tcPr>
            <w:tcW w:w="466" w:type="dxa"/>
            <w:tcBorders>
              <w:top w:val="single" w:sz="4" w:space="0" w:color="auto"/>
              <w:left w:val="single" w:sz="4" w:space="0" w:color="auto"/>
              <w:bottom w:val="single" w:sz="4" w:space="0" w:color="auto"/>
              <w:right w:val="single" w:sz="4" w:space="0" w:color="auto"/>
            </w:tcBorders>
            <w:textDirection w:val="tbRl"/>
            <w:vAlign w:val="center"/>
          </w:tcPr>
          <w:p w14:paraId="6299F8DF" w14:textId="77777777" w:rsidR="00B75E78" w:rsidRDefault="00B75E78"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4.4.2</w:t>
            </w:r>
          </w:p>
        </w:tc>
        <w:tc>
          <w:tcPr>
            <w:tcW w:w="516" w:type="dxa"/>
            <w:tcBorders>
              <w:top w:val="single" w:sz="4" w:space="0" w:color="auto"/>
              <w:left w:val="single" w:sz="4" w:space="0" w:color="auto"/>
              <w:bottom w:val="single" w:sz="4" w:space="0" w:color="auto"/>
              <w:right w:val="single" w:sz="4" w:space="0" w:color="auto"/>
            </w:tcBorders>
            <w:textDirection w:val="tbRl"/>
            <w:vAlign w:val="center"/>
          </w:tcPr>
          <w:p w14:paraId="47ED7E7E" w14:textId="77777777" w:rsidR="00B75E78" w:rsidRDefault="00B75E78"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4.4.3</w:t>
            </w:r>
          </w:p>
        </w:tc>
        <w:tc>
          <w:tcPr>
            <w:tcW w:w="516" w:type="dxa"/>
            <w:tcBorders>
              <w:top w:val="single" w:sz="4" w:space="0" w:color="auto"/>
              <w:left w:val="single" w:sz="4" w:space="0" w:color="auto"/>
              <w:bottom w:val="single" w:sz="4" w:space="0" w:color="auto"/>
              <w:right w:val="single" w:sz="4" w:space="0" w:color="auto"/>
            </w:tcBorders>
            <w:textDirection w:val="tbRl"/>
            <w:vAlign w:val="center"/>
          </w:tcPr>
          <w:p w14:paraId="7D1A8ECC" w14:textId="77777777" w:rsidR="00B75E78" w:rsidRDefault="00B75E78"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4.4.4</w:t>
            </w:r>
          </w:p>
        </w:tc>
        <w:tc>
          <w:tcPr>
            <w:tcW w:w="459" w:type="dxa"/>
            <w:tcBorders>
              <w:top w:val="single" w:sz="4" w:space="0" w:color="auto"/>
              <w:left w:val="single" w:sz="4" w:space="0" w:color="auto"/>
              <w:bottom w:val="single" w:sz="4" w:space="0" w:color="auto"/>
              <w:right w:val="single" w:sz="4" w:space="0" w:color="auto"/>
            </w:tcBorders>
            <w:textDirection w:val="tbRl"/>
            <w:vAlign w:val="center"/>
          </w:tcPr>
          <w:p w14:paraId="7EE51EF1" w14:textId="77777777" w:rsidR="00B75E78" w:rsidRPr="002339D3" w:rsidRDefault="00B75E78"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4.4.5</w:t>
            </w:r>
          </w:p>
        </w:tc>
      </w:tr>
      <w:tr w:rsidR="00B75E78" w:rsidRPr="002339D3" w14:paraId="242BE4F5" w14:textId="77777777" w:rsidTr="00262EEF">
        <w:trPr>
          <w:cantSplit/>
          <w:trHeight w:val="803"/>
          <w:jc w:val="center"/>
        </w:trPr>
        <w:tc>
          <w:tcPr>
            <w:tcW w:w="765" w:type="dxa"/>
            <w:tcBorders>
              <w:top w:val="nil"/>
              <w:left w:val="single" w:sz="4" w:space="0" w:color="auto"/>
              <w:bottom w:val="single" w:sz="4" w:space="0" w:color="auto"/>
              <w:right w:val="single" w:sz="4" w:space="0" w:color="auto"/>
            </w:tcBorders>
            <w:shd w:val="clear" w:color="auto" w:fill="auto"/>
            <w:noWrap/>
            <w:vAlign w:val="center"/>
          </w:tcPr>
          <w:p w14:paraId="71D84F2B" w14:textId="77777777" w:rsidR="00B75E78" w:rsidRPr="001C2B50" w:rsidRDefault="00B75E78" w:rsidP="00262EEF">
            <w:pPr>
              <w:widowControl w:val="0"/>
              <w:spacing w:after="0" w:line="240" w:lineRule="auto"/>
              <w:jc w:val="left"/>
              <w:rPr>
                <w:rFonts w:eastAsia="Times New Roman"/>
                <w:sz w:val="20"/>
                <w:szCs w:val="20"/>
                <w:lang w:eastAsia="en-US"/>
              </w:rPr>
            </w:pPr>
            <w:r w:rsidRPr="001C2B50">
              <w:rPr>
                <w:rFonts w:eastAsia="Times New Roman"/>
                <w:sz w:val="20"/>
                <w:szCs w:val="20"/>
                <w:lang w:eastAsia="en-US"/>
              </w:rPr>
              <w:t xml:space="preserve">Mức độ cần thiết </w:t>
            </w:r>
          </w:p>
        </w:tc>
        <w:tc>
          <w:tcPr>
            <w:tcW w:w="487" w:type="dxa"/>
            <w:tcBorders>
              <w:top w:val="nil"/>
              <w:left w:val="nil"/>
              <w:bottom w:val="single" w:sz="4" w:space="0" w:color="auto"/>
              <w:right w:val="single" w:sz="4" w:space="0" w:color="auto"/>
            </w:tcBorders>
            <w:shd w:val="clear" w:color="auto" w:fill="auto"/>
            <w:noWrap/>
            <w:vAlign w:val="center"/>
          </w:tcPr>
          <w:p w14:paraId="12620F79" w14:textId="0ECF4765" w:rsidR="00B75E78" w:rsidRPr="002339D3" w:rsidRDefault="00F8085A"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516" w:type="dxa"/>
            <w:tcBorders>
              <w:top w:val="nil"/>
              <w:left w:val="nil"/>
              <w:bottom w:val="single" w:sz="4" w:space="0" w:color="auto"/>
              <w:right w:val="single" w:sz="4" w:space="0" w:color="auto"/>
            </w:tcBorders>
            <w:shd w:val="clear" w:color="auto" w:fill="auto"/>
            <w:noWrap/>
            <w:vAlign w:val="center"/>
          </w:tcPr>
          <w:p w14:paraId="56F84955" w14:textId="0167EDE5" w:rsidR="00B75E78" w:rsidRPr="002339D3" w:rsidRDefault="00F8085A"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516" w:type="dxa"/>
            <w:tcBorders>
              <w:top w:val="nil"/>
              <w:left w:val="nil"/>
              <w:bottom w:val="single" w:sz="4" w:space="0" w:color="auto"/>
              <w:right w:val="single" w:sz="4" w:space="0" w:color="auto"/>
            </w:tcBorders>
            <w:shd w:val="clear" w:color="auto" w:fill="auto"/>
            <w:noWrap/>
            <w:vAlign w:val="center"/>
          </w:tcPr>
          <w:p w14:paraId="0E221A73" w14:textId="4285B1D5" w:rsidR="00B75E78" w:rsidRPr="002339D3" w:rsidRDefault="00F8085A"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516" w:type="dxa"/>
            <w:tcBorders>
              <w:top w:val="nil"/>
              <w:left w:val="nil"/>
              <w:bottom w:val="single" w:sz="4" w:space="0" w:color="auto"/>
              <w:right w:val="single" w:sz="4" w:space="0" w:color="auto"/>
            </w:tcBorders>
            <w:shd w:val="clear" w:color="auto" w:fill="auto"/>
            <w:noWrap/>
            <w:vAlign w:val="center"/>
          </w:tcPr>
          <w:p w14:paraId="4D5D55B7" w14:textId="12DCBF5B" w:rsidR="00B75E78" w:rsidRPr="002339D3" w:rsidRDefault="00F8085A"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516" w:type="dxa"/>
            <w:tcBorders>
              <w:top w:val="nil"/>
              <w:left w:val="nil"/>
              <w:bottom w:val="single" w:sz="4" w:space="0" w:color="auto"/>
              <w:right w:val="single" w:sz="4" w:space="0" w:color="auto"/>
            </w:tcBorders>
            <w:shd w:val="clear" w:color="auto" w:fill="auto"/>
            <w:noWrap/>
            <w:vAlign w:val="center"/>
          </w:tcPr>
          <w:p w14:paraId="10AE2034" w14:textId="41D4AC57" w:rsidR="00B75E78" w:rsidRPr="002339D3" w:rsidRDefault="00F8085A"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516" w:type="dxa"/>
            <w:tcBorders>
              <w:top w:val="nil"/>
              <w:left w:val="nil"/>
              <w:bottom w:val="single" w:sz="4" w:space="0" w:color="auto"/>
              <w:right w:val="single" w:sz="4" w:space="0" w:color="auto"/>
            </w:tcBorders>
            <w:shd w:val="clear" w:color="auto" w:fill="auto"/>
            <w:noWrap/>
            <w:vAlign w:val="center"/>
          </w:tcPr>
          <w:p w14:paraId="031632C0" w14:textId="5DF1030C" w:rsidR="00B75E78" w:rsidRPr="002339D3" w:rsidRDefault="00F8085A"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516" w:type="dxa"/>
            <w:tcBorders>
              <w:top w:val="nil"/>
              <w:left w:val="nil"/>
              <w:bottom w:val="single" w:sz="4" w:space="0" w:color="auto"/>
              <w:right w:val="single" w:sz="4" w:space="0" w:color="auto"/>
            </w:tcBorders>
            <w:shd w:val="clear" w:color="auto" w:fill="auto"/>
            <w:noWrap/>
            <w:vAlign w:val="center"/>
          </w:tcPr>
          <w:p w14:paraId="05A5AAA6" w14:textId="51979004" w:rsidR="00B75E78" w:rsidRPr="002339D3" w:rsidRDefault="00F8085A"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466" w:type="dxa"/>
            <w:tcBorders>
              <w:top w:val="nil"/>
              <w:left w:val="nil"/>
              <w:bottom w:val="single" w:sz="4" w:space="0" w:color="auto"/>
              <w:right w:val="single" w:sz="4" w:space="0" w:color="auto"/>
            </w:tcBorders>
            <w:vAlign w:val="center"/>
          </w:tcPr>
          <w:p w14:paraId="3F904CF1" w14:textId="3366836D" w:rsidR="00B75E78" w:rsidRPr="002339D3" w:rsidRDefault="00F8085A"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67" w:type="dxa"/>
            <w:tcBorders>
              <w:top w:val="nil"/>
              <w:left w:val="nil"/>
              <w:bottom w:val="single" w:sz="4" w:space="0" w:color="auto"/>
              <w:right w:val="single" w:sz="4" w:space="0" w:color="auto"/>
            </w:tcBorders>
            <w:vAlign w:val="center"/>
          </w:tcPr>
          <w:p w14:paraId="1DE49196" w14:textId="5E98D8DE" w:rsidR="00B75E78" w:rsidRPr="002339D3" w:rsidRDefault="00F8085A"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467" w:type="dxa"/>
            <w:tcBorders>
              <w:top w:val="nil"/>
              <w:left w:val="nil"/>
              <w:bottom w:val="single" w:sz="4" w:space="0" w:color="auto"/>
              <w:right w:val="single" w:sz="4" w:space="0" w:color="auto"/>
            </w:tcBorders>
            <w:vAlign w:val="center"/>
          </w:tcPr>
          <w:p w14:paraId="64B1DC17" w14:textId="50ED26B9" w:rsidR="00B75E78" w:rsidRPr="002339D3" w:rsidRDefault="00F8085A"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467" w:type="dxa"/>
            <w:tcBorders>
              <w:top w:val="nil"/>
              <w:left w:val="nil"/>
              <w:bottom w:val="single" w:sz="4" w:space="0" w:color="auto"/>
              <w:right w:val="single" w:sz="4" w:space="0" w:color="auto"/>
            </w:tcBorders>
            <w:vAlign w:val="center"/>
          </w:tcPr>
          <w:p w14:paraId="16554BD4" w14:textId="09C949C7" w:rsidR="00B75E78" w:rsidRPr="002339D3" w:rsidRDefault="00F8085A"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67" w:type="dxa"/>
            <w:tcBorders>
              <w:top w:val="nil"/>
              <w:left w:val="nil"/>
              <w:bottom w:val="single" w:sz="4" w:space="0" w:color="auto"/>
              <w:right w:val="single" w:sz="4" w:space="0" w:color="auto"/>
            </w:tcBorders>
            <w:vAlign w:val="center"/>
          </w:tcPr>
          <w:p w14:paraId="614AC5F3" w14:textId="6A3A97BE" w:rsidR="00B75E78" w:rsidRPr="002339D3" w:rsidRDefault="00F8085A"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466" w:type="dxa"/>
            <w:tcBorders>
              <w:top w:val="single" w:sz="4" w:space="0" w:color="auto"/>
              <w:left w:val="nil"/>
              <w:bottom w:val="single" w:sz="4" w:space="0" w:color="auto"/>
              <w:right w:val="single" w:sz="4" w:space="0" w:color="auto"/>
            </w:tcBorders>
            <w:vAlign w:val="center"/>
          </w:tcPr>
          <w:p w14:paraId="0C98F57D" w14:textId="40898D4B" w:rsidR="00B75E78" w:rsidRDefault="00F8085A"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80" w:type="dxa"/>
            <w:tcBorders>
              <w:top w:val="single" w:sz="4" w:space="0" w:color="auto"/>
              <w:left w:val="single" w:sz="4" w:space="0" w:color="auto"/>
              <w:bottom w:val="single" w:sz="4" w:space="0" w:color="auto"/>
              <w:right w:val="single" w:sz="4" w:space="0" w:color="auto"/>
            </w:tcBorders>
            <w:vAlign w:val="center"/>
          </w:tcPr>
          <w:p w14:paraId="630E79B3" w14:textId="29BBFB7A" w:rsidR="00B75E78" w:rsidRDefault="00F8085A"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80" w:type="dxa"/>
            <w:tcBorders>
              <w:top w:val="single" w:sz="4" w:space="0" w:color="auto"/>
              <w:left w:val="single" w:sz="4" w:space="0" w:color="auto"/>
              <w:bottom w:val="single" w:sz="4" w:space="0" w:color="auto"/>
              <w:right w:val="single" w:sz="4" w:space="0" w:color="auto"/>
            </w:tcBorders>
            <w:vAlign w:val="center"/>
          </w:tcPr>
          <w:p w14:paraId="3D5FB832" w14:textId="3BBFE381" w:rsidR="00B75E78" w:rsidRDefault="00F8085A"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80" w:type="dxa"/>
            <w:tcBorders>
              <w:top w:val="single" w:sz="4" w:space="0" w:color="auto"/>
              <w:left w:val="single" w:sz="4" w:space="0" w:color="auto"/>
              <w:bottom w:val="single" w:sz="4" w:space="0" w:color="auto"/>
              <w:right w:val="single" w:sz="4" w:space="0" w:color="auto"/>
            </w:tcBorders>
            <w:vAlign w:val="center"/>
          </w:tcPr>
          <w:p w14:paraId="1C2A2CC9" w14:textId="0BD52857" w:rsidR="00B75E78" w:rsidRDefault="00F8085A"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66" w:type="dxa"/>
            <w:tcBorders>
              <w:top w:val="single" w:sz="4" w:space="0" w:color="auto"/>
              <w:left w:val="single" w:sz="4" w:space="0" w:color="auto"/>
              <w:bottom w:val="single" w:sz="4" w:space="0" w:color="auto"/>
              <w:right w:val="single" w:sz="4" w:space="0" w:color="auto"/>
            </w:tcBorders>
            <w:vAlign w:val="center"/>
          </w:tcPr>
          <w:p w14:paraId="1904CD99" w14:textId="3E10D005" w:rsidR="00B75E78" w:rsidRDefault="00F8085A"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516" w:type="dxa"/>
            <w:tcBorders>
              <w:top w:val="single" w:sz="4" w:space="0" w:color="auto"/>
              <w:left w:val="single" w:sz="4" w:space="0" w:color="auto"/>
              <w:bottom w:val="single" w:sz="4" w:space="0" w:color="auto"/>
              <w:right w:val="single" w:sz="4" w:space="0" w:color="auto"/>
            </w:tcBorders>
            <w:vAlign w:val="center"/>
          </w:tcPr>
          <w:p w14:paraId="6850315C" w14:textId="223CC402" w:rsidR="00B75E78" w:rsidRDefault="00F8085A"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516" w:type="dxa"/>
            <w:tcBorders>
              <w:top w:val="single" w:sz="4" w:space="0" w:color="auto"/>
              <w:left w:val="single" w:sz="4" w:space="0" w:color="auto"/>
              <w:bottom w:val="single" w:sz="4" w:space="0" w:color="auto"/>
              <w:right w:val="single" w:sz="4" w:space="0" w:color="auto"/>
            </w:tcBorders>
            <w:vAlign w:val="center"/>
          </w:tcPr>
          <w:p w14:paraId="67827AE6" w14:textId="74B88BD7" w:rsidR="00B75E78" w:rsidRDefault="00F8085A"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59" w:type="dxa"/>
            <w:tcBorders>
              <w:top w:val="single" w:sz="4" w:space="0" w:color="auto"/>
              <w:left w:val="single" w:sz="4" w:space="0" w:color="auto"/>
              <w:bottom w:val="single" w:sz="4" w:space="0" w:color="auto"/>
              <w:right w:val="single" w:sz="4" w:space="0" w:color="auto"/>
            </w:tcBorders>
            <w:vAlign w:val="center"/>
          </w:tcPr>
          <w:p w14:paraId="13B1B9A7" w14:textId="4D39A67B" w:rsidR="00B75E78" w:rsidRPr="002339D3" w:rsidRDefault="00F8085A"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r>
      <w:tr w:rsidR="00B75E78" w:rsidRPr="002339D3" w14:paraId="59E1C3C9" w14:textId="77777777" w:rsidTr="00262EEF">
        <w:trPr>
          <w:cantSplit/>
          <w:trHeight w:val="803"/>
          <w:jc w:val="center"/>
        </w:trPr>
        <w:tc>
          <w:tcPr>
            <w:tcW w:w="765" w:type="dxa"/>
            <w:tcBorders>
              <w:top w:val="nil"/>
              <w:left w:val="single" w:sz="4" w:space="0" w:color="auto"/>
              <w:bottom w:val="single" w:sz="4" w:space="0" w:color="auto"/>
              <w:right w:val="single" w:sz="4" w:space="0" w:color="auto"/>
            </w:tcBorders>
            <w:shd w:val="clear" w:color="auto" w:fill="auto"/>
            <w:noWrap/>
            <w:vAlign w:val="center"/>
          </w:tcPr>
          <w:p w14:paraId="42FB41B4" w14:textId="77777777" w:rsidR="00B75E78" w:rsidRPr="001C2B50" w:rsidRDefault="00B75E78" w:rsidP="00262EEF">
            <w:pPr>
              <w:widowControl w:val="0"/>
              <w:spacing w:after="0" w:line="240" w:lineRule="auto"/>
              <w:jc w:val="left"/>
              <w:rPr>
                <w:rFonts w:eastAsia="Times New Roman"/>
                <w:sz w:val="20"/>
                <w:szCs w:val="20"/>
                <w:lang w:eastAsia="en-US"/>
              </w:rPr>
            </w:pPr>
            <w:r w:rsidRPr="001C2B50">
              <w:rPr>
                <w:rFonts w:eastAsia="Times New Roman"/>
                <w:sz w:val="20"/>
                <w:szCs w:val="20"/>
                <w:lang w:eastAsia="en-US"/>
              </w:rPr>
              <w:t xml:space="preserve">Mức độ đạt được HIỆN TẠI </w:t>
            </w:r>
          </w:p>
        </w:tc>
        <w:tc>
          <w:tcPr>
            <w:tcW w:w="487" w:type="dxa"/>
            <w:tcBorders>
              <w:top w:val="nil"/>
              <w:left w:val="nil"/>
              <w:bottom w:val="single" w:sz="4" w:space="0" w:color="auto"/>
              <w:right w:val="single" w:sz="4" w:space="0" w:color="auto"/>
            </w:tcBorders>
            <w:shd w:val="clear" w:color="auto" w:fill="auto"/>
            <w:noWrap/>
            <w:vAlign w:val="center"/>
          </w:tcPr>
          <w:p w14:paraId="3C1460CC" w14:textId="77CCBF3E" w:rsidR="00B75E78" w:rsidRPr="002339D3" w:rsidRDefault="003427B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2.8</w:t>
            </w:r>
          </w:p>
        </w:tc>
        <w:tc>
          <w:tcPr>
            <w:tcW w:w="516" w:type="dxa"/>
            <w:tcBorders>
              <w:top w:val="nil"/>
              <w:left w:val="nil"/>
              <w:bottom w:val="single" w:sz="4" w:space="0" w:color="auto"/>
              <w:right w:val="single" w:sz="4" w:space="0" w:color="auto"/>
            </w:tcBorders>
            <w:shd w:val="clear" w:color="auto" w:fill="auto"/>
            <w:noWrap/>
            <w:vAlign w:val="center"/>
          </w:tcPr>
          <w:p w14:paraId="74D233BE" w14:textId="64F06D68" w:rsidR="00B75E78" w:rsidRPr="002339D3" w:rsidRDefault="003427B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2.8</w:t>
            </w:r>
          </w:p>
        </w:tc>
        <w:tc>
          <w:tcPr>
            <w:tcW w:w="516" w:type="dxa"/>
            <w:tcBorders>
              <w:top w:val="nil"/>
              <w:left w:val="nil"/>
              <w:bottom w:val="single" w:sz="4" w:space="0" w:color="auto"/>
              <w:right w:val="single" w:sz="4" w:space="0" w:color="auto"/>
            </w:tcBorders>
            <w:shd w:val="clear" w:color="auto" w:fill="auto"/>
            <w:noWrap/>
            <w:vAlign w:val="center"/>
          </w:tcPr>
          <w:p w14:paraId="3F1804B9" w14:textId="798083CF" w:rsidR="00B75E78" w:rsidRPr="002339D3" w:rsidRDefault="003427B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516" w:type="dxa"/>
            <w:tcBorders>
              <w:top w:val="nil"/>
              <w:left w:val="nil"/>
              <w:bottom w:val="single" w:sz="4" w:space="0" w:color="auto"/>
              <w:right w:val="single" w:sz="4" w:space="0" w:color="auto"/>
            </w:tcBorders>
            <w:shd w:val="clear" w:color="auto" w:fill="auto"/>
            <w:noWrap/>
            <w:vAlign w:val="center"/>
          </w:tcPr>
          <w:p w14:paraId="1779FB0F" w14:textId="49ED4AE8" w:rsidR="00B75E78" w:rsidRPr="002339D3" w:rsidRDefault="003427B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2.8</w:t>
            </w:r>
          </w:p>
        </w:tc>
        <w:tc>
          <w:tcPr>
            <w:tcW w:w="516" w:type="dxa"/>
            <w:tcBorders>
              <w:top w:val="nil"/>
              <w:left w:val="nil"/>
              <w:bottom w:val="single" w:sz="4" w:space="0" w:color="auto"/>
              <w:right w:val="single" w:sz="4" w:space="0" w:color="auto"/>
            </w:tcBorders>
            <w:shd w:val="clear" w:color="auto" w:fill="auto"/>
            <w:noWrap/>
            <w:vAlign w:val="center"/>
          </w:tcPr>
          <w:p w14:paraId="3DA13DB9" w14:textId="4992F34D" w:rsidR="00B75E78" w:rsidRPr="002339D3" w:rsidRDefault="003427B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516" w:type="dxa"/>
            <w:tcBorders>
              <w:top w:val="nil"/>
              <w:left w:val="nil"/>
              <w:bottom w:val="single" w:sz="4" w:space="0" w:color="auto"/>
              <w:right w:val="single" w:sz="4" w:space="0" w:color="auto"/>
            </w:tcBorders>
            <w:shd w:val="clear" w:color="auto" w:fill="auto"/>
            <w:noWrap/>
            <w:vAlign w:val="center"/>
          </w:tcPr>
          <w:p w14:paraId="6DC9C2CA" w14:textId="3614AE82" w:rsidR="00B75E78" w:rsidRPr="002339D3" w:rsidRDefault="003427B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516" w:type="dxa"/>
            <w:tcBorders>
              <w:top w:val="nil"/>
              <w:left w:val="nil"/>
              <w:bottom w:val="single" w:sz="4" w:space="0" w:color="auto"/>
              <w:right w:val="single" w:sz="4" w:space="0" w:color="auto"/>
            </w:tcBorders>
            <w:shd w:val="clear" w:color="auto" w:fill="auto"/>
            <w:noWrap/>
            <w:vAlign w:val="center"/>
          </w:tcPr>
          <w:p w14:paraId="70429E64" w14:textId="3F4DE2BA" w:rsidR="00B75E78" w:rsidRPr="002339D3" w:rsidRDefault="003427B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466" w:type="dxa"/>
            <w:tcBorders>
              <w:top w:val="nil"/>
              <w:left w:val="nil"/>
              <w:bottom w:val="single" w:sz="4" w:space="0" w:color="auto"/>
              <w:right w:val="single" w:sz="4" w:space="0" w:color="auto"/>
            </w:tcBorders>
            <w:vAlign w:val="center"/>
          </w:tcPr>
          <w:p w14:paraId="46C34875" w14:textId="6F4344D8" w:rsidR="00B75E78" w:rsidRPr="002339D3" w:rsidRDefault="003427B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467" w:type="dxa"/>
            <w:tcBorders>
              <w:top w:val="nil"/>
              <w:left w:val="nil"/>
              <w:bottom w:val="single" w:sz="4" w:space="0" w:color="auto"/>
              <w:right w:val="single" w:sz="4" w:space="0" w:color="auto"/>
            </w:tcBorders>
            <w:vAlign w:val="center"/>
          </w:tcPr>
          <w:p w14:paraId="4CBF7A28" w14:textId="033FE045" w:rsidR="00B75E78" w:rsidRPr="002339D3" w:rsidRDefault="003427B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467" w:type="dxa"/>
            <w:tcBorders>
              <w:top w:val="nil"/>
              <w:left w:val="nil"/>
              <w:bottom w:val="single" w:sz="4" w:space="0" w:color="auto"/>
              <w:right w:val="single" w:sz="4" w:space="0" w:color="auto"/>
            </w:tcBorders>
            <w:vAlign w:val="center"/>
          </w:tcPr>
          <w:p w14:paraId="68BE3F93" w14:textId="4DB4EC5B" w:rsidR="00B75E78" w:rsidRPr="002339D3" w:rsidRDefault="003427B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467" w:type="dxa"/>
            <w:tcBorders>
              <w:top w:val="nil"/>
              <w:left w:val="nil"/>
              <w:bottom w:val="single" w:sz="4" w:space="0" w:color="auto"/>
              <w:right w:val="single" w:sz="4" w:space="0" w:color="auto"/>
            </w:tcBorders>
            <w:vAlign w:val="center"/>
          </w:tcPr>
          <w:p w14:paraId="6599CB95" w14:textId="777EB15C" w:rsidR="00B75E78" w:rsidRPr="002339D3" w:rsidRDefault="003427B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467" w:type="dxa"/>
            <w:tcBorders>
              <w:top w:val="nil"/>
              <w:left w:val="nil"/>
              <w:bottom w:val="single" w:sz="4" w:space="0" w:color="auto"/>
              <w:right w:val="single" w:sz="4" w:space="0" w:color="auto"/>
            </w:tcBorders>
            <w:vAlign w:val="center"/>
          </w:tcPr>
          <w:p w14:paraId="58240385" w14:textId="1FCD2CBB" w:rsidR="00B75E78" w:rsidRPr="002339D3" w:rsidRDefault="003427B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466" w:type="dxa"/>
            <w:tcBorders>
              <w:top w:val="single" w:sz="4" w:space="0" w:color="auto"/>
              <w:left w:val="nil"/>
              <w:bottom w:val="single" w:sz="4" w:space="0" w:color="auto"/>
              <w:right w:val="single" w:sz="4" w:space="0" w:color="auto"/>
            </w:tcBorders>
            <w:vAlign w:val="center"/>
          </w:tcPr>
          <w:p w14:paraId="78A7F0D6" w14:textId="042BD2BB" w:rsidR="00B75E78" w:rsidRDefault="003427B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480" w:type="dxa"/>
            <w:tcBorders>
              <w:top w:val="single" w:sz="4" w:space="0" w:color="auto"/>
              <w:left w:val="single" w:sz="4" w:space="0" w:color="auto"/>
              <w:bottom w:val="single" w:sz="4" w:space="0" w:color="auto"/>
              <w:right w:val="single" w:sz="4" w:space="0" w:color="auto"/>
            </w:tcBorders>
            <w:vAlign w:val="center"/>
          </w:tcPr>
          <w:p w14:paraId="5DCF34AE" w14:textId="5748714E" w:rsidR="00B75E78" w:rsidRDefault="003427B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480" w:type="dxa"/>
            <w:tcBorders>
              <w:top w:val="single" w:sz="4" w:space="0" w:color="auto"/>
              <w:left w:val="single" w:sz="4" w:space="0" w:color="auto"/>
              <w:bottom w:val="single" w:sz="4" w:space="0" w:color="auto"/>
              <w:right w:val="single" w:sz="4" w:space="0" w:color="auto"/>
            </w:tcBorders>
            <w:vAlign w:val="center"/>
          </w:tcPr>
          <w:p w14:paraId="7124E9A0" w14:textId="76980D16" w:rsidR="00B75E78" w:rsidRDefault="003427B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480" w:type="dxa"/>
            <w:tcBorders>
              <w:top w:val="single" w:sz="4" w:space="0" w:color="auto"/>
              <w:left w:val="single" w:sz="4" w:space="0" w:color="auto"/>
              <w:bottom w:val="single" w:sz="4" w:space="0" w:color="auto"/>
              <w:right w:val="single" w:sz="4" w:space="0" w:color="auto"/>
            </w:tcBorders>
            <w:vAlign w:val="center"/>
          </w:tcPr>
          <w:p w14:paraId="302386FA" w14:textId="78601038" w:rsidR="00B75E78" w:rsidRDefault="003427B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2.8</w:t>
            </w:r>
          </w:p>
        </w:tc>
        <w:tc>
          <w:tcPr>
            <w:tcW w:w="466" w:type="dxa"/>
            <w:tcBorders>
              <w:top w:val="single" w:sz="4" w:space="0" w:color="auto"/>
              <w:left w:val="single" w:sz="4" w:space="0" w:color="auto"/>
              <w:bottom w:val="single" w:sz="4" w:space="0" w:color="auto"/>
              <w:right w:val="single" w:sz="4" w:space="0" w:color="auto"/>
            </w:tcBorders>
            <w:vAlign w:val="center"/>
          </w:tcPr>
          <w:p w14:paraId="5DFDF55E" w14:textId="4F3467BB" w:rsidR="00B75E78" w:rsidRDefault="003427B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516" w:type="dxa"/>
            <w:tcBorders>
              <w:top w:val="single" w:sz="4" w:space="0" w:color="auto"/>
              <w:left w:val="single" w:sz="4" w:space="0" w:color="auto"/>
              <w:bottom w:val="single" w:sz="4" w:space="0" w:color="auto"/>
              <w:right w:val="single" w:sz="4" w:space="0" w:color="auto"/>
            </w:tcBorders>
            <w:vAlign w:val="center"/>
          </w:tcPr>
          <w:p w14:paraId="72BAFB1A" w14:textId="52AA3868" w:rsidR="00B75E78" w:rsidRDefault="003427B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516" w:type="dxa"/>
            <w:tcBorders>
              <w:top w:val="single" w:sz="4" w:space="0" w:color="auto"/>
              <w:left w:val="single" w:sz="4" w:space="0" w:color="auto"/>
              <w:bottom w:val="single" w:sz="4" w:space="0" w:color="auto"/>
              <w:right w:val="single" w:sz="4" w:space="0" w:color="auto"/>
            </w:tcBorders>
            <w:vAlign w:val="center"/>
          </w:tcPr>
          <w:p w14:paraId="0A3FFA20" w14:textId="4C8EE6FD" w:rsidR="00B75E78" w:rsidRDefault="003427B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459" w:type="dxa"/>
            <w:tcBorders>
              <w:top w:val="single" w:sz="4" w:space="0" w:color="auto"/>
              <w:left w:val="single" w:sz="4" w:space="0" w:color="auto"/>
              <w:bottom w:val="single" w:sz="4" w:space="0" w:color="auto"/>
              <w:right w:val="single" w:sz="4" w:space="0" w:color="auto"/>
            </w:tcBorders>
            <w:vAlign w:val="center"/>
          </w:tcPr>
          <w:p w14:paraId="536B63D5" w14:textId="0618F7EB" w:rsidR="00B75E78" w:rsidRPr="002339D3" w:rsidRDefault="003427B3"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r>
      <w:tr w:rsidR="00B75E78" w:rsidRPr="002339D3" w14:paraId="7258CF83" w14:textId="77777777" w:rsidTr="00262EEF">
        <w:trPr>
          <w:cantSplit/>
          <w:trHeight w:val="803"/>
          <w:jc w:val="center"/>
        </w:trPr>
        <w:tc>
          <w:tcPr>
            <w:tcW w:w="765" w:type="dxa"/>
            <w:tcBorders>
              <w:top w:val="nil"/>
              <w:left w:val="single" w:sz="4" w:space="0" w:color="auto"/>
              <w:bottom w:val="single" w:sz="4" w:space="0" w:color="auto"/>
              <w:right w:val="single" w:sz="4" w:space="0" w:color="auto"/>
            </w:tcBorders>
            <w:shd w:val="clear" w:color="auto" w:fill="auto"/>
            <w:noWrap/>
            <w:vAlign w:val="center"/>
          </w:tcPr>
          <w:p w14:paraId="4520D4F4" w14:textId="77777777" w:rsidR="00B75E78" w:rsidRPr="001C2B50" w:rsidRDefault="00B75E78" w:rsidP="00262EEF">
            <w:pPr>
              <w:widowControl w:val="0"/>
              <w:spacing w:after="0" w:line="240" w:lineRule="auto"/>
              <w:jc w:val="left"/>
              <w:rPr>
                <w:rFonts w:eastAsia="Times New Roman"/>
                <w:sz w:val="20"/>
                <w:szCs w:val="20"/>
                <w:lang w:eastAsia="en-US"/>
              </w:rPr>
            </w:pPr>
            <w:r w:rsidRPr="001C2B50">
              <w:rPr>
                <w:rFonts w:eastAsia="Times New Roman"/>
                <w:sz w:val="20"/>
                <w:szCs w:val="20"/>
                <w:lang w:eastAsia="en-US"/>
              </w:rPr>
              <w:lastRenderedPageBreak/>
              <w:t xml:space="preserve">Mức độ NÊN đạt được </w:t>
            </w:r>
          </w:p>
        </w:tc>
        <w:tc>
          <w:tcPr>
            <w:tcW w:w="487" w:type="dxa"/>
            <w:tcBorders>
              <w:top w:val="nil"/>
              <w:left w:val="nil"/>
              <w:bottom w:val="single" w:sz="4" w:space="0" w:color="auto"/>
              <w:right w:val="single" w:sz="4" w:space="0" w:color="auto"/>
            </w:tcBorders>
            <w:shd w:val="clear" w:color="auto" w:fill="auto"/>
            <w:noWrap/>
            <w:vAlign w:val="center"/>
          </w:tcPr>
          <w:p w14:paraId="179673CD" w14:textId="43F874B7" w:rsidR="00B75E78" w:rsidRPr="002339D3" w:rsidRDefault="008E7A32"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516" w:type="dxa"/>
            <w:tcBorders>
              <w:top w:val="nil"/>
              <w:left w:val="nil"/>
              <w:bottom w:val="single" w:sz="4" w:space="0" w:color="auto"/>
              <w:right w:val="single" w:sz="4" w:space="0" w:color="auto"/>
            </w:tcBorders>
            <w:shd w:val="clear" w:color="auto" w:fill="auto"/>
            <w:noWrap/>
            <w:vAlign w:val="center"/>
          </w:tcPr>
          <w:p w14:paraId="01E54D2D" w14:textId="66D087FF" w:rsidR="00B75E78" w:rsidRPr="002339D3" w:rsidRDefault="008E7A32"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2.8</w:t>
            </w:r>
          </w:p>
        </w:tc>
        <w:tc>
          <w:tcPr>
            <w:tcW w:w="516" w:type="dxa"/>
            <w:tcBorders>
              <w:top w:val="nil"/>
              <w:left w:val="nil"/>
              <w:bottom w:val="single" w:sz="4" w:space="0" w:color="auto"/>
              <w:right w:val="single" w:sz="4" w:space="0" w:color="auto"/>
            </w:tcBorders>
            <w:shd w:val="clear" w:color="auto" w:fill="auto"/>
            <w:noWrap/>
            <w:vAlign w:val="center"/>
          </w:tcPr>
          <w:p w14:paraId="54CE78AF" w14:textId="25723E62" w:rsidR="00B75E78" w:rsidRPr="002339D3" w:rsidRDefault="008E7A32"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3.0</w:t>
            </w:r>
          </w:p>
        </w:tc>
        <w:tc>
          <w:tcPr>
            <w:tcW w:w="516" w:type="dxa"/>
            <w:tcBorders>
              <w:top w:val="nil"/>
              <w:left w:val="nil"/>
              <w:bottom w:val="single" w:sz="4" w:space="0" w:color="auto"/>
              <w:right w:val="single" w:sz="4" w:space="0" w:color="auto"/>
            </w:tcBorders>
            <w:shd w:val="clear" w:color="auto" w:fill="auto"/>
            <w:noWrap/>
            <w:vAlign w:val="center"/>
          </w:tcPr>
          <w:p w14:paraId="0FF8BA68" w14:textId="2078EFD4" w:rsidR="00B75E78" w:rsidRPr="002339D3" w:rsidRDefault="008E7A32"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516" w:type="dxa"/>
            <w:tcBorders>
              <w:top w:val="nil"/>
              <w:left w:val="nil"/>
              <w:bottom w:val="single" w:sz="4" w:space="0" w:color="auto"/>
              <w:right w:val="single" w:sz="4" w:space="0" w:color="auto"/>
            </w:tcBorders>
            <w:shd w:val="clear" w:color="auto" w:fill="auto"/>
            <w:noWrap/>
            <w:vAlign w:val="center"/>
          </w:tcPr>
          <w:p w14:paraId="5413D051" w14:textId="34FD9B06" w:rsidR="00B75E78" w:rsidRPr="002339D3" w:rsidRDefault="008E7A32"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3.2</w:t>
            </w:r>
          </w:p>
        </w:tc>
        <w:tc>
          <w:tcPr>
            <w:tcW w:w="516" w:type="dxa"/>
            <w:tcBorders>
              <w:top w:val="nil"/>
              <w:left w:val="nil"/>
              <w:bottom w:val="single" w:sz="4" w:space="0" w:color="auto"/>
              <w:right w:val="single" w:sz="4" w:space="0" w:color="auto"/>
            </w:tcBorders>
            <w:shd w:val="clear" w:color="auto" w:fill="auto"/>
            <w:noWrap/>
            <w:vAlign w:val="center"/>
          </w:tcPr>
          <w:p w14:paraId="172B9788" w14:textId="413796C5" w:rsidR="00B75E78" w:rsidRPr="002339D3" w:rsidRDefault="008E7A32"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3.1</w:t>
            </w:r>
          </w:p>
        </w:tc>
        <w:tc>
          <w:tcPr>
            <w:tcW w:w="516" w:type="dxa"/>
            <w:tcBorders>
              <w:top w:val="nil"/>
              <w:left w:val="nil"/>
              <w:bottom w:val="single" w:sz="4" w:space="0" w:color="auto"/>
              <w:right w:val="single" w:sz="4" w:space="0" w:color="auto"/>
            </w:tcBorders>
            <w:shd w:val="clear" w:color="auto" w:fill="auto"/>
            <w:noWrap/>
            <w:vAlign w:val="center"/>
          </w:tcPr>
          <w:p w14:paraId="7E6109A7" w14:textId="1819A938" w:rsidR="00B75E78" w:rsidRPr="002339D3" w:rsidRDefault="008E7A32"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3.1</w:t>
            </w:r>
          </w:p>
        </w:tc>
        <w:tc>
          <w:tcPr>
            <w:tcW w:w="466" w:type="dxa"/>
            <w:tcBorders>
              <w:top w:val="nil"/>
              <w:left w:val="nil"/>
              <w:bottom w:val="single" w:sz="4" w:space="0" w:color="auto"/>
              <w:right w:val="single" w:sz="4" w:space="0" w:color="auto"/>
            </w:tcBorders>
            <w:vAlign w:val="center"/>
          </w:tcPr>
          <w:p w14:paraId="6BBC5648" w14:textId="1225210B" w:rsidR="00B75E78" w:rsidRPr="002339D3" w:rsidRDefault="008E7A32"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3.1</w:t>
            </w:r>
          </w:p>
        </w:tc>
        <w:tc>
          <w:tcPr>
            <w:tcW w:w="467" w:type="dxa"/>
            <w:tcBorders>
              <w:top w:val="nil"/>
              <w:left w:val="nil"/>
              <w:bottom w:val="single" w:sz="4" w:space="0" w:color="auto"/>
              <w:right w:val="single" w:sz="4" w:space="0" w:color="auto"/>
            </w:tcBorders>
            <w:vAlign w:val="center"/>
          </w:tcPr>
          <w:p w14:paraId="334709DC" w14:textId="28145840" w:rsidR="00B75E78" w:rsidRPr="002339D3" w:rsidRDefault="008E7A32"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3.3</w:t>
            </w:r>
          </w:p>
        </w:tc>
        <w:tc>
          <w:tcPr>
            <w:tcW w:w="467" w:type="dxa"/>
            <w:tcBorders>
              <w:top w:val="nil"/>
              <w:left w:val="nil"/>
              <w:bottom w:val="single" w:sz="4" w:space="0" w:color="auto"/>
              <w:right w:val="single" w:sz="4" w:space="0" w:color="auto"/>
            </w:tcBorders>
            <w:vAlign w:val="center"/>
          </w:tcPr>
          <w:p w14:paraId="47520095" w14:textId="4FD96CAE" w:rsidR="00B75E78" w:rsidRPr="002339D3" w:rsidRDefault="008E7A32"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3.3</w:t>
            </w:r>
          </w:p>
        </w:tc>
        <w:tc>
          <w:tcPr>
            <w:tcW w:w="467" w:type="dxa"/>
            <w:tcBorders>
              <w:top w:val="nil"/>
              <w:left w:val="nil"/>
              <w:bottom w:val="single" w:sz="4" w:space="0" w:color="auto"/>
              <w:right w:val="single" w:sz="4" w:space="0" w:color="auto"/>
            </w:tcBorders>
            <w:vAlign w:val="center"/>
          </w:tcPr>
          <w:p w14:paraId="2FED2ECB" w14:textId="32305EB0" w:rsidR="00B75E78" w:rsidRPr="002339D3" w:rsidRDefault="008E7A32"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3.3</w:t>
            </w:r>
          </w:p>
        </w:tc>
        <w:tc>
          <w:tcPr>
            <w:tcW w:w="467" w:type="dxa"/>
            <w:tcBorders>
              <w:top w:val="nil"/>
              <w:left w:val="nil"/>
              <w:bottom w:val="single" w:sz="4" w:space="0" w:color="auto"/>
              <w:right w:val="single" w:sz="4" w:space="0" w:color="auto"/>
            </w:tcBorders>
            <w:vAlign w:val="center"/>
          </w:tcPr>
          <w:p w14:paraId="3928F358" w14:textId="31592A08" w:rsidR="00B75E78" w:rsidRPr="002339D3" w:rsidRDefault="008E7A32"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3.1</w:t>
            </w:r>
          </w:p>
        </w:tc>
        <w:tc>
          <w:tcPr>
            <w:tcW w:w="466" w:type="dxa"/>
            <w:tcBorders>
              <w:top w:val="single" w:sz="4" w:space="0" w:color="auto"/>
              <w:left w:val="nil"/>
              <w:bottom w:val="single" w:sz="4" w:space="0" w:color="auto"/>
              <w:right w:val="single" w:sz="4" w:space="0" w:color="auto"/>
            </w:tcBorders>
            <w:vAlign w:val="center"/>
          </w:tcPr>
          <w:p w14:paraId="730C4963" w14:textId="04391967" w:rsidR="00B75E78" w:rsidRDefault="008E7A32"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3.2</w:t>
            </w:r>
          </w:p>
        </w:tc>
        <w:tc>
          <w:tcPr>
            <w:tcW w:w="480" w:type="dxa"/>
            <w:tcBorders>
              <w:top w:val="single" w:sz="4" w:space="0" w:color="auto"/>
              <w:left w:val="single" w:sz="4" w:space="0" w:color="auto"/>
              <w:bottom w:val="single" w:sz="4" w:space="0" w:color="auto"/>
              <w:right w:val="single" w:sz="4" w:space="0" w:color="auto"/>
            </w:tcBorders>
            <w:vAlign w:val="center"/>
          </w:tcPr>
          <w:p w14:paraId="396853AD" w14:textId="561F2152" w:rsidR="00B75E78" w:rsidRDefault="008E7A32"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3.2</w:t>
            </w:r>
          </w:p>
        </w:tc>
        <w:tc>
          <w:tcPr>
            <w:tcW w:w="480" w:type="dxa"/>
            <w:tcBorders>
              <w:top w:val="single" w:sz="4" w:space="0" w:color="auto"/>
              <w:left w:val="single" w:sz="4" w:space="0" w:color="auto"/>
              <w:bottom w:val="single" w:sz="4" w:space="0" w:color="auto"/>
              <w:right w:val="single" w:sz="4" w:space="0" w:color="auto"/>
            </w:tcBorders>
            <w:vAlign w:val="center"/>
          </w:tcPr>
          <w:p w14:paraId="725EDF4C" w14:textId="2EE96686" w:rsidR="00B75E78" w:rsidRDefault="008E7A32"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3.1</w:t>
            </w:r>
          </w:p>
        </w:tc>
        <w:tc>
          <w:tcPr>
            <w:tcW w:w="480" w:type="dxa"/>
            <w:tcBorders>
              <w:top w:val="single" w:sz="4" w:space="0" w:color="auto"/>
              <w:left w:val="single" w:sz="4" w:space="0" w:color="auto"/>
              <w:bottom w:val="single" w:sz="4" w:space="0" w:color="auto"/>
              <w:right w:val="single" w:sz="4" w:space="0" w:color="auto"/>
            </w:tcBorders>
            <w:vAlign w:val="center"/>
          </w:tcPr>
          <w:p w14:paraId="3CA96371" w14:textId="2DE1F0D9" w:rsidR="00B75E78" w:rsidRDefault="008E7A32"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466" w:type="dxa"/>
            <w:tcBorders>
              <w:top w:val="single" w:sz="4" w:space="0" w:color="auto"/>
              <w:left w:val="single" w:sz="4" w:space="0" w:color="auto"/>
              <w:bottom w:val="single" w:sz="4" w:space="0" w:color="auto"/>
              <w:right w:val="single" w:sz="4" w:space="0" w:color="auto"/>
            </w:tcBorders>
            <w:vAlign w:val="center"/>
          </w:tcPr>
          <w:p w14:paraId="4958B134" w14:textId="5914199A" w:rsidR="00B75E78" w:rsidRPr="002339D3" w:rsidRDefault="008E7A32"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3.1</w:t>
            </w:r>
          </w:p>
        </w:tc>
        <w:tc>
          <w:tcPr>
            <w:tcW w:w="516" w:type="dxa"/>
            <w:tcBorders>
              <w:top w:val="single" w:sz="4" w:space="0" w:color="auto"/>
              <w:left w:val="single" w:sz="4" w:space="0" w:color="auto"/>
              <w:bottom w:val="single" w:sz="4" w:space="0" w:color="auto"/>
              <w:right w:val="single" w:sz="4" w:space="0" w:color="auto"/>
            </w:tcBorders>
            <w:vAlign w:val="center"/>
          </w:tcPr>
          <w:p w14:paraId="6A92F8D8" w14:textId="32F44F28" w:rsidR="00B75E78" w:rsidRPr="002339D3" w:rsidRDefault="008E7A32"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3.3</w:t>
            </w:r>
          </w:p>
        </w:tc>
        <w:tc>
          <w:tcPr>
            <w:tcW w:w="516" w:type="dxa"/>
            <w:tcBorders>
              <w:top w:val="single" w:sz="4" w:space="0" w:color="auto"/>
              <w:left w:val="single" w:sz="4" w:space="0" w:color="auto"/>
              <w:bottom w:val="single" w:sz="4" w:space="0" w:color="auto"/>
              <w:right w:val="single" w:sz="4" w:space="0" w:color="auto"/>
            </w:tcBorders>
            <w:vAlign w:val="center"/>
          </w:tcPr>
          <w:p w14:paraId="23617852" w14:textId="4B0D5B30" w:rsidR="00B75E78" w:rsidRPr="002339D3" w:rsidRDefault="008E7A32"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459" w:type="dxa"/>
            <w:tcBorders>
              <w:top w:val="single" w:sz="4" w:space="0" w:color="auto"/>
              <w:left w:val="single" w:sz="4" w:space="0" w:color="auto"/>
              <w:bottom w:val="single" w:sz="4" w:space="0" w:color="auto"/>
              <w:right w:val="single" w:sz="4" w:space="0" w:color="auto"/>
            </w:tcBorders>
            <w:vAlign w:val="center"/>
          </w:tcPr>
          <w:p w14:paraId="6D51B34F" w14:textId="1AA30942" w:rsidR="00B75E78" w:rsidRPr="002339D3" w:rsidRDefault="008E7A32" w:rsidP="00262EEF">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r>
    </w:tbl>
    <w:p w14:paraId="541DD17F" w14:textId="77777777" w:rsidR="00B75E78" w:rsidRDefault="00B75E78" w:rsidP="00B75E78">
      <w:pPr>
        <w:rPr>
          <w:lang w:eastAsia="en-US"/>
        </w:rPr>
      </w:pPr>
    </w:p>
    <w:p w14:paraId="33D40165" w14:textId="2C3E131D" w:rsidR="00B75E78" w:rsidRDefault="00D8531B" w:rsidP="00D8531B">
      <w:pPr>
        <w:rPr>
          <w:lang w:eastAsia="en-US"/>
        </w:rPr>
      </w:pPr>
      <w:r>
        <w:rPr>
          <w:noProof/>
        </w:rPr>
        <w:drawing>
          <wp:inline distT="0" distB="0" distL="0" distR="0" wp14:anchorId="64700D4F" wp14:editId="52366BD8">
            <wp:extent cx="6381750" cy="2200275"/>
            <wp:effectExtent l="0" t="0" r="0" b="9525"/>
            <wp:docPr id="18" name="Chart 18">
              <a:extLst xmlns:a="http://schemas.openxmlformats.org/drawingml/2006/main">
                <a:ext uri="{FF2B5EF4-FFF2-40B4-BE49-F238E27FC236}">
                  <a16:creationId xmlns:a16="http://schemas.microsoft.com/office/drawing/2014/main" id="{20D71C48-B0AC-463A-816B-8ACFAF6026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DB82BF2" w14:textId="77777777" w:rsidR="00B75E78" w:rsidRPr="00CE1013" w:rsidRDefault="00B75E78" w:rsidP="004E0836">
      <w:pPr>
        <w:pStyle w:val="Caption"/>
        <w:widowControl w:val="0"/>
        <w:rPr>
          <w:sz w:val="26"/>
          <w:szCs w:val="26"/>
        </w:rPr>
      </w:pPr>
      <w:r w:rsidRPr="00CC1E29">
        <w:rPr>
          <w:sz w:val="26"/>
          <w:szCs w:val="26"/>
        </w:rPr>
        <w:t xml:space="preserve">Hình </w:t>
      </w:r>
      <w:r>
        <w:rPr>
          <w:sz w:val="26"/>
          <w:szCs w:val="26"/>
        </w:rPr>
        <w:t>7</w:t>
      </w:r>
      <w:r w:rsidRPr="00CC1E29">
        <w:rPr>
          <w:sz w:val="26"/>
          <w:szCs w:val="26"/>
        </w:rPr>
        <w:t>.</w:t>
      </w:r>
      <w:r>
        <w:rPr>
          <w:sz w:val="26"/>
          <w:szCs w:val="26"/>
        </w:rPr>
        <w:t>6.</w:t>
      </w:r>
      <w:r w:rsidRPr="00CC1E29">
        <w:rPr>
          <w:sz w:val="26"/>
          <w:szCs w:val="26"/>
        </w:rPr>
        <w:t xml:space="preserve"> Biểu đồ đánh giá chung chuẩn đầu ra</w:t>
      </w:r>
      <w:r>
        <w:rPr>
          <w:sz w:val="26"/>
          <w:szCs w:val="26"/>
        </w:rPr>
        <w:t xml:space="preserve"> về kiến thức </w:t>
      </w:r>
      <w:r w:rsidRPr="00CE1013">
        <w:rPr>
          <w:sz w:val="26"/>
          <w:szCs w:val="26"/>
        </w:rPr>
        <w:t>(tính trung bình theo thang 1-5)</w:t>
      </w:r>
      <w:r w:rsidRPr="00823F8A">
        <w:rPr>
          <w:sz w:val="26"/>
          <w:szCs w:val="26"/>
        </w:rPr>
        <w:t xml:space="preserve"> </w:t>
      </w:r>
      <w:r>
        <w:rPr>
          <w:sz w:val="26"/>
          <w:szCs w:val="26"/>
        </w:rPr>
        <w:t>– CĐR 4.1, 4.2, 4.3 và 4.4</w:t>
      </w:r>
    </w:p>
    <w:p w14:paraId="103702F8" w14:textId="77777777" w:rsidR="00EA4244" w:rsidRPr="00CC1E29" w:rsidRDefault="00EA4244" w:rsidP="00AC3BF4">
      <w:pPr>
        <w:rPr>
          <w:sz w:val="26"/>
          <w:szCs w:val="26"/>
          <w:lang w:eastAsia="en-US"/>
        </w:rPr>
      </w:pPr>
    </w:p>
    <w:p w14:paraId="4818E718" w14:textId="1BBF0C2B" w:rsidR="008C7AA8" w:rsidRPr="002E250A" w:rsidRDefault="008C7AA8" w:rsidP="002E250A">
      <w:pPr>
        <w:pStyle w:val="Heading3"/>
        <w:keepNext w:val="0"/>
        <w:keepLines w:val="0"/>
        <w:widowControl w:val="0"/>
        <w:numPr>
          <w:ilvl w:val="3"/>
          <w:numId w:val="1"/>
        </w:numPr>
        <w:spacing w:before="60" w:after="60" w:line="264" w:lineRule="auto"/>
        <w:rPr>
          <w:b w:val="0"/>
          <w:bCs w:val="0"/>
          <w:i/>
          <w:sz w:val="26"/>
          <w:szCs w:val="26"/>
        </w:rPr>
      </w:pPr>
      <w:bookmarkStart w:id="60" w:name="_Toc71280163"/>
      <w:bookmarkStart w:id="61" w:name="_Toc47775734"/>
      <w:bookmarkStart w:id="62" w:name="_Toc48032102"/>
      <w:r w:rsidRPr="002E250A">
        <w:rPr>
          <w:b w:val="0"/>
          <w:bCs w:val="0"/>
          <w:i/>
          <w:sz w:val="26"/>
          <w:szCs w:val="26"/>
        </w:rPr>
        <w:t xml:space="preserve">Ý kiến góp ý khác </w:t>
      </w:r>
      <w:r w:rsidR="009951C7">
        <w:rPr>
          <w:b w:val="0"/>
          <w:bCs w:val="0"/>
          <w:i/>
          <w:sz w:val="26"/>
          <w:szCs w:val="26"/>
        </w:rPr>
        <w:t>cho</w:t>
      </w:r>
      <w:r w:rsidRPr="002E250A">
        <w:rPr>
          <w:b w:val="0"/>
          <w:bCs w:val="0"/>
          <w:i/>
          <w:sz w:val="26"/>
          <w:szCs w:val="26"/>
        </w:rPr>
        <w:t xml:space="preserve"> chuẩn đầu ra </w:t>
      </w:r>
      <w:r w:rsidR="009951C7">
        <w:rPr>
          <w:b w:val="0"/>
          <w:bCs w:val="0"/>
          <w:i/>
          <w:sz w:val="26"/>
          <w:szCs w:val="26"/>
        </w:rPr>
        <w:t xml:space="preserve">về kiến thức </w:t>
      </w:r>
      <w:r w:rsidRPr="002E250A">
        <w:rPr>
          <w:b w:val="0"/>
          <w:bCs w:val="0"/>
          <w:i/>
          <w:sz w:val="26"/>
          <w:szCs w:val="26"/>
        </w:rPr>
        <w:t>của chương trình đào tạo</w:t>
      </w:r>
      <w:bookmarkEnd w:id="60"/>
      <w:r w:rsidRPr="002E250A">
        <w:rPr>
          <w:b w:val="0"/>
          <w:bCs w:val="0"/>
          <w:i/>
          <w:sz w:val="26"/>
          <w:szCs w:val="26"/>
        </w:rPr>
        <w:t xml:space="preserve"> </w:t>
      </w:r>
    </w:p>
    <w:p w14:paraId="7E666E57" w14:textId="718083BF" w:rsidR="008C7AA8" w:rsidRPr="00866530" w:rsidRDefault="00866530" w:rsidP="008C7AA8">
      <w:pPr>
        <w:widowControl w:val="0"/>
        <w:rPr>
          <w:sz w:val="26"/>
          <w:szCs w:val="26"/>
        </w:rPr>
      </w:pPr>
      <w:r w:rsidRPr="00866530">
        <w:rPr>
          <w:sz w:val="26"/>
          <w:szCs w:val="26"/>
        </w:rPr>
        <w:t>Không có ý kiến góp ý khác.</w:t>
      </w:r>
    </w:p>
    <w:p w14:paraId="3935A82A" w14:textId="4189E4FA" w:rsidR="00BE2C46" w:rsidRDefault="00BE2C46" w:rsidP="00BE2C46">
      <w:pPr>
        <w:widowControl w:val="0"/>
        <w:rPr>
          <w:color w:val="FF0000"/>
          <w:sz w:val="26"/>
          <w:szCs w:val="26"/>
          <w:lang w:eastAsia="en-US"/>
        </w:rPr>
      </w:pPr>
    </w:p>
    <w:p w14:paraId="12E8C5C9" w14:textId="5429C210" w:rsidR="00377BA7" w:rsidRPr="00CC1E29" w:rsidRDefault="00377BA7" w:rsidP="00377BA7">
      <w:pPr>
        <w:pStyle w:val="Heading3"/>
        <w:keepNext w:val="0"/>
        <w:keepLines w:val="0"/>
        <w:widowControl w:val="0"/>
        <w:spacing w:before="240" w:after="60" w:line="264" w:lineRule="auto"/>
        <w:rPr>
          <w:i/>
          <w:sz w:val="26"/>
          <w:szCs w:val="26"/>
        </w:rPr>
      </w:pPr>
      <w:bookmarkStart w:id="63" w:name="_Toc71280164"/>
      <w:r w:rsidRPr="00CC1E29">
        <w:rPr>
          <w:i/>
          <w:sz w:val="26"/>
          <w:szCs w:val="26"/>
        </w:rPr>
        <w:t xml:space="preserve">Đánh giá chuẩn đầu ra </w:t>
      </w:r>
      <w:r>
        <w:rPr>
          <w:i/>
          <w:sz w:val="26"/>
          <w:szCs w:val="26"/>
        </w:rPr>
        <w:t xml:space="preserve">về </w:t>
      </w:r>
      <w:r w:rsidR="005036DB">
        <w:rPr>
          <w:i/>
          <w:sz w:val="26"/>
          <w:szCs w:val="26"/>
        </w:rPr>
        <w:t>kỹ năng</w:t>
      </w:r>
      <w:r>
        <w:rPr>
          <w:i/>
          <w:sz w:val="26"/>
          <w:szCs w:val="26"/>
        </w:rPr>
        <w:t xml:space="preserve"> </w:t>
      </w:r>
      <w:r w:rsidRPr="00CC1E29">
        <w:rPr>
          <w:i/>
          <w:sz w:val="26"/>
          <w:szCs w:val="26"/>
        </w:rPr>
        <w:t>của chương trình đào tạo</w:t>
      </w:r>
      <w:bookmarkEnd w:id="63"/>
    </w:p>
    <w:p w14:paraId="06F86B84" w14:textId="25C5CCCB" w:rsidR="00377BA7" w:rsidRDefault="00377BA7" w:rsidP="00377BA7">
      <w:pPr>
        <w:pStyle w:val="Heading3"/>
        <w:keepNext w:val="0"/>
        <w:keepLines w:val="0"/>
        <w:widowControl w:val="0"/>
        <w:numPr>
          <w:ilvl w:val="3"/>
          <w:numId w:val="1"/>
        </w:numPr>
        <w:spacing w:before="60" w:after="60" w:line="264" w:lineRule="auto"/>
        <w:rPr>
          <w:b w:val="0"/>
          <w:bCs w:val="0"/>
          <w:i/>
          <w:sz w:val="26"/>
          <w:szCs w:val="26"/>
        </w:rPr>
      </w:pPr>
      <w:bookmarkStart w:id="64" w:name="_Toc71280165"/>
      <w:r w:rsidRPr="00CC1E29">
        <w:rPr>
          <w:b w:val="0"/>
          <w:bCs w:val="0"/>
          <w:i/>
          <w:sz w:val="26"/>
          <w:szCs w:val="26"/>
        </w:rPr>
        <w:t>Đánh giá về mức độ cần thiết</w:t>
      </w:r>
      <w:bookmarkEnd w:id="64"/>
      <w:r w:rsidRPr="00CC1E29">
        <w:rPr>
          <w:b w:val="0"/>
          <w:bCs w:val="0"/>
          <w:i/>
          <w:sz w:val="26"/>
          <w:szCs w:val="26"/>
        </w:rPr>
        <w:t xml:space="preserve"> </w:t>
      </w:r>
    </w:p>
    <w:p w14:paraId="605F3087" w14:textId="6683F931" w:rsidR="00D95D73" w:rsidRDefault="00D95D73" w:rsidP="00D95D73">
      <w:pPr>
        <w:pStyle w:val="Caption"/>
        <w:widowControl w:val="0"/>
        <w:jc w:val="both"/>
        <w:rPr>
          <w:sz w:val="26"/>
          <w:szCs w:val="26"/>
        </w:rPr>
      </w:pPr>
      <w:r w:rsidRPr="00CC1E29">
        <w:rPr>
          <w:sz w:val="26"/>
          <w:szCs w:val="26"/>
        </w:rPr>
        <w:t xml:space="preserve">Bảng </w:t>
      </w:r>
      <w:r w:rsidR="00862D82">
        <w:rPr>
          <w:sz w:val="26"/>
          <w:szCs w:val="26"/>
        </w:rPr>
        <w:t>8</w:t>
      </w:r>
      <w:r w:rsidRPr="00CC1E29">
        <w:rPr>
          <w:sz w:val="26"/>
          <w:szCs w:val="26"/>
        </w:rPr>
        <w:t>.</w:t>
      </w:r>
      <w:r w:rsidR="00E203A8">
        <w:rPr>
          <w:sz w:val="26"/>
          <w:szCs w:val="26"/>
        </w:rPr>
        <w:t>1</w:t>
      </w:r>
      <w:r>
        <w:rPr>
          <w:sz w:val="26"/>
          <w:szCs w:val="26"/>
        </w:rPr>
        <w:t>.</w:t>
      </w:r>
      <w:r w:rsidRPr="00CC1E29">
        <w:rPr>
          <w:sz w:val="26"/>
          <w:szCs w:val="26"/>
        </w:rPr>
        <w:t xml:space="preserve"> Số liệu đánh giá mức độ</w:t>
      </w:r>
      <w:r>
        <w:rPr>
          <w:sz w:val="26"/>
          <w:szCs w:val="26"/>
        </w:rPr>
        <w:t xml:space="preserve"> </w:t>
      </w:r>
      <w:r w:rsidR="00862D82">
        <w:rPr>
          <w:sz w:val="26"/>
          <w:szCs w:val="26"/>
        </w:rPr>
        <w:t>cần thiết</w:t>
      </w:r>
      <w:r w:rsidRPr="00CC1E29">
        <w:rPr>
          <w:sz w:val="26"/>
          <w:szCs w:val="26"/>
        </w:rPr>
        <w:t xml:space="preserve"> theo các nhóm </w:t>
      </w:r>
      <w:r w:rsidRPr="003011E8">
        <w:rPr>
          <w:sz w:val="26"/>
          <w:szCs w:val="26"/>
        </w:rPr>
        <w:t>đối tượng (tính trung bình theo thang 1-5)</w:t>
      </w:r>
      <w:r>
        <w:rPr>
          <w:sz w:val="26"/>
          <w:szCs w:val="26"/>
        </w:rPr>
        <w:t xml:space="preserve"> – CĐR 2.1, 2.2 và 2.3</w:t>
      </w:r>
    </w:p>
    <w:p w14:paraId="3ED58CFA" w14:textId="77777777" w:rsidR="00D95D73" w:rsidRPr="00E16FC2" w:rsidRDefault="00D95D73" w:rsidP="00D95D73">
      <w:pPr>
        <w:rPr>
          <w:i/>
          <w:sz w:val="26"/>
          <w:szCs w:val="26"/>
          <w:lang w:eastAsia="en-US"/>
        </w:rPr>
      </w:pPr>
      <w:r w:rsidRPr="00E16FC2">
        <w:rPr>
          <w:i/>
          <w:sz w:val="26"/>
          <w:szCs w:val="26"/>
          <w:lang w:eastAsia="en-US"/>
        </w:rPr>
        <w:t>CĐR 2.1:</w:t>
      </w:r>
      <w:r w:rsidRPr="00E16FC2">
        <w:rPr>
          <w:i/>
          <w:sz w:val="26"/>
          <w:szCs w:val="26"/>
        </w:rPr>
        <w:t xml:space="preserve"> Thể hiện đạo đức cá nhân và đạo đức nghề nghiệp</w:t>
      </w:r>
    </w:p>
    <w:p w14:paraId="218E15CF" w14:textId="77777777" w:rsidR="00D95D73" w:rsidRPr="00E16FC2" w:rsidRDefault="00D95D73" w:rsidP="00D95D73">
      <w:pPr>
        <w:rPr>
          <w:i/>
          <w:sz w:val="26"/>
          <w:szCs w:val="26"/>
          <w:lang w:eastAsia="en-US"/>
        </w:rPr>
      </w:pPr>
      <w:r w:rsidRPr="00E16FC2">
        <w:rPr>
          <w:i/>
          <w:sz w:val="26"/>
          <w:szCs w:val="26"/>
          <w:lang w:eastAsia="en-US"/>
        </w:rPr>
        <w:t>CĐR 2.2:</w:t>
      </w:r>
      <w:r w:rsidRPr="00E16FC2">
        <w:rPr>
          <w:i/>
          <w:sz w:val="26"/>
          <w:szCs w:val="26"/>
        </w:rPr>
        <w:t xml:space="preserve"> Sử dụng thành thạo và hiệu quả các thiết bị công nghệ trong xây dựng</w:t>
      </w:r>
    </w:p>
    <w:p w14:paraId="62E76882" w14:textId="77777777" w:rsidR="00D95D73" w:rsidRPr="00E16FC2" w:rsidRDefault="00D95D73" w:rsidP="00D95D73">
      <w:pPr>
        <w:rPr>
          <w:i/>
          <w:sz w:val="26"/>
          <w:szCs w:val="26"/>
          <w:lang w:eastAsia="en-US"/>
        </w:rPr>
      </w:pPr>
      <w:r w:rsidRPr="00E16FC2">
        <w:rPr>
          <w:i/>
          <w:sz w:val="26"/>
          <w:szCs w:val="26"/>
          <w:lang w:eastAsia="en-US"/>
        </w:rPr>
        <w:t xml:space="preserve">CĐR 2.3: </w:t>
      </w:r>
      <w:r w:rsidRPr="00E16FC2">
        <w:rPr>
          <w:i/>
          <w:sz w:val="26"/>
          <w:szCs w:val="26"/>
        </w:rPr>
        <w:t>Thể hiện kỹ năng nghề nghiệp</w:t>
      </w:r>
    </w:p>
    <w:tbl>
      <w:tblPr>
        <w:tblW w:w="10127" w:type="dxa"/>
        <w:jc w:val="center"/>
        <w:tblLook w:val="04A0" w:firstRow="1" w:lastRow="0" w:firstColumn="1" w:lastColumn="0" w:noHBand="0" w:noVBand="1"/>
      </w:tblPr>
      <w:tblGrid>
        <w:gridCol w:w="3823"/>
        <w:gridCol w:w="616"/>
        <w:gridCol w:w="640"/>
        <w:gridCol w:w="640"/>
        <w:gridCol w:w="640"/>
        <w:gridCol w:w="640"/>
        <w:gridCol w:w="640"/>
        <w:gridCol w:w="640"/>
        <w:gridCol w:w="616"/>
        <w:gridCol w:w="616"/>
        <w:gridCol w:w="616"/>
      </w:tblGrid>
      <w:tr w:rsidR="00D95D73" w:rsidRPr="002339D3" w14:paraId="59B2C3E5" w14:textId="77777777" w:rsidTr="00262EEF">
        <w:trPr>
          <w:cantSplit/>
          <w:trHeight w:val="297"/>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139E9" w14:textId="77777777" w:rsidR="00D95D73" w:rsidRPr="002339D3" w:rsidRDefault="00D95D73" w:rsidP="00262EEF">
            <w:pPr>
              <w:widowControl w:val="0"/>
              <w:spacing w:after="0" w:line="240" w:lineRule="auto"/>
              <w:jc w:val="center"/>
              <w:rPr>
                <w:rFonts w:eastAsia="Times New Roman"/>
                <w:b/>
                <w:bCs/>
                <w:color w:val="FF0000"/>
                <w:sz w:val="26"/>
                <w:szCs w:val="26"/>
                <w:lang w:eastAsia="en-US"/>
              </w:rPr>
            </w:pP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5E37950E" w14:textId="77777777" w:rsidR="00D95D73" w:rsidRPr="002339D3" w:rsidRDefault="00D95D73"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2.1.1</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155E2C21" w14:textId="77777777" w:rsidR="00D95D73" w:rsidRPr="002339D3" w:rsidRDefault="00D95D73"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2.1.2</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58CFB2FF" w14:textId="77777777" w:rsidR="00D95D73" w:rsidRPr="002339D3" w:rsidRDefault="00D95D73"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2.1.3</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3312C5A4" w14:textId="77777777" w:rsidR="00D95D73" w:rsidRPr="002339D3" w:rsidRDefault="00D95D73"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2.2.1</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7234F8B8" w14:textId="77777777" w:rsidR="00D95D73" w:rsidRPr="002339D3" w:rsidRDefault="00D95D73"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2.2.2</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7536AA5E" w14:textId="77777777" w:rsidR="00D95D73" w:rsidRPr="002339D3" w:rsidRDefault="00D95D73"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2.3.1</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4D32DE58" w14:textId="77777777" w:rsidR="00D95D73" w:rsidRPr="002339D3" w:rsidRDefault="00D95D73"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2.3.2</w:t>
            </w:r>
          </w:p>
        </w:tc>
        <w:tc>
          <w:tcPr>
            <w:tcW w:w="616" w:type="dxa"/>
            <w:tcBorders>
              <w:top w:val="single" w:sz="4" w:space="0" w:color="auto"/>
              <w:left w:val="nil"/>
              <w:bottom w:val="single" w:sz="4" w:space="0" w:color="auto"/>
              <w:right w:val="single" w:sz="4" w:space="0" w:color="auto"/>
            </w:tcBorders>
            <w:vAlign w:val="center"/>
          </w:tcPr>
          <w:p w14:paraId="3388BC19" w14:textId="77777777" w:rsidR="00D95D73" w:rsidRPr="002339D3" w:rsidRDefault="00D95D73"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2.3.3</w:t>
            </w:r>
          </w:p>
        </w:tc>
        <w:tc>
          <w:tcPr>
            <w:tcW w:w="616" w:type="dxa"/>
            <w:tcBorders>
              <w:top w:val="single" w:sz="4" w:space="0" w:color="auto"/>
              <w:left w:val="nil"/>
              <w:bottom w:val="single" w:sz="4" w:space="0" w:color="auto"/>
              <w:right w:val="single" w:sz="4" w:space="0" w:color="auto"/>
            </w:tcBorders>
            <w:vAlign w:val="center"/>
          </w:tcPr>
          <w:p w14:paraId="1FA4D4AA" w14:textId="77777777" w:rsidR="00D95D73" w:rsidRPr="002339D3" w:rsidRDefault="00D95D73"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2.3.4</w:t>
            </w:r>
          </w:p>
        </w:tc>
        <w:tc>
          <w:tcPr>
            <w:tcW w:w="616" w:type="dxa"/>
            <w:tcBorders>
              <w:top w:val="single" w:sz="4" w:space="0" w:color="auto"/>
              <w:left w:val="nil"/>
              <w:bottom w:val="single" w:sz="4" w:space="0" w:color="auto"/>
              <w:right w:val="single" w:sz="4" w:space="0" w:color="auto"/>
            </w:tcBorders>
            <w:vAlign w:val="center"/>
          </w:tcPr>
          <w:p w14:paraId="117F3F79" w14:textId="77777777" w:rsidR="00D95D73" w:rsidRPr="002339D3" w:rsidRDefault="00D95D73"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2.3.5</w:t>
            </w:r>
          </w:p>
        </w:tc>
      </w:tr>
      <w:tr w:rsidR="00315F2E" w:rsidRPr="002339D3" w14:paraId="2B48999A" w14:textId="77777777" w:rsidTr="00315F2E">
        <w:trPr>
          <w:cantSplit/>
          <w:trHeight w:val="452"/>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A121836" w14:textId="77777777" w:rsidR="00315F2E" w:rsidRPr="002339D3" w:rsidRDefault="00315F2E" w:rsidP="00315F2E">
            <w:pPr>
              <w:widowControl w:val="0"/>
              <w:spacing w:after="0" w:line="240" w:lineRule="auto"/>
              <w:jc w:val="left"/>
              <w:rPr>
                <w:rFonts w:eastAsia="Times New Roman"/>
                <w:color w:val="FF0000"/>
                <w:sz w:val="22"/>
                <w:szCs w:val="22"/>
                <w:lang w:eastAsia="en-US"/>
              </w:rPr>
            </w:pPr>
            <w:r w:rsidRPr="002339D3">
              <w:rPr>
                <w:sz w:val="22"/>
                <w:szCs w:val="22"/>
              </w:rPr>
              <w:t>Lãnh đạo đơn vị sử dụng lao động/doanh nghiệp/cơ sở sản xuất</w:t>
            </w:r>
          </w:p>
        </w:tc>
        <w:tc>
          <w:tcPr>
            <w:tcW w:w="616" w:type="dxa"/>
            <w:tcBorders>
              <w:top w:val="nil"/>
              <w:left w:val="nil"/>
              <w:bottom w:val="single" w:sz="4" w:space="0" w:color="auto"/>
              <w:right w:val="single" w:sz="4" w:space="0" w:color="auto"/>
            </w:tcBorders>
            <w:shd w:val="clear" w:color="auto" w:fill="auto"/>
            <w:noWrap/>
            <w:vAlign w:val="center"/>
          </w:tcPr>
          <w:p w14:paraId="6337984C" w14:textId="402001D8" w:rsidR="00315F2E" w:rsidRPr="002339D3" w:rsidRDefault="00315F2E" w:rsidP="00315F2E">
            <w:pPr>
              <w:widowControl w:val="0"/>
              <w:spacing w:after="0" w:line="240" w:lineRule="auto"/>
              <w:jc w:val="center"/>
              <w:rPr>
                <w:rFonts w:eastAsia="Times New Roman"/>
                <w:sz w:val="20"/>
                <w:szCs w:val="20"/>
                <w:lang w:eastAsia="en-US"/>
              </w:rPr>
            </w:pPr>
            <w:r>
              <w:rPr>
                <w:rFonts w:eastAsia="Times New Roman"/>
                <w:sz w:val="20"/>
                <w:szCs w:val="20"/>
                <w:lang w:eastAsia="en-US"/>
              </w:rPr>
              <w:t>3.8</w:t>
            </w:r>
          </w:p>
        </w:tc>
        <w:tc>
          <w:tcPr>
            <w:tcW w:w="640" w:type="dxa"/>
            <w:tcBorders>
              <w:top w:val="nil"/>
              <w:left w:val="nil"/>
              <w:bottom w:val="single" w:sz="4" w:space="0" w:color="auto"/>
              <w:right w:val="single" w:sz="4" w:space="0" w:color="auto"/>
            </w:tcBorders>
            <w:shd w:val="clear" w:color="auto" w:fill="auto"/>
            <w:noWrap/>
            <w:vAlign w:val="center"/>
          </w:tcPr>
          <w:p w14:paraId="66DA7CCA" w14:textId="53C6A4A9" w:rsidR="00315F2E" w:rsidRPr="002339D3" w:rsidRDefault="00315F2E" w:rsidP="00315F2E">
            <w:pPr>
              <w:widowControl w:val="0"/>
              <w:spacing w:after="0" w:line="240" w:lineRule="auto"/>
              <w:jc w:val="center"/>
              <w:rPr>
                <w:rFonts w:eastAsia="Times New Roman"/>
                <w:sz w:val="20"/>
                <w:szCs w:val="20"/>
                <w:lang w:eastAsia="en-US"/>
              </w:rPr>
            </w:pPr>
            <w:r w:rsidRPr="00D61DB3">
              <w:rPr>
                <w:rFonts w:eastAsia="Times New Roman"/>
                <w:sz w:val="20"/>
                <w:szCs w:val="20"/>
                <w:lang w:eastAsia="en-US"/>
              </w:rPr>
              <w:t>4.2</w:t>
            </w:r>
          </w:p>
        </w:tc>
        <w:tc>
          <w:tcPr>
            <w:tcW w:w="640" w:type="dxa"/>
            <w:tcBorders>
              <w:top w:val="nil"/>
              <w:left w:val="nil"/>
              <w:bottom w:val="single" w:sz="4" w:space="0" w:color="auto"/>
              <w:right w:val="single" w:sz="4" w:space="0" w:color="auto"/>
            </w:tcBorders>
            <w:shd w:val="clear" w:color="auto" w:fill="auto"/>
            <w:noWrap/>
            <w:vAlign w:val="center"/>
          </w:tcPr>
          <w:p w14:paraId="66F241C6" w14:textId="078794BB" w:rsidR="00315F2E" w:rsidRPr="002339D3" w:rsidRDefault="00315F2E" w:rsidP="00315F2E">
            <w:pPr>
              <w:widowControl w:val="0"/>
              <w:spacing w:after="0" w:line="240" w:lineRule="auto"/>
              <w:jc w:val="center"/>
              <w:rPr>
                <w:rFonts w:eastAsia="Times New Roman"/>
                <w:sz w:val="20"/>
                <w:szCs w:val="20"/>
                <w:lang w:eastAsia="en-US"/>
              </w:rPr>
            </w:pPr>
            <w:r w:rsidRPr="00D61DB3">
              <w:rPr>
                <w:rFonts w:eastAsia="Times New Roman"/>
                <w:sz w:val="20"/>
                <w:szCs w:val="20"/>
                <w:lang w:eastAsia="en-US"/>
              </w:rPr>
              <w:t>4.0</w:t>
            </w:r>
          </w:p>
        </w:tc>
        <w:tc>
          <w:tcPr>
            <w:tcW w:w="640" w:type="dxa"/>
            <w:tcBorders>
              <w:top w:val="nil"/>
              <w:left w:val="nil"/>
              <w:bottom w:val="single" w:sz="4" w:space="0" w:color="auto"/>
              <w:right w:val="single" w:sz="4" w:space="0" w:color="auto"/>
            </w:tcBorders>
            <w:shd w:val="clear" w:color="auto" w:fill="auto"/>
            <w:noWrap/>
            <w:vAlign w:val="center"/>
          </w:tcPr>
          <w:p w14:paraId="76D23473" w14:textId="311EA67C" w:rsidR="00315F2E" w:rsidRPr="002339D3" w:rsidRDefault="00315F2E" w:rsidP="00315F2E">
            <w:pPr>
              <w:widowControl w:val="0"/>
              <w:spacing w:after="0" w:line="240" w:lineRule="auto"/>
              <w:jc w:val="center"/>
              <w:rPr>
                <w:rFonts w:eastAsia="Times New Roman"/>
                <w:sz w:val="20"/>
                <w:szCs w:val="20"/>
                <w:lang w:eastAsia="en-US"/>
              </w:rPr>
            </w:pPr>
            <w:r w:rsidRPr="00D61DB3">
              <w:rPr>
                <w:rFonts w:eastAsia="Times New Roman"/>
                <w:sz w:val="20"/>
                <w:szCs w:val="20"/>
                <w:lang w:eastAsia="en-US"/>
              </w:rPr>
              <w:t>3.8</w:t>
            </w:r>
          </w:p>
        </w:tc>
        <w:tc>
          <w:tcPr>
            <w:tcW w:w="640" w:type="dxa"/>
            <w:tcBorders>
              <w:top w:val="nil"/>
              <w:left w:val="nil"/>
              <w:bottom w:val="single" w:sz="4" w:space="0" w:color="auto"/>
              <w:right w:val="single" w:sz="4" w:space="0" w:color="auto"/>
            </w:tcBorders>
            <w:shd w:val="clear" w:color="auto" w:fill="auto"/>
            <w:noWrap/>
            <w:vAlign w:val="center"/>
          </w:tcPr>
          <w:p w14:paraId="793312B7" w14:textId="409F6E30" w:rsidR="00315F2E" w:rsidRPr="002339D3" w:rsidRDefault="00315F2E" w:rsidP="00315F2E">
            <w:pPr>
              <w:widowControl w:val="0"/>
              <w:spacing w:after="0" w:line="240" w:lineRule="auto"/>
              <w:jc w:val="center"/>
              <w:rPr>
                <w:rFonts w:eastAsia="Times New Roman"/>
                <w:sz w:val="20"/>
                <w:szCs w:val="20"/>
                <w:lang w:eastAsia="en-US"/>
              </w:rPr>
            </w:pPr>
            <w:r w:rsidRPr="00D61DB3">
              <w:rPr>
                <w:rFonts w:eastAsia="Times New Roman"/>
                <w:sz w:val="20"/>
                <w:szCs w:val="20"/>
                <w:lang w:eastAsia="en-US"/>
              </w:rPr>
              <w:t>3.8</w:t>
            </w:r>
          </w:p>
        </w:tc>
        <w:tc>
          <w:tcPr>
            <w:tcW w:w="640" w:type="dxa"/>
            <w:tcBorders>
              <w:top w:val="nil"/>
              <w:left w:val="nil"/>
              <w:bottom w:val="single" w:sz="4" w:space="0" w:color="auto"/>
              <w:right w:val="single" w:sz="4" w:space="0" w:color="auto"/>
            </w:tcBorders>
            <w:shd w:val="clear" w:color="auto" w:fill="auto"/>
            <w:noWrap/>
            <w:vAlign w:val="center"/>
          </w:tcPr>
          <w:p w14:paraId="3761E8E6" w14:textId="1EE3071C" w:rsidR="00315F2E" w:rsidRPr="002339D3" w:rsidRDefault="00315F2E" w:rsidP="00315F2E">
            <w:pPr>
              <w:widowControl w:val="0"/>
              <w:spacing w:after="0" w:line="240" w:lineRule="auto"/>
              <w:jc w:val="center"/>
              <w:rPr>
                <w:rFonts w:eastAsia="Times New Roman"/>
                <w:sz w:val="20"/>
                <w:szCs w:val="20"/>
                <w:lang w:eastAsia="en-US"/>
              </w:rPr>
            </w:pPr>
            <w:r w:rsidRPr="00315F2E">
              <w:rPr>
                <w:rFonts w:eastAsia="Times New Roman"/>
                <w:sz w:val="20"/>
                <w:szCs w:val="20"/>
                <w:lang w:eastAsia="en-US"/>
              </w:rPr>
              <w:t>4.0</w:t>
            </w:r>
          </w:p>
        </w:tc>
        <w:tc>
          <w:tcPr>
            <w:tcW w:w="640" w:type="dxa"/>
            <w:tcBorders>
              <w:top w:val="nil"/>
              <w:left w:val="nil"/>
              <w:bottom w:val="single" w:sz="4" w:space="0" w:color="auto"/>
              <w:right w:val="single" w:sz="4" w:space="0" w:color="auto"/>
            </w:tcBorders>
            <w:shd w:val="clear" w:color="auto" w:fill="auto"/>
            <w:noWrap/>
            <w:vAlign w:val="center"/>
          </w:tcPr>
          <w:p w14:paraId="4230811E" w14:textId="61E1B1CB" w:rsidR="00315F2E" w:rsidRPr="002339D3" w:rsidRDefault="00315F2E" w:rsidP="00315F2E">
            <w:pPr>
              <w:widowControl w:val="0"/>
              <w:spacing w:after="0" w:line="240" w:lineRule="auto"/>
              <w:jc w:val="center"/>
              <w:rPr>
                <w:rFonts w:eastAsia="Times New Roman"/>
                <w:sz w:val="20"/>
                <w:szCs w:val="20"/>
                <w:lang w:eastAsia="en-US"/>
              </w:rPr>
            </w:pPr>
            <w:r w:rsidRPr="00315F2E">
              <w:rPr>
                <w:rFonts w:eastAsia="Times New Roman"/>
                <w:sz w:val="20"/>
                <w:szCs w:val="20"/>
                <w:lang w:eastAsia="en-US"/>
              </w:rPr>
              <w:t>3.9</w:t>
            </w:r>
          </w:p>
        </w:tc>
        <w:tc>
          <w:tcPr>
            <w:tcW w:w="616" w:type="dxa"/>
            <w:tcBorders>
              <w:top w:val="nil"/>
              <w:left w:val="nil"/>
              <w:bottom w:val="single" w:sz="4" w:space="0" w:color="auto"/>
              <w:right w:val="single" w:sz="4" w:space="0" w:color="auto"/>
            </w:tcBorders>
            <w:vAlign w:val="center"/>
          </w:tcPr>
          <w:p w14:paraId="59D63343" w14:textId="4148AEFE" w:rsidR="00315F2E" w:rsidRPr="002339D3" w:rsidRDefault="00315F2E" w:rsidP="00315F2E">
            <w:pPr>
              <w:widowControl w:val="0"/>
              <w:spacing w:after="0" w:line="240" w:lineRule="auto"/>
              <w:jc w:val="center"/>
              <w:rPr>
                <w:rFonts w:eastAsia="Times New Roman"/>
                <w:sz w:val="20"/>
                <w:szCs w:val="20"/>
                <w:lang w:eastAsia="en-US"/>
              </w:rPr>
            </w:pPr>
            <w:r w:rsidRPr="00315F2E">
              <w:rPr>
                <w:rFonts w:eastAsia="Times New Roman"/>
                <w:sz w:val="20"/>
                <w:szCs w:val="20"/>
                <w:lang w:eastAsia="en-US"/>
              </w:rPr>
              <w:t>3.9</w:t>
            </w:r>
          </w:p>
        </w:tc>
        <w:tc>
          <w:tcPr>
            <w:tcW w:w="616" w:type="dxa"/>
            <w:tcBorders>
              <w:top w:val="nil"/>
              <w:left w:val="nil"/>
              <w:bottom w:val="single" w:sz="4" w:space="0" w:color="auto"/>
              <w:right w:val="single" w:sz="4" w:space="0" w:color="auto"/>
            </w:tcBorders>
            <w:vAlign w:val="center"/>
          </w:tcPr>
          <w:p w14:paraId="0979899A" w14:textId="754901A2" w:rsidR="00315F2E" w:rsidRPr="002339D3" w:rsidRDefault="00315F2E" w:rsidP="00315F2E">
            <w:pPr>
              <w:widowControl w:val="0"/>
              <w:spacing w:after="0" w:line="240" w:lineRule="auto"/>
              <w:jc w:val="center"/>
              <w:rPr>
                <w:rFonts w:eastAsia="Times New Roman"/>
                <w:sz w:val="20"/>
                <w:szCs w:val="20"/>
                <w:lang w:eastAsia="en-US"/>
              </w:rPr>
            </w:pPr>
            <w:r w:rsidRPr="00315F2E">
              <w:rPr>
                <w:rFonts w:eastAsia="Times New Roman"/>
                <w:sz w:val="20"/>
                <w:szCs w:val="20"/>
                <w:lang w:eastAsia="en-US"/>
              </w:rPr>
              <w:t>3.8</w:t>
            </w:r>
          </w:p>
        </w:tc>
        <w:tc>
          <w:tcPr>
            <w:tcW w:w="616" w:type="dxa"/>
            <w:tcBorders>
              <w:top w:val="nil"/>
              <w:left w:val="nil"/>
              <w:bottom w:val="single" w:sz="4" w:space="0" w:color="auto"/>
              <w:right w:val="single" w:sz="4" w:space="0" w:color="auto"/>
            </w:tcBorders>
            <w:vAlign w:val="center"/>
          </w:tcPr>
          <w:p w14:paraId="16A0A0E1" w14:textId="31ECFD87" w:rsidR="00315F2E" w:rsidRPr="002339D3" w:rsidRDefault="00315F2E" w:rsidP="00315F2E">
            <w:pPr>
              <w:widowControl w:val="0"/>
              <w:spacing w:after="0" w:line="240" w:lineRule="auto"/>
              <w:jc w:val="center"/>
              <w:rPr>
                <w:rFonts w:eastAsia="Times New Roman"/>
                <w:sz w:val="20"/>
                <w:szCs w:val="20"/>
                <w:lang w:eastAsia="en-US"/>
              </w:rPr>
            </w:pPr>
            <w:r w:rsidRPr="00315F2E">
              <w:rPr>
                <w:rFonts w:eastAsia="Times New Roman"/>
                <w:sz w:val="20"/>
                <w:szCs w:val="20"/>
                <w:lang w:eastAsia="en-US"/>
              </w:rPr>
              <w:t>3.8</w:t>
            </w:r>
          </w:p>
        </w:tc>
      </w:tr>
      <w:tr w:rsidR="00315F2E" w:rsidRPr="002339D3" w14:paraId="142C2C65" w14:textId="77777777" w:rsidTr="00315F2E">
        <w:trPr>
          <w:cantSplit/>
          <w:trHeight w:val="388"/>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B3975D3" w14:textId="77777777" w:rsidR="00315F2E" w:rsidRPr="002339D3" w:rsidRDefault="00315F2E" w:rsidP="00315F2E">
            <w:pPr>
              <w:widowControl w:val="0"/>
              <w:spacing w:after="0" w:line="240" w:lineRule="auto"/>
              <w:jc w:val="left"/>
              <w:rPr>
                <w:rFonts w:eastAsia="Times New Roman"/>
                <w:color w:val="FF0000"/>
                <w:sz w:val="22"/>
                <w:szCs w:val="22"/>
                <w:lang w:eastAsia="en-US"/>
              </w:rPr>
            </w:pPr>
            <w:r w:rsidRPr="002339D3">
              <w:rPr>
                <w:sz w:val="22"/>
                <w:szCs w:val="22"/>
              </w:rPr>
              <w:t>Trưởng phòng/ban Tổ chức nhân sự của đơn vị sử dụng lao động</w:t>
            </w:r>
          </w:p>
        </w:tc>
        <w:tc>
          <w:tcPr>
            <w:tcW w:w="616" w:type="dxa"/>
            <w:tcBorders>
              <w:top w:val="nil"/>
              <w:left w:val="nil"/>
              <w:bottom w:val="single" w:sz="4" w:space="0" w:color="auto"/>
              <w:right w:val="single" w:sz="4" w:space="0" w:color="auto"/>
            </w:tcBorders>
            <w:shd w:val="clear" w:color="auto" w:fill="auto"/>
            <w:noWrap/>
            <w:vAlign w:val="center"/>
          </w:tcPr>
          <w:p w14:paraId="0669E112" w14:textId="6CDD380F" w:rsidR="00315F2E" w:rsidRPr="002339D3" w:rsidRDefault="00315F2E" w:rsidP="00315F2E">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40" w:type="dxa"/>
            <w:tcBorders>
              <w:top w:val="nil"/>
              <w:left w:val="nil"/>
              <w:bottom w:val="single" w:sz="4" w:space="0" w:color="auto"/>
              <w:right w:val="single" w:sz="4" w:space="0" w:color="auto"/>
            </w:tcBorders>
            <w:shd w:val="clear" w:color="auto" w:fill="auto"/>
            <w:noWrap/>
            <w:vAlign w:val="center"/>
          </w:tcPr>
          <w:p w14:paraId="26EC129B" w14:textId="06A7CC8D" w:rsidR="00315F2E" w:rsidRPr="002339D3" w:rsidRDefault="00315F2E" w:rsidP="00315F2E">
            <w:pPr>
              <w:widowControl w:val="0"/>
              <w:spacing w:after="0" w:line="240" w:lineRule="auto"/>
              <w:jc w:val="center"/>
              <w:rPr>
                <w:rFonts w:eastAsia="Times New Roman"/>
                <w:sz w:val="20"/>
                <w:szCs w:val="20"/>
                <w:lang w:eastAsia="en-US"/>
              </w:rPr>
            </w:pPr>
            <w:r w:rsidRPr="00D61DB3">
              <w:rPr>
                <w:rFonts w:eastAsia="Times New Roman"/>
                <w:sz w:val="20"/>
                <w:szCs w:val="20"/>
                <w:lang w:eastAsia="en-US"/>
              </w:rPr>
              <w:t>3.8</w:t>
            </w:r>
          </w:p>
        </w:tc>
        <w:tc>
          <w:tcPr>
            <w:tcW w:w="640" w:type="dxa"/>
            <w:tcBorders>
              <w:top w:val="nil"/>
              <w:left w:val="nil"/>
              <w:bottom w:val="single" w:sz="4" w:space="0" w:color="auto"/>
              <w:right w:val="single" w:sz="4" w:space="0" w:color="auto"/>
            </w:tcBorders>
            <w:shd w:val="clear" w:color="auto" w:fill="auto"/>
            <w:noWrap/>
            <w:vAlign w:val="center"/>
          </w:tcPr>
          <w:p w14:paraId="49929E72" w14:textId="776179F6" w:rsidR="00315F2E" w:rsidRPr="002339D3" w:rsidRDefault="00315F2E" w:rsidP="00315F2E">
            <w:pPr>
              <w:widowControl w:val="0"/>
              <w:spacing w:after="0" w:line="240" w:lineRule="auto"/>
              <w:jc w:val="center"/>
              <w:rPr>
                <w:rFonts w:eastAsia="Times New Roman"/>
                <w:sz w:val="20"/>
                <w:szCs w:val="20"/>
                <w:lang w:eastAsia="en-US"/>
              </w:rPr>
            </w:pPr>
            <w:r w:rsidRPr="00D61DB3">
              <w:rPr>
                <w:rFonts w:eastAsia="Times New Roman"/>
                <w:sz w:val="20"/>
                <w:szCs w:val="20"/>
                <w:lang w:eastAsia="en-US"/>
              </w:rPr>
              <w:t>3.9</w:t>
            </w:r>
          </w:p>
        </w:tc>
        <w:tc>
          <w:tcPr>
            <w:tcW w:w="640" w:type="dxa"/>
            <w:tcBorders>
              <w:top w:val="nil"/>
              <w:left w:val="nil"/>
              <w:bottom w:val="single" w:sz="4" w:space="0" w:color="auto"/>
              <w:right w:val="single" w:sz="4" w:space="0" w:color="auto"/>
            </w:tcBorders>
            <w:shd w:val="clear" w:color="auto" w:fill="auto"/>
            <w:noWrap/>
            <w:vAlign w:val="center"/>
          </w:tcPr>
          <w:p w14:paraId="18D568F6" w14:textId="7FE5A1E8" w:rsidR="00315F2E" w:rsidRPr="002339D3" w:rsidRDefault="00315F2E" w:rsidP="00315F2E">
            <w:pPr>
              <w:widowControl w:val="0"/>
              <w:spacing w:after="0" w:line="240" w:lineRule="auto"/>
              <w:jc w:val="center"/>
              <w:rPr>
                <w:rFonts w:eastAsia="Times New Roman"/>
                <w:sz w:val="20"/>
                <w:szCs w:val="20"/>
                <w:lang w:eastAsia="en-US"/>
              </w:rPr>
            </w:pPr>
            <w:r w:rsidRPr="00D61DB3">
              <w:rPr>
                <w:rFonts w:eastAsia="Times New Roman"/>
                <w:sz w:val="20"/>
                <w:szCs w:val="20"/>
                <w:lang w:eastAsia="en-US"/>
              </w:rPr>
              <w:t>3.9</w:t>
            </w:r>
          </w:p>
        </w:tc>
        <w:tc>
          <w:tcPr>
            <w:tcW w:w="640" w:type="dxa"/>
            <w:tcBorders>
              <w:top w:val="nil"/>
              <w:left w:val="nil"/>
              <w:bottom w:val="single" w:sz="4" w:space="0" w:color="auto"/>
              <w:right w:val="single" w:sz="4" w:space="0" w:color="auto"/>
            </w:tcBorders>
            <w:shd w:val="clear" w:color="auto" w:fill="auto"/>
            <w:noWrap/>
            <w:vAlign w:val="center"/>
          </w:tcPr>
          <w:p w14:paraId="4E286E46" w14:textId="3F52EBB3" w:rsidR="00315F2E" w:rsidRPr="002339D3" w:rsidRDefault="00315F2E" w:rsidP="00315F2E">
            <w:pPr>
              <w:widowControl w:val="0"/>
              <w:spacing w:after="0" w:line="240" w:lineRule="auto"/>
              <w:jc w:val="center"/>
              <w:rPr>
                <w:rFonts w:eastAsia="Times New Roman"/>
                <w:sz w:val="20"/>
                <w:szCs w:val="20"/>
                <w:lang w:eastAsia="en-US"/>
              </w:rPr>
            </w:pPr>
            <w:r w:rsidRPr="00D61DB3">
              <w:rPr>
                <w:rFonts w:eastAsia="Times New Roman"/>
                <w:sz w:val="20"/>
                <w:szCs w:val="20"/>
                <w:lang w:eastAsia="en-US"/>
              </w:rPr>
              <w:t>4.2</w:t>
            </w:r>
          </w:p>
        </w:tc>
        <w:tc>
          <w:tcPr>
            <w:tcW w:w="640" w:type="dxa"/>
            <w:tcBorders>
              <w:top w:val="nil"/>
              <w:left w:val="nil"/>
              <w:bottom w:val="single" w:sz="4" w:space="0" w:color="auto"/>
              <w:right w:val="single" w:sz="4" w:space="0" w:color="auto"/>
            </w:tcBorders>
            <w:shd w:val="clear" w:color="auto" w:fill="auto"/>
            <w:noWrap/>
            <w:vAlign w:val="center"/>
          </w:tcPr>
          <w:p w14:paraId="001B4328" w14:textId="06948E66" w:rsidR="00315F2E" w:rsidRPr="002339D3" w:rsidRDefault="00315F2E" w:rsidP="00315F2E">
            <w:pPr>
              <w:widowControl w:val="0"/>
              <w:spacing w:after="0" w:line="240" w:lineRule="auto"/>
              <w:jc w:val="center"/>
              <w:rPr>
                <w:rFonts w:eastAsia="Times New Roman"/>
                <w:sz w:val="20"/>
                <w:szCs w:val="20"/>
                <w:lang w:eastAsia="en-US"/>
              </w:rPr>
            </w:pPr>
            <w:r w:rsidRPr="00315F2E">
              <w:rPr>
                <w:rFonts w:eastAsia="Times New Roman"/>
                <w:sz w:val="20"/>
                <w:szCs w:val="20"/>
                <w:lang w:eastAsia="en-US"/>
              </w:rPr>
              <w:t>4.2</w:t>
            </w:r>
          </w:p>
        </w:tc>
        <w:tc>
          <w:tcPr>
            <w:tcW w:w="640" w:type="dxa"/>
            <w:tcBorders>
              <w:top w:val="nil"/>
              <w:left w:val="nil"/>
              <w:bottom w:val="single" w:sz="4" w:space="0" w:color="auto"/>
              <w:right w:val="single" w:sz="4" w:space="0" w:color="auto"/>
            </w:tcBorders>
            <w:shd w:val="clear" w:color="auto" w:fill="auto"/>
            <w:noWrap/>
            <w:vAlign w:val="center"/>
          </w:tcPr>
          <w:p w14:paraId="30EC1333" w14:textId="2A6EA911" w:rsidR="00315F2E" w:rsidRPr="002339D3" w:rsidRDefault="00315F2E" w:rsidP="00315F2E">
            <w:pPr>
              <w:widowControl w:val="0"/>
              <w:spacing w:after="0" w:line="240" w:lineRule="auto"/>
              <w:jc w:val="center"/>
              <w:rPr>
                <w:rFonts w:eastAsia="Times New Roman"/>
                <w:sz w:val="20"/>
                <w:szCs w:val="20"/>
                <w:lang w:eastAsia="en-US"/>
              </w:rPr>
            </w:pPr>
            <w:r w:rsidRPr="00315F2E">
              <w:rPr>
                <w:rFonts w:eastAsia="Times New Roman"/>
                <w:sz w:val="20"/>
                <w:szCs w:val="20"/>
                <w:lang w:eastAsia="en-US"/>
              </w:rPr>
              <w:t>4.0</w:t>
            </w:r>
          </w:p>
        </w:tc>
        <w:tc>
          <w:tcPr>
            <w:tcW w:w="616" w:type="dxa"/>
            <w:tcBorders>
              <w:top w:val="nil"/>
              <w:left w:val="nil"/>
              <w:bottom w:val="single" w:sz="4" w:space="0" w:color="auto"/>
              <w:right w:val="single" w:sz="4" w:space="0" w:color="auto"/>
            </w:tcBorders>
            <w:vAlign w:val="center"/>
          </w:tcPr>
          <w:p w14:paraId="6BA951CF" w14:textId="1C6E2835" w:rsidR="00315F2E" w:rsidRPr="002339D3" w:rsidRDefault="00315F2E" w:rsidP="00315F2E">
            <w:pPr>
              <w:widowControl w:val="0"/>
              <w:spacing w:after="0" w:line="240" w:lineRule="auto"/>
              <w:jc w:val="center"/>
              <w:rPr>
                <w:rFonts w:eastAsia="Times New Roman"/>
                <w:sz w:val="20"/>
                <w:szCs w:val="20"/>
                <w:lang w:eastAsia="en-US"/>
              </w:rPr>
            </w:pPr>
            <w:r w:rsidRPr="00315F2E">
              <w:rPr>
                <w:rFonts w:eastAsia="Times New Roman"/>
                <w:sz w:val="20"/>
                <w:szCs w:val="20"/>
                <w:lang w:eastAsia="en-US"/>
              </w:rPr>
              <w:t>4.0</w:t>
            </w:r>
          </w:p>
        </w:tc>
        <w:tc>
          <w:tcPr>
            <w:tcW w:w="616" w:type="dxa"/>
            <w:tcBorders>
              <w:top w:val="nil"/>
              <w:left w:val="nil"/>
              <w:bottom w:val="single" w:sz="4" w:space="0" w:color="auto"/>
              <w:right w:val="single" w:sz="4" w:space="0" w:color="auto"/>
            </w:tcBorders>
            <w:vAlign w:val="center"/>
          </w:tcPr>
          <w:p w14:paraId="59B468F6" w14:textId="0CD090E0" w:rsidR="00315F2E" w:rsidRPr="002339D3" w:rsidRDefault="00315F2E" w:rsidP="00315F2E">
            <w:pPr>
              <w:widowControl w:val="0"/>
              <w:spacing w:after="0" w:line="240" w:lineRule="auto"/>
              <w:jc w:val="center"/>
              <w:rPr>
                <w:rFonts w:eastAsia="Times New Roman"/>
                <w:sz w:val="20"/>
                <w:szCs w:val="20"/>
                <w:lang w:eastAsia="en-US"/>
              </w:rPr>
            </w:pPr>
            <w:r w:rsidRPr="00315F2E">
              <w:rPr>
                <w:rFonts w:eastAsia="Times New Roman"/>
                <w:sz w:val="20"/>
                <w:szCs w:val="20"/>
                <w:lang w:eastAsia="en-US"/>
              </w:rPr>
              <w:t>3.9</w:t>
            </w:r>
          </w:p>
        </w:tc>
        <w:tc>
          <w:tcPr>
            <w:tcW w:w="616" w:type="dxa"/>
            <w:tcBorders>
              <w:top w:val="nil"/>
              <w:left w:val="nil"/>
              <w:bottom w:val="single" w:sz="4" w:space="0" w:color="auto"/>
              <w:right w:val="single" w:sz="4" w:space="0" w:color="auto"/>
            </w:tcBorders>
            <w:vAlign w:val="center"/>
          </w:tcPr>
          <w:p w14:paraId="792B7B75" w14:textId="6BC6DF4F" w:rsidR="00315F2E" w:rsidRPr="002339D3" w:rsidRDefault="00315F2E" w:rsidP="00315F2E">
            <w:pPr>
              <w:widowControl w:val="0"/>
              <w:spacing w:after="0" w:line="240" w:lineRule="auto"/>
              <w:jc w:val="center"/>
              <w:rPr>
                <w:rFonts w:eastAsia="Times New Roman"/>
                <w:sz w:val="20"/>
                <w:szCs w:val="20"/>
                <w:lang w:eastAsia="en-US"/>
              </w:rPr>
            </w:pPr>
            <w:r w:rsidRPr="00315F2E">
              <w:rPr>
                <w:rFonts w:eastAsia="Times New Roman"/>
                <w:sz w:val="20"/>
                <w:szCs w:val="20"/>
                <w:lang w:eastAsia="en-US"/>
              </w:rPr>
              <w:t>4.3</w:t>
            </w:r>
          </w:p>
        </w:tc>
      </w:tr>
      <w:tr w:rsidR="00315F2E" w:rsidRPr="002339D3" w14:paraId="0438BFE6" w14:textId="77777777" w:rsidTr="00315F2E">
        <w:trPr>
          <w:cantSplit/>
          <w:trHeight w:val="384"/>
          <w:jc w:val="center"/>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7DAFDFF3" w14:textId="77777777" w:rsidR="00315F2E" w:rsidRPr="002339D3" w:rsidRDefault="00315F2E" w:rsidP="00315F2E">
            <w:pPr>
              <w:widowControl w:val="0"/>
              <w:spacing w:after="0" w:line="240" w:lineRule="auto"/>
              <w:jc w:val="left"/>
              <w:rPr>
                <w:rFonts w:eastAsia="Times New Roman"/>
                <w:color w:val="FF0000"/>
                <w:sz w:val="22"/>
                <w:szCs w:val="22"/>
                <w:lang w:eastAsia="en-US"/>
              </w:rPr>
            </w:pPr>
            <w:r w:rsidRPr="002339D3">
              <w:rPr>
                <w:sz w:val="22"/>
                <w:szCs w:val="22"/>
              </w:rPr>
              <w:t>Trưởng phòng/ban chuyên môn, kỹ thuật</w:t>
            </w:r>
          </w:p>
        </w:tc>
        <w:tc>
          <w:tcPr>
            <w:tcW w:w="616" w:type="dxa"/>
            <w:tcBorders>
              <w:top w:val="nil"/>
              <w:left w:val="nil"/>
              <w:bottom w:val="single" w:sz="4" w:space="0" w:color="auto"/>
              <w:right w:val="single" w:sz="4" w:space="0" w:color="auto"/>
            </w:tcBorders>
            <w:shd w:val="clear" w:color="auto" w:fill="auto"/>
            <w:noWrap/>
            <w:vAlign w:val="center"/>
          </w:tcPr>
          <w:p w14:paraId="5F2F757F" w14:textId="3F5F96C0" w:rsidR="00315F2E" w:rsidRPr="002339D3" w:rsidRDefault="00315F2E" w:rsidP="00315F2E">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40" w:type="dxa"/>
            <w:tcBorders>
              <w:top w:val="nil"/>
              <w:left w:val="nil"/>
              <w:bottom w:val="single" w:sz="4" w:space="0" w:color="auto"/>
              <w:right w:val="single" w:sz="4" w:space="0" w:color="auto"/>
            </w:tcBorders>
            <w:shd w:val="clear" w:color="auto" w:fill="auto"/>
            <w:noWrap/>
            <w:vAlign w:val="center"/>
          </w:tcPr>
          <w:p w14:paraId="3ABB6BAB" w14:textId="6E5EF8F0" w:rsidR="00315F2E" w:rsidRPr="002339D3" w:rsidRDefault="00315F2E" w:rsidP="00315F2E">
            <w:pPr>
              <w:widowControl w:val="0"/>
              <w:spacing w:after="0" w:line="240" w:lineRule="auto"/>
              <w:jc w:val="center"/>
              <w:rPr>
                <w:rFonts w:eastAsia="Times New Roman"/>
                <w:sz w:val="20"/>
                <w:szCs w:val="20"/>
                <w:lang w:eastAsia="en-US"/>
              </w:rPr>
            </w:pPr>
            <w:r w:rsidRPr="00D61DB3">
              <w:rPr>
                <w:rFonts w:eastAsia="Times New Roman"/>
                <w:sz w:val="20"/>
                <w:szCs w:val="20"/>
                <w:lang w:eastAsia="en-US"/>
              </w:rPr>
              <w:t>4.1</w:t>
            </w:r>
          </w:p>
        </w:tc>
        <w:tc>
          <w:tcPr>
            <w:tcW w:w="640" w:type="dxa"/>
            <w:tcBorders>
              <w:top w:val="nil"/>
              <w:left w:val="nil"/>
              <w:bottom w:val="single" w:sz="4" w:space="0" w:color="auto"/>
              <w:right w:val="single" w:sz="4" w:space="0" w:color="auto"/>
            </w:tcBorders>
            <w:shd w:val="clear" w:color="auto" w:fill="auto"/>
            <w:noWrap/>
            <w:vAlign w:val="center"/>
          </w:tcPr>
          <w:p w14:paraId="431E537E" w14:textId="7190BCC3" w:rsidR="00315F2E" w:rsidRPr="002339D3" w:rsidRDefault="00315F2E" w:rsidP="00315F2E">
            <w:pPr>
              <w:widowControl w:val="0"/>
              <w:spacing w:after="0" w:line="240" w:lineRule="auto"/>
              <w:jc w:val="center"/>
              <w:rPr>
                <w:rFonts w:eastAsia="Times New Roman"/>
                <w:sz w:val="20"/>
                <w:szCs w:val="20"/>
                <w:lang w:eastAsia="en-US"/>
              </w:rPr>
            </w:pPr>
            <w:r w:rsidRPr="00D61DB3">
              <w:rPr>
                <w:rFonts w:eastAsia="Times New Roman"/>
                <w:sz w:val="20"/>
                <w:szCs w:val="20"/>
                <w:lang w:eastAsia="en-US"/>
              </w:rPr>
              <w:t>3.8</w:t>
            </w:r>
          </w:p>
        </w:tc>
        <w:tc>
          <w:tcPr>
            <w:tcW w:w="640" w:type="dxa"/>
            <w:tcBorders>
              <w:top w:val="nil"/>
              <w:left w:val="nil"/>
              <w:bottom w:val="single" w:sz="4" w:space="0" w:color="auto"/>
              <w:right w:val="single" w:sz="4" w:space="0" w:color="auto"/>
            </w:tcBorders>
            <w:shd w:val="clear" w:color="auto" w:fill="auto"/>
            <w:noWrap/>
            <w:vAlign w:val="center"/>
          </w:tcPr>
          <w:p w14:paraId="7D75D07A" w14:textId="278150B2" w:rsidR="00315F2E" w:rsidRPr="002339D3" w:rsidRDefault="00315F2E" w:rsidP="00315F2E">
            <w:pPr>
              <w:widowControl w:val="0"/>
              <w:spacing w:after="0" w:line="240" w:lineRule="auto"/>
              <w:jc w:val="center"/>
              <w:rPr>
                <w:rFonts w:eastAsia="Times New Roman"/>
                <w:sz w:val="20"/>
                <w:szCs w:val="20"/>
                <w:lang w:eastAsia="en-US"/>
              </w:rPr>
            </w:pPr>
            <w:r w:rsidRPr="00D61DB3">
              <w:rPr>
                <w:rFonts w:eastAsia="Times New Roman"/>
                <w:sz w:val="20"/>
                <w:szCs w:val="20"/>
                <w:lang w:eastAsia="en-US"/>
              </w:rPr>
              <w:t>4.1</w:t>
            </w:r>
          </w:p>
        </w:tc>
        <w:tc>
          <w:tcPr>
            <w:tcW w:w="640" w:type="dxa"/>
            <w:tcBorders>
              <w:top w:val="nil"/>
              <w:left w:val="nil"/>
              <w:bottom w:val="single" w:sz="4" w:space="0" w:color="auto"/>
              <w:right w:val="single" w:sz="4" w:space="0" w:color="auto"/>
            </w:tcBorders>
            <w:shd w:val="clear" w:color="auto" w:fill="auto"/>
            <w:noWrap/>
            <w:vAlign w:val="center"/>
          </w:tcPr>
          <w:p w14:paraId="2BCBD201" w14:textId="6B28F7B5" w:rsidR="00315F2E" w:rsidRPr="002339D3" w:rsidRDefault="00315F2E" w:rsidP="00315F2E">
            <w:pPr>
              <w:widowControl w:val="0"/>
              <w:spacing w:after="0" w:line="240" w:lineRule="auto"/>
              <w:jc w:val="center"/>
              <w:rPr>
                <w:rFonts w:eastAsia="Times New Roman"/>
                <w:sz w:val="20"/>
                <w:szCs w:val="20"/>
                <w:lang w:eastAsia="en-US"/>
              </w:rPr>
            </w:pPr>
            <w:r w:rsidRPr="00D61DB3">
              <w:rPr>
                <w:rFonts w:eastAsia="Times New Roman"/>
                <w:sz w:val="20"/>
                <w:szCs w:val="20"/>
                <w:lang w:eastAsia="en-US"/>
              </w:rPr>
              <w:t>4.0</w:t>
            </w:r>
          </w:p>
        </w:tc>
        <w:tc>
          <w:tcPr>
            <w:tcW w:w="640" w:type="dxa"/>
            <w:tcBorders>
              <w:top w:val="nil"/>
              <w:left w:val="nil"/>
              <w:bottom w:val="single" w:sz="4" w:space="0" w:color="auto"/>
              <w:right w:val="single" w:sz="4" w:space="0" w:color="auto"/>
            </w:tcBorders>
            <w:shd w:val="clear" w:color="auto" w:fill="auto"/>
            <w:noWrap/>
            <w:vAlign w:val="center"/>
          </w:tcPr>
          <w:p w14:paraId="4544499A" w14:textId="0C278EA3" w:rsidR="00315F2E" w:rsidRPr="002339D3" w:rsidRDefault="00315F2E" w:rsidP="00315F2E">
            <w:pPr>
              <w:widowControl w:val="0"/>
              <w:spacing w:after="0" w:line="240" w:lineRule="auto"/>
              <w:jc w:val="center"/>
              <w:rPr>
                <w:rFonts w:eastAsia="Times New Roman"/>
                <w:sz w:val="20"/>
                <w:szCs w:val="20"/>
                <w:lang w:eastAsia="en-US"/>
              </w:rPr>
            </w:pPr>
            <w:r w:rsidRPr="00315F2E">
              <w:rPr>
                <w:rFonts w:eastAsia="Times New Roman"/>
                <w:sz w:val="20"/>
                <w:szCs w:val="20"/>
                <w:lang w:eastAsia="en-US"/>
              </w:rPr>
              <w:t>4.1</w:t>
            </w:r>
          </w:p>
        </w:tc>
        <w:tc>
          <w:tcPr>
            <w:tcW w:w="640" w:type="dxa"/>
            <w:tcBorders>
              <w:top w:val="nil"/>
              <w:left w:val="nil"/>
              <w:bottom w:val="single" w:sz="4" w:space="0" w:color="auto"/>
              <w:right w:val="single" w:sz="4" w:space="0" w:color="auto"/>
            </w:tcBorders>
            <w:shd w:val="clear" w:color="auto" w:fill="auto"/>
            <w:noWrap/>
            <w:vAlign w:val="center"/>
          </w:tcPr>
          <w:p w14:paraId="67C87F98" w14:textId="7258AF5D" w:rsidR="00315F2E" w:rsidRPr="002339D3" w:rsidRDefault="00315F2E" w:rsidP="00315F2E">
            <w:pPr>
              <w:widowControl w:val="0"/>
              <w:spacing w:after="0" w:line="240" w:lineRule="auto"/>
              <w:jc w:val="center"/>
              <w:rPr>
                <w:rFonts w:eastAsia="Times New Roman"/>
                <w:sz w:val="20"/>
                <w:szCs w:val="20"/>
                <w:lang w:eastAsia="en-US"/>
              </w:rPr>
            </w:pPr>
            <w:r w:rsidRPr="00315F2E">
              <w:rPr>
                <w:rFonts w:eastAsia="Times New Roman"/>
                <w:sz w:val="20"/>
                <w:szCs w:val="20"/>
                <w:lang w:eastAsia="en-US"/>
              </w:rPr>
              <w:t>4.2</w:t>
            </w:r>
          </w:p>
        </w:tc>
        <w:tc>
          <w:tcPr>
            <w:tcW w:w="616" w:type="dxa"/>
            <w:tcBorders>
              <w:top w:val="nil"/>
              <w:left w:val="nil"/>
              <w:bottom w:val="single" w:sz="4" w:space="0" w:color="auto"/>
              <w:right w:val="single" w:sz="4" w:space="0" w:color="auto"/>
            </w:tcBorders>
            <w:vAlign w:val="center"/>
          </w:tcPr>
          <w:p w14:paraId="11D3E494" w14:textId="49093C3D" w:rsidR="00315F2E" w:rsidRPr="002339D3" w:rsidRDefault="00315F2E" w:rsidP="00315F2E">
            <w:pPr>
              <w:widowControl w:val="0"/>
              <w:spacing w:after="0" w:line="240" w:lineRule="auto"/>
              <w:jc w:val="center"/>
              <w:rPr>
                <w:rFonts w:eastAsia="Times New Roman"/>
                <w:sz w:val="20"/>
                <w:szCs w:val="20"/>
                <w:lang w:eastAsia="en-US"/>
              </w:rPr>
            </w:pPr>
            <w:r w:rsidRPr="00315F2E">
              <w:rPr>
                <w:rFonts w:eastAsia="Times New Roman"/>
                <w:sz w:val="20"/>
                <w:szCs w:val="20"/>
                <w:lang w:eastAsia="en-US"/>
              </w:rPr>
              <w:t>4.0</w:t>
            </w:r>
          </w:p>
        </w:tc>
        <w:tc>
          <w:tcPr>
            <w:tcW w:w="616" w:type="dxa"/>
            <w:tcBorders>
              <w:top w:val="nil"/>
              <w:left w:val="nil"/>
              <w:bottom w:val="single" w:sz="4" w:space="0" w:color="auto"/>
              <w:right w:val="single" w:sz="4" w:space="0" w:color="auto"/>
            </w:tcBorders>
            <w:vAlign w:val="center"/>
          </w:tcPr>
          <w:p w14:paraId="08F4CCFF" w14:textId="38529FF1" w:rsidR="00315F2E" w:rsidRPr="002339D3" w:rsidRDefault="00315F2E" w:rsidP="00315F2E">
            <w:pPr>
              <w:widowControl w:val="0"/>
              <w:spacing w:after="0" w:line="240" w:lineRule="auto"/>
              <w:jc w:val="center"/>
              <w:rPr>
                <w:rFonts w:eastAsia="Times New Roman"/>
                <w:sz w:val="20"/>
                <w:szCs w:val="20"/>
                <w:lang w:eastAsia="en-US"/>
              </w:rPr>
            </w:pPr>
            <w:r w:rsidRPr="00315F2E">
              <w:rPr>
                <w:rFonts w:eastAsia="Times New Roman"/>
                <w:sz w:val="20"/>
                <w:szCs w:val="20"/>
                <w:lang w:eastAsia="en-US"/>
              </w:rPr>
              <w:t>3.8</w:t>
            </w:r>
          </w:p>
        </w:tc>
        <w:tc>
          <w:tcPr>
            <w:tcW w:w="616" w:type="dxa"/>
            <w:tcBorders>
              <w:top w:val="nil"/>
              <w:left w:val="nil"/>
              <w:bottom w:val="single" w:sz="4" w:space="0" w:color="auto"/>
              <w:right w:val="single" w:sz="4" w:space="0" w:color="auto"/>
            </w:tcBorders>
            <w:vAlign w:val="center"/>
          </w:tcPr>
          <w:p w14:paraId="32691433" w14:textId="4771CD8A" w:rsidR="00315F2E" w:rsidRPr="002339D3" w:rsidRDefault="00315F2E" w:rsidP="00315F2E">
            <w:pPr>
              <w:widowControl w:val="0"/>
              <w:spacing w:after="0" w:line="240" w:lineRule="auto"/>
              <w:jc w:val="center"/>
              <w:rPr>
                <w:rFonts w:eastAsia="Times New Roman"/>
                <w:sz w:val="20"/>
                <w:szCs w:val="20"/>
                <w:lang w:eastAsia="en-US"/>
              </w:rPr>
            </w:pPr>
            <w:r w:rsidRPr="00315F2E">
              <w:rPr>
                <w:rFonts w:eastAsia="Times New Roman"/>
                <w:sz w:val="20"/>
                <w:szCs w:val="20"/>
                <w:lang w:eastAsia="en-US"/>
              </w:rPr>
              <w:t>4.0</w:t>
            </w:r>
          </w:p>
        </w:tc>
      </w:tr>
      <w:tr w:rsidR="00315F2E" w:rsidRPr="002339D3" w14:paraId="5CAE6076" w14:textId="77777777" w:rsidTr="00315F2E">
        <w:trPr>
          <w:cantSplit/>
          <w:trHeight w:val="381"/>
          <w:jc w:val="center"/>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10268617" w14:textId="77777777" w:rsidR="00315F2E" w:rsidRPr="002339D3" w:rsidRDefault="00315F2E" w:rsidP="00315F2E">
            <w:pPr>
              <w:widowControl w:val="0"/>
              <w:spacing w:after="0" w:line="240" w:lineRule="auto"/>
              <w:jc w:val="left"/>
              <w:rPr>
                <w:rFonts w:eastAsia="Times New Roman"/>
                <w:color w:val="FF0000"/>
                <w:sz w:val="22"/>
                <w:szCs w:val="22"/>
                <w:lang w:eastAsia="en-US"/>
              </w:rPr>
            </w:pPr>
            <w:r w:rsidRPr="002339D3">
              <w:rPr>
                <w:sz w:val="22"/>
                <w:szCs w:val="22"/>
              </w:rPr>
              <w:t>Giảng viên, Nhà khoa học, chuyên gia</w:t>
            </w:r>
          </w:p>
        </w:tc>
        <w:tc>
          <w:tcPr>
            <w:tcW w:w="616" w:type="dxa"/>
            <w:tcBorders>
              <w:top w:val="nil"/>
              <w:left w:val="nil"/>
              <w:bottom w:val="single" w:sz="4" w:space="0" w:color="auto"/>
              <w:right w:val="single" w:sz="4" w:space="0" w:color="auto"/>
            </w:tcBorders>
            <w:shd w:val="clear" w:color="auto" w:fill="auto"/>
            <w:noWrap/>
            <w:vAlign w:val="center"/>
          </w:tcPr>
          <w:p w14:paraId="30F2E84A" w14:textId="572EA64C" w:rsidR="00315F2E" w:rsidRPr="002339D3" w:rsidRDefault="00315F2E" w:rsidP="00315F2E">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40" w:type="dxa"/>
            <w:tcBorders>
              <w:top w:val="nil"/>
              <w:left w:val="nil"/>
              <w:bottom w:val="single" w:sz="4" w:space="0" w:color="auto"/>
              <w:right w:val="single" w:sz="4" w:space="0" w:color="auto"/>
            </w:tcBorders>
            <w:shd w:val="clear" w:color="auto" w:fill="auto"/>
            <w:noWrap/>
            <w:vAlign w:val="center"/>
          </w:tcPr>
          <w:p w14:paraId="71C620BE" w14:textId="4C810679" w:rsidR="00315F2E" w:rsidRPr="002339D3" w:rsidRDefault="00315F2E" w:rsidP="00315F2E">
            <w:pPr>
              <w:widowControl w:val="0"/>
              <w:spacing w:after="0" w:line="240" w:lineRule="auto"/>
              <w:jc w:val="center"/>
              <w:rPr>
                <w:rFonts w:eastAsia="Times New Roman"/>
                <w:sz w:val="20"/>
                <w:szCs w:val="20"/>
                <w:lang w:eastAsia="en-US"/>
              </w:rPr>
            </w:pPr>
            <w:r w:rsidRPr="00D61DB3">
              <w:rPr>
                <w:rFonts w:eastAsia="Times New Roman"/>
                <w:sz w:val="20"/>
                <w:szCs w:val="20"/>
                <w:lang w:eastAsia="en-US"/>
              </w:rPr>
              <w:t>4.2</w:t>
            </w:r>
          </w:p>
        </w:tc>
        <w:tc>
          <w:tcPr>
            <w:tcW w:w="640" w:type="dxa"/>
            <w:tcBorders>
              <w:top w:val="nil"/>
              <w:left w:val="nil"/>
              <w:bottom w:val="single" w:sz="4" w:space="0" w:color="auto"/>
              <w:right w:val="single" w:sz="4" w:space="0" w:color="auto"/>
            </w:tcBorders>
            <w:shd w:val="clear" w:color="auto" w:fill="auto"/>
            <w:noWrap/>
            <w:vAlign w:val="center"/>
          </w:tcPr>
          <w:p w14:paraId="58E30C43" w14:textId="58A68258" w:rsidR="00315F2E" w:rsidRPr="002339D3" w:rsidRDefault="00315F2E" w:rsidP="00315F2E">
            <w:pPr>
              <w:widowControl w:val="0"/>
              <w:spacing w:after="0" w:line="240" w:lineRule="auto"/>
              <w:jc w:val="center"/>
              <w:rPr>
                <w:rFonts w:eastAsia="Times New Roman"/>
                <w:sz w:val="20"/>
                <w:szCs w:val="20"/>
                <w:lang w:eastAsia="en-US"/>
              </w:rPr>
            </w:pPr>
            <w:r w:rsidRPr="00D61DB3">
              <w:rPr>
                <w:rFonts w:eastAsia="Times New Roman"/>
                <w:sz w:val="20"/>
                <w:szCs w:val="20"/>
                <w:lang w:eastAsia="en-US"/>
              </w:rPr>
              <w:t>4.1</w:t>
            </w:r>
          </w:p>
        </w:tc>
        <w:tc>
          <w:tcPr>
            <w:tcW w:w="640" w:type="dxa"/>
            <w:tcBorders>
              <w:top w:val="nil"/>
              <w:left w:val="nil"/>
              <w:bottom w:val="single" w:sz="4" w:space="0" w:color="auto"/>
              <w:right w:val="single" w:sz="4" w:space="0" w:color="auto"/>
            </w:tcBorders>
            <w:shd w:val="clear" w:color="auto" w:fill="auto"/>
            <w:noWrap/>
            <w:vAlign w:val="center"/>
          </w:tcPr>
          <w:p w14:paraId="195A4E45" w14:textId="2701899E" w:rsidR="00315F2E" w:rsidRPr="002339D3" w:rsidRDefault="00315F2E" w:rsidP="00315F2E">
            <w:pPr>
              <w:widowControl w:val="0"/>
              <w:spacing w:after="0" w:line="240" w:lineRule="auto"/>
              <w:jc w:val="center"/>
              <w:rPr>
                <w:rFonts w:eastAsia="Times New Roman"/>
                <w:sz w:val="20"/>
                <w:szCs w:val="20"/>
                <w:lang w:eastAsia="en-US"/>
              </w:rPr>
            </w:pPr>
            <w:r w:rsidRPr="00D61DB3">
              <w:rPr>
                <w:rFonts w:eastAsia="Times New Roman"/>
                <w:sz w:val="20"/>
                <w:szCs w:val="20"/>
                <w:lang w:eastAsia="en-US"/>
              </w:rPr>
              <w:t>4.1</w:t>
            </w:r>
          </w:p>
        </w:tc>
        <w:tc>
          <w:tcPr>
            <w:tcW w:w="640" w:type="dxa"/>
            <w:tcBorders>
              <w:top w:val="nil"/>
              <w:left w:val="nil"/>
              <w:bottom w:val="single" w:sz="4" w:space="0" w:color="auto"/>
              <w:right w:val="single" w:sz="4" w:space="0" w:color="auto"/>
            </w:tcBorders>
            <w:shd w:val="clear" w:color="auto" w:fill="auto"/>
            <w:noWrap/>
            <w:vAlign w:val="center"/>
          </w:tcPr>
          <w:p w14:paraId="38795E12" w14:textId="1DB3D81D" w:rsidR="00315F2E" w:rsidRPr="002339D3" w:rsidRDefault="00315F2E" w:rsidP="00315F2E">
            <w:pPr>
              <w:widowControl w:val="0"/>
              <w:spacing w:after="0" w:line="240" w:lineRule="auto"/>
              <w:jc w:val="center"/>
              <w:rPr>
                <w:rFonts w:eastAsia="Times New Roman"/>
                <w:sz w:val="20"/>
                <w:szCs w:val="20"/>
                <w:lang w:eastAsia="en-US"/>
              </w:rPr>
            </w:pPr>
            <w:r w:rsidRPr="00D61DB3">
              <w:rPr>
                <w:rFonts w:eastAsia="Times New Roman"/>
                <w:sz w:val="20"/>
                <w:szCs w:val="20"/>
                <w:lang w:eastAsia="en-US"/>
              </w:rPr>
              <w:t>4.0</w:t>
            </w:r>
          </w:p>
        </w:tc>
        <w:tc>
          <w:tcPr>
            <w:tcW w:w="640" w:type="dxa"/>
            <w:tcBorders>
              <w:top w:val="nil"/>
              <w:left w:val="nil"/>
              <w:bottom w:val="single" w:sz="4" w:space="0" w:color="auto"/>
              <w:right w:val="single" w:sz="4" w:space="0" w:color="auto"/>
            </w:tcBorders>
            <w:shd w:val="clear" w:color="auto" w:fill="auto"/>
            <w:noWrap/>
            <w:vAlign w:val="center"/>
          </w:tcPr>
          <w:p w14:paraId="231AAA70" w14:textId="6497C3CD" w:rsidR="00315F2E" w:rsidRPr="002339D3" w:rsidRDefault="00315F2E" w:rsidP="00315F2E">
            <w:pPr>
              <w:widowControl w:val="0"/>
              <w:spacing w:after="0" w:line="240" w:lineRule="auto"/>
              <w:jc w:val="center"/>
              <w:rPr>
                <w:rFonts w:eastAsia="Times New Roman"/>
                <w:sz w:val="20"/>
                <w:szCs w:val="20"/>
                <w:lang w:eastAsia="en-US"/>
              </w:rPr>
            </w:pPr>
            <w:r w:rsidRPr="00315F2E">
              <w:rPr>
                <w:rFonts w:eastAsia="Times New Roman"/>
                <w:sz w:val="20"/>
                <w:szCs w:val="20"/>
                <w:lang w:eastAsia="en-US"/>
              </w:rPr>
              <w:t>4.1</w:t>
            </w:r>
          </w:p>
        </w:tc>
        <w:tc>
          <w:tcPr>
            <w:tcW w:w="640" w:type="dxa"/>
            <w:tcBorders>
              <w:top w:val="nil"/>
              <w:left w:val="nil"/>
              <w:bottom w:val="single" w:sz="4" w:space="0" w:color="auto"/>
              <w:right w:val="single" w:sz="4" w:space="0" w:color="auto"/>
            </w:tcBorders>
            <w:shd w:val="clear" w:color="auto" w:fill="auto"/>
            <w:noWrap/>
            <w:vAlign w:val="center"/>
          </w:tcPr>
          <w:p w14:paraId="5109529E" w14:textId="4F4C79D8" w:rsidR="00315F2E" w:rsidRPr="002339D3" w:rsidRDefault="00315F2E" w:rsidP="00315F2E">
            <w:pPr>
              <w:widowControl w:val="0"/>
              <w:spacing w:after="0" w:line="240" w:lineRule="auto"/>
              <w:jc w:val="center"/>
              <w:rPr>
                <w:rFonts w:eastAsia="Times New Roman"/>
                <w:sz w:val="20"/>
                <w:szCs w:val="20"/>
                <w:lang w:eastAsia="en-US"/>
              </w:rPr>
            </w:pPr>
            <w:r w:rsidRPr="00315F2E">
              <w:rPr>
                <w:rFonts w:eastAsia="Times New Roman"/>
                <w:sz w:val="20"/>
                <w:szCs w:val="20"/>
                <w:lang w:eastAsia="en-US"/>
              </w:rPr>
              <w:t>4.3</w:t>
            </w:r>
          </w:p>
        </w:tc>
        <w:tc>
          <w:tcPr>
            <w:tcW w:w="616" w:type="dxa"/>
            <w:tcBorders>
              <w:top w:val="nil"/>
              <w:left w:val="nil"/>
              <w:bottom w:val="single" w:sz="4" w:space="0" w:color="auto"/>
              <w:right w:val="single" w:sz="4" w:space="0" w:color="auto"/>
            </w:tcBorders>
            <w:vAlign w:val="center"/>
          </w:tcPr>
          <w:p w14:paraId="6DB35F9F" w14:textId="0258D8D7" w:rsidR="00315F2E" w:rsidRPr="002339D3" w:rsidRDefault="00315F2E" w:rsidP="00315F2E">
            <w:pPr>
              <w:widowControl w:val="0"/>
              <w:spacing w:after="0" w:line="240" w:lineRule="auto"/>
              <w:jc w:val="center"/>
              <w:rPr>
                <w:rFonts w:eastAsia="Times New Roman"/>
                <w:sz w:val="20"/>
                <w:szCs w:val="20"/>
                <w:lang w:eastAsia="en-US"/>
              </w:rPr>
            </w:pPr>
            <w:r w:rsidRPr="00315F2E">
              <w:rPr>
                <w:rFonts w:eastAsia="Times New Roman"/>
                <w:sz w:val="20"/>
                <w:szCs w:val="20"/>
                <w:lang w:eastAsia="en-US"/>
              </w:rPr>
              <w:t>4.2</w:t>
            </w:r>
          </w:p>
        </w:tc>
        <w:tc>
          <w:tcPr>
            <w:tcW w:w="616" w:type="dxa"/>
            <w:tcBorders>
              <w:top w:val="nil"/>
              <w:left w:val="nil"/>
              <w:bottom w:val="single" w:sz="4" w:space="0" w:color="auto"/>
              <w:right w:val="single" w:sz="4" w:space="0" w:color="auto"/>
            </w:tcBorders>
            <w:vAlign w:val="center"/>
          </w:tcPr>
          <w:p w14:paraId="15684A01" w14:textId="54CEADBA" w:rsidR="00315F2E" w:rsidRPr="002339D3" w:rsidRDefault="00315F2E" w:rsidP="00315F2E">
            <w:pPr>
              <w:widowControl w:val="0"/>
              <w:spacing w:after="0" w:line="240" w:lineRule="auto"/>
              <w:jc w:val="center"/>
              <w:rPr>
                <w:rFonts w:eastAsia="Times New Roman"/>
                <w:sz w:val="20"/>
                <w:szCs w:val="20"/>
                <w:lang w:eastAsia="en-US"/>
              </w:rPr>
            </w:pPr>
            <w:r w:rsidRPr="00315F2E">
              <w:rPr>
                <w:rFonts w:eastAsia="Times New Roman"/>
                <w:sz w:val="20"/>
                <w:szCs w:val="20"/>
                <w:lang w:eastAsia="en-US"/>
              </w:rPr>
              <w:t>4.2</w:t>
            </w:r>
          </w:p>
        </w:tc>
        <w:tc>
          <w:tcPr>
            <w:tcW w:w="616" w:type="dxa"/>
            <w:tcBorders>
              <w:top w:val="nil"/>
              <w:left w:val="nil"/>
              <w:bottom w:val="single" w:sz="4" w:space="0" w:color="auto"/>
              <w:right w:val="single" w:sz="4" w:space="0" w:color="auto"/>
            </w:tcBorders>
            <w:vAlign w:val="center"/>
          </w:tcPr>
          <w:p w14:paraId="5CEBC9ED" w14:textId="73E6FA13" w:rsidR="00315F2E" w:rsidRPr="002339D3" w:rsidRDefault="00315F2E" w:rsidP="00315F2E">
            <w:pPr>
              <w:widowControl w:val="0"/>
              <w:spacing w:after="0" w:line="240" w:lineRule="auto"/>
              <w:jc w:val="center"/>
              <w:rPr>
                <w:rFonts w:eastAsia="Times New Roman"/>
                <w:sz w:val="20"/>
                <w:szCs w:val="20"/>
                <w:lang w:eastAsia="en-US"/>
              </w:rPr>
            </w:pPr>
            <w:r w:rsidRPr="00315F2E">
              <w:rPr>
                <w:rFonts w:eastAsia="Times New Roman"/>
                <w:sz w:val="20"/>
                <w:szCs w:val="20"/>
                <w:lang w:eastAsia="en-US"/>
              </w:rPr>
              <w:t>4.1</w:t>
            </w:r>
          </w:p>
        </w:tc>
      </w:tr>
      <w:tr w:rsidR="00315F2E" w:rsidRPr="002339D3" w14:paraId="39D69BAE" w14:textId="77777777" w:rsidTr="00315F2E">
        <w:trPr>
          <w:cantSplit/>
          <w:trHeight w:val="250"/>
          <w:jc w:val="center"/>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28B78721" w14:textId="77777777" w:rsidR="00315F2E" w:rsidRPr="002339D3" w:rsidRDefault="00315F2E" w:rsidP="00315F2E">
            <w:pPr>
              <w:widowControl w:val="0"/>
              <w:spacing w:after="0" w:line="240" w:lineRule="auto"/>
              <w:jc w:val="left"/>
              <w:rPr>
                <w:rFonts w:eastAsia="Times New Roman"/>
                <w:color w:val="FF0000"/>
                <w:sz w:val="22"/>
                <w:szCs w:val="22"/>
                <w:lang w:eastAsia="en-US"/>
              </w:rPr>
            </w:pPr>
            <w:r w:rsidRPr="002339D3">
              <w:rPr>
                <w:sz w:val="22"/>
                <w:szCs w:val="22"/>
              </w:rPr>
              <w:t>Cựu sinh viên</w:t>
            </w:r>
          </w:p>
        </w:tc>
        <w:tc>
          <w:tcPr>
            <w:tcW w:w="616" w:type="dxa"/>
            <w:tcBorders>
              <w:top w:val="nil"/>
              <w:left w:val="nil"/>
              <w:bottom w:val="single" w:sz="4" w:space="0" w:color="auto"/>
              <w:right w:val="single" w:sz="4" w:space="0" w:color="auto"/>
            </w:tcBorders>
            <w:shd w:val="clear" w:color="auto" w:fill="auto"/>
            <w:noWrap/>
            <w:vAlign w:val="center"/>
          </w:tcPr>
          <w:p w14:paraId="23C7C4EC" w14:textId="29D6FA6D" w:rsidR="00315F2E" w:rsidRPr="002339D3" w:rsidRDefault="00315F2E" w:rsidP="00315F2E">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40" w:type="dxa"/>
            <w:tcBorders>
              <w:top w:val="nil"/>
              <w:left w:val="nil"/>
              <w:bottom w:val="single" w:sz="4" w:space="0" w:color="auto"/>
              <w:right w:val="single" w:sz="4" w:space="0" w:color="auto"/>
            </w:tcBorders>
            <w:shd w:val="clear" w:color="auto" w:fill="auto"/>
            <w:noWrap/>
            <w:vAlign w:val="center"/>
          </w:tcPr>
          <w:p w14:paraId="41DA5399" w14:textId="0CE23065" w:rsidR="00315F2E" w:rsidRPr="002339D3" w:rsidRDefault="00315F2E" w:rsidP="00315F2E">
            <w:pPr>
              <w:widowControl w:val="0"/>
              <w:spacing w:after="0" w:line="240" w:lineRule="auto"/>
              <w:jc w:val="center"/>
              <w:rPr>
                <w:rFonts w:eastAsia="Times New Roman"/>
                <w:sz w:val="20"/>
                <w:szCs w:val="20"/>
                <w:lang w:eastAsia="en-US"/>
              </w:rPr>
            </w:pPr>
            <w:r w:rsidRPr="00D61DB3">
              <w:rPr>
                <w:rFonts w:eastAsia="Times New Roman"/>
                <w:sz w:val="20"/>
                <w:szCs w:val="20"/>
                <w:lang w:eastAsia="en-US"/>
              </w:rPr>
              <w:t>4.0</w:t>
            </w:r>
          </w:p>
        </w:tc>
        <w:tc>
          <w:tcPr>
            <w:tcW w:w="640" w:type="dxa"/>
            <w:tcBorders>
              <w:top w:val="nil"/>
              <w:left w:val="nil"/>
              <w:bottom w:val="single" w:sz="4" w:space="0" w:color="auto"/>
              <w:right w:val="single" w:sz="4" w:space="0" w:color="auto"/>
            </w:tcBorders>
            <w:shd w:val="clear" w:color="auto" w:fill="auto"/>
            <w:noWrap/>
            <w:vAlign w:val="center"/>
          </w:tcPr>
          <w:p w14:paraId="6FC5E175" w14:textId="06E34D67" w:rsidR="00315F2E" w:rsidRPr="002339D3" w:rsidRDefault="00315F2E" w:rsidP="00315F2E">
            <w:pPr>
              <w:widowControl w:val="0"/>
              <w:spacing w:after="0" w:line="240" w:lineRule="auto"/>
              <w:jc w:val="center"/>
              <w:rPr>
                <w:rFonts w:eastAsia="Times New Roman"/>
                <w:sz w:val="20"/>
                <w:szCs w:val="20"/>
                <w:lang w:eastAsia="en-US"/>
              </w:rPr>
            </w:pPr>
            <w:r w:rsidRPr="00D61DB3">
              <w:rPr>
                <w:rFonts w:eastAsia="Times New Roman"/>
                <w:sz w:val="20"/>
                <w:szCs w:val="20"/>
                <w:lang w:eastAsia="en-US"/>
              </w:rPr>
              <w:t>3.9</w:t>
            </w:r>
          </w:p>
        </w:tc>
        <w:tc>
          <w:tcPr>
            <w:tcW w:w="640" w:type="dxa"/>
            <w:tcBorders>
              <w:top w:val="nil"/>
              <w:left w:val="nil"/>
              <w:bottom w:val="single" w:sz="4" w:space="0" w:color="auto"/>
              <w:right w:val="single" w:sz="4" w:space="0" w:color="auto"/>
            </w:tcBorders>
            <w:shd w:val="clear" w:color="auto" w:fill="auto"/>
            <w:noWrap/>
            <w:vAlign w:val="center"/>
          </w:tcPr>
          <w:p w14:paraId="15672D48" w14:textId="01093AC9" w:rsidR="00315F2E" w:rsidRPr="002339D3" w:rsidRDefault="00315F2E" w:rsidP="00315F2E">
            <w:pPr>
              <w:widowControl w:val="0"/>
              <w:spacing w:after="0" w:line="240" w:lineRule="auto"/>
              <w:jc w:val="center"/>
              <w:rPr>
                <w:rFonts w:eastAsia="Times New Roman"/>
                <w:sz w:val="20"/>
                <w:szCs w:val="20"/>
                <w:lang w:eastAsia="en-US"/>
              </w:rPr>
            </w:pPr>
            <w:r w:rsidRPr="00D61DB3">
              <w:rPr>
                <w:rFonts w:eastAsia="Times New Roman"/>
                <w:sz w:val="20"/>
                <w:szCs w:val="20"/>
                <w:lang w:eastAsia="en-US"/>
              </w:rPr>
              <w:t>4.0</w:t>
            </w:r>
          </w:p>
        </w:tc>
        <w:tc>
          <w:tcPr>
            <w:tcW w:w="640" w:type="dxa"/>
            <w:tcBorders>
              <w:top w:val="nil"/>
              <w:left w:val="nil"/>
              <w:bottom w:val="single" w:sz="4" w:space="0" w:color="auto"/>
              <w:right w:val="single" w:sz="4" w:space="0" w:color="auto"/>
            </w:tcBorders>
            <w:shd w:val="clear" w:color="auto" w:fill="auto"/>
            <w:noWrap/>
            <w:vAlign w:val="center"/>
          </w:tcPr>
          <w:p w14:paraId="3240ECA9" w14:textId="17767FAB" w:rsidR="00315F2E" w:rsidRPr="002339D3" w:rsidRDefault="00315F2E" w:rsidP="00315F2E">
            <w:pPr>
              <w:widowControl w:val="0"/>
              <w:spacing w:after="0" w:line="240" w:lineRule="auto"/>
              <w:jc w:val="center"/>
              <w:rPr>
                <w:rFonts w:eastAsia="Times New Roman"/>
                <w:sz w:val="20"/>
                <w:szCs w:val="20"/>
                <w:lang w:eastAsia="en-US"/>
              </w:rPr>
            </w:pPr>
            <w:r w:rsidRPr="00D61DB3">
              <w:rPr>
                <w:rFonts w:eastAsia="Times New Roman"/>
                <w:sz w:val="20"/>
                <w:szCs w:val="20"/>
                <w:lang w:eastAsia="en-US"/>
              </w:rPr>
              <w:t>4.1</w:t>
            </w:r>
          </w:p>
        </w:tc>
        <w:tc>
          <w:tcPr>
            <w:tcW w:w="640" w:type="dxa"/>
            <w:tcBorders>
              <w:top w:val="nil"/>
              <w:left w:val="nil"/>
              <w:bottom w:val="single" w:sz="4" w:space="0" w:color="auto"/>
              <w:right w:val="single" w:sz="4" w:space="0" w:color="auto"/>
            </w:tcBorders>
            <w:shd w:val="clear" w:color="auto" w:fill="auto"/>
            <w:noWrap/>
            <w:vAlign w:val="center"/>
          </w:tcPr>
          <w:p w14:paraId="7FC3F07F" w14:textId="2D3F7F58" w:rsidR="00315F2E" w:rsidRPr="002339D3" w:rsidRDefault="00315F2E" w:rsidP="00315F2E">
            <w:pPr>
              <w:widowControl w:val="0"/>
              <w:spacing w:after="0" w:line="240" w:lineRule="auto"/>
              <w:jc w:val="center"/>
              <w:rPr>
                <w:rFonts w:eastAsia="Times New Roman"/>
                <w:sz w:val="20"/>
                <w:szCs w:val="20"/>
                <w:lang w:eastAsia="en-US"/>
              </w:rPr>
            </w:pPr>
            <w:r w:rsidRPr="00315F2E">
              <w:rPr>
                <w:rFonts w:eastAsia="Times New Roman"/>
                <w:sz w:val="20"/>
                <w:szCs w:val="20"/>
                <w:lang w:eastAsia="en-US"/>
              </w:rPr>
              <w:t>3.9</w:t>
            </w:r>
          </w:p>
        </w:tc>
        <w:tc>
          <w:tcPr>
            <w:tcW w:w="640" w:type="dxa"/>
            <w:tcBorders>
              <w:top w:val="nil"/>
              <w:left w:val="nil"/>
              <w:bottom w:val="single" w:sz="4" w:space="0" w:color="auto"/>
              <w:right w:val="single" w:sz="4" w:space="0" w:color="auto"/>
            </w:tcBorders>
            <w:shd w:val="clear" w:color="auto" w:fill="auto"/>
            <w:noWrap/>
            <w:vAlign w:val="center"/>
          </w:tcPr>
          <w:p w14:paraId="1AEE47ED" w14:textId="43EB456F" w:rsidR="00315F2E" w:rsidRPr="002339D3" w:rsidRDefault="00315F2E" w:rsidP="00315F2E">
            <w:pPr>
              <w:widowControl w:val="0"/>
              <w:spacing w:after="0" w:line="240" w:lineRule="auto"/>
              <w:jc w:val="center"/>
              <w:rPr>
                <w:rFonts w:eastAsia="Times New Roman"/>
                <w:sz w:val="20"/>
                <w:szCs w:val="20"/>
                <w:lang w:eastAsia="en-US"/>
              </w:rPr>
            </w:pPr>
            <w:r w:rsidRPr="00315F2E">
              <w:rPr>
                <w:rFonts w:eastAsia="Times New Roman"/>
                <w:sz w:val="20"/>
                <w:szCs w:val="20"/>
                <w:lang w:eastAsia="en-US"/>
              </w:rPr>
              <w:t>4.2</w:t>
            </w:r>
          </w:p>
        </w:tc>
        <w:tc>
          <w:tcPr>
            <w:tcW w:w="616" w:type="dxa"/>
            <w:tcBorders>
              <w:top w:val="nil"/>
              <w:left w:val="nil"/>
              <w:bottom w:val="single" w:sz="4" w:space="0" w:color="auto"/>
              <w:right w:val="single" w:sz="4" w:space="0" w:color="auto"/>
            </w:tcBorders>
            <w:vAlign w:val="center"/>
          </w:tcPr>
          <w:p w14:paraId="424A1874" w14:textId="25835A11" w:rsidR="00315F2E" w:rsidRPr="002339D3" w:rsidRDefault="00315F2E" w:rsidP="00315F2E">
            <w:pPr>
              <w:widowControl w:val="0"/>
              <w:spacing w:after="0" w:line="240" w:lineRule="auto"/>
              <w:jc w:val="center"/>
              <w:rPr>
                <w:rFonts w:eastAsia="Times New Roman"/>
                <w:sz w:val="20"/>
                <w:szCs w:val="20"/>
                <w:lang w:eastAsia="en-US"/>
              </w:rPr>
            </w:pPr>
            <w:r w:rsidRPr="00315F2E">
              <w:rPr>
                <w:rFonts w:eastAsia="Times New Roman"/>
                <w:sz w:val="20"/>
                <w:szCs w:val="20"/>
                <w:lang w:eastAsia="en-US"/>
              </w:rPr>
              <w:t>4.1</w:t>
            </w:r>
          </w:p>
        </w:tc>
        <w:tc>
          <w:tcPr>
            <w:tcW w:w="616" w:type="dxa"/>
            <w:tcBorders>
              <w:top w:val="nil"/>
              <w:left w:val="nil"/>
              <w:bottom w:val="single" w:sz="4" w:space="0" w:color="auto"/>
              <w:right w:val="single" w:sz="4" w:space="0" w:color="auto"/>
            </w:tcBorders>
            <w:vAlign w:val="center"/>
          </w:tcPr>
          <w:p w14:paraId="2F98ED50" w14:textId="17EB95DC" w:rsidR="00315F2E" w:rsidRPr="002339D3" w:rsidRDefault="00315F2E" w:rsidP="00315F2E">
            <w:pPr>
              <w:widowControl w:val="0"/>
              <w:spacing w:after="0" w:line="240" w:lineRule="auto"/>
              <w:jc w:val="center"/>
              <w:rPr>
                <w:rFonts w:eastAsia="Times New Roman"/>
                <w:sz w:val="20"/>
                <w:szCs w:val="20"/>
                <w:lang w:eastAsia="en-US"/>
              </w:rPr>
            </w:pPr>
            <w:r w:rsidRPr="00315F2E">
              <w:rPr>
                <w:rFonts w:eastAsia="Times New Roman"/>
                <w:sz w:val="20"/>
                <w:szCs w:val="20"/>
                <w:lang w:eastAsia="en-US"/>
              </w:rPr>
              <w:t>4.1</w:t>
            </w:r>
          </w:p>
        </w:tc>
        <w:tc>
          <w:tcPr>
            <w:tcW w:w="616" w:type="dxa"/>
            <w:tcBorders>
              <w:top w:val="nil"/>
              <w:left w:val="nil"/>
              <w:bottom w:val="single" w:sz="4" w:space="0" w:color="auto"/>
              <w:right w:val="single" w:sz="4" w:space="0" w:color="auto"/>
            </w:tcBorders>
            <w:vAlign w:val="center"/>
          </w:tcPr>
          <w:p w14:paraId="18D4E15E" w14:textId="7F14AE06" w:rsidR="00315F2E" w:rsidRPr="002339D3" w:rsidRDefault="00315F2E" w:rsidP="00315F2E">
            <w:pPr>
              <w:widowControl w:val="0"/>
              <w:spacing w:after="0" w:line="240" w:lineRule="auto"/>
              <w:jc w:val="center"/>
              <w:rPr>
                <w:rFonts w:eastAsia="Times New Roman"/>
                <w:sz w:val="20"/>
                <w:szCs w:val="20"/>
                <w:lang w:eastAsia="en-US"/>
              </w:rPr>
            </w:pPr>
            <w:r w:rsidRPr="00315F2E">
              <w:rPr>
                <w:rFonts w:eastAsia="Times New Roman"/>
                <w:sz w:val="20"/>
                <w:szCs w:val="20"/>
                <w:lang w:eastAsia="en-US"/>
              </w:rPr>
              <w:t>4.2</w:t>
            </w:r>
          </w:p>
        </w:tc>
      </w:tr>
      <w:tr w:rsidR="00315F2E" w:rsidRPr="002339D3" w14:paraId="294A4D43" w14:textId="77777777" w:rsidTr="00315F2E">
        <w:trPr>
          <w:cantSplit/>
          <w:trHeight w:val="187"/>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91F3574" w14:textId="77777777" w:rsidR="00315F2E" w:rsidRPr="002339D3" w:rsidRDefault="00315F2E" w:rsidP="00315F2E">
            <w:pPr>
              <w:widowControl w:val="0"/>
              <w:spacing w:after="0" w:line="240" w:lineRule="auto"/>
              <w:jc w:val="left"/>
              <w:rPr>
                <w:rFonts w:eastAsia="Times New Roman"/>
                <w:color w:val="FF0000"/>
                <w:sz w:val="22"/>
                <w:szCs w:val="22"/>
                <w:lang w:eastAsia="en-US"/>
              </w:rPr>
            </w:pPr>
            <w:r w:rsidRPr="002339D3">
              <w:rPr>
                <w:sz w:val="22"/>
                <w:szCs w:val="22"/>
              </w:rPr>
              <w:t>Sinh viên</w:t>
            </w:r>
          </w:p>
        </w:tc>
        <w:tc>
          <w:tcPr>
            <w:tcW w:w="616" w:type="dxa"/>
            <w:tcBorders>
              <w:top w:val="nil"/>
              <w:left w:val="nil"/>
              <w:bottom w:val="single" w:sz="4" w:space="0" w:color="auto"/>
              <w:right w:val="single" w:sz="4" w:space="0" w:color="auto"/>
            </w:tcBorders>
            <w:shd w:val="clear" w:color="auto" w:fill="auto"/>
            <w:noWrap/>
            <w:vAlign w:val="center"/>
          </w:tcPr>
          <w:p w14:paraId="3D529BC7" w14:textId="329BDF03" w:rsidR="00315F2E" w:rsidRPr="002339D3" w:rsidRDefault="00315F2E" w:rsidP="00315F2E">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40" w:type="dxa"/>
            <w:tcBorders>
              <w:top w:val="nil"/>
              <w:left w:val="nil"/>
              <w:bottom w:val="single" w:sz="4" w:space="0" w:color="auto"/>
              <w:right w:val="single" w:sz="4" w:space="0" w:color="auto"/>
            </w:tcBorders>
            <w:shd w:val="clear" w:color="auto" w:fill="auto"/>
            <w:noWrap/>
            <w:vAlign w:val="center"/>
          </w:tcPr>
          <w:p w14:paraId="252EE5DB" w14:textId="5C673D66" w:rsidR="00315F2E" w:rsidRPr="002339D3" w:rsidRDefault="00315F2E" w:rsidP="00315F2E">
            <w:pPr>
              <w:widowControl w:val="0"/>
              <w:spacing w:after="0" w:line="240" w:lineRule="auto"/>
              <w:jc w:val="center"/>
              <w:rPr>
                <w:rFonts w:eastAsia="Times New Roman"/>
                <w:sz w:val="20"/>
                <w:szCs w:val="20"/>
                <w:lang w:eastAsia="en-US"/>
              </w:rPr>
            </w:pPr>
            <w:r w:rsidRPr="00D61DB3">
              <w:rPr>
                <w:rFonts w:eastAsia="Times New Roman"/>
                <w:sz w:val="20"/>
                <w:szCs w:val="20"/>
                <w:lang w:eastAsia="en-US"/>
              </w:rPr>
              <w:t>3.9</w:t>
            </w:r>
          </w:p>
        </w:tc>
        <w:tc>
          <w:tcPr>
            <w:tcW w:w="640" w:type="dxa"/>
            <w:tcBorders>
              <w:top w:val="nil"/>
              <w:left w:val="nil"/>
              <w:bottom w:val="single" w:sz="4" w:space="0" w:color="auto"/>
              <w:right w:val="single" w:sz="4" w:space="0" w:color="auto"/>
            </w:tcBorders>
            <w:shd w:val="clear" w:color="auto" w:fill="auto"/>
            <w:noWrap/>
            <w:vAlign w:val="center"/>
          </w:tcPr>
          <w:p w14:paraId="1334BDC1" w14:textId="591D1D51" w:rsidR="00315F2E" w:rsidRPr="002339D3" w:rsidRDefault="00315F2E" w:rsidP="00315F2E">
            <w:pPr>
              <w:widowControl w:val="0"/>
              <w:spacing w:after="0" w:line="240" w:lineRule="auto"/>
              <w:jc w:val="center"/>
              <w:rPr>
                <w:rFonts w:eastAsia="Times New Roman"/>
                <w:sz w:val="20"/>
                <w:szCs w:val="20"/>
                <w:lang w:eastAsia="en-US"/>
              </w:rPr>
            </w:pPr>
            <w:r w:rsidRPr="00D61DB3">
              <w:rPr>
                <w:rFonts w:eastAsia="Times New Roman"/>
                <w:sz w:val="20"/>
                <w:szCs w:val="20"/>
                <w:lang w:eastAsia="en-US"/>
              </w:rPr>
              <w:t>4.0</w:t>
            </w:r>
          </w:p>
        </w:tc>
        <w:tc>
          <w:tcPr>
            <w:tcW w:w="640" w:type="dxa"/>
            <w:tcBorders>
              <w:top w:val="nil"/>
              <w:left w:val="nil"/>
              <w:bottom w:val="single" w:sz="4" w:space="0" w:color="auto"/>
              <w:right w:val="single" w:sz="4" w:space="0" w:color="auto"/>
            </w:tcBorders>
            <w:shd w:val="clear" w:color="auto" w:fill="auto"/>
            <w:noWrap/>
            <w:vAlign w:val="center"/>
          </w:tcPr>
          <w:p w14:paraId="69605B9E" w14:textId="5A20CFF7" w:rsidR="00315F2E" w:rsidRPr="002339D3" w:rsidRDefault="00315F2E" w:rsidP="00315F2E">
            <w:pPr>
              <w:widowControl w:val="0"/>
              <w:spacing w:after="0" w:line="240" w:lineRule="auto"/>
              <w:jc w:val="center"/>
              <w:rPr>
                <w:rFonts w:eastAsia="Times New Roman"/>
                <w:sz w:val="20"/>
                <w:szCs w:val="20"/>
                <w:lang w:eastAsia="en-US"/>
              </w:rPr>
            </w:pPr>
            <w:r w:rsidRPr="00D61DB3">
              <w:rPr>
                <w:rFonts w:eastAsia="Times New Roman"/>
                <w:sz w:val="20"/>
                <w:szCs w:val="20"/>
                <w:lang w:eastAsia="en-US"/>
              </w:rPr>
              <w:t>3.9</w:t>
            </w:r>
          </w:p>
        </w:tc>
        <w:tc>
          <w:tcPr>
            <w:tcW w:w="640" w:type="dxa"/>
            <w:tcBorders>
              <w:top w:val="nil"/>
              <w:left w:val="nil"/>
              <w:bottom w:val="single" w:sz="4" w:space="0" w:color="auto"/>
              <w:right w:val="single" w:sz="4" w:space="0" w:color="auto"/>
            </w:tcBorders>
            <w:shd w:val="clear" w:color="auto" w:fill="auto"/>
            <w:noWrap/>
            <w:vAlign w:val="center"/>
          </w:tcPr>
          <w:p w14:paraId="30A7B9AE" w14:textId="380C8043" w:rsidR="00315F2E" w:rsidRPr="002339D3" w:rsidRDefault="00315F2E" w:rsidP="00315F2E">
            <w:pPr>
              <w:widowControl w:val="0"/>
              <w:spacing w:after="0" w:line="240" w:lineRule="auto"/>
              <w:jc w:val="center"/>
              <w:rPr>
                <w:rFonts w:eastAsia="Times New Roman"/>
                <w:sz w:val="20"/>
                <w:szCs w:val="20"/>
                <w:lang w:eastAsia="en-US"/>
              </w:rPr>
            </w:pPr>
            <w:r w:rsidRPr="00D61DB3">
              <w:rPr>
                <w:rFonts w:eastAsia="Times New Roman"/>
                <w:sz w:val="20"/>
                <w:szCs w:val="20"/>
                <w:lang w:eastAsia="en-US"/>
              </w:rPr>
              <w:t>4.1</w:t>
            </w:r>
          </w:p>
        </w:tc>
        <w:tc>
          <w:tcPr>
            <w:tcW w:w="640" w:type="dxa"/>
            <w:tcBorders>
              <w:top w:val="nil"/>
              <w:left w:val="nil"/>
              <w:bottom w:val="single" w:sz="4" w:space="0" w:color="auto"/>
              <w:right w:val="single" w:sz="4" w:space="0" w:color="auto"/>
            </w:tcBorders>
            <w:shd w:val="clear" w:color="auto" w:fill="auto"/>
            <w:noWrap/>
            <w:vAlign w:val="center"/>
          </w:tcPr>
          <w:p w14:paraId="2D8B16AA" w14:textId="78050DB6" w:rsidR="00315F2E" w:rsidRPr="002339D3" w:rsidRDefault="00315F2E" w:rsidP="00315F2E">
            <w:pPr>
              <w:widowControl w:val="0"/>
              <w:spacing w:after="0" w:line="240" w:lineRule="auto"/>
              <w:jc w:val="center"/>
              <w:rPr>
                <w:rFonts w:eastAsia="Times New Roman"/>
                <w:sz w:val="20"/>
                <w:szCs w:val="20"/>
                <w:lang w:eastAsia="en-US"/>
              </w:rPr>
            </w:pPr>
            <w:r w:rsidRPr="00315F2E">
              <w:rPr>
                <w:rFonts w:eastAsia="Times New Roman"/>
                <w:sz w:val="20"/>
                <w:szCs w:val="20"/>
                <w:lang w:eastAsia="en-US"/>
              </w:rPr>
              <w:t>4.0</w:t>
            </w:r>
          </w:p>
        </w:tc>
        <w:tc>
          <w:tcPr>
            <w:tcW w:w="640" w:type="dxa"/>
            <w:tcBorders>
              <w:top w:val="nil"/>
              <w:left w:val="nil"/>
              <w:bottom w:val="single" w:sz="4" w:space="0" w:color="auto"/>
              <w:right w:val="single" w:sz="4" w:space="0" w:color="auto"/>
            </w:tcBorders>
            <w:shd w:val="clear" w:color="auto" w:fill="auto"/>
            <w:noWrap/>
            <w:vAlign w:val="center"/>
          </w:tcPr>
          <w:p w14:paraId="4BF1320D" w14:textId="33D397BB" w:rsidR="00315F2E" w:rsidRPr="002339D3" w:rsidRDefault="00315F2E" w:rsidP="00315F2E">
            <w:pPr>
              <w:widowControl w:val="0"/>
              <w:spacing w:after="0" w:line="240" w:lineRule="auto"/>
              <w:jc w:val="center"/>
              <w:rPr>
                <w:rFonts w:eastAsia="Times New Roman"/>
                <w:sz w:val="20"/>
                <w:szCs w:val="20"/>
                <w:lang w:eastAsia="en-US"/>
              </w:rPr>
            </w:pPr>
            <w:r w:rsidRPr="00315F2E">
              <w:rPr>
                <w:rFonts w:eastAsia="Times New Roman"/>
                <w:sz w:val="20"/>
                <w:szCs w:val="20"/>
                <w:lang w:eastAsia="en-US"/>
              </w:rPr>
              <w:t>4.0</w:t>
            </w:r>
          </w:p>
        </w:tc>
        <w:tc>
          <w:tcPr>
            <w:tcW w:w="616" w:type="dxa"/>
            <w:tcBorders>
              <w:top w:val="nil"/>
              <w:left w:val="nil"/>
              <w:bottom w:val="single" w:sz="4" w:space="0" w:color="auto"/>
              <w:right w:val="single" w:sz="4" w:space="0" w:color="auto"/>
            </w:tcBorders>
            <w:vAlign w:val="center"/>
          </w:tcPr>
          <w:p w14:paraId="7F1A02B2" w14:textId="3B230D3A" w:rsidR="00315F2E" w:rsidRPr="002339D3" w:rsidRDefault="00315F2E" w:rsidP="00315F2E">
            <w:pPr>
              <w:widowControl w:val="0"/>
              <w:spacing w:after="0" w:line="240" w:lineRule="auto"/>
              <w:jc w:val="center"/>
              <w:rPr>
                <w:rFonts w:eastAsia="Times New Roman"/>
                <w:sz w:val="20"/>
                <w:szCs w:val="20"/>
                <w:lang w:eastAsia="en-US"/>
              </w:rPr>
            </w:pPr>
            <w:r w:rsidRPr="00315F2E">
              <w:rPr>
                <w:rFonts w:eastAsia="Times New Roman"/>
                <w:sz w:val="20"/>
                <w:szCs w:val="20"/>
                <w:lang w:eastAsia="en-US"/>
              </w:rPr>
              <w:t>4.0</w:t>
            </w:r>
          </w:p>
        </w:tc>
        <w:tc>
          <w:tcPr>
            <w:tcW w:w="616" w:type="dxa"/>
            <w:tcBorders>
              <w:top w:val="nil"/>
              <w:left w:val="nil"/>
              <w:bottom w:val="single" w:sz="4" w:space="0" w:color="auto"/>
              <w:right w:val="single" w:sz="4" w:space="0" w:color="auto"/>
            </w:tcBorders>
            <w:vAlign w:val="center"/>
          </w:tcPr>
          <w:p w14:paraId="23E66F09" w14:textId="43E0D1DE" w:rsidR="00315F2E" w:rsidRPr="002339D3" w:rsidRDefault="00315F2E" w:rsidP="00315F2E">
            <w:pPr>
              <w:widowControl w:val="0"/>
              <w:spacing w:after="0" w:line="240" w:lineRule="auto"/>
              <w:jc w:val="center"/>
              <w:rPr>
                <w:rFonts w:eastAsia="Times New Roman"/>
                <w:sz w:val="20"/>
                <w:szCs w:val="20"/>
                <w:lang w:eastAsia="en-US"/>
              </w:rPr>
            </w:pPr>
            <w:r w:rsidRPr="00315F2E">
              <w:rPr>
                <w:rFonts w:eastAsia="Times New Roman"/>
                <w:sz w:val="20"/>
                <w:szCs w:val="20"/>
                <w:lang w:eastAsia="en-US"/>
              </w:rPr>
              <w:t>3.8</w:t>
            </w:r>
          </w:p>
        </w:tc>
        <w:tc>
          <w:tcPr>
            <w:tcW w:w="616" w:type="dxa"/>
            <w:tcBorders>
              <w:top w:val="nil"/>
              <w:left w:val="nil"/>
              <w:bottom w:val="single" w:sz="4" w:space="0" w:color="auto"/>
              <w:right w:val="single" w:sz="4" w:space="0" w:color="auto"/>
            </w:tcBorders>
            <w:vAlign w:val="center"/>
          </w:tcPr>
          <w:p w14:paraId="5A3E7639" w14:textId="57651796" w:rsidR="00315F2E" w:rsidRPr="002339D3" w:rsidRDefault="00315F2E" w:rsidP="00315F2E">
            <w:pPr>
              <w:widowControl w:val="0"/>
              <w:spacing w:after="0" w:line="240" w:lineRule="auto"/>
              <w:jc w:val="center"/>
              <w:rPr>
                <w:rFonts w:eastAsia="Times New Roman"/>
                <w:sz w:val="20"/>
                <w:szCs w:val="20"/>
                <w:lang w:eastAsia="en-US"/>
              </w:rPr>
            </w:pPr>
            <w:r w:rsidRPr="00315F2E">
              <w:rPr>
                <w:rFonts w:eastAsia="Times New Roman"/>
                <w:sz w:val="20"/>
                <w:szCs w:val="20"/>
                <w:lang w:eastAsia="en-US"/>
              </w:rPr>
              <w:t>4.0</w:t>
            </w:r>
          </w:p>
        </w:tc>
      </w:tr>
    </w:tbl>
    <w:p w14:paraId="2282D40A" w14:textId="77777777" w:rsidR="00D95D73" w:rsidRDefault="00D95D73" w:rsidP="00D95D73">
      <w:pPr>
        <w:pStyle w:val="Caption"/>
        <w:widowControl w:val="0"/>
        <w:rPr>
          <w:sz w:val="26"/>
          <w:szCs w:val="26"/>
        </w:rPr>
      </w:pPr>
    </w:p>
    <w:p w14:paraId="100D4F2A" w14:textId="57A36D4B" w:rsidR="00D95D73" w:rsidRDefault="00CC6E05" w:rsidP="00D95D73">
      <w:pPr>
        <w:widowControl w:val="0"/>
        <w:jc w:val="center"/>
        <w:rPr>
          <w:sz w:val="26"/>
          <w:szCs w:val="26"/>
        </w:rPr>
      </w:pPr>
      <w:r>
        <w:rPr>
          <w:noProof/>
        </w:rPr>
        <w:lastRenderedPageBreak/>
        <w:drawing>
          <wp:inline distT="0" distB="0" distL="0" distR="0" wp14:anchorId="33A4C331" wp14:editId="1798B15B">
            <wp:extent cx="6267450" cy="2143125"/>
            <wp:effectExtent l="0" t="0" r="0" b="9525"/>
            <wp:docPr id="24" name="Chart 24">
              <a:extLst xmlns:a="http://schemas.openxmlformats.org/drawingml/2006/main">
                <a:ext uri="{FF2B5EF4-FFF2-40B4-BE49-F238E27FC236}">
                  <a16:creationId xmlns:a16="http://schemas.microsoft.com/office/drawing/2014/main" id="{E3000FF5-DA67-4151-915E-533092E6AC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9A2B554" w14:textId="280EA6E5" w:rsidR="00D95D73" w:rsidRPr="00CE1013" w:rsidRDefault="00D95D73" w:rsidP="00D95D73">
      <w:pPr>
        <w:pStyle w:val="Caption"/>
        <w:widowControl w:val="0"/>
        <w:rPr>
          <w:sz w:val="26"/>
          <w:szCs w:val="26"/>
        </w:rPr>
      </w:pPr>
      <w:r w:rsidRPr="00CC1E29">
        <w:rPr>
          <w:sz w:val="26"/>
          <w:szCs w:val="26"/>
        </w:rPr>
        <w:t xml:space="preserve">Hình </w:t>
      </w:r>
      <w:r w:rsidR="00862D82">
        <w:rPr>
          <w:sz w:val="26"/>
          <w:szCs w:val="26"/>
        </w:rPr>
        <w:t>8</w:t>
      </w:r>
      <w:r w:rsidRPr="00CC1E29">
        <w:rPr>
          <w:sz w:val="26"/>
          <w:szCs w:val="26"/>
        </w:rPr>
        <w:t>.</w:t>
      </w:r>
      <w:r w:rsidR="00E203A8">
        <w:rPr>
          <w:sz w:val="26"/>
          <w:szCs w:val="26"/>
        </w:rPr>
        <w:t>1</w:t>
      </w:r>
      <w:r>
        <w:rPr>
          <w:sz w:val="26"/>
          <w:szCs w:val="26"/>
        </w:rPr>
        <w:t>.</w:t>
      </w:r>
      <w:r w:rsidRPr="00CC1E29">
        <w:rPr>
          <w:sz w:val="26"/>
          <w:szCs w:val="26"/>
        </w:rPr>
        <w:t xml:space="preserve"> Biểu đồ đánh giá mức độ</w:t>
      </w:r>
      <w:r>
        <w:rPr>
          <w:sz w:val="26"/>
          <w:szCs w:val="26"/>
        </w:rPr>
        <w:t xml:space="preserve"> </w:t>
      </w:r>
      <w:r w:rsidR="00862D82">
        <w:rPr>
          <w:sz w:val="26"/>
          <w:szCs w:val="26"/>
        </w:rPr>
        <w:t>cần thiết</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2.1, 2.2 và 2.3</w:t>
      </w:r>
    </w:p>
    <w:p w14:paraId="5371A233" w14:textId="00F3C6AB" w:rsidR="00862D82" w:rsidRDefault="00862D82" w:rsidP="00D95D73">
      <w:pPr>
        <w:pStyle w:val="Caption"/>
        <w:widowControl w:val="0"/>
        <w:jc w:val="both"/>
        <w:rPr>
          <w:sz w:val="26"/>
          <w:szCs w:val="26"/>
        </w:rPr>
      </w:pPr>
    </w:p>
    <w:p w14:paraId="1AF37C63" w14:textId="77777777" w:rsidR="00CC6E05" w:rsidRPr="004819B6" w:rsidRDefault="00CC6E05" w:rsidP="00CC6E05">
      <w:pPr>
        <w:widowControl w:val="0"/>
        <w:jc w:val="left"/>
        <w:rPr>
          <w:b/>
          <w:bCs/>
          <w:i/>
          <w:iCs/>
          <w:sz w:val="26"/>
          <w:szCs w:val="26"/>
          <w:lang w:eastAsia="en-US"/>
        </w:rPr>
      </w:pPr>
      <w:r w:rsidRPr="004819B6">
        <w:rPr>
          <w:b/>
          <w:bCs/>
          <w:i/>
          <w:iCs/>
          <w:sz w:val="26"/>
          <w:szCs w:val="26"/>
          <w:lang w:eastAsia="en-US"/>
        </w:rPr>
        <w:t xml:space="preserve">Nhận xét: </w:t>
      </w:r>
    </w:p>
    <w:p w14:paraId="09F7A49E" w14:textId="51801370" w:rsidR="00CC6E05" w:rsidRDefault="00CC6E05" w:rsidP="00CC6E05">
      <w:pPr>
        <w:widowControl w:val="0"/>
        <w:rPr>
          <w:i/>
          <w:iCs/>
          <w:sz w:val="26"/>
          <w:szCs w:val="26"/>
          <w:lang w:eastAsia="en-US"/>
        </w:rPr>
      </w:pPr>
      <w:r w:rsidRPr="00154E55">
        <w:rPr>
          <w:i/>
          <w:iCs/>
          <w:sz w:val="26"/>
          <w:szCs w:val="26"/>
          <w:lang w:eastAsia="en-US"/>
        </w:rPr>
        <w:t>- Các ý kiến đều đánh giá</w:t>
      </w:r>
      <w:r>
        <w:rPr>
          <w:i/>
          <w:iCs/>
          <w:sz w:val="26"/>
          <w:szCs w:val="26"/>
          <w:lang w:eastAsia="en-US"/>
        </w:rPr>
        <w:t xml:space="preserve"> mức độ </w:t>
      </w:r>
      <w:r w:rsidR="004A1ACF">
        <w:rPr>
          <w:i/>
          <w:iCs/>
          <w:sz w:val="26"/>
          <w:szCs w:val="26"/>
          <w:lang w:eastAsia="en-US"/>
        </w:rPr>
        <w:t>cần thiết</w:t>
      </w:r>
      <w:r>
        <w:rPr>
          <w:i/>
          <w:iCs/>
          <w:sz w:val="26"/>
          <w:szCs w:val="26"/>
          <w:lang w:eastAsia="en-US"/>
        </w:rPr>
        <w:t xml:space="preserve"> của</w:t>
      </w:r>
      <w:r w:rsidRPr="00154E55">
        <w:rPr>
          <w:i/>
          <w:iCs/>
          <w:sz w:val="26"/>
          <w:szCs w:val="26"/>
          <w:lang w:eastAsia="en-US"/>
        </w:rPr>
        <w:t xml:space="preserve"> </w:t>
      </w:r>
      <w:r w:rsidRPr="00866C1F">
        <w:rPr>
          <w:i/>
          <w:sz w:val="26"/>
          <w:szCs w:val="26"/>
        </w:rPr>
        <w:t xml:space="preserve">CĐR </w:t>
      </w:r>
      <w:r w:rsidR="00C5043A">
        <w:rPr>
          <w:i/>
          <w:sz w:val="26"/>
          <w:szCs w:val="26"/>
        </w:rPr>
        <w:t>2</w:t>
      </w:r>
      <w:r w:rsidRPr="00866C1F">
        <w:rPr>
          <w:i/>
          <w:sz w:val="26"/>
          <w:szCs w:val="26"/>
        </w:rPr>
        <w:t xml:space="preserve">.1, </w:t>
      </w:r>
      <w:r w:rsidR="00C5043A">
        <w:rPr>
          <w:i/>
          <w:sz w:val="26"/>
          <w:szCs w:val="26"/>
        </w:rPr>
        <w:t>2</w:t>
      </w:r>
      <w:r w:rsidRPr="00866C1F">
        <w:rPr>
          <w:i/>
          <w:sz w:val="26"/>
          <w:szCs w:val="26"/>
        </w:rPr>
        <w:t>.2</w:t>
      </w:r>
      <w:r w:rsidR="00C5043A">
        <w:rPr>
          <w:i/>
          <w:sz w:val="26"/>
          <w:szCs w:val="26"/>
        </w:rPr>
        <w:t xml:space="preserve"> </w:t>
      </w:r>
      <w:r w:rsidRPr="00866C1F">
        <w:rPr>
          <w:i/>
          <w:sz w:val="26"/>
          <w:szCs w:val="26"/>
        </w:rPr>
        <w:t xml:space="preserve">và </w:t>
      </w:r>
      <w:r w:rsidR="00C5043A">
        <w:rPr>
          <w:i/>
          <w:sz w:val="26"/>
          <w:szCs w:val="26"/>
        </w:rPr>
        <w:t>2</w:t>
      </w:r>
      <w:r w:rsidRPr="00866C1F">
        <w:rPr>
          <w:i/>
          <w:sz w:val="26"/>
          <w:szCs w:val="26"/>
        </w:rPr>
        <w:t>.</w:t>
      </w:r>
      <w:r w:rsidR="00C5043A">
        <w:rPr>
          <w:i/>
          <w:sz w:val="26"/>
          <w:szCs w:val="26"/>
        </w:rPr>
        <w:t>3</w:t>
      </w:r>
      <w:r>
        <w:rPr>
          <w:i/>
          <w:sz w:val="26"/>
          <w:szCs w:val="26"/>
        </w:rPr>
        <w:t xml:space="preserve"> </w:t>
      </w:r>
      <w:r>
        <w:rPr>
          <w:i/>
          <w:iCs/>
          <w:sz w:val="26"/>
          <w:szCs w:val="26"/>
          <w:lang w:eastAsia="en-US"/>
        </w:rPr>
        <w:t>vớ</w:t>
      </w:r>
      <w:r w:rsidRPr="00154E55">
        <w:rPr>
          <w:i/>
          <w:iCs/>
          <w:sz w:val="26"/>
          <w:szCs w:val="26"/>
          <w:lang w:eastAsia="en-US"/>
        </w:rPr>
        <w:t xml:space="preserve">i điểm trung bình trong khoảng </w:t>
      </w:r>
      <w:r w:rsidR="00C5043A">
        <w:rPr>
          <w:i/>
          <w:iCs/>
          <w:sz w:val="26"/>
          <w:szCs w:val="26"/>
          <w:lang w:eastAsia="en-US"/>
        </w:rPr>
        <w:t>3</w:t>
      </w:r>
      <w:r w:rsidRPr="00154E55">
        <w:rPr>
          <w:i/>
          <w:iCs/>
          <w:sz w:val="26"/>
          <w:szCs w:val="26"/>
          <w:lang w:eastAsia="en-US"/>
        </w:rPr>
        <w:t>.</w:t>
      </w:r>
      <w:r w:rsidR="00C5043A">
        <w:rPr>
          <w:i/>
          <w:iCs/>
          <w:sz w:val="26"/>
          <w:szCs w:val="26"/>
          <w:lang w:eastAsia="en-US"/>
        </w:rPr>
        <w:t>8</w:t>
      </w:r>
      <w:r w:rsidRPr="00154E55">
        <w:rPr>
          <w:i/>
          <w:iCs/>
          <w:sz w:val="26"/>
          <w:szCs w:val="26"/>
          <w:lang w:eastAsia="en-US"/>
        </w:rPr>
        <w:t>-</w:t>
      </w:r>
      <w:r w:rsidR="00C5043A">
        <w:rPr>
          <w:i/>
          <w:iCs/>
          <w:sz w:val="26"/>
          <w:szCs w:val="26"/>
          <w:lang w:eastAsia="en-US"/>
        </w:rPr>
        <w:t>4</w:t>
      </w:r>
      <w:r w:rsidRPr="00154E55">
        <w:rPr>
          <w:i/>
          <w:iCs/>
          <w:sz w:val="26"/>
          <w:szCs w:val="26"/>
          <w:lang w:eastAsia="en-US"/>
        </w:rPr>
        <w:t>.</w:t>
      </w:r>
      <w:r w:rsidR="00C5043A">
        <w:rPr>
          <w:i/>
          <w:iCs/>
          <w:sz w:val="26"/>
          <w:szCs w:val="26"/>
          <w:lang w:eastAsia="en-US"/>
        </w:rPr>
        <w:t>3</w:t>
      </w:r>
      <w:r w:rsidRPr="00154E55">
        <w:rPr>
          <w:i/>
          <w:iCs/>
          <w:sz w:val="26"/>
          <w:szCs w:val="26"/>
          <w:lang w:eastAsia="en-US"/>
        </w:rPr>
        <w:t>.</w:t>
      </w:r>
      <w:r>
        <w:rPr>
          <w:i/>
          <w:iCs/>
          <w:sz w:val="26"/>
          <w:szCs w:val="26"/>
          <w:lang w:eastAsia="en-US"/>
        </w:rPr>
        <w:t xml:space="preserve"> Điểm đánh giá trên tương đương với mức độ </w:t>
      </w:r>
      <w:r w:rsidR="00477D8D">
        <w:rPr>
          <w:i/>
          <w:iCs/>
          <w:sz w:val="26"/>
          <w:szCs w:val="26"/>
          <w:lang w:eastAsia="en-US"/>
        </w:rPr>
        <w:t>cần thiết</w:t>
      </w:r>
      <w:r>
        <w:rPr>
          <w:i/>
          <w:iCs/>
          <w:sz w:val="26"/>
          <w:szCs w:val="26"/>
          <w:lang w:eastAsia="en-US"/>
        </w:rPr>
        <w:t xml:space="preserve"> “</w:t>
      </w:r>
      <w:r w:rsidR="00D64B7F">
        <w:rPr>
          <w:i/>
          <w:iCs/>
          <w:sz w:val="26"/>
          <w:szCs w:val="26"/>
          <w:lang w:eastAsia="en-US"/>
        </w:rPr>
        <w:t>Cần thiết</w:t>
      </w:r>
      <w:r>
        <w:rPr>
          <w:i/>
          <w:iCs/>
          <w:sz w:val="26"/>
          <w:szCs w:val="26"/>
          <w:lang w:eastAsia="en-US"/>
        </w:rPr>
        <w:t>” và “</w:t>
      </w:r>
      <w:r w:rsidR="00D64B7F">
        <w:rPr>
          <w:i/>
          <w:iCs/>
          <w:sz w:val="26"/>
          <w:szCs w:val="26"/>
          <w:lang w:eastAsia="en-US"/>
        </w:rPr>
        <w:t>Rất cần thiết</w:t>
      </w:r>
      <w:r>
        <w:rPr>
          <w:i/>
          <w:iCs/>
          <w:sz w:val="26"/>
          <w:szCs w:val="26"/>
          <w:lang w:eastAsia="en-US"/>
        </w:rPr>
        <w:t>”.</w:t>
      </w:r>
    </w:p>
    <w:p w14:paraId="148FE784" w14:textId="1DD1AD4F" w:rsidR="004A1ACF" w:rsidRPr="00154E55" w:rsidRDefault="004A1ACF" w:rsidP="00CC6E05">
      <w:pPr>
        <w:widowControl w:val="0"/>
        <w:rPr>
          <w:i/>
          <w:iCs/>
          <w:sz w:val="26"/>
          <w:szCs w:val="26"/>
          <w:lang w:eastAsia="en-US"/>
        </w:rPr>
      </w:pPr>
      <w:r>
        <w:rPr>
          <w:i/>
          <w:iCs/>
          <w:sz w:val="26"/>
          <w:szCs w:val="26"/>
          <w:lang w:eastAsia="en-US"/>
        </w:rPr>
        <w:t>- Không có ý kiến lựa chọn phương án “Không cần thiết”</w:t>
      </w:r>
      <w:r w:rsidR="00D64B7F">
        <w:rPr>
          <w:i/>
          <w:iCs/>
          <w:sz w:val="26"/>
          <w:szCs w:val="26"/>
          <w:lang w:eastAsia="en-US"/>
        </w:rPr>
        <w:t xml:space="preserve"> hoặc</w:t>
      </w:r>
      <w:r>
        <w:rPr>
          <w:i/>
          <w:iCs/>
          <w:sz w:val="26"/>
          <w:szCs w:val="26"/>
          <w:lang w:eastAsia="en-US"/>
        </w:rPr>
        <w:t xml:space="preserve"> “Ít cần thiết” khi được hỏi về sự cần thiết của các chuẩn đầu ra về kỹ năng </w:t>
      </w:r>
      <w:r w:rsidRPr="004A1ACF">
        <w:rPr>
          <w:i/>
          <w:sz w:val="26"/>
          <w:szCs w:val="26"/>
        </w:rPr>
        <w:t>CĐR 2.1, 2.2 và 2.3.</w:t>
      </w:r>
    </w:p>
    <w:p w14:paraId="23194186" w14:textId="77777777" w:rsidR="00CC6E05" w:rsidRPr="00CC6E05" w:rsidRDefault="00CC6E05" w:rsidP="00CC6E05">
      <w:pPr>
        <w:rPr>
          <w:lang w:eastAsia="en-US"/>
        </w:rPr>
      </w:pPr>
    </w:p>
    <w:p w14:paraId="47526EE5" w14:textId="14B5F23A" w:rsidR="00D95D73" w:rsidRDefault="00D95D73" w:rsidP="00D95D73">
      <w:pPr>
        <w:pStyle w:val="Caption"/>
        <w:widowControl w:val="0"/>
        <w:jc w:val="both"/>
        <w:rPr>
          <w:sz w:val="26"/>
          <w:szCs w:val="26"/>
        </w:rPr>
      </w:pPr>
      <w:r w:rsidRPr="00CC1E29">
        <w:rPr>
          <w:sz w:val="26"/>
          <w:szCs w:val="26"/>
        </w:rPr>
        <w:t xml:space="preserve">Bảng </w:t>
      </w:r>
      <w:r w:rsidR="00862D82">
        <w:rPr>
          <w:sz w:val="26"/>
          <w:szCs w:val="26"/>
        </w:rPr>
        <w:t>8</w:t>
      </w:r>
      <w:r w:rsidRPr="00CC1E29">
        <w:rPr>
          <w:sz w:val="26"/>
          <w:szCs w:val="26"/>
        </w:rPr>
        <w:t>.</w:t>
      </w:r>
      <w:r w:rsidR="00E203A8">
        <w:rPr>
          <w:sz w:val="26"/>
          <w:szCs w:val="26"/>
        </w:rPr>
        <w:t>2</w:t>
      </w:r>
      <w:r>
        <w:rPr>
          <w:sz w:val="26"/>
          <w:szCs w:val="26"/>
        </w:rPr>
        <w:t>.</w:t>
      </w:r>
      <w:r w:rsidRPr="00CC1E29">
        <w:rPr>
          <w:sz w:val="26"/>
          <w:szCs w:val="26"/>
        </w:rPr>
        <w:t xml:space="preserve"> Số liệu đánh giá mức độ</w:t>
      </w:r>
      <w:r>
        <w:rPr>
          <w:sz w:val="26"/>
          <w:szCs w:val="26"/>
        </w:rPr>
        <w:t xml:space="preserve"> </w:t>
      </w:r>
      <w:r w:rsidR="00862D82">
        <w:rPr>
          <w:sz w:val="26"/>
          <w:szCs w:val="26"/>
        </w:rPr>
        <w:t>cần thiết</w:t>
      </w:r>
      <w:r w:rsidRPr="00CC1E29">
        <w:rPr>
          <w:sz w:val="26"/>
          <w:szCs w:val="26"/>
        </w:rPr>
        <w:t xml:space="preserve"> theo các nhóm </w:t>
      </w:r>
      <w:r w:rsidRPr="003011E8">
        <w:rPr>
          <w:sz w:val="26"/>
          <w:szCs w:val="26"/>
        </w:rPr>
        <w:t>đối tượng (tính trung bình theo thang 1-5)</w:t>
      </w:r>
      <w:r>
        <w:rPr>
          <w:sz w:val="26"/>
          <w:szCs w:val="26"/>
        </w:rPr>
        <w:t xml:space="preserve"> – CĐR 2.4, 2.5 và 2.6</w:t>
      </w:r>
    </w:p>
    <w:p w14:paraId="40751BA3" w14:textId="77777777" w:rsidR="00D95D73" w:rsidRPr="006A150C" w:rsidRDefault="00D95D73" w:rsidP="00D95D73">
      <w:pPr>
        <w:rPr>
          <w:i/>
          <w:sz w:val="26"/>
          <w:szCs w:val="26"/>
          <w:lang w:eastAsia="en-US"/>
        </w:rPr>
      </w:pPr>
      <w:r w:rsidRPr="006A150C">
        <w:rPr>
          <w:i/>
          <w:sz w:val="26"/>
          <w:szCs w:val="26"/>
          <w:lang w:eastAsia="en-US"/>
        </w:rPr>
        <w:t>CĐR 2.4:</w:t>
      </w:r>
      <w:r w:rsidRPr="006A150C">
        <w:rPr>
          <w:i/>
          <w:sz w:val="26"/>
          <w:szCs w:val="26"/>
        </w:rPr>
        <w:t xml:space="preserve"> Áp dụng các phần mềm tính toán, thiết kế, quản lý dự án trong xây dựng</w:t>
      </w:r>
    </w:p>
    <w:p w14:paraId="67B20AE3" w14:textId="77777777" w:rsidR="00D95D73" w:rsidRPr="006A150C" w:rsidRDefault="00D95D73" w:rsidP="00D95D73">
      <w:pPr>
        <w:rPr>
          <w:i/>
          <w:sz w:val="26"/>
          <w:szCs w:val="26"/>
          <w:lang w:eastAsia="en-US"/>
        </w:rPr>
      </w:pPr>
      <w:r w:rsidRPr="006A150C">
        <w:rPr>
          <w:i/>
          <w:sz w:val="26"/>
          <w:szCs w:val="26"/>
          <w:lang w:eastAsia="en-US"/>
        </w:rPr>
        <w:t>CĐR 2.5:</w:t>
      </w:r>
      <w:r w:rsidRPr="006A150C">
        <w:rPr>
          <w:i/>
          <w:sz w:val="26"/>
          <w:szCs w:val="26"/>
        </w:rPr>
        <w:t xml:space="preserve"> Có khả năng học tập tiếp tục ở trình độ cao hơn ở trong và ngoài nước</w:t>
      </w:r>
    </w:p>
    <w:p w14:paraId="34589C07" w14:textId="77777777" w:rsidR="00D95D73" w:rsidRPr="006A150C" w:rsidRDefault="00D95D73" w:rsidP="00D95D73">
      <w:pPr>
        <w:rPr>
          <w:i/>
          <w:sz w:val="26"/>
          <w:szCs w:val="26"/>
          <w:lang w:eastAsia="en-US"/>
        </w:rPr>
      </w:pPr>
      <w:r w:rsidRPr="006A150C">
        <w:rPr>
          <w:i/>
          <w:sz w:val="26"/>
          <w:szCs w:val="26"/>
          <w:lang w:eastAsia="en-US"/>
        </w:rPr>
        <w:t>CĐR 2.6:</w:t>
      </w:r>
      <w:r w:rsidRPr="006A150C">
        <w:rPr>
          <w:i/>
          <w:sz w:val="26"/>
          <w:szCs w:val="26"/>
        </w:rPr>
        <w:t xml:space="preserve"> Thể hiện năng lực nghiên cứu khoa học</w:t>
      </w:r>
    </w:p>
    <w:tbl>
      <w:tblPr>
        <w:tblW w:w="10102" w:type="dxa"/>
        <w:jc w:val="center"/>
        <w:tblLook w:val="04A0" w:firstRow="1" w:lastRow="0" w:firstColumn="1" w:lastColumn="0" w:noHBand="0" w:noVBand="1"/>
      </w:tblPr>
      <w:tblGrid>
        <w:gridCol w:w="1478"/>
        <w:gridCol w:w="616"/>
        <w:gridCol w:w="616"/>
        <w:gridCol w:w="616"/>
        <w:gridCol w:w="616"/>
        <w:gridCol w:w="616"/>
        <w:gridCol w:w="616"/>
        <w:gridCol w:w="616"/>
        <w:gridCol w:w="616"/>
        <w:gridCol w:w="616"/>
        <w:gridCol w:w="616"/>
        <w:gridCol w:w="616"/>
        <w:gridCol w:w="616"/>
        <w:gridCol w:w="616"/>
        <w:gridCol w:w="616"/>
      </w:tblGrid>
      <w:tr w:rsidR="00D95D73" w:rsidRPr="002339D3" w14:paraId="274B56C4" w14:textId="77777777" w:rsidTr="00262EEF">
        <w:trPr>
          <w:cantSplit/>
          <w:trHeight w:val="473"/>
          <w:jc w:val="center"/>
        </w:trPr>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69228" w14:textId="77777777" w:rsidR="00D95D73" w:rsidRPr="002339D3" w:rsidRDefault="00D95D73" w:rsidP="00262EEF">
            <w:pPr>
              <w:widowControl w:val="0"/>
              <w:spacing w:after="0" w:line="240" w:lineRule="auto"/>
              <w:jc w:val="center"/>
              <w:rPr>
                <w:rFonts w:eastAsia="Times New Roman"/>
                <w:b/>
                <w:bCs/>
                <w:color w:val="FF0000"/>
                <w:sz w:val="26"/>
                <w:szCs w:val="26"/>
                <w:lang w:eastAsia="en-US"/>
              </w:rPr>
            </w:pP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801EBA9" w14:textId="77777777" w:rsidR="00D95D73" w:rsidRPr="002339D3" w:rsidRDefault="00D95D73"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2.4.1</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CBA9826" w14:textId="77777777" w:rsidR="00D95D73" w:rsidRPr="002339D3" w:rsidRDefault="00D95D73"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2.4.2</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D6BB6E9" w14:textId="77777777" w:rsidR="00D95D73" w:rsidRPr="002339D3" w:rsidRDefault="00D95D73"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2.4.3</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854B898" w14:textId="77777777" w:rsidR="00D95D73" w:rsidRPr="002339D3" w:rsidRDefault="00D95D73"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2.4.4</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53AA903" w14:textId="77777777" w:rsidR="00D95D73" w:rsidRPr="002339D3" w:rsidRDefault="00D95D73"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2.4.5</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672B36E" w14:textId="77777777" w:rsidR="00D95D73" w:rsidRPr="002339D3" w:rsidRDefault="00D95D73"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2.5.1</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95A468C" w14:textId="77777777" w:rsidR="00D95D73" w:rsidRPr="002339D3" w:rsidRDefault="00D95D73"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2.5.2</w:t>
            </w:r>
          </w:p>
        </w:tc>
        <w:tc>
          <w:tcPr>
            <w:tcW w:w="616" w:type="dxa"/>
            <w:tcBorders>
              <w:top w:val="single" w:sz="4" w:space="0" w:color="auto"/>
              <w:left w:val="nil"/>
              <w:bottom w:val="single" w:sz="4" w:space="0" w:color="auto"/>
              <w:right w:val="single" w:sz="4" w:space="0" w:color="auto"/>
            </w:tcBorders>
            <w:vAlign w:val="center"/>
          </w:tcPr>
          <w:p w14:paraId="27513C8E" w14:textId="77777777" w:rsidR="00D95D73" w:rsidRPr="002339D3" w:rsidRDefault="00D95D73"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2.5.3</w:t>
            </w:r>
          </w:p>
        </w:tc>
        <w:tc>
          <w:tcPr>
            <w:tcW w:w="616" w:type="dxa"/>
            <w:tcBorders>
              <w:top w:val="single" w:sz="4" w:space="0" w:color="auto"/>
              <w:left w:val="nil"/>
              <w:bottom w:val="single" w:sz="4" w:space="0" w:color="auto"/>
              <w:right w:val="single" w:sz="4" w:space="0" w:color="auto"/>
            </w:tcBorders>
            <w:vAlign w:val="center"/>
          </w:tcPr>
          <w:p w14:paraId="728CE94D" w14:textId="77777777" w:rsidR="00D95D73" w:rsidRPr="002339D3" w:rsidRDefault="00D95D73"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2.5.4</w:t>
            </w:r>
          </w:p>
        </w:tc>
        <w:tc>
          <w:tcPr>
            <w:tcW w:w="616" w:type="dxa"/>
            <w:tcBorders>
              <w:top w:val="single" w:sz="4" w:space="0" w:color="auto"/>
              <w:left w:val="nil"/>
              <w:bottom w:val="single" w:sz="4" w:space="0" w:color="auto"/>
              <w:right w:val="single" w:sz="4" w:space="0" w:color="auto"/>
            </w:tcBorders>
            <w:vAlign w:val="center"/>
          </w:tcPr>
          <w:p w14:paraId="22DF2762" w14:textId="77777777" w:rsidR="00D95D73" w:rsidRDefault="00D95D73"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2.5.5</w:t>
            </w:r>
          </w:p>
        </w:tc>
        <w:tc>
          <w:tcPr>
            <w:tcW w:w="616" w:type="dxa"/>
            <w:tcBorders>
              <w:top w:val="single" w:sz="4" w:space="0" w:color="auto"/>
              <w:left w:val="single" w:sz="4" w:space="0" w:color="auto"/>
              <w:bottom w:val="single" w:sz="4" w:space="0" w:color="auto"/>
              <w:right w:val="single" w:sz="4" w:space="0" w:color="auto"/>
            </w:tcBorders>
            <w:vAlign w:val="center"/>
          </w:tcPr>
          <w:p w14:paraId="65F6B08B" w14:textId="77777777" w:rsidR="00D95D73" w:rsidRDefault="00D95D73"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2.6.1</w:t>
            </w:r>
          </w:p>
        </w:tc>
        <w:tc>
          <w:tcPr>
            <w:tcW w:w="616" w:type="dxa"/>
            <w:tcBorders>
              <w:top w:val="single" w:sz="4" w:space="0" w:color="auto"/>
              <w:left w:val="single" w:sz="4" w:space="0" w:color="auto"/>
              <w:bottom w:val="single" w:sz="4" w:space="0" w:color="auto"/>
              <w:right w:val="single" w:sz="4" w:space="0" w:color="auto"/>
            </w:tcBorders>
            <w:vAlign w:val="center"/>
          </w:tcPr>
          <w:p w14:paraId="43DFAB73" w14:textId="77777777" w:rsidR="00D95D73" w:rsidRDefault="00D95D73"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2.6.2</w:t>
            </w:r>
          </w:p>
        </w:tc>
        <w:tc>
          <w:tcPr>
            <w:tcW w:w="616" w:type="dxa"/>
            <w:tcBorders>
              <w:top w:val="single" w:sz="4" w:space="0" w:color="auto"/>
              <w:left w:val="single" w:sz="4" w:space="0" w:color="auto"/>
              <w:bottom w:val="single" w:sz="4" w:space="0" w:color="auto"/>
              <w:right w:val="single" w:sz="4" w:space="0" w:color="auto"/>
            </w:tcBorders>
            <w:vAlign w:val="center"/>
          </w:tcPr>
          <w:p w14:paraId="76C12447" w14:textId="77777777" w:rsidR="00D95D73" w:rsidRDefault="00D95D73"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2.6.3</w:t>
            </w:r>
          </w:p>
        </w:tc>
        <w:tc>
          <w:tcPr>
            <w:tcW w:w="616" w:type="dxa"/>
            <w:tcBorders>
              <w:top w:val="single" w:sz="4" w:space="0" w:color="auto"/>
              <w:left w:val="single" w:sz="4" w:space="0" w:color="auto"/>
              <w:bottom w:val="single" w:sz="4" w:space="0" w:color="auto"/>
              <w:right w:val="single" w:sz="4" w:space="0" w:color="auto"/>
            </w:tcBorders>
            <w:vAlign w:val="center"/>
          </w:tcPr>
          <w:p w14:paraId="6A99BF43" w14:textId="77777777" w:rsidR="00D95D73" w:rsidRDefault="00D95D73"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2.6.4</w:t>
            </w:r>
          </w:p>
        </w:tc>
      </w:tr>
      <w:tr w:rsidR="00723A09" w:rsidRPr="002339D3" w14:paraId="6511CBEA" w14:textId="77777777" w:rsidTr="00262EEF">
        <w:trPr>
          <w:cantSplit/>
          <w:trHeight w:val="718"/>
          <w:jc w:val="center"/>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104C667C" w14:textId="77777777" w:rsidR="00723A09" w:rsidRPr="002339D3" w:rsidRDefault="00723A09" w:rsidP="00723A09">
            <w:pPr>
              <w:widowControl w:val="0"/>
              <w:spacing w:after="0" w:line="240" w:lineRule="auto"/>
              <w:jc w:val="left"/>
              <w:rPr>
                <w:rFonts w:eastAsia="Times New Roman"/>
                <w:color w:val="FF0000"/>
                <w:sz w:val="22"/>
                <w:szCs w:val="22"/>
                <w:lang w:eastAsia="en-US"/>
              </w:rPr>
            </w:pPr>
            <w:r w:rsidRPr="002339D3">
              <w:rPr>
                <w:sz w:val="22"/>
                <w:szCs w:val="22"/>
              </w:rPr>
              <w:t>Lãnh đạo đơn vị sử dụng lao động/doanh nghiệp/cơ sở sản xuất</w:t>
            </w:r>
          </w:p>
        </w:tc>
        <w:tc>
          <w:tcPr>
            <w:tcW w:w="616" w:type="dxa"/>
            <w:tcBorders>
              <w:top w:val="nil"/>
              <w:left w:val="nil"/>
              <w:bottom w:val="single" w:sz="4" w:space="0" w:color="auto"/>
              <w:right w:val="single" w:sz="4" w:space="0" w:color="auto"/>
            </w:tcBorders>
            <w:shd w:val="clear" w:color="auto" w:fill="auto"/>
            <w:noWrap/>
            <w:vAlign w:val="center"/>
          </w:tcPr>
          <w:p w14:paraId="5E046F3F" w14:textId="31C40788" w:rsidR="00723A09" w:rsidRPr="002339D3" w:rsidRDefault="00723A09" w:rsidP="00723A09">
            <w:pPr>
              <w:widowControl w:val="0"/>
              <w:spacing w:after="0" w:line="240" w:lineRule="auto"/>
              <w:jc w:val="center"/>
              <w:rPr>
                <w:rFonts w:eastAsia="Times New Roman"/>
                <w:sz w:val="20"/>
                <w:szCs w:val="20"/>
                <w:lang w:eastAsia="en-US"/>
              </w:rPr>
            </w:pPr>
            <w:r>
              <w:rPr>
                <w:rFonts w:eastAsia="Times New Roman"/>
                <w:sz w:val="20"/>
                <w:szCs w:val="20"/>
                <w:lang w:eastAsia="en-US"/>
              </w:rPr>
              <w:t>3.6</w:t>
            </w:r>
          </w:p>
        </w:tc>
        <w:tc>
          <w:tcPr>
            <w:tcW w:w="616" w:type="dxa"/>
            <w:tcBorders>
              <w:top w:val="nil"/>
              <w:left w:val="nil"/>
              <w:bottom w:val="single" w:sz="4" w:space="0" w:color="auto"/>
              <w:right w:val="single" w:sz="4" w:space="0" w:color="auto"/>
            </w:tcBorders>
            <w:shd w:val="clear" w:color="auto" w:fill="auto"/>
            <w:noWrap/>
            <w:vAlign w:val="center"/>
          </w:tcPr>
          <w:p w14:paraId="6B2CB9AC" w14:textId="0BAEB145"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3.8</w:t>
            </w:r>
          </w:p>
        </w:tc>
        <w:tc>
          <w:tcPr>
            <w:tcW w:w="616" w:type="dxa"/>
            <w:tcBorders>
              <w:top w:val="nil"/>
              <w:left w:val="nil"/>
              <w:bottom w:val="single" w:sz="4" w:space="0" w:color="auto"/>
              <w:right w:val="single" w:sz="4" w:space="0" w:color="auto"/>
            </w:tcBorders>
            <w:shd w:val="clear" w:color="auto" w:fill="auto"/>
            <w:noWrap/>
            <w:vAlign w:val="center"/>
          </w:tcPr>
          <w:p w14:paraId="2DDBEA01" w14:textId="3297EB38"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3.5</w:t>
            </w:r>
          </w:p>
        </w:tc>
        <w:tc>
          <w:tcPr>
            <w:tcW w:w="616" w:type="dxa"/>
            <w:tcBorders>
              <w:top w:val="nil"/>
              <w:left w:val="nil"/>
              <w:bottom w:val="single" w:sz="4" w:space="0" w:color="auto"/>
              <w:right w:val="single" w:sz="4" w:space="0" w:color="auto"/>
            </w:tcBorders>
            <w:shd w:val="clear" w:color="auto" w:fill="auto"/>
            <w:noWrap/>
            <w:vAlign w:val="center"/>
          </w:tcPr>
          <w:p w14:paraId="68ACFF34" w14:textId="4D41AFF8"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4FC75BBC" w14:textId="5A8BED4F"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3.8</w:t>
            </w:r>
          </w:p>
        </w:tc>
        <w:tc>
          <w:tcPr>
            <w:tcW w:w="616" w:type="dxa"/>
            <w:tcBorders>
              <w:top w:val="nil"/>
              <w:left w:val="nil"/>
              <w:bottom w:val="single" w:sz="4" w:space="0" w:color="auto"/>
              <w:right w:val="single" w:sz="4" w:space="0" w:color="auto"/>
            </w:tcBorders>
            <w:shd w:val="clear" w:color="auto" w:fill="auto"/>
            <w:noWrap/>
            <w:vAlign w:val="center"/>
          </w:tcPr>
          <w:p w14:paraId="2E172014" w14:textId="7C6FDDB8"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48365E81" w14:textId="3E852F03"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3.8</w:t>
            </w:r>
          </w:p>
        </w:tc>
        <w:tc>
          <w:tcPr>
            <w:tcW w:w="616" w:type="dxa"/>
            <w:tcBorders>
              <w:top w:val="nil"/>
              <w:left w:val="nil"/>
              <w:bottom w:val="single" w:sz="4" w:space="0" w:color="auto"/>
              <w:right w:val="single" w:sz="4" w:space="0" w:color="auto"/>
            </w:tcBorders>
            <w:vAlign w:val="center"/>
          </w:tcPr>
          <w:p w14:paraId="68D46064" w14:textId="2E4C5BB7"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3.8</w:t>
            </w:r>
          </w:p>
        </w:tc>
        <w:tc>
          <w:tcPr>
            <w:tcW w:w="616" w:type="dxa"/>
            <w:tcBorders>
              <w:top w:val="nil"/>
              <w:left w:val="nil"/>
              <w:bottom w:val="single" w:sz="4" w:space="0" w:color="auto"/>
              <w:right w:val="single" w:sz="4" w:space="0" w:color="auto"/>
            </w:tcBorders>
            <w:vAlign w:val="center"/>
          </w:tcPr>
          <w:p w14:paraId="3682BAE3" w14:textId="4C908DE8"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4.0</w:t>
            </w:r>
          </w:p>
        </w:tc>
        <w:tc>
          <w:tcPr>
            <w:tcW w:w="616" w:type="dxa"/>
            <w:tcBorders>
              <w:top w:val="single" w:sz="4" w:space="0" w:color="auto"/>
              <w:left w:val="nil"/>
              <w:bottom w:val="single" w:sz="4" w:space="0" w:color="auto"/>
              <w:right w:val="single" w:sz="4" w:space="0" w:color="auto"/>
            </w:tcBorders>
            <w:vAlign w:val="center"/>
          </w:tcPr>
          <w:p w14:paraId="50487925" w14:textId="67B41B47" w:rsidR="00723A09"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3.7</w:t>
            </w:r>
          </w:p>
        </w:tc>
        <w:tc>
          <w:tcPr>
            <w:tcW w:w="616" w:type="dxa"/>
            <w:tcBorders>
              <w:top w:val="single" w:sz="4" w:space="0" w:color="auto"/>
              <w:left w:val="single" w:sz="4" w:space="0" w:color="auto"/>
              <w:bottom w:val="single" w:sz="4" w:space="0" w:color="auto"/>
              <w:right w:val="single" w:sz="4" w:space="0" w:color="auto"/>
            </w:tcBorders>
            <w:vAlign w:val="center"/>
          </w:tcPr>
          <w:p w14:paraId="075C62C0" w14:textId="0C393EE5" w:rsidR="00723A09"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4.0</w:t>
            </w:r>
          </w:p>
        </w:tc>
        <w:tc>
          <w:tcPr>
            <w:tcW w:w="616" w:type="dxa"/>
            <w:tcBorders>
              <w:top w:val="single" w:sz="4" w:space="0" w:color="auto"/>
              <w:left w:val="single" w:sz="4" w:space="0" w:color="auto"/>
              <w:bottom w:val="single" w:sz="4" w:space="0" w:color="auto"/>
              <w:right w:val="single" w:sz="4" w:space="0" w:color="auto"/>
            </w:tcBorders>
            <w:vAlign w:val="center"/>
          </w:tcPr>
          <w:p w14:paraId="7E451F36" w14:textId="6783BC9B" w:rsidR="00723A09"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4.1</w:t>
            </w:r>
          </w:p>
        </w:tc>
        <w:tc>
          <w:tcPr>
            <w:tcW w:w="616" w:type="dxa"/>
            <w:tcBorders>
              <w:top w:val="single" w:sz="4" w:space="0" w:color="auto"/>
              <w:left w:val="single" w:sz="4" w:space="0" w:color="auto"/>
              <w:bottom w:val="single" w:sz="4" w:space="0" w:color="auto"/>
              <w:right w:val="single" w:sz="4" w:space="0" w:color="auto"/>
            </w:tcBorders>
            <w:vAlign w:val="center"/>
          </w:tcPr>
          <w:p w14:paraId="3CCB550D" w14:textId="15032461" w:rsidR="00723A09"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3.7</w:t>
            </w:r>
          </w:p>
        </w:tc>
        <w:tc>
          <w:tcPr>
            <w:tcW w:w="616" w:type="dxa"/>
            <w:tcBorders>
              <w:top w:val="single" w:sz="4" w:space="0" w:color="auto"/>
              <w:left w:val="single" w:sz="4" w:space="0" w:color="auto"/>
              <w:bottom w:val="single" w:sz="4" w:space="0" w:color="auto"/>
              <w:right w:val="single" w:sz="4" w:space="0" w:color="auto"/>
            </w:tcBorders>
            <w:vAlign w:val="center"/>
          </w:tcPr>
          <w:p w14:paraId="5F8AA611" w14:textId="53DB889A" w:rsidR="00723A09"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3.7</w:t>
            </w:r>
          </w:p>
        </w:tc>
      </w:tr>
      <w:tr w:rsidR="00723A09" w:rsidRPr="002339D3" w14:paraId="705DE278" w14:textId="77777777" w:rsidTr="00262EEF">
        <w:trPr>
          <w:cantSplit/>
          <w:trHeight w:val="618"/>
          <w:jc w:val="center"/>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76C8C5DE" w14:textId="77777777" w:rsidR="00723A09" w:rsidRPr="002339D3" w:rsidRDefault="00723A09" w:rsidP="00723A09">
            <w:pPr>
              <w:widowControl w:val="0"/>
              <w:spacing w:after="0" w:line="240" w:lineRule="auto"/>
              <w:jc w:val="left"/>
              <w:rPr>
                <w:rFonts w:eastAsia="Times New Roman"/>
                <w:color w:val="FF0000"/>
                <w:sz w:val="22"/>
                <w:szCs w:val="22"/>
                <w:lang w:eastAsia="en-US"/>
              </w:rPr>
            </w:pPr>
            <w:r w:rsidRPr="002339D3">
              <w:rPr>
                <w:sz w:val="22"/>
                <w:szCs w:val="22"/>
              </w:rPr>
              <w:t>Trưởng phòng/ban Tổ chức nhân sự của đơn vị sử dụng lao động</w:t>
            </w:r>
          </w:p>
        </w:tc>
        <w:tc>
          <w:tcPr>
            <w:tcW w:w="616" w:type="dxa"/>
            <w:tcBorders>
              <w:top w:val="nil"/>
              <w:left w:val="nil"/>
              <w:bottom w:val="single" w:sz="4" w:space="0" w:color="auto"/>
              <w:right w:val="single" w:sz="4" w:space="0" w:color="auto"/>
            </w:tcBorders>
            <w:shd w:val="clear" w:color="auto" w:fill="auto"/>
            <w:noWrap/>
            <w:vAlign w:val="center"/>
          </w:tcPr>
          <w:p w14:paraId="0F5BCB24" w14:textId="412E64C1" w:rsidR="00723A09" w:rsidRPr="002339D3" w:rsidRDefault="00723A09" w:rsidP="00723A09">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4F8CD05C" w14:textId="47D35E96"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4.1</w:t>
            </w:r>
          </w:p>
        </w:tc>
        <w:tc>
          <w:tcPr>
            <w:tcW w:w="616" w:type="dxa"/>
            <w:tcBorders>
              <w:top w:val="nil"/>
              <w:left w:val="nil"/>
              <w:bottom w:val="single" w:sz="4" w:space="0" w:color="auto"/>
              <w:right w:val="single" w:sz="4" w:space="0" w:color="auto"/>
            </w:tcBorders>
            <w:shd w:val="clear" w:color="auto" w:fill="auto"/>
            <w:noWrap/>
            <w:vAlign w:val="center"/>
          </w:tcPr>
          <w:p w14:paraId="682240AC" w14:textId="09279864"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4.1</w:t>
            </w:r>
          </w:p>
        </w:tc>
        <w:tc>
          <w:tcPr>
            <w:tcW w:w="616" w:type="dxa"/>
            <w:tcBorders>
              <w:top w:val="nil"/>
              <w:left w:val="nil"/>
              <w:bottom w:val="single" w:sz="4" w:space="0" w:color="auto"/>
              <w:right w:val="single" w:sz="4" w:space="0" w:color="auto"/>
            </w:tcBorders>
            <w:shd w:val="clear" w:color="auto" w:fill="auto"/>
            <w:noWrap/>
            <w:vAlign w:val="center"/>
          </w:tcPr>
          <w:p w14:paraId="0517EBDE" w14:textId="6C089D60"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3.9</w:t>
            </w:r>
          </w:p>
        </w:tc>
        <w:tc>
          <w:tcPr>
            <w:tcW w:w="616" w:type="dxa"/>
            <w:tcBorders>
              <w:top w:val="nil"/>
              <w:left w:val="nil"/>
              <w:bottom w:val="single" w:sz="4" w:space="0" w:color="auto"/>
              <w:right w:val="single" w:sz="4" w:space="0" w:color="auto"/>
            </w:tcBorders>
            <w:shd w:val="clear" w:color="auto" w:fill="auto"/>
            <w:noWrap/>
            <w:vAlign w:val="center"/>
          </w:tcPr>
          <w:p w14:paraId="01C04DEA" w14:textId="451BDF31"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3.9</w:t>
            </w:r>
          </w:p>
        </w:tc>
        <w:tc>
          <w:tcPr>
            <w:tcW w:w="616" w:type="dxa"/>
            <w:tcBorders>
              <w:top w:val="nil"/>
              <w:left w:val="nil"/>
              <w:bottom w:val="single" w:sz="4" w:space="0" w:color="auto"/>
              <w:right w:val="single" w:sz="4" w:space="0" w:color="auto"/>
            </w:tcBorders>
            <w:shd w:val="clear" w:color="auto" w:fill="auto"/>
            <w:noWrap/>
            <w:vAlign w:val="center"/>
          </w:tcPr>
          <w:p w14:paraId="4979A834" w14:textId="6A99CE8F"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4.1</w:t>
            </w:r>
          </w:p>
        </w:tc>
        <w:tc>
          <w:tcPr>
            <w:tcW w:w="616" w:type="dxa"/>
            <w:tcBorders>
              <w:top w:val="nil"/>
              <w:left w:val="nil"/>
              <w:bottom w:val="single" w:sz="4" w:space="0" w:color="auto"/>
              <w:right w:val="single" w:sz="4" w:space="0" w:color="auto"/>
            </w:tcBorders>
            <w:shd w:val="clear" w:color="auto" w:fill="auto"/>
            <w:noWrap/>
            <w:vAlign w:val="center"/>
          </w:tcPr>
          <w:p w14:paraId="5B36B473" w14:textId="1669530B"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4.0</w:t>
            </w:r>
          </w:p>
        </w:tc>
        <w:tc>
          <w:tcPr>
            <w:tcW w:w="616" w:type="dxa"/>
            <w:tcBorders>
              <w:top w:val="nil"/>
              <w:left w:val="nil"/>
              <w:bottom w:val="single" w:sz="4" w:space="0" w:color="auto"/>
              <w:right w:val="single" w:sz="4" w:space="0" w:color="auto"/>
            </w:tcBorders>
            <w:vAlign w:val="center"/>
          </w:tcPr>
          <w:p w14:paraId="5CB57D49" w14:textId="4267492E"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3.8</w:t>
            </w:r>
          </w:p>
        </w:tc>
        <w:tc>
          <w:tcPr>
            <w:tcW w:w="616" w:type="dxa"/>
            <w:tcBorders>
              <w:top w:val="nil"/>
              <w:left w:val="nil"/>
              <w:bottom w:val="single" w:sz="4" w:space="0" w:color="auto"/>
              <w:right w:val="single" w:sz="4" w:space="0" w:color="auto"/>
            </w:tcBorders>
            <w:vAlign w:val="center"/>
          </w:tcPr>
          <w:p w14:paraId="39944DBC" w14:textId="60A0D445"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4.0</w:t>
            </w:r>
          </w:p>
        </w:tc>
        <w:tc>
          <w:tcPr>
            <w:tcW w:w="616" w:type="dxa"/>
            <w:tcBorders>
              <w:top w:val="single" w:sz="4" w:space="0" w:color="auto"/>
              <w:left w:val="nil"/>
              <w:bottom w:val="single" w:sz="4" w:space="0" w:color="auto"/>
              <w:right w:val="single" w:sz="4" w:space="0" w:color="auto"/>
            </w:tcBorders>
            <w:vAlign w:val="center"/>
          </w:tcPr>
          <w:p w14:paraId="0976F493" w14:textId="03875E18" w:rsidR="00723A09"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4.1</w:t>
            </w:r>
          </w:p>
        </w:tc>
        <w:tc>
          <w:tcPr>
            <w:tcW w:w="616" w:type="dxa"/>
            <w:tcBorders>
              <w:top w:val="single" w:sz="4" w:space="0" w:color="auto"/>
              <w:left w:val="single" w:sz="4" w:space="0" w:color="auto"/>
              <w:bottom w:val="single" w:sz="4" w:space="0" w:color="auto"/>
              <w:right w:val="single" w:sz="4" w:space="0" w:color="auto"/>
            </w:tcBorders>
            <w:vAlign w:val="center"/>
          </w:tcPr>
          <w:p w14:paraId="3391659F" w14:textId="0B2E8414" w:rsidR="00723A09"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4.2</w:t>
            </w:r>
          </w:p>
        </w:tc>
        <w:tc>
          <w:tcPr>
            <w:tcW w:w="616" w:type="dxa"/>
            <w:tcBorders>
              <w:top w:val="single" w:sz="4" w:space="0" w:color="auto"/>
              <w:left w:val="single" w:sz="4" w:space="0" w:color="auto"/>
              <w:bottom w:val="single" w:sz="4" w:space="0" w:color="auto"/>
              <w:right w:val="single" w:sz="4" w:space="0" w:color="auto"/>
            </w:tcBorders>
            <w:vAlign w:val="center"/>
          </w:tcPr>
          <w:p w14:paraId="6BF463C5" w14:textId="43E77D25" w:rsidR="00723A09"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3.9</w:t>
            </w:r>
          </w:p>
        </w:tc>
        <w:tc>
          <w:tcPr>
            <w:tcW w:w="616" w:type="dxa"/>
            <w:tcBorders>
              <w:top w:val="single" w:sz="4" w:space="0" w:color="auto"/>
              <w:left w:val="single" w:sz="4" w:space="0" w:color="auto"/>
              <w:bottom w:val="single" w:sz="4" w:space="0" w:color="auto"/>
              <w:right w:val="single" w:sz="4" w:space="0" w:color="auto"/>
            </w:tcBorders>
            <w:vAlign w:val="center"/>
          </w:tcPr>
          <w:p w14:paraId="19A462B2" w14:textId="3497646C" w:rsidR="00723A09"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4.1</w:t>
            </w:r>
          </w:p>
        </w:tc>
        <w:tc>
          <w:tcPr>
            <w:tcW w:w="616" w:type="dxa"/>
            <w:tcBorders>
              <w:top w:val="single" w:sz="4" w:space="0" w:color="auto"/>
              <w:left w:val="single" w:sz="4" w:space="0" w:color="auto"/>
              <w:bottom w:val="single" w:sz="4" w:space="0" w:color="auto"/>
              <w:right w:val="single" w:sz="4" w:space="0" w:color="auto"/>
            </w:tcBorders>
            <w:vAlign w:val="center"/>
          </w:tcPr>
          <w:p w14:paraId="526B1051" w14:textId="281462E6" w:rsidR="00723A09"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4.0</w:t>
            </w:r>
          </w:p>
        </w:tc>
      </w:tr>
      <w:tr w:rsidR="00723A09" w:rsidRPr="002339D3" w14:paraId="4F5F903C" w14:textId="77777777" w:rsidTr="00262EEF">
        <w:trPr>
          <w:cantSplit/>
          <w:trHeight w:val="611"/>
          <w:jc w:val="center"/>
        </w:trPr>
        <w:tc>
          <w:tcPr>
            <w:tcW w:w="1478" w:type="dxa"/>
            <w:tcBorders>
              <w:top w:val="nil"/>
              <w:left w:val="single" w:sz="4" w:space="0" w:color="auto"/>
              <w:bottom w:val="single" w:sz="4" w:space="0" w:color="auto"/>
              <w:right w:val="single" w:sz="4" w:space="0" w:color="auto"/>
            </w:tcBorders>
            <w:shd w:val="clear" w:color="auto" w:fill="auto"/>
            <w:noWrap/>
            <w:vAlign w:val="center"/>
          </w:tcPr>
          <w:p w14:paraId="5CC5F6C6" w14:textId="77777777" w:rsidR="00723A09" w:rsidRPr="002339D3" w:rsidRDefault="00723A09" w:rsidP="00723A09">
            <w:pPr>
              <w:widowControl w:val="0"/>
              <w:spacing w:after="0" w:line="240" w:lineRule="auto"/>
              <w:jc w:val="left"/>
              <w:rPr>
                <w:rFonts w:eastAsia="Times New Roman"/>
                <w:color w:val="FF0000"/>
                <w:sz w:val="22"/>
                <w:szCs w:val="22"/>
                <w:lang w:eastAsia="en-US"/>
              </w:rPr>
            </w:pPr>
            <w:r w:rsidRPr="002339D3">
              <w:rPr>
                <w:sz w:val="22"/>
                <w:szCs w:val="22"/>
              </w:rPr>
              <w:t>Trưởng phòng/ban chuyên môn, kỹ thuật</w:t>
            </w:r>
          </w:p>
        </w:tc>
        <w:tc>
          <w:tcPr>
            <w:tcW w:w="616" w:type="dxa"/>
            <w:tcBorders>
              <w:top w:val="nil"/>
              <w:left w:val="nil"/>
              <w:bottom w:val="single" w:sz="4" w:space="0" w:color="auto"/>
              <w:right w:val="single" w:sz="4" w:space="0" w:color="auto"/>
            </w:tcBorders>
            <w:shd w:val="clear" w:color="auto" w:fill="auto"/>
            <w:noWrap/>
            <w:vAlign w:val="center"/>
          </w:tcPr>
          <w:p w14:paraId="3198FA66" w14:textId="0AF5E786" w:rsidR="00723A09" w:rsidRPr="002339D3" w:rsidRDefault="00723A09" w:rsidP="00723A09">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16" w:type="dxa"/>
            <w:tcBorders>
              <w:top w:val="nil"/>
              <w:left w:val="nil"/>
              <w:bottom w:val="single" w:sz="4" w:space="0" w:color="auto"/>
              <w:right w:val="single" w:sz="4" w:space="0" w:color="auto"/>
            </w:tcBorders>
            <w:shd w:val="clear" w:color="auto" w:fill="auto"/>
            <w:noWrap/>
            <w:vAlign w:val="center"/>
          </w:tcPr>
          <w:p w14:paraId="54CAE72E" w14:textId="12E07504"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4.1</w:t>
            </w:r>
          </w:p>
        </w:tc>
        <w:tc>
          <w:tcPr>
            <w:tcW w:w="616" w:type="dxa"/>
            <w:tcBorders>
              <w:top w:val="nil"/>
              <w:left w:val="nil"/>
              <w:bottom w:val="single" w:sz="4" w:space="0" w:color="auto"/>
              <w:right w:val="single" w:sz="4" w:space="0" w:color="auto"/>
            </w:tcBorders>
            <w:shd w:val="clear" w:color="auto" w:fill="auto"/>
            <w:noWrap/>
            <w:vAlign w:val="center"/>
          </w:tcPr>
          <w:p w14:paraId="0713BE89" w14:textId="4F0DEE06"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1B8133B0" w14:textId="218A5560"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46A896F7" w14:textId="594E3F6E"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3.9</w:t>
            </w:r>
          </w:p>
        </w:tc>
        <w:tc>
          <w:tcPr>
            <w:tcW w:w="616" w:type="dxa"/>
            <w:tcBorders>
              <w:top w:val="nil"/>
              <w:left w:val="nil"/>
              <w:bottom w:val="single" w:sz="4" w:space="0" w:color="auto"/>
              <w:right w:val="single" w:sz="4" w:space="0" w:color="auto"/>
            </w:tcBorders>
            <w:shd w:val="clear" w:color="auto" w:fill="auto"/>
            <w:noWrap/>
            <w:vAlign w:val="center"/>
          </w:tcPr>
          <w:p w14:paraId="4CB46C21" w14:textId="29962163"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3.8</w:t>
            </w:r>
          </w:p>
        </w:tc>
        <w:tc>
          <w:tcPr>
            <w:tcW w:w="616" w:type="dxa"/>
            <w:tcBorders>
              <w:top w:val="nil"/>
              <w:left w:val="nil"/>
              <w:bottom w:val="single" w:sz="4" w:space="0" w:color="auto"/>
              <w:right w:val="single" w:sz="4" w:space="0" w:color="auto"/>
            </w:tcBorders>
            <w:shd w:val="clear" w:color="auto" w:fill="auto"/>
            <w:noWrap/>
            <w:vAlign w:val="center"/>
          </w:tcPr>
          <w:p w14:paraId="40A50521" w14:textId="61A39560"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3.9</w:t>
            </w:r>
          </w:p>
        </w:tc>
        <w:tc>
          <w:tcPr>
            <w:tcW w:w="616" w:type="dxa"/>
            <w:tcBorders>
              <w:top w:val="nil"/>
              <w:left w:val="nil"/>
              <w:bottom w:val="single" w:sz="4" w:space="0" w:color="auto"/>
              <w:right w:val="single" w:sz="4" w:space="0" w:color="auto"/>
            </w:tcBorders>
            <w:vAlign w:val="center"/>
          </w:tcPr>
          <w:p w14:paraId="15C2A659" w14:textId="0F6F516A"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4.1</w:t>
            </w:r>
          </w:p>
        </w:tc>
        <w:tc>
          <w:tcPr>
            <w:tcW w:w="616" w:type="dxa"/>
            <w:tcBorders>
              <w:top w:val="nil"/>
              <w:left w:val="nil"/>
              <w:bottom w:val="single" w:sz="4" w:space="0" w:color="auto"/>
              <w:right w:val="single" w:sz="4" w:space="0" w:color="auto"/>
            </w:tcBorders>
            <w:vAlign w:val="center"/>
          </w:tcPr>
          <w:p w14:paraId="67745243" w14:textId="14FC56DA"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4.0</w:t>
            </w:r>
          </w:p>
        </w:tc>
        <w:tc>
          <w:tcPr>
            <w:tcW w:w="616" w:type="dxa"/>
            <w:tcBorders>
              <w:top w:val="single" w:sz="4" w:space="0" w:color="auto"/>
              <w:left w:val="nil"/>
              <w:bottom w:val="single" w:sz="4" w:space="0" w:color="auto"/>
              <w:right w:val="single" w:sz="4" w:space="0" w:color="auto"/>
            </w:tcBorders>
            <w:vAlign w:val="center"/>
          </w:tcPr>
          <w:p w14:paraId="7484BB70" w14:textId="7B317663" w:rsidR="00723A09"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3.9</w:t>
            </w:r>
          </w:p>
        </w:tc>
        <w:tc>
          <w:tcPr>
            <w:tcW w:w="616" w:type="dxa"/>
            <w:tcBorders>
              <w:top w:val="single" w:sz="4" w:space="0" w:color="auto"/>
              <w:left w:val="single" w:sz="4" w:space="0" w:color="auto"/>
              <w:bottom w:val="single" w:sz="4" w:space="0" w:color="auto"/>
              <w:right w:val="single" w:sz="4" w:space="0" w:color="auto"/>
            </w:tcBorders>
            <w:vAlign w:val="center"/>
          </w:tcPr>
          <w:p w14:paraId="2317B57F" w14:textId="128D9F2D" w:rsidR="00723A09"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3.8</w:t>
            </w:r>
          </w:p>
        </w:tc>
        <w:tc>
          <w:tcPr>
            <w:tcW w:w="616" w:type="dxa"/>
            <w:tcBorders>
              <w:top w:val="single" w:sz="4" w:space="0" w:color="auto"/>
              <w:left w:val="single" w:sz="4" w:space="0" w:color="auto"/>
              <w:bottom w:val="single" w:sz="4" w:space="0" w:color="auto"/>
              <w:right w:val="single" w:sz="4" w:space="0" w:color="auto"/>
            </w:tcBorders>
            <w:vAlign w:val="center"/>
          </w:tcPr>
          <w:p w14:paraId="5F9A7BB6" w14:textId="22B8D16E" w:rsidR="00723A09"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3.9</w:t>
            </w:r>
          </w:p>
        </w:tc>
        <w:tc>
          <w:tcPr>
            <w:tcW w:w="616" w:type="dxa"/>
            <w:tcBorders>
              <w:top w:val="single" w:sz="4" w:space="0" w:color="auto"/>
              <w:left w:val="single" w:sz="4" w:space="0" w:color="auto"/>
              <w:bottom w:val="single" w:sz="4" w:space="0" w:color="auto"/>
              <w:right w:val="single" w:sz="4" w:space="0" w:color="auto"/>
            </w:tcBorders>
            <w:vAlign w:val="center"/>
          </w:tcPr>
          <w:p w14:paraId="4488E642" w14:textId="2EF44C24" w:rsidR="00723A09"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4.0</w:t>
            </w:r>
          </w:p>
        </w:tc>
        <w:tc>
          <w:tcPr>
            <w:tcW w:w="616" w:type="dxa"/>
            <w:tcBorders>
              <w:top w:val="single" w:sz="4" w:space="0" w:color="auto"/>
              <w:left w:val="single" w:sz="4" w:space="0" w:color="auto"/>
              <w:bottom w:val="single" w:sz="4" w:space="0" w:color="auto"/>
              <w:right w:val="single" w:sz="4" w:space="0" w:color="auto"/>
            </w:tcBorders>
            <w:vAlign w:val="center"/>
          </w:tcPr>
          <w:p w14:paraId="52F65674" w14:textId="3122DB10" w:rsidR="00723A09"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3.8</w:t>
            </w:r>
          </w:p>
        </w:tc>
      </w:tr>
      <w:tr w:rsidR="00723A09" w:rsidRPr="002339D3" w14:paraId="0A41F5D8" w14:textId="77777777" w:rsidTr="00262EEF">
        <w:trPr>
          <w:cantSplit/>
          <w:trHeight w:val="606"/>
          <w:jc w:val="center"/>
        </w:trPr>
        <w:tc>
          <w:tcPr>
            <w:tcW w:w="1478" w:type="dxa"/>
            <w:tcBorders>
              <w:top w:val="nil"/>
              <w:left w:val="single" w:sz="4" w:space="0" w:color="auto"/>
              <w:bottom w:val="single" w:sz="4" w:space="0" w:color="auto"/>
              <w:right w:val="single" w:sz="4" w:space="0" w:color="auto"/>
            </w:tcBorders>
            <w:shd w:val="clear" w:color="auto" w:fill="auto"/>
            <w:noWrap/>
            <w:vAlign w:val="center"/>
          </w:tcPr>
          <w:p w14:paraId="202D1D73" w14:textId="77777777" w:rsidR="00723A09" w:rsidRPr="002339D3" w:rsidRDefault="00723A09" w:rsidP="00723A09">
            <w:pPr>
              <w:widowControl w:val="0"/>
              <w:spacing w:after="0" w:line="240" w:lineRule="auto"/>
              <w:jc w:val="left"/>
              <w:rPr>
                <w:rFonts w:eastAsia="Times New Roman"/>
                <w:color w:val="FF0000"/>
                <w:sz w:val="22"/>
                <w:szCs w:val="22"/>
                <w:lang w:eastAsia="en-US"/>
              </w:rPr>
            </w:pPr>
            <w:r w:rsidRPr="002339D3">
              <w:rPr>
                <w:sz w:val="22"/>
                <w:szCs w:val="22"/>
              </w:rPr>
              <w:t>Giảng viên, Nhà khoa học, chuyên gia</w:t>
            </w:r>
          </w:p>
        </w:tc>
        <w:tc>
          <w:tcPr>
            <w:tcW w:w="616" w:type="dxa"/>
            <w:tcBorders>
              <w:top w:val="nil"/>
              <w:left w:val="nil"/>
              <w:bottom w:val="single" w:sz="4" w:space="0" w:color="auto"/>
              <w:right w:val="single" w:sz="4" w:space="0" w:color="auto"/>
            </w:tcBorders>
            <w:shd w:val="clear" w:color="auto" w:fill="auto"/>
            <w:noWrap/>
            <w:vAlign w:val="center"/>
          </w:tcPr>
          <w:p w14:paraId="7DCF7B79" w14:textId="148A088E" w:rsidR="00723A09" w:rsidRPr="002339D3" w:rsidRDefault="00723A09" w:rsidP="00723A09">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1BC0C1BA" w14:textId="47F5C9BC"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3.9</w:t>
            </w:r>
          </w:p>
        </w:tc>
        <w:tc>
          <w:tcPr>
            <w:tcW w:w="616" w:type="dxa"/>
            <w:tcBorders>
              <w:top w:val="nil"/>
              <w:left w:val="nil"/>
              <w:bottom w:val="single" w:sz="4" w:space="0" w:color="auto"/>
              <w:right w:val="single" w:sz="4" w:space="0" w:color="auto"/>
            </w:tcBorders>
            <w:shd w:val="clear" w:color="auto" w:fill="auto"/>
            <w:noWrap/>
            <w:vAlign w:val="center"/>
          </w:tcPr>
          <w:p w14:paraId="4CD4BE48" w14:textId="647130C6"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4.1</w:t>
            </w:r>
          </w:p>
        </w:tc>
        <w:tc>
          <w:tcPr>
            <w:tcW w:w="616" w:type="dxa"/>
            <w:tcBorders>
              <w:top w:val="nil"/>
              <w:left w:val="nil"/>
              <w:bottom w:val="single" w:sz="4" w:space="0" w:color="auto"/>
              <w:right w:val="single" w:sz="4" w:space="0" w:color="auto"/>
            </w:tcBorders>
            <w:shd w:val="clear" w:color="auto" w:fill="auto"/>
            <w:noWrap/>
            <w:vAlign w:val="center"/>
          </w:tcPr>
          <w:p w14:paraId="1894B576" w14:textId="52FA141F"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1C023986" w14:textId="29E436A1"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4.2</w:t>
            </w:r>
          </w:p>
        </w:tc>
        <w:tc>
          <w:tcPr>
            <w:tcW w:w="616" w:type="dxa"/>
            <w:tcBorders>
              <w:top w:val="nil"/>
              <w:left w:val="nil"/>
              <w:bottom w:val="single" w:sz="4" w:space="0" w:color="auto"/>
              <w:right w:val="single" w:sz="4" w:space="0" w:color="auto"/>
            </w:tcBorders>
            <w:shd w:val="clear" w:color="auto" w:fill="auto"/>
            <w:noWrap/>
            <w:vAlign w:val="center"/>
          </w:tcPr>
          <w:p w14:paraId="1C65925D" w14:textId="7F8B99D8"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7FACB49A" w14:textId="5BA66F8C"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4.0</w:t>
            </w:r>
          </w:p>
        </w:tc>
        <w:tc>
          <w:tcPr>
            <w:tcW w:w="616" w:type="dxa"/>
            <w:tcBorders>
              <w:top w:val="nil"/>
              <w:left w:val="nil"/>
              <w:bottom w:val="single" w:sz="4" w:space="0" w:color="auto"/>
              <w:right w:val="single" w:sz="4" w:space="0" w:color="auto"/>
            </w:tcBorders>
            <w:vAlign w:val="center"/>
          </w:tcPr>
          <w:p w14:paraId="1F996857" w14:textId="3C9311F8"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4.1</w:t>
            </w:r>
          </w:p>
        </w:tc>
        <w:tc>
          <w:tcPr>
            <w:tcW w:w="616" w:type="dxa"/>
            <w:tcBorders>
              <w:top w:val="nil"/>
              <w:left w:val="nil"/>
              <w:bottom w:val="single" w:sz="4" w:space="0" w:color="auto"/>
              <w:right w:val="single" w:sz="4" w:space="0" w:color="auto"/>
            </w:tcBorders>
            <w:vAlign w:val="center"/>
          </w:tcPr>
          <w:p w14:paraId="5B4496C3" w14:textId="2F9C9F5F"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4.1</w:t>
            </w:r>
          </w:p>
        </w:tc>
        <w:tc>
          <w:tcPr>
            <w:tcW w:w="616" w:type="dxa"/>
            <w:tcBorders>
              <w:top w:val="single" w:sz="4" w:space="0" w:color="auto"/>
              <w:left w:val="nil"/>
              <w:bottom w:val="single" w:sz="4" w:space="0" w:color="auto"/>
              <w:right w:val="single" w:sz="4" w:space="0" w:color="auto"/>
            </w:tcBorders>
            <w:vAlign w:val="center"/>
          </w:tcPr>
          <w:p w14:paraId="7158A9C7" w14:textId="3397B298" w:rsidR="00723A09"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4.0</w:t>
            </w:r>
          </w:p>
        </w:tc>
        <w:tc>
          <w:tcPr>
            <w:tcW w:w="616" w:type="dxa"/>
            <w:tcBorders>
              <w:top w:val="single" w:sz="4" w:space="0" w:color="auto"/>
              <w:left w:val="single" w:sz="4" w:space="0" w:color="auto"/>
              <w:bottom w:val="single" w:sz="4" w:space="0" w:color="auto"/>
              <w:right w:val="single" w:sz="4" w:space="0" w:color="auto"/>
            </w:tcBorders>
            <w:vAlign w:val="center"/>
          </w:tcPr>
          <w:p w14:paraId="7176298E" w14:textId="5E2045C1" w:rsidR="00723A09"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4.0</w:t>
            </w:r>
          </w:p>
        </w:tc>
        <w:tc>
          <w:tcPr>
            <w:tcW w:w="616" w:type="dxa"/>
            <w:tcBorders>
              <w:top w:val="single" w:sz="4" w:space="0" w:color="auto"/>
              <w:left w:val="single" w:sz="4" w:space="0" w:color="auto"/>
              <w:bottom w:val="single" w:sz="4" w:space="0" w:color="auto"/>
              <w:right w:val="single" w:sz="4" w:space="0" w:color="auto"/>
            </w:tcBorders>
            <w:vAlign w:val="center"/>
          </w:tcPr>
          <w:p w14:paraId="5D252CF0" w14:textId="27472C66" w:rsidR="00723A09"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4.1</w:t>
            </w:r>
          </w:p>
        </w:tc>
        <w:tc>
          <w:tcPr>
            <w:tcW w:w="616" w:type="dxa"/>
            <w:tcBorders>
              <w:top w:val="single" w:sz="4" w:space="0" w:color="auto"/>
              <w:left w:val="single" w:sz="4" w:space="0" w:color="auto"/>
              <w:bottom w:val="single" w:sz="4" w:space="0" w:color="auto"/>
              <w:right w:val="single" w:sz="4" w:space="0" w:color="auto"/>
            </w:tcBorders>
            <w:vAlign w:val="center"/>
          </w:tcPr>
          <w:p w14:paraId="7639D2DE" w14:textId="6D19D0CD" w:rsidR="00723A09"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3.7</w:t>
            </w:r>
          </w:p>
        </w:tc>
        <w:tc>
          <w:tcPr>
            <w:tcW w:w="616" w:type="dxa"/>
            <w:tcBorders>
              <w:top w:val="single" w:sz="4" w:space="0" w:color="auto"/>
              <w:left w:val="single" w:sz="4" w:space="0" w:color="auto"/>
              <w:bottom w:val="single" w:sz="4" w:space="0" w:color="auto"/>
              <w:right w:val="single" w:sz="4" w:space="0" w:color="auto"/>
            </w:tcBorders>
            <w:vAlign w:val="center"/>
          </w:tcPr>
          <w:p w14:paraId="235B8D21" w14:textId="213AAF8F" w:rsidR="00723A09"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3.8</w:t>
            </w:r>
          </w:p>
        </w:tc>
      </w:tr>
      <w:tr w:rsidR="00723A09" w:rsidRPr="002339D3" w14:paraId="79C95C2C" w14:textId="77777777" w:rsidTr="00262EEF">
        <w:trPr>
          <w:cantSplit/>
          <w:trHeight w:val="398"/>
          <w:jc w:val="center"/>
        </w:trPr>
        <w:tc>
          <w:tcPr>
            <w:tcW w:w="1478" w:type="dxa"/>
            <w:tcBorders>
              <w:top w:val="nil"/>
              <w:left w:val="single" w:sz="4" w:space="0" w:color="auto"/>
              <w:bottom w:val="single" w:sz="4" w:space="0" w:color="auto"/>
              <w:right w:val="single" w:sz="4" w:space="0" w:color="auto"/>
            </w:tcBorders>
            <w:shd w:val="clear" w:color="auto" w:fill="auto"/>
            <w:noWrap/>
            <w:vAlign w:val="center"/>
          </w:tcPr>
          <w:p w14:paraId="1F81248E" w14:textId="77777777" w:rsidR="00723A09" w:rsidRPr="002339D3" w:rsidRDefault="00723A09" w:rsidP="00723A09">
            <w:pPr>
              <w:widowControl w:val="0"/>
              <w:spacing w:after="0" w:line="240" w:lineRule="auto"/>
              <w:jc w:val="left"/>
              <w:rPr>
                <w:rFonts w:eastAsia="Times New Roman"/>
                <w:color w:val="FF0000"/>
                <w:sz w:val="22"/>
                <w:szCs w:val="22"/>
                <w:lang w:eastAsia="en-US"/>
              </w:rPr>
            </w:pPr>
            <w:r w:rsidRPr="002339D3">
              <w:rPr>
                <w:sz w:val="22"/>
                <w:szCs w:val="22"/>
              </w:rPr>
              <w:lastRenderedPageBreak/>
              <w:t>Cựu sinh viên</w:t>
            </w:r>
          </w:p>
        </w:tc>
        <w:tc>
          <w:tcPr>
            <w:tcW w:w="616" w:type="dxa"/>
            <w:tcBorders>
              <w:top w:val="nil"/>
              <w:left w:val="nil"/>
              <w:bottom w:val="single" w:sz="4" w:space="0" w:color="auto"/>
              <w:right w:val="single" w:sz="4" w:space="0" w:color="auto"/>
            </w:tcBorders>
            <w:shd w:val="clear" w:color="auto" w:fill="auto"/>
            <w:noWrap/>
            <w:vAlign w:val="center"/>
          </w:tcPr>
          <w:p w14:paraId="38642132" w14:textId="66B42DB8" w:rsidR="00723A09" w:rsidRPr="002339D3" w:rsidRDefault="00723A09" w:rsidP="00723A09">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16" w:type="dxa"/>
            <w:tcBorders>
              <w:top w:val="nil"/>
              <w:left w:val="nil"/>
              <w:bottom w:val="single" w:sz="4" w:space="0" w:color="auto"/>
              <w:right w:val="single" w:sz="4" w:space="0" w:color="auto"/>
            </w:tcBorders>
            <w:shd w:val="clear" w:color="auto" w:fill="auto"/>
            <w:noWrap/>
            <w:vAlign w:val="center"/>
          </w:tcPr>
          <w:p w14:paraId="745A4B2F" w14:textId="3B48FC60"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470349FA" w14:textId="6568F88A"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6439D80E" w14:textId="5EE2D7B4"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4.2</w:t>
            </w:r>
          </w:p>
        </w:tc>
        <w:tc>
          <w:tcPr>
            <w:tcW w:w="616" w:type="dxa"/>
            <w:tcBorders>
              <w:top w:val="nil"/>
              <w:left w:val="nil"/>
              <w:bottom w:val="single" w:sz="4" w:space="0" w:color="auto"/>
              <w:right w:val="single" w:sz="4" w:space="0" w:color="auto"/>
            </w:tcBorders>
            <w:shd w:val="clear" w:color="auto" w:fill="auto"/>
            <w:noWrap/>
            <w:vAlign w:val="center"/>
          </w:tcPr>
          <w:p w14:paraId="1A2281EE" w14:textId="331085E5"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4.3</w:t>
            </w:r>
          </w:p>
        </w:tc>
        <w:tc>
          <w:tcPr>
            <w:tcW w:w="616" w:type="dxa"/>
            <w:tcBorders>
              <w:top w:val="nil"/>
              <w:left w:val="nil"/>
              <w:bottom w:val="single" w:sz="4" w:space="0" w:color="auto"/>
              <w:right w:val="single" w:sz="4" w:space="0" w:color="auto"/>
            </w:tcBorders>
            <w:shd w:val="clear" w:color="auto" w:fill="auto"/>
            <w:noWrap/>
            <w:vAlign w:val="center"/>
          </w:tcPr>
          <w:p w14:paraId="38DF5011" w14:textId="2999ED3B"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6A0F7663" w14:textId="1B122860"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3.9</w:t>
            </w:r>
          </w:p>
        </w:tc>
        <w:tc>
          <w:tcPr>
            <w:tcW w:w="616" w:type="dxa"/>
            <w:tcBorders>
              <w:top w:val="nil"/>
              <w:left w:val="nil"/>
              <w:bottom w:val="single" w:sz="4" w:space="0" w:color="auto"/>
              <w:right w:val="single" w:sz="4" w:space="0" w:color="auto"/>
            </w:tcBorders>
            <w:vAlign w:val="center"/>
          </w:tcPr>
          <w:p w14:paraId="6E3DA87A" w14:textId="7125355A"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3.6</w:t>
            </w:r>
          </w:p>
        </w:tc>
        <w:tc>
          <w:tcPr>
            <w:tcW w:w="616" w:type="dxa"/>
            <w:tcBorders>
              <w:top w:val="nil"/>
              <w:left w:val="nil"/>
              <w:bottom w:val="single" w:sz="4" w:space="0" w:color="auto"/>
              <w:right w:val="single" w:sz="4" w:space="0" w:color="auto"/>
            </w:tcBorders>
            <w:vAlign w:val="center"/>
          </w:tcPr>
          <w:p w14:paraId="4E753B78" w14:textId="269ABF81"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4.0</w:t>
            </w:r>
          </w:p>
        </w:tc>
        <w:tc>
          <w:tcPr>
            <w:tcW w:w="616" w:type="dxa"/>
            <w:tcBorders>
              <w:top w:val="single" w:sz="4" w:space="0" w:color="auto"/>
              <w:left w:val="nil"/>
              <w:bottom w:val="single" w:sz="4" w:space="0" w:color="auto"/>
              <w:right w:val="single" w:sz="4" w:space="0" w:color="auto"/>
            </w:tcBorders>
            <w:vAlign w:val="center"/>
          </w:tcPr>
          <w:p w14:paraId="02773AD9" w14:textId="5DAB4A28" w:rsidR="00723A09"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3.9</w:t>
            </w:r>
          </w:p>
        </w:tc>
        <w:tc>
          <w:tcPr>
            <w:tcW w:w="616" w:type="dxa"/>
            <w:tcBorders>
              <w:top w:val="single" w:sz="4" w:space="0" w:color="auto"/>
              <w:left w:val="single" w:sz="4" w:space="0" w:color="auto"/>
              <w:bottom w:val="single" w:sz="4" w:space="0" w:color="auto"/>
              <w:right w:val="single" w:sz="4" w:space="0" w:color="auto"/>
            </w:tcBorders>
            <w:vAlign w:val="center"/>
          </w:tcPr>
          <w:p w14:paraId="3319388D" w14:textId="1720F719" w:rsidR="00723A09"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4.2</w:t>
            </w:r>
          </w:p>
        </w:tc>
        <w:tc>
          <w:tcPr>
            <w:tcW w:w="616" w:type="dxa"/>
            <w:tcBorders>
              <w:top w:val="single" w:sz="4" w:space="0" w:color="auto"/>
              <w:left w:val="single" w:sz="4" w:space="0" w:color="auto"/>
              <w:bottom w:val="single" w:sz="4" w:space="0" w:color="auto"/>
              <w:right w:val="single" w:sz="4" w:space="0" w:color="auto"/>
            </w:tcBorders>
            <w:vAlign w:val="center"/>
          </w:tcPr>
          <w:p w14:paraId="699B4905" w14:textId="707F0ACF" w:rsidR="00723A09"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3.8</w:t>
            </w:r>
          </w:p>
        </w:tc>
        <w:tc>
          <w:tcPr>
            <w:tcW w:w="616" w:type="dxa"/>
            <w:tcBorders>
              <w:top w:val="single" w:sz="4" w:space="0" w:color="auto"/>
              <w:left w:val="single" w:sz="4" w:space="0" w:color="auto"/>
              <w:bottom w:val="single" w:sz="4" w:space="0" w:color="auto"/>
              <w:right w:val="single" w:sz="4" w:space="0" w:color="auto"/>
            </w:tcBorders>
            <w:vAlign w:val="center"/>
          </w:tcPr>
          <w:p w14:paraId="054D46D2" w14:textId="126C2C81" w:rsidR="00723A09"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4.0</w:t>
            </w:r>
          </w:p>
        </w:tc>
        <w:tc>
          <w:tcPr>
            <w:tcW w:w="616" w:type="dxa"/>
            <w:tcBorders>
              <w:top w:val="single" w:sz="4" w:space="0" w:color="auto"/>
              <w:left w:val="single" w:sz="4" w:space="0" w:color="auto"/>
              <w:bottom w:val="single" w:sz="4" w:space="0" w:color="auto"/>
              <w:right w:val="single" w:sz="4" w:space="0" w:color="auto"/>
            </w:tcBorders>
            <w:vAlign w:val="center"/>
          </w:tcPr>
          <w:p w14:paraId="00A29F63" w14:textId="636DC402" w:rsidR="00723A09"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4.0</w:t>
            </w:r>
          </w:p>
        </w:tc>
      </w:tr>
      <w:tr w:rsidR="00723A09" w:rsidRPr="002339D3" w14:paraId="70D81E75" w14:textId="77777777" w:rsidTr="00262EEF">
        <w:trPr>
          <w:cantSplit/>
          <w:trHeight w:val="298"/>
          <w:jc w:val="center"/>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3CE20191" w14:textId="77777777" w:rsidR="00723A09" w:rsidRPr="002339D3" w:rsidRDefault="00723A09" w:rsidP="00723A09">
            <w:pPr>
              <w:widowControl w:val="0"/>
              <w:spacing w:after="0" w:line="240" w:lineRule="auto"/>
              <w:jc w:val="left"/>
              <w:rPr>
                <w:rFonts w:eastAsia="Times New Roman"/>
                <w:color w:val="FF0000"/>
                <w:sz w:val="22"/>
                <w:szCs w:val="22"/>
                <w:lang w:eastAsia="en-US"/>
              </w:rPr>
            </w:pPr>
            <w:r w:rsidRPr="002339D3">
              <w:rPr>
                <w:sz w:val="22"/>
                <w:szCs w:val="22"/>
              </w:rPr>
              <w:t>Sinh viên</w:t>
            </w:r>
          </w:p>
        </w:tc>
        <w:tc>
          <w:tcPr>
            <w:tcW w:w="616" w:type="dxa"/>
            <w:tcBorders>
              <w:top w:val="nil"/>
              <w:left w:val="nil"/>
              <w:bottom w:val="single" w:sz="4" w:space="0" w:color="auto"/>
              <w:right w:val="single" w:sz="4" w:space="0" w:color="auto"/>
            </w:tcBorders>
            <w:shd w:val="clear" w:color="auto" w:fill="auto"/>
            <w:noWrap/>
            <w:vAlign w:val="center"/>
          </w:tcPr>
          <w:p w14:paraId="4562E72D" w14:textId="2FA3FFF2" w:rsidR="00723A09" w:rsidRPr="002339D3" w:rsidRDefault="00723A09" w:rsidP="00723A09">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16" w:type="dxa"/>
            <w:tcBorders>
              <w:top w:val="nil"/>
              <w:left w:val="nil"/>
              <w:bottom w:val="single" w:sz="4" w:space="0" w:color="auto"/>
              <w:right w:val="single" w:sz="4" w:space="0" w:color="auto"/>
            </w:tcBorders>
            <w:shd w:val="clear" w:color="auto" w:fill="auto"/>
            <w:noWrap/>
            <w:vAlign w:val="center"/>
          </w:tcPr>
          <w:p w14:paraId="7E4B7878" w14:textId="7A06C8DC"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3.7</w:t>
            </w:r>
          </w:p>
        </w:tc>
        <w:tc>
          <w:tcPr>
            <w:tcW w:w="616" w:type="dxa"/>
            <w:tcBorders>
              <w:top w:val="nil"/>
              <w:left w:val="nil"/>
              <w:bottom w:val="single" w:sz="4" w:space="0" w:color="auto"/>
              <w:right w:val="single" w:sz="4" w:space="0" w:color="auto"/>
            </w:tcBorders>
            <w:shd w:val="clear" w:color="auto" w:fill="auto"/>
            <w:noWrap/>
            <w:vAlign w:val="center"/>
          </w:tcPr>
          <w:p w14:paraId="30598C9B" w14:textId="0713B375"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4.1</w:t>
            </w:r>
          </w:p>
        </w:tc>
        <w:tc>
          <w:tcPr>
            <w:tcW w:w="616" w:type="dxa"/>
            <w:tcBorders>
              <w:top w:val="nil"/>
              <w:left w:val="nil"/>
              <w:bottom w:val="single" w:sz="4" w:space="0" w:color="auto"/>
              <w:right w:val="single" w:sz="4" w:space="0" w:color="auto"/>
            </w:tcBorders>
            <w:shd w:val="clear" w:color="auto" w:fill="auto"/>
            <w:noWrap/>
            <w:vAlign w:val="center"/>
          </w:tcPr>
          <w:p w14:paraId="7673D745" w14:textId="3F7A0A8E"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3.8</w:t>
            </w:r>
          </w:p>
        </w:tc>
        <w:tc>
          <w:tcPr>
            <w:tcW w:w="616" w:type="dxa"/>
            <w:tcBorders>
              <w:top w:val="nil"/>
              <w:left w:val="nil"/>
              <w:bottom w:val="single" w:sz="4" w:space="0" w:color="auto"/>
              <w:right w:val="single" w:sz="4" w:space="0" w:color="auto"/>
            </w:tcBorders>
            <w:shd w:val="clear" w:color="auto" w:fill="auto"/>
            <w:noWrap/>
            <w:vAlign w:val="center"/>
          </w:tcPr>
          <w:p w14:paraId="55165E69" w14:textId="1BED8001"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5630D529" w14:textId="112EAA5B"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3.9</w:t>
            </w:r>
          </w:p>
        </w:tc>
        <w:tc>
          <w:tcPr>
            <w:tcW w:w="616" w:type="dxa"/>
            <w:tcBorders>
              <w:top w:val="nil"/>
              <w:left w:val="nil"/>
              <w:bottom w:val="single" w:sz="4" w:space="0" w:color="auto"/>
              <w:right w:val="single" w:sz="4" w:space="0" w:color="auto"/>
            </w:tcBorders>
            <w:shd w:val="clear" w:color="auto" w:fill="auto"/>
            <w:noWrap/>
            <w:vAlign w:val="center"/>
          </w:tcPr>
          <w:p w14:paraId="2A6E58C4" w14:textId="22A3AE8A"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3.9</w:t>
            </w:r>
          </w:p>
        </w:tc>
        <w:tc>
          <w:tcPr>
            <w:tcW w:w="616" w:type="dxa"/>
            <w:tcBorders>
              <w:top w:val="nil"/>
              <w:left w:val="nil"/>
              <w:bottom w:val="single" w:sz="4" w:space="0" w:color="auto"/>
              <w:right w:val="single" w:sz="4" w:space="0" w:color="auto"/>
            </w:tcBorders>
            <w:vAlign w:val="center"/>
          </w:tcPr>
          <w:p w14:paraId="66502CFE" w14:textId="3B7CAADE"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4.0</w:t>
            </w:r>
          </w:p>
        </w:tc>
        <w:tc>
          <w:tcPr>
            <w:tcW w:w="616" w:type="dxa"/>
            <w:tcBorders>
              <w:top w:val="nil"/>
              <w:left w:val="nil"/>
              <w:bottom w:val="single" w:sz="4" w:space="0" w:color="auto"/>
              <w:right w:val="single" w:sz="4" w:space="0" w:color="auto"/>
            </w:tcBorders>
            <w:vAlign w:val="center"/>
          </w:tcPr>
          <w:p w14:paraId="2CDB0BA7" w14:textId="19B16FFD" w:rsidR="00723A09" w:rsidRPr="002339D3"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4.1</w:t>
            </w:r>
          </w:p>
        </w:tc>
        <w:tc>
          <w:tcPr>
            <w:tcW w:w="616" w:type="dxa"/>
            <w:tcBorders>
              <w:top w:val="single" w:sz="4" w:space="0" w:color="auto"/>
              <w:left w:val="nil"/>
              <w:bottom w:val="single" w:sz="4" w:space="0" w:color="auto"/>
              <w:right w:val="single" w:sz="4" w:space="0" w:color="auto"/>
            </w:tcBorders>
            <w:vAlign w:val="center"/>
          </w:tcPr>
          <w:p w14:paraId="6A5AD76A" w14:textId="0F48D1AD" w:rsidR="00723A09"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4.0</w:t>
            </w:r>
          </w:p>
        </w:tc>
        <w:tc>
          <w:tcPr>
            <w:tcW w:w="616" w:type="dxa"/>
            <w:tcBorders>
              <w:top w:val="single" w:sz="4" w:space="0" w:color="auto"/>
              <w:left w:val="single" w:sz="4" w:space="0" w:color="auto"/>
              <w:bottom w:val="single" w:sz="4" w:space="0" w:color="auto"/>
              <w:right w:val="single" w:sz="4" w:space="0" w:color="auto"/>
            </w:tcBorders>
            <w:vAlign w:val="center"/>
          </w:tcPr>
          <w:p w14:paraId="3A06DDDE" w14:textId="66B448D4" w:rsidR="00723A09"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4.1</w:t>
            </w:r>
          </w:p>
        </w:tc>
        <w:tc>
          <w:tcPr>
            <w:tcW w:w="616" w:type="dxa"/>
            <w:tcBorders>
              <w:top w:val="single" w:sz="4" w:space="0" w:color="auto"/>
              <w:left w:val="single" w:sz="4" w:space="0" w:color="auto"/>
              <w:bottom w:val="single" w:sz="4" w:space="0" w:color="auto"/>
              <w:right w:val="single" w:sz="4" w:space="0" w:color="auto"/>
            </w:tcBorders>
            <w:vAlign w:val="center"/>
          </w:tcPr>
          <w:p w14:paraId="347A57C1" w14:textId="54CEAB86" w:rsidR="00723A09"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4.0</w:t>
            </w:r>
          </w:p>
        </w:tc>
        <w:tc>
          <w:tcPr>
            <w:tcW w:w="616" w:type="dxa"/>
            <w:tcBorders>
              <w:top w:val="single" w:sz="4" w:space="0" w:color="auto"/>
              <w:left w:val="single" w:sz="4" w:space="0" w:color="auto"/>
              <w:bottom w:val="single" w:sz="4" w:space="0" w:color="auto"/>
              <w:right w:val="single" w:sz="4" w:space="0" w:color="auto"/>
            </w:tcBorders>
            <w:vAlign w:val="center"/>
          </w:tcPr>
          <w:p w14:paraId="5485533D" w14:textId="5AF41738" w:rsidR="00723A09"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3.8</w:t>
            </w:r>
          </w:p>
        </w:tc>
        <w:tc>
          <w:tcPr>
            <w:tcW w:w="616" w:type="dxa"/>
            <w:tcBorders>
              <w:top w:val="single" w:sz="4" w:space="0" w:color="auto"/>
              <w:left w:val="single" w:sz="4" w:space="0" w:color="auto"/>
              <w:bottom w:val="single" w:sz="4" w:space="0" w:color="auto"/>
              <w:right w:val="single" w:sz="4" w:space="0" w:color="auto"/>
            </w:tcBorders>
            <w:vAlign w:val="center"/>
          </w:tcPr>
          <w:p w14:paraId="19D739FB" w14:textId="05057060" w:rsidR="00723A09" w:rsidRDefault="00723A09" w:rsidP="00723A09">
            <w:pPr>
              <w:widowControl w:val="0"/>
              <w:spacing w:after="0" w:line="240" w:lineRule="auto"/>
              <w:jc w:val="center"/>
              <w:rPr>
                <w:rFonts w:eastAsia="Times New Roman"/>
                <w:sz w:val="20"/>
                <w:szCs w:val="20"/>
                <w:lang w:eastAsia="en-US"/>
              </w:rPr>
            </w:pPr>
            <w:r w:rsidRPr="00723A09">
              <w:rPr>
                <w:rFonts w:eastAsia="Times New Roman"/>
                <w:sz w:val="20"/>
                <w:szCs w:val="20"/>
                <w:lang w:eastAsia="en-US"/>
              </w:rPr>
              <w:t>4.1</w:t>
            </w:r>
          </w:p>
        </w:tc>
      </w:tr>
    </w:tbl>
    <w:p w14:paraId="2E156B43" w14:textId="77777777" w:rsidR="00D95D73" w:rsidRDefault="00D95D73" w:rsidP="00D95D73">
      <w:pPr>
        <w:rPr>
          <w:lang w:eastAsia="en-US"/>
        </w:rPr>
      </w:pPr>
    </w:p>
    <w:p w14:paraId="06C0AD74" w14:textId="1EE1FA87" w:rsidR="00D95D73" w:rsidRDefault="00723A09" w:rsidP="00D95D73">
      <w:pPr>
        <w:pStyle w:val="Caption"/>
        <w:widowControl w:val="0"/>
        <w:rPr>
          <w:sz w:val="26"/>
          <w:szCs w:val="26"/>
        </w:rPr>
      </w:pPr>
      <w:r>
        <w:rPr>
          <w:noProof/>
        </w:rPr>
        <w:drawing>
          <wp:inline distT="0" distB="0" distL="0" distR="0" wp14:anchorId="5E54DEA3" wp14:editId="1A002336">
            <wp:extent cx="5876925" cy="1971675"/>
            <wp:effectExtent l="0" t="0" r="9525" b="9525"/>
            <wp:docPr id="25" name="Chart 25">
              <a:extLst xmlns:a="http://schemas.openxmlformats.org/drawingml/2006/main">
                <a:ext uri="{FF2B5EF4-FFF2-40B4-BE49-F238E27FC236}">
                  <a16:creationId xmlns:a16="http://schemas.microsoft.com/office/drawing/2014/main" id="{4F1E52F8-E54B-4EF1-B7CE-5DE6636F7D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8CAF2E4" w14:textId="437D9FF2" w:rsidR="00D95D73" w:rsidRPr="00CE1013" w:rsidRDefault="00D95D73" w:rsidP="00D95D73">
      <w:pPr>
        <w:pStyle w:val="Caption"/>
        <w:widowControl w:val="0"/>
        <w:rPr>
          <w:sz w:val="26"/>
          <w:szCs w:val="26"/>
        </w:rPr>
      </w:pPr>
      <w:r w:rsidRPr="00CC1E29">
        <w:rPr>
          <w:sz w:val="26"/>
          <w:szCs w:val="26"/>
        </w:rPr>
        <w:t xml:space="preserve">Hình </w:t>
      </w:r>
      <w:r w:rsidR="00862D82">
        <w:rPr>
          <w:sz w:val="26"/>
          <w:szCs w:val="26"/>
        </w:rPr>
        <w:t>8</w:t>
      </w:r>
      <w:r w:rsidRPr="00CC1E29">
        <w:rPr>
          <w:sz w:val="26"/>
          <w:szCs w:val="26"/>
        </w:rPr>
        <w:t>.</w:t>
      </w:r>
      <w:r w:rsidR="00E203A8">
        <w:rPr>
          <w:sz w:val="26"/>
          <w:szCs w:val="26"/>
        </w:rPr>
        <w:t>2</w:t>
      </w:r>
      <w:r>
        <w:rPr>
          <w:sz w:val="26"/>
          <w:szCs w:val="26"/>
        </w:rPr>
        <w:t>.</w:t>
      </w:r>
      <w:r w:rsidRPr="00CC1E29">
        <w:rPr>
          <w:sz w:val="26"/>
          <w:szCs w:val="26"/>
        </w:rPr>
        <w:t xml:space="preserve"> Biểu đồ đánh giá mức độ</w:t>
      </w:r>
      <w:r>
        <w:rPr>
          <w:sz w:val="26"/>
          <w:szCs w:val="26"/>
        </w:rPr>
        <w:t xml:space="preserve"> </w:t>
      </w:r>
      <w:r w:rsidR="00862D82">
        <w:rPr>
          <w:sz w:val="26"/>
          <w:szCs w:val="26"/>
        </w:rPr>
        <w:t>cần thiết</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2.4, 2.5 và 2.6</w:t>
      </w:r>
    </w:p>
    <w:p w14:paraId="0C8195B0" w14:textId="77777777" w:rsidR="00262EEF" w:rsidRPr="004819B6" w:rsidRDefault="00262EEF" w:rsidP="00262EEF">
      <w:pPr>
        <w:widowControl w:val="0"/>
        <w:jc w:val="left"/>
        <w:rPr>
          <w:b/>
          <w:bCs/>
          <w:i/>
          <w:iCs/>
          <w:sz w:val="26"/>
          <w:szCs w:val="26"/>
          <w:lang w:eastAsia="en-US"/>
        </w:rPr>
      </w:pPr>
      <w:r w:rsidRPr="004819B6">
        <w:rPr>
          <w:b/>
          <w:bCs/>
          <w:i/>
          <w:iCs/>
          <w:sz w:val="26"/>
          <w:szCs w:val="26"/>
          <w:lang w:eastAsia="en-US"/>
        </w:rPr>
        <w:t xml:space="preserve">Nhận xét: </w:t>
      </w:r>
    </w:p>
    <w:p w14:paraId="62584053" w14:textId="695E825D" w:rsidR="00262EEF" w:rsidRPr="00262EEF" w:rsidRDefault="00262EEF" w:rsidP="00262EEF">
      <w:pPr>
        <w:widowControl w:val="0"/>
        <w:rPr>
          <w:i/>
          <w:iCs/>
          <w:sz w:val="26"/>
          <w:szCs w:val="26"/>
          <w:lang w:eastAsia="en-US"/>
        </w:rPr>
      </w:pPr>
      <w:r w:rsidRPr="00154E55">
        <w:rPr>
          <w:i/>
          <w:iCs/>
          <w:sz w:val="26"/>
          <w:szCs w:val="26"/>
          <w:lang w:eastAsia="en-US"/>
        </w:rPr>
        <w:t>- Các ý kiến đều đánh giá</w:t>
      </w:r>
      <w:r>
        <w:rPr>
          <w:i/>
          <w:iCs/>
          <w:sz w:val="26"/>
          <w:szCs w:val="26"/>
          <w:lang w:eastAsia="en-US"/>
        </w:rPr>
        <w:t xml:space="preserve"> mức </w:t>
      </w:r>
      <w:r w:rsidRPr="00262EEF">
        <w:rPr>
          <w:i/>
          <w:iCs/>
          <w:sz w:val="26"/>
          <w:szCs w:val="26"/>
          <w:lang w:eastAsia="en-US"/>
        </w:rPr>
        <w:t xml:space="preserve">độ cần thiết của </w:t>
      </w:r>
      <w:r w:rsidRPr="00262EEF">
        <w:rPr>
          <w:i/>
          <w:sz w:val="26"/>
          <w:szCs w:val="26"/>
        </w:rPr>
        <w:t xml:space="preserve">CĐR 2.4, 2.5 và 2.6 </w:t>
      </w:r>
      <w:r w:rsidRPr="00262EEF">
        <w:rPr>
          <w:i/>
          <w:iCs/>
          <w:sz w:val="26"/>
          <w:szCs w:val="26"/>
          <w:lang w:eastAsia="en-US"/>
        </w:rPr>
        <w:t>với điểm trung bình trong khoảng 3.</w:t>
      </w:r>
      <w:r w:rsidR="006B76B4">
        <w:rPr>
          <w:i/>
          <w:iCs/>
          <w:sz w:val="26"/>
          <w:szCs w:val="26"/>
          <w:lang w:eastAsia="en-US"/>
        </w:rPr>
        <w:t>5</w:t>
      </w:r>
      <w:r w:rsidRPr="00262EEF">
        <w:rPr>
          <w:i/>
          <w:iCs/>
          <w:sz w:val="26"/>
          <w:szCs w:val="26"/>
          <w:lang w:eastAsia="en-US"/>
        </w:rPr>
        <w:t>-4.3. Điểm đánh giá trên tương đương với mức độ cần thiết “Cần thiết” và “Rất cần thiết”.</w:t>
      </w:r>
    </w:p>
    <w:p w14:paraId="6EA8A39D" w14:textId="711596DF" w:rsidR="00262EEF" w:rsidRPr="00262EEF" w:rsidRDefault="00262EEF" w:rsidP="00262EEF">
      <w:pPr>
        <w:widowControl w:val="0"/>
        <w:rPr>
          <w:i/>
          <w:iCs/>
          <w:sz w:val="26"/>
          <w:szCs w:val="26"/>
          <w:lang w:eastAsia="en-US"/>
        </w:rPr>
      </w:pPr>
      <w:r w:rsidRPr="00262EEF">
        <w:rPr>
          <w:i/>
          <w:iCs/>
          <w:sz w:val="26"/>
          <w:szCs w:val="26"/>
          <w:lang w:eastAsia="en-US"/>
        </w:rPr>
        <w:t xml:space="preserve">- Không có ý kiến lựa chọn phương án “Không cần thiết” hoặc “Ít cần thiết” khi được hỏi về sự cần thiết của các chuẩn đầu ra về kỹ năng </w:t>
      </w:r>
      <w:r w:rsidRPr="00262EEF">
        <w:rPr>
          <w:i/>
          <w:sz w:val="26"/>
          <w:szCs w:val="26"/>
        </w:rPr>
        <w:t>CĐR 2.4, 2.5 và 2.6.</w:t>
      </w:r>
    </w:p>
    <w:p w14:paraId="7CC7303E" w14:textId="77777777" w:rsidR="00D95D73" w:rsidRPr="00CB21B5" w:rsidRDefault="00D95D73" w:rsidP="00D95D73">
      <w:pPr>
        <w:rPr>
          <w:lang w:eastAsia="en-US"/>
        </w:rPr>
      </w:pPr>
    </w:p>
    <w:p w14:paraId="0092A3BA" w14:textId="22686864" w:rsidR="00D95D73" w:rsidRDefault="00D95D73" w:rsidP="00D95D73">
      <w:pPr>
        <w:pStyle w:val="Caption"/>
        <w:widowControl w:val="0"/>
        <w:jc w:val="both"/>
        <w:rPr>
          <w:sz w:val="26"/>
          <w:szCs w:val="26"/>
        </w:rPr>
      </w:pPr>
      <w:r w:rsidRPr="00CC1E29">
        <w:rPr>
          <w:sz w:val="26"/>
          <w:szCs w:val="26"/>
        </w:rPr>
        <w:t xml:space="preserve">Bảng </w:t>
      </w:r>
      <w:r w:rsidR="00862D82">
        <w:rPr>
          <w:sz w:val="26"/>
          <w:szCs w:val="26"/>
        </w:rPr>
        <w:t>8</w:t>
      </w:r>
      <w:r w:rsidRPr="00CC1E29">
        <w:rPr>
          <w:sz w:val="26"/>
          <w:szCs w:val="26"/>
        </w:rPr>
        <w:t>.</w:t>
      </w:r>
      <w:r w:rsidR="00E203A8">
        <w:rPr>
          <w:sz w:val="26"/>
          <w:szCs w:val="26"/>
        </w:rPr>
        <w:t>3</w:t>
      </w:r>
      <w:r>
        <w:rPr>
          <w:sz w:val="26"/>
          <w:szCs w:val="26"/>
        </w:rPr>
        <w:t>.</w:t>
      </w:r>
      <w:r w:rsidRPr="00CC1E29">
        <w:rPr>
          <w:sz w:val="26"/>
          <w:szCs w:val="26"/>
        </w:rPr>
        <w:t xml:space="preserve"> Số liệu đánh giá mức độ </w:t>
      </w:r>
      <w:r w:rsidR="00862D82">
        <w:rPr>
          <w:sz w:val="26"/>
          <w:szCs w:val="26"/>
        </w:rPr>
        <w:t>cần thiết</w:t>
      </w:r>
      <w:r w:rsidRPr="00CC1E29">
        <w:rPr>
          <w:sz w:val="26"/>
          <w:szCs w:val="26"/>
        </w:rPr>
        <w:t xml:space="preserve"> theo các nhóm </w:t>
      </w:r>
      <w:r w:rsidRPr="003011E8">
        <w:rPr>
          <w:sz w:val="26"/>
          <w:szCs w:val="26"/>
        </w:rPr>
        <w:t>đối tượng (tính trung bình theo thang 1-5)</w:t>
      </w:r>
      <w:r>
        <w:rPr>
          <w:sz w:val="26"/>
          <w:szCs w:val="26"/>
        </w:rPr>
        <w:t xml:space="preserve"> – CĐR 3.1, 3.2 và 3.3</w:t>
      </w:r>
    </w:p>
    <w:p w14:paraId="149FCAF3" w14:textId="77777777" w:rsidR="00D95D73" w:rsidRPr="00A64BF2" w:rsidRDefault="00D95D73" w:rsidP="00D95D73">
      <w:pPr>
        <w:rPr>
          <w:i/>
          <w:sz w:val="26"/>
          <w:szCs w:val="26"/>
          <w:lang w:eastAsia="en-US"/>
        </w:rPr>
      </w:pPr>
      <w:r w:rsidRPr="00A64BF2">
        <w:rPr>
          <w:i/>
          <w:sz w:val="26"/>
          <w:szCs w:val="26"/>
          <w:lang w:eastAsia="en-US"/>
        </w:rPr>
        <w:t>CĐR 3.1:</w:t>
      </w:r>
      <w:r w:rsidRPr="00A64BF2">
        <w:rPr>
          <w:i/>
          <w:sz w:val="26"/>
          <w:szCs w:val="26"/>
        </w:rPr>
        <w:t xml:space="preserve"> Có khả năng làm việc độc lập và làm việc nhóm trong việc giải quyết các vấn đề thuộc lĩnh vực chuyên môn</w:t>
      </w:r>
    </w:p>
    <w:p w14:paraId="51397E7B" w14:textId="77777777" w:rsidR="00D95D73" w:rsidRPr="00A64BF2" w:rsidRDefault="00D95D73" w:rsidP="00D95D73">
      <w:pPr>
        <w:rPr>
          <w:i/>
          <w:sz w:val="26"/>
          <w:szCs w:val="26"/>
          <w:lang w:eastAsia="en-US"/>
        </w:rPr>
      </w:pPr>
      <w:r w:rsidRPr="00A64BF2">
        <w:rPr>
          <w:i/>
          <w:sz w:val="26"/>
          <w:szCs w:val="26"/>
          <w:lang w:eastAsia="en-US"/>
        </w:rPr>
        <w:t>CĐR 3.2:</w:t>
      </w:r>
      <w:r w:rsidRPr="00A64BF2">
        <w:rPr>
          <w:i/>
          <w:sz w:val="26"/>
          <w:szCs w:val="26"/>
        </w:rPr>
        <w:t xml:space="preserve"> Có kỹ năng thuyết trình</w:t>
      </w:r>
    </w:p>
    <w:p w14:paraId="25B60E7D" w14:textId="77777777" w:rsidR="00D95D73" w:rsidRPr="00A64BF2" w:rsidRDefault="00D95D73" w:rsidP="00D95D73">
      <w:pPr>
        <w:rPr>
          <w:i/>
          <w:sz w:val="26"/>
          <w:szCs w:val="26"/>
          <w:lang w:eastAsia="en-US"/>
        </w:rPr>
      </w:pPr>
      <w:r w:rsidRPr="00A64BF2">
        <w:rPr>
          <w:i/>
          <w:sz w:val="26"/>
          <w:szCs w:val="26"/>
          <w:lang w:eastAsia="en-US"/>
        </w:rPr>
        <w:t>CĐR 3.3:</w:t>
      </w:r>
      <w:r w:rsidRPr="00A64BF2">
        <w:rPr>
          <w:i/>
          <w:sz w:val="26"/>
          <w:szCs w:val="26"/>
        </w:rPr>
        <w:t xml:space="preserve"> Có trình độ ngoại ngữ bậc 3 trong khung năng lực ngoại ngữ 6 bậc theo quy định của Bộ Giáo dục và Đào tạo</w:t>
      </w:r>
    </w:p>
    <w:tbl>
      <w:tblPr>
        <w:tblW w:w="10008" w:type="dxa"/>
        <w:jc w:val="center"/>
        <w:tblLook w:val="04A0" w:firstRow="1" w:lastRow="0" w:firstColumn="1" w:lastColumn="0" w:noHBand="0" w:noVBand="1"/>
      </w:tblPr>
      <w:tblGrid>
        <w:gridCol w:w="4383"/>
        <w:gridCol w:w="625"/>
        <w:gridCol w:w="625"/>
        <w:gridCol w:w="625"/>
        <w:gridCol w:w="625"/>
        <w:gridCol w:w="625"/>
        <w:gridCol w:w="625"/>
        <w:gridCol w:w="625"/>
        <w:gridCol w:w="625"/>
        <w:gridCol w:w="625"/>
      </w:tblGrid>
      <w:tr w:rsidR="00D95D73" w:rsidRPr="002339D3" w14:paraId="568470D8" w14:textId="77777777" w:rsidTr="00262EEF">
        <w:trPr>
          <w:cantSplit/>
          <w:trHeight w:val="379"/>
          <w:jc w:val="center"/>
        </w:trPr>
        <w:tc>
          <w:tcPr>
            <w:tcW w:w="4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68C74" w14:textId="77777777" w:rsidR="00D95D73" w:rsidRPr="002339D3" w:rsidRDefault="00D95D73" w:rsidP="00262EEF">
            <w:pPr>
              <w:widowControl w:val="0"/>
              <w:spacing w:after="0" w:line="240" w:lineRule="auto"/>
              <w:jc w:val="center"/>
              <w:rPr>
                <w:rFonts w:eastAsia="Times New Roman"/>
                <w:b/>
                <w:bCs/>
                <w:color w:val="FF0000"/>
                <w:sz w:val="26"/>
                <w:szCs w:val="26"/>
                <w:lang w:eastAsia="en-US"/>
              </w:rPr>
            </w:pP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17571D14" w14:textId="77777777" w:rsidR="00D95D73" w:rsidRPr="002339D3" w:rsidRDefault="00D95D73"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3.1.1</w:t>
            </w: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04034111" w14:textId="77777777" w:rsidR="00D95D73" w:rsidRPr="002339D3" w:rsidRDefault="00D95D73"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3.1.2</w:t>
            </w: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0BE3D084" w14:textId="77777777" w:rsidR="00D95D73" w:rsidRPr="002339D3" w:rsidRDefault="00D95D73"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3.1.3</w:t>
            </w: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3DC3194B" w14:textId="77777777" w:rsidR="00D95D73" w:rsidRPr="002339D3" w:rsidRDefault="00D95D73"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3.1.4</w:t>
            </w: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00AE14B6" w14:textId="77777777" w:rsidR="00D95D73" w:rsidRPr="002339D3" w:rsidRDefault="00D95D73"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3.2.1</w:t>
            </w: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315D4204" w14:textId="77777777" w:rsidR="00D95D73" w:rsidRPr="002339D3" w:rsidRDefault="00D95D73"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3.2.2</w:t>
            </w: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61BA5A43" w14:textId="77777777" w:rsidR="00D95D73" w:rsidRPr="002339D3" w:rsidRDefault="00D95D73"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3.2.3</w:t>
            </w:r>
          </w:p>
        </w:tc>
        <w:tc>
          <w:tcPr>
            <w:tcW w:w="625" w:type="dxa"/>
            <w:tcBorders>
              <w:top w:val="single" w:sz="4" w:space="0" w:color="auto"/>
              <w:left w:val="nil"/>
              <w:bottom w:val="single" w:sz="4" w:space="0" w:color="auto"/>
              <w:right w:val="single" w:sz="4" w:space="0" w:color="auto"/>
            </w:tcBorders>
            <w:vAlign w:val="center"/>
          </w:tcPr>
          <w:p w14:paraId="45259445" w14:textId="77777777" w:rsidR="00D95D73" w:rsidRPr="002339D3" w:rsidRDefault="00D95D73"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3.3.1</w:t>
            </w:r>
          </w:p>
        </w:tc>
        <w:tc>
          <w:tcPr>
            <w:tcW w:w="625" w:type="dxa"/>
            <w:tcBorders>
              <w:top w:val="single" w:sz="4" w:space="0" w:color="auto"/>
              <w:left w:val="nil"/>
              <w:bottom w:val="single" w:sz="4" w:space="0" w:color="auto"/>
              <w:right w:val="single" w:sz="4" w:space="0" w:color="auto"/>
            </w:tcBorders>
            <w:vAlign w:val="center"/>
          </w:tcPr>
          <w:p w14:paraId="4DB5E7A5" w14:textId="77777777" w:rsidR="00D95D73" w:rsidRPr="002339D3" w:rsidRDefault="00D95D73" w:rsidP="00262EEF">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3.3.2</w:t>
            </w:r>
          </w:p>
        </w:tc>
      </w:tr>
      <w:tr w:rsidR="00E32043" w:rsidRPr="002339D3" w14:paraId="583FCF92" w14:textId="77777777" w:rsidTr="00262EEF">
        <w:trPr>
          <w:cantSplit/>
          <w:trHeight w:val="575"/>
          <w:jc w:val="center"/>
        </w:trPr>
        <w:tc>
          <w:tcPr>
            <w:tcW w:w="4383" w:type="dxa"/>
            <w:tcBorders>
              <w:top w:val="nil"/>
              <w:left w:val="single" w:sz="4" w:space="0" w:color="auto"/>
              <w:bottom w:val="single" w:sz="4" w:space="0" w:color="auto"/>
              <w:right w:val="single" w:sz="4" w:space="0" w:color="auto"/>
            </w:tcBorders>
            <w:shd w:val="clear" w:color="auto" w:fill="auto"/>
            <w:noWrap/>
            <w:vAlign w:val="center"/>
            <w:hideMark/>
          </w:tcPr>
          <w:p w14:paraId="31E9E862" w14:textId="77777777" w:rsidR="00E32043" w:rsidRPr="002339D3" w:rsidRDefault="00E32043" w:rsidP="00E32043">
            <w:pPr>
              <w:widowControl w:val="0"/>
              <w:spacing w:after="0" w:line="240" w:lineRule="auto"/>
              <w:jc w:val="left"/>
              <w:rPr>
                <w:rFonts w:eastAsia="Times New Roman"/>
                <w:color w:val="FF0000"/>
                <w:sz w:val="22"/>
                <w:szCs w:val="22"/>
                <w:lang w:eastAsia="en-US"/>
              </w:rPr>
            </w:pPr>
            <w:r w:rsidRPr="002339D3">
              <w:rPr>
                <w:sz w:val="22"/>
                <w:szCs w:val="22"/>
              </w:rPr>
              <w:t>Lãnh đạo đơn vị sử dụng lao động/doanh nghiệp/cơ sở sản xuất</w:t>
            </w:r>
          </w:p>
        </w:tc>
        <w:tc>
          <w:tcPr>
            <w:tcW w:w="625" w:type="dxa"/>
            <w:tcBorders>
              <w:top w:val="nil"/>
              <w:left w:val="nil"/>
              <w:bottom w:val="single" w:sz="4" w:space="0" w:color="auto"/>
              <w:right w:val="single" w:sz="4" w:space="0" w:color="auto"/>
            </w:tcBorders>
            <w:shd w:val="clear" w:color="auto" w:fill="auto"/>
            <w:noWrap/>
            <w:vAlign w:val="center"/>
          </w:tcPr>
          <w:p w14:paraId="7584D03D" w14:textId="719E616A" w:rsidR="00E32043" w:rsidRPr="002339D3" w:rsidRDefault="00E32043" w:rsidP="00E32043">
            <w:pPr>
              <w:widowControl w:val="0"/>
              <w:spacing w:after="0" w:line="240" w:lineRule="auto"/>
              <w:jc w:val="center"/>
              <w:rPr>
                <w:rFonts w:eastAsia="Times New Roman"/>
                <w:sz w:val="20"/>
                <w:szCs w:val="20"/>
                <w:lang w:eastAsia="en-US"/>
              </w:rPr>
            </w:pPr>
            <w:r>
              <w:rPr>
                <w:rFonts w:eastAsia="Times New Roman"/>
                <w:sz w:val="20"/>
                <w:szCs w:val="20"/>
                <w:lang w:eastAsia="en-US"/>
              </w:rPr>
              <w:t>3.8</w:t>
            </w:r>
          </w:p>
        </w:tc>
        <w:tc>
          <w:tcPr>
            <w:tcW w:w="625" w:type="dxa"/>
            <w:tcBorders>
              <w:top w:val="nil"/>
              <w:left w:val="nil"/>
              <w:bottom w:val="single" w:sz="4" w:space="0" w:color="auto"/>
              <w:right w:val="single" w:sz="4" w:space="0" w:color="auto"/>
            </w:tcBorders>
            <w:shd w:val="clear" w:color="auto" w:fill="auto"/>
            <w:noWrap/>
            <w:vAlign w:val="center"/>
          </w:tcPr>
          <w:p w14:paraId="0335AFCC" w14:textId="6D71E832"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3.8</w:t>
            </w:r>
          </w:p>
        </w:tc>
        <w:tc>
          <w:tcPr>
            <w:tcW w:w="625" w:type="dxa"/>
            <w:tcBorders>
              <w:top w:val="nil"/>
              <w:left w:val="nil"/>
              <w:bottom w:val="single" w:sz="4" w:space="0" w:color="auto"/>
              <w:right w:val="single" w:sz="4" w:space="0" w:color="auto"/>
            </w:tcBorders>
            <w:shd w:val="clear" w:color="auto" w:fill="auto"/>
            <w:noWrap/>
            <w:vAlign w:val="center"/>
          </w:tcPr>
          <w:p w14:paraId="3DA5CD7F" w14:textId="2BD7094F"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4.0</w:t>
            </w:r>
          </w:p>
        </w:tc>
        <w:tc>
          <w:tcPr>
            <w:tcW w:w="625" w:type="dxa"/>
            <w:tcBorders>
              <w:top w:val="nil"/>
              <w:left w:val="nil"/>
              <w:bottom w:val="single" w:sz="4" w:space="0" w:color="auto"/>
              <w:right w:val="single" w:sz="4" w:space="0" w:color="auto"/>
            </w:tcBorders>
            <w:shd w:val="clear" w:color="auto" w:fill="auto"/>
            <w:noWrap/>
            <w:vAlign w:val="center"/>
          </w:tcPr>
          <w:p w14:paraId="1CC9574F" w14:textId="1B59560E"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3.8</w:t>
            </w:r>
          </w:p>
        </w:tc>
        <w:tc>
          <w:tcPr>
            <w:tcW w:w="625" w:type="dxa"/>
            <w:tcBorders>
              <w:top w:val="nil"/>
              <w:left w:val="nil"/>
              <w:bottom w:val="single" w:sz="4" w:space="0" w:color="auto"/>
              <w:right w:val="single" w:sz="4" w:space="0" w:color="auto"/>
            </w:tcBorders>
            <w:shd w:val="clear" w:color="auto" w:fill="auto"/>
            <w:noWrap/>
            <w:vAlign w:val="center"/>
          </w:tcPr>
          <w:p w14:paraId="732737D4" w14:textId="0D82045F"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4.0</w:t>
            </w:r>
          </w:p>
        </w:tc>
        <w:tc>
          <w:tcPr>
            <w:tcW w:w="625" w:type="dxa"/>
            <w:tcBorders>
              <w:top w:val="nil"/>
              <w:left w:val="nil"/>
              <w:bottom w:val="single" w:sz="4" w:space="0" w:color="auto"/>
              <w:right w:val="single" w:sz="4" w:space="0" w:color="auto"/>
            </w:tcBorders>
            <w:shd w:val="clear" w:color="auto" w:fill="auto"/>
            <w:noWrap/>
            <w:vAlign w:val="center"/>
          </w:tcPr>
          <w:p w14:paraId="4295C0D1" w14:textId="48A778F1"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4.1</w:t>
            </w:r>
          </w:p>
        </w:tc>
        <w:tc>
          <w:tcPr>
            <w:tcW w:w="625" w:type="dxa"/>
            <w:tcBorders>
              <w:top w:val="nil"/>
              <w:left w:val="nil"/>
              <w:bottom w:val="single" w:sz="4" w:space="0" w:color="auto"/>
              <w:right w:val="single" w:sz="4" w:space="0" w:color="auto"/>
            </w:tcBorders>
            <w:shd w:val="clear" w:color="auto" w:fill="auto"/>
            <w:noWrap/>
            <w:vAlign w:val="center"/>
          </w:tcPr>
          <w:p w14:paraId="0612F50F" w14:textId="031C4383"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4.4</w:t>
            </w:r>
          </w:p>
        </w:tc>
        <w:tc>
          <w:tcPr>
            <w:tcW w:w="625" w:type="dxa"/>
            <w:tcBorders>
              <w:top w:val="nil"/>
              <w:left w:val="nil"/>
              <w:bottom w:val="single" w:sz="4" w:space="0" w:color="auto"/>
              <w:right w:val="single" w:sz="4" w:space="0" w:color="auto"/>
            </w:tcBorders>
            <w:vAlign w:val="center"/>
          </w:tcPr>
          <w:p w14:paraId="204FFFD7" w14:textId="760782D7"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4.1</w:t>
            </w:r>
          </w:p>
        </w:tc>
        <w:tc>
          <w:tcPr>
            <w:tcW w:w="625" w:type="dxa"/>
            <w:tcBorders>
              <w:top w:val="nil"/>
              <w:left w:val="nil"/>
              <w:bottom w:val="single" w:sz="4" w:space="0" w:color="auto"/>
              <w:right w:val="single" w:sz="4" w:space="0" w:color="auto"/>
            </w:tcBorders>
            <w:vAlign w:val="center"/>
          </w:tcPr>
          <w:p w14:paraId="3816A835" w14:textId="3B3B14CD"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3.8</w:t>
            </w:r>
          </w:p>
        </w:tc>
      </w:tr>
      <w:tr w:rsidR="00E32043" w:rsidRPr="002339D3" w14:paraId="10545CFD" w14:textId="77777777" w:rsidTr="00262EEF">
        <w:trPr>
          <w:cantSplit/>
          <w:trHeight w:val="495"/>
          <w:jc w:val="center"/>
        </w:trPr>
        <w:tc>
          <w:tcPr>
            <w:tcW w:w="4383" w:type="dxa"/>
            <w:tcBorders>
              <w:top w:val="nil"/>
              <w:left w:val="single" w:sz="4" w:space="0" w:color="auto"/>
              <w:bottom w:val="single" w:sz="4" w:space="0" w:color="auto"/>
              <w:right w:val="single" w:sz="4" w:space="0" w:color="auto"/>
            </w:tcBorders>
            <w:shd w:val="clear" w:color="auto" w:fill="auto"/>
            <w:noWrap/>
            <w:vAlign w:val="center"/>
            <w:hideMark/>
          </w:tcPr>
          <w:p w14:paraId="230AF779" w14:textId="77777777" w:rsidR="00E32043" w:rsidRPr="002339D3" w:rsidRDefault="00E32043" w:rsidP="00E32043">
            <w:pPr>
              <w:widowControl w:val="0"/>
              <w:spacing w:after="0" w:line="240" w:lineRule="auto"/>
              <w:jc w:val="left"/>
              <w:rPr>
                <w:rFonts w:eastAsia="Times New Roman"/>
                <w:color w:val="FF0000"/>
                <w:sz w:val="22"/>
                <w:szCs w:val="22"/>
                <w:lang w:eastAsia="en-US"/>
              </w:rPr>
            </w:pPr>
            <w:r w:rsidRPr="002339D3">
              <w:rPr>
                <w:sz w:val="22"/>
                <w:szCs w:val="22"/>
              </w:rPr>
              <w:t>Trưởng phòng/ban Tổ chức nhân sự của đơn vị sử dụng lao động</w:t>
            </w:r>
          </w:p>
        </w:tc>
        <w:tc>
          <w:tcPr>
            <w:tcW w:w="625" w:type="dxa"/>
            <w:tcBorders>
              <w:top w:val="nil"/>
              <w:left w:val="nil"/>
              <w:bottom w:val="single" w:sz="4" w:space="0" w:color="auto"/>
              <w:right w:val="single" w:sz="4" w:space="0" w:color="auto"/>
            </w:tcBorders>
            <w:shd w:val="clear" w:color="auto" w:fill="auto"/>
            <w:noWrap/>
            <w:vAlign w:val="center"/>
          </w:tcPr>
          <w:p w14:paraId="76C491DA" w14:textId="17ACDE1E" w:rsidR="00E32043" w:rsidRPr="002339D3" w:rsidRDefault="00E32043" w:rsidP="00E32043">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25" w:type="dxa"/>
            <w:tcBorders>
              <w:top w:val="nil"/>
              <w:left w:val="nil"/>
              <w:bottom w:val="single" w:sz="4" w:space="0" w:color="auto"/>
              <w:right w:val="single" w:sz="4" w:space="0" w:color="auto"/>
            </w:tcBorders>
            <w:shd w:val="clear" w:color="auto" w:fill="auto"/>
            <w:noWrap/>
            <w:vAlign w:val="center"/>
          </w:tcPr>
          <w:p w14:paraId="6E1C6189" w14:textId="45E5C0AC"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4.2</w:t>
            </w:r>
          </w:p>
        </w:tc>
        <w:tc>
          <w:tcPr>
            <w:tcW w:w="625" w:type="dxa"/>
            <w:tcBorders>
              <w:top w:val="nil"/>
              <w:left w:val="nil"/>
              <w:bottom w:val="single" w:sz="4" w:space="0" w:color="auto"/>
              <w:right w:val="single" w:sz="4" w:space="0" w:color="auto"/>
            </w:tcBorders>
            <w:shd w:val="clear" w:color="auto" w:fill="auto"/>
            <w:noWrap/>
            <w:vAlign w:val="center"/>
          </w:tcPr>
          <w:p w14:paraId="51D6C306" w14:textId="738CDF6E"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3.9</w:t>
            </w:r>
          </w:p>
        </w:tc>
        <w:tc>
          <w:tcPr>
            <w:tcW w:w="625" w:type="dxa"/>
            <w:tcBorders>
              <w:top w:val="nil"/>
              <w:left w:val="nil"/>
              <w:bottom w:val="single" w:sz="4" w:space="0" w:color="auto"/>
              <w:right w:val="single" w:sz="4" w:space="0" w:color="auto"/>
            </w:tcBorders>
            <w:shd w:val="clear" w:color="auto" w:fill="auto"/>
            <w:noWrap/>
            <w:vAlign w:val="center"/>
          </w:tcPr>
          <w:p w14:paraId="37049991" w14:textId="4D47102E"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4.2</w:t>
            </w:r>
          </w:p>
        </w:tc>
        <w:tc>
          <w:tcPr>
            <w:tcW w:w="625" w:type="dxa"/>
            <w:tcBorders>
              <w:top w:val="nil"/>
              <w:left w:val="nil"/>
              <w:bottom w:val="single" w:sz="4" w:space="0" w:color="auto"/>
              <w:right w:val="single" w:sz="4" w:space="0" w:color="auto"/>
            </w:tcBorders>
            <w:shd w:val="clear" w:color="auto" w:fill="auto"/>
            <w:noWrap/>
            <w:vAlign w:val="center"/>
          </w:tcPr>
          <w:p w14:paraId="46842817" w14:textId="4FEE75AB"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3.7</w:t>
            </w:r>
          </w:p>
        </w:tc>
        <w:tc>
          <w:tcPr>
            <w:tcW w:w="625" w:type="dxa"/>
            <w:tcBorders>
              <w:top w:val="nil"/>
              <w:left w:val="nil"/>
              <w:bottom w:val="single" w:sz="4" w:space="0" w:color="auto"/>
              <w:right w:val="single" w:sz="4" w:space="0" w:color="auto"/>
            </w:tcBorders>
            <w:shd w:val="clear" w:color="auto" w:fill="auto"/>
            <w:noWrap/>
            <w:vAlign w:val="center"/>
          </w:tcPr>
          <w:p w14:paraId="5702E115" w14:textId="5BD78DBD"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3.8</w:t>
            </w:r>
          </w:p>
        </w:tc>
        <w:tc>
          <w:tcPr>
            <w:tcW w:w="625" w:type="dxa"/>
            <w:tcBorders>
              <w:top w:val="nil"/>
              <w:left w:val="nil"/>
              <w:bottom w:val="single" w:sz="4" w:space="0" w:color="auto"/>
              <w:right w:val="single" w:sz="4" w:space="0" w:color="auto"/>
            </w:tcBorders>
            <w:shd w:val="clear" w:color="auto" w:fill="auto"/>
            <w:noWrap/>
            <w:vAlign w:val="center"/>
          </w:tcPr>
          <w:p w14:paraId="2481BD98" w14:textId="6E56B25B"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4.0</w:t>
            </w:r>
          </w:p>
        </w:tc>
        <w:tc>
          <w:tcPr>
            <w:tcW w:w="625" w:type="dxa"/>
            <w:tcBorders>
              <w:top w:val="nil"/>
              <w:left w:val="nil"/>
              <w:bottom w:val="single" w:sz="4" w:space="0" w:color="auto"/>
              <w:right w:val="single" w:sz="4" w:space="0" w:color="auto"/>
            </w:tcBorders>
            <w:vAlign w:val="center"/>
          </w:tcPr>
          <w:p w14:paraId="20533754" w14:textId="19336533"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3.9</w:t>
            </w:r>
          </w:p>
        </w:tc>
        <w:tc>
          <w:tcPr>
            <w:tcW w:w="625" w:type="dxa"/>
            <w:tcBorders>
              <w:top w:val="nil"/>
              <w:left w:val="nil"/>
              <w:bottom w:val="single" w:sz="4" w:space="0" w:color="auto"/>
              <w:right w:val="single" w:sz="4" w:space="0" w:color="auto"/>
            </w:tcBorders>
            <w:vAlign w:val="center"/>
          </w:tcPr>
          <w:p w14:paraId="337E5374" w14:textId="6499C5D3"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3.9</w:t>
            </w:r>
          </w:p>
        </w:tc>
      </w:tr>
      <w:tr w:rsidR="00E32043" w:rsidRPr="002339D3" w14:paraId="1665134A" w14:textId="77777777" w:rsidTr="00262EEF">
        <w:trPr>
          <w:cantSplit/>
          <w:trHeight w:val="489"/>
          <w:jc w:val="center"/>
        </w:trPr>
        <w:tc>
          <w:tcPr>
            <w:tcW w:w="4383" w:type="dxa"/>
            <w:tcBorders>
              <w:top w:val="nil"/>
              <w:left w:val="single" w:sz="4" w:space="0" w:color="auto"/>
              <w:bottom w:val="single" w:sz="4" w:space="0" w:color="auto"/>
              <w:right w:val="single" w:sz="4" w:space="0" w:color="auto"/>
            </w:tcBorders>
            <w:shd w:val="clear" w:color="auto" w:fill="auto"/>
            <w:noWrap/>
            <w:vAlign w:val="center"/>
          </w:tcPr>
          <w:p w14:paraId="0F801334" w14:textId="77777777" w:rsidR="00E32043" w:rsidRPr="002339D3" w:rsidRDefault="00E32043" w:rsidP="00E32043">
            <w:pPr>
              <w:widowControl w:val="0"/>
              <w:spacing w:after="0" w:line="240" w:lineRule="auto"/>
              <w:jc w:val="left"/>
              <w:rPr>
                <w:rFonts w:eastAsia="Times New Roman"/>
                <w:color w:val="FF0000"/>
                <w:sz w:val="22"/>
                <w:szCs w:val="22"/>
                <w:lang w:eastAsia="en-US"/>
              </w:rPr>
            </w:pPr>
            <w:r w:rsidRPr="002339D3">
              <w:rPr>
                <w:sz w:val="22"/>
                <w:szCs w:val="22"/>
              </w:rPr>
              <w:t>Trưởng phòng/ban chuyên môn, kỹ thuật</w:t>
            </w:r>
          </w:p>
        </w:tc>
        <w:tc>
          <w:tcPr>
            <w:tcW w:w="625" w:type="dxa"/>
            <w:tcBorders>
              <w:top w:val="nil"/>
              <w:left w:val="nil"/>
              <w:bottom w:val="single" w:sz="4" w:space="0" w:color="auto"/>
              <w:right w:val="single" w:sz="4" w:space="0" w:color="auto"/>
            </w:tcBorders>
            <w:shd w:val="clear" w:color="auto" w:fill="auto"/>
            <w:noWrap/>
            <w:vAlign w:val="center"/>
          </w:tcPr>
          <w:p w14:paraId="3F6D7BB2" w14:textId="15E19154" w:rsidR="00E32043" w:rsidRPr="002339D3" w:rsidRDefault="00E32043" w:rsidP="00E32043">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25" w:type="dxa"/>
            <w:tcBorders>
              <w:top w:val="nil"/>
              <w:left w:val="nil"/>
              <w:bottom w:val="single" w:sz="4" w:space="0" w:color="auto"/>
              <w:right w:val="single" w:sz="4" w:space="0" w:color="auto"/>
            </w:tcBorders>
            <w:shd w:val="clear" w:color="auto" w:fill="auto"/>
            <w:noWrap/>
            <w:vAlign w:val="center"/>
          </w:tcPr>
          <w:p w14:paraId="662F3247" w14:textId="1A1D5FBA"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4.1</w:t>
            </w:r>
          </w:p>
        </w:tc>
        <w:tc>
          <w:tcPr>
            <w:tcW w:w="625" w:type="dxa"/>
            <w:tcBorders>
              <w:top w:val="nil"/>
              <w:left w:val="nil"/>
              <w:bottom w:val="single" w:sz="4" w:space="0" w:color="auto"/>
              <w:right w:val="single" w:sz="4" w:space="0" w:color="auto"/>
            </w:tcBorders>
            <w:shd w:val="clear" w:color="auto" w:fill="auto"/>
            <w:noWrap/>
            <w:vAlign w:val="center"/>
          </w:tcPr>
          <w:p w14:paraId="3BA8CD19" w14:textId="7E6486F4"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4.0</w:t>
            </w:r>
          </w:p>
        </w:tc>
        <w:tc>
          <w:tcPr>
            <w:tcW w:w="625" w:type="dxa"/>
            <w:tcBorders>
              <w:top w:val="nil"/>
              <w:left w:val="nil"/>
              <w:bottom w:val="single" w:sz="4" w:space="0" w:color="auto"/>
              <w:right w:val="single" w:sz="4" w:space="0" w:color="auto"/>
            </w:tcBorders>
            <w:shd w:val="clear" w:color="auto" w:fill="auto"/>
            <w:noWrap/>
            <w:vAlign w:val="center"/>
          </w:tcPr>
          <w:p w14:paraId="55D102DC" w14:textId="3A449E49"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4.0</w:t>
            </w:r>
          </w:p>
        </w:tc>
        <w:tc>
          <w:tcPr>
            <w:tcW w:w="625" w:type="dxa"/>
            <w:tcBorders>
              <w:top w:val="nil"/>
              <w:left w:val="nil"/>
              <w:bottom w:val="single" w:sz="4" w:space="0" w:color="auto"/>
              <w:right w:val="single" w:sz="4" w:space="0" w:color="auto"/>
            </w:tcBorders>
            <w:shd w:val="clear" w:color="auto" w:fill="auto"/>
            <w:noWrap/>
            <w:vAlign w:val="center"/>
          </w:tcPr>
          <w:p w14:paraId="4E679666" w14:textId="0A251411"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3.8</w:t>
            </w:r>
          </w:p>
        </w:tc>
        <w:tc>
          <w:tcPr>
            <w:tcW w:w="625" w:type="dxa"/>
            <w:tcBorders>
              <w:top w:val="nil"/>
              <w:left w:val="nil"/>
              <w:bottom w:val="single" w:sz="4" w:space="0" w:color="auto"/>
              <w:right w:val="single" w:sz="4" w:space="0" w:color="auto"/>
            </w:tcBorders>
            <w:shd w:val="clear" w:color="auto" w:fill="auto"/>
            <w:noWrap/>
            <w:vAlign w:val="center"/>
          </w:tcPr>
          <w:p w14:paraId="7701B725" w14:textId="776583D8"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4.2</w:t>
            </w:r>
          </w:p>
        </w:tc>
        <w:tc>
          <w:tcPr>
            <w:tcW w:w="625" w:type="dxa"/>
            <w:tcBorders>
              <w:top w:val="nil"/>
              <w:left w:val="nil"/>
              <w:bottom w:val="single" w:sz="4" w:space="0" w:color="auto"/>
              <w:right w:val="single" w:sz="4" w:space="0" w:color="auto"/>
            </w:tcBorders>
            <w:shd w:val="clear" w:color="auto" w:fill="auto"/>
            <w:noWrap/>
            <w:vAlign w:val="center"/>
          </w:tcPr>
          <w:p w14:paraId="17DBFC75" w14:textId="0F054EFD"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4.1</w:t>
            </w:r>
          </w:p>
        </w:tc>
        <w:tc>
          <w:tcPr>
            <w:tcW w:w="625" w:type="dxa"/>
            <w:tcBorders>
              <w:top w:val="nil"/>
              <w:left w:val="nil"/>
              <w:bottom w:val="single" w:sz="4" w:space="0" w:color="auto"/>
              <w:right w:val="single" w:sz="4" w:space="0" w:color="auto"/>
            </w:tcBorders>
            <w:vAlign w:val="center"/>
          </w:tcPr>
          <w:p w14:paraId="6D70CB46" w14:textId="63BE0900"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3.8</w:t>
            </w:r>
          </w:p>
        </w:tc>
        <w:tc>
          <w:tcPr>
            <w:tcW w:w="625" w:type="dxa"/>
            <w:tcBorders>
              <w:top w:val="nil"/>
              <w:left w:val="nil"/>
              <w:bottom w:val="single" w:sz="4" w:space="0" w:color="auto"/>
              <w:right w:val="single" w:sz="4" w:space="0" w:color="auto"/>
            </w:tcBorders>
            <w:vAlign w:val="center"/>
          </w:tcPr>
          <w:p w14:paraId="1B33342B" w14:textId="7A47292F"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4.1</w:t>
            </w:r>
          </w:p>
        </w:tc>
      </w:tr>
      <w:tr w:rsidR="00E32043" w:rsidRPr="002339D3" w14:paraId="0A47A231" w14:textId="77777777" w:rsidTr="00262EEF">
        <w:trPr>
          <w:cantSplit/>
          <w:trHeight w:val="485"/>
          <w:jc w:val="center"/>
        </w:trPr>
        <w:tc>
          <w:tcPr>
            <w:tcW w:w="4383" w:type="dxa"/>
            <w:tcBorders>
              <w:top w:val="nil"/>
              <w:left w:val="single" w:sz="4" w:space="0" w:color="auto"/>
              <w:bottom w:val="single" w:sz="4" w:space="0" w:color="auto"/>
              <w:right w:val="single" w:sz="4" w:space="0" w:color="auto"/>
            </w:tcBorders>
            <w:shd w:val="clear" w:color="auto" w:fill="auto"/>
            <w:noWrap/>
            <w:vAlign w:val="center"/>
          </w:tcPr>
          <w:p w14:paraId="3EA1C42A" w14:textId="77777777" w:rsidR="00E32043" w:rsidRPr="002339D3" w:rsidRDefault="00E32043" w:rsidP="00E32043">
            <w:pPr>
              <w:widowControl w:val="0"/>
              <w:spacing w:after="0" w:line="240" w:lineRule="auto"/>
              <w:jc w:val="left"/>
              <w:rPr>
                <w:rFonts w:eastAsia="Times New Roman"/>
                <w:color w:val="FF0000"/>
                <w:sz w:val="22"/>
                <w:szCs w:val="22"/>
                <w:lang w:eastAsia="en-US"/>
              </w:rPr>
            </w:pPr>
            <w:r w:rsidRPr="002339D3">
              <w:rPr>
                <w:sz w:val="22"/>
                <w:szCs w:val="22"/>
              </w:rPr>
              <w:t>Giảng viên, Nhà khoa học, chuyên gia</w:t>
            </w:r>
          </w:p>
        </w:tc>
        <w:tc>
          <w:tcPr>
            <w:tcW w:w="625" w:type="dxa"/>
            <w:tcBorders>
              <w:top w:val="nil"/>
              <w:left w:val="nil"/>
              <w:bottom w:val="single" w:sz="4" w:space="0" w:color="auto"/>
              <w:right w:val="single" w:sz="4" w:space="0" w:color="auto"/>
            </w:tcBorders>
            <w:shd w:val="clear" w:color="auto" w:fill="auto"/>
            <w:noWrap/>
            <w:vAlign w:val="center"/>
          </w:tcPr>
          <w:p w14:paraId="5EEF67A2" w14:textId="72FCD092" w:rsidR="00E32043" w:rsidRPr="002339D3" w:rsidRDefault="00E32043" w:rsidP="00E32043">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25" w:type="dxa"/>
            <w:tcBorders>
              <w:top w:val="nil"/>
              <w:left w:val="nil"/>
              <w:bottom w:val="single" w:sz="4" w:space="0" w:color="auto"/>
              <w:right w:val="single" w:sz="4" w:space="0" w:color="auto"/>
            </w:tcBorders>
            <w:shd w:val="clear" w:color="auto" w:fill="auto"/>
            <w:noWrap/>
            <w:vAlign w:val="center"/>
          </w:tcPr>
          <w:p w14:paraId="21678CAB" w14:textId="73EE22DB"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4.0</w:t>
            </w:r>
          </w:p>
        </w:tc>
        <w:tc>
          <w:tcPr>
            <w:tcW w:w="625" w:type="dxa"/>
            <w:tcBorders>
              <w:top w:val="nil"/>
              <w:left w:val="nil"/>
              <w:bottom w:val="single" w:sz="4" w:space="0" w:color="auto"/>
              <w:right w:val="single" w:sz="4" w:space="0" w:color="auto"/>
            </w:tcBorders>
            <w:shd w:val="clear" w:color="auto" w:fill="auto"/>
            <w:noWrap/>
            <w:vAlign w:val="center"/>
          </w:tcPr>
          <w:p w14:paraId="1C8C354B" w14:textId="719A328D"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4.2</w:t>
            </w:r>
          </w:p>
        </w:tc>
        <w:tc>
          <w:tcPr>
            <w:tcW w:w="625" w:type="dxa"/>
            <w:tcBorders>
              <w:top w:val="nil"/>
              <w:left w:val="nil"/>
              <w:bottom w:val="single" w:sz="4" w:space="0" w:color="auto"/>
              <w:right w:val="single" w:sz="4" w:space="0" w:color="auto"/>
            </w:tcBorders>
            <w:shd w:val="clear" w:color="auto" w:fill="auto"/>
            <w:noWrap/>
            <w:vAlign w:val="center"/>
          </w:tcPr>
          <w:p w14:paraId="49E5486D" w14:textId="75792DBC"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4.2</w:t>
            </w:r>
          </w:p>
        </w:tc>
        <w:tc>
          <w:tcPr>
            <w:tcW w:w="625" w:type="dxa"/>
            <w:tcBorders>
              <w:top w:val="nil"/>
              <w:left w:val="nil"/>
              <w:bottom w:val="single" w:sz="4" w:space="0" w:color="auto"/>
              <w:right w:val="single" w:sz="4" w:space="0" w:color="auto"/>
            </w:tcBorders>
            <w:shd w:val="clear" w:color="auto" w:fill="auto"/>
            <w:noWrap/>
            <w:vAlign w:val="center"/>
          </w:tcPr>
          <w:p w14:paraId="7C1850B1" w14:textId="4B7F75B7"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4.1</w:t>
            </w:r>
          </w:p>
        </w:tc>
        <w:tc>
          <w:tcPr>
            <w:tcW w:w="625" w:type="dxa"/>
            <w:tcBorders>
              <w:top w:val="nil"/>
              <w:left w:val="nil"/>
              <w:bottom w:val="single" w:sz="4" w:space="0" w:color="auto"/>
              <w:right w:val="single" w:sz="4" w:space="0" w:color="auto"/>
            </w:tcBorders>
            <w:shd w:val="clear" w:color="auto" w:fill="auto"/>
            <w:noWrap/>
            <w:vAlign w:val="center"/>
          </w:tcPr>
          <w:p w14:paraId="4BDC8100" w14:textId="0C7FDCCC"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4.1</w:t>
            </w:r>
          </w:p>
        </w:tc>
        <w:tc>
          <w:tcPr>
            <w:tcW w:w="625" w:type="dxa"/>
            <w:tcBorders>
              <w:top w:val="nil"/>
              <w:left w:val="nil"/>
              <w:bottom w:val="single" w:sz="4" w:space="0" w:color="auto"/>
              <w:right w:val="single" w:sz="4" w:space="0" w:color="auto"/>
            </w:tcBorders>
            <w:shd w:val="clear" w:color="auto" w:fill="auto"/>
            <w:noWrap/>
            <w:vAlign w:val="center"/>
          </w:tcPr>
          <w:p w14:paraId="654DA9A6" w14:textId="59B4091D"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3.9</w:t>
            </w:r>
          </w:p>
        </w:tc>
        <w:tc>
          <w:tcPr>
            <w:tcW w:w="625" w:type="dxa"/>
            <w:tcBorders>
              <w:top w:val="nil"/>
              <w:left w:val="nil"/>
              <w:bottom w:val="single" w:sz="4" w:space="0" w:color="auto"/>
              <w:right w:val="single" w:sz="4" w:space="0" w:color="auto"/>
            </w:tcBorders>
            <w:vAlign w:val="center"/>
          </w:tcPr>
          <w:p w14:paraId="6F723E89" w14:textId="0C6C3D0A"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3.8</w:t>
            </w:r>
          </w:p>
        </w:tc>
        <w:tc>
          <w:tcPr>
            <w:tcW w:w="625" w:type="dxa"/>
            <w:tcBorders>
              <w:top w:val="nil"/>
              <w:left w:val="nil"/>
              <w:bottom w:val="single" w:sz="4" w:space="0" w:color="auto"/>
              <w:right w:val="single" w:sz="4" w:space="0" w:color="auto"/>
            </w:tcBorders>
            <w:vAlign w:val="center"/>
          </w:tcPr>
          <w:p w14:paraId="0CD609EE" w14:textId="1703E1BE"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3.7</w:t>
            </w:r>
          </w:p>
        </w:tc>
      </w:tr>
      <w:tr w:rsidR="00E32043" w:rsidRPr="002339D3" w14:paraId="7A7BCC48" w14:textId="77777777" w:rsidTr="00262EEF">
        <w:trPr>
          <w:cantSplit/>
          <w:trHeight w:val="319"/>
          <w:jc w:val="center"/>
        </w:trPr>
        <w:tc>
          <w:tcPr>
            <w:tcW w:w="4383" w:type="dxa"/>
            <w:tcBorders>
              <w:top w:val="nil"/>
              <w:left w:val="single" w:sz="4" w:space="0" w:color="auto"/>
              <w:bottom w:val="single" w:sz="4" w:space="0" w:color="auto"/>
              <w:right w:val="single" w:sz="4" w:space="0" w:color="auto"/>
            </w:tcBorders>
            <w:shd w:val="clear" w:color="auto" w:fill="auto"/>
            <w:noWrap/>
            <w:vAlign w:val="center"/>
          </w:tcPr>
          <w:p w14:paraId="7925E426" w14:textId="77777777" w:rsidR="00E32043" w:rsidRPr="002339D3" w:rsidRDefault="00E32043" w:rsidP="00E32043">
            <w:pPr>
              <w:widowControl w:val="0"/>
              <w:spacing w:after="0" w:line="240" w:lineRule="auto"/>
              <w:jc w:val="left"/>
              <w:rPr>
                <w:rFonts w:eastAsia="Times New Roman"/>
                <w:color w:val="FF0000"/>
                <w:sz w:val="22"/>
                <w:szCs w:val="22"/>
                <w:lang w:eastAsia="en-US"/>
              </w:rPr>
            </w:pPr>
            <w:r w:rsidRPr="002339D3">
              <w:rPr>
                <w:sz w:val="22"/>
                <w:szCs w:val="22"/>
              </w:rPr>
              <w:t>Cựu sinh viên</w:t>
            </w:r>
          </w:p>
        </w:tc>
        <w:tc>
          <w:tcPr>
            <w:tcW w:w="625" w:type="dxa"/>
            <w:tcBorders>
              <w:top w:val="nil"/>
              <w:left w:val="nil"/>
              <w:bottom w:val="single" w:sz="4" w:space="0" w:color="auto"/>
              <w:right w:val="single" w:sz="4" w:space="0" w:color="auto"/>
            </w:tcBorders>
            <w:shd w:val="clear" w:color="auto" w:fill="auto"/>
            <w:noWrap/>
            <w:vAlign w:val="center"/>
          </w:tcPr>
          <w:p w14:paraId="3DAE8868" w14:textId="382748B3" w:rsidR="00E32043" w:rsidRPr="002339D3" w:rsidRDefault="00E32043" w:rsidP="00E32043">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25" w:type="dxa"/>
            <w:tcBorders>
              <w:top w:val="nil"/>
              <w:left w:val="nil"/>
              <w:bottom w:val="single" w:sz="4" w:space="0" w:color="auto"/>
              <w:right w:val="single" w:sz="4" w:space="0" w:color="auto"/>
            </w:tcBorders>
            <w:shd w:val="clear" w:color="auto" w:fill="auto"/>
            <w:noWrap/>
            <w:vAlign w:val="center"/>
          </w:tcPr>
          <w:p w14:paraId="6BB3C855" w14:textId="11BC25EB"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4.0</w:t>
            </w:r>
          </w:p>
        </w:tc>
        <w:tc>
          <w:tcPr>
            <w:tcW w:w="625" w:type="dxa"/>
            <w:tcBorders>
              <w:top w:val="nil"/>
              <w:left w:val="nil"/>
              <w:bottom w:val="single" w:sz="4" w:space="0" w:color="auto"/>
              <w:right w:val="single" w:sz="4" w:space="0" w:color="auto"/>
            </w:tcBorders>
            <w:shd w:val="clear" w:color="auto" w:fill="auto"/>
            <w:noWrap/>
            <w:vAlign w:val="center"/>
          </w:tcPr>
          <w:p w14:paraId="6B195AD0" w14:textId="43924B6D"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4.2</w:t>
            </w:r>
          </w:p>
        </w:tc>
        <w:tc>
          <w:tcPr>
            <w:tcW w:w="625" w:type="dxa"/>
            <w:tcBorders>
              <w:top w:val="nil"/>
              <w:left w:val="nil"/>
              <w:bottom w:val="single" w:sz="4" w:space="0" w:color="auto"/>
              <w:right w:val="single" w:sz="4" w:space="0" w:color="auto"/>
            </w:tcBorders>
            <w:shd w:val="clear" w:color="auto" w:fill="auto"/>
            <w:noWrap/>
            <w:vAlign w:val="center"/>
          </w:tcPr>
          <w:p w14:paraId="46BDDA2B" w14:textId="44DC6F9F"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4.0</w:t>
            </w:r>
          </w:p>
        </w:tc>
        <w:tc>
          <w:tcPr>
            <w:tcW w:w="625" w:type="dxa"/>
            <w:tcBorders>
              <w:top w:val="nil"/>
              <w:left w:val="nil"/>
              <w:bottom w:val="single" w:sz="4" w:space="0" w:color="auto"/>
              <w:right w:val="single" w:sz="4" w:space="0" w:color="auto"/>
            </w:tcBorders>
            <w:shd w:val="clear" w:color="auto" w:fill="auto"/>
            <w:noWrap/>
            <w:vAlign w:val="center"/>
          </w:tcPr>
          <w:p w14:paraId="7C678027" w14:textId="73D3C764"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3.6</w:t>
            </w:r>
          </w:p>
        </w:tc>
        <w:tc>
          <w:tcPr>
            <w:tcW w:w="625" w:type="dxa"/>
            <w:tcBorders>
              <w:top w:val="nil"/>
              <w:left w:val="nil"/>
              <w:bottom w:val="single" w:sz="4" w:space="0" w:color="auto"/>
              <w:right w:val="single" w:sz="4" w:space="0" w:color="auto"/>
            </w:tcBorders>
            <w:shd w:val="clear" w:color="auto" w:fill="auto"/>
            <w:noWrap/>
            <w:vAlign w:val="center"/>
          </w:tcPr>
          <w:p w14:paraId="29AC64E3" w14:textId="2046442B"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4.2</w:t>
            </w:r>
          </w:p>
        </w:tc>
        <w:tc>
          <w:tcPr>
            <w:tcW w:w="625" w:type="dxa"/>
            <w:tcBorders>
              <w:top w:val="nil"/>
              <w:left w:val="nil"/>
              <w:bottom w:val="single" w:sz="4" w:space="0" w:color="auto"/>
              <w:right w:val="single" w:sz="4" w:space="0" w:color="auto"/>
            </w:tcBorders>
            <w:shd w:val="clear" w:color="auto" w:fill="auto"/>
            <w:noWrap/>
            <w:vAlign w:val="center"/>
          </w:tcPr>
          <w:p w14:paraId="55A710BC" w14:textId="6ACE8921"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4.1</w:t>
            </w:r>
          </w:p>
        </w:tc>
        <w:tc>
          <w:tcPr>
            <w:tcW w:w="625" w:type="dxa"/>
            <w:tcBorders>
              <w:top w:val="nil"/>
              <w:left w:val="nil"/>
              <w:bottom w:val="single" w:sz="4" w:space="0" w:color="auto"/>
              <w:right w:val="single" w:sz="4" w:space="0" w:color="auto"/>
            </w:tcBorders>
            <w:vAlign w:val="center"/>
          </w:tcPr>
          <w:p w14:paraId="0539E5F3" w14:textId="2F6E5BA9"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3.6</w:t>
            </w:r>
          </w:p>
        </w:tc>
        <w:tc>
          <w:tcPr>
            <w:tcW w:w="625" w:type="dxa"/>
            <w:tcBorders>
              <w:top w:val="nil"/>
              <w:left w:val="nil"/>
              <w:bottom w:val="single" w:sz="4" w:space="0" w:color="auto"/>
              <w:right w:val="single" w:sz="4" w:space="0" w:color="auto"/>
            </w:tcBorders>
            <w:vAlign w:val="center"/>
          </w:tcPr>
          <w:p w14:paraId="1937531A" w14:textId="0AF7FEA2"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3.8</w:t>
            </w:r>
          </w:p>
        </w:tc>
      </w:tr>
      <w:tr w:rsidR="00E32043" w:rsidRPr="002339D3" w14:paraId="37BCB015" w14:textId="77777777" w:rsidTr="00262EEF">
        <w:trPr>
          <w:cantSplit/>
          <w:trHeight w:val="238"/>
          <w:jc w:val="center"/>
        </w:trPr>
        <w:tc>
          <w:tcPr>
            <w:tcW w:w="4383" w:type="dxa"/>
            <w:tcBorders>
              <w:top w:val="nil"/>
              <w:left w:val="single" w:sz="4" w:space="0" w:color="auto"/>
              <w:bottom w:val="single" w:sz="4" w:space="0" w:color="auto"/>
              <w:right w:val="single" w:sz="4" w:space="0" w:color="auto"/>
            </w:tcBorders>
            <w:shd w:val="clear" w:color="auto" w:fill="auto"/>
            <w:noWrap/>
            <w:vAlign w:val="center"/>
            <w:hideMark/>
          </w:tcPr>
          <w:p w14:paraId="7A58DD10" w14:textId="77777777" w:rsidR="00E32043" w:rsidRPr="002339D3" w:rsidRDefault="00E32043" w:rsidP="00E32043">
            <w:pPr>
              <w:widowControl w:val="0"/>
              <w:spacing w:after="0" w:line="240" w:lineRule="auto"/>
              <w:jc w:val="left"/>
              <w:rPr>
                <w:rFonts w:eastAsia="Times New Roman"/>
                <w:color w:val="FF0000"/>
                <w:sz w:val="22"/>
                <w:szCs w:val="22"/>
                <w:lang w:eastAsia="en-US"/>
              </w:rPr>
            </w:pPr>
            <w:r w:rsidRPr="002339D3">
              <w:rPr>
                <w:sz w:val="22"/>
                <w:szCs w:val="22"/>
              </w:rPr>
              <w:t>Sinh viên</w:t>
            </w:r>
          </w:p>
        </w:tc>
        <w:tc>
          <w:tcPr>
            <w:tcW w:w="625" w:type="dxa"/>
            <w:tcBorders>
              <w:top w:val="nil"/>
              <w:left w:val="nil"/>
              <w:bottom w:val="single" w:sz="4" w:space="0" w:color="auto"/>
              <w:right w:val="single" w:sz="4" w:space="0" w:color="auto"/>
            </w:tcBorders>
            <w:shd w:val="clear" w:color="auto" w:fill="auto"/>
            <w:noWrap/>
            <w:vAlign w:val="center"/>
          </w:tcPr>
          <w:p w14:paraId="3E25B935" w14:textId="61D7258A" w:rsidR="00E32043" w:rsidRPr="002339D3" w:rsidRDefault="00E32043" w:rsidP="00E32043">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25" w:type="dxa"/>
            <w:tcBorders>
              <w:top w:val="nil"/>
              <w:left w:val="nil"/>
              <w:bottom w:val="single" w:sz="4" w:space="0" w:color="auto"/>
              <w:right w:val="single" w:sz="4" w:space="0" w:color="auto"/>
            </w:tcBorders>
            <w:shd w:val="clear" w:color="auto" w:fill="auto"/>
            <w:noWrap/>
            <w:vAlign w:val="center"/>
          </w:tcPr>
          <w:p w14:paraId="483EEC9D" w14:textId="7A0773AC"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3.9</w:t>
            </w:r>
          </w:p>
        </w:tc>
        <w:tc>
          <w:tcPr>
            <w:tcW w:w="625" w:type="dxa"/>
            <w:tcBorders>
              <w:top w:val="nil"/>
              <w:left w:val="nil"/>
              <w:bottom w:val="single" w:sz="4" w:space="0" w:color="auto"/>
              <w:right w:val="single" w:sz="4" w:space="0" w:color="auto"/>
            </w:tcBorders>
            <w:shd w:val="clear" w:color="auto" w:fill="auto"/>
            <w:noWrap/>
            <w:vAlign w:val="center"/>
          </w:tcPr>
          <w:p w14:paraId="31080C04" w14:textId="5E646658"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4.1</w:t>
            </w:r>
          </w:p>
        </w:tc>
        <w:tc>
          <w:tcPr>
            <w:tcW w:w="625" w:type="dxa"/>
            <w:tcBorders>
              <w:top w:val="nil"/>
              <w:left w:val="nil"/>
              <w:bottom w:val="single" w:sz="4" w:space="0" w:color="auto"/>
              <w:right w:val="single" w:sz="4" w:space="0" w:color="auto"/>
            </w:tcBorders>
            <w:shd w:val="clear" w:color="auto" w:fill="auto"/>
            <w:noWrap/>
            <w:vAlign w:val="center"/>
          </w:tcPr>
          <w:p w14:paraId="1CC1CC26" w14:textId="57B2F702"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3.9</w:t>
            </w:r>
          </w:p>
        </w:tc>
        <w:tc>
          <w:tcPr>
            <w:tcW w:w="625" w:type="dxa"/>
            <w:tcBorders>
              <w:top w:val="nil"/>
              <w:left w:val="nil"/>
              <w:bottom w:val="single" w:sz="4" w:space="0" w:color="auto"/>
              <w:right w:val="single" w:sz="4" w:space="0" w:color="auto"/>
            </w:tcBorders>
            <w:shd w:val="clear" w:color="auto" w:fill="auto"/>
            <w:noWrap/>
            <w:vAlign w:val="center"/>
          </w:tcPr>
          <w:p w14:paraId="51C18759" w14:textId="1E954655"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4.1</w:t>
            </w:r>
          </w:p>
        </w:tc>
        <w:tc>
          <w:tcPr>
            <w:tcW w:w="625" w:type="dxa"/>
            <w:tcBorders>
              <w:top w:val="nil"/>
              <w:left w:val="nil"/>
              <w:bottom w:val="single" w:sz="4" w:space="0" w:color="auto"/>
              <w:right w:val="single" w:sz="4" w:space="0" w:color="auto"/>
            </w:tcBorders>
            <w:shd w:val="clear" w:color="auto" w:fill="auto"/>
            <w:noWrap/>
            <w:vAlign w:val="center"/>
          </w:tcPr>
          <w:p w14:paraId="08724E5B" w14:textId="42B1F917"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4.0</w:t>
            </w:r>
          </w:p>
        </w:tc>
        <w:tc>
          <w:tcPr>
            <w:tcW w:w="625" w:type="dxa"/>
            <w:tcBorders>
              <w:top w:val="nil"/>
              <w:left w:val="nil"/>
              <w:bottom w:val="single" w:sz="4" w:space="0" w:color="auto"/>
              <w:right w:val="single" w:sz="4" w:space="0" w:color="auto"/>
            </w:tcBorders>
            <w:shd w:val="clear" w:color="auto" w:fill="auto"/>
            <w:noWrap/>
            <w:vAlign w:val="center"/>
          </w:tcPr>
          <w:p w14:paraId="2434B78D" w14:textId="106FB0E6"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4.0</w:t>
            </w:r>
          </w:p>
        </w:tc>
        <w:tc>
          <w:tcPr>
            <w:tcW w:w="625" w:type="dxa"/>
            <w:tcBorders>
              <w:top w:val="nil"/>
              <w:left w:val="nil"/>
              <w:bottom w:val="single" w:sz="4" w:space="0" w:color="auto"/>
              <w:right w:val="single" w:sz="4" w:space="0" w:color="auto"/>
            </w:tcBorders>
            <w:vAlign w:val="center"/>
          </w:tcPr>
          <w:p w14:paraId="1572626F" w14:textId="37BF309F"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4.1</w:t>
            </w:r>
          </w:p>
        </w:tc>
        <w:tc>
          <w:tcPr>
            <w:tcW w:w="625" w:type="dxa"/>
            <w:tcBorders>
              <w:top w:val="nil"/>
              <w:left w:val="nil"/>
              <w:bottom w:val="single" w:sz="4" w:space="0" w:color="auto"/>
              <w:right w:val="single" w:sz="4" w:space="0" w:color="auto"/>
            </w:tcBorders>
            <w:vAlign w:val="center"/>
          </w:tcPr>
          <w:p w14:paraId="6036F75E" w14:textId="66F040B3" w:rsidR="00E32043" w:rsidRPr="002339D3" w:rsidRDefault="00E32043" w:rsidP="00E32043">
            <w:pPr>
              <w:widowControl w:val="0"/>
              <w:spacing w:after="0" w:line="240" w:lineRule="auto"/>
              <w:jc w:val="center"/>
              <w:rPr>
                <w:rFonts w:eastAsia="Times New Roman"/>
                <w:sz w:val="20"/>
                <w:szCs w:val="20"/>
                <w:lang w:eastAsia="en-US"/>
              </w:rPr>
            </w:pPr>
            <w:r w:rsidRPr="00E32043">
              <w:rPr>
                <w:rFonts w:eastAsia="Times New Roman"/>
                <w:sz w:val="20"/>
                <w:szCs w:val="20"/>
                <w:lang w:eastAsia="en-US"/>
              </w:rPr>
              <w:t>3.9</w:t>
            </w:r>
          </w:p>
        </w:tc>
      </w:tr>
    </w:tbl>
    <w:p w14:paraId="5CBBF4C9" w14:textId="77777777" w:rsidR="00D95D73" w:rsidRDefault="00D95D73" w:rsidP="00D95D73">
      <w:pPr>
        <w:rPr>
          <w:lang w:eastAsia="en-US"/>
        </w:rPr>
      </w:pPr>
    </w:p>
    <w:p w14:paraId="31AAB716" w14:textId="4A5CF1BB" w:rsidR="00D95D73" w:rsidRDefault="00E4003D" w:rsidP="00D95D73">
      <w:pPr>
        <w:pStyle w:val="Caption"/>
        <w:widowControl w:val="0"/>
        <w:rPr>
          <w:sz w:val="26"/>
          <w:szCs w:val="26"/>
        </w:rPr>
      </w:pPr>
      <w:r>
        <w:rPr>
          <w:noProof/>
        </w:rPr>
        <w:lastRenderedPageBreak/>
        <w:drawing>
          <wp:inline distT="0" distB="0" distL="0" distR="0" wp14:anchorId="6AB26D4B" wp14:editId="38556D24">
            <wp:extent cx="5895975" cy="2095500"/>
            <wp:effectExtent l="0" t="0" r="9525" b="0"/>
            <wp:docPr id="26" name="Chart 26">
              <a:extLst xmlns:a="http://schemas.openxmlformats.org/drawingml/2006/main">
                <a:ext uri="{FF2B5EF4-FFF2-40B4-BE49-F238E27FC236}">
                  <a16:creationId xmlns:a16="http://schemas.microsoft.com/office/drawing/2014/main" id="{569B14A4-E228-4131-8705-047BD0C3D6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7D3E8854" w14:textId="458AB6BE" w:rsidR="00D95D73" w:rsidRPr="00CE1013" w:rsidRDefault="00D95D73" w:rsidP="00D95D73">
      <w:pPr>
        <w:pStyle w:val="Caption"/>
        <w:widowControl w:val="0"/>
        <w:rPr>
          <w:sz w:val="26"/>
          <w:szCs w:val="26"/>
        </w:rPr>
      </w:pPr>
      <w:r w:rsidRPr="00CC1E29">
        <w:rPr>
          <w:sz w:val="26"/>
          <w:szCs w:val="26"/>
        </w:rPr>
        <w:t xml:space="preserve">Hình </w:t>
      </w:r>
      <w:r w:rsidR="00862D82">
        <w:rPr>
          <w:sz w:val="26"/>
          <w:szCs w:val="26"/>
        </w:rPr>
        <w:t>8</w:t>
      </w:r>
      <w:r w:rsidRPr="00CC1E29">
        <w:rPr>
          <w:sz w:val="26"/>
          <w:szCs w:val="26"/>
        </w:rPr>
        <w:t>.</w:t>
      </w:r>
      <w:r w:rsidR="00E203A8">
        <w:rPr>
          <w:sz w:val="26"/>
          <w:szCs w:val="26"/>
        </w:rPr>
        <w:t>3</w:t>
      </w:r>
      <w:r>
        <w:rPr>
          <w:sz w:val="26"/>
          <w:szCs w:val="26"/>
        </w:rPr>
        <w:t>.</w:t>
      </w:r>
      <w:r w:rsidRPr="00CC1E29">
        <w:rPr>
          <w:sz w:val="26"/>
          <w:szCs w:val="26"/>
        </w:rPr>
        <w:t xml:space="preserve"> Biểu đồ đánh giá mức độ</w:t>
      </w:r>
      <w:r>
        <w:rPr>
          <w:sz w:val="26"/>
          <w:szCs w:val="26"/>
        </w:rPr>
        <w:t xml:space="preserve"> </w:t>
      </w:r>
      <w:r w:rsidR="00862D82">
        <w:rPr>
          <w:sz w:val="26"/>
          <w:szCs w:val="26"/>
        </w:rPr>
        <w:t>cần thiết</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3.1, 3.2 và 3.3</w:t>
      </w:r>
    </w:p>
    <w:p w14:paraId="633B2BF3" w14:textId="77777777" w:rsidR="0040225E" w:rsidRPr="004819B6" w:rsidRDefault="0040225E" w:rsidP="0040225E">
      <w:pPr>
        <w:widowControl w:val="0"/>
        <w:jc w:val="left"/>
        <w:rPr>
          <w:b/>
          <w:bCs/>
          <w:i/>
          <w:iCs/>
          <w:sz w:val="26"/>
          <w:szCs w:val="26"/>
          <w:lang w:eastAsia="en-US"/>
        </w:rPr>
      </w:pPr>
      <w:r w:rsidRPr="004819B6">
        <w:rPr>
          <w:b/>
          <w:bCs/>
          <w:i/>
          <w:iCs/>
          <w:sz w:val="26"/>
          <w:szCs w:val="26"/>
          <w:lang w:eastAsia="en-US"/>
        </w:rPr>
        <w:t xml:space="preserve">Nhận xét: </w:t>
      </w:r>
    </w:p>
    <w:p w14:paraId="7011FF70" w14:textId="7444F8B8" w:rsidR="0040225E" w:rsidRPr="0040225E" w:rsidRDefault="0040225E" w:rsidP="0040225E">
      <w:pPr>
        <w:widowControl w:val="0"/>
        <w:rPr>
          <w:i/>
          <w:iCs/>
          <w:sz w:val="26"/>
          <w:szCs w:val="26"/>
          <w:lang w:eastAsia="en-US"/>
        </w:rPr>
      </w:pPr>
      <w:r w:rsidRPr="00154E55">
        <w:rPr>
          <w:i/>
          <w:iCs/>
          <w:sz w:val="26"/>
          <w:szCs w:val="26"/>
          <w:lang w:eastAsia="en-US"/>
        </w:rPr>
        <w:t>- Các ý kiến đều đánh giá</w:t>
      </w:r>
      <w:r>
        <w:rPr>
          <w:i/>
          <w:iCs/>
          <w:sz w:val="26"/>
          <w:szCs w:val="26"/>
          <w:lang w:eastAsia="en-US"/>
        </w:rPr>
        <w:t xml:space="preserve"> mức </w:t>
      </w:r>
      <w:r w:rsidRPr="00262EEF">
        <w:rPr>
          <w:i/>
          <w:iCs/>
          <w:sz w:val="26"/>
          <w:szCs w:val="26"/>
          <w:lang w:eastAsia="en-US"/>
        </w:rPr>
        <w:t xml:space="preserve">độ cần thiết của </w:t>
      </w:r>
      <w:r w:rsidRPr="0040225E">
        <w:rPr>
          <w:i/>
          <w:sz w:val="26"/>
          <w:szCs w:val="26"/>
        </w:rPr>
        <w:t xml:space="preserve">CĐR 3.1, 3.2 và 3.3 </w:t>
      </w:r>
      <w:r w:rsidRPr="0040225E">
        <w:rPr>
          <w:i/>
          <w:iCs/>
          <w:sz w:val="26"/>
          <w:szCs w:val="26"/>
          <w:lang w:eastAsia="en-US"/>
        </w:rPr>
        <w:t>với điểm trung bình trong khoảng 3.</w:t>
      </w:r>
      <w:r>
        <w:rPr>
          <w:i/>
          <w:iCs/>
          <w:sz w:val="26"/>
          <w:szCs w:val="26"/>
          <w:lang w:eastAsia="en-US"/>
        </w:rPr>
        <w:t>6</w:t>
      </w:r>
      <w:r w:rsidRPr="0040225E">
        <w:rPr>
          <w:i/>
          <w:iCs/>
          <w:sz w:val="26"/>
          <w:szCs w:val="26"/>
          <w:lang w:eastAsia="en-US"/>
        </w:rPr>
        <w:t>-4.</w:t>
      </w:r>
      <w:r>
        <w:rPr>
          <w:i/>
          <w:iCs/>
          <w:sz w:val="26"/>
          <w:szCs w:val="26"/>
          <w:lang w:eastAsia="en-US"/>
        </w:rPr>
        <w:t>4</w:t>
      </w:r>
      <w:r w:rsidRPr="0040225E">
        <w:rPr>
          <w:i/>
          <w:iCs/>
          <w:sz w:val="26"/>
          <w:szCs w:val="26"/>
          <w:lang w:eastAsia="en-US"/>
        </w:rPr>
        <w:t>. Điểm đánh giá trên tương đương với mức độ cần thiết “Cần thiết” và “Rất cần thiết”.</w:t>
      </w:r>
    </w:p>
    <w:p w14:paraId="7D8156AF" w14:textId="25D110F4" w:rsidR="0040225E" w:rsidRPr="0040225E" w:rsidRDefault="0040225E" w:rsidP="0040225E">
      <w:pPr>
        <w:widowControl w:val="0"/>
        <w:rPr>
          <w:i/>
          <w:iCs/>
          <w:sz w:val="26"/>
          <w:szCs w:val="26"/>
          <w:lang w:eastAsia="en-US"/>
        </w:rPr>
      </w:pPr>
      <w:r w:rsidRPr="0040225E">
        <w:rPr>
          <w:i/>
          <w:iCs/>
          <w:sz w:val="26"/>
          <w:szCs w:val="26"/>
          <w:lang w:eastAsia="en-US"/>
        </w:rPr>
        <w:t xml:space="preserve">- Không có ý kiến lựa chọn phương án “Không cần thiết” hoặc “Ít cần thiết” khi được hỏi về sự cần thiết của các chuẩn đầu ra về kỹ năng </w:t>
      </w:r>
      <w:r w:rsidRPr="0040225E">
        <w:rPr>
          <w:i/>
          <w:sz w:val="26"/>
          <w:szCs w:val="26"/>
        </w:rPr>
        <w:t>CĐR 3.1, 3.2 và 3.3.</w:t>
      </w:r>
    </w:p>
    <w:p w14:paraId="071E9FD3" w14:textId="77777777" w:rsidR="00D95D73" w:rsidRDefault="00D95D73" w:rsidP="00D95D73">
      <w:pPr>
        <w:widowControl w:val="0"/>
        <w:jc w:val="left"/>
        <w:rPr>
          <w:color w:val="FF0000"/>
          <w:sz w:val="26"/>
          <w:szCs w:val="26"/>
          <w:lang w:eastAsia="en-US"/>
        </w:rPr>
      </w:pPr>
    </w:p>
    <w:p w14:paraId="3CE61FFE" w14:textId="688F555A" w:rsidR="00D95D73" w:rsidRDefault="00D95D73" w:rsidP="00D95D73">
      <w:pPr>
        <w:pStyle w:val="Caption"/>
        <w:widowControl w:val="0"/>
        <w:jc w:val="both"/>
        <w:rPr>
          <w:sz w:val="26"/>
          <w:szCs w:val="26"/>
        </w:rPr>
      </w:pPr>
      <w:r w:rsidRPr="00CC1E29">
        <w:rPr>
          <w:sz w:val="26"/>
          <w:szCs w:val="26"/>
        </w:rPr>
        <w:t xml:space="preserve">Bảng </w:t>
      </w:r>
      <w:r w:rsidR="00862D82">
        <w:rPr>
          <w:sz w:val="26"/>
          <w:szCs w:val="26"/>
        </w:rPr>
        <w:t>8</w:t>
      </w:r>
      <w:r w:rsidRPr="00CC1E29">
        <w:rPr>
          <w:sz w:val="26"/>
          <w:szCs w:val="26"/>
        </w:rPr>
        <w:t>.</w:t>
      </w:r>
      <w:r w:rsidR="00E203A8">
        <w:rPr>
          <w:sz w:val="26"/>
          <w:szCs w:val="26"/>
        </w:rPr>
        <w:t>4</w:t>
      </w:r>
      <w:r>
        <w:rPr>
          <w:sz w:val="26"/>
          <w:szCs w:val="26"/>
        </w:rPr>
        <w:t>.</w:t>
      </w:r>
      <w:r w:rsidRPr="00CC1E29">
        <w:rPr>
          <w:sz w:val="26"/>
          <w:szCs w:val="26"/>
        </w:rPr>
        <w:t xml:space="preserve"> Số liệu đánh giá mức độ</w:t>
      </w:r>
      <w:r>
        <w:rPr>
          <w:sz w:val="26"/>
          <w:szCs w:val="26"/>
        </w:rPr>
        <w:t xml:space="preserve"> </w:t>
      </w:r>
      <w:r w:rsidR="00862D82">
        <w:rPr>
          <w:sz w:val="26"/>
          <w:szCs w:val="26"/>
        </w:rPr>
        <w:t>cần thiết</w:t>
      </w:r>
      <w:r w:rsidRPr="00CC1E29">
        <w:rPr>
          <w:sz w:val="26"/>
          <w:szCs w:val="26"/>
        </w:rPr>
        <w:t xml:space="preserve"> theo các nhóm </w:t>
      </w:r>
      <w:r w:rsidRPr="003011E8">
        <w:rPr>
          <w:sz w:val="26"/>
          <w:szCs w:val="26"/>
        </w:rPr>
        <w:t>đối tượng (tính trung bình theo thang 1-5)</w:t>
      </w:r>
      <w:r>
        <w:rPr>
          <w:sz w:val="26"/>
          <w:szCs w:val="26"/>
        </w:rPr>
        <w:t xml:space="preserve"> – CĐR 4.1, 4.2, 4.3 và 4.4</w:t>
      </w:r>
    </w:p>
    <w:p w14:paraId="636631E8" w14:textId="77777777" w:rsidR="00D95D73" w:rsidRPr="00C7666B" w:rsidRDefault="00D95D73" w:rsidP="00D95D73">
      <w:pPr>
        <w:rPr>
          <w:i/>
          <w:sz w:val="26"/>
          <w:szCs w:val="26"/>
          <w:lang w:eastAsia="en-US"/>
        </w:rPr>
      </w:pPr>
      <w:r w:rsidRPr="00C7666B">
        <w:rPr>
          <w:i/>
          <w:sz w:val="26"/>
          <w:szCs w:val="26"/>
          <w:lang w:eastAsia="en-US"/>
        </w:rPr>
        <w:t>CĐR 4.1:</w:t>
      </w:r>
      <w:r w:rsidRPr="00C7666B">
        <w:rPr>
          <w:i/>
          <w:sz w:val="26"/>
          <w:szCs w:val="26"/>
        </w:rPr>
        <w:t xml:space="preserve"> Hiểu bối cảnh doanh nghiệp và xã hội</w:t>
      </w:r>
    </w:p>
    <w:p w14:paraId="62957AEE" w14:textId="77777777" w:rsidR="00D95D73" w:rsidRPr="00C7666B" w:rsidRDefault="00D95D73" w:rsidP="00D95D73">
      <w:pPr>
        <w:rPr>
          <w:i/>
          <w:sz w:val="26"/>
          <w:szCs w:val="26"/>
          <w:lang w:eastAsia="en-US"/>
        </w:rPr>
      </w:pPr>
      <w:r w:rsidRPr="00C7666B">
        <w:rPr>
          <w:i/>
          <w:sz w:val="26"/>
          <w:szCs w:val="26"/>
          <w:lang w:eastAsia="en-US"/>
        </w:rPr>
        <w:t>CĐR 4.2:</w:t>
      </w:r>
      <w:r w:rsidRPr="00C7666B">
        <w:rPr>
          <w:i/>
          <w:sz w:val="26"/>
          <w:szCs w:val="26"/>
        </w:rPr>
        <w:t xml:space="preserve"> Hình thành ý tưởng kỹ thuật</w:t>
      </w:r>
    </w:p>
    <w:p w14:paraId="1B99DAA6" w14:textId="77777777" w:rsidR="00D95D73" w:rsidRPr="00C7666B" w:rsidRDefault="00D95D73" w:rsidP="00D95D73">
      <w:pPr>
        <w:rPr>
          <w:i/>
          <w:sz w:val="26"/>
          <w:szCs w:val="26"/>
          <w:lang w:eastAsia="en-US"/>
        </w:rPr>
      </w:pPr>
      <w:r w:rsidRPr="00C7666B">
        <w:rPr>
          <w:i/>
          <w:sz w:val="26"/>
          <w:szCs w:val="26"/>
          <w:lang w:eastAsia="en-US"/>
        </w:rPr>
        <w:t>CĐR 4.3:</w:t>
      </w:r>
      <w:r w:rsidRPr="00C7666B">
        <w:rPr>
          <w:i/>
          <w:sz w:val="26"/>
          <w:szCs w:val="26"/>
        </w:rPr>
        <w:t xml:space="preserve"> Hiện thực hoá các ý tưởng thiết kế bằng các công cụ, giải pháp kỹ thuật</w:t>
      </w:r>
    </w:p>
    <w:p w14:paraId="7865D224" w14:textId="77777777" w:rsidR="00D95D73" w:rsidRDefault="00D95D73" w:rsidP="00D95D73">
      <w:pPr>
        <w:widowControl w:val="0"/>
        <w:rPr>
          <w:color w:val="FF0000"/>
          <w:sz w:val="26"/>
          <w:szCs w:val="26"/>
          <w:lang w:eastAsia="en-US"/>
        </w:rPr>
      </w:pPr>
      <w:r w:rsidRPr="00C7666B">
        <w:rPr>
          <w:i/>
          <w:sz w:val="26"/>
          <w:szCs w:val="26"/>
          <w:lang w:eastAsia="en-US"/>
        </w:rPr>
        <w:t>CĐR 4.4:</w:t>
      </w:r>
      <w:r w:rsidRPr="00C7666B">
        <w:rPr>
          <w:i/>
          <w:iCs/>
          <w:sz w:val="26"/>
          <w:szCs w:val="26"/>
        </w:rPr>
        <w:t xml:space="preserve"> T</w:t>
      </w:r>
      <w:r w:rsidRPr="00C7666B">
        <w:rPr>
          <w:i/>
          <w:sz w:val="26"/>
          <w:szCs w:val="26"/>
        </w:rPr>
        <w:t>riển khai các hoạt động trong lĩnh vực quản lý khai thác, kiểm định và bảo trì các công trình trong lĩnh vực xây dựng công trình</w:t>
      </w:r>
    </w:p>
    <w:tbl>
      <w:tblPr>
        <w:tblW w:w="10654" w:type="dxa"/>
        <w:jc w:val="center"/>
        <w:tblLook w:val="04A0" w:firstRow="1" w:lastRow="0" w:firstColumn="1" w:lastColumn="0" w:noHBand="0" w:noVBand="1"/>
      </w:tblPr>
      <w:tblGrid>
        <w:gridCol w:w="769"/>
        <w:gridCol w:w="488"/>
        <w:gridCol w:w="516"/>
        <w:gridCol w:w="516"/>
        <w:gridCol w:w="516"/>
        <w:gridCol w:w="516"/>
        <w:gridCol w:w="516"/>
        <w:gridCol w:w="516"/>
        <w:gridCol w:w="466"/>
        <w:gridCol w:w="466"/>
        <w:gridCol w:w="466"/>
        <w:gridCol w:w="466"/>
        <w:gridCol w:w="466"/>
        <w:gridCol w:w="466"/>
        <w:gridCol w:w="466"/>
        <w:gridCol w:w="514"/>
        <w:gridCol w:w="514"/>
        <w:gridCol w:w="515"/>
        <w:gridCol w:w="515"/>
        <w:gridCol w:w="515"/>
        <w:gridCol w:w="466"/>
      </w:tblGrid>
      <w:tr w:rsidR="00D512AF" w:rsidRPr="002339D3" w14:paraId="7AA9EC2F" w14:textId="77777777" w:rsidTr="00D512AF">
        <w:trPr>
          <w:cantSplit/>
          <w:trHeight w:val="803"/>
          <w:jc w:val="center"/>
        </w:trPr>
        <w:tc>
          <w:tcPr>
            <w:tcW w:w="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BA5FD" w14:textId="77777777" w:rsidR="00D95D73" w:rsidRPr="002339D3" w:rsidRDefault="00D95D73" w:rsidP="00262EEF">
            <w:pPr>
              <w:widowControl w:val="0"/>
              <w:spacing w:after="0" w:line="240" w:lineRule="auto"/>
              <w:jc w:val="center"/>
              <w:rPr>
                <w:rFonts w:eastAsia="Times New Roman"/>
                <w:b/>
                <w:bCs/>
                <w:color w:val="FF0000"/>
                <w:sz w:val="26"/>
                <w:szCs w:val="26"/>
                <w:lang w:eastAsia="en-US"/>
              </w:rPr>
            </w:pPr>
          </w:p>
        </w:tc>
        <w:tc>
          <w:tcPr>
            <w:tcW w:w="488"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0C5BBEF1" w14:textId="77777777" w:rsidR="00D95D73" w:rsidRPr="002339D3" w:rsidRDefault="00D95D73"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4.1.1</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36B8E9E9" w14:textId="77777777" w:rsidR="00D95D73" w:rsidRPr="002339D3" w:rsidRDefault="00D95D73"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4.1.2</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6EF2589F" w14:textId="77777777" w:rsidR="00D95D73" w:rsidRPr="002339D3" w:rsidRDefault="00D95D73"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4.1.3</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623EC8D1" w14:textId="77777777" w:rsidR="00D95D73" w:rsidRPr="002339D3" w:rsidRDefault="00D95D73"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4.1.4</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1DAAD9E9" w14:textId="77777777" w:rsidR="00D95D73" w:rsidRPr="002339D3" w:rsidRDefault="00D95D73"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4.1.5</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3E768D45" w14:textId="77777777" w:rsidR="00D95D73" w:rsidRPr="002339D3" w:rsidRDefault="00D95D73"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4.1.6</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651670CC" w14:textId="77777777" w:rsidR="00D95D73" w:rsidRPr="002339D3" w:rsidRDefault="00D95D73"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4.1.7</w:t>
            </w:r>
          </w:p>
        </w:tc>
        <w:tc>
          <w:tcPr>
            <w:tcW w:w="466" w:type="dxa"/>
            <w:tcBorders>
              <w:top w:val="single" w:sz="4" w:space="0" w:color="auto"/>
              <w:left w:val="nil"/>
              <w:bottom w:val="single" w:sz="4" w:space="0" w:color="auto"/>
              <w:right w:val="single" w:sz="4" w:space="0" w:color="auto"/>
            </w:tcBorders>
            <w:textDirection w:val="tbRl"/>
            <w:vAlign w:val="center"/>
          </w:tcPr>
          <w:p w14:paraId="28F22F0F" w14:textId="77777777" w:rsidR="00D95D73" w:rsidRPr="002339D3" w:rsidRDefault="00D95D73"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4.2.1</w:t>
            </w:r>
          </w:p>
        </w:tc>
        <w:tc>
          <w:tcPr>
            <w:tcW w:w="466" w:type="dxa"/>
            <w:tcBorders>
              <w:top w:val="single" w:sz="4" w:space="0" w:color="auto"/>
              <w:left w:val="nil"/>
              <w:bottom w:val="single" w:sz="4" w:space="0" w:color="auto"/>
              <w:right w:val="single" w:sz="4" w:space="0" w:color="auto"/>
            </w:tcBorders>
            <w:textDirection w:val="tbRl"/>
            <w:vAlign w:val="center"/>
          </w:tcPr>
          <w:p w14:paraId="6E0409F8" w14:textId="77777777" w:rsidR="00D95D73" w:rsidRPr="002339D3" w:rsidRDefault="00D95D73"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4.2.2</w:t>
            </w:r>
          </w:p>
        </w:tc>
        <w:tc>
          <w:tcPr>
            <w:tcW w:w="466" w:type="dxa"/>
            <w:tcBorders>
              <w:top w:val="single" w:sz="4" w:space="0" w:color="auto"/>
              <w:left w:val="nil"/>
              <w:bottom w:val="single" w:sz="4" w:space="0" w:color="auto"/>
              <w:right w:val="single" w:sz="4" w:space="0" w:color="auto"/>
            </w:tcBorders>
            <w:textDirection w:val="tbRl"/>
            <w:vAlign w:val="center"/>
          </w:tcPr>
          <w:p w14:paraId="2BFF5FCA" w14:textId="77777777" w:rsidR="00D95D73" w:rsidRPr="002339D3" w:rsidRDefault="00D95D73"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4.2.3</w:t>
            </w:r>
          </w:p>
        </w:tc>
        <w:tc>
          <w:tcPr>
            <w:tcW w:w="466" w:type="dxa"/>
            <w:tcBorders>
              <w:top w:val="single" w:sz="4" w:space="0" w:color="auto"/>
              <w:left w:val="nil"/>
              <w:bottom w:val="single" w:sz="4" w:space="0" w:color="auto"/>
              <w:right w:val="single" w:sz="4" w:space="0" w:color="auto"/>
            </w:tcBorders>
            <w:textDirection w:val="tbRl"/>
            <w:vAlign w:val="center"/>
          </w:tcPr>
          <w:p w14:paraId="7F0A830C" w14:textId="77777777" w:rsidR="00D95D73" w:rsidRPr="002339D3" w:rsidRDefault="00D95D73"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4.2.4</w:t>
            </w:r>
          </w:p>
        </w:tc>
        <w:tc>
          <w:tcPr>
            <w:tcW w:w="466" w:type="dxa"/>
            <w:tcBorders>
              <w:top w:val="single" w:sz="4" w:space="0" w:color="auto"/>
              <w:left w:val="nil"/>
              <w:bottom w:val="single" w:sz="4" w:space="0" w:color="auto"/>
              <w:right w:val="single" w:sz="4" w:space="0" w:color="auto"/>
            </w:tcBorders>
            <w:textDirection w:val="tbRl"/>
            <w:vAlign w:val="center"/>
          </w:tcPr>
          <w:p w14:paraId="51526C2D" w14:textId="77777777" w:rsidR="00D95D73" w:rsidRPr="002339D3" w:rsidRDefault="00D95D73"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4.3.1</w:t>
            </w:r>
          </w:p>
        </w:tc>
        <w:tc>
          <w:tcPr>
            <w:tcW w:w="466" w:type="dxa"/>
            <w:tcBorders>
              <w:top w:val="single" w:sz="4" w:space="0" w:color="auto"/>
              <w:left w:val="nil"/>
              <w:bottom w:val="single" w:sz="4" w:space="0" w:color="auto"/>
              <w:right w:val="single" w:sz="4" w:space="0" w:color="auto"/>
            </w:tcBorders>
            <w:textDirection w:val="tbRl"/>
            <w:vAlign w:val="center"/>
          </w:tcPr>
          <w:p w14:paraId="620CEE43" w14:textId="77777777" w:rsidR="00D95D73" w:rsidRPr="002339D3" w:rsidRDefault="00D95D73"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4.3.2</w:t>
            </w:r>
          </w:p>
        </w:tc>
        <w:tc>
          <w:tcPr>
            <w:tcW w:w="466" w:type="dxa"/>
            <w:tcBorders>
              <w:top w:val="single" w:sz="4" w:space="0" w:color="auto"/>
              <w:left w:val="single" w:sz="4" w:space="0" w:color="auto"/>
              <w:bottom w:val="single" w:sz="4" w:space="0" w:color="auto"/>
              <w:right w:val="single" w:sz="4" w:space="0" w:color="auto"/>
            </w:tcBorders>
            <w:textDirection w:val="tbRl"/>
            <w:vAlign w:val="center"/>
          </w:tcPr>
          <w:p w14:paraId="251D5A1B" w14:textId="77777777" w:rsidR="00D95D73" w:rsidRPr="002339D3" w:rsidRDefault="00D95D73"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4.3.3</w:t>
            </w:r>
          </w:p>
        </w:tc>
        <w:tc>
          <w:tcPr>
            <w:tcW w:w="516" w:type="dxa"/>
            <w:tcBorders>
              <w:top w:val="single" w:sz="4" w:space="0" w:color="auto"/>
              <w:left w:val="single" w:sz="4" w:space="0" w:color="auto"/>
              <w:bottom w:val="single" w:sz="4" w:space="0" w:color="auto"/>
              <w:right w:val="single" w:sz="4" w:space="0" w:color="auto"/>
            </w:tcBorders>
            <w:textDirection w:val="tbRl"/>
            <w:vAlign w:val="center"/>
          </w:tcPr>
          <w:p w14:paraId="72168882" w14:textId="77777777" w:rsidR="00D95D73" w:rsidRPr="002339D3" w:rsidRDefault="00D95D73"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4.3.4</w:t>
            </w:r>
          </w:p>
        </w:tc>
        <w:tc>
          <w:tcPr>
            <w:tcW w:w="516" w:type="dxa"/>
            <w:tcBorders>
              <w:top w:val="single" w:sz="4" w:space="0" w:color="auto"/>
              <w:left w:val="single" w:sz="4" w:space="0" w:color="auto"/>
              <w:bottom w:val="single" w:sz="4" w:space="0" w:color="auto"/>
              <w:right w:val="single" w:sz="4" w:space="0" w:color="auto"/>
            </w:tcBorders>
            <w:textDirection w:val="tbRl"/>
            <w:vAlign w:val="center"/>
          </w:tcPr>
          <w:p w14:paraId="657FE719" w14:textId="77777777" w:rsidR="00D95D73" w:rsidRPr="002339D3" w:rsidRDefault="00D95D73"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4.4.1</w:t>
            </w:r>
          </w:p>
        </w:tc>
        <w:tc>
          <w:tcPr>
            <w:tcW w:w="516" w:type="dxa"/>
            <w:tcBorders>
              <w:top w:val="single" w:sz="4" w:space="0" w:color="auto"/>
              <w:left w:val="single" w:sz="4" w:space="0" w:color="auto"/>
              <w:bottom w:val="single" w:sz="4" w:space="0" w:color="auto"/>
              <w:right w:val="single" w:sz="4" w:space="0" w:color="auto"/>
            </w:tcBorders>
            <w:textDirection w:val="tbRl"/>
            <w:vAlign w:val="center"/>
          </w:tcPr>
          <w:p w14:paraId="76D19E4B" w14:textId="77777777" w:rsidR="00D95D73" w:rsidRDefault="00D95D73"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4.4.2</w:t>
            </w:r>
          </w:p>
        </w:tc>
        <w:tc>
          <w:tcPr>
            <w:tcW w:w="516" w:type="dxa"/>
            <w:tcBorders>
              <w:top w:val="single" w:sz="4" w:space="0" w:color="auto"/>
              <w:left w:val="single" w:sz="4" w:space="0" w:color="auto"/>
              <w:bottom w:val="single" w:sz="4" w:space="0" w:color="auto"/>
              <w:right w:val="single" w:sz="4" w:space="0" w:color="auto"/>
            </w:tcBorders>
            <w:textDirection w:val="tbRl"/>
            <w:vAlign w:val="center"/>
          </w:tcPr>
          <w:p w14:paraId="62B298E2" w14:textId="77777777" w:rsidR="00D95D73" w:rsidRDefault="00D95D73"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4.4.3</w:t>
            </w:r>
          </w:p>
        </w:tc>
        <w:tc>
          <w:tcPr>
            <w:tcW w:w="516" w:type="dxa"/>
            <w:tcBorders>
              <w:top w:val="single" w:sz="4" w:space="0" w:color="auto"/>
              <w:left w:val="single" w:sz="4" w:space="0" w:color="auto"/>
              <w:bottom w:val="single" w:sz="4" w:space="0" w:color="auto"/>
              <w:right w:val="single" w:sz="4" w:space="0" w:color="auto"/>
            </w:tcBorders>
            <w:textDirection w:val="tbRl"/>
            <w:vAlign w:val="center"/>
          </w:tcPr>
          <w:p w14:paraId="789FF6D5" w14:textId="77777777" w:rsidR="00D95D73" w:rsidRDefault="00D95D73"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4.4.4</w:t>
            </w:r>
          </w:p>
        </w:tc>
        <w:tc>
          <w:tcPr>
            <w:tcW w:w="459" w:type="dxa"/>
            <w:tcBorders>
              <w:top w:val="single" w:sz="4" w:space="0" w:color="auto"/>
              <w:left w:val="single" w:sz="4" w:space="0" w:color="auto"/>
              <w:bottom w:val="single" w:sz="4" w:space="0" w:color="auto"/>
              <w:right w:val="single" w:sz="4" w:space="0" w:color="auto"/>
            </w:tcBorders>
            <w:textDirection w:val="tbRl"/>
            <w:vAlign w:val="center"/>
          </w:tcPr>
          <w:p w14:paraId="2BCD3654" w14:textId="77777777" w:rsidR="00D95D73" w:rsidRPr="002339D3" w:rsidRDefault="00D95D73" w:rsidP="00262EEF">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4.4.5</w:t>
            </w:r>
          </w:p>
        </w:tc>
      </w:tr>
      <w:tr w:rsidR="00D512AF" w:rsidRPr="002339D3" w14:paraId="3E4011DE" w14:textId="77777777" w:rsidTr="00D512AF">
        <w:trPr>
          <w:cantSplit/>
          <w:trHeight w:val="803"/>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63D6C5B4" w14:textId="77777777" w:rsidR="00D512AF" w:rsidRPr="007B596C" w:rsidRDefault="00D512AF" w:rsidP="00D512AF">
            <w:pPr>
              <w:widowControl w:val="0"/>
              <w:spacing w:after="0" w:line="240" w:lineRule="auto"/>
              <w:jc w:val="left"/>
              <w:rPr>
                <w:rFonts w:eastAsia="Times New Roman"/>
                <w:sz w:val="22"/>
                <w:szCs w:val="22"/>
                <w:lang w:eastAsia="en-US"/>
              </w:rPr>
            </w:pPr>
            <w:r w:rsidRPr="007B596C">
              <w:rPr>
                <w:rFonts w:eastAsia="Times New Roman"/>
                <w:sz w:val="22"/>
                <w:szCs w:val="22"/>
              </w:rPr>
              <w:t>Đối tượng 1</w:t>
            </w:r>
          </w:p>
        </w:tc>
        <w:tc>
          <w:tcPr>
            <w:tcW w:w="488" w:type="dxa"/>
            <w:tcBorders>
              <w:top w:val="nil"/>
              <w:left w:val="nil"/>
              <w:bottom w:val="single" w:sz="4" w:space="0" w:color="auto"/>
              <w:right w:val="single" w:sz="4" w:space="0" w:color="auto"/>
            </w:tcBorders>
            <w:shd w:val="clear" w:color="auto" w:fill="auto"/>
            <w:noWrap/>
            <w:vAlign w:val="center"/>
          </w:tcPr>
          <w:p w14:paraId="416B6355" w14:textId="31B4E76C" w:rsidR="00D512AF" w:rsidRPr="002339D3" w:rsidRDefault="00D512AF" w:rsidP="00D512AF">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516" w:type="dxa"/>
            <w:tcBorders>
              <w:top w:val="nil"/>
              <w:left w:val="nil"/>
              <w:bottom w:val="single" w:sz="4" w:space="0" w:color="auto"/>
              <w:right w:val="single" w:sz="4" w:space="0" w:color="auto"/>
            </w:tcBorders>
            <w:shd w:val="clear" w:color="auto" w:fill="auto"/>
            <w:noWrap/>
            <w:vAlign w:val="center"/>
          </w:tcPr>
          <w:p w14:paraId="4FCE7EA8" w14:textId="0C1F1618"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516" w:type="dxa"/>
            <w:tcBorders>
              <w:top w:val="nil"/>
              <w:left w:val="nil"/>
              <w:bottom w:val="single" w:sz="4" w:space="0" w:color="auto"/>
              <w:right w:val="single" w:sz="4" w:space="0" w:color="auto"/>
            </w:tcBorders>
            <w:shd w:val="clear" w:color="auto" w:fill="auto"/>
            <w:noWrap/>
            <w:vAlign w:val="center"/>
          </w:tcPr>
          <w:p w14:paraId="3FDDD783" w14:textId="0E074E18"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3.9</w:t>
            </w:r>
          </w:p>
        </w:tc>
        <w:tc>
          <w:tcPr>
            <w:tcW w:w="516" w:type="dxa"/>
            <w:tcBorders>
              <w:top w:val="nil"/>
              <w:left w:val="nil"/>
              <w:bottom w:val="single" w:sz="4" w:space="0" w:color="auto"/>
              <w:right w:val="single" w:sz="4" w:space="0" w:color="auto"/>
            </w:tcBorders>
            <w:shd w:val="clear" w:color="auto" w:fill="auto"/>
            <w:noWrap/>
            <w:vAlign w:val="center"/>
          </w:tcPr>
          <w:p w14:paraId="3CA18652" w14:textId="786977BB"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4.2</w:t>
            </w:r>
          </w:p>
        </w:tc>
        <w:tc>
          <w:tcPr>
            <w:tcW w:w="516" w:type="dxa"/>
            <w:tcBorders>
              <w:top w:val="nil"/>
              <w:left w:val="nil"/>
              <w:bottom w:val="single" w:sz="4" w:space="0" w:color="auto"/>
              <w:right w:val="single" w:sz="4" w:space="0" w:color="auto"/>
            </w:tcBorders>
            <w:shd w:val="clear" w:color="auto" w:fill="auto"/>
            <w:noWrap/>
            <w:vAlign w:val="center"/>
          </w:tcPr>
          <w:p w14:paraId="1BAAC771" w14:textId="68EC4EDF"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3.9</w:t>
            </w:r>
          </w:p>
        </w:tc>
        <w:tc>
          <w:tcPr>
            <w:tcW w:w="516" w:type="dxa"/>
            <w:tcBorders>
              <w:top w:val="nil"/>
              <w:left w:val="nil"/>
              <w:bottom w:val="single" w:sz="4" w:space="0" w:color="auto"/>
              <w:right w:val="single" w:sz="4" w:space="0" w:color="auto"/>
            </w:tcBorders>
            <w:shd w:val="clear" w:color="auto" w:fill="auto"/>
            <w:noWrap/>
            <w:vAlign w:val="center"/>
          </w:tcPr>
          <w:p w14:paraId="01B1F0C1" w14:textId="5CDB3130"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516" w:type="dxa"/>
            <w:tcBorders>
              <w:top w:val="nil"/>
              <w:left w:val="nil"/>
              <w:bottom w:val="single" w:sz="4" w:space="0" w:color="auto"/>
              <w:right w:val="single" w:sz="4" w:space="0" w:color="auto"/>
            </w:tcBorders>
            <w:shd w:val="clear" w:color="auto" w:fill="auto"/>
            <w:noWrap/>
            <w:vAlign w:val="center"/>
          </w:tcPr>
          <w:p w14:paraId="226DC028" w14:textId="11A0CED3"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3.8</w:t>
            </w:r>
          </w:p>
        </w:tc>
        <w:tc>
          <w:tcPr>
            <w:tcW w:w="466" w:type="dxa"/>
            <w:tcBorders>
              <w:top w:val="nil"/>
              <w:left w:val="nil"/>
              <w:bottom w:val="single" w:sz="4" w:space="0" w:color="auto"/>
              <w:right w:val="single" w:sz="4" w:space="0" w:color="auto"/>
            </w:tcBorders>
            <w:vAlign w:val="center"/>
          </w:tcPr>
          <w:p w14:paraId="6771802B" w14:textId="625F9B09"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3.9</w:t>
            </w:r>
          </w:p>
        </w:tc>
        <w:tc>
          <w:tcPr>
            <w:tcW w:w="466" w:type="dxa"/>
            <w:tcBorders>
              <w:top w:val="nil"/>
              <w:left w:val="nil"/>
              <w:bottom w:val="single" w:sz="4" w:space="0" w:color="auto"/>
              <w:right w:val="single" w:sz="4" w:space="0" w:color="auto"/>
            </w:tcBorders>
            <w:vAlign w:val="center"/>
          </w:tcPr>
          <w:p w14:paraId="084EE6F6" w14:textId="399F0509"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466" w:type="dxa"/>
            <w:tcBorders>
              <w:top w:val="nil"/>
              <w:left w:val="nil"/>
              <w:bottom w:val="single" w:sz="4" w:space="0" w:color="auto"/>
              <w:right w:val="single" w:sz="4" w:space="0" w:color="auto"/>
            </w:tcBorders>
            <w:vAlign w:val="center"/>
          </w:tcPr>
          <w:p w14:paraId="55FF3013" w14:textId="63903A4A"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3.8</w:t>
            </w:r>
          </w:p>
        </w:tc>
        <w:tc>
          <w:tcPr>
            <w:tcW w:w="466" w:type="dxa"/>
            <w:tcBorders>
              <w:top w:val="nil"/>
              <w:left w:val="nil"/>
              <w:bottom w:val="single" w:sz="4" w:space="0" w:color="auto"/>
              <w:right w:val="single" w:sz="4" w:space="0" w:color="auto"/>
            </w:tcBorders>
            <w:vAlign w:val="center"/>
          </w:tcPr>
          <w:p w14:paraId="39E43865" w14:textId="3626AB26"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3.9</w:t>
            </w:r>
          </w:p>
        </w:tc>
        <w:tc>
          <w:tcPr>
            <w:tcW w:w="466" w:type="dxa"/>
            <w:tcBorders>
              <w:top w:val="nil"/>
              <w:left w:val="nil"/>
              <w:bottom w:val="single" w:sz="4" w:space="0" w:color="auto"/>
              <w:right w:val="single" w:sz="4" w:space="0" w:color="auto"/>
            </w:tcBorders>
            <w:vAlign w:val="center"/>
          </w:tcPr>
          <w:p w14:paraId="03545F53" w14:textId="4A26333A"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466" w:type="dxa"/>
            <w:tcBorders>
              <w:top w:val="single" w:sz="4" w:space="0" w:color="auto"/>
              <w:left w:val="nil"/>
              <w:bottom w:val="single" w:sz="4" w:space="0" w:color="auto"/>
              <w:right w:val="single" w:sz="4" w:space="0" w:color="auto"/>
            </w:tcBorders>
            <w:vAlign w:val="center"/>
          </w:tcPr>
          <w:p w14:paraId="56D9A474" w14:textId="2A4FF1F2" w:rsidR="00D512AF"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4.1</w:t>
            </w:r>
          </w:p>
        </w:tc>
        <w:tc>
          <w:tcPr>
            <w:tcW w:w="466" w:type="dxa"/>
            <w:tcBorders>
              <w:top w:val="single" w:sz="4" w:space="0" w:color="auto"/>
              <w:left w:val="single" w:sz="4" w:space="0" w:color="auto"/>
              <w:bottom w:val="single" w:sz="4" w:space="0" w:color="auto"/>
              <w:right w:val="single" w:sz="4" w:space="0" w:color="auto"/>
            </w:tcBorders>
            <w:vAlign w:val="center"/>
          </w:tcPr>
          <w:p w14:paraId="7686E3E9" w14:textId="1D3E4447" w:rsidR="00D512AF"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3.9</w:t>
            </w:r>
          </w:p>
        </w:tc>
        <w:tc>
          <w:tcPr>
            <w:tcW w:w="516" w:type="dxa"/>
            <w:tcBorders>
              <w:top w:val="single" w:sz="4" w:space="0" w:color="auto"/>
              <w:left w:val="single" w:sz="4" w:space="0" w:color="auto"/>
              <w:bottom w:val="single" w:sz="4" w:space="0" w:color="auto"/>
              <w:right w:val="single" w:sz="4" w:space="0" w:color="auto"/>
            </w:tcBorders>
            <w:vAlign w:val="center"/>
          </w:tcPr>
          <w:p w14:paraId="2FE25676" w14:textId="612FEC6B" w:rsidR="00D512AF"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3.9</w:t>
            </w:r>
          </w:p>
        </w:tc>
        <w:tc>
          <w:tcPr>
            <w:tcW w:w="516" w:type="dxa"/>
            <w:tcBorders>
              <w:top w:val="single" w:sz="4" w:space="0" w:color="auto"/>
              <w:left w:val="single" w:sz="4" w:space="0" w:color="auto"/>
              <w:bottom w:val="single" w:sz="4" w:space="0" w:color="auto"/>
              <w:right w:val="single" w:sz="4" w:space="0" w:color="auto"/>
            </w:tcBorders>
            <w:vAlign w:val="center"/>
          </w:tcPr>
          <w:p w14:paraId="191BA73D" w14:textId="643C9523" w:rsidR="00D512AF"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4.1</w:t>
            </w:r>
          </w:p>
        </w:tc>
        <w:tc>
          <w:tcPr>
            <w:tcW w:w="516" w:type="dxa"/>
            <w:tcBorders>
              <w:top w:val="single" w:sz="4" w:space="0" w:color="auto"/>
              <w:left w:val="single" w:sz="4" w:space="0" w:color="auto"/>
              <w:bottom w:val="single" w:sz="4" w:space="0" w:color="auto"/>
              <w:right w:val="single" w:sz="4" w:space="0" w:color="auto"/>
            </w:tcBorders>
            <w:vAlign w:val="center"/>
          </w:tcPr>
          <w:p w14:paraId="54EB95BE" w14:textId="2AA9EFB4" w:rsidR="00D512AF"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516" w:type="dxa"/>
            <w:tcBorders>
              <w:top w:val="single" w:sz="4" w:space="0" w:color="auto"/>
              <w:left w:val="single" w:sz="4" w:space="0" w:color="auto"/>
              <w:bottom w:val="single" w:sz="4" w:space="0" w:color="auto"/>
              <w:right w:val="single" w:sz="4" w:space="0" w:color="auto"/>
            </w:tcBorders>
            <w:vAlign w:val="center"/>
          </w:tcPr>
          <w:p w14:paraId="6CDC77E8" w14:textId="4C9C6F40" w:rsidR="00D512AF"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4.1</w:t>
            </w:r>
          </w:p>
        </w:tc>
        <w:tc>
          <w:tcPr>
            <w:tcW w:w="516" w:type="dxa"/>
            <w:tcBorders>
              <w:top w:val="single" w:sz="4" w:space="0" w:color="auto"/>
              <w:left w:val="single" w:sz="4" w:space="0" w:color="auto"/>
              <w:bottom w:val="single" w:sz="4" w:space="0" w:color="auto"/>
              <w:right w:val="single" w:sz="4" w:space="0" w:color="auto"/>
            </w:tcBorders>
            <w:vAlign w:val="center"/>
          </w:tcPr>
          <w:p w14:paraId="60F0EFF9" w14:textId="713B270B" w:rsidR="00D512AF"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4.2</w:t>
            </w:r>
          </w:p>
        </w:tc>
        <w:tc>
          <w:tcPr>
            <w:tcW w:w="459" w:type="dxa"/>
            <w:tcBorders>
              <w:top w:val="single" w:sz="4" w:space="0" w:color="auto"/>
              <w:left w:val="single" w:sz="4" w:space="0" w:color="auto"/>
              <w:bottom w:val="single" w:sz="4" w:space="0" w:color="auto"/>
              <w:right w:val="single" w:sz="4" w:space="0" w:color="auto"/>
            </w:tcBorders>
            <w:vAlign w:val="center"/>
          </w:tcPr>
          <w:p w14:paraId="1633047E" w14:textId="5498CB61"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3.4</w:t>
            </w:r>
          </w:p>
        </w:tc>
      </w:tr>
      <w:tr w:rsidR="00D512AF" w:rsidRPr="002339D3" w14:paraId="6189FE14" w14:textId="77777777" w:rsidTr="00D512AF">
        <w:trPr>
          <w:cantSplit/>
          <w:trHeight w:val="803"/>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3AFA3F0D" w14:textId="77777777" w:rsidR="00D512AF" w:rsidRPr="007B596C" w:rsidRDefault="00D512AF" w:rsidP="00D512AF">
            <w:pPr>
              <w:widowControl w:val="0"/>
              <w:spacing w:after="0" w:line="240" w:lineRule="auto"/>
              <w:jc w:val="left"/>
              <w:rPr>
                <w:rFonts w:eastAsia="Times New Roman"/>
                <w:sz w:val="22"/>
                <w:szCs w:val="22"/>
                <w:lang w:eastAsia="en-US"/>
              </w:rPr>
            </w:pPr>
            <w:r w:rsidRPr="007B596C">
              <w:rPr>
                <w:rFonts w:eastAsia="Times New Roman"/>
                <w:sz w:val="22"/>
                <w:szCs w:val="22"/>
              </w:rPr>
              <w:t>Đối tượng 2</w:t>
            </w:r>
          </w:p>
        </w:tc>
        <w:tc>
          <w:tcPr>
            <w:tcW w:w="488" w:type="dxa"/>
            <w:tcBorders>
              <w:top w:val="nil"/>
              <w:left w:val="nil"/>
              <w:bottom w:val="single" w:sz="4" w:space="0" w:color="auto"/>
              <w:right w:val="single" w:sz="4" w:space="0" w:color="auto"/>
            </w:tcBorders>
            <w:shd w:val="clear" w:color="auto" w:fill="auto"/>
            <w:noWrap/>
            <w:vAlign w:val="center"/>
          </w:tcPr>
          <w:p w14:paraId="2D51A18D" w14:textId="173D8851" w:rsidR="00D512AF" w:rsidRPr="002339D3" w:rsidRDefault="00D512AF" w:rsidP="00D512A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516" w:type="dxa"/>
            <w:tcBorders>
              <w:top w:val="nil"/>
              <w:left w:val="nil"/>
              <w:bottom w:val="single" w:sz="4" w:space="0" w:color="auto"/>
              <w:right w:val="single" w:sz="4" w:space="0" w:color="auto"/>
            </w:tcBorders>
            <w:shd w:val="clear" w:color="auto" w:fill="auto"/>
            <w:noWrap/>
            <w:vAlign w:val="center"/>
          </w:tcPr>
          <w:p w14:paraId="2FAF712B" w14:textId="1F9F506A"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516" w:type="dxa"/>
            <w:tcBorders>
              <w:top w:val="nil"/>
              <w:left w:val="nil"/>
              <w:bottom w:val="single" w:sz="4" w:space="0" w:color="auto"/>
              <w:right w:val="single" w:sz="4" w:space="0" w:color="auto"/>
            </w:tcBorders>
            <w:shd w:val="clear" w:color="auto" w:fill="auto"/>
            <w:noWrap/>
            <w:vAlign w:val="center"/>
          </w:tcPr>
          <w:p w14:paraId="78955B61" w14:textId="494B94B5"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4.1</w:t>
            </w:r>
          </w:p>
        </w:tc>
        <w:tc>
          <w:tcPr>
            <w:tcW w:w="516" w:type="dxa"/>
            <w:tcBorders>
              <w:top w:val="nil"/>
              <w:left w:val="nil"/>
              <w:bottom w:val="single" w:sz="4" w:space="0" w:color="auto"/>
              <w:right w:val="single" w:sz="4" w:space="0" w:color="auto"/>
            </w:tcBorders>
            <w:shd w:val="clear" w:color="auto" w:fill="auto"/>
            <w:noWrap/>
            <w:vAlign w:val="center"/>
          </w:tcPr>
          <w:p w14:paraId="14DF9380" w14:textId="0123494F"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516" w:type="dxa"/>
            <w:tcBorders>
              <w:top w:val="nil"/>
              <w:left w:val="nil"/>
              <w:bottom w:val="single" w:sz="4" w:space="0" w:color="auto"/>
              <w:right w:val="single" w:sz="4" w:space="0" w:color="auto"/>
            </w:tcBorders>
            <w:shd w:val="clear" w:color="auto" w:fill="auto"/>
            <w:noWrap/>
            <w:vAlign w:val="center"/>
          </w:tcPr>
          <w:p w14:paraId="602A4155" w14:textId="4C9AAB7C"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3.9</w:t>
            </w:r>
          </w:p>
        </w:tc>
        <w:tc>
          <w:tcPr>
            <w:tcW w:w="516" w:type="dxa"/>
            <w:tcBorders>
              <w:top w:val="nil"/>
              <w:left w:val="nil"/>
              <w:bottom w:val="single" w:sz="4" w:space="0" w:color="auto"/>
              <w:right w:val="single" w:sz="4" w:space="0" w:color="auto"/>
            </w:tcBorders>
            <w:shd w:val="clear" w:color="auto" w:fill="auto"/>
            <w:noWrap/>
            <w:vAlign w:val="center"/>
          </w:tcPr>
          <w:p w14:paraId="50193DAF" w14:textId="5FFAD8B9"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4.2</w:t>
            </w:r>
          </w:p>
        </w:tc>
        <w:tc>
          <w:tcPr>
            <w:tcW w:w="516" w:type="dxa"/>
            <w:tcBorders>
              <w:top w:val="nil"/>
              <w:left w:val="nil"/>
              <w:bottom w:val="single" w:sz="4" w:space="0" w:color="auto"/>
              <w:right w:val="single" w:sz="4" w:space="0" w:color="auto"/>
            </w:tcBorders>
            <w:shd w:val="clear" w:color="auto" w:fill="auto"/>
            <w:noWrap/>
            <w:vAlign w:val="center"/>
          </w:tcPr>
          <w:p w14:paraId="73603A50" w14:textId="612B1D90"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3.8</w:t>
            </w:r>
          </w:p>
        </w:tc>
        <w:tc>
          <w:tcPr>
            <w:tcW w:w="466" w:type="dxa"/>
            <w:tcBorders>
              <w:top w:val="nil"/>
              <w:left w:val="nil"/>
              <w:bottom w:val="single" w:sz="4" w:space="0" w:color="auto"/>
              <w:right w:val="single" w:sz="4" w:space="0" w:color="auto"/>
            </w:tcBorders>
            <w:vAlign w:val="center"/>
          </w:tcPr>
          <w:p w14:paraId="4DAA03CD" w14:textId="08CB9585"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3.8</w:t>
            </w:r>
          </w:p>
        </w:tc>
        <w:tc>
          <w:tcPr>
            <w:tcW w:w="466" w:type="dxa"/>
            <w:tcBorders>
              <w:top w:val="nil"/>
              <w:left w:val="nil"/>
              <w:bottom w:val="single" w:sz="4" w:space="0" w:color="auto"/>
              <w:right w:val="single" w:sz="4" w:space="0" w:color="auto"/>
            </w:tcBorders>
            <w:vAlign w:val="center"/>
          </w:tcPr>
          <w:p w14:paraId="0E60A951" w14:textId="2490FCFE"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4.1</w:t>
            </w:r>
          </w:p>
        </w:tc>
        <w:tc>
          <w:tcPr>
            <w:tcW w:w="466" w:type="dxa"/>
            <w:tcBorders>
              <w:top w:val="nil"/>
              <w:left w:val="nil"/>
              <w:bottom w:val="single" w:sz="4" w:space="0" w:color="auto"/>
              <w:right w:val="single" w:sz="4" w:space="0" w:color="auto"/>
            </w:tcBorders>
            <w:vAlign w:val="center"/>
          </w:tcPr>
          <w:p w14:paraId="2D4C33BC" w14:textId="2F192078"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4.1</w:t>
            </w:r>
          </w:p>
        </w:tc>
        <w:tc>
          <w:tcPr>
            <w:tcW w:w="466" w:type="dxa"/>
            <w:tcBorders>
              <w:top w:val="nil"/>
              <w:left w:val="nil"/>
              <w:bottom w:val="single" w:sz="4" w:space="0" w:color="auto"/>
              <w:right w:val="single" w:sz="4" w:space="0" w:color="auto"/>
            </w:tcBorders>
            <w:vAlign w:val="center"/>
          </w:tcPr>
          <w:p w14:paraId="5F698CAF" w14:textId="0480A81A"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4.2</w:t>
            </w:r>
          </w:p>
        </w:tc>
        <w:tc>
          <w:tcPr>
            <w:tcW w:w="466" w:type="dxa"/>
            <w:tcBorders>
              <w:top w:val="nil"/>
              <w:left w:val="nil"/>
              <w:bottom w:val="single" w:sz="4" w:space="0" w:color="auto"/>
              <w:right w:val="single" w:sz="4" w:space="0" w:color="auto"/>
            </w:tcBorders>
            <w:vAlign w:val="center"/>
          </w:tcPr>
          <w:p w14:paraId="6F470A29" w14:textId="368804DF"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4.2</w:t>
            </w:r>
          </w:p>
        </w:tc>
        <w:tc>
          <w:tcPr>
            <w:tcW w:w="466" w:type="dxa"/>
            <w:tcBorders>
              <w:top w:val="single" w:sz="4" w:space="0" w:color="auto"/>
              <w:left w:val="nil"/>
              <w:bottom w:val="single" w:sz="4" w:space="0" w:color="auto"/>
              <w:right w:val="single" w:sz="4" w:space="0" w:color="auto"/>
            </w:tcBorders>
            <w:vAlign w:val="center"/>
          </w:tcPr>
          <w:p w14:paraId="135DB903" w14:textId="58019FE3" w:rsidR="00D512AF"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4.1</w:t>
            </w:r>
          </w:p>
        </w:tc>
        <w:tc>
          <w:tcPr>
            <w:tcW w:w="466" w:type="dxa"/>
            <w:tcBorders>
              <w:top w:val="single" w:sz="4" w:space="0" w:color="auto"/>
              <w:left w:val="single" w:sz="4" w:space="0" w:color="auto"/>
              <w:bottom w:val="single" w:sz="4" w:space="0" w:color="auto"/>
              <w:right w:val="single" w:sz="4" w:space="0" w:color="auto"/>
            </w:tcBorders>
            <w:vAlign w:val="center"/>
          </w:tcPr>
          <w:p w14:paraId="0D8F7425" w14:textId="78CE2AF6" w:rsidR="00D512AF"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516" w:type="dxa"/>
            <w:tcBorders>
              <w:top w:val="single" w:sz="4" w:space="0" w:color="auto"/>
              <w:left w:val="single" w:sz="4" w:space="0" w:color="auto"/>
              <w:bottom w:val="single" w:sz="4" w:space="0" w:color="auto"/>
              <w:right w:val="single" w:sz="4" w:space="0" w:color="auto"/>
            </w:tcBorders>
            <w:vAlign w:val="center"/>
          </w:tcPr>
          <w:p w14:paraId="536770EE" w14:textId="068DA4A2" w:rsidR="00D512AF"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516" w:type="dxa"/>
            <w:tcBorders>
              <w:top w:val="single" w:sz="4" w:space="0" w:color="auto"/>
              <w:left w:val="single" w:sz="4" w:space="0" w:color="auto"/>
              <w:bottom w:val="single" w:sz="4" w:space="0" w:color="auto"/>
              <w:right w:val="single" w:sz="4" w:space="0" w:color="auto"/>
            </w:tcBorders>
            <w:vAlign w:val="center"/>
          </w:tcPr>
          <w:p w14:paraId="42642ADC" w14:textId="03323BCE" w:rsidR="00D512AF"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3.8</w:t>
            </w:r>
          </w:p>
        </w:tc>
        <w:tc>
          <w:tcPr>
            <w:tcW w:w="516" w:type="dxa"/>
            <w:tcBorders>
              <w:top w:val="single" w:sz="4" w:space="0" w:color="auto"/>
              <w:left w:val="single" w:sz="4" w:space="0" w:color="auto"/>
              <w:bottom w:val="single" w:sz="4" w:space="0" w:color="auto"/>
              <w:right w:val="single" w:sz="4" w:space="0" w:color="auto"/>
            </w:tcBorders>
            <w:vAlign w:val="center"/>
          </w:tcPr>
          <w:p w14:paraId="17CD0FF1" w14:textId="545DA554" w:rsidR="00D512AF"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4.1</w:t>
            </w:r>
          </w:p>
        </w:tc>
        <w:tc>
          <w:tcPr>
            <w:tcW w:w="516" w:type="dxa"/>
            <w:tcBorders>
              <w:top w:val="single" w:sz="4" w:space="0" w:color="auto"/>
              <w:left w:val="single" w:sz="4" w:space="0" w:color="auto"/>
              <w:bottom w:val="single" w:sz="4" w:space="0" w:color="auto"/>
              <w:right w:val="single" w:sz="4" w:space="0" w:color="auto"/>
            </w:tcBorders>
            <w:vAlign w:val="center"/>
          </w:tcPr>
          <w:p w14:paraId="30E9581C" w14:textId="2864BF98" w:rsidR="00D512AF"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516" w:type="dxa"/>
            <w:tcBorders>
              <w:top w:val="single" w:sz="4" w:space="0" w:color="auto"/>
              <w:left w:val="single" w:sz="4" w:space="0" w:color="auto"/>
              <w:bottom w:val="single" w:sz="4" w:space="0" w:color="auto"/>
              <w:right w:val="single" w:sz="4" w:space="0" w:color="auto"/>
            </w:tcBorders>
            <w:vAlign w:val="center"/>
          </w:tcPr>
          <w:p w14:paraId="02E5EF8F" w14:textId="0555CE21" w:rsidR="00D512AF"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4.2</w:t>
            </w:r>
          </w:p>
        </w:tc>
        <w:tc>
          <w:tcPr>
            <w:tcW w:w="459" w:type="dxa"/>
            <w:tcBorders>
              <w:top w:val="single" w:sz="4" w:space="0" w:color="auto"/>
              <w:left w:val="single" w:sz="4" w:space="0" w:color="auto"/>
              <w:bottom w:val="single" w:sz="4" w:space="0" w:color="auto"/>
              <w:right w:val="single" w:sz="4" w:space="0" w:color="auto"/>
            </w:tcBorders>
            <w:vAlign w:val="center"/>
          </w:tcPr>
          <w:p w14:paraId="4A23FC11" w14:textId="04BF3C75"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4.1</w:t>
            </w:r>
          </w:p>
        </w:tc>
      </w:tr>
      <w:tr w:rsidR="00D512AF" w:rsidRPr="002339D3" w14:paraId="19CCBA57" w14:textId="77777777" w:rsidTr="00D512AF">
        <w:trPr>
          <w:cantSplit/>
          <w:trHeight w:val="803"/>
          <w:jc w:val="center"/>
        </w:trPr>
        <w:tc>
          <w:tcPr>
            <w:tcW w:w="769" w:type="dxa"/>
            <w:tcBorders>
              <w:top w:val="nil"/>
              <w:left w:val="single" w:sz="4" w:space="0" w:color="auto"/>
              <w:bottom w:val="single" w:sz="4" w:space="0" w:color="auto"/>
              <w:right w:val="single" w:sz="4" w:space="0" w:color="auto"/>
            </w:tcBorders>
            <w:shd w:val="clear" w:color="auto" w:fill="auto"/>
            <w:noWrap/>
            <w:vAlign w:val="center"/>
          </w:tcPr>
          <w:p w14:paraId="05E5374F" w14:textId="77777777" w:rsidR="00D512AF" w:rsidRPr="007B596C" w:rsidRDefault="00D512AF" w:rsidP="00D512AF">
            <w:pPr>
              <w:widowControl w:val="0"/>
              <w:spacing w:after="0" w:line="240" w:lineRule="auto"/>
              <w:jc w:val="left"/>
              <w:rPr>
                <w:rFonts w:eastAsia="Times New Roman"/>
                <w:sz w:val="22"/>
                <w:szCs w:val="22"/>
                <w:lang w:eastAsia="en-US"/>
              </w:rPr>
            </w:pPr>
            <w:r w:rsidRPr="007B596C">
              <w:rPr>
                <w:rFonts w:eastAsia="Times New Roman"/>
                <w:sz w:val="22"/>
                <w:szCs w:val="22"/>
              </w:rPr>
              <w:t>Đối tượng 3</w:t>
            </w:r>
          </w:p>
        </w:tc>
        <w:tc>
          <w:tcPr>
            <w:tcW w:w="488" w:type="dxa"/>
            <w:tcBorders>
              <w:top w:val="nil"/>
              <w:left w:val="nil"/>
              <w:bottom w:val="single" w:sz="4" w:space="0" w:color="auto"/>
              <w:right w:val="single" w:sz="4" w:space="0" w:color="auto"/>
            </w:tcBorders>
            <w:shd w:val="clear" w:color="auto" w:fill="auto"/>
            <w:noWrap/>
            <w:vAlign w:val="center"/>
          </w:tcPr>
          <w:p w14:paraId="458796B5" w14:textId="45514DDB" w:rsidR="00D512AF" w:rsidRPr="002339D3" w:rsidRDefault="00D512AF" w:rsidP="00D512AF">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516" w:type="dxa"/>
            <w:tcBorders>
              <w:top w:val="nil"/>
              <w:left w:val="nil"/>
              <w:bottom w:val="single" w:sz="4" w:space="0" w:color="auto"/>
              <w:right w:val="single" w:sz="4" w:space="0" w:color="auto"/>
            </w:tcBorders>
            <w:shd w:val="clear" w:color="auto" w:fill="auto"/>
            <w:noWrap/>
            <w:vAlign w:val="center"/>
          </w:tcPr>
          <w:p w14:paraId="7DAD82C1" w14:textId="3DDCC71A"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3.9</w:t>
            </w:r>
          </w:p>
        </w:tc>
        <w:tc>
          <w:tcPr>
            <w:tcW w:w="516" w:type="dxa"/>
            <w:tcBorders>
              <w:top w:val="nil"/>
              <w:left w:val="nil"/>
              <w:bottom w:val="single" w:sz="4" w:space="0" w:color="auto"/>
              <w:right w:val="single" w:sz="4" w:space="0" w:color="auto"/>
            </w:tcBorders>
            <w:shd w:val="clear" w:color="auto" w:fill="auto"/>
            <w:noWrap/>
            <w:vAlign w:val="center"/>
          </w:tcPr>
          <w:p w14:paraId="047E20A0" w14:textId="7394C11D"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3.9</w:t>
            </w:r>
          </w:p>
        </w:tc>
        <w:tc>
          <w:tcPr>
            <w:tcW w:w="516" w:type="dxa"/>
            <w:tcBorders>
              <w:top w:val="nil"/>
              <w:left w:val="nil"/>
              <w:bottom w:val="single" w:sz="4" w:space="0" w:color="auto"/>
              <w:right w:val="single" w:sz="4" w:space="0" w:color="auto"/>
            </w:tcBorders>
            <w:shd w:val="clear" w:color="auto" w:fill="auto"/>
            <w:noWrap/>
            <w:vAlign w:val="center"/>
          </w:tcPr>
          <w:p w14:paraId="75B64D00" w14:textId="41BFFF4A"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516" w:type="dxa"/>
            <w:tcBorders>
              <w:top w:val="nil"/>
              <w:left w:val="nil"/>
              <w:bottom w:val="single" w:sz="4" w:space="0" w:color="auto"/>
              <w:right w:val="single" w:sz="4" w:space="0" w:color="auto"/>
            </w:tcBorders>
            <w:shd w:val="clear" w:color="auto" w:fill="auto"/>
            <w:noWrap/>
            <w:vAlign w:val="center"/>
          </w:tcPr>
          <w:p w14:paraId="6DB4DFA6" w14:textId="64B19228"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3.9</w:t>
            </w:r>
          </w:p>
        </w:tc>
        <w:tc>
          <w:tcPr>
            <w:tcW w:w="516" w:type="dxa"/>
            <w:tcBorders>
              <w:top w:val="nil"/>
              <w:left w:val="nil"/>
              <w:bottom w:val="single" w:sz="4" w:space="0" w:color="auto"/>
              <w:right w:val="single" w:sz="4" w:space="0" w:color="auto"/>
            </w:tcBorders>
            <w:shd w:val="clear" w:color="auto" w:fill="auto"/>
            <w:noWrap/>
            <w:vAlign w:val="center"/>
          </w:tcPr>
          <w:p w14:paraId="4EF4DDD0" w14:textId="35592CB1"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4.2</w:t>
            </w:r>
          </w:p>
        </w:tc>
        <w:tc>
          <w:tcPr>
            <w:tcW w:w="516" w:type="dxa"/>
            <w:tcBorders>
              <w:top w:val="nil"/>
              <w:left w:val="nil"/>
              <w:bottom w:val="single" w:sz="4" w:space="0" w:color="auto"/>
              <w:right w:val="single" w:sz="4" w:space="0" w:color="auto"/>
            </w:tcBorders>
            <w:shd w:val="clear" w:color="auto" w:fill="auto"/>
            <w:noWrap/>
            <w:vAlign w:val="center"/>
          </w:tcPr>
          <w:p w14:paraId="22EE4DCE" w14:textId="4E1A14E6"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3.6</w:t>
            </w:r>
          </w:p>
        </w:tc>
        <w:tc>
          <w:tcPr>
            <w:tcW w:w="466" w:type="dxa"/>
            <w:tcBorders>
              <w:top w:val="nil"/>
              <w:left w:val="nil"/>
              <w:bottom w:val="single" w:sz="4" w:space="0" w:color="auto"/>
              <w:right w:val="single" w:sz="4" w:space="0" w:color="auto"/>
            </w:tcBorders>
            <w:vAlign w:val="center"/>
          </w:tcPr>
          <w:p w14:paraId="2B2B9820" w14:textId="0533BC5A"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3.8</w:t>
            </w:r>
          </w:p>
        </w:tc>
        <w:tc>
          <w:tcPr>
            <w:tcW w:w="466" w:type="dxa"/>
            <w:tcBorders>
              <w:top w:val="nil"/>
              <w:left w:val="nil"/>
              <w:bottom w:val="single" w:sz="4" w:space="0" w:color="auto"/>
              <w:right w:val="single" w:sz="4" w:space="0" w:color="auto"/>
            </w:tcBorders>
            <w:vAlign w:val="center"/>
          </w:tcPr>
          <w:p w14:paraId="4277D79F" w14:textId="69466421"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4.2</w:t>
            </w:r>
          </w:p>
        </w:tc>
        <w:tc>
          <w:tcPr>
            <w:tcW w:w="466" w:type="dxa"/>
            <w:tcBorders>
              <w:top w:val="nil"/>
              <w:left w:val="nil"/>
              <w:bottom w:val="single" w:sz="4" w:space="0" w:color="auto"/>
              <w:right w:val="single" w:sz="4" w:space="0" w:color="auto"/>
            </w:tcBorders>
            <w:vAlign w:val="center"/>
          </w:tcPr>
          <w:p w14:paraId="0A97B9FE" w14:textId="71FF7189"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3.9</w:t>
            </w:r>
          </w:p>
        </w:tc>
        <w:tc>
          <w:tcPr>
            <w:tcW w:w="466" w:type="dxa"/>
            <w:tcBorders>
              <w:top w:val="nil"/>
              <w:left w:val="nil"/>
              <w:bottom w:val="single" w:sz="4" w:space="0" w:color="auto"/>
              <w:right w:val="single" w:sz="4" w:space="0" w:color="auto"/>
            </w:tcBorders>
            <w:vAlign w:val="center"/>
          </w:tcPr>
          <w:p w14:paraId="79C706D5" w14:textId="56BD9202"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3.9</w:t>
            </w:r>
          </w:p>
        </w:tc>
        <w:tc>
          <w:tcPr>
            <w:tcW w:w="466" w:type="dxa"/>
            <w:tcBorders>
              <w:top w:val="nil"/>
              <w:left w:val="nil"/>
              <w:bottom w:val="single" w:sz="4" w:space="0" w:color="auto"/>
              <w:right w:val="single" w:sz="4" w:space="0" w:color="auto"/>
            </w:tcBorders>
            <w:vAlign w:val="center"/>
          </w:tcPr>
          <w:p w14:paraId="635E171B" w14:textId="1B2FBFD2"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4.1</w:t>
            </w:r>
          </w:p>
        </w:tc>
        <w:tc>
          <w:tcPr>
            <w:tcW w:w="466" w:type="dxa"/>
            <w:tcBorders>
              <w:top w:val="single" w:sz="4" w:space="0" w:color="auto"/>
              <w:left w:val="nil"/>
              <w:bottom w:val="single" w:sz="4" w:space="0" w:color="auto"/>
              <w:right w:val="single" w:sz="4" w:space="0" w:color="auto"/>
            </w:tcBorders>
            <w:vAlign w:val="center"/>
          </w:tcPr>
          <w:p w14:paraId="2BA95F38" w14:textId="515FB289" w:rsidR="00D512AF"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466" w:type="dxa"/>
            <w:tcBorders>
              <w:top w:val="single" w:sz="4" w:space="0" w:color="auto"/>
              <w:left w:val="single" w:sz="4" w:space="0" w:color="auto"/>
              <w:bottom w:val="single" w:sz="4" w:space="0" w:color="auto"/>
              <w:right w:val="single" w:sz="4" w:space="0" w:color="auto"/>
            </w:tcBorders>
            <w:vAlign w:val="center"/>
          </w:tcPr>
          <w:p w14:paraId="1BB6BD37" w14:textId="18531109" w:rsidR="00D512AF"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3.9</w:t>
            </w:r>
          </w:p>
        </w:tc>
        <w:tc>
          <w:tcPr>
            <w:tcW w:w="516" w:type="dxa"/>
            <w:tcBorders>
              <w:top w:val="single" w:sz="4" w:space="0" w:color="auto"/>
              <w:left w:val="single" w:sz="4" w:space="0" w:color="auto"/>
              <w:bottom w:val="single" w:sz="4" w:space="0" w:color="auto"/>
              <w:right w:val="single" w:sz="4" w:space="0" w:color="auto"/>
            </w:tcBorders>
            <w:vAlign w:val="center"/>
          </w:tcPr>
          <w:p w14:paraId="4C85A09A" w14:textId="02F19394" w:rsidR="00D512AF"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3.9</w:t>
            </w:r>
          </w:p>
        </w:tc>
        <w:tc>
          <w:tcPr>
            <w:tcW w:w="516" w:type="dxa"/>
            <w:tcBorders>
              <w:top w:val="single" w:sz="4" w:space="0" w:color="auto"/>
              <w:left w:val="single" w:sz="4" w:space="0" w:color="auto"/>
              <w:bottom w:val="single" w:sz="4" w:space="0" w:color="auto"/>
              <w:right w:val="single" w:sz="4" w:space="0" w:color="auto"/>
            </w:tcBorders>
            <w:vAlign w:val="center"/>
          </w:tcPr>
          <w:p w14:paraId="3D6F0192" w14:textId="392D0A61" w:rsidR="00D512AF"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516" w:type="dxa"/>
            <w:tcBorders>
              <w:top w:val="single" w:sz="4" w:space="0" w:color="auto"/>
              <w:left w:val="single" w:sz="4" w:space="0" w:color="auto"/>
              <w:bottom w:val="single" w:sz="4" w:space="0" w:color="auto"/>
              <w:right w:val="single" w:sz="4" w:space="0" w:color="auto"/>
            </w:tcBorders>
            <w:vAlign w:val="center"/>
          </w:tcPr>
          <w:p w14:paraId="669C1EC5" w14:textId="279C78A9"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4.1</w:t>
            </w:r>
          </w:p>
        </w:tc>
        <w:tc>
          <w:tcPr>
            <w:tcW w:w="516" w:type="dxa"/>
            <w:tcBorders>
              <w:top w:val="single" w:sz="4" w:space="0" w:color="auto"/>
              <w:left w:val="single" w:sz="4" w:space="0" w:color="auto"/>
              <w:bottom w:val="single" w:sz="4" w:space="0" w:color="auto"/>
              <w:right w:val="single" w:sz="4" w:space="0" w:color="auto"/>
            </w:tcBorders>
            <w:vAlign w:val="center"/>
          </w:tcPr>
          <w:p w14:paraId="0E555884" w14:textId="3C16FFCA"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516" w:type="dxa"/>
            <w:tcBorders>
              <w:top w:val="single" w:sz="4" w:space="0" w:color="auto"/>
              <w:left w:val="single" w:sz="4" w:space="0" w:color="auto"/>
              <w:bottom w:val="single" w:sz="4" w:space="0" w:color="auto"/>
              <w:right w:val="single" w:sz="4" w:space="0" w:color="auto"/>
            </w:tcBorders>
            <w:vAlign w:val="center"/>
          </w:tcPr>
          <w:p w14:paraId="7B317779" w14:textId="47D188A7"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459" w:type="dxa"/>
            <w:tcBorders>
              <w:top w:val="single" w:sz="4" w:space="0" w:color="auto"/>
              <w:left w:val="single" w:sz="4" w:space="0" w:color="auto"/>
              <w:bottom w:val="single" w:sz="4" w:space="0" w:color="auto"/>
              <w:right w:val="single" w:sz="4" w:space="0" w:color="auto"/>
            </w:tcBorders>
            <w:vAlign w:val="center"/>
          </w:tcPr>
          <w:p w14:paraId="33C14DA6" w14:textId="377EFD6A"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4.4</w:t>
            </w:r>
          </w:p>
        </w:tc>
      </w:tr>
      <w:tr w:rsidR="00D512AF" w:rsidRPr="002339D3" w14:paraId="1CE75EED" w14:textId="77777777" w:rsidTr="00D512AF">
        <w:trPr>
          <w:cantSplit/>
          <w:trHeight w:val="803"/>
          <w:jc w:val="center"/>
        </w:trPr>
        <w:tc>
          <w:tcPr>
            <w:tcW w:w="769" w:type="dxa"/>
            <w:tcBorders>
              <w:top w:val="nil"/>
              <w:left w:val="single" w:sz="4" w:space="0" w:color="auto"/>
              <w:bottom w:val="single" w:sz="4" w:space="0" w:color="auto"/>
              <w:right w:val="single" w:sz="4" w:space="0" w:color="auto"/>
            </w:tcBorders>
            <w:shd w:val="clear" w:color="auto" w:fill="auto"/>
            <w:noWrap/>
            <w:vAlign w:val="center"/>
          </w:tcPr>
          <w:p w14:paraId="5E1557B2" w14:textId="77777777" w:rsidR="00D512AF" w:rsidRPr="007B596C" w:rsidRDefault="00D512AF" w:rsidP="00D512AF">
            <w:pPr>
              <w:widowControl w:val="0"/>
              <w:spacing w:after="0" w:line="240" w:lineRule="auto"/>
              <w:jc w:val="left"/>
              <w:rPr>
                <w:rFonts w:eastAsia="Times New Roman"/>
                <w:sz w:val="22"/>
                <w:szCs w:val="22"/>
                <w:lang w:eastAsia="en-US"/>
              </w:rPr>
            </w:pPr>
            <w:r w:rsidRPr="007B596C">
              <w:rPr>
                <w:rFonts w:eastAsia="Times New Roman"/>
                <w:sz w:val="22"/>
                <w:szCs w:val="22"/>
              </w:rPr>
              <w:t>Đối tượng 4</w:t>
            </w:r>
          </w:p>
        </w:tc>
        <w:tc>
          <w:tcPr>
            <w:tcW w:w="488" w:type="dxa"/>
            <w:tcBorders>
              <w:top w:val="nil"/>
              <w:left w:val="nil"/>
              <w:bottom w:val="single" w:sz="4" w:space="0" w:color="auto"/>
              <w:right w:val="single" w:sz="4" w:space="0" w:color="auto"/>
            </w:tcBorders>
            <w:shd w:val="clear" w:color="auto" w:fill="auto"/>
            <w:noWrap/>
            <w:vAlign w:val="center"/>
          </w:tcPr>
          <w:p w14:paraId="73D23B6D" w14:textId="1912EEF6" w:rsidR="00D512AF" w:rsidRPr="002339D3" w:rsidRDefault="00D512AF" w:rsidP="00D512AF">
            <w:pPr>
              <w:widowControl w:val="0"/>
              <w:spacing w:after="0" w:line="240" w:lineRule="auto"/>
              <w:jc w:val="center"/>
              <w:rPr>
                <w:rFonts w:eastAsia="Times New Roman"/>
                <w:sz w:val="20"/>
                <w:szCs w:val="20"/>
                <w:lang w:eastAsia="en-US"/>
              </w:rPr>
            </w:pPr>
            <w:r>
              <w:rPr>
                <w:rFonts w:eastAsia="Times New Roman"/>
                <w:sz w:val="20"/>
                <w:szCs w:val="20"/>
                <w:lang w:eastAsia="en-US"/>
              </w:rPr>
              <w:t>4.3</w:t>
            </w:r>
          </w:p>
        </w:tc>
        <w:tc>
          <w:tcPr>
            <w:tcW w:w="516" w:type="dxa"/>
            <w:tcBorders>
              <w:top w:val="nil"/>
              <w:left w:val="nil"/>
              <w:bottom w:val="single" w:sz="4" w:space="0" w:color="auto"/>
              <w:right w:val="single" w:sz="4" w:space="0" w:color="auto"/>
            </w:tcBorders>
            <w:shd w:val="clear" w:color="auto" w:fill="auto"/>
            <w:noWrap/>
            <w:vAlign w:val="center"/>
          </w:tcPr>
          <w:p w14:paraId="633EB6C9" w14:textId="59CF0D0E"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4.1</w:t>
            </w:r>
          </w:p>
        </w:tc>
        <w:tc>
          <w:tcPr>
            <w:tcW w:w="516" w:type="dxa"/>
            <w:tcBorders>
              <w:top w:val="nil"/>
              <w:left w:val="nil"/>
              <w:bottom w:val="single" w:sz="4" w:space="0" w:color="auto"/>
              <w:right w:val="single" w:sz="4" w:space="0" w:color="auto"/>
            </w:tcBorders>
            <w:shd w:val="clear" w:color="auto" w:fill="auto"/>
            <w:noWrap/>
            <w:vAlign w:val="center"/>
          </w:tcPr>
          <w:p w14:paraId="77F73653" w14:textId="2CC15BD0"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4.1</w:t>
            </w:r>
          </w:p>
        </w:tc>
        <w:tc>
          <w:tcPr>
            <w:tcW w:w="516" w:type="dxa"/>
            <w:tcBorders>
              <w:top w:val="nil"/>
              <w:left w:val="nil"/>
              <w:bottom w:val="single" w:sz="4" w:space="0" w:color="auto"/>
              <w:right w:val="single" w:sz="4" w:space="0" w:color="auto"/>
            </w:tcBorders>
            <w:shd w:val="clear" w:color="auto" w:fill="auto"/>
            <w:noWrap/>
            <w:vAlign w:val="center"/>
          </w:tcPr>
          <w:p w14:paraId="61EC1146" w14:textId="7DB19E6F"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4.2</w:t>
            </w:r>
          </w:p>
        </w:tc>
        <w:tc>
          <w:tcPr>
            <w:tcW w:w="516" w:type="dxa"/>
            <w:tcBorders>
              <w:top w:val="nil"/>
              <w:left w:val="nil"/>
              <w:bottom w:val="single" w:sz="4" w:space="0" w:color="auto"/>
              <w:right w:val="single" w:sz="4" w:space="0" w:color="auto"/>
            </w:tcBorders>
            <w:shd w:val="clear" w:color="auto" w:fill="auto"/>
            <w:noWrap/>
            <w:vAlign w:val="center"/>
          </w:tcPr>
          <w:p w14:paraId="385FA5D6" w14:textId="0B40E7C5"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4.1</w:t>
            </w:r>
          </w:p>
        </w:tc>
        <w:tc>
          <w:tcPr>
            <w:tcW w:w="516" w:type="dxa"/>
            <w:tcBorders>
              <w:top w:val="nil"/>
              <w:left w:val="nil"/>
              <w:bottom w:val="single" w:sz="4" w:space="0" w:color="auto"/>
              <w:right w:val="single" w:sz="4" w:space="0" w:color="auto"/>
            </w:tcBorders>
            <w:shd w:val="clear" w:color="auto" w:fill="auto"/>
            <w:noWrap/>
            <w:vAlign w:val="center"/>
          </w:tcPr>
          <w:p w14:paraId="4869E2CD" w14:textId="391442F7"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4.2</w:t>
            </w:r>
          </w:p>
        </w:tc>
        <w:tc>
          <w:tcPr>
            <w:tcW w:w="516" w:type="dxa"/>
            <w:tcBorders>
              <w:top w:val="nil"/>
              <w:left w:val="nil"/>
              <w:bottom w:val="single" w:sz="4" w:space="0" w:color="auto"/>
              <w:right w:val="single" w:sz="4" w:space="0" w:color="auto"/>
            </w:tcBorders>
            <w:shd w:val="clear" w:color="auto" w:fill="auto"/>
            <w:noWrap/>
            <w:vAlign w:val="center"/>
          </w:tcPr>
          <w:p w14:paraId="212EA712" w14:textId="59A0917F"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4.1</w:t>
            </w:r>
          </w:p>
        </w:tc>
        <w:tc>
          <w:tcPr>
            <w:tcW w:w="466" w:type="dxa"/>
            <w:tcBorders>
              <w:top w:val="nil"/>
              <w:left w:val="nil"/>
              <w:bottom w:val="single" w:sz="4" w:space="0" w:color="auto"/>
              <w:right w:val="single" w:sz="4" w:space="0" w:color="auto"/>
            </w:tcBorders>
            <w:vAlign w:val="center"/>
          </w:tcPr>
          <w:p w14:paraId="15CC13CA" w14:textId="2CCD828B"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4.1</w:t>
            </w:r>
          </w:p>
        </w:tc>
        <w:tc>
          <w:tcPr>
            <w:tcW w:w="466" w:type="dxa"/>
            <w:tcBorders>
              <w:top w:val="nil"/>
              <w:left w:val="nil"/>
              <w:bottom w:val="single" w:sz="4" w:space="0" w:color="auto"/>
              <w:right w:val="single" w:sz="4" w:space="0" w:color="auto"/>
            </w:tcBorders>
            <w:vAlign w:val="center"/>
          </w:tcPr>
          <w:p w14:paraId="511FF357" w14:textId="4C7C273F"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4.3</w:t>
            </w:r>
          </w:p>
        </w:tc>
        <w:tc>
          <w:tcPr>
            <w:tcW w:w="466" w:type="dxa"/>
            <w:tcBorders>
              <w:top w:val="nil"/>
              <w:left w:val="nil"/>
              <w:bottom w:val="single" w:sz="4" w:space="0" w:color="auto"/>
              <w:right w:val="single" w:sz="4" w:space="0" w:color="auto"/>
            </w:tcBorders>
            <w:vAlign w:val="center"/>
          </w:tcPr>
          <w:p w14:paraId="51C72AF8" w14:textId="6FB37BB8"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4.2</w:t>
            </w:r>
          </w:p>
        </w:tc>
        <w:tc>
          <w:tcPr>
            <w:tcW w:w="466" w:type="dxa"/>
            <w:tcBorders>
              <w:top w:val="nil"/>
              <w:left w:val="nil"/>
              <w:bottom w:val="single" w:sz="4" w:space="0" w:color="auto"/>
              <w:right w:val="single" w:sz="4" w:space="0" w:color="auto"/>
            </w:tcBorders>
            <w:vAlign w:val="center"/>
          </w:tcPr>
          <w:p w14:paraId="60C8482E" w14:textId="41974924"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4.1</w:t>
            </w:r>
          </w:p>
        </w:tc>
        <w:tc>
          <w:tcPr>
            <w:tcW w:w="466" w:type="dxa"/>
            <w:tcBorders>
              <w:top w:val="nil"/>
              <w:left w:val="nil"/>
              <w:bottom w:val="single" w:sz="4" w:space="0" w:color="auto"/>
              <w:right w:val="single" w:sz="4" w:space="0" w:color="auto"/>
            </w:tcBorders>
            <w:vAlign w:val="center"/>
          </w:tcPr>
          <w:p w14:paraId="7E85EF9D" w14:textId="11DEA8D8"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466" w:type="dxa"/>
            <w:tcBorders>
              <w:top w:val="single" w:sz="4" w:space="0" w:color="auto"/>
              <w:left w:val="nil"/>
              <w:bottom w:val="single" w:sz="4" w:space="0" w:color="auto"/>
              <w:right w:val="single" w:sz="4" w:space="0" w:color="auto"/>
            </w:tcBorders>
            <w:vAlign w:val="center"/>
          </w:tcPr>
          <w:p w14:paraId="7346513E" w14:textId="5F512143" w:rsidR="00D512AF"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4.3</w:t>
            </w:r>
          </w:p>
        </w:tc>
        <w:tc>
          <w:tcPr>
            <w:tcW w:w="466" w:type="dxa"/>
            <w:tcBorders>
              <w:top w:val="single" w:sz="4" w:space="0" w:color="auto"/>
              <w:left w:val="single" w:sz="4" w:space="0" w:color="auto"/>
              <w:bottom w:val="single" w:sz="4" w:space="0" w:color="auto"/>
              <w:right w:val="single" w:sz="4" w:space="0" w:color="auto"/>
            </w:tcBorders>
            <w:vAlign w:val="center"/>
          </w:tcPr>
          <w:p w14:paraId="6BA7B76C" w14:textId="45C14EE0" w:rsidR="00D512AF"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4.3</w:t>
            </w:r>
          </w:p>
        </w:tc>
        <w:tc>
          <w:tcPr>
            <w:tcW w:w="516" w:type="dxa"/>
            <w:tcBorders>
              <w:top w:val="single" w:sz="4" w:space="0" w:color="auto"/>
              <w:left w:val="single" w:sz="4" w:space="0" w:color="auto"/>
              <w:bottom w:val="single" w:sz="4" w:space="0" w:color="auto"/>
              <w:right w:val="single" w:sz="4" w:space="0" w:color="auto"/>
            </w:tcBorders>
            <w:vAlign w:val="center"/>
          </w:tcPr>
          <w:p w14:paraId="1C34ACD6" w14:textId="08B73523" w:rsidR="00D512AF"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4.1</w:t>
            </w:r>
          </w:p>
        </w:tc>
        <w:tc>
          <w:tcPr>
            <w:tcW w:w="516" w:type="dxa"/>
            <w:tcBorders>
              <w:top w:val="single" w:sz="4" w:space="0" w:color="auto"/>
              <w:left w:val="single" w:sz="4" w:space="0" w:color="auto"/>
              <w:bottom w:val="single" w:sz="4" w:space="0" w:color="auto"/>
              <w:right w:val="single" w:sz="4" w:space="0" w:color="auto"/>
            </w:tcBorders>
            <w:vAlign w:val="center"/>
          </w:tcPr>
          <w:p w14:paraId="2BD7584C" w14:textId="0FF3FC17" w:rsidR="00D512AF"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4.2</w:t>
            </w:r>
          </w:p>
        </w:tc>
        <w:tc>
          <w:tcPr>
            <w:tcW w:w="516" w:type="dxa"/>
            <w:tcBorders>
              <w:top w:val="single" w:sz="4" w:space="0" w:color="auto"/>
              <w:left w:val="single" w:sz="4" w:space="0" w:color="auto"/>
              <w:bottom w:val="single" w:sz="4" w:space="0" w:color="auto"/>
              <w:right w:val="single" w:sz="4" w:space="0" w:color="auto"/>
            </w:tcBorders>
            <w:vAlign w:val="center"/>
          </w:tcPr>
          <w:p w14:paraId="7F632B2E" w14:textId="38CDA983"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4.1</w:t>
            </w:r>
          </w:p>
        </w:tc>
        <w:tc>
          <w:tcPr>
            <w:tcW w:w="516" w:type="dxa"/>
            <w:tcBorders>
              <w:top w:val="single" w:sz="4" w:space="0" w:color="auto"/>
              <w:left w:val="single" w:sz="4" w:space="0" w:color="auto"/>
              <w:bottom w:val="single" w:sz="4" w:space="0" w:color="auto"/>
              <w:right w:val="single" w:sz="4" w:space="0" w:color="auto"/>
            </w:tcBorders>
            <w:vAlign w:val="center"/>
          </w:tcPr>
          <w:p w14:paraId="1A7C802B" w14:textId="595FAC7E"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4.2</w:t>
            </w:r>
          </w:p>
        </w:tc>
        <w:tc>
          <w:tcPr>
            <w:tcW w:w="516" w:type="dxa"/>
            <w:tcBorders>
              <w:top w:val="single" w:sz="4" w:space="0" w:color="auto"/>
              <w:left w:val="single" w:sz="4" w:space="0" w:color="auto"/>
              <w:bottom w:val="single" w:sz="4" w:space="0" w:color="auto"/>
              <w:right w:val="single" w:sz="4" w:space="0" w:color="auto"/>
            </w:tcBorders>
            <w:vAlign w:val="center"/>
          </w:tcPr>
          <w:p w14:paraId="354DC039" w14:textId="4C743F24"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4.1</w:t>
            </w:r>
          </w:p>
        </w:tc>
        <w:tc>
          <w:tcPr>
            <w:tcW w:w="459" w:type="dxa"/>
            <w:tcBorders>
              <w:top w:val="single" w:sz="4" w:space="0" w:color="auto"/>
              <w:left w:val="single" w:sz="4" w:space="0" w:color="auto"/>
              <w:bottom w:val="single" w:sz="4" w:space="0" w:color="auto"/>
              <w:right w:val="single" w:sz="4" w:space="0" w:color="auto"/>
            </w:tcBorders>
            <w:vAlign w:val="center"/>
          </w:tcPr>
          <w:p w14:paraId="02D412F1" w14:textId="1DCCAC18"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r>
      <w:tr w:rsidR="00D512AF" w:rsidRPr="002339D3" w14:paraId="65CBC000" w14:textId="77777777" w:rsidTr="00D512AF">
        <w:trPr>
          <w:cantSplit/>
          <w:trHeight w:val="255"/>
          <w:jc w:val="center"/>
        </w:trPr>
        <w:tc>
          <w:tcPr>
            <w:tcW w:w="769" w:type="dxa"/>
            <w:tcBorders>
              <w:top w:val="nil"/>
              <w:left w:val="single" w:sz="4" w:space="0" w:color="auto"/>
              <w:bottom w:val="single" w:sz="4" w:space="0" w:color="auto"/>
              <w:right w:val="single" w:sz="4" w:space="0" w:color="auto"/>
            </w:tcBorders>
            <w:shd w:val="clear" w:color="auto" w:fill="auto"/>
            <w:noWrap/>
            <w:vAlign w:val="center"/>
          </w:tcPr>
          <w:p w14:paraId="7331667D" w14:textId="77777777" w:rsidR="00D512AF" w:rsidRPr="007B596C" w:rsidRDefault="00D512AF" w:rsidP="00D512AF">
            <w:pPr>
              <w:widowControl w:val="0"/>
              <w:spacing w:after="0" w:line="240" w:lineRule="auto"/>
              <w:jc w:val="left"/>
              <w:rPr>
                <w:rFonts w:eastAsia="Times New Roman"/>
                <w:sz w:val="22"/>
                <w:szCs w:val="22"/>
                <w:lang w:eastAsia="en-US"/>
              </w:rPr>
            </w:pPr>
            <w:r w:rsidRPr="007B596C">
              <w:rPr>
                <w:rFonts w:eastAsia="Times New Roman"/>
                <w:sz w:val="22"/>
                <w:szCs w:val="22"/>
              </w:rPr>
              <w:t>Đối tượng 5</w:t>
            </w:r>
          </w:p>
        </w:tc>
        <w:tc>
          <w:tcPr>
            <w:tcW w:w="488" w:type="dxa"/>
            <w:tcBorders>
              <w:top w:val="nil"/>
              <w:left w:val="nil"/>
              <w:bottom w:val="single" w:sz="4" w:space="0" w:color="auto"/>
              <w:right w:val="single" w:sz="4" w:space="0" w:color="auto"/>
            </w:tcBorders>
            <w:shd w:val="clear" w:color="auto" w:fill="auto"/>
            <w:noWrap/>
            <w:vAlign w:val="center"/>
          </w:tcPr>
          <w:p w14:paraId="4935C9B0" w14:textId="4A570F6F" w:rsidR="00D512AF" w:rsidRPr="002339D3" w:rsidRDefault="00D512AF" w:rsidP="00D512A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516" w:type="dxa"/>
            <w:tcBorders>
              <w:top w:val="nil"/>
              <w:left w:val="nil"/>
              <w:bottom w:val="single" w:sz="4" w:space="0" w:color="auto"/>
              <w:right w:val="single" w:sz="4" w:space="0" w:color="auto"/>
            </w:tcBorders>
            <w:shd w:val="clear" w:color="auto" w:fill="auto"/>
            <w:noWrap/>
            <w:vAlign w:val="center"/>
          </w:tcPr>
          <w:p w14:paraId="2F873D94" w14:textId="7734BF67"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4.3</w:t>
            </w:r>
          </w:p>
        </w:tc>
        <w:tc>
          <w:tcPr>
            <w:tcW w:w="516" w:type="dxa"/>
            <w:tcBorders>
              <w:top w:val="nil"/>
              <w:left w:val="nil"/>
              <w:bottom w:val="single" w:sz="4" w:space="0" w:color="auto"/>
              <w:right w:val="single" w:sz="4" w:space="0" w:color="auto"/>
            </w:tcBorders>
            <w:shd w:val="clear" w:color="auto" w:fill="auto"/>
            <w:noWrap/>
            <w:vAlign w:val="center"/>
          </w:tcPr>
          <w:p w14:paraId="72522C08" w14:textId="10EC1228"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516" w:type="dxa"/>
            <w:tcBorders>
              <w:top w:val="nil"/>
              <w:left w:val="nil"/>
              <w:bottom w:val="single" w:sz="4" w:space="0" w:color="auto"/>
              <w:right w:val="single" w:sz="4" w:space="0" w:color="auto"/>
            </w:tcBorders>
            <w:shd w:val="clear" w:color="auto" w:fill="auto"/>
            <w:noWrap/>
            <w:vAlign w:val="center"/>
          </w:tcPr>
          <w:p w14:paraId="557023DE" w14:textId="22180ADA"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4.2</w:t>
            </w:r>
          </w:p>
        </w:tc>
        <w:tc>
          <w:tcPr>
            <w:tcW w:w="516" w:type="dxa"/>
            <w:tcBorders>
              <w:top w:val="nil"/>
              <w:left w:val="nil"/>
              <w:bottom w:val="single" w:sz="4" w:space="0" w:color="auto"/>
              <w:right w:val="single" w:sz="4" w:space="0" w:color="auto"/>
            </w:tcBorders>
            <w:shd w:val="clear" w:color="auto" w:fill="auto"/>
            <w:noWrap/>
            <w:vAlign w:val="center"/>
          </w:tcPr>
          <w:p w14:paraId="4A1CEA51" w14:textId="54081EDF"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4.4</w:t>
            </w:r>
          </w:p>
        </w:tc>
        <w:tc>
          <w:tcPr>
            <w:tcW w:w="516" w:type="dxa"/>
            <w:tcBorders>
              <w:top w:val="nil"/>
              <w:left w:val="nil"/>
              <w:bottom w:val="single" w:sz="4" w:space="0" w:color="auto"/>
              <w:right w:val="single" w:sz="4" w:space="0" w:color="auto"/>
            </w:tcBorders>
            <w:shd w:val="clear" w:color="auto" w:fill="auto"/>
            <w:noWrap/>
            <w:vAlign w:val="center"/>
          </w:tcPr>
          <w:p w14:paraId="52560A21" w14:textId="5959CE34"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516" w:type="dxa"/>
            <w:tcBorders>
              <w:top w:val="nil"/>
              <w:left w:val="nil"/>
              <w:bottom w:val="single" w:sz="4" w:space="0" w:color="auto"/>
              <w:right w:val="single" w:sz="4" w:space="0" w:color="auto"/>
            </w:tcBorders>
            <w:shd w:val="clear" w:color="auto" w:fill="auto"/>
            <w:noWrap/>
            <w:vAlign w:val="center"/>
          </w:tcPr>
          <w:p w14:paraId="49CF729F" w14:textId="7FFA9C16"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4.2</w:t>
            </w:r>
          </w:p>
        </w:tc>
        <w:tc>
          <w:tcPr>
            <w:tcW w:w="466" w:type="dxa"/>
            <w:tcBorders>
              <w:top w:val="nil"/>
              <w:left w:val="nil"/>
              <w:bottom w:val="single" w:sz="4" w:space="0" w:color="auto"/>
              <w:right w:val="single" w:sz="4" w:space="0" w:color="auto"/>
            </w:tcBorders>
            <w:vAlign w:val="center"/>
          </w:tcPr>
          <w:p w14:paraId="366D2769" w14:textId="6315CAA9"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4.2</w:t>
            </w:r>
          </w:p>
        </w:tc>
        <w:tc>
          <w:tcPr>
            <w:tcW w:w="466" w:type="dxa"/>
            <w:tcBorders>
              <w:top w:val="nil"/>
              <w:left w:val="nil"/>
              <w:bottom w:val="single" w:sz="4" w:space="0" w:color="auto"/>
              <w:right w:val="single" w:sz="4" w:space="0" w:color="auto"/>
            </w:tcBorders>
            <w:vAlign w:val="center"/>
          </w:tcPr>
          <w:p w14:paraId="148DC555" w14:textId="51FA6CE2"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3.9</w:t>
            </w:r>
          </w:p>
        </w:tc>
        <w:tc>
          <w:tcPr>
            <w:tcW w:w="466" w:type="dxa"/>
            <w:tcBorders>
              <w:top w:val="nil"/>
              <w:left w:val="nil"/>
              <w:bottom w:val="single" w:sz="4" w:space="0" w:color="auto"/>
              <w:right w:val="single" w:sz="4" w:space="0" w:color="auto"/>
            </w:tcBorders>
            <w:vAlign w:val="center"/>
          </w:tcPr>
          <w:p w14:paraId="1DD80DB8" w14:textId="539E31DC"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3.7</w:t>
            </w:r>
          </w:p>
        </w:tc>
        <w:tc>
          <w:tcPr>
            <w:tcW w:w="466" w:type="dxa"/>
            <w:tcBorders>
              <w:top w:val="nil"/>
              <w:left w:val="nil"/>
              <w:bottom w:val="single" w:sz="4" w:space="0" w:color="auto"/>
              <w:right w:val="single" w:sz="4" w:space="0" w:color="auto"/>
            </w:tcBorders>
            <w:vAlign w:val="center"/>
          </w:tcPr>
          <w:p w14:paraId="04931C65" w14:textId="63DDD1ED"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3.9</w:t>
            </w:r>
          </w:p>
        </w:tc>
        <w:tc>
          <w:tcPr>
            <w:tcW w:w="466" w:type="dxa"/>
            <w:tcBorders>
              <w:top w:val="nil"/>
              <w:left w:val="nil"/>
              <w:bottom w:val="single" w:sz="4" w:space="0" w:color="auto"/>
              <w:right w:val="single" w:sz="4" w:space="0" w:color="auto"/>
            </w:tcBorders>
            <w:vAlign w:val="center"/>
          </w:tcPr>
          <w:p w14:paraId="1AB50C49" w14:textId="260019DF"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4.3</w:t>
            </w:r>
          </w:p>
        </w:tc>
        <w:tc>
          <w:tcPr>
            <w:tcW w:w="466" w:type="dxa"/>
            <w:tcBorders>
              <w:top w:val="single" w:sz="4" w:space="0" w:color="auto"/>
              <w:left w:val="nil"/>
              <w:bottom w:val="single" w:sz="4" w:space="0" w:color="auto"/>
              <w:right w:val="single" w:sz="4" w:space="0" w:color="auto"/>
            </w:tcBorders>
            <w:vAlign w:val="center"/>
          </w:tcPr>
          <w:p w14:paraId="2EA50BD6" w14:textId="4675EBF8" w:rsidR="00D512AF"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4.1</w:t>
            </w:r>
          </w:p>
        </w:tc>
        <w:tc>
          <w:tcPr>
            <w:tcW w:w="466" w:type="dxa"/>
            <w:tcBorders>
              <w:top w:val="single" w:sz="4" w:space="0" w:color="auto"/>
              <w:left w:val="single" w:sz="4" w:space="0" w:color="auto"/>
              <w:bottom w:val="single" w:sz="4" w:space="0" w:color="auto"/>
              <w:right w:val="single" w:sz="4" w:space="0" w:color="auto"/>
            </w:tcBorders>
            <w:vAlign w:val="center"/>
          </w:tcPr>
          <w:p w14:paraId="0CC3D6E1" w14:textId="23FBC197" w:rsidR="00D512AF"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516" w:type="dxa"/>
            <w:tcBorders>
              <w:top w:val="single" w:sz="4" w:space="0" w:color="auto"/>
              <w:left w:val="single" w:sz="4" w:space="0" w:color="auto"/>
              <w:bottom w:val="single" w:sz="4" w:space="0" w:color="auto"/>
              <w:right w:val="single" w:sz="4" w:space="0" w:color="auto"/>
            </w:tcBorders>
            <w:vAlign w:val="center"/>
          </w:tcPr>
          <w:p w14:paraId="501729D0" w14:textId="777E452C" w:rsidR="00D512AF"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516" w:type="dxa"/>
            <w:tcBorders>
              <w:top w:val="single" w:sz="4" w:space="0" w:color="auto"/>
              <w:left w:val="single" w:sz="4" w:space="0" w:color="auto"/>
              <w:bottom w:val="single" w:sz="4" w:space="0" w:color="auto"/>
              <w:right w:val="single" w:sz="4" w:space="0" w:color="auto"/>
            </w:tcBorders>
            <w:vAlign w:val="center"/>
          </w:tcPr>
          <w:p w14:paraId="23ABF39F" w14:textId="1E1AC876" w:rsidR="00D512AF"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4.1</w:t>
            </w:r>
          </w:p>
        </w:tc>
        <w:tc>
          <w:tcPr>
            <w:tcW w:w="516" w:type="dxa"/>
            <w:tcBorders>
              <w:top w:val="single" w:sz="4" w:space="0" w:color="auto"/>
              <w:left w:val="single" w:sz="4" w:space="0" w:color="auto"/>
              <w:bottom w:val="single" w:sz="4" w:space="0" w:color="auto"/>
              <w:right w:val="single" w:sz="4" w:space="0" w:color="auto"/>
            </w:tcBorders>
            <w:vAlign w:val="center"/>
          </w:tcPr>
          <w:p w14:paraId="16ADD330" w14:textId="44ECD052"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516" w:type="dxa"/>
            <w:tcBorders>
              <w:top w:val="single" w:sz="4" w:space="0" w:color="auto"/>
              <w:left w:val="single" w:sz="4" w:space="0" w:color="auto"/>
              <w:bottom w:val="single" w:sz="4" w:space="0" w:color="auto"/>
              <w:right w:val="single" w:sz="4" w:space="0" w:color="auto"/>
            </w:tcBorders>
            <w:vAlign w:val="center"/>
          </w:tcPr>
          <w:p w14:paraId="258B834C" w14:textId="46693BE2"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516" w:type="dxa"/>
            <w:tcBorders>
              <w:top w:val="single" w:sz="4" w:space="0" w:color="auto"/>
              <w:left w:val="single" w:sz="4" w:space="0" w:color="auto"/>
              <w:bottom w:val="single" w:sz="4" w:space="0" w:color="auto"/>
              <w:right w:val="single" w:sz="4" w:space="0" w:color="auto"/>
            </w:tcBorders>
            <w:vAlign w:val="center"/>
          </w:tcPr>
          <w:p w14:paraId="7438D08D" w14:textId="22A72511"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3.7</w:t>
            </w:r>
          </w:p>
        </w:tc>
        <w:tc>
          <w:tcPr>
            <w:tcW w:w="459" w:type="dxa"/>
            <w:tcBorders>
              <w:top w:val="single" w:sz="4" w:space="0" w:color="auto"/>
              <w:left w:val="single" w:sz="4" w:space="0" w:color="auto"/>
              <w:bottom w:val="single" w:sz="4" w:space="0" w:color="auto"/>
              <w:right w:val="single" w:sz="4" w:space="0" w:color="auto"/>
            </w:tcBorders>
            <w:vAlign w:val="center"/>
          </w:tcPr>
          <w:p w14:paraId="42A5982D" w14:textId="4FF2CD5D"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4.2</w:t>
            </w:r>
          </w:p>
        </w:tc>
      </w:tr>
      <w:tr w:rsidR="00D512AF" w:rsidRPr="002339D3" w14:paraId="7D7B2684" w14:textId="77777777" w:rsidTr="00D512AF">
        <w:trPr>
          <w:cantSplit/>
          <w:trHeight w:val="191"/>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5491AF0B" w14:textId="77777777" w:rsidR="00D512AF" w:rsidRPr="007B596C" w:rsidRDefault="00D512AF" w:rsidP="00D512AF">
            <w:pPr>
              <w:widowControl w:val="0"/>
              <w:spacing w:after="0" w:line="240" w:lineRule="auto"/>
              <w:jc w:val="left"/>
              <w:rPr>
                <w:rFonts w:eastAsia="Times New Roman"/>
                <w:sz w:val="22"/>
                <w:szCs w:val="22"/>
                <w:lang w:eastAsia="en-US"/>
              </w:rPr>
            </w:pPr>
            <w:r w:rsidRPr="007B596C">
              <w:rPr>
                <w:rFonts w:eastAsia="Times New Roman"/>
                <w:sz w:val="22"/>
                <w:szCs w:val="22"/>
              </w:rPr>
              <w:lastRenderedPageBreak/>
              <w:t>Đối tượng 6</w:t>
            </w:r>
          </w:p>
        </w:tc>
        <w:tc>
          <w:tcPr>
            <w:tcW w:w="488" w:type="dxa"/>
            <w:tcBorders>
              <w:top w:val="nil"/>
              <w:left w:val="nil"/>
              <w:bottom w:val="single" w:sz="4" w:space="0" w:color="auto"/>
              <w:right w:val="single" w:sz="4" w:space="0" w:color="auto"/>
            </w:tcBorders>
            <w:shd w:val="clear" w:color="auto" w:fill="auto"/>
            <w:noWrap/>
            <w:vAlign w:val="center"/>
          </w:tcPr>
          <w:p w14:paraId="73F51A2D" w14:textId="0D478AAD" w:rsidR="00D512AF" w:rsidRPr="002339D3" w:rsidRDefault="00D512AF" w:rsidP="00D512AF">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516" w:type="dxa"/>
            <w:tcBorders>
              <w:top w:val="nil"/>
              <w:left w:val="nil"/>
              <w:bottom w:val="single" w:sz="4" w:space="0" w:color="auto"/>
              <w:right w:val="single" w:sz="4" w:space="0" w:color="auto"/>
            </w:tcBorders>
            <w:shd w:val="clear" w:color="auto" w:fill="auto"/>
            <w:noWrap/>
            <w:vAlign w:val="center"/>
          </w:tcPr>
          <w:p w14:paraId="1CFA20BE" w14:textId="3D9FD325"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516" w:type="dxa"/>
            <w:tcBorders>
              <w:top w:val="nil"/>
              <w:left w:val="nil"/>
              <w:bottom w:val="single" w:sz="4" w:space="0" w:color="auto"/>
              <w:right w:val="single" w:sz="4" w:space="0" w:color="auto"/>
            </w:tcBorders>
            <w:shd w:val="clear" w:color="auto" w:fill="auto"/>
            <w:noWrap/>
            <w:vAlign w:val="center"/>
          </w:tcPr>
          <w:p w14:paraId="42C6DE2F" w14:textId="4B8148F8"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516" w:type="dxa"/>
            <w:tcBorders>
              <w:top w:val="nil"/>
              <w:left w:val="nil"/>
              <w:bottom w:val="single" w:sz="4" w:space="0" w:color="auto"/>
              <w:right w:val="single" w:sz="4" w:space="0" w:color="auto"/>
            </w:tcBorders>
            <w:shd w:val="clear" w:color="auto" w:fill="auto"/>
            <w:noWrap/>
            <w:vAlign w:val="center"/>
          </w:tcPr>
          <w:p w14:paraId="62467DA6" w14:textId="0F6510DC"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516" w:type="dxa"/>
            <w:tcBorders>
              <w:top w:val="nil"/>
              <w:left w:val="nil"/>
              <w:bottom w:val="single" w:sz="4" w:space="0" w:color="auto"/>
              <w:right w:val="single" w:sz="4" w:space="0" w:color="auto"/>
            </w:tcBorders>
            <w:shd w:val="clear" w:color="auto" w:fill="auto"/>
            <w:noWrap/>
            <w:vAlign w:val="center"/>
          </w:tcPr>
          <w:p w14:paraId="454F3B92" w14:textId="56953497"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516" w:type="dxa"/>
            <w:tcBorders>
              <w:top w:val="nil"/>
              <w:left w:val="nil"/>
              <w:bottom w:val="single" w:sz="4" w:space="0" w:color="auto"/>
              <w:right w:val="single" w:sz="4" w:space="0" w:color="auto"/>
            </w:tcBorders>
            <w:shd w:val="clear" w:color="auto" w:fill="auto"/>
            <w:noWrap/>
            <w:vAlign w:val="center"/>
          </w:tcPr>
          <w:p w14:paraId="0BAD29F5" w14:textId="65487DE0"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516" w:type="dxa"/>
            <w:tcBorders>
              <w:top w:val="nil"/>
              <w:left w:val="nil"/>
              <w:bottom w:val="single" w:sz="4" w:space="0" w:color="auto"/>
              <w:right w:val="single" w:sz="4" w:space="0" w:color="auto"/>
            </w:tcBorders>
            <w:shd w:val="clear" w:color="auto" w:fill="auto"/>
            <w:noWrap/>
            <w:vAlign w:val="center"/>
          </w:tcPr>
          <w:p w14:paraId="0D2F4E49" w14:textId="4C42E7DC"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4.1</w:t>
            </w:r>
          </w:p>
        </w:tc>
        <w:tc>
          <w:tcPr>
            <w:tcW w:w="466" w:type="dxa"/>
            <w:tcBorders>
              <w:top w:val="nil"/>
              <w:left w:val="nil"/>
              <w:bottom w:val="single" w:sz="4" w:space="0" w:color="auto"/>
              <w:right w:val="single" w:sz="4" w:space="0" w:color="auto"/>
            </w:tcBorders>
            <w:vAlign w:val="center"/>
          </w:tcPr>
          <w:p w14:paraId="6ADAF56C" w14:textId="560CB020"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466" w:type="dxa"/>
            <w:tcBorders>
              <w:top w:val="nil"/>
              <w:left w:val="nil"/>
              <w:bottom w:val="single" w:sz="4" w:space="0" w:color="auto"/>
              <w:right w:val="single" w:sz="4" w:space="0" w:color="auto"/>
            </w:tcBorders>
            <w:vAlign w:val="center"/>
          </w:tcPr>
          <w:p w14:paraId="6D062532" w14:textId="0F300182"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466" w:type="dxa"/>
            <w:tcBorders>
              <w:top w:val="nil"/>
              <w:left w:val="nil"/>
              <w:bottom w:val="single" w:sz="4" w:space="0" w:color="auto"/>
              <w:right w:val="single" w:sz="4" w:space="0" w:color="auto"/>
            </w:tcBorders>
            <w:vAlign w:val="center"/>
          </w:tcPr>
          <w:p w14:paraId="1FCDDDD6" w14:textId="76EBB40A"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3.8</w:t>
            </w:r>
          </w:p>
        </w:tc>
        <w:tc>
          <w:tcPr>
            <w:tcW w:w="466" w:type="dxa"/>
            <w:tcBorders>
              <w:top w:val="nil"/>
              <w:left w:val="nil"/>
              <w:bottom w:val="single" w:sz="4" w:space="0" w:color="auto"/>
              <w:right w:val="single" w:sz="4" w:space="0" w:color="auto"/>
            </w:tcBorders>
            <w:vAlign w:val="center"/>
          </w:tcPr>
          <w:p w14:paraId="37C41929" w14:textId="4FCB67DC"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3.9</w:t>
            </w:r>
          </w:p>
        </w:tc>
        <w:tc>
          <w:tcPr>
            <w:tcW w:w="466" w:type="dxa"/>
            <w:tcBorders>
              <w:top w:val="nil"/>
              <w:left w:val="nil"/>
              <w:bottom w:val="single" w:sz="4" w:space="0" w:color="auto"/>
              <w:right w:val="single" w:sz="4" w:space="0" w:color="auto"/>
            </w:tcBorders>
            <w:vAlign w:val="center"/>
          </w:tcPr>
          <w:p w14:paraId="7905F921" w14:textId="6CED4AB6"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466" w:type="dxa"/>
            <w:tcBorders>
              <w:top w:val="single" w:sz="4" w:space="0" w:color="auto"/>
              <w:left w:val="nil"/>
              <w:bottom w:val="single" w:sz="4" w:space="0" w:color="auto"/>
              <w:right w:val="single" w:sz="4" w:space="0" w:color="auto"/>
            </w:tcBorders>
            <w:vAlign w:val="center"/>
          </w:tcPr>
          <w:p w14:paraId="753372E0" w14:textId="34EA60C3" w:rsidR="00D512AF"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3.9</w:t>
            </w:r>
          </w:p>
        </w:tc>
        <w:tc>
          <w:tcPr>
            <w:tcW w:w="466" w:type="dxa"/>
            <w:tcBorders>
              <w:top w:val="single" w:sz="4" w:space="0" w:color="auto"/>
              <w:left w:val="single" w:sz="4" w:space="0" w:color="auto"/>
              <w:bottom w:val="single" w:sz="4" w:space="0" w:color="auto"/>
              <w:right w:val="single" w:sz="4" w:space="0" w:color="auto"/>
            </w:tcBorders>
            <w:vAlign w:val="center"/>
          </w:tcPr>
          <w:p w14:paraId="51CB005F" w14:textId="0C3E8C02" w:rsidR="00D512AF"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516" w:type="dxa"/>
            <w:tcBorders>
              <w:top w:val="single" w:sz="4" w:space="0" w:color="auto"/>
              <w:left w:val="single" w:sz="4" w:space="0" w:color="auto"/>
              <w:bottom w:val="single" w:sz="4" w:space="0" w:color="auto"/>
              <w:right w:val="single" w:sz="4" w:space="0" w:color="auto"/>
            </w:tcBorders>
            <w:vAlign w:val="center"/>
          </w:tcPr>
          <w:p w14:paraId="73DA263C" w14:textId="4230A86E" w:rsidR="00D512AF"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516" w:type="dxa"/>
            <w:tcBorders>
              <w:top w:val="single" w:sz="4" w:space="0" w:color="auto"/>
              <w:left w:val="single" w:sz="4" w:space="0" w:color="auto"/>
              <w:bottom w:val="single" w:sz="4" w:space="0" w:color="auto"/>
              <w:right w:val="single" w:sz="4" w:space="0" w:color="auto"/>
            </w:tcBorders>
            <w:vAlign w:val="center"/>
          </w:tcPr>
          <w:p w14:paraId="12F9B0F4" w14:textId="04892300" w:rsidR="00D512AF"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516" w:type="dxa"/>
            <w:tcBorders>
              <w:top w:val="single" w:sz="4" w:space="0" w:color="auto"/>
              <w:left w:val="single" w:sz="4" w:space="0" w:color="auto"/>
              <w:bottom w:val="single" w:sz="4" w:space="0" w:color="auto"/>
              <w:right w:val="single" w:sz="4" w:space="0" w:color="auto"/>
            </w:tcBorders>
            <w:vAlign w:val="center"/>
          </w:tcPr>
          <w:p w14:paraId="10063C83" w14:textId="4C00A970"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c>
          <w:tcPr>
            <w:tcW w:w="516" w:type="dxa"/>
            <w:tcBorders>
              <w:top w:val="single" w:sz="4" w:space="0" w:color="auto"/>
              <w:left w:val="single" w:sz="4" w:space="0" w:color="auto"/>
              <w:bottom w:val="single" w:sz="4" w:space="0" w:color="auto"/>
              <w:right w:val="single" w:sz="4" w:space="0" w:color="auto"/>
            </w:tcBorders>
            <w:vAlign w:val="center"/>
          </w:tcPr>
          <w:p w14:paraId="5A4C2616" w14:textId="4E2B2C56"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4.1</w:t>
            </w:r>
          </w:p>
        </w:tc>
        <w:tc>
          <w:tcPr>
            <w:tcW w:w="516" w:type="dxa"/>
            <w:tcBorders>
              <w:top w:val="single" w:sz="4" w:space="0" w:color="auto"/>
              <w:left w:val="single" w:sz="4" w:space="0" w:color="auto"/>
              <w:bottom w:val="single" w:sz="4" w:space="0" w:color="auto"/>
              <w:right w:val="single" w:sz="4" w:space="0" w:color="auto"/>
            </w:tcBorders>
            <w:vAlign w:val="center"/>
          </w:tcPr>
          <w:p w14:paraId="365DF22F" w14:textId="0145C09E"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4.1</w:t>
            </w:r>
          </w:p>
        </w:tc>
        <w:tc>
          <w:tcPr>
            <w:tcW w:w="459" w:type="dxa"/>
            <w:tcBorders>
              <w:top w:val="single" w:sz="4" w:space="0" w:color="auto"/>
              <w:left w:val="single" w:sz="4" w:space="0" w:color="auto"/>
              <w:bottom w:val="single" w:sz="4" w:space="0" w:color="auto"/>
              <w:right w:val="single" w:sz="4" w:space="0" w:color="auto"/>
            </w:tcBorders>
            <w:vAlign w:val="center"/>
          </w:tcPr>
          <w:p w14:paraId="4D20C6E5" w14:textId="30BD4EEA" w:rsidR="00D512AF" w:rsidRPr="002339D3" w:rsidRDefault="00D512AF" w:rsidP="00D512AF">
            <w:pPr>
              <w:widowControl w:val="0"/>
              <w:spacing w:after="0" w:line="240" w:lineRule="auto"/>
              <w:jc w:val="center"/>
              <w:rPr>
                <w:rFonts w:eastAsia="Times New Roman"/>
                <w:sz w:val="20"/>
                <w:szCs w:val="20"/>
                <w:lang w:eastAsia="en-US"/>
              </w:rPr>
            </w:pPr>
            <w:r w:rsidRPr="00D512AF">
              <w:rPr>
                <w:rFonts w:eastAsia="Times New Roman"/>
                <w:sz w:val="20"/>
                <w:szCs w:val="20"/>
                <w:lang w:eastAsia="en-US"/>
              </w:rPr>
              <w:t>4.0</w:t>
            </w:r>
          </w:p>
        </w:tc>
      </w:tr>
    </w:tbl>
    <w:p w14:paraId="7881824C" w14:textId="77777777" w:rsidR="00D95D73" w:rsidRDefault="00D95D73" w:rsidP="00D95D73">
      <w:pPr>
        <w:rPr>
          <w:lang w:eastAsia="en-US"/>
        </w:rPr>
      </w:pPr>
    </w:p>
    <w:p w14:paraId="1B7090A0" w14:textId="490622A1" w:rsidR="00D95D73" w:rsidRDefault="00D512AF" w:rsidP="00D95D73">
      <w:pPr>
        <w:pStyle w:val="Caption"/>
        <w:widowControl w:val="0"/>
        <w:rPr>
          <w:sz w:val="26"/>
          <w:szCs w:val="26"/>
        </w:rPr>
      </w:pPr>
      <w:r>
        <w:rPr>
          <w:noProof/>
        </w:rPr>
        <w:drawing>
          <wp:inline distT="0" distB="0" distL="0" distR="0" wp14:anchorId="0B6B57ED" wp14:editId="3D5B4DA7">
            <wp:extent cx="6076950" cy="2495550"/>
            <wp:effectExtent l="0" t="0" r="0" b="0"/>
            <wp:docPr id="27" name="Chart 27">
              <a:extLst xmlns:a="http://schemas.openxmlformats.org/drawingml/2006/main">
                <a:ext uri="{FF2B5EF4-FFF2-40B4-BE49-F238E27FC236}">
                  <a16:creationId xmlns:a16="http://schemas.microsoft.com/office/drawing/2014/main" id="{F0AB936A-8A1A-49E3-B247-70E9825B35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8691D12" w14:textId="32C9C88B" w:rsidR="00D95D73" w:rsidRPr="00CE1013" w:rsidRDefault="00D95D73" w:rsidP="00D95D73">
      <w:pPr>
        <w:pStyle w:val="Caption"/>
        <w:widowControl w:val="0"/>
        <w:rPr>
          <w:sz w:val="26"/>
          <w:szCs w:val="26"/>
        </w:rPr>
      </w:pPr>
      <w:r w:rsidRPr="00CC1E29">
        <w:rPr>
          <w:sz w:val="26"/>
          <w:szCs w:val="26"/>
        </w:rPr>
        <w:t xml:space="preserve">Hình </w:t>
      </w:r>
      <w:r w:rsidR="00862D82">
        <w:rPr>
          <w:sz w:val="26"/>
          <w:szCs w:val="26"/>
        </w:rPr>
        <w:t>8</w:t>
      </w:r>
      <w:r w:rsidRPr="00CC1E29">
        <w:rPr>
          <w:sz w:val="26"/>
          <w:szCs w:val="26"/>
        </w:rPr>
        <w:t>.</w:t>
      </w:r>
      <w:r w:rsidR="00E203A8">
        <w:rPr>
          <w:sz w:val="26"/>
          <w:szCs w:val="26"/>
        </w:rPr>
        <w:t>4</w:t>
      </w:r>
      <w:r>
        <w:rPr>
          <w:sz w:val="26"/>
          <w:szCs w:val="26"/>
        </w:rPr>
        <w:t>.</w:t>
      </w:r>
      <w:r w:rsidRPr="00CC1E29">
        <w:rPr>
          <w:sz w:val="26"/>
          <w:szCs w:val="26"/>
        </w:rPr>
        <w:t xml:space="preserve"> Biểu đồ đánh giá mức độ</w:t>
      </w:r>
      <w:r>
        <w:rPr>
          <w:sz w:val="26"/>
          <w:szCs w:val="26"/>
        </w:rPr>
        <w:t xml:space="preserve"> </w:t>
      </w:r>
      <w:r w:rsidR="00862D82">
        <w:rPr>
          <w:sz w:val="26"/>
          <w:szCs w:val="26"/>
        </w:rPr>
        <w:t>cần thiết</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4.1, 4.2, 4.3 và 4.4</w:t>
      </w:r>
    </w:p>
    <w:p w14:paraId="271CD23E" w14:textId="77777777" w:rsidR="00862D82" w:rsidRDefault="00862D82" w:rsidP="00D95D73">
      <w:pPr>
        <w:widowControl w:val="0"/>
        <w:rPr>
          <w:b/>
          <w:i/>
          <w:iCs/>
          <w:sz w:val="26"/>
          <w:szCs w:val="26"/>
          <w:u w:val="single"/>
          <w:lang w:eastAsia="en-US"/>
        </w:rPr>
      </w:pPr>
    </w:p>
    <w:p w14:paraId="3EAAA6E1" w14:textId="77777777" w:rsidR="008D3E2C" w:rsidRPr="004819B6" w:rsidRDefault="008D3E2C" w:rsidP="008D3E2C">
      <w:pPr>
        <w:widowControl w:val="0"/>
        <w:jc w:val="left"/>
        <w:rPr>
          <w:b/>
          <w:bCs/>
          <w:i/>
          <w:iCs/>
          <w:sz w:val="26"/>
          <w:szCs w:val="26"/>
          <w:lang w:eastAsia="en-US"/>
        </w:rPr>
      </w:pPr>
      <w:r w:rsidRPr="004819B6">
        <w:rPr>
          <w:b/>
          <w:bCs/>
          <w:i/>
          <w:iCs/>
          <w:sz w:val="26"/>
          <w:szCs w:val="26"/>
          <w:lang w:eastAsia="en-US"/>
        </w:rPr>
        <w:t xml:space="preserve">Nhận xét: </w:t>
      </w:r>
    </w:p>
    <w:p w14:paraId="33D0EE57" w14:textId="508E70B2" w:rsidR="008D3E2C" w:rsidRPr="0040225E" w:rsidRDefault="008D3E2C" w:rsidP="008D3E2C">
      <w:pPr>
        <w:widowControl w:val="0"/>
        <w:rPr>
          <w:i/>
          <w:iCs/>
          <w:sz w:val="26"/>
          <w:szCs w:val="26"/>
          <w:lang w:eastAsia="en-US"/>
        </w:rPr>
      </w:pPr>
      <w:r w:rsidRPr="00154E55">
        <w:rPr>
          <w:i/>
          <w:iCs/>
          <w:sz w:val="26"/>
          <w:szCs w:val="26"/>
          <w:lang w:eastAsia="en-US"/>
        </w:rPr>
        <w:t>- Các ý kiến đều đánh giá</w:t>
      </w:r>
      <w:r>
        <w:rPr>
          <w:i/>
          <w:iCs/>
          <w:sz w:val="26"/>
          <w:szCs w:val="26"/>
          <w:lang w:eastAsia="en-US"/>
        </w:rPr>
        <w:t xml:space="preserve"> mức </w:t>
      </w:r>
      <w:r w:rsidRPr="00262EEF">
        <w:rPr>
          <w:i/>
          <w:iCs/>
          <w:sz w:val="26"/>
          <w:szCs w:val="26"/>
          <w:lang w:eastAsia="en-US"/>
        </w:rPr>
        <w:t xml:space="preserve">độ cần thiết của </w:t>
      </w:r>
      <w:r w:rsidRPr="0040225E">
        <w:rPr>
          <w:i/>
          <w:sz w:val="26"/>
          <w:szCs w:val="26"/>
        </w:rPr>
        <w:t xml:space="preserve">CĐR </w:t>
      </w:r>
      <w:r w:rsidR="00323C43">
        <w:rPr>
          <w:i/>
          <w:sz w:val="26"/>
          <w:szCs w:val="26"/>
        </w:rPr>
        <w:t>4</w:t>
      </w:r>
      <w:r w:rsidRPr="0040225E">
        <w:rPr>
          <w:i/>
          <w:sz w:val="26"/>
          <w:szCs w:val="26"/>
        </w:rPr>
        <w:t xml:space="preserve">.1, </w:t>
      </w:r>
      <w:r w:rsidR="00323C43">
        <w:rPr>
          <w:i/>
          <w:sz w:val="26"/>
          <w:szCs w:val="26"/>
        </w:rPr>
        <w:t>4</w:t>
      </w:r>
      <w:r w:rsidRPr="0040225E">
        <w:rPr>
          <w:i/>
          <w:sz w:val="26"/>
          <w:szCs w:val="26"/>
        </w:rPr>
        <w:t>.2</w:t>
      </w:r>
      <w:r w:rsidR="00323C43">
        <w:rPr>
          <w:i/>
          <w:sz w:val="26"/>
          <w:szCs w:val="26"/>
        </w:rPr>
        <w:t>, 4.3</w:t>
      </w:r>
      <w:r w:rsidRPr="0040225E">
        <w:rPr>
          <w:i/>
          <w:sz w:val="26"/>
          <w:szCs w:val="26"/>
        </w:rPr>
        <w:t xml:space="preserve"> và </w:t>
      </w:r>
      <w:r w:rsidR="00323C43">
        <w:rPr>
          <w:i/>
          <w:sz w:val="26"/>
          <w:szCs w:val="26"/>
        </w:rPr>
        <w:t>4</w:t>
      </w:r>
      <w:r w:rsidRPr="0040225E">
        <w:rPr>
          <w:i/>
          <w:sz w:val="26"/>
          <w:szCs w:val="26"/>
        </w:rPr>
        <w:t>.</w:t>
      </w:r>
      <w:r w:rsidR="00323C43">
        <w:rPr>
          <w:i/>
          <w:sz w:val="26"/>
          <w:szCs w:val="26"/>
        </w:rPr>
        <w:t>4</w:t>
      </w:r>
      <w:r w:rsidRPr="0040225E">
        <w:rPr>
          <w:i/>
          <w:sz w:val="26"/>
          <w:szCs w:val="26"/>
        </w:rPr>
        <w:t xml:space="preserve"> </w:t>
      </w:r>
      <w:r w:rsidRPr="0040225E">
        <w:rPr>
          <w:i/>
          <w:iCs/>
          <w:sz w:val="26"/>
          <w:szCs w:val="26"/>
          <w:lang w:eastAsia="en-US"/>
        </w:rPr>
        <w:t>với điểm trung bình trong khoảng 3.</w:t>
      </w:r>
      <w:r w:rsidR="00323C43">
        <w:rPr>
          <w:i/>
          <w:iCs/>
          <w:sz w:val="26"/>
          <w:szCs w:val="26"/>
          <w:lang w:eastAsia="en-US"/>
        </w:rPr>
        <w:t>4</w:t>
      </w:r>
      <w:r w:rsidRPr="0040225E">
        <w:rPr>
          <w:i/>
          <w:iCs/>
          <w:sz w:val="26"/>
          <w:szCs w:val="26"/>
          <w:lang w:eastAsia="en-US"/>
        </w:rPr>
        <w:t>-4.</w:t>
      </w:r>
      <w:r>
        <w:rPr>
          <w:i/>
          <w:iCs/>
          <w:sz w:val="26"/>
          <w:szCs w:val="26"/>
          <w:lang w:eastAsia="en-US"/>
        </w:rPr>
        <w:t>4</w:t>
      </w:r>
      <w:r w:rsidRPr="0040225E">
        <w:rPr>
          <w:i/>
          <w:iCs/>
          <w:sz w:val="26"/>
          <w:szCs w:val="26"/>
          <w:lang w:eastAsia="en-US"/>
        </w:rPr>
        <w:t>. Điểm đánh giá trên tương đương với mức độ cần thiết “Cần thiết” và “Rất cần thiết”.</w:t>
      </w:r>
    </w:p>
    <w:p w14:paraId="715448F5" w14:textId="6A770769" w:rsidR="008D3E2C" w:rsidRPr="0040225E" w:rsidRDefault="008D3E2C" w:rsidP="008D3E2C">
      <w:pPr>
        <w:widowControl w:val="0"/>
        <w:rPr>
          <w:i/>
          <w:iCs/>
          <w:sz w:val="26"/>
          <w:szCs w:val="26"/>
          <w:lang w:eastAsia="en-US"/>
        </w:rPr>
      </w:pPr>
      <w:r w:rsidRPr="0040225E">
        <w:rPr>
          <w:i/>
          <w:iCs/>
          <w:sz w:val="26"/>
          <w:szCs w:val="26"/>
          <w:lang w:eastAsia="en-US"/>
        </w:rPr>
        <w:t xml:space="preserve">- Không có ý kiến lựa chọn phương án “Không cần thiết” hoặc “Ít cần thiết” khi được hỏi về sự cần thiết của các chuẩn đầu ra về kỹ năng </w:t>
      </w:r>
      <w:r w:rsidR="00323C43" w:rsidRPr="0040225E">
        <w:rPr>
          <w:i/>
          <w:sz w:val="26"/>
          <w:szCs w:val="26"/>
        </w:rPr>
        <w:t xml:space="preserve">CĐR </w:t>
      </w:r>
      <w:r w:rsidR="00323C43">
        <w:rPr>
          <w:i/>
          <w:sz w:val="26"/>
          <w:szCs w:val="26"/>
        </w:rPr>
        <w:t>4</w:t>
      </w:r>
      <w:r w:rsidR="00323C43" w:rsidRPr="0040225E">
        <w:rPr>
          <w:i/>
          <w:sz w:val="26"/>
          <w:szCs w:val="26"/>
        </w:rPr>
        <w:t xml:space="preserve">.1, </w:t>
      </w:r>
      <w:r w:rsidR="00323C43">
        <w:rPr>
          <w:i/>
          <w:sz w:val="26"/>
          <w:szCs w:val="26"/>
        </w:rPr>
        <w:t>4</w:t>
      </w:r>
      <w:r w:rsidR="00323C43" w:rsidRPr="0040225E">
        <w:rPr>
          <w:i/>
          <w:sz w:val="26"/>
          <w:szCs w:val="26"/>
        </w:rPr>
        <w:t>.2</w:t>
      </w:r>
      <w:r w:rsidR="00323C43">
        <w:rPr>
          <w:i/>
          <w:sz w:val="26"/>
          <w:szCs w:val="26"/>
        </w:rPr>
        <w:t>,</w:t>
      </w:r>
      <w:r w:rsidR="00323C43" w:rsidRPr="0040225E">
        <w:rPr>
          <w:i/>
          <w:sz w:val="26"/>
          <w:szCs w:val="26"/>
        </w:rPr>
        <w:t xml:space="preserve"> </w:t>
      </w:r>
      <w:r w:rsidR="00323C43">
        <w:rPr>
          <w:i/>
          <w:sz w:val="26"/>
          <w:szCs w:val="26"/>
        </w:rPr>
        <w:t>4</w:t>
      </w:r>
      <w:r w:rsidR="00323C43" w:rsidRPr="0040225E">
        <w:rPr>
          <w:i/>
          <w:sz w:val="26"/>
          <w:szCs w:val="26"/>
        </w:rPr>
        <w:t>.3</w:t>
      </w:r>
      <w:r w:rsidRPr="0040225E">
        <w:rPr>
          <w:i/>
          <w:sz w:val="26"/>
          <w:szCs w:val="26"/>
        </w:rPr>
        <w:t xml:space="preserve"> và </w:t>
      </w:r>
      <w:r w:rsidR="00323C43">
        <w:rPr>
          <w:i/>
          <w:sz w:val="26"/>
          <w:szCs w:val="26"/>
        </w:rPr>
        <w:t>4</w:t>
      </w:r>
      <w:r w:rsidRPr="0040225E">
        <w:rPr>
          <w:i/>
          <w:sz w:val="26"/>
          <w:szCs w:val="26"/>
        </w:rPr>
        <w:t>.</w:t>
      </w:r>
      <w:r w:rsidR="00323C43">
        <w:rPr>
          <w:i/>
          <w:sz w:val="26"/>
          <w:szCs w:val="26"/>
        </w:rPr>
        <w:t>4</w:t>
      </w:r>
      <w:r w:rsidRPr="0040225E">
        <w:rPr>
          <w:i/>
          <w:sz w:val="26"/>
          <w:szCs w:val="26"/>
        </w:rPr>
        <w:t>.</w:t>
      </w:r>
    </w:p>
    <w:p w14:paraId="4BF2DA39" w14:textId="77777777" w:rsidR="008D3E2C" w:rsidRDefault="008D3E2C" w:rsidP="00377BA7">
      <w:pPr>
        <w:widowControl w:val="0"/>
        <w:jc w:val="left"/>
        <w:rPr>
          <w:b/>
          <w:bCs/>
          <w:i/>
          <w:iCs/>
          <w:color w:val="FF0000"/>
          <w:sz w:val="26"/>
          <w:szCs w:val="26"/>
          <w:lang w:eastAsia="en-US"/>
        </w:rPr>
      </w:pPr>
    </w:p>
    <w:p w14:paraId="07C813CA" w14:textId="4728A06D" w:rsidR="00976542" w:rsidRPr="006544BC" w:rsidRDefault="00976542" w:rsidP="00976542">
      <w:pPr>
        <w:pStyle w:val="Heading3"/>
        <w:keepNext w:val="0"/>
        <w:keepLines w:val="0"/>
        <w:widowControl w:val="0"/>
        <w:numPr>
          <w:ilvl w:val="3"/>
          <w:numId w:val="1"/>
        </w:numPr>
        <w:spacing w:before="60" w:after="60" w:line="264" w:lineRule="auto"/>
        <w:rPr>
          <w:b w:val="0"/>
          <w:bCs w:val="0"/>
          <w:i/>
          <w:sz w:val="26"/>
          <w:szCs w:val="26"/>
        </w:rPr>
      </w:pPr>
      <w:bookmarkStart w:id="65" w:name="_Toc71280166"/>
      <w:r w:rsidRPr="006544BC">
        <w:rPr>
          <w:b w:val="0"/>
          <w:bCs w:val="0"/>
          <w:i/>
          <w:sz w:val="26"/>
          <w:szCs w:val="26"/>
        </w:rPr>
        <w:t xml:space="preserve">Đánh giá về mức độ </w:t>
      </w:r>
      <w:r w:rsidRPr="002E250A">
        <w:rPr>
          <w:b w:val="0"/>
          <w:bCs w:val="0"/>
          <w:i/>
          <w:sz w:val="26"/>
          <w:szCs w:val="26"/>
        </w:rPr>
        <w:t>đạt được</w:t>
      </w:r>
      <w:r w:rsidRPr="006544BC">
        <w:rPr>
          <w:b w:val="0"/>
          <w:bCs w:val="0"/>
          <w:i/>
          <w:sz w:val="26"/>
          <w:szCs w:val="26"/>
        </w:rPr>
        <w:t xml:space="preserve"> </w:t>
      </w:r>
      <w:r>
        <w:rPr>
          <w:b w:val="0"/>
          <w:bCs w:val="0"/>
          <w:i/>
          <w:sz w:val="26"/>
          <w:szCs w:val="26"/>
        </w:rPr>
        <w:t>hiện tại</w:t>
      </w:r>
      <w:bookmarkEnd w:id="65"/>
    </w:p>
    <w:p w14:paraId="52CB1FD8" w14:textId="77777777" w:rsidR="009676C3" w:rsidRDefault="009676C3" w:rsidP="00976542">
      <w:pPr>
        <w:pStyle w:val="Caption"/>
        <w:widowControl w:val="0"/>
        <w:rPr>
          <w:sz w:val="26"/>
          <w:szCs w:val="26"/>
        </w:rPr>
      </w:pPr>
    </w:p>
    <w:p w14:paraId="73F18162" w14:textId="529F7B39" w:rsidR="009676C3" w:rsidRDefault="009676C3" w:rsidP="009676C3">
      <w:pPr>
        <w:pStyle w:val="Caption"/>
        <w:widowControl w:val="0"/>
        <w:jc w:val="both"/>
        <w:rPr>
          <w:sz w:val="26"/>
          <w:szCs w:val="26"/>
        </w:rPr>
      </w:pPr>
      <w:r w:rsidRPr="00CC1E29">
        <w:rPr>
          <w:sz w:val="26"/>
          <w:szCs w:val="26"/>
        </w:rPr>
        <w:t xml:space="preserve">Bảng </w:t>
      </w:r>
      <w:r>
        <w:rPr>
          <w:sz w:val="26"/>
          <w:szCs w:val="26"/>
        </w:rPr>
        <w:t>9</w:t>
      </w:r>
      <w:r w:rsidRPr="00CC1E29">
        <w:rPr>
          <w:sz w:val="26"/>
          <w:szCs w:val="26"/>
        </w:rPr>
        <w:t>.</w:t>
      </w:r>
      <w:r>
        <w:rPr>
          <w:sz w:val="26"/>
          <w:szCs w:val="26"/>
        </w:rPr>
        <w:t>1.</w:t>
      </w:r>
      <w:r w:rsidRPr="00CC1E29">
        <w:rPr>
          <w:sz w:val="26"/>
          <w:szCs w:val="26"/>
        </w:rPr>
        <w:t xml:space="preserve"> Số liệu đánh giá mức độ</w:t>
      </w:r>
      <w:r>
        <w:rPr>
          <w:sz w:val="26"/>
          <w:szCs w:val="26"/>
        </w:rPr>
        <w:t xml:space="preserve"> đạt được hiện tại</w:t>
      </w:r>
      <w:r w:rsidRPr="00CC1E29">
        <w:rPr>
          <w:sz w:val="26"/>
          <w:szCs w:val="26"/>
        </w:rPr>
        <w:t xml:space="preserve"> theo các nhóm </w:t>
      </w:r>
      <w:r w:rsidRPr="003011E8">
        <w:rPr>
          <w:sz w:val="26"/>
          <w:szCs w:val="26"/>
        </w:rPr>
        <w:t>đối tượng (tính trung bình theo thang 1-5)</w:t>
      </w:r>
      <w:r>
        <w:rPr>
          <w:sz w:val="26"/>
          <w:szCs w:val="26"/>
        </w:rPr>
        <w:t xml:space="preserve"> – CĐR 2.1, 2.2 và 2.3</w:t>
      </w:r>
    </w:p>
    <w:p w14:paraId="12FD78BA" w14:textId="77777777" w:rsidR="009676C3" w:rsidRPr="00E16FC2" w:rsidRDefault="009676C3" w:rsidP="009676C3">
      <w:pPr>
        <w:rPr>
          <w:i/>
          <w:sz w:val="26"/>
          <w:szCs w:val="26"/>
          <w:lang w:eastAsia="en-US"/>
        </w:rPr>
      </w:pPr>
      <w:r w:rsidRPr="00E16FC2">
        <w:rPr>
          <w:i/>
          <w:sz w:val="26"/>
          <w:szCs w:val="26"/>
          <w:lang w:eastAsia="en-US"/>
        </w:rPr>
        <w:t>CĐR 2.1:</w:t>
      </w:r>
      <w:r w:rsidRPr="00E16FC2">
        <w:rPr>
          <w:i/>
          <w:sz w:val="26"/>
          <w:szCs w:val="26"/>
        </w:rPr>
        <w:t xml:space="preserve"> Thể hiện đạo đức cá nhân và đạo đức nghề nghiệp</w:t>
      </w:r>
    </w:p>
    <w:p w14:paraId="210D2F3F" w14:textId="77777777" w:rsidR="009676C3" w:rsidRPr="00E16FC2" w:rsidRDefault="009676C3" w:rsidP="009676C3">
      <w:pPr>
        <w:rPr>
          <w:i/>
          <w:sz w:val="26"/>
          <w:szCs w:val="26"/>
          <w:lang w:eastAsia="en-US"/>
        </w:rPr>
      </w:pPr>
      <w:r w:rsidRPr="00E16FC2">
        <w:rPr>
          <w:i/>
          <w:sz w:val="26"/>
          <w:szCs w:val="26"/>
          <w:lang w:eastAsia="en-US"/>
        </w:rPr>
        <w:t>CĐR 2.2:</w:t>
      </w:r>
      <w:r w:rsidRPr="00E16FC2">
        <w:rPr>
          <w:i/>
          <w:sz w:val="26"/>
          <w:szCs w:val="26"/>
        </w:rPr>
        <w:t xml:space="preserve"> Sử dụng thành thạo và hiệu quả các thiết bị công nghệ trong xây dựng</w:t>
      </w:r>
    </w:p>
    <w:p w14:paraId="11DA35CB" w14:textId="77777777" w:rsidR="009676C3" w:rsidRPr="00E16FC2" w:rsidRDefault="009676C3" w:rsidP="009676C3">
      <w:pPr>
        <w:rPr>
          <w:i/>
          <w:sz w:val="26"/>
          <w:szCs w:val="26"/>
          <w:lang w:eastAsia="en-US"/>
        </w:rPr>
      </w:pPr>
      <w:r w:rsidRPr="00E16FC2">
        <w:rPr>
          <w:i/>
          <w:sz w:val="26"/>
          <w:szCs w:val="26"/>
          <w:lang w:eastAsia="en-US"/>
        </w:rPr>
        <w:t xml:space="preserve">CĐR 2.3: </w:t>
      </w:r>
      <w:r w:rsidRPr="00E16FC2">
        <w:rPr>
          <w:i/>
          <w:sz w:val="26"/>
          <w:szCs w:val="26"/>
        </w:rPr>
        <w:t>Thể hiện kỹ năng nghề nghiệp</w:t>
      </w:r>
    </w:p>
    <w:tbl>
      <w:tblPr>
        <w:tblW w:w="10127" w:type="dxa"/>
        <w:jc w:val="center"/>
        <w:tblLook w:val="04A0" w:firstRow="1" w:lastRow="0" w:firstColumn="1" w:lastColumn="0" w:noHBand="0" w:noVBand="1"/>
      </w:tblPr>
      <w:tblGrid>
        <w:gridCol w:w="3823"/>
        <w:gridCol w:w="616"/>
        <w:gridCol w:w="640"/>
        <w:gridCol w:w="640"/>
        <w:gridCol w:w="640"/>
        <w:gridCol w:w="640"/>
        <w:gridCol w:w="640"/>
        <w:gridCol w:w="640"/>
        <w:gridCol w:w="616"/>
        <w:gridCol w:w="616"/>
        <w:gridCol w:w="616"/>
      </w:tblGrid>
      <w:tr w:rsidR="009676C3" w:rsidRPr="002339D3" w14:paraId="4D144B84" w14:textId="77777777" w:rsidTr="00AC4C67">
        <w:trPr>
          <w:cantSplit/>
          <w:trHeight w:val="297"/>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E5F2B" w14:textId="77777777" w:rsidR="009676C3" w:rsidRPr="002339D3" w:rsidRDefault="009676C3" w:rsidP="00AC4C67">
            <w:pPr>
              <w:widowControl w:val="0"/>
              <w:spacing w:after="0" w:line="240" w:lineRule="auto"/>
              <w:jc w:val="center"/>
              <w:rPr>
                <w:rFonts w:eastAsia="Times New Roman"/>
                <w:b/>
                <w:bCs/>
                <w:color w:val="FF0000"/>
                <w:sz w:val="26"/>
                <w:szCs w:val="26"/>
                <w:lang w:eastAsia="en-US"/>
              </w:rPr>
            </w:pP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08A5FE31" w14:textId="77777777" w:rsidR="009676C3" w:rsidRPr="002339D3" w:rsidRDefault="009676C3"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2.1.1</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63156428" w14:textId="77777777" w:rsidR="009676C3" w:rsidRPr="002339D3" w:rsidRDefault="009676C3"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2.1.2</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46B041E0" w14:textId="77777777" w:rsidR="009676C3" w:rsidRPr="002339D3" w:rsidRDefault="009676C3"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2.1.3</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72DC0510" w14:textId="77777777" w:rsidR="009676C3" w:rsidRPr="002339D3" w:rsidRDefault="009676C3"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2.2.1</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7DBB3D15" w14:textId="77777777" w:rsidR="009676C3" w:rsidRPr="002339D3" w:rsidRDefault="009676C3"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2.2.2</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13233BA7" w14:textId="77777777" w:rsidR="009676C3" w:rsidRPr="002339D3" w:rsidRDefault="009676C3"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2.3.1</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49B4343C" w14:textId="77777777" w:rsidR="009676C3" w:rsidRPr="002339D3" w:rsidRDefault="009676C3"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2.3.2</w:t>
            </w:r>
          </w:p>
        </w:tc>
        <w:tc>
          <w:tcPr>
            <w:tcW w:w="616" w:type="dxa"/>
            <w:tcBorders>
              <w:top w:val="single" w:sz="4" w:space="0" w:color="auto"/>
              <w:left w:val="nil"/>
              <w:bottom w:val="single" w:sz="4" w:space="0" w:color="auto"/>
              <w:right w:val="single" w:sz="4" w:space="0" w:color="auto"/>
            </w:tcBorders>
            <w:vAlign w:val="center"/>
          </w:tcPr>
          <w:p w14:paraId="2144AEFA" w14:textId="77777777" w:rsidR="009676C3" w:rsidRPr="002339D3" w:rsidRDefault="009676C3"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2.3.3</w:t>
            </w:r>
          </w:p>
        </w:tc>
        <w:tc>
          <w:tcPr>
            <w:tcW w:w="616" w:type="dxa"/>
            <w:tcBorders>
              <w:top w:val="single" w:sz="4" w:space="0" w:color="auto"/>
              <w:left w:val="nil"/>
              <w:bottom w:val="single" w:sz="4" w:space="0" w:color="auto"/>
              <w:right w:val="single" w:sz="4" w:space="0" w:color="auto"/>
            </w:tcBorders>
            <w:vAlign w:val="center"/>
          </w:tcPr>
          <w:p w14:paraId="62F963BE" w14:textId="77777777" w:rsidR="009676C3" w:rsidRPr="002339D3" w:rsidRDefault="009676C3"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2.3.4</w:t>
            </w:r>
          </w:p>
        </w:tc>
        <w:tc>
          <w:tcPr>
            <w:tcW w:w="616" w:type="dxa"/>
            <w:tcBorders>
              <w:top w:val="single" w:sz="4" w:space="0" w:color="auto"/>
              <w:left w:val="nil"/>
              <w:bottom w:val="single" w:sz="4" w:space="0" w:color="auto"/>
              <w:right w:val="single" w:sz="4" w:space="0" w:color="auto"/>
            </w:tcBorders>
            <w:vAlign w:val="center"/>
          </w:tcPr>
          <w:p w14:paraId="14744F56" w14:textId="77777777" w:rsidR="009676C3" w:rsidRPr="002339D3" w:rsidRDefault="009676C3"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2.3.5</w:t>
            </w:r>
          </w:p>
        </w:tc>
      </w:tr>
      <w:tr w:rsidR="00567F1A" w:rsidRPr="002339D3" w14:paraId="3692447D" w14:textId="77777777" w:rsidTr="00567F1A">
        <w:trPr>
          <w:cantSplit/>
          <w:trHeight w:val="452"/>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EA1E66A" w14:textId="77777777" w:rsidR="00567F1A" w:rsidRPr="002339D3" w:rsidRDefault="00567F1A" w:rsidP="00567F1A">
            <w:pPr>
              <w:widowControl w:val="0"/>
              <w:spacing w:after="0" w:line="240" w:lineRule="auto"/>
              <w:jc w:val="left"/>
              <w:rPr>
                <w:rFonts w:eastAsia="Times New Roman"/>
                <w:color w:val="FF0000"/>
                <w:sz w:val="22"/>
                <w:szCs w:val="22"/>
                <w:lang w:eastAsia="en-US"/>
              </w:rPr>
            </w:pPr>
            <w:r w:rsidRPr="002339D3">
              <w:rPr>
                <w:sz w:val="22"/>
                <w:szCs w:val="22"/>
              </w:rPr>
              <w:t>Lãnh đạo đơn vị sử dụng lao động/doanh nghiệp/cơ sở sản xuất</w:t>
            </w:r>
          </w:p>
        </w:tc>
        <w:tc>
          <w:tcPr>
            <w:tcW w:w="616" w:type="dxa"/>
            <w:tcBorders>
              <w:top w:val="nil"/>
              <w:left w:val="nil"/>
              <w:bottom w:val="single" w:sz="4" w:space="0" w:color="auto"/>
              <w:right w:val="single" w:sz="4" w:space="0" w:color="auto"/>
            </w:tcBorders>
            <w:shd w:val="clear" w:color="auto" w:fill="auto"/>
            <w:noWrap/>
            <w:vAlign w:val="center"/>
          </w:tcPr>
          <w:p w14:paraId="441133B8" w14:textId="2297CD8D" w:rsidR="00567F1A" w:rsidRPr="002339D3" w:rsidRDefault="00567F1A" w:rsidP="00567F1A">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640" w:type="dxa"/>
            <w:tcBorders>
              <w:top w:val="nil"/>
              <w:left w:val="nil"/>
              <w:bottom w:val="single" w:sz="4" w:space="0" w:color="auto"/>
              <w:right w:val="single" w:sz="4" w:space="0" w:color="auto"/>
            </w:tcBorders>
            <w:shd w:val="clear" w:color="auto" w:fill="auto"/>
            <w:noWrap/>
            <w:vAlign w:val="center"/>
          </w:tcPr>
          <w:p w14:paraId="62F9F10F" w14:textId="3B8485AB"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2.2</w:t>
            </w:r>
          </w:p>
        </w:tc>
        <w:tc>
          <w:tcPr>
            <w:tcW w:w="640" w:type="dxa"/>
            <w:tcBorders>
              <w:top w:val="nil"/>
              <w:left w:val="nil"/>
              <w:bottom w:val="single" w:sz="4" w:space="0" w:color="auto"/>
              <w:right w:val="single" w:sz="4" w:space="0" w:color="auto"/>
            </w:tcBorders>
            <w:shd w:val="clear" w:color="auto" w:fill="auto"/>
            <w:noWrap/>
            <w:vAlign w:val="center"/>
          </w:tcPr>
          <w:p w14:paraId="29A1B6C6" w14:textId="29229A84"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2.9</w:t>
            </w:r>
          </w:p>
        </w:tc>
        <w:tc>
          <w:tcPr>
            <w:tcW w:w="640" w:type="dxa"/>
            <w:tcBorders>
              <w:top w:val="nil"/>
              <w:left w:val="nil"/>
              <w:bottom w:val="single" w:sz="4" w:space="0" w:color="auto"/>
              <w:right w:val="single" w:sz="4" w:space="0" w:color="auto"/>
            </w:tcBorders>
            <w:shd w:val="clear" w:color="auto" w:fill="auto"/>
            <w:noWrap/>
            <w:vAlign w:val="center"/>
          </w:tcPr>
          <w:p w14:paraId="3BED9A1B" w14:textId="365F2D85"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2.6</w:t>
            </w:r>
          </w:p>
        </w:tc>
        <w:tc>
          <w:tcPr>
            <w:tcW w:w="640" w:type="dxa"/>
            <w:tcBorders>
              <w:top w:val="nil"/>
              <w:left w:val="nil"/>
              <w:bottom w:val="single" w:sz="4" w:space="0" w:color="auto"/>
              <w:right w:val="single" w:sz="4" w:space="0" w:color="auto"/>
            </w:tcBorders>
            <w:shd w:val="clear" w:color="auto" w:fill="auto"/>
            <w:noWrap/>
            <w:vAlign w:val="center"/>
          </w:tcPr>
          <w:p w14:paraId="253DBEEC" w14:textId="13165D70"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2.7</w:t>
            </w:r>
          </w:p>
        </w:tc>
        <w:tc>
          <w:tcPr>
            <w:tcW w:w="640" w:type="dxa"/>
            <w:tcBorders>
              <w:top w:val="nil"/>
              <w:left w:val="nil"/>
              <w:bottom w:val="single" w:sz="4" w:space="0" w:color="auto"/>
              <w:right w:val="single" w:sz="4" w:space="0" w:color="auto"/>
            </w:tcBorders>
            <w:shd w:val="clear" w:color="auto" w:fill="auto"/>
            <w:noWrap/>
            <w:vAlign w:val="center"/>
          </w:tcPr>
          <w:p w14:paraId="4CD237A7" w14:textId="133962C8"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3.0</w:t>
            </w:r>
          </w:p>
        </w:tc>
        <w:tc>
          <w:tcPr>
            <w:tcW w:w="640" w:type="dxa"/>
            <w:tcBorders>
              <w:top w:val="nil"/>
              <w:left w:val="nil"/>
              <w:bottom w:val="single" w:sz="4" w:space="0" w:color="auto"/>
              <w:right w:val="single" w:sz="4" w:space="0" w:color="auto"/>
            </w:tcBorders>
            <w:shd w:val="clear" w:color="auto" w:fill="auto"/>
            <w:noWrap/>
            <w:vAlign w:val="center"/>
          </w:tcPr>
          <w:p w14:paraId="37ADEC4B" w14:textId="7B5603CE"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2.5</w:t>
            </w:r>
          </w:p>
        </w:tc>
        <w:tc>
          <w:tcPr>
            <w:tcW w:w="616" w:type="dxa"/>
            <w:tcBorders>
              <w:top w:val="nil"/>
              <w:left w:val="nil"/>
              <w:bottom w:val="single" w:sz="4" w:space="0" w:color="auto"/>
              <w:right w:val="single" w:sz="4" w:space="0" w:color="auto"/>
            </w:tcBorders>
            <w:vAlign w:val="center"/>
          </w:tcPr>
          <w:p w14:paraId="264EBEEE" w14:textId="47310964"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2.7</w:t>
            </w:r>
          </w:p>
        </w:tc>
        <w:tc>
          <w:tcPr>
            <w:tcW w:w="616" w:type="dxa"/>
            <w:tcBorders>
              <w:top w:val="nil"/>
              <w:left w:val="nil"/>
              <w:bottom w:val="single" w:sz="4" w:space="0" w:color="auto"/>
              <w:right w:val="single" w:sz="4" w:space="0" w:color="auto"/>
            </w:tcBorders>
            <w:vAlign w:val="center"/>
          </w:tcPr>
          <w:p w14:paraId="35FF8774" w14:textId="6E7326E4"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2.5</w:t>
            </w:r>
          </w:p>
        </w:tc>
        <w:tc>
          <w:tcPr>
            <w:tcW w:w="616" w:type="dxa"/>
            <w:tcBorders>
              <w:top w:val="nil"/>
              <w:left w:val="nil"/>
              <w:bottom w:val="single" w:sz="4" w:space="0" w:color="auto"/>
              <w:right w:val="single" w:sz="4" w:space="0" w:color="auto"/>
            </w:tcBorders>
            <w:vAlign w:val="center"/>
          </w:tcPr>
          <w:p w14:paraId="26FC4290" w14:textId="38CEAE16"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2.6</w:t>
            </w:r>
          </w:p>
        </w:tc>
      </w:tr>
      <w:tr w:rsidR="00567F1A" w:rsidRPr="002339D3" w14:paraId="5832F950" w14:textId="77777777" w:rsidTr="00567F1A">
        <w:trPr>
          <w:cantSplit/>
          <w:trHeight w:val="388"/>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45A2F67" w14:textId="77777777" w:rsidR="00567F1A" w:rsidRPr="002339D3" w:rsidRDefault="00567F1A" w:rsidP="00567F1A">
            <w:pPr>
              <w:widowControl w:val="0"/>
              <w:spacing w:after="0" w:line="240" w:lineRule="auto"/>
              <w:jc w:val="left"/>
              <w:rPr>
                <w:rFonts w:eastAsia="Times New Roman"/>
                <w:color w:val="FF0000"/>
                <w:sz w:val="22"/>
                <w:szCs w:val="22"/>
                <w:lang w:eastAsia="en-US"/>
              </w:rPr>
            </w:pPr>
            <w:r w:rsidRPr="002339D3">
              <w:rPr>
                <w:sz w:val="22"/>
                <w:szCs w:val="22"/>
              </w:rPr>
              <w:t>Trưởng phòng/ban Tổ chức nhân sự của đơn vị sử dụng lao động</w:t>
            </w:r>
          </w:p>
        </w:tc>
        <w:tc>
          <w:tcPr>
            <w:tcW w:w="616" w:type="dxa"/>
            <w:tcBorders>
              <w:top w:val="nil"/>
              <w:left w:val="nil"/>
              <w:bottom w:val="single" w:sz="4" w:space="0" w:color="auto"/>
              <w:right w:val="single" w:sz="4" w:space="0" w:color="auto"/>
            </w:tcBorders>
            <w:shd w:val="clear" w:color="auto" w:fill="auto"/>
            <w:noWrap/>
            <w:vAlign w:val="center"/>
          </w:tcPr>
          <w:p w14:paraId="32D93A8A" w14:textId="22D24A40" w:rsidR="00567F1A" w:rsidRPr="002339D3" w:rsidRDefault="00567F1A" w:rsidP="00567F1A">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40" w:type="dxa"/>
            <w:tcBorders>
              <w:top w:val="nil"/>
              <w:left w:val="nil"/>
              <w:bottom w:val="single" w:sz="4" w:space="0" w:color="auto"/>
              <w:right w:val="single" w:sz="4" w:space="0" w:color="auto"/>
            </w:tcBorders>
            <w:shd w:val="clear" w:color="auto" w:fill="auto"/>
            <w:noWrap/>
            <w:vAlign w:val="center"/>
          </w:tcPr>
          <w:p w14:paraId="52A79BD8" w14:textId="6608B694"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2.5</w:t>
            </w:r>
          </w:p>
        </w:tc>
        <w:tc>
          <w:tcPr>
            <w:tcW w:w="640" w:type="dxa"/>
            <w:tcBorders>
              <w:top w:val="nil"/>
              <w:left w:val="nil"/>
              <w:bottom w:val="single" w:sz="4" w:space="0" w:color="auto"/>
              <w:right w:val="single" w:sz="4" w:space="0" w:color="auto"/>
            </w:tcBorders>
            <w:shd w:val="clear" w:color="auto" w:fill="auto"/>
            <w:noWrap/>
            <w:vAlign w:val="center"/>
          </w:tcPr>
          <w:p w14:paraId="031293E6" w14:textId="2F8E8B54"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2.3</w:t>
            </w:r>
          </w:p>
        </w:tc>
        <w:tc>
          <w:tcPr>
            <w:tcW w:w="640" w:type="dxa"/>
            <w:tcBorders>
              <w:top w:val="nil"/>
              <w:left w:val="nil"/>
              <w:bottom w:val="single" w:sz="4" w:space="0" w:color="auto"/>
              <w:right w:val="single" w:sz="4" w:space="0" w:color="auto"/>
            </w:tcBorders>
            <w:shd w:val="clear" w:color="auto" w:fill="auto"/>
            <w:noWrap/>
            <w:vAlign w:val="center"/>
          </w:tcPr>
          <w:p w14:paraId="7AC09DA4" w14:textId="7C620CC6"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2.2</w:t>
            </w:r>
          </w:p>
        </w:tc>
        <w:tc>
          <w:tcPr>
            <w:tcW w:w="640" w:type="dxa"/>
            <w:tcBorders>
              <w:top w:val="nil"/>
              <w:left w:val="nil"/>
              <w:bottom w:val="single" w:sz="4" w:space="0" w:color="auto"/>
              <w:right w:val="single" w:sz="4" w:space="0" w:color="auto"/>
            </w:tcBorders>
            <w:shd w:val="clear" w:color="auto" w:fill="auto"/>
            <w:noWrap/>
            <w:vAlign w:val="center"/>
          </w:tcPr>
          <w:p w14:paraId="4A6C9A89" w14:textId="5C0B3B32"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2.5</w:t>
            </w:r>
          </w:p>
        </w:tc>
        <w:tc>
          <w:tcPr>
            <w:tcW w:w="640" w:type="dxa"/>
            <w:tcBorders>
              <w:top w:val="nil"/>
              <w:left w:val="nil"/>
              <w:bottom w:val="single" w:sz="4" w:space="0" w:color="auto"/>
              <w:right w:val="single" w:sz="4" w:space="0" w:color="auto"/>
            </w:tcBorders>
            <w:shd w:val="clear" w:color="auto" w:fill="auto"/>
            <w:noWrap/>
            <w:vAlign w:val="center"/>
          </w:tcPr>
          <w:p w14:paraId="43715136" w14:textId="1B8F586B"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2.6</w:t>
            </w:r>
          </w:p>
        </w:tc>
        <w:tc>
          <w:tcPr>
            <w:tcW w:w="640" w:type="dxa"/>
            <w:tcBorders>
              <w:top w:val="nil"/>
              <w:left w:val="nil"/>
              <w:bottom w:val="single" w:sz="4" w:space="0" w:color="auto"/>
              <w:right w:val="single" w:sz="4" w:space="0" w:color="auto"/>
            </w:tcBorders>
            <w:shd w:val="clear" w:color="auto" w:fill="auto"/>
            <w:noWrap/>
            <w:vAlign w:val="center"/>
          </w:tcPr>
          <w:p w14:paraId="6D455D7B" w14:textId="2DDD01BB"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2.2</w:t>
            </w:r>
          </w:p>
        </w:tc>
        <w:tc>
          <w:tcPr>
            <w:tcW w:w="616" w:type="dxa"/>
            <w:tcBorders>
              <w:top w:val="nil"/>
              <w:left w:val="nil"/>
              <w:bottom w:val="single" w:sz="4" w:space="0" w:color="auto"/>
              <w:right w:val="single" w:sz="4" w:space="0" w:color="auto"/>
            </w:tcBorders>
            <w:vAlign w:val="center"/>
          </w:tcPr>
          <w:p w14:paraId="192021DC" w14:textId="3F422A4E"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2.6</w:t>
            </w:r>
          </w:p>
        </w:tc>
        <w:tc>
          <w:tcPr>
            <w:tcW w:w="616" w:type="dxa"/>
            <w:tcBorders>
              <w:top w:val="nil"/>
              <w:left w:val="nil"/>
              <w:bottom w:val="single" w:sz="4" w:space="0" w:color="auto"/>
              <w:right w:val="single" w:sz="4" w:space="0" w:color="auto"/>
            </w:tcBorders>
            <w:vAlign w:val="center"/>
          </w:tcPr>
          <w:p w14:paraId="00BFB73D" w14:textId="52A7F6DB"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2.4</w:t>
            </w:r>
          </w:p>
        </w:tc>
        <w:tc>
          <w:tcPr>
            <w:tcW w:w="616" w:type="dxa"/>
            <w:tcBorders>
              <w:top w:val="nil"/>
              <w:left w:val="nil"/>
              <w:bottom w:val="single" w:sz="4" w:space="0" w:color="auto"/>
              <w:right w:val="single" w:sz="4" w:space="0" w:color="auto"/>
            </w:tcBorders>
            <w:vAlign w:val="center"/>
          </w:tcPr>
          <w:p w14:paraId="55E5491E" w14:textId="6BF94E57"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2.3</w:t>
            </w:r>
          </w:p>
        </w:tc>
      </w:tr>
      <w:tr w:rsidR="00567F1A" w:rsidRPr="002339D3" w14:paraId="5E23D10E" w14:textId="77777777" w:rsidTr="00567F1A">
        <w:trPr>
          <w:cantSplit/>
          <w:trHeight w:val="384"/>
          <w:jc w:val="center"/>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36934934" w14:textId="77777777" w:rsidR="00567F1A" w:rsidRPr="002339D3" w:rsidRDefault="00567F1A" w:rsidP="00567F1A">
            <w:pPr>
              <w:widowControl w:val="0"/>
              <w:spacing w:after="0" w:line="240" w:lineRule="auto"/>
              <w:jc w:val="left"/>
              <w:rPr>
                <w:rFonts w:eastAsia="Times New Roman"/>
                <w:color w:val="FF0000"/>
                <w:sz w:val="22"/>
                <w:szCs w:val="22"/>
                <w:lang w:eastAsia="en-US"/>
              </w:rPr>
            </w:pPr>
            <w:r w:rsidRPr="002339D3">
              <w:rPr>
                <w:sz w:val="22"/>
                <w:szCs w:val="22"/>
              </w:rPr>
              <w:t>Trưởng phòng/ban chuyên môn, kỹ thuật</w:t>
            </w:r>
          </w:p>
        </w:tc>
        <w:tc>
          <w:tcPr>
            <w:tcW w:w="616" w:type="dxa"/>
            <w:tcBorders>
              <w:top w:val="nil"/>
              <w:left w:val="nil"/>
              <w:bottom w:val="single" w:sz="4" w:space="0" w:color="auto"/>
              <w:right w:val="single" w:sz="4" w:space="0" w:color="auto"/>
            </w:tcBorders>
            <w:shd w:val="clear" w:color="auto" w:fill="auto"/>
            <w:noWrap/>
            <w:vAlign w:val="center"/>
          </w:tcPr>
          <w:p w14:paraId="4B6C333F" w14:textId="6BE0A802" w:rsidR="00567F1A" w:rsidRPr="002339D3" w:rsidRDefault="00567F1A" w:rsidP="00567F1A">
            <w:pPr>
              <w:widowControl w:val="0"/>
              <w:spacing w:after="0" w:line="240" w:lineRule="auto"/>
              <w:jc w:val="center"/>
              <w:rPr>
                <w:rFonts w:eastAsia="Times New Roman"/>
                <w:sz w:val="20"/>
                <w:szCs w:val="20"/>
                <w:lang w:eastAsia="en-US"/>
              </w:rPr>
            </w:pPr>
            <w:r>
              <w:rPr>
                <w:rFonts w:eastAsia="Times New Roman"/>
                <w:sz w:val="20"/>
                <w:szCs w:val="20"/>
                <w:lang w:eastAsia="en-US"/>
              </w:rPr>
              <w:t>2.2</w:t>
            </w:r>
          </w:p>
        </w:tc>
        <w:tc>
          <w:tcPr>
            <w:tcW w:w="640" w:type="dxa"/>
            <w:tcBorders>
              <w:top w:val="nil"/>
              <w:left w:val="nil"/>
              <w:bottom w:val="single" w:sz="4" w:space="0" w:color="auto"/>
              <w:right w:val="single" w:sz="4" w:space="0" w:color="auto"/>
            </w:tcBorders>
            <w:shd w:val="clear" w:color="auto" w:fill="auto"/>
            <w:noWrap/>
            <w:vAlign w:val="center"/>
          </w:tcPr>
          <w:p w14:paraId="10F6CC2F" w14:textId="77513436"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2.5</w:t>
            </w:r>
          </w:p>
        </w:tc>
        <w:tc>
          <w:tcPr>
            <w:tcW w:w="640" w:type="dxa"/>
            <w:tcBorders>
              <w:top w:val="nil"/>
              <w:left w:val="nil"/>
              <w:bottom w:val="single" w:sz="4" w:space="0" w:color="auto"/>
              <w:right w:val="single" w:sz="4" w:space="0" w:color="auto"/>
            </w:tcBorders>
            <w:shd w:val="clear" w:color="auto" w:fill="auto"/>
            <w:noWrap/>
            <w:vAlign w:val="center"/>
          </w:tcPr>
          <w:p w14:paraId="6703E7CF" w14:textId="0A83D309"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2.7</w:t>
            </w:r>
          </w:p>
        </w:tc>
        <w:tc>
          <w:tcPr>
            <w:tcW w:w="640" w:type="dxa"/>
            <w:tcBorders>
              <w:top w:val="nil"/>
              <w:left w:val="nil"/>
              <w:bottom w:val="single" w:sz="4" w:space="0" w:color="auto"/>
              <w:right w:val="single" w:sz="4" w:space="0" w:color="auto"/>
            </w:tcBorders>
            <w:shd w:val="clear" w:color="auto" w:fill="auto"/>
            <w:noWrap/>
            <w:vAlign w:val="center"/>
          </w:tcPr>
          <w:p w14:paraId="1BE0EE02" w14:textId="5890F061"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2.6</w:t>
            </w:r>
          </w:p>
        </w:tc>
        <w:tc>
          <w:tcPr>
            <w:tcW w:w="640" w:type="dxa"/>
            <w:tcBorders>
              <w:top w:val="nil"/>
              <w:left w:val="nil"/>
              <w:bottom w:val="single" w:sz="4" w:space="0" w:color="auto"/>
              <w:right w:val="single" w:sz="4" w:space="0" w:color="auto"/>
            </w:tcBorders>
            <w:shd w:val="clear" w:color="auto" w:fill="auto"/>
            <w:noWrap/>
            <w:vAlign w:val="center"/>
          </w:tcPr>
          <w:p w14:paraId="1F17753B" w14:textId="35EADF22"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2.7</w:t>
            </w:r>
          </w:p>
        </w:tc>
        <w:tc>
          <w:tcPr>
            <w:tcW w:w="640" w:type="dxa"/>
            <w:tcBorders>
              <w:top w:val="nil"/>
              <w:left w:val="nil"/>
              <w:bottom w:val="single" w:sz="4" w:space="0" w:color="auto"/>
              <w:right w:val="single" w:sz="4" w:space="0" w:color="auto"/>
            </w:tcBorders>
            <w:shd w:val="clear" w:color="auto" w:fill="auto"/>
            <w:noWrap/>
            <w:vAlign w:val="center"/>
          </w:tcPr>
          <w:p w14:paraId="61F91C3E" w14:textId="653FB877"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2.5</w:t>
            </w:r>
          </w:p>
        </w:tc>
        <w:tc>
          <w:tcPr>
            <w:tcW w:w="640" w:type="dxa"/>
            <w:tcBorders>
              <w:top w:val="nil"/>
              <w:left w:val="nil"/>
              <w:bottom w:val="single" w:sz="4" w:space="0" w:color="auto"/>
              <w:right w:val="single" w:sz="4" w:space="0" w:color="auto"/>
            </w:tcBorders>
            <w:shd w:val="clear" w:color="auto" w:fill="auto"/>
            <w:noWrap/>
            <w:vAlign w:val="center"/>
          </w:tcPr>
          <w:p w14:paraId="2CBD5F20" w14:textId="129826BF"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2.5</w:t>
            </w:r>
          </w:p>
        </w:tc>
        <w:tc>
          <w:tcPr>
            <w:tcW w:w="616" w:type="dxa"/>
            <w:tcBorders>
              <w:top w:val="nil"/>
              <w:left w:val="nil"/>
              <w:bottom w:val="single" w:sz="4" w:space="0" w:color="auto"/>
              <w:right w:val="single" w:sz="4" w:space="0" w:color="auto"/>
            </w:tcBorders>
            <w:vAlign w:val="center"/>
          </w:tcPr>
          <w:p w14:paraId="77F717FA" w14:textId="685DB82B"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2.4</w:t>
            </w:r>
          </w:p>
        </w:tc>
        <w:tc>
          <w:tcPr>
            <w:tcW w:w="616" w:type="dxa"/>
            <w:tcBorders>
              <w:top w:val="nil"/>
              <w:left w:val="nil"/>
              <w:bottom w:val="single" w:sz="4" w:space="0" w:color="auto"/>
              <w:right w:val="single" w:sz="4" w:space="0" w:color="auto"/>
            </w:tcBorders>
            <w:vAlign w:val="center"/>
          </w:tcPr>
          <w:p w14:paraId="5D5FCB5A" w14:textId="10B61D7B"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2.3</w:t>
            </w:r>
          </w:p>
        </w:tc>
        <w:tc>
          <w:tcPr>
            <w:tcW w:w="616" w:type="dxa"/>
            <w:tcBorders>
              <w:top w:val="nil"/>
              <w:left w:val="nil"/>
              <w:bottom w:val="single" w:sz="4" w:space="0" w:color="auto"/>
              <w:right w:val="single" w:sz="4" w:space="0" w:color="auto"/>
            </w:tcBorders>
            <w:vAlign w:val="center"/>
          </w:tcPr>
          <w:p w14:paraId="3F092D83" w14:textId="563F6354"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2.6</w:t>
            </w:r>
          </w:p>
        </w:tc>
      </w:tr>
      <w:tr w:rsidR="00567F1A" w:rsidRPr="002339D3" w14:paraId="2EDF5DEF" w14:textId="77777777" w:rsidTr="00567F1A">
        <w:trPr>
          <w:cantSplit/>
          <w:trHeight w:val="381"/>
          <w:jc w:val="center"/>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1F17F774" w14:textId="77777777" w:rsidR="00567F1A" w:rsidRPr="002339D3" w:rsidRDefault="00567F1A" w:rsidP="00567F1A">
            <w:pPr>
              <w:widowControl w:val="0"/>
              <w:spacing w:after="0" w:line="240" w:lineRule="auto"/>
              <w:jc w:val="left"/>
              <w:rPr>
                <w:rFonts w:eastAsia="Times New Roman"/>
                <w:color w:val="FF0000"/>
                <w:sz w:val="22"/>
                <w:szCs w:val="22"/>
                <w:lang w:eastAsia="en-US"/>
              </w:rPr>
            </w:pPr>
            <w:r w:rsidRPr="002339D3">
              <w:rPr>
                <w:sz w:val="22"/>
                <w:szCs w:val="22"/>
              </w:rPr>
              <w:t>Giảng viên, Nhà khoa học, chuyên gia</w:t>
            </w:r>
          </w:p>
        </w:tc>
        <w:tc>
          <w:tcPr>
            <w:tcW w:w="616" w:type="dxa"/>
            <w:tcBorders>
              <w:top w:val="nil"/>
              <w:left w:val="nil"/>
              <w:bottom w:val="single" w:sz="4" w:space="0" w:color="auto"/>
              <w:right w:val="single" w:sz="4" w:space="0" w:color="auto"/>
            </w:tcBorders>
            <w:shd w:val="clear" w:color="auto" w:fill="auto"/>
            <w:noWrap/>
            <w:vAlign w:val="center"/>
          </w:tcPr>
          <w:p w14:paraId="757CF029" w14:textId="4B00D353" w:rsidR="00567F1A" w:rsidRPr="002339D3" w:rsidRDefault="00567F1A" w:rsidP="00567F1A">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640" w:type="dxa"/>
            <w:tcBorders>
              <w:top w:val="nil"/>
              <w:left w:val="nil"/>
              <w:bottom w:val="single" w:sz="4" w:space="0" w:color="auto"/>
              <w:right w:val="single" w:sz="4" w:space="0" w:color="auto"/>
            </w:tcBorders>
            <w:shd w:val="clear" w:color="auto" w:fill="auto"/>
            <w:noWrap/>
            <w:vAlign w:val="center"/>
          </w:tcPr>
          <w:p w14:paraId="551638A0" w14:textId="014D03C4"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2.7</w:t>
            </w:r>
          </w:p>
        </w:tc>
        <w:tc>
          <w:tcPr>
            <w:tcW w:w="640" w:type="dxa"/>
            <w:tcBorders>
              <w:top w:val="nil"/>
              <w:left w:val="nil"/>
              <w:bottom w:val="single" w:sz="4" w:space="0" w:color="auto"/>
              <w:right w:val="single" w:sz="4" w:space="0" w:color="auto"/>
            </w:tcBorders>
            <w:shd w:val="clear" w:color="auto" w:fill="auto"/>
            <w:noWrap/>
            <w:vAlign w:val="center"/>
          </w:tcPr>
          <w:p w14:paraId="508722F9" w14:textId="7E43B89D"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2.5</w:t>
            </w:r>
          </w:p>
        </w:tc>
        <w:tc>
          <w:tcPr>
            <w:tcW w:w="640" w:type="dxa"/>
            <w:tcBorders>
              <w:top w:val="nil"/>
              <w:left w:val="nil"/>
              <w:bottom w:val="single" w:sz="4" w:space="0" w:color="auto"/>
              <w:right w:val="single" w:sz="4" w:space="0" w:color="auto"/>
            </w:tcBorders>
            <w:shd w:val="clear" w:color="auto" w:fill="auto"/>
            <w:noWrap/>
            <w:vAlign w:val="center"/>
          </w:tcPr>
          <w:p w14:paraId="6B5583EB" w14:textId="4B629B2B"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2.6</w:t>
            </w:r>
          </w:p>
        </w:tc>
        <w:tc>
          <w:tcPr>
            <w:tcW w:w="640" w:type="dxa"/>
            <w:tcBorders>
              <w:top w:val="nil"/>
              <w:left w:val="nil"/>
              <w:bottom w:val="single" w:sz="4" w:space="0" w:color="auto"/>
              <w:right w:val="single" w:sz="4" w:space="0" w:color="auto"/>
            </w:tcBorders>
            <w:shd w:val="clear" w:color="auto" w:fill="auto"/>
            <w:noWrap/>
            <w:vAlign w:val="center"/>
          </w:tcPr>
          <w:p w14:paraId="4AB2C9ED" w14:textId="0E7ED965"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2.4</w:t>
            </w:r>
          </w:p>
        </w:tc>
        <w:tc>
          <w:tcPr>
            <w:tcW w:w="640" w:type="dxa"/>
            <w:tcBorders>
              <w:top w:val="nil"/>
              <w:left w:val="nil"/>
              <w:bottom w:val="single" w:sz="4" w:space="0" w:color="auto"/>
              <w:right w:val="single" w:sz="4" w:space="0" w:color="auto"/>
            </w:tcBorders>
            <w:shd w:val="clear" w:color="auto" w:fill="auto"/>
            <w:noWrap/>
            <w:vAlign w:val="center"/>
          </w:tcPr>
          <w:p w14:paraId="47F9772B" w14:textId="5894A4E4"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2.7</w:t>
            </w:r>
          </w:p>
        </w:tc>
        <w:tc>
          <w:tcPr>
            <w:tcW w:w="640" w:type="dxa"/>
            <w:tcBorders>
              <w:top w:val="nil"/>
              <w:left w:val="nil"/>
              <w:bottom w:val="single" w:sz="4" w:space="0" w:color="auto"/>
              <w:right w:val="single" w:sz="4" w:space="0" w:color="auto"/>
            </w:tcBorders>
            <w:shd w:val="clear" w:color="auto" w:fill="auto"/>
            <w:noWrap/>
            <w:vAlign w:val="center"/>
          </w:tcPr>
          <w:p w14:paraId="485D7FF1" w14:textId="72132F9F"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2.8</w:t>
            </w:r>
          </w:p>
        </w:tc>
        <w:tc>
          <w:tcPr>
            <w:tcW w:w="616" w:type="dxa"/>
            <w:tcBorders>
              <w:top w:val="nil"/>
              <w:left w:val="nil"/>
              <w:bottom w:val="single" w:sz="4" w:space="0" w:color="auto"/>
              <w:right w:val="single" w:sz="4" w:space="0" w:color="auto"/>
            </w:tcBorders>
            <w:vAlign w:val="center"/>
          </w:tcPr>
          <w:p w14:paraId="460219CA" w14:textId="6E6F2E8C"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2.7</w:t>
            </w:r>
          </w:p>
        </w:tc>
        <w:tc>
          <w:tcPr>
            <w:tcW w:w="616" w:type="dxa"/>
            <w:tcBorders>
              <w:top w:val="nil"/>
              <w:left w:val="nil"/>
              <w:bottom w:val="single" w:sz="4" w:space="0" w:color="auto"/>
              <w:right w:val="single" w:sz="4" w:space="0" w:color="auto"/>
            </w:tcBorders>
            <w:vAlign w:val="center"/>
          </w:tcPr>
          <w:p w14:paraId="59A44109" w14:textId="3595BD11"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2.5</w:t>
            </w:r>
          </w:p>
        </w:tc>
        <w:tc>
          <w:tcPr>
            <w:tcW w:w="616" w:type="dxa"/>
            <w:tcBorders>
              <w:top w:val="nil"/>
              <w:left w:val="nil"/>
              <w:bottom w:val="single" w:sz="4" w:space="0" w:color="auto"/>
              <w:right w:val="single" w:sz="4" w:space="0" w:color="auto"/>
            </w:tcBorders>
            <w:vAlign w:val="center"/>
          </w:tcPr>
          <w:p w14:paraId="0D5FCA44" w14:textId="58D273F1"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2.5</w:t>
            </w:r>
          </w:p>
        </w:tc>
      </w:tr>
      <w:tr w:rsidR="00567F1A" w:rsidRPr="002339D3" w14:paraId="63D652E5" w14:textId="77777777" w:rsidTr="00567F1A">
        <w:trPr>
          <w:cantSplit/>
          <w:trHeight w:val="250"/>
          <w:jc w:val="center"/>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4A235B63" w14:textId="77777777" w:rsidR="00567F1A" w:rsidRPr="002339D3" w:rsidRDefault="00567F1A" w:rsidP="00567F1A">
            <w:pPr>
              <w:widowControl w:val="0"/>
              <w:spacing w:after="0" w:line="240" w:lineRule="auto"/>
              <w:jc w:val="left"/>
              <w:rPr>
                <w:rFonts w:eastAsia="Times New Roman"/>
                <w:color w:val="FF0000"/>
                <w:sz w:val="22"/>
                <w:szCs w:val="22"/>
                <w:lang w:eastAsia="en-US"/>
              </w:rPr>
            </w:pPr>
            <w:r w:rsidRPr="002339D3">
              <w:rPr>
                <w:sz w:val="22"/>
                <w:szCs w:val="22"/>
              </w:rPr>
              <w:t>Cựu sinh viên</w:t>
            </w:r>
          </w:p>
        </w:tc>
        <w:tc>
          <w:tcPr>
            <w:tcW w:w="616" w:type="dxa"/>
            <w:tcBorders>
              <w:top w:val="nil"/>
              <w:left w:val="nil"/>
              <w:bottom w:val="single" w:sz="4" w:space="0" w:color="auto"/>
              <w:right w:val="single" w:sz="4" w:space="0" w:color="auto"/>
            </w:tcBorders>
            <w:shd w:val="clear" w:color="auto" w:fill="auto"/>
            <w:noWrap/>
            <w:vAlign w:val="center"/>
          </w:tcPr>
          <w:p w14:paraId="4975BC55" w14:textId="63723E98" w:rsidR="00567F1A" w:rsidRPr="002339D3" w:rsidRDefault="00567F1A" w:rsidP="00567F1A">
            <w:pPr>
              <w:widowControl w:val="0"/>
              <w:spacing w:after="0" w:line="240" w:lineRule="auto"/>
              <w:jc w:val="center"/>
              <w:rPr>
                <w:rFonts w:eastAsia="Times New Roman"/>
                <w:sz w:val="20"/>
                <w:szCs w:val="20"/>
                <w:lang w:eastAsia="en-US"/>
              </w:rPr>
            </w:pPr>
            <w:r>
              <w:rPr>
                <w:rFonts w:eastAsia="Times New Roman"/>
                <w:sz w:val="20"/>
                <w:szCs w:val="20"/>
                <w:lang w:eastAsia="en-US"/>
              </w:rPr>
              <w:t>2.2</w:t>
            </w:r>
          </w:p>
        </w:tc>
        <w:tc>
          <w:tcPr>
            <w:tcW w:w="640" w:type="dxa"/>
            <w:tcBorders>
              <w:top w:val="nil"/>
              <w:left w:val="nil"/>
              <w:bottom w:val="single" w:sz="4" w:space="0" w:color="auto"/>
              <w:right w:val="single" w:sz="4" w:space="0" w:color="auto"/>
            </w:tcBorders>
            <w:shd w:val="clear" w:color="auto" w:fill="auto"/>
            <w:noWrap/>
            <w:vAlign w:val="center"/>
          </w:tcPr>
          <w:p w14:paraId="44C6DAC7" w14:textId="02962B55"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2.7</w:t>
            </w:r>
          </w:p>
        </w:tc>
        <w:tc>
          <w:tcPr>
            <w:tcW w:w="640" w:type="dxa"/>
            <w:tcBorders>
              <w:top w:val="nil"/>
              <w:left w:val="nil"/>
              <w:bottom w:val="single" w:sz="4" w:space="0" w:color="auto"/>
              <w:right w:val="single" w:sz="4" w:space="0" w:color="auto"/>
            </w:tcBorders>
            <w:shd w:val="clear" w:color="auto" w:fill="auto"/>
            <w:noWrap/>
            <w:vAlign w:val="center"/>
          </w:tcPr>
          <w:p w14:paraId="1BC3CC3A" w14:textId="070E4FA8"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2.7</w:t>
            </w:r>
          </w:p>
        </w:tc>
        <w:tc>
          <w:tcPr>
            <w:tcW w:w="640" w:type="dxa"/>
            <w:tcBorders>
              <w:top w:val="nil"/>
              <w:left w:val="nil"/>
              <w:bottom w:val="single" w:sz="4" w:space="0" w:color="auto"/>
              <w:right w:val="single" w:sz="4" w:space="0" w:color="auto"/>
            </w:tcBorders>
            <w:shd w:val="clear" w:color="auto" w:fill="auto"/>
            <w:noWrap/>
            <w:vAlign w:val="center"/>
          </w:tcPr>
          <w:p w14:paraId="417E8EEF" w14:textId="20E7A9F9"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2.7</w:t>
            </w:r>
          </w:p>
        </w:tc>
        <w:tc>
          <w:tcPr>
            <w:tcW w:w="640" w:type="dxa"/>
            <w:tcBorders>
              <w:top w:val="nil"/>
              <w:left w:val="nil"/>
              <w:bottom w:val="single" w:sz="4" w:space="0" w:color="auto"/>
              <w:right w:val="single" w:sz="4" w:space="0" w:color="auto"/>
            </w:tcBorders>
            <w:shd w:val="clear" w:color="auto" w:fill="auto"/>
            <w:noWrap/>
            <w:vAlign w:val="center"/>
          </w:tcPr>
          <w:p w14:paraId="2F3E33B4" w14:textId="3366BA74"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2.6</w:t>
            </w:r>
          </w:p>
        </w:tc>
        <w:tc>
          <w:tcPr>
            <w:tcW w:w="640" w:type="dxa"/>
            <w:tcBorders>
              <w:top w:val="nil"/>
              <w:left w:val="nil"/>
              <w:bottom w:val="single" w:sz="4" w:space="0" w:color="auto"/>
              <w:right w:val="single" w:sz="4" w:space="0" w:color="auto"/>
            </w:tcBorders>
            <w:shd w:val="clear" w:color="auto" w:fill="auto"/>
            <w:noWrap/>
            <w:vAlign w:val="center"/>
          </w:tcPr>
          <w:p w14:paraId="005241CF" w14:textId="59869BBD"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2.6</w:t>
            </w:r>
          </w:p>
        </w:tc>
        <w:tc>
          <w:tcPr>
            <w:tcW w:w="640" w:type="dxa"/>
            <w:tcBorders>
              <w:top w:val="nil"/>
              <w:left w:val="nil"/>
              <w:bottom w:val="single" w:sz="4" w:space="0" w:color="auto"/>
              <w:right w:val="single" w:sz="4" w:space="0" w:color="auto"/>
            </w:tcBorders>
            <w:shd w:val="clear" w:color="auto" w:fill="auto"/>
            <w:noWrap/>
            <w:vAlign w:val="center"/>
          </w:tcPr>
          <w:p w14:paraId="6EB34543" w14:textId="6516D67A"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2.7</w:t>
            </w:r>
          </w:p>
        </w:tc>
        <w:tc>
          <w:tcPr>
            <w:tcW w:w="616" w:type="dxa"/>
            <w:tcBorders>
              <w:top w:val="nil"/>
              <w:left w:val="nil"/>
              <w:bottom w:val="single" w:sz="4" w:space="0" w:color="auto"/>
              <w:right w:val="single" w:sz="4" w:space="0" w:color="auto"/>
            </w:tcBorders>
            <w:vAlign w:val="center"/>
          </w:tcPr>
          <w:p w14:paraId="6E751BD7" w14:textId="3A59A466"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2.4</w:t>
            </w:r>
          </w:p>
        </w:tc>
        <w:tc>
          <w:tcPr>
            <w:tcW w:w="616" w:type="dxa"/>
            <w:tcBorders>
              <w:top w:val="nil"/>
              <w:left w:val="nil"/>
              <w:bottom w:val="single" w:sz="4" w:space="0" w:color="auto"/>
              <w:right w:val="single" w:sz="4" w:space="0" w:color="auto"/>
            </w:tcBorders>
            <w:vAlign w:val="center"/>
          </w:tcPr>
          <w:p w14:paraId="1DBA031D" w14:textId="4C8316A8"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2.7</w:t>
            </w:r>
          </w:p>
        </w:tc>
        <w:tc>
          <w:tcPr>
            <w:tcW w:w="616" w:type="dxa"/>
            <w:tcBorders>
              <w:top w:val="nil"/>
              <w:left w:val="nil"/>
              <w:bottom w:val="single" w:sz="4" w:space="0" w:color="auto"/>
              <w:right w:val="single" w:sz="4" w:space="0" w:color="auto"/>
            </w:tcBorders>
            <w:vAlign w:val="center"/>
          </w:tcPr>
          <w:p w14:paraId="04163AB1" w14:textId="1CB6CA02"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2.8</w:t>
            </w:r>
          </w:p>
        </w:tc>
      </w:tr>
      <w:tr w:rsidR="00567F1A" w:rsidRPr="002339D3" w14:paraId="26E5D27D" w14:textId="77777777" w:rsidTr="00567F1A">
        <w:trPr>
          <w:cantSplit/>
          <w:trHeight w:val="187"/>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036F6AE" w14:textId="77777777" w:rsidR="00567F1A" w:rsidRPr="002339D3" w:rsidRDefault="00567F1A" w:rsidP="00567F1A">
            <w:pPr>
              <w:widowControl w:val="0"/>
              <w:spacing w:after="0" w:line="240" w:lineRule="auto"/>
              <w:jc w:val="left"/>
              <w:rPr>
                <w:rFonts w:eastAsia="Times New Roman"/>
                <w:color w:val="FF0000"/>
                <w:sz w:val="22"/>
                <w:szCs w:val="22"/>
                <w:lang w:eastAsia="en-US"/>
              </w:rPr>
            </w:pPr>
            <w:r w:rsidRPr="002339D3">
              <w:rPr>
                <w:sz w:val="22"/>
                <w:szCs w:val="22"/>
              </w:rPr>
              <w:lastRenderedPageBreak/>
              <w:t>Sinh viên</w:t>
            </w:r>
          </w:p>
        </w:tc>
        <w:tc>
          <w:tcPr>
            <w:tcW w:w="616" w:type="dxa"/>
            <w:tcBorders>
              <w:top w:val="nil"/>
              <w:left w:val="nil"/>
              <w:bottom w:val="single" w:sz="4" w:space="0" w:color="auto"/>
              <w:right w:val="single" w:sz="4" w:space="0" w:color="auto"/>
            </w:tcBorders>
            <w:shd w:val="clear" w:color="auto" w:fill="auto"/>
            <w:noWrap/>
            <w:vAlign w:val="center"/>
          </w:tcPr>
          <w:p w14:paraId="47A242BC" w14:textId="701C6305" w:rsidR="00567F1A" w:rsidRPr="002339D3" w:rsidRDefault="00567F1A" w:rsidP="00567F1A">
            <w:pPr>
              <w:widowControl w:val="0"/>
              <w:spacing w:after="0" w:line="240" w:lineRule="auto"/>
              <w:jc w:val="center"/>
              <w:rPr>
                <w:rFonts w:eastAsia="Times New Roman"/>
                <w:sz w:val="20"/>
                <w:szCs w:val="20"/>
                <w:lang w:eastAsia="en-US"/>
              </w:rPr>
            </w:pPr>
            <w:r>
              <w:rPr>
                <w:rFonts w:eastAsia="Times New Roman"/>
                <w:sz w:val="20"/>
                <w:szCs w:val="20"/>
                <w:lang w:eastAsia="en-US"/>
              </w:rPr>
              <w:t>2.3</w:t>
            </w:r>
          </w:p>
        </w:tc>
        <w:tc>
          <w:tcPr>
            <w:tcW w:w="640" w:type="dxa"/>
            <w:tcBorders>
              <w:top w:val="nil"/>
              <w:left w:val="nil"/>
              <w:bottom w:val="single" w:sz="4" w:space="0" w:color="auto"/>
              <w:right w:val="single" w:sz="4" w:space="0" w:color="auto"/>
            </w:tcBorders>
            <w:shd w:val="clear" w:color="auto" w:fill="auto"/>
            <w:noWrap/>
            <w:vAlign w:val="center"/>
          </w:tcPr>
          <w:p w14:paraId="36E6F1C0" w14:textId="5609070A"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2.2</w:t>
            </w:r>
          </w:p>
        </w:tc>
        <w:tc>
          <w:tcPr>
            <w:tcW w:w="640" w:type="dxa"/>
            <w:tcBorders>
              <w:top w:val="nil"/>
              <w:left w:val="nil"/>
              <w:bottom w:val="single" w:sz="4" w:space="0" w:color="auto"/>
              <w:right w:val="single" w:sz="4" w:space="0" w:color="auto"/>
            </w:tcBorders>
            <w:shd w:val="clear" w:color="auto" w:fill="auto"/>
            <w:noWrap/>
            <w:vAlign w:val="center"/>
          </w:tcPr>
          <w:p w14:paraId="54D52937" w14:textId="4B1293CE"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2.4</w:t>
            </w:r>
          </w:p>
        </w:tc>
        <w:tc>
          <w:tcPr>
            <w:tcW w:w="640" w:type="dxa"/>
            <w:tcBorders>
              <w:top w:val="nil"/>
              <w:left w:val="nil"/>
              <w:bottom w:val="single" w:sz="4" w:space="0" w:color="auto"/>
              <w:right w:val="single" w:sz="4" w:space="0" w:color="auto"/>
            </w:tcBorders>
            <w:shd w:val="clear" w:color="auto" w:fill="auto"/>
            <w:noWrap/>
            <w:vAlign w:val="center"/>
          </w:tcPr>
          <w:p w14:paraId="109B145A" w14:textId="727077C4"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2.4</w:t>
            </w:r>
          </w:p>
        </w:tc>
        <w:tc>
          <w:tcPr>
            <w:tcW w:w="640" w:type="dxa"/>
            <w:tcBorders>
              <w:top w:val="nil"/>
              <w:left w:val="nil"/>
              <w:bottom w:val="single" w:sz="4" w:space="0" w:color="auto"/>
              <w:right w:val="single" w:sz="4" w:space="0" w:color="auto"/>
            </w:tcBorders>
            <w:shd w:val="clear" w:color="auto" w:fill="auto"/>
            <w:noWrap/>
            <w:vAlign w:val="center"/>
          </w:tcPr>
          <w:p w14:paraId="28686D5B" w14:textId="070BC7EA"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2.2</w:t>
            </w:r>
          </w:p>
        </w:tc>
        <w:tc>
          <w:tcPr>
            <w:tcW w:w="640" w:type="dxa"/>
            <w:tcBorders>
              <w:top w:val="nil"/>
              <w:left w:val="nil"/>
              <w:bottom w:val="single" w:sz="4" w:space="0" w:color="auto"/>
              <w:right w:val="single" w:sz="4" w:space="0" w:color="auto"/>
            </w:tcBorders>
            <w:shd w:val="clear" w:color="auto" w:fill="auto"/>
            <w:noWrap/>
            <w:vAlign w:val="center"/>
          </w:tcPr>
          <w:p w14:paraId="4937F96D" w14:textId="1C11847E"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2.4</w:t>
            </w:r>
          </w:p>
        </w:tc>
        <w:tc>
          <w:tcPr>
            <w:tcW w:w="640" w:type="dxa"/>
            <w:tcBorders>
              <w:top w:val="nil"/>
              <w:left w:val="nil"/>
              <w:bottom w:val="single" w:sz="4" w:space="0" w:color="auto"/>
              <w:right w:val="single" w:sz="4" w:space="0" w:color="auto"/>
            </w:tcBorders>
            <w:shd w:val="clear" w:color="auto" w:fill="auto"/>
            <w:noWrap/>
            <w:vAlign w:val="center"/>
          </w:tcPr>
          <w:p w14:paraId="03689B60" w14:textId="382EFFEE"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2.3</w:t>
            </w:r>
          </w:p>
        </w:tc>
        <w:tc>
          <w:tcPr>
            <w:tcW w:w="616" w:type="dxa"/>
            <w:tcBorders>
              <w:top w:val="nil"/>
              <w:left w:val="nil"/>
              <w:bottom w:val="single" w:sz="4" w:space="0" w:color="auto"/>
              <w:right w:val="single" w:sz="4" w:space="0" w:color="auto"/>
            </w:tcBorders>
            <w:vAlign w:val="center"/>
          </w:tcPr>
          <w:p w14:paraId="5F1D5E02" w14:textId="1C04BA7E"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2.4</w:t>
            </w:r>
          </w:p>
        </w:tc>
        <w:tc>
          <w:tcPr>
            <w:tcW w:w="616" w:type="dxa"/>
            <w:tcBorders>
              <w:top w:val="nil"/>
              <w:left w:val="nil"/>
              <w:bottom w:val="single" w:sz="4" w:space="0" w:color="auto"/>
              <w:right w:val="single" w:sz="4" w:space="0" w:color="auto"/>
            </w:tcBorders>
            <w:vAlign w:val="center"/>
          </w:tcPr>
          <w:p w14:paraId="04AC4C0C" w14:textId="5C0910EF"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2.4</w:t>
            </w:r>
          </w:p>
        </w:tc>
        <w:tc>
          <w:tcPr>
            <w:tcW w:w="616" w:type="dxa"/>
            <w:tcBorders>
              <w:top w:val="nil"/>
              <w:left w:val="nil"/>
              <w:bottom w:val="single" w:sz="4" w:space="0" w:color="auto"/>
              <w:right w:val="single" w:sz="4" w:space="0" w:color="auto"/>
            </w:tcBorders>
            <w:vAlign w:val="center"/>
          </w:tcPr>
          <w:p w14:paraId="60EE0940" w14:textId="2B705FF5" w:rsidR="00567F1A" w:rsidRPr="002339D3" w:rsidRDefault="00567F1A" w:rsidP="00567F1A">
            <w:pPr>
              <w:widowControl w:val="0"/>
              <w:spacing w:after="0" w:line="240" w:lineRule="auto"/>
              <w:jc w:val="center"/>
              <w:rPr>
                <w:rFonts w:eastAsia="Times New Roman"/>
                <w:sz w:val="20"/>
                <w:szCs w:val="20"/>
                <w:lang w:eastAsia="en-US"/>
              </w:rPr>
            </w:pPr>
            <w:r w:rsidRPr="00567F1A">
              <w:rPr>
                <w:rFonts w:eastAsia="Times New Roman"/>
                <w:sz w:val="20"/>
                <w:szCs w:val="20"/>
                <w:lang w:eastAsia="en-US"/>
              </w:rPr>
              <w:t>2.6</w:t>
            </w:r>
          </w:p>
        </w:tc>
      </w:tr>
    </w:tbl>
    <w:p w14:paraId="59C8D103" w14:textId="77777777" w:rsidR="009676C3" w:rsidRDefault="009676C3" w:rsidP="009676C3">
      <w:pPr>
        <w:pStyle w:val="Caption"/>
        <w:widowControl w:val="0"/>
        <w:rPr>
          <w:sz w:val="26"/>
          <w:szCs w:val="26"/>
        </w:rPr>
      </w:pPr>
    </w:p>
    <w:p w14:paraId="0807447F" w14:textId="6F94FC5A" w:rsidR="009676C3" w:rsidRDefault="001E36D6" w:rsidP="009676C3">
      <w:pPr>
        <w:widowControl w:val="0"/>
        <w:jc w:val="center"/>
        <w:rPr>
          <w:sz w:val="26"/>
          <w:szCs w:val="26"/>
        </w:rPr>
      </w:pPr>
      <w:r>
        <w:rPr>
          <w:noProof/>
        </w:rPr>
        <w:drawing>
          <wp:inline distT="0" distB="0" distL="0" distR="0" wp14:anchorId="41A202E7" wp14:editId="5E31CCA3">
            <wp:extent cx="6010275" cy="2305050"/>
            <wp:effectExtent l="0" t="0" r="9525" b="0"/>
            <wp:docPr id="39" name="Chart 39">
              <a:extLst xmlns:a="http://schemas.openxmlformats.org/drawingml/2006/main">
                <a:ext uri="{FF2B5EF4-FFF2-40B4-BE49-F238E27FC236}">
                  <a16:creationId xmlns:a16="http://schemas.microsoft.com/office/drawing/2014/main" id="{A363EB4E-6324-4AAB-B11F-52068C8C06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19DB7EE7" w14:textId="654E1B2F" w:rsidR="009676C3" w:rsidRPr="00CE1013" w:rsidRDefault="009676C3" w:rsidP="009676C3">
      <w:pPr>
        <w:pStyle w:val="Caption"/>
        <w:widowControl w:val="0"/>
        <w:rPr>
          <w:sz w:val="26"/>
          <w:szCs w:val="26"/>
        </w:rPr>
      </w:pPr>
      <w:r w:rsidRPr="00CC1E29">
        <w:rPr>
          <w:sz w:val="26"/>
          <w:szCs w:val="26"/>
        </w:rPr>
        <w:t xml:space="preserve">Hình </w:t>
      </w:r>
      <w:r>
        <w:rPr>
          <w:sz w:val="26"/>
          <w:szCs w:val="26"/>
        </w:rPr>
        <w:t>9</w:t>
      </w:r>
      <w:r w:rsidRPr="00CC1E29">
        <w:rPr>
          <w:sz w:val="26"/>
          <w:szCs w:val="26"/>
        </w:rPr>
        <w:t>.</w:t>
      </w:r>
      <w:r>
        <w:rPr>
          <w:sz w:val="26"/>
          <w:szCs w:val="26"/>
        </w:rPr>
        <w:t>1.</w:t>
      </w:r>
      <w:r w:rsidRPr="00CC1E29">
        <w:rPr>
          <w:sz w:val="26"/>
          <w:szCs w:val="26"/>
        </w:rPr>
        <w:t xml:space="preserve"> Biểu đồ đánh giá mức độ</w:t>
      </w:r>
      <w:r>
        <w:rPr>
          <w:sz w:val="26"/>
          <w:szCs w:val="26"/>
        </w:rPr>
        <w:t xml:space="preserve"> đạt được hiện tại</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2.1, 2.2 và 2.3</w:t>
      </w:r>
    </w:p>
    <w:p w14:paraId="14A01154" w14:textId="77777777" w:rsidR="009676C3" w:rsidRDefault="009676C3" w:rsidP="009676C3">
      <w:pPr>
        <w:pStyle w:val="Caption"/>
        <w:widowControl w:val="0"/>
        <w:jc w:val="both"/>
        <w:rPr>
          <w:sz w:val="26"/>
          <w:szCs w:val="26"/>
        </w:rPr>
      </w:pPr>
    </w:p>
    <w:p w14:paraId="5BC579D6" w14:textId="77777777" w:rsidR="009676C3" w:rsidRPr="004819B6" w:rsidRDefault="009676C3" w:rsidP="009676C3">
      <w:pPr>
        <w:widowControl w:val="0"/>
        <w:jc w:val="left"/>
        <w:rPr>
          <w:b/>
          <w:bCs/>
          <w:i/>
          <w:iCs/>
          <w:sz w:val="26"/>
          <w:szCs w:val="26"/>
          <w:lang w:eastAsia="en-US"/>
        </w:rPr>
      </w:pPr>
      <w:r w:rsidRPr="004819B6">
        <w:rPr>
          <w:b/>
          <w:bCs/>
          <w:i/>
          <w:iCs/>
          <w:sz w:val="26"/>
          <w:szCs w:val="26"/>
          <w:lang w:eastAsia="en-US"/>
        </w:rPr>
        <w:t xml:space="preserve">Nhận xét: </w:t>
      </w:r>
    </w:p>
    <w:p w14:paraId="41DFFB08" w14:textId="7247E2D7" w:rsidR="009676C3" w:rsidRPr="003162D4" w:rsidRDefault="009676C3" w:rsidP="009676C3">
      <w:pPr>
        <w:widowControl w:val="0"/>
        <w:rPr>
          <w:i/>
          <w:iCs/>
          <w:sz w:val="26"/>
          <w:szCs w:val="26"/>
          <w:lang w:eastAsia="en-US"/>
        </w:rPr>
      </w:pPr>
      <w:r w:rsidRPr="003162D4">
        <w:rPr>
          <w:i/>
          <w:iCs/>
          <w:sz w:val="26"/>
          <w:szCs w:val="26"/>
          <w:lang w:eastAsia="en-US"/>
        </w:rPr>
        <w:t xml:space="preserve">- Các ý kiến đều đánh giá mức độ </w:t>
      </w:r>
      <w:r w:rsidRPr="003162D4">
        <w:rPr>
          <w:i/>
          <w:sz w:val="26"/>
          <w:szCs w:val="26"/>
        </w:rPr>
        <w:t>đạt được hiện tại</w:t>
      </w:r>
      <w:r w:rsidRPr="003162D4">
        <w:rPr>
          <w:sz w:val="26"/>
          <w:szCs w:val="26"/>
        </w:rPr>
        <w:t xml:space="preserve"> </w:t>
      </w:r>
      <w:r w:rsidRPr="003162D4">
        <w:rPr>
          <w:i/>
          <w:iCs/>
          <w:sz w:val="26"/>
          <w:szCs w:val="26"/>
          <w:lang w:eastAsia="en-US"/>
        </w:rPr>
        <w:t xml:space="preserve">của </w:t>
      </w:r>
      <w:r w:rsidRPr="003162D4">
        <w:rPr>
          <w:i/>
          <w:sz w:val="26"/>
          <w:szCs w:val="26"/>
        </w:rPr>
        <w:t xml:space="preserve">CĐR 2.1, 2.2 và 2.3 </w:t>
      </w:r>
      <w:r w:rsidRPr="003162D4">
        <w:rPr>
          <w:i/>
          <w:iCs/>
          <w:sz w:val="26"/>
          <w:szCs w:val="26"/>
          <w:lang w:eastAsia="en-US"/>
        </w:rPr>
        <w:t xml:space="preserve">với điểm trung bình trong khoảng </w:t>
      </w:r>
      <w:r w:rsidR="003162D4" w:rsidRPr="003162D4">
        <w:rPr>
          <w:i/>
          <w:iCs/>
          <w:sz w:val="26"/>
          <w:szCs w:val="26"/>
          <w:lang w:eastAsia="en-US"/>
        </w:rPr>
        <w:t>2</w:t>
      </w:r>
      <w:r w:rsidRPr="003162D4">
        <w:rPr>
          <w:i/>
          <w:iCs/>
          <w:sz w:val="26"/>
          <w:szCs w:val="26"/>
          <w:lang w:eastAsia="en-US"/>
        </w:rPr>
        <w:t>.</w:t>
      </w:r>
      <w:r w:rsidR="003162D4" w:rsidRPr="003162D4">
        <w:rPr>
          <w:i/>
          <w:iCs/>
          <w:sz w:val="26"/>
          <w:szCs w:val="26"/>
          <w:lang w:eastAsia="en-US"/>
        </w:rPr>
        <w:t>2</w:t>
      </w:r>
      <w:r w:rsidRPr="003162D4">
        <w:rPr>
          <w:i/>
          <w:iCs/>
          <w:sz w:val="26"/>
          <w:szCs w:val="26"/>
          <w:lang w:eastAsia="en-US"/>
        </w:rPr>
        <w:t>-</w:t>
      </w:r>
      <w:r w:rsidR="003162D4" w:rsidRPr="003162D4">
        <w:rPr>
          <w:i/>
          <w:iCs/>
          <w:sz w:val="26"/>
          <w:szCs w:val="26"/>
          <w:lang w:eastAsia="en-US"/>
        </w:rPr>
        <w:t>3</w:t>
      </w:r>
      <w:r w:rsidRPr="003162D4">
        <w:rPr>
          <w:i/>
          <w:iCs/>
          <w:sz w:val="26"/>
          <w:szCs w:val="26"/>
          <w:lang w:eastAsia="en-US"/>
        </w:rPr>
        <w:t>.</w:t>
      </w:r>
      <w:r w:rsidR="003162D4" w:rsidRPr="003162D4">
        <w:rPr>
          <w:i/>
          <w:iCs/>
          <w:sz w:val="26"/>
          <w:szCs w:val="26"/>
          <w:lang w:eastAsia="en-US"/>
        </w:rPr>
        <w:t>0</w:t>
      </w:r>
      <w:r w:rsidRPr="003162D4">
        <w:rPr>
          <w:i/>
          <w:iCs/>
          <w:sz w:val="26"/>
          <w:szCs w:val="26"/>
          <w:lang w:eastAsia="en-US"/>
        </w:rPr>
        <w:t xml:space="preserve">. </w:t>
      </w:r>
      <w:r w:rsidR="0059743E">
        <w:rPr>
          <w:i/>
          <w:iCs/>
          <w:sz w:val="26"/>
          <w:szCs w:val="26"/>
          <w:lang w:eastAsia="en-US"/>
        </w:rPr>
        <w:t>Đối sánh với bảng mức độ về kỹ năng, điểm đánh giá trên tương ứng với mức độ (b) Có thể hiểu, giải thích và mức (c) Có kỹ năng thực hành, thực hiện.</w:t>
      </w:r>
    </w:p>
    <w:p w14:paraId="5EACE644" w14:textId="77777777" w:rsidR="009676C3" w:rsidRPr="00CC6E05" w:rsidRDefault="009676C3" w:rsidP="009676C3">
      <w:pPr>
        <w:rPr>
          <w:lang w:eastAsia="en-US"/>
        </w:rPr>
      </w:pPr>
    </w:p>
    <w:p w14:paraId="2A0A9E17" w14:textId="13BD213D" w:rsidR="009676C3" w:rsidRDefault="009676C3" w:rsidP="009676C3">
      <w:pPr>
        <w:pStyle w:val="Caption"/>
        <w:widowControl w:val="0"/>
        <w:jc w:val="both"/>
        <w:rPr>
          <w:sz w:val="26"/>
          <w:szCs w:val="26"/>
        </w:rPr>
      </w:pPr>
      <w:r w:rsidRPr="00CC1E29">
        <w:rPr>
          <w:sz w:val="26"/>
          <w:szCs w:val="26"/>
        </w:rPr>
        <w:t xml:space="preserve">Bảng </w:t>
      </w:r>
      <w:r>
        <w:rPr>
          <w:sz w:val="26"/>
          <w:szCs w:val="26"/>
        </w:rPr>
        <w:t>9</w:t>
      </w:r>
      <w:r w:rsidRPr="00CC1E29">
        <w:rPr>
          <w:sz w:val="26"/>
          <w:szCs w:val="26"/>
        </w:rPr>
        <w:t>.</w:t>
      </w:r>
      <w:r>
        <w:rPr>
          <w:sz w:val="26"/>
          <w:szCs w:val="26"/>
        </w:rPr>
        <w:t>2.</w:t>
      </w:r>
      <w:r w:rsidRPr="00CC1E29">
        <w:rPr>
          <w:sz w:val="26"/>
          <w:szCs w:val="26"/>
        </w:rPr>
        <w:t xml:space="preserve"> Số liệu đánh giá mức độ</w:t>
      </w:r>
      <w:r>
        <w:rPr>
          <w:sz w:val="26"/>
          <w:szCs w:val="26"/>
        </w:rPr>
        <w:t xml:space="preserve"> đạt được hiện tại</w:t>
      </w:r>
      <w:r w:rsidRPr="00CC1E29">
        <w:rPr>
          <w:sz w:val="26"/>
          <w:szCs w:val="26"/>
        </w:rPr>
        <w:t xml:space="preserve"> theo các nhóm </w:t>
      </w:r>
      <w:r w:rsidRPr="003011E8">
        <w:rPr>
          <w:sz w:val="26"/>
          <w:szCs w:val="26"/>
        </w:rPr>
        <w:t>đối tượng (tính trung bình theo thang 1-5)</w:t>
      </w:r>
      <w:r>
        <w:rPr>
          <w:sz w:val="26"/>
          <w:szCs w:val="26"/>
        </w:rPr>
        <w:t xml:space="preserve"> – CĐR 2.4, 2.5 và 2.6</w:t>
      </w:r>
    </w:p>
    <w:p w14:paraId="745F9498" w14:textId="77777777" w:rsidR="009676C3" w:rsidRPr="006A150C" w:rsidRDefault="009676C3" w:rsidP="009676C3">
      <w:pPr>
        <w:rPr>
          <w:i/>
          <w:sz w:val="26"/>
          <w:szCs w:val="26"/>
          <w:lang w:eastAsia="en-US"/>
        </w:rPr>
      </w:pPr>
      <w:r w:rsidRPr="006A150C">
        <w:rPr>
          <w:i/>
          <w:sz w:val="26"/>
          <w:szCs w:val="26"/>
          <w:lang w:eastAsia="en-US"/>
        </w:rPr>
        <w:t>CĐR 2.4:</w:t>
      </w:r>
      <w:r w:rsidRPr="006A150C">
        <w:rPr>
          <w:i/>
          <w:sz w:val="26"/>
          <w:szCs w:val="26"/>
        </w:rPr>
        <w:t xml:space="preserve"> Áp dụng các phần mềm tính toán, thiết kế, quản lý dự án trong xây dựng</w:t>
      </w:r>
    </w:p>
    <w:p w14:paraId="11D48CEC" w14:textId="77777777" w:rsidR="009676C3" w:rsidRPr="006A150C" w:rsidRDefault="009676C3" w:rsidP="009676C3">
      <w:pPr>
        <w:rPr>
          <w:i/>
          <w:sz w:val="26"/>
          <w:szCs w:val="26"/>
          <w:lang w:eastAsia="en-US"/>
        </w:rPr>
      </w:pPr>
      <w:r w:rsidRPr="006A150C">
        <w:rPr>
          <w:i/>
          <w:sz w:val="26"/>
          <w:szCs w:val="26"/>
          <w:lang w:eastAsia="en-US"/>
        </w:rPr>
        <w:t>CĐR 2.5:</w:t>
      </w:r>
      <w:r w:rsidRPr="006A150C">
        <w:rPr>
          <w:i/>
          <w:sz w:val="26"/>
          <w:szCs w:val="26"/>
        </w:rPr>
        <w:t xml:space="preserve"> Có khả năng học tập tiếp tục ở trình độ cao hơn ở trong và ngoài nước</w:t>
      </w:r>
    </w:p>
    <w:p w14:paraId="222EFD66" w14:textId="77777777" w:rsidR="009676C3" w:rsidRPr="006A150C" w:rsidRDefault="009676C3" w:rsidP="009676C3">
      <w:pPr>
        <w:rPr>
          <w:i/>
          <w:sz w:val="26"/>
          <w:szCs w:val="26"/>
          <w:lang w:eastAsia="en-US"/>
        </w:rPr>
      </w:pPr>
      <w:r w:rsidRPr="006A150C">
        <w:rPr>
          <w:i/>
          <w:sz w:val="26"/>
          <w:szCs w:val="26"/>
          <w:lang w:eastAsia="en-US"/>
        </w:rPr>
        <w:t>CĐR 2.6:</w:t>
      </w:r>
      <w:r w:rsidRPr="006A150C">
        <w:rPr>
          <w:i/>
          <w:sz w:val="26"/>
          <w:szCs w:val="26"/>
        </w:rPr>
        <w:t xml:space="preserve"> Thể hiện năng lực nghiên cứu khoa học</w:t>
      </w:r>
    </w:p>
    <w:tbl>
      <w:tblPr>
        <w:tblW w:w="10102" w:type="dxa"/>
        <w:jc w:val="center"/>
        <w:tblLook w:val="04A0" w:firstRow="1" w:lastRow="0" w:firstColumn="1" w:lastColumn="0" w:noHBand="0" w:noVBand="1"/>
      </w:tblPr>
      <w:tblGrid>
        <w:gridCol w:w="1478"/>
        <w:gridCol w:w="616"/>
        <w:gridCol w:w="616"/>
        <w:gridCol w:w="616"/>
        <w:gridCol w:w="616"/>
        <w:gridCol w:w="616"/>
        <w:gridCol w:w="616"/>
        <w:gridCol w:w="616"/>
        <w:gridCol w:w="616"/>
        <w:gridCol w:w="616"/>
        <w:gridCol w:w="616"/>
        <w:gridCol w:w="616"/>
        <w:gridCol w:w="616"/>
        <w:gridCol w:w="616"/>
        <w:gridCol w:w="616"/>
      </w:tblGrid>
      <w:tr w:rsidR="009676C3" w:rsidRPr="002339D3" w14:paraId="440EE0B5" w14:textId="77777777" w:rsidTr="00AC4C67">
        <w:trPr>
          <w:cantSplit/>
          <w:trHeight w:val="473"/>
          <w:jc w:val="center"/>
        </w:trPr>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BE65A" w14:textId="77777777" w:rsidR="009676C3" w:rsidRPr="002339D3" w:rsidRDefault="009676C3" w:rsidP="00AC4C67">
            <w:pPr>
              <w:widowControl w:val="0"/>
              <w:spacing w:after="0" w:line="240" w:lineRule="auto"/>
              <w:jc w:val="center"/>
              <w:rPr>
                <w:rFonts w:eastAsia="Times New Roman"/>
                <w:b/>
                <w:bCs/>
                <w:color w:val="FF0000"/>
                <w:sz w:val="26"/>
                <w:szCs w:val="26"/>
                <w:lang w:eastAsia="en-US"/>
              </w:rPr>
            </w:pP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68102A7" w14:textId="77777777" w:rsidR="009676C3" w:rsidRPr="002339D3" w:rsidRDefault="009676C3"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2.4.1</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E4FB986" w14:textId="77777777" w:rsidR="009676C3" w:rsidRPr="002339D3" w:rsidRDefault="009676C3"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2.4.2</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38D495B" w14:textId="77777777" w:rsidR="009676C3" w:rsidRPr="002339D3" w:rsidRDefault="009676C3"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2.4.3</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E4415AD" w14:textId="77777777" w:rsidR="009676C3" w:rsidRPr="002339D3" w:rsidRDefault="009676C3"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2.4.4</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5008416" w14:textId="77777777" w:rsidR="009676C3" w:rsidRPr="002339D3" w:rsidRDefault="009676C3"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2.4.5</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FD80BBF" w14:textId="77777777" w:rsidR="009676C3" w:rsidRPr="002339D3" w:rsidRDefault="009676C3"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2.5.1</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E476A5D" w14:textId="77777777" w:rsidR="009676C3" w:rsidRPr="002339D3" w:rsidRDefault="009676C3"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2.5.2</w:t>
            </w:r>
          </w:p>
        </w:tc>
        <w:tc>
          <w:tcPr>
            <w:tcW w:w="616" w:type="dxa"/>
            <w:tcBorders>
              <w:top w:val="single" w:sz="4" w:space="0" w:color="auto"/>
              <w:left w:val="nil"/>
              <w:bottom w:val="single" w:sz="4" w:space="0" w:color="auto"/>
              <w:right w:val="single" w:sz="4" w:space="0" w:color="auto"/>
            </w:tcBorders>
            <w:vAlign w:val="center"/>
          </w:tcPr>
          <w:p w14:paraId="74C852AA" w14:textId="77777777" w:rsidR="009676C3" w:rsidRPr="002339D3" w:rsidRDefault="009676C3"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2.5.3</w:t>
            </w:r>
          </w:p>
        </w:tc>
        <w:tc>
          <w:tcPr>
            <w:tcW w:w="616" w:type="dxa"/>
            <w:tcBorders>
              <w:top w:val="single" w:sz="4" w:space="0" w:color="auto"/>
              <w:left w:val="nil"/>
              <w:bottom w:val="single" w:sz="4" w:space="0" w:color="auto"/>
              <w:right w:val="single" w:sz="4" w:space="0" w:color="auto"/>
            </w:tcBorders>
            <w:vAlign w:val="center"/>
          </w:tcPr>
          <w:p w14:paraId="44183EA4" w14:textId="77777777" w:rsidR="009676C3" w:rsidRPr="002339D3" w:rsidRDefault="009676C3"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2.5.4</w:t>
            </w:r>
          </w:p>
        </w:tc>
        <w:tc>
          <w:tcPr>
            <w:tcW w:w="616" w:type="dxa"/>
            <w:tcBorders>
              <w:top w:val="single" w:sz="4" w:space="0" w:color="auto"/>
              <w:left w:val="nil"/>
              <w:bottom w:val="single" w:sz="4" w:space="0" w:color="auto"/>
              <w:right w:val="single" w:sz="4" w:space="0" w:color="auto"/>
            </w:tcBorders>
            <w:vAlign w:val="center"/>
          </w:tcPr>
          <w:p w14:paraId="7127EF38" w14:textId="77777777" w:rsidR="009676C3" w:rsidRDefault="009676C3"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2.5.5</w:t>
            </w:r>
          </w:p>
        </w:tc>
        <w:tc>
          <w:tcPr>
            <w:tcW w:w="616" w:type="dxa"/>
            <w:tcBorders>
              <w:top w:val="single" w:sz="4" w:space="0" w:color="auto"/>
              <w:left w:val="single" w:sz="4" w:space="0" w:color="auto"/>
              <w:bottom w:val="single" w:sz="4" w:space="0" w:color="auto"/>
              <w:right w:val="single" w:sz="4" w:space="0" w:color="auto"/>
            </w:tcBorders>
            <w:vAlign w:val="center"/>
          </w:tcPr>
          <w:p w14:paraId="241128CA" w14:textId="77777777" w:rsidR="009676C3" w:rsidRDefault="009676C3"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2.6.1</w:t>
            </w:r>
          </w:p>
        </w:tc>
        <w:tc>
          <w:tcPr>
            <w:tcW w:w="616" w:type="dxa"/>
            <w:tcBorders>
              <w:top w:val="single" w:sz="4" w:space="0" w:color="auto"/>
              <w:left w:val="single" w:sz="4" w:space="0" w:color="auto"/>
              <w:bottom w:val="single" w:sz="4" w:space="0" w:color="auto"/>
              <w:right w:val="single" w:sz="4" w:space="0" w:color="auto"/>
            </w:tcBorders>
            <w:vAlign w:val="center"/>
          </w:tcPr>
          <w:p w14:paraId="41568129" w14:textId="77777777" w:rsidR="009676C3" w:rsidRDefault="009676C3"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2.6.2</w:t>
            </w:r>
          </w:p>
        </w:tc>
        <w:tc>
          <w:tcPr>
            <w:tcW w:w="616" w:type="dxa"/>
            <w:tcBorders>
              <w:top w:val="single" w:sz="4" w:space="0" w:color="auto"/>
              <w:left w:val="single" w:sz="4" w:space="0" w:color="auto"/>
              <w:bottom w:val="single" w:sz="4" w:space="0" w:color="auto"/>
              <w:right w:val="single" w:sz="4" w:space="0" w:color="auto"/>
            </w:tcBorders>
            <w:vAlign w:val="center"/>
          </w:tcPr>
          <w:p w14:paraId="2EA5C914" w14:textId="77777777" w:rsidR="009676C3" w:rsidRDefault="009676C3"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2.6.3</w:t>
            </w:r>
          </w:p>
        </w:tc>
        <w:tc>
          <w:tcPr>
            <w:tcW w:w="616" w:type="dxa"/>
            <w:tcBorders>
              <w:top w:val="single" w:sz="4" w:space="0" w:color="auto"/>
              <w:left w:val="single" w:sz="4" w:space="0" w:color="auto"/>
              <w:bottom w:val="single" w:sz="4" w:space="0" w:color="auto"/>
              <w:right w:val="single" w:sz="4" w:space="0" w:color="auto"/>
            </w:tcBorders>
            <w:vAlign w:val="center"/>
          </w:tcPr>
          <w:p w14:paraId="291FCD2C" w14:textId="77777777" w:rsidR="009676C3" w:rsidRDefault="009676C3"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2.6.4</w:t>
            </w:r>
          </w:p>
        </w:tc>
      </w:tr>
      <w:tr w:rsidR="008E658E" w:rsidRPr="002339D3" w14:paraId="468D39D2" w14:textId="77777777" w:rsidTr="008E658E">
        <w:trPr>
          <w:cantSplit/>
          <w:trHeight w:val="718"/>
          <w:jc w:val="center"/>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09CF63C9" w14:textId="77777777" w:rsidR="008E658E" w:rsidRPr="002339D3" w:rsidRDefault="008E658E" w:rsidP="008E658E">
            <w:pPr>
              <w:widowControl w:val="0"/>
              <w:spacing w:after="0" w:line="240" w:lineRule="auto"/>
              <w:jc w:val="left"/>
              <w:rPr>
                <w:rFonts w:eastAsia="Times New Roman"/>
                <w:color w:val="FF0000"/>
                <w:sz w:val="22"/>
                <w:szCs w:val="22"/>
                <w:lang w:eastAsia="en-US"/>
              </w:rPr>
            </w:pPr>
            <w:r w:rsidRPr="002339D3">
              <w:rPr>
                <w:sz w:val="22"/>
                <w:szCs w:val="22"/>
              </w:rPr>
              <w:t>Lãnh đạo đơn vị sử dụng lao động/doanh nghiệp/cơ sở sản xuất</w:t>
            </w:r>
          </w:p>
        </w:tc>
        <w:tc>
          <w:tcPr>
            <w:tcW w:w="616" w:type="dxa"/>
            <w:tcBorders>
              <w:top w:val="nil"/>
              <w:left w:val="nil"/>
              <w:bottom w:val="single" w:sz="4" w:space="0" w:color="auto"/>
              <w:right w:val="single" w:sz="4" w:space="0" w:color="auto"/>
            </w:tcBorders>
            <w:shd w:val="clear" w:color="auto" w:fill="auto"/>
            <w:noWrap/>
            <w:vAlign w:val="center"/>
          </w:tcPr>
          <w:p w14:paraId="7433DC4D" w14:textId="019D64D6" w:rsidR="008E658E" w:rsidRPr="002339D3" w:rsidRDefault="008E658E" w:rsidP="008E658E">
            <w:pPr>
              <w:widowControl w:val="0"/>
              <w:spacing w:after="0" w:line="240" w:lineRule="auto"/>
              <w:jc w:val="center"/>
              <w:rPr>
                <w:rFonts w:eastAsia="Times New Roman"/>
                <w:sz w:val="20"/>
                <w:szCs w:val="20"/>
                <w:lang w:eastAsia="en-US"/>
              </w:rPr>
            </w:pPr>
            <w:r>
              <w:rPr>
                <w:rFonts w:eastAsia="Times New Roman"/>
                <w:sz w:val="20"/>
                <w:szCs w:val="20"/>
                <w:lang w:eastAsia="en-US"/>
              </w:rPr>
              <w:t>2.3</w:t>
            </w:r>
          </w:p>
        </w:tc>
        <w:tc>
          <w:tcPr>
            <w:tcW w:w="616" w:type="dxa"/>
            <w:tcBorders>
              <w:top w:val="nil"/>
              <w:left w:val="nil"/>
              <w:bottom w:val="single" w:sz="4" w:space="0" w:color="auto"/>
              <w:right w:val="single" w:sz="4" w:space="0" w:color="auto"/>
            </w:tcBorders>
            <w:shd w:val="clear" w:color="auto" w:fill="auto"/>
            <w:noWrap/>
            <w:vAlign w:val="center"/>
          </w:tcPr>
          <w:p w14:paraId="04975E5A" w14:textId="77F3C36E"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2.4</w:t>
            </w:r>
          </w:p>
        </w:tc>
        <w:tc>
          <w:tcPr>
            <w:tcW w:w="616" w:type="dxa"/>
            <w:tcBorders>
              <w:top w:val="nil"/>
              <w:left w:val="nil"/>
              <w:bottom w:val="single" w:sz="4" w:space="0" w:color="auto"/>
              <w:right w:val="single" w:sz="4" w:space="0" w:color="auto"/>
            </w:tcBorders>
            <w:shd w:val="clear" w:color="auto" w:fill="auto"/>
            <w:noWrap/>
            <w:vAlign w:val="center"/>
          </w:tcPr>
          <w:p w14:paraId="3E0B5738" w14:textId="701175AB"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2.3</w:t>
            </w:r>
          </w:p>
        </w:tc>
        <w:tc>
          <w:tcPr>
            <w:tcW w:w="616" w:type="dxa"/>
            <w:tcBorders>
              <w:top w:val="nil"/>
              <w:left w:val="nil"/>
              <w:bottom w:val="single" w:sz="4" w:space="0" w:color="auto"/>
              <w:right w:val="single" w:sz="4" w:space="0" w:color="auto"/>
            </w:tcBorders>
            <w:shd w:val="clear" w:color="auto" w:fill="auto"/>
            <w:noWrap/>
            <w:vAlign w:val="center"/>
          </w:tcPr>
          <w:p w14:paraId="541DE5D8" w14:textId="6FF2FA8D"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2.8</w:t>
            </w:r>
          </w:p>
        </w:tc>
        <w:tc>
          <w:tcPr>
            <w:tcW w:w="616" w:type="dxa"/>
            <w:tcBorders>
              <w:top w:val="nil"/>
              <w:left w:val="nil"/>
              <w:bottom w:val="single" w:sz="4" w:space="0" w:color="auto"/>
              <w:right w:val="single" w:sz="4" w:space="0" w:color="auto"/>
            </w:tcBorders>
            <w:shd w:val="clear" w:color="auto" w:fill="auto"/>
            <w:noWrap/>
            <w:vAlign w:val="center"/>
          </w:tcPr>
          <w:p w14:paraId="1A077BE5" w14:textId="2B90E7E6"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2.4</w:t>
            </w:r>
          </w:p>
        </w:tc>
        <w:tc>
          <w:tcPr>
            <w:tcW w:w="616" w:type="dxa"/>
            <w:tcBorders>
              <w:top w:val="nil"/>
              <w:left w:val="nil"/>
              <w:bottom w:val="single" w:sz="4" w:space="0" w:color="auto"/>
              <w:right w:val="single" w:sz="4" w:space="0" w:color="auto"/>
            </w:tcBorders>
            <w:shd w:val="clear" w:color="auto" w:fill="auto"/>
            <w:noWrap/>
            <w:vAlign w:val="center"/>
          </w:tcPr>
          <w:p w14:paraId="2C28AD4D" w14:textId="6413F7E8"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2.1</w:t>
            </w:r>
          </w:p>
        </w:tc>
        <w:tc>
          <w:tcPr>
            <w:tcW w:w="616" w:type="dxa"/>
            <w:tcBorders>
              <w:top w:val="nil"/>
              <w:left w:val="nil"/>
              <w:bottom w:val="single" w:sz="4" w:space="0" w:color="auto"/>
              <w:right w:val="single" w:sz="4" w:space="0" w:color="auto"/>
            </w:tcBorders>
            <w:shd w:val="clear" w:color="auto" w:fill="auto"/>
            <w:noWrap/>
            <w:vAlign w:val="center"/>
          </w:tcPr>
          <w:p w14:paraId="2F8D23C9" w14:textId="2A5C7701"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2.2</w:t>
            </w:r>
          </w:p>
        </w:tc>
        <w:tc>
          <w:tcPr>
            <w:tcW w:w="616" w:type="dxa"/>
            <w:tcBorders>
              <w:top w:val="nil"/>
              <w:left w:val="nil"/>
              <w:bottom w:val="single" w:sz="4" w:space="0" w:color="auto"/>
              <w:right w:val="single" w:sz="4" w:space="0" w:color="auto"/>
            </w:tcBorders>
            <w:vAlign w:val="center"/>
          </w:tcPr>
          <w:p w14:paraId="54A2B46E" w14:textId="3A43939B"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2.7</w:t>
            </w:r>
          </w:p>
        </w:tc>
        <w:tc>
          <w:tcPr>
            <w:tcW w:w="616" w:type="dxa"/>
            <w:tcBorders>
              <w:top w:val="nil"/>
              <w:left w:val="nil"/>
              <w:bottom w:val="single" w:sz="4" w:space="0" w:color="auto"/>
              <w:right w:val="single" w:sz="4" w:space="0" w:color="auto"/>
            </w:tcBorders>
            <w:vAlign w:val="center"/>
          </w:tcPr>
          <w:p w14:paraId="00F0B4B6" w14:textId="5BA6EFFC"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2.7</w:t>
            </w:r>
          </w:p>
        </w:tc>
        <w:tc>
          <w:tcPr>
            <w:tcW w:w="616" w:type="dxa"/>
            <w:tcBorders>
              <w:top w:val="single" w:sz="4" w:space="0" w:color="auto"/>
              <w:left w:val="nil"/>
              <w:bottom w:val="single" w:sz="4" w:space="0" w:color="auto"/>
              <w:right w:val="single" w:sz="4" w:space="0" w:color="auto"/>
            </w:tcBorders>
            <w:vAlign w:val="center"/>
          </w:tcPr>
          <w:p w14:paraId="2D5147F1" w14:textId="397F7CFB" w:rsidR="008E658E"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2.7</w:t>
            </w:r>
          </w:p>
        </w:tc>
        <w:tc>
          <w:tcPr>
            <w:tcW w:w="616" w:type="dxa"/>
            <w:tcBorders>
              <w:top w:val="single" w:sz="4" w:space="0" w:color="auto"/>
              <w:left w:val="single" w:sz="4" w:space="0" w:color="auto"/>
              <w:bottom w:val="single" w:sz="4" w:space="0" w:color="auto"/>
              <w:right w:val="single" w:sz="4" w:space="0" w:color="auto"/>
            </w:tcBorders>
            <w:vAlign w:val="center"/>
          </w:tcPr>
          <w:p w14:paraId="2241A745" w14:textId="6D151415" w:rsidR="008E658E"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2.5</w:t>
            </w:r>
          </w:p>
        </w:tc>
        <w:tc>
          <w:tcPr>
            <w:tcW w:w="616" w:type="dxa"/>
            <w:tcBorders>
              <w:top w:val="single" w:sz="4" w:space="0" w:color="auto"/>
              <w:left w:val="single" w:sz="4" w:space="0" w:color="auto"/>
              <w:bottom w:val="single" w:sz="4" w:space="0" w:color="auto"/>
              <w:right w:val="single" w:sz="4" w:space="0" w:color="auto"/>
            </w:tcBorders>
            <w:vAlign w:val="center"/>
          </w:tcPr>
          <w:p w14:paraId="4BBAC251" w14:textId="0E461772" w:rsidR="008E658E"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2.9</w:t>
            </w:r>
          </w:p>
        </w:tc>
        <w:tc>
          <w:tcPr>
            <w:tcW w:w="616" w:type="dxa"/>
            <w:tcBorders>
              <w:top w:val="single" w:sz="4" w:space="0" w:color="auto"/>
              <w:left w:val="single" w:sz="4" w:space="0" w:color="auto"/>
              <w:bottom w:val="single" w:sz="4" w:space="0" w:color="auto"/>
              <w:right w:val="single" w:sz="4" w:space="0" w:color="auto"/>
            </w:tcBorders>
            <w:vAlign w:val="center"/>
          </w:tcPr>
          <w:p w14:paraId="56BD811E" w14:textId="3702D7BF" w:rsidR="008E658E"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2.4</w:t>
            </w:r>
          </w:p>
        </w:tc>
        <w:tc>
          <w:tcPr>
            <w:tcW w:w="616" w:type="dxa"/>
            <w:tcBorders>
              <w:top w:val="single" w:sz="4" w:space="0" w:color="auto"/>
              <w:left w:val="single" w:sz="4" w:space="0" w:color="auto"/>
              <w:bottom w:val="single" w:sz="4" w:space="0" w:color="auto"/>
              <w:right w:val="single" w:sz="4" w:space="0" w:color="auto"/>
            </w:tcBorders>
            <w:vAlign w:val="center"/>
          </w:tcPr>
          <w:p w14:paraId="3F0F3C68" w14:textId="6FD6871B" w:rsidR="008E658E"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2.4</w:t>
            </w:r>
          </w:p>
        </w:tc>
      </w:tr>
      <w:tr w:rsidR="008E658E" w:rsidRPr="002339D3" w14:paraId="3F5BFB78" w14:textId="77777777" w:rsidTr="008E658E">
        <w:trPr>
          <w:cantSplit/>
          <w:trHeight w:val="618"/>
          <w:jc w:val="center"/>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32F0178A" w14:textId="77777777" w:rsidR="008E658E" w:rsidRPr="002339D3" w:rsidRDefault="008E658E" w:rsidP="008E658E">
            <w:pPr>
              <w:widowControl w:val="0"/>
              <w:spacing w:after="0" w:line="240" w:lineRule="auto"/>
              <w:jc w:val="left"/>
              <w:rPr>
                <w:rFonts w:eastAsia="Times New Roman"/>
                <w:color w:val="FF0000"/>
                <w:sz w:val="22"/>
                <w:szCs w:val="22"/>
                <w:lang w:eastAsia="en-US"/>
              </w:rPr>
            </w:pPr>
            <w:r w:rsidRPr="002339D3">
              <w:rPr>
                <w:sz w:val="22"/>
                <w:szCs w:val="22"/>
              </w:rPr>
              <w:t>Trưởng phòng/ban Tổ chức nhân sự của đơn vị sử dụng lao động</w:t>
            </w:r>
          </w:p>
        </w:tc>
        <w:tc>
          <w:tcPr>
            <w:tcW w:w="616" w:type="dxa"/>
            <w:tcBorders>
              <w:top w:val="nil"/>
              <w:left w:val="nil"/>
              <w:bottom w:val="single" w:sz="4" w:space="0" w:color="auto"/>
              <w:right w:val="single" w:sz="4" w:space="0" w:color="auto"/>
            </w:tcBorders>
            <w:shd w:val="clear" w:color="auto" w:fill="auto"/>
            <w:noWrap/>
            <w:vAlign w:val="center"/>
          </w:tcPr>
          <w:p w14:paraId="3FC3D257" w14:textId="32E06E2A" w:rsidR="008E658E" w:rsidRPr="002339D3" w:rsidRDefault="008E658E" w:rsidP="008E658E">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616" w:type="dxa"/>
            <w:tcBorders>
              <w:top w:val="nil"/>
              <w:left w:val="nil"/>
              <w:bottom w:val="single" w:sz="4" w:space="0" w:color="auto"/>
              <w:right w:val="single" w:sz="4" w:space="0" w:color="auto"/>
            </w:tcBorders>
            <w:shd w:val="clear" w:color="auto" w:fill="auto"/>
            <w:noWrap/>
            <w:vAlign w:val="center"/>
          </w:tcPr>
          <w:p w14:paraId="566918D7" w14:textId="5D9D4D05"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2.1</w:t>
            </w:r>
          </w:p>
        </w:tc>
        <w:tc>
          <w:tcPr>
            <w:tcW w:w="616" w:type="dxa"/>
            <w:tcBorders>
              <w:top w:val="nil"/>
              <w:left w:val="nil"/>
              <w:bottom w:val="single" w:sz="4" w:space="0" w:color="auto"/>
              <w:right w:val="single" w:sz="4" w:space="0" w:color="auto"/>
            </w:tcBorders>
            <w:shd w:val="clear" w:color="auto" w:fill="auto"/>
            <w:noWrap/>
            <w:vAlign w:val="center"/>
          </w:tcPr>
          <w:p w14:paraId="18EAC3A7" w14:textId="68DC22F8"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2.5</w:t>
            </w:r>
          </w:p>
        </w:tc>
        <w:tc>
          <w:tcPr>
            <w:tcW w:w="616" w:type="dxa"/>
            <w:tcBorders>
              <w:top w:val="nil"/>
              <w:left w:val="nil"/>
              <w:bottom w:val="single" w:sz="4" w:space="0" w:color="auto"/>
              <w:right w:val="single" w:sz="4" w:space="0" w:color="auto"/>
            </w:tcBorders>
            <w:shd w:val="clear" w:color="auto" w:fill="auto"/>
            <w:noWrap/>
            <w:vAlign w:val="center"/>
          </w:tcPr>
          <w:p w14:paraId="0160A574" w14:textId="5782F60C"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2.5</w:t>
            </w:r>
          </w:p>
        </w:tc>
        <w:tc>
          <w:tcPr>
            <w:tcW w:w="616" w:type="dxa"/>
            <w:tcBorders>
              <w:top w:val="nil"/>
              <w:left w:val="nil"/>
              <w:bottom w:val="single" w:sz="4" w:space="0" w:color="auto"/>
              <w:right w:val="single" w:sz="4" w:space="0" w:color="auto"/>
            </w:tcBorders>
            <w:shd w:val="clear" w:color="auto" w:fill="auto"/>
            <w:noWrap/>
            <w:vAlign w:val="center"/>
          </w:tcPr>
          <w:p w14:paraId="73B80710" w14:textId="711D21DE"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2.5</w:t>
            </w:r>
          </w:p>
        </w:tc>
        <w:tc>
          <w:tcPr>
            <w:tcW w:w="616" w:type="dxa"/>
            <w:tcBorders>
              <w:top w:val="nil"/>
              <w:left w:val="nil"/>
              <w:bottom w:val="single" w:sz="4" w:space="0" w:color="auto"/>
              <w:right w:val="single" w:sz="4" w:space="0" w:color="auto"/>
            </w:tcBorders>
            <w:shd w:val="clear" w:color="auto" w:fill="auto"/>
            <w:noWrap/>
            <w:vAlign w:val="center"/>
          </w:tcPr>
          <w:p w14:paraId="75F3EC4B" w14:textId="6D1A59B8"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2.3</w:t>
            </w:r>
          </w:p>
        </w:tc>
        <w:tc>
          <w:tcPr>
            <w:tcW w:w="616" w:type="dxa"/>
            <w:tcBorders>
              <w:top w:val="nil"/>
              <w:left w:val="nil"/>
              <w:bottom w:val="single" w:sz="4" w:space="0" w:color="auto"/>
              <w:right w:val="single" w:sz="4" w:space="0" w:color="auto"/>
            </w:tcBorders>
            <w:shd w:val="clear" w:color="auto" w:fill="auto"/>
            <w:noWrap/>
            <w:vAlign w:val="center"/>
          </w:tcPr>
          <w:p w14:paraId="29BCEBD0" w14:textId="384E35E2"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2.4</w:t>
            </w:r>
          </w:p>
        </w:tc>
        <w:tc>
          <w:tcPr>
            <w:tcW w:w="616" w:type="dxa"/>
            <w:tcBorders>
              <w:top w:val="nil"/>
              <w:left w:val="nil"/>
              <w:bottom w:val="single" w:sz="4" w:space="0" w:color="auto"/>
              <w:right w:val="single" w:sz="4" w:space="0" w:color="auto"/>
            </w:tcBorders>
            <w:vAlign w:val="center"/>
          </w:tcPr>
          <w:p w14:paraId="4FAF5A10" w14:textId="4D8261BF"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2.6</w:t>
            </w:r>
          </w:p>
        </w:tc>
        <w:tc>
          <w:tcPr>
            <w:tcW w:w="616" w:type="dxa"/>
            <w:tcBorders>
              <w:top w:val="nil"/>
              <w:left w:val="nil"/>
              <w:bottom w:val="single" w:sz="4" w:space="0" w:color="auto"/>
              <w:right w:val="single" w:sz="4" w:space="0" w:color="auto"/>
            </w:tcBorders>
            <w:vAlign w:val="center"/>
          </w:tcPr>
          <w:p w14:paraId="151EE6F1" w14:textId="2E518225"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2.6</w:t>
            </w:r>
          </w:p>
        </w:tc>
        <w:tc>
          <w:tcPr>
            <w:tcW w:w="616" w:type="dxa"/>
            <w:tcBorders>
              <w:top w:val="single" w:sz="4" w:space="0" w:color="auto"/>
              <w:left w:val="nil"/>
              <w:bottom w:val="single" w:sz="4" w:space="0" w:color="auto"/>
              <w:right w:val="single" w:sz="4" w:space="0" w:color="auto"/>
            </w:tcBorders>
            <w:vAlign w:val="center"/>
          </w:tcPr>
          <w:p w14:paraId="5D8E57D5" w14:textId="6AEA8EB6" w:rsidR="008E658E"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2.1</w:t>
            </w:r>
          </w:p>
        </w:tc>
        <w:tc>
          <w:tcPr>
            <w:tcW w:w="616" w:type="dxa"/>
            <w:tcBorders>
              <w:top w:val="single" w:sz="4" w:space="0" w:color="auto"/>
              <w:left w:val="single" w:sz="4" w:space="0" w:color="auto"/>
              <w:bottom w:val="single" w:sz="4" w:space="0" w:color="auto"/>
              <w:right w:val="single" w:sz="4" w:space="0" w:color="auto"/>
            </w:tcBorders>
            <w:vAlign w:val="center"/>
          </w:tcPr>
          <w:p w14:paraId="38CC6DA1" w14:textId="5CB065C9" w:rsidR="008E658E"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2.2</w:t>
            </w:r>
          </w:p>
        </w:tc>
        <w:tc>
          <w:tcPr>
            <w:tcW w:w="616" w:type="dxa"/>
            <w:tcBorders>
              <w:top w:val="single" w:sz="4" w:space="0" w:color="auto"/>
              <w:left w:val="single" w:sz="4" w:space="0" w:color="auto"/>
              <w:bottom w:val="single" w:sz="4" w:space="0" w:color="auto"/>
              <w:right w:val="single" w:sz="4" w:space="0" w:color="auto"/>
            </w:tcBorders>
            <w:vAlign w:val="center"/>
          </w:tcPr>
          <w:p w14:paraId="15969EDF" w14:textId="31FE2F48" w:rsidR="008E658E"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2.4</w:t>
            </w:r>
          </w:p>
        </w:tc>
        <w:tc>
          <w:tcPr>
            <w:tcW w:w="616" w:type="dxa"/>
            <w:tcBorders>
              <w:top w:val="single" w:sz="4" w:space="0" w:color="auto"/>
              <w:left w:val="single" w:sz="4" w:space="0" w:color="auto"/>
              <w:bottom w:val="single" w:sz="4" w:space="0" w:color="auto"/>
              <w:right w:val="single" w:sz="4" w:space="0" w:color="auto"/>
            </w:tcBorders>
            <w:vAlign w:val="center"/>
          </w:tcPr>
          <w:p w14:paraId="4E597B45" w14:textId="031B7E47" w:rsidR="008E658E"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2.5</w:t>
            </w:r>
          </w:p>
        </w:tc>
        <w:tc>
          <w:tcPr>
            <w:tcW w:w="616" w:type="dxa"/>
            <w:tcBorders>
              <w:top w:val="single" w:sz="4" w:space="0" w:color="auto"/>
              <w:left w:val="single" w:sz="4" w:space="0" w:color="auto"/>
              <w:bottom w:val="single" w:sz="4" w:space="0" w:color="auto"/>
              <w:right w:val="single" w:sz="4" w:space="0" w:color="auto"/>
            </w:tcBorders>
            <w:vAlign w:val="center"/>
          </w:tcPr>
          <w:p w14:paraId="59DAF0FD" w14:textId="1409FA04" w:rsidR="008E658E"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2.6</w:t>
            </w:r>
          </w:p>
        </w:tc>
      </w:tr>
      <w:tr w:rsidR="008E658E" w:rsidRPr="002339D3" w14:paraId="31664FB7" w14:textId="77777777" w:rsidTr="008E658E">
        <w:trPr>
          <w:cantSplit/>
          <w:trHeight w:val="611"/>
          <w:jc w:val="center"/>
        </w:trPr>
        <w:tc>
          <w:tcPr>
            <w:tcW w:w="1478" w:type="dxa"/>
            <w:tcBorders>
              <w:top w:val="nil"/>
              <w:left w:val="single" w:sz="4" w:space="0" w:color="auto"/>
              <w:bottom w:val="single" w:sz="4" w:space="0" w:color="auto"/>
              <w:right w:val="single" w:sz="4" w:space="0" w:color="auto"/>
            </w:tcBorders>
            <w:shd w:val="clear" w:color="auto" w:fill="auto"/>
            <w:noWrap/>
            <w:vAlign w:val="center"/>
          </w:tcPr>
          <w:p w14:paraId="46CAF11A" w14:textId="77777777" w:rsidR="008E658E" w:rsidRPr="002339D3" w:rsidRDefault="008E658E" w:rsidP="008E658E">
            <w:pPr>
              <w:widowControl w:val="0"/>
              <w:spacing w:after="0" w:line="240" w:lineRule="auto"/>
              <w:jc w:val="left"/>
              <w:rPr>
                <w:rFonts w:eastAsia="Times New Roman"/>
                <w:color w:val="FF0000"/>
                <w:sz w:val="22"/>
                <w:szCs w:val="22"/>
                <w:lang w:eastAsia="en-US"/>
              </w:rPr>
            </w:pPr>
            <w:r w:rsidRPr="002339D3">
              <w:rPr>
                <w:sz w:val="22"/>
                <w:szCs w:val="22"/>
              </w:rPr>
              <w:t>Trưởng phòng/ban chuyên môn, kỹ thuật</w:t>
            </w:r>
          </w:p>
        </w:tc>
        <w:tc>
          <w:tcPr>
            <w:tcW w:w="616" w:type="dxa"/>
            <w:tcBorders>
              <w:top w:val="nil"/>
              <w:left w:val="nil"/>
              <w:bottom w:val="single" w:sz="4" w:space="0" w:color="auto"/>
              <w:right w:val="single" w:sz="4" w:space="0" w:color="auto"/>
            </w:tcBorders>
            <w:shd w:val="clear" w:color="auto" w:fill="auto"/>
            <w:noWrap/>
            <w:vAlign w:val="center"/>
          </w:tcPr>
          <w:p w14:paraId="7290495C" w14:textId="5743ED2D" w:rsidR="008E658E" w:rsidRPr="002339D3" w:rsidRDefault="008E658E" w:rsidP="008E658E">
            <w:pPr>
              <w:widowControl w:val="0"/>
              <w:spacing w:after="0" w:line="240" w:lineRule="auto"/>
              <w:jc w:val="center"/>
              <w:rPr>
                <w:rFonts w:eastAsia="Times New Roman"/>
                <w:sz w:val="20"/>
                <w:szCs w:val="20"/>
                <w:lang w:eastAsia="en-US"/>
              </w:rPr>
            </w:pPr>
            <w:r>
              <w:rPr>
                <w:rFonts w:eastAsia="Times New Roman"/>
                <w:sz w:val="20"/>
                <w:szCs w:val="20"/>
                <w:lang w:eastAsia="en-US"/>
              </w:rPr>
              <w:t>2.3</w:t>
            </w:r>
          </w:p>
        </w:tc>
        <w:tc>
          <w:tcPr>
            <w:tcW w:w="616" w:type="dxa"/>
            <w:tcBorders>
              <w:top w:val="nil"/>
              <w:left w:val="nil"/>
              <w:bottom w:val="single" w:sz="4" w:space="0" w:color="auto"/>
              <w:right w:val="single" w:sz="4" w:space="0" w:color="auto"/>
            </w:tcBorders>
            <w:shd w:val="clear" w:color="auto" w:fill="auto"/>
            <w:noWrap/>
            <w:vAlign w:val="center"/>
          </w:tcPr>
          <w:p w14:paraId="245B433D" w14:textId="76A08E9B"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2.5</w:t>
            </w:r>
          </w:p>
        </w:tc>
        <w:tc>
          <w:tcPr>
            <w:tcW w:w="616" w:type="dxa"/>
            <w:tcBorders>
              <w:top w:val="nil"/>
              <w:left w:val="nil"/>
              <w:bottom w:val="single" w:sz="4" w:space="0" w:color="auto"/>
              <w:right w:val="single" w:sz="4" w:space="0" w:color="auto"/>
            </w:tcBorders>
            <w:shd w:val="clear" w:color="auto" w:fill="auto"/>
            <w:noWrap/>
            <w:vAlign w:val="center"/>
          </w:tcPr>
          <w:p w14:paraId="5C2F3587" w14:textId="60367C0D"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2.3</w:t>
            </w:r>
          </w:p>
        </w:tc>
        <w:tc>
          <w:tcPr>
            <w:tcW w:w="616" w:type="dxa"/>
            <w:tcBorders>
              <w:top w:val="nil"/>
              <w:left w:val="nil"/>
              <w:bottom w:val="single" w:sz="4" w:space="0" w:color="auto"/>
              <w:right w:val="single" w:sz="4" w:space="0" w:color="auto"/>
            </w:tcBorders>
            <w:shd w:val="clear" w:color="auto" w:fill="auto"/>
            <w:noWrap/>
            <w:vAlign w:val="center"/>
          </w:tcPr>
          <w:p w14:paraId="1A2568FE" w14:textId="562609E4"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2.5</w:t>
            </w:r>
          </w:p>
        </w:tc>
        <w:tc>
          <w:tcPr>
            <w:tcW w:w="616" w:type="dxa"/>
            <w:tcBorders>
              <w:top w:val="nil"/>
              <w:left w:val="nil"/>
              <w:bottom w:val="single" w:sz="4" w:space="0" w:color="auto"/>
              <w:right w:val="single" w:sz="4" w:space="0" w:color="auto"/>
            </w:tcBorders>
            <w:shd w:val="clear" w:color="auto" w:fill="auto"/>
            <w:noWrap/>
            <w:vAlign w:val="center"/>
          </w:tcPr>
          <w:p w14:paraId="28398FCC" w14:textId="05A92E26"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2.7</w:t>
            </w:r>
          </w:p>
        </w:tc>
        <w:tc>
          <w:tcPr>
            <w:tcW w:w="616" w:type="dxa"/>
            <w:tcBorders>
              <w:top w:val="nil"/>
              <w:left w:val="nil"/>
              <w:bottom w:val="single" w:sz="4" w:space="0" w:color="auto"/>
              <w:right w:val="single" w:sz="4" w:space="0" w:color="auto"/>
            </w:tcBorders>
            <w:shd w:val="clear" w:color="auto" w:fill="auto"/>
            <w:noWrap/>
            <w:vAlign w:val="center"/>
          </w:tcPr>
          <w:p w14:paraId="434E4F70" w14:textId="26F0CAE7"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2.6</w:t>
            </w:r>
          </w:p>
        </w:tc>
        <w:tc>
          <w:tcPr>
            <w:tcW w:w="616" w:type="dxa"/>
            <w:tcBorders>
              <w:top w:val="nil"/>
              <w:left w:val="nil"/>
              <w:bottom w:val="single" w:sz="4" w:space="0" w:color="auto"/>
              <w:right w:val="single" w:sz="4" w:space="0" w:color="auto"/>
            </w:tcBorders>
            <w:shd w:val="clear" w:color="auto" w:fill="auto"/>
            <w:noWrap/>
            <w:vAlign w:val="center"/>
          </w:tcPr>
          <w:p w14:paraId="2E4A5CB9" w14:textId="2B75F4BF"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2.5</w:t>
            </w:r>
          </w:p>
        </w:tc>
        <w:tc>
          <w:tcPr>
            <w:tcW w:w="616" w:type="dxa"/>
            <w:tcBorders>
              <w:top w:val="nil"/>
              <w:left w:val="nil"/>
              <w:bottom w:val="single" w:sz="4" w:space="0" w:color="auto"/>
              <w:right w:val="single" w:sz="4" w:space="0" w:color="auto"/>
            </w:tcBorders>
            <w:vAlign w:val="center"/>
          </w:tcPr>
          <w:p w14:paraId="75D3E14C" w14:textId="1DECBE52"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2.6</w:t>
            </w:r>
          </w:p>
        </w:tc>
        <w:tc>
          <w:tcPr>
            <w:tcW w:w="616" w:type="dxa"/>
            <w:tcBorders>
              <w:top w:val="nil"/>
              <w:left w:val="nil"/>
              <w:bottom w:val="single" w:sz="4" w:space="0" w:color="auto"/>
              <w:right w:val="single" w:sz="4" w:space="0" w:color="auto"/>
            </w:tcBorders>
            <w:vAlign w:val="center"/>
          </w:tcPr>
          <w:p w14:paraId="5C77145F" w14:textId="07FA98FD"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2.4</w:t>
            </w:r>
          </w:p>
        </w:tc>
        <w:tc>
          <w:tcPr>
            <w:tcW w:w="616" w:type="dxa"/>
            <w:tcBorders>
              <w:top w:val="single" w:sz="4" w:space="0" w:color="auto"/>
              <w:left w:val="nil"/>
              <w:bottom w:val="single" w:sz="4" w:space="0" w:color="auto"/>
              <w:right w:val="single" w:sz="4" w:space="0" w:color="auto"/>
            </w:tcBorders>
            <w:vAlign w:val="center"/>
          </w:tcPr>
          <w:p w14:paraId="5F5572C7" w14:textId="4371BAAD" w:rsidR="008E658E"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2.4</w:t>
            </w:r>
          </w:p>
        </w:tc>
        <w:tc>
          <w:tcPr>
            <w:tcW w:w="616" w:type="dxa"/>
            <w:tcBorders>
              <w:top w:val="single" w:sz="4" w:space="0" w:color="auto"/>
              <w:left w:val="single" w:sz="4" w:space="0" w:color="auto"/>
              <w:bottom w:val="single" w:sz="4" w:space="0" w:color="auto"/>
              <w:right w:val="single" w:sz="4" w:space="0" w:color="auto"/>
            </w:tcBorders>
            <w:vAlign w:val="center"/>
          </w:tcPr>
          <w:p w14:paraId="6C211634" w14:textId="763DA91B" w:rsidR="008E658E"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2.2</w:t>
            </w:r>
          </w:p>
        </w:tc>
        <w:tc>
          <w:tcPr>
            <w:tcW w:w="616" w:type="dxa"/>
            <w:tcBorders>
              <w:top w:val="single" w:sz="4" w:space="0" w:color="auto"/>
              <w:left w:val="single" w:sz="4" w:space="0" w:color="auto"/>
              <w:bottom w:val="single" w:sz="4" w:space="0" w:color="auto"/>
              <w:right w:val="single" w:sz="4" w:space="0" w:color="auto"/>
            </w:tcBorders>
            <w:vAlign w:val="center"/>
          </w:tcPr>
          <w:p w14:paraId="4C5DC7E5" w14:textId="7F689FD7" w:rsidR="008E658E"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2.6</w:t>
            </w:r>
          </w:p>
        </w:tc>
        <w:tc>
          <w:tcPr>
            <w:tcW w:w="616" w:type="dxa"/>
            <w:tcBorders>
              <w:top w:val="single" w:sz="4" w:space="0" w:color="auto"/>
              <w:left w:val="single" w:sz="4" w:space="0" w:color="auto"/>
              <w:bottom w:val="single" w:sz="4" w:space="0" w:color="auto"/>
              <w:right w:val="single" w:sz="4" w:space="0" w:color="auto"/>
            </w:tcBorders>
            <w:vAlign w:val="center"/>
          </w:tcPr>
          <w:p w14:paraId="44CA7189" w14:textId="50C80CA2" w:rsidR="008E658E"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2.7</w:t>
            </w:r>
          </w:p>
        </w:tc>
        <w:tc>
          <w:tcPr>
            <w:tcW w:w="616" w:type="dxa"/>
            <w:tcBorders>
              <w:top w:val="single" w:sz="4" w:space="0" w:color="auto"/>
              <w:left w:val="single" w:sz="4" w:space="0" w:color="auto"/>
              <w:bottom w:val="single" w:sz="4" w:space="0" w:color="auto"/>
              <w:right w:val="single" w:sz="4" w:space="0" w:color="auto"/>
            </w:tcBorders>
            <w:vAlign w:val="center"/>
          </w:tcPr>
          <w:p w14:paraId="25726A57" w14:textId="5DC931CF" w:rsidR="008E658E"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2.3</w:t>
            </w:r>
          </w:p>
        </w:tc>
      </w:tr>
      <w:tr w:rsidR="008E658E" w:rsidRPr="002339D3" w14:paraId="7F742E18" w14:textId="77777777" w:rsidTr="008E658E">
        <w:trPr>
          <w:cantSplit/>
          <w:trHeight w:val="606"/>
          <w:jc w:val="center"/>
        </w:trPr>
        <w:tc>
          <w:tcPr>
            <w:tcW w:w="1478" w:type="dxa"/>
            <w:tcBorders>
              <w:top w:val="nil"/>
              <w:left w:val="single" w:sz="4" w:space="0" w:color="auto"/>
              <w:bottom w:val="single" w:sz="4" w:space="0" w:color="auto"/>
              <w:right w:val="single" w:sz="4" w:space="0" w:color="auto"/>
            </w:tcBorders>
            <w:shd w:val="clear" w:color="auto" w:fill="auto"/>
            <w:noWrap/>
            <w:vAlign w:val="center"/>
          </w:tcPr>
          <w:p w14:paraId="3D0CFD97" w14:textId="77777777" w:rsidR="008E658E" w:rsidRPr="002339D3" w:rsidRDefault="008E658E" w:rsidP="008E658E">
            <w:pPr>
              <w:widowControl w:val="0"/>
              <w:spacing w:after="0" w:line="240" w:lineRule="auto"/>
              <w:jc w:val="left"/>
              <w:rPr>
                <w:rFonts w:eastAsia="Times New Roman"/>
                <w:color w:val="FF0000"/>
                <w:sz w:val="22"/>
                <w:szCs w:val="22"/>
                <w:lang w:eastAsia="en-US"/>
              </w:rPr>
            </w:pPr>
            <w:r w:rsidRPr="002339D3">
              <w:rPr>
                <w:sz w:val="22"/>
                <w:szCs w:val="22"/>
              </w:rPr>
              <w:t>Giảng viên, Nhà khoa học, chuyên gia</w:t>
            </w:r>
          </w:p>
        </w:tc>
        <w:tc>
          <w:tcPr>
            <w:tcW w:w="616" w:type="dxa"/>
            <w:tcBorders>
              <w:top w:val="nil"/>
              <w:left w:val="nil"/>
              <w:bottom w:val="single" w:sz="4" w:space="0" w:color="auto"/>
              <w:right w:val="single" w:sz="4" w:space="0" w:color="auto"/>
            </w:tcBorders>
            <w:shd w:val="clear" w:color="auto" w:fill="auto"/>
            <w:noWrap/>
            <w:vAlign w:val="center"/>
          </w:tcPr>
          <w:p w14:paraId="36696917" w14:textId="455E6160" w:rsidR="008E658E" w:rsidRPr="002339D3" w:rsidRDefault="008E658E" w:rsidP="008E658E">
            <w:pPr>
              <w:widowControl w:val="0"/>
              <w:spacing w:after="0" w:line="240" w:lineRule="auto"/>
              <w:jc w:val="center"/>
              <w:rPr>
                <w:rFonts w:eastAsia="Times New Roman"/>
                <w:sz w:val="20"/>
                <w:szCs w:val="20"/>
                <w:lang w:eastAsia="en-US"/>
              </w:rPr>
            </w:pPr>
            <w:r>
              <w:rPr>
                <w:rFonts w:eastAsia="Times New Roman"/>
                <w:sz w:val="20"/>
                <w:szCs w:val="20"/>
                <w:lang w:eastAsia="en-US"/>
              </w:rPr>
              <w:t>2.7</w:t>
            </w:r>
          </w:p>
        </w:tc>
        <w:tc>
          <w:tcPr>
            <w:tcW w:w="616" w:type="dxa"/>
            <w:tcBorders>
              <w:top w:val="nil"/>
              <w:left w:val="nil"/>
              <w:bottom w:val="single" w:sz="4" w:space="0" w:color="auto"/>
              <w:right w:val="single" w:sz="4" w:space="0" w:color="auto"/>
            </w:tcBorders>
            <w:shd w:val="clear" w:color="auto" w:fill="auto"/>
            <w:noWrap/>
            <w:vAlign w:val="center"/>
          </w:tcPr>
          <w:p w14:paraId="04F16C07" w14:textId="088BCFB1"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2.7</w:t>
            </w:r>
          </w:p>
        </w:tc>
        <w:tc>
          <w:tcPr>
            <w:tcW w:w="616" w:type="dxa"/>
            <w:tcBorders>
              <w:top w:val="nil"/>
              <w:left w:val="nil"/>
              <w:bottom w:val="single" w:sz="4" w:space="0" w:color="auto"/>
              <w:right w:val="single" w:sz="4" w:space="0" w:color="auto"/>
            </w:tcBorders>
            <w:shd w:val="clear" w:color="auto" w:fill="auto"/>
            <w:noWrap/>
            <w:vAlign w:val="center"/>
          </w:tcPr>
          <w:p w14:paraId="3CCA05C3" w14:textId="2541F782"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2.5</w:t>
            </w:r>
          </w:p>
        </w:tc>
        <w:tc>
          <w:tcPr>
            <w:tcW w:w="616" w:type="dxa"/>
            <w:tcBorders>
              <w:top w:val="nil"/>
              <w:left w:val="nil"/>
              <w:bottom w:val="single" w:sz="4" w:space="0" w:color="auto"/>
              <w:right w:val="single" w:sz="4" w:space="0" w:color="auto"/>
            </w:tcBorders>
            <w:shd w:val="clear" w:color="auto" w:fill="auto"/>
            <w:noWrap/>
            <w:vAlign w:val="center"/>
          </w:tcPr>
          <w:p w14:paraId="2D4BCCAD" w14:textId="0C566060"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2.3</w:t>
            </w:r>
          </w:p>
        </w:tc>
        <w:tc>
          <w:tcPr>
            <w:tcW w:w="616" w:type="dxa"/>
            <w:tcBorders>
              <w:top w:val="nil"/>
              <w:left w:val="nil"/>
              <w:bottom w:val="single" w:sz="4" w:space="0" w:color="auto"/>
              <w:right w:val="single" w:sz="4" w:space="0" w:color="auto"/>
            </w:tcBorders>
            <w:shd w:val="clear" w:color="auto" w:fill="auto"/>
            <w:noWrap/>
            <w:vAlign w:val="center"/>
          </w:tcPr>
          <w:p w14:paraId="4FF7E396" w14:textId="465C1BE1"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2.5</w:t>
            </w:r>
          </w:p>
        </w:tc>
        <w:tc>
          <w:tcPr>
            <w:tcW w:w="616" w:type="dxa"/>
            <w:tcBorders>
              <w:top w:val="nil"/>
              <w:left w:val="nil"/>
              <w:bottom w:val="single" w:sz="4" w:space="0" w:color="auto"/>
              <w:right w:val="single" w:sz="4" w:space="0" w:color="auto"/>
            </w:tcBorders>
            <w:shd w:val="clear" w:color="auto" w:fill="auto"/>
            <w:noWrap/>
            <w:vAlign w:val="center"/>
          </w:tcPr>
          <w:p w14:paraId="73E2CA0E" w14:textId="7EA4B87C"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2.4</w:t>
            </w:r>
          </w:p>
        </w:tc>
        <w:tc>
          <w:tcPr>
            <w:tcW w:w="616" w:type="dxa"/>
            <w:tcBorders>
              <w:top w:val="nil"/>
              <w:left w:val="nil"/>
              <w:bottom w:val="single" w:sz="4" w:space="0" w:color="auto"/>
              <w:right w:val="single" w:sz="4" w:space="0" w:color="auto"/>
            </w:tcBorders>
            <w:shd w:val="clear" w:color="auto" w:fill="auto"/>
            <w:noWrap/>
            <w:vAlign w:val="center"/>
          </w:tcPr>
          <w:p w14:paraId="5E6E6FBF" w14:textId="673B0E76"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2.6</w:t>
            </w:r>
          </w:p>
        </w:tc>
        <w:tc>
          <w:tcPr>
            <w:tcW w:w="616" w:type="dxa"/>
            <w:tcBorders>
              <w:top w:val="nil"/>
              <w:left w:val="nil"/>
              <w:bottom w:val="single" w:sz="4" w:space="0" w:color="auto"/>
              <w:right w:val="single" w:sz="4" w:space="0" w:color="auto"/>
            </w:tcBorders>
            <w:vAlign w:val="center"/>
          </w:tcPr>
          <w:p w14:paraId="4DC1EB8C" w14:textId="1E4E12C7"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2.5</w:t>
            </w:r>
          </w:p>
        </w:tc>
        <w:tc>
          <w:tcPr>
            <w:tcW w:w="616" w:type="dxa"/>
            <w:tcBorders>
              <w:top w:val="nil"/>
              <w:left w:val="nil"/>
              <w:bottom w:val="single" w:sz="4" w:space="0" w:color="auto"/>
              <w:right w:val="single" w:sz="4" w:space="0" w:color="auto"/>
            </w:tcBorders>
            <w:vAlign w:val="center"/>
          </w:tcPr>
          <w:p w14:paraId="237628B0" w14:textId="33CBE9B1"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2.4</w:t>
            </w:r>
          </w:p>
        </w:tc>
        <w:tc>
          <w:tcPr>
            <w:tcW w:w="616" w:type="dxa"/>
            <w:tcBorders>
              <w:top w:val="single" w:sz="4" w:space="0" w:color="auto"/>
              <w:left w:val="nil"/>
              <w:bottom w:val="single" w:sz="4" w:space="0" w:color="auto"/>
              <w:right w:val="single" w:sz="4" w:space="0" w:color="auto"/>
            </w:tcBorders>
            <w:vAlign w:val="center"/>
          </w:tcPr>
          <w:p w14:paraId="07039EB7" w14:textId="7D1361AD" w:rsidR="008E658E"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2.5</w:t>
            </w:r>
          </w:p>
        </w:tc>
        <w:tc>
          <w:tcPr>
            <w:tcW w:w="616" w:type="dxa"/>
            <w:tcBorders>
              <w:top w:val="single" w:sz="4" w:space="0" w:color="auto"/>
              <w:left w:val="single" w:sz="4" w:space="0" w:color="auto"/>
              <w:bottom w:val="single" w:sz="4" w:space="0" w:color="auto"/>
              <w:right w:val="single" w:sz="4" w:space="0" w:color="auto"/>
            </w:tcBorders>
            <w:vAlign w:val="center"/>
          </w:tcPr>
          <w:p w14:paraId="30EC7D7E" w14:textId="368D6FE3" w:rsidR="008E658E"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2.6</w:t>
            </w:r>
          </w:p>
        </w:tc>
        <w:tc>
          <w:tcPr>
            <w:tcW w:w="616" w:type="dxa"/>
            <w:tcBorders>
              <w:top w:val="single" w:sz="4" w:space="0" w:color="auto"/>
              <w:left w:val="single" w:sz="4" w:space="0" w:color="auto"/>
              <w:bottom w:val="single" w:sz="4" w:space="0" w:color="auto"/>
              <w:right w:val="single" w:sz="4" w:space="0" w:color="auto"/>
            </w:tcBorders>
            <w:vAlign w:val="center"/>
          </w:tcPr>
          <w:p w14:paraId="7B970849" w14:textId="6BC8EE45" w:rsidR="008E658E"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2.7</w:t>
            </w:r>
          </w:p>
        </w:tc>
        <w:tc>
          <w:tcPr>
            <w:tcW w:w="616" w:type="dxa"/>
            <w:tcBorders>
              <w:top w:val="single" w:sz="4" w:space="0" w:color="auto"/>
              <w:left w:val="single" w:sz="4" w:space="0" w:color="auto"/>
              <w:bottom w:val="single" w:sz="4" w:space="0" w:color="auto"/>
              <w:right w:val="single" w:sz="4" w:space="0" w:color="auto"/>
            </w:tcBorders>
            <w:vAlign w:val="center"/>
          </w:tcPr>
          <w:p w14:paraId="6C25DD97" w14:textId="25998E74" w:rsidR="008E658E"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2.3</w:t>
            </w:r>
          </w:p>
        </w:tc>
        <w:tc>
          <w:tcPr>
            <w:tcW w:w="616" w:type="dxa"/>
            <w:tcBorders>
              <w:top w:val="single" w:sz="4" w:space="0" w:color="auto"/>
              <w:left w:val="single" w:sz="4" w:space="0" w:color="auto"/>
              <w:bottom w:val="single" w:sz="4" w:space="0" w:color="auto"/>
              <w:right w:val="single" w:sz="4" w:space="0" w:color="auto"/>
            </w:tcBorders>
            <w:vAlign w:val="center"/>
          </w:tcPr>
          <w:p w14:paraId="03B2DA7A" w14:textId="0A88C18C" w:rsidR="008E658E"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2.3</w:t>
            </w:r>
          </w:p>
        </w:tc>
      </w:tr>
      <w:tr w:rsidR="008E658E" w:rsidRPr="002339D3" w14:paraId="50BACD20" w14:textId="77777777" w:rsidTr="008E658E">
        <w:trPr>
          <w:cantSplit/>
          <w:trHeight w:val="398"/>
          <w:jc w:val="center"/>
        </w:trPr>
        <w:tc>
          <w:tcPr>
            <w:tcW w:w="1478" w:type="dxa"/>
            <w:tcBorders>
              <w:top w:val="nil"/>
              <w:left w:val="single" w:sz="4" w:space="0" w:color="auto"/>
              <w:bottom w:val="single" w:sz="4" w:space="0" w:color="auto"/>
              <w:right w:val="single" w:sz="4" w:space="0" w:color="auto"/>
            </w:tcBorders>
            <w:shd w:val="clear" w:color="auto" w:fill="auto"/>
            <w:noWrap/>
            <w:vAlign w:val="center"/>
          </w:tcPr>
          <w:p w14:paraId="27193C44" w14:textId="77777777" w:rsidR="008E658E" w:rsidRPr="002339D3" w:rsidRDefault="008E658E" w:rsidP="008E658E">
            <w:pPr>
              <w:widowControl w:val="0"/>
              <w:spacing w:after="0" w:line="240" w:lineRule="auto"/>
              <w:jc w:val="left"/>
              <w:rPr>
                <w:rFonts w:eastAsia="Times New Roman"/>
                <w:color w:val="FF0000"/>
                <w:sz w:val="22"/>
                <w:szCs w:val="22"/>
                <w:lang w:eastAsia="en-US"/>
              </w:rPr>
            </w:pPr>
            <w:r w:rsidRPr="002339D3">
              <w:rPr>
                <w:sz w:val="22"/>
                <w:szCs w:val="22"/>
              </w:rPr>
              <w:lastRenderedPageBreak/>
              <w:t>Cựu sinh viên</w:t>
            </w:r>
          </w:p>
        </w:tc>
        <w:tc>
          <w:tcPr>
            <w:tcW w:w="616" w:type="dxa"/>
            <w:tcBorders>
              <w:top w:val="nil"/>
              <w:left w:val="nil"/>
              <w:bottom w:val="single" w:sz="4" w:space="0" w:color="auto"/>
              <w:right w:val="single" w:sz="4" w:space="0" w:color="auto"/>
            </w:tcBorders>
            <w:shd w:val="clear" w:color="auto" w:fill="auto"/>
            <w:noWrap/>
            <w:vAlign w:val="center"/>
          </w:tcPr>
          <w:p w14:paraId="0E29C5C3" w14:textId="72127891" w:rsidR="008E658E" w:rsidRPr="002339D3" w:rsidRDefault="008E658E" w:rsidP="008E658E">
            <w:pPr>
              <w:widowControl w:val="0"/>
              <w:spacing w:after="0" w:line="240" w:lineRule="auto"/>
              <w:jc w:val="center"/>
              <w:rPr>
                <w:rFonts w:eastAsia="Times New Roman"/>
                <w:sz w:val="20"/>
                <w:szCs w:val="20"/>
                <w:lang w:eastAsia="en-US"/>
              </w:rPr>
            </w:pPr>
            <w:r>
              <w:rPr>
                <w:rFonts w:eastAsia="Times New Roman"/>
                <w:sz w:val="20"/>
                <w:szCs w:val="20"/>
                <w:lang w:eastAsia="en-US"/>
              </w:rPr>
              <w:t>2.4</w:t>
            </w:r>
          </w:p>
        </w:tc>
        <w:tc>
          <w:tcPr>
            <w:tcW w:w="616" w:type="dxa"/>
            <w:tcBorders>
              <w:top w:val="nil"/>
              <w:left w:val="nil"/>
              <w:bottom w:val="single" w:sz="4" w:space="0" w:color="auto"/>
              <w:right w:val="single" w:sz="4" w:space="0" w:color="auto"/>
            </w:tcBorders>
            <w:shd w:val="clear" w:color="auto" w:fill="auto"/>
            <w:noWrap/>
            <w:vAlign w:val="center"/>
          </w:tcPr>
          <w:p w14:paraId="73948122" w14:textId="76AB64AE"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2.5</w:t>
            </w:r>
          </w:p>
        </w:tc>
        <w:tc>
          <w:tcPr>
            <w:tcW w:w="616" w:type="dxa"/>
            <w:tcBorders>
              <w:top w:val="nil"/>
              <w:left w:val="nil"/>
              <w:bottom w:val="single" w:sz="4" w:space="0" w:color="auto"/>
              <w:right w:val="single" w:sz="4" w:space="0" w:color="auto"/>
            </w:tcBorders>
            <w:shd w:val="clear" w:color="auto" w:fill="auto"/>
            <w:noWrap/>
            <w:vAlign w:val="center"/>
          </w:tcPr>
          <w:p w14:paraId="232AF781" w14:textId="6EC10892"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2.1</w:t>
            </w:r>
          </w:p>
        </w:tc>
        <w:tc>
          <w:tcPr>
            <w:tcW w:w="616" w:type="dxa"/>
            <w:tcBorders>
              <w:top w:val="nil"/>
              <w:left w:val="nil"/>
              <w:bottom w:val="single" w:sz="4" w:space="0" w:color="auto"/>
              <w:right w:val="single" w:sz="4" w:space="0" w:color="auto"/>
            </w:tcBorders>
            <w:shd w:val="clear" w:color="auto" w:fill="auto"/>
            <w:noWrap/>
            <w:vAlign w:val="center"/>
          </w:tcPr>
          <w:p w14:paraId="4265D6F8" w14:textId="68BBEF9B"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2.2</w:t>
            </w:r>
          </w:p>
        </w:tc>
        <w:tc>
          <w:tcPr>
            <w:tcW w:w="616" w:type="dxa"/>
            <w:tcBorders>
              <w:top w:val="nil"/>
              <w:left w:val="nil"/>
              <w:bottom w:val="single" w:sz="4" w:space="0" w:color="auto"/>
              <w:right w:val="single" w:sz="4" w:space="0" w:color="auto"/>
            </w:tcBorders>
            <w:shd w:val="clear" w:color="auto" w:fill="auto"/>
            <w:noWrap/>
            <w:vAlign w:val="center"/>
          </w:tcPr>
          <w:p w14:paraId="57F4D065" w14:textId="56A669CB"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2.3</w:t>
            </w:r>
          </w:p>
        </w:tc>
        <w:tc>
          <w:tcPr>
            <w:tcW w:w="616" w:type="dxa"/>
            <w:tcBorders>
              <w:top w:val="nil"/>
              <w:left w:val="nil"/>
              <w:bottom w:val="single" w:sz="4" w:space="0" w:color="auto"/>
              <w:right w:val="single" w:sz="4" w:space="0" w:color="auto"/>
            </w:tcBorders>
            <w:shd w:val="clear" w:color="auto" w:fill="auto"/>
            <w:noWrap/>
            <w:vAlign w:val="center"/>
          </w:tcPr>
          <w:p w14:paraId="65EB8689" w14:textId="10467293"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2.6</w:t>
            </w:r>
          </w:p>
        </w:tc>
        <w:tc>
          <w:tcPr>
            <w:tcW w:w="616" w:type="dxa"/>
            <w:tcBorders>
              <w:top w:val="nil"/>
              <w:left w:val="nil"/>
              <w:bottom w:val="single" w:sz="4" w:space="0" w:color="auto"/>
              <w:right w:val="single" w:sz="4" w:space="0" w:color="auto"/>
            </w:tcBorders>
            <w:shd w:val="clear" w:color="auto" w:fill="auto"/>
            <w:noWrap/>
            <w:vAlign w:val="center"/>
          </w:tcPr>
          <w:p w14:paraId="1795196D" w14:textId="5FA6C538"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2.4</w:t>
            </w:r>
          </w:p>
        </w:tc>
        <w:tc>
          <w:tcPr>
            <w:tcW w:w="616" w:type="dxa"/>
            <w:tcBorders>
              <w:top w:val="nil"/>
              <w:left w:val="nil"/>
              <w:bottom w:val="single" w:sz="4" w:space="0" w:color="auto"/>
              <w:right w:val="single" w:sz="4" w:space="0" w:color="auto"/>
            </w:tcBorders>
            <w:vAlign w:val="center"/>
          </w:tcPr>
          <w:p w14:paraId="4DFD3467" w14:textId="34331E9B"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2.7</w:t>
            </w:r>
          </w:p>
        </w:tc>
        <w:tc>
          <w:tcPr>
            <w:tcW w:w="616" w:type="dxa"/>
            <w:tcBorders>
              <w:top w:val="nil"/>
              <w:left w:val="nil"/>
              <w:bottom w:val="single" w:sz="4" w:space="0" w:color="auto"/>
              <w:right w:val="single" w:sz="4" w:space="0" w:color="auto"/>
            </w:tcBorders>
            <w:vAlign w:val="center"/>
          </w:tcPr>
          <w:p w14:paraId="05D02A0A" w14:textId="30D10597"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2.0</w:t>
            </w:r>
          </w:p>
        </w:tc>
        <w:tc>
          <w:tcPr>
            <w:tcW w:w="616" w:type="dxa"/>
            <w:tcBorders>
              <w:top w:val="single" w:sz="4" w:space="0" w:color="auto"/>
              <w:left w:val="nil"/>
              <w:bottom w:val="single" w:sz="4" w:space="0" w:color="auto"/>
              <w:right w:val="single" w:sz="4" w:space="0" w:color="auto"/>
            </w:tcBorders>
            <w:vAlign w:val="center"/>
          </w:tcPr>
          <w:p w14:paraId="1DE97436" w14:textId="6B971A17" w:rsidR="008E658E"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2.7</w:t>
            </w:r>
          </w:p>
        </w:tc>
        <w:tc>
          <w:tcPr>
            <w:tcW w:w="616" w:type="dxa"/>
            <w:tcBorders>
              <w:top w:val="single" w:sz="4" w:space="0" w:color="auto"/>
              <w:left w:val="single" w:sz="4" w:space="0" w:color="auto"/>
              <w:bottom w:val="single" w:sz="4" w:space="0" w:color="auto"/>
              <w:right w:val="single" w:sz="4" w:space="0" w:color="auto"/>
            </w:tcBorders>
            <w:vAlign w:val="center"/>
          </w:tcPr>
          <w:p w14:paraId="201C0666" w14:textId="6B0A33B3" w:rsidR="008E658E"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2.7</w:t>
            </w:r>
          </w:p>
        </w:tc>
        <w:tc>
          <w:tcPr>
            <w:tcW w:w="616" w:type="dxa"/>
            <w:tcBorders>
              <w:top w:val="single" w:sz="4" w:space="0" w:color="auto"/>
              <w:left w:val="single" w:sz="4" w:space="0" w:color="auto"/>
              <w:bottom w:val="single" w:sz="4" w:space="0" w:color="auto"/>
              <w:right w:val="single" w:sz="4" w:space="0" w:color="auto"/>
            </w:tcBorders>
            <w:vAlign w:val="center"/>
          </w:tcPr>
          <w:p w14:paraId="6E2E352B" w14:textId="1669ADF4" w:rsidR="008E658E"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2.9</w:t>
            </w:r>
          </w:p>
        </w:tc>
        <w:tc>
          <w:tcPr>
            <w:tcW w:w="616" w:type="dxa"/>
            <w:tcBorders>
              <w:top w:val="single" w:sz="4" w:space="0" w:color="auto"/>
              <w:left w:val="single" w:sz="4" w:space="0" w:color="auto"/>
              <w:bottom w:val="single" w:sz="4" w:space="0" w:color="auto"/>
              <w:right w:val="single" w:sz="4" w:space="0" w:color="auto"/>
            </w:tcBorders>
            <w:vAlign w:val="center"/>
          </w:tcPr>
          <w:p w14:paraId="7DBAA2B6" w14:textId="0EFABC54" w:rsidR="008E658E"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2.4</w:t>
            </w:r>
          </w:p>
        </w:tc>
        <w:tc>
          <w:tcPr>
            <w:tcW w:w="616" w:type="dxa"/>
            <w:tcBorders>
              <w:top w:val="single" w:sz="4" w:space="0" w:color="auto"/>
              <w:left w:val="single" w:sz="4" w:space="0" w:color="auto"/>
              <w:bottom w:val="single" w:sz="4" w:space="0" w:color="auto"/>
              <w:right w:val="single" w:sz="4" w:space="0" w:color="auto"/>
            </w:tcBorders>
            <w:vAlign w:val="center"/>
          </w:tcPr>
          <w:p w14:paraId="7C011620" w14:textId="3B75C830" w:rsidR="008E658E"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2.4</w:t>
            </w:r>
          </w:p>
        </w:tc>
      </w:tr>
      <w:tr w:rsidR="008E658E" w:rsidRPr="002339D3" w14:paraId="5C613307" w14:textId="77777777" w:rsidTr="008E658E">
        <w:trPr>
          <w:cantSplit/>
          <w:trHeight w:val="298"/>
          <w:jc w:val="center"/>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295C1613" w14:textId="77777777" w:rsidR="008E658E" w:rsidRPr="002339D3" w:rsidRDefault="008E658E" w:rsidP="008E658E">
            <w:pPr>
              <w:widowControl w:val="0"/>
              <w:spacing w:after="0" w:line="240" w:lineRule="auto"/>
              <w:jc w:val="left"/>
              <w:rPr>
                <w:rFonts w:eastAsia="Times New Roman"/>
                <w:color w:val="FF0000"/>
                <w:sz w:val="22"/>
                <w:szCs w:val="22"/>
                <w:lang w:eastAsia="en-US"/>
              </w:rPr>
            </w:pPr>
            <w:r w:rsidRPr="002339D3">
              <w:rPr>
                <w:sz w:val="22"/>
                <w:szCs w:val="22"/>
              </w:rPr>
              <w:t>Sinh viên</w:t>
            </w:r>
          </w:p>
        </w:tc>
        <w:tc>
          <w:tcPr>
            <w:tcW w:w="616" w:type="dxa"/>
            <w:tcBorders>
              <w:top w:val="nil"/>
              <w:left w:val="nil"/>
              <w:bottom w:val="single" w:sz="4" w:space="0" w:color="auto"/>
              <w:right w:val="single" w:sz="4" w:space="0" w:color="auto"/>
            </w:tcBorders>
            <w:shd w:val="clear" w:color="auto" w:fill="auto"/>
            <w:noWrap/>
            <w:vAlign w:val="center"/>
          </w:tcPr>
          <w:p w14:paraId="4CC79B63" w14:textId="74C1A9E5" w:rsidR="008E658E" w:rsidRPr="002339D3" w:rsidRDefault="008E658E" w:rsidP="008E658E">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616" w:type="dxa"/>
            <w:tcBorders>
              <w:top w:val="nil"/>
              <w:left w:val="nil"/>
              <w:bottom w:val="single" w:sz="4" w:space="0" w:color="auto"/>
              <w:right w:val="single" w:sz="4" w:space="0" w:color="auto"/>
            </w:tcBorders>
            <w:shd w:val="clear" w:color="auto" w:fill="auto"/>
            <w:noWrap/>
            <w:vAlign w:val="center"/>
          </w:tcPr>
          <w:p w14:paraId="20A0FF8E" w14:textId="28426DEF"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2.4</w:t>
            </w:r>
          </w:p>
        </w:tc>
        <w:tc>
          <w:tcPr>
            <w:tcW w:w="616" w:type="dxa"/>
            <w:tcBorders>
              <w:top w:val="nil"/>
              <w:left w:val="nil"/>
              <w:bottom w:val="single" w:sz="4" w:space="0" w:color="auto"/>
              <w:right w:val="single" w:sz="4" w:space="0" w:color="auto"/>
            </w:tcBorders>
            <w:shd w:val="clear" w:color="auto" w:fill="auto"/>
            <w:noWrap/>
            <w:vAlign w:val="center"/>
          </w:tcPr>
          <w:p w14:paraId="5B78B537" w14:textId="7E72BAC7"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2.4</w:t>
            </w:r>
          </w:p>
        </w:tc>
        <w:tc>
          <w:tcPr>
            <w:tcW w:w="616" w:type="dxa"/>
            <w:tcBorders>
              <w:top w:val="nil"/>
              <w:left w:val="nil"/>
              <w:bottom w:val="single" w:sz="4" w:space="0" w:color="auto"/>
              <w:right w:val="single" w:sz="4" w:space="0" w:color="auto"/>
            </w:tcBorders>
            <w:shd w:val="clear" w:color="auto" w:fill="auto"/>
            <w:noWrap/>
            <w:vAlign w:val="center"/>
          </w:tcPr>
          <w:p w14:paraId="40CCD586" w14:textId="0CE3F803"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2.6</w:t>
            </w:r>
          </w:p>
        </w:tc>
        <w:tc>
          <w:tcPr>
            <w:tcW w:w="616" w:type="dxa"/>
            <w:tcBorders>
              <w:top w:val="nil"/>
              <w:left w:val="nil"/>
              <w:bottom w:val="single" w:sz="4" w:space="0" w:color="auto"/>
              <w:right w:val="single" w:sz="4" w:space="0" w:color="auto"/>
            </w:tcBorders>
            <w:shd w:val="clear" w:color="auto" w:fill="auto"/>
            <w:noWrap/>
            <w:vAlign w:val="center"/>
          </w:tcPr>
          <w:p w14:paraId="0D2847A8" w14:textId="49356F88"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2.4</w:t>
            </w:r>
          </w:p>
        </w:tc>
        <w:tc>
          <w:tcPr>
            <w:tcW w:w="616" w:type="dxa"/>
            <w:tcBorders>
              <w:top w:val="nil"/>
              <w:left w:val="nil"/>
              <w:bottom w:val="single" w:sz="4" w:space="0" w:color="auto"/>
              <w:right w:val="single" w:sz="4" w:space="0" w:color="auto"/>
            </w:tcBorders>
            <w:shd w:val="clear" w:color="auto" w:fill="auto"/>
            <w:noWrap/>
            <w:vAlign w:val="center"/>
          </w:tcPr>
          <w:p w14:paraId="5D51A091" w14:textId="79A618E3"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2.6</w:t>
            </w:r>
          </w:p>
        </w:tc>
        <w:tc>
          <w:tcPr>
            <w:tcW w:w="616" w:type="dxa"/>
            <w:tcBorders>
              <w:top w:val="nil"/>
              <w:left w:val="nil"/>
              <w:bottom w:val="single" w:sz="4" w:space="0" w:color="auto"/>
              <w:right w:val="single" w:sz="4" w:space="0" w:color="auto"/>
            </w:tcBorders>
            <w:shd w:val="clear" w:color="auto" w:fill="auto"/>
            <w:noWrap/>
            <w:vAlign w:val="center"/>
          </w:tcPr>
          <w:p w14:paraId="1F89BEC8" w14:textId="1BE8D4F4"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2.3</w:t>
            </w:r>
          </w:p>
        </w:tc>
        <w:tc>
          <w:tcPr>
            <w:tcW w:w="616" w:type="dxa"/>
            <w:tcBorders>
              <w:top w:val="nil"/>
              <w:left w:val="nil"/>
              <w:bottom w:val="single" w:sz="4" w:space="0" w:color="auto"/>
              <w:right w:val="single" w:sz="4" w:space="0" w:color="auto"/>
            </w:tcBorders>
            <w:vAlign w:val="center"/>
          </w:tcPr>
          <w:p w14:paraId="0268CBE9" w14:textId="2829F0A2"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2.5</w:t>
            </w:r>
          </w:p>
        </w:tc>
        <w:tc>
          <w:tcPr>
            <w:tcW w:w="616" w:type="dxa"/>
            <w:tcBorders>
              <w:top w:val="nil"/>
              <w:left w:val="nil"/>
              <w:bottom w:val="single" w:sz="4" w:space="0" w:color="auto"/>
              <w:right w:val="single" w:sz="4" w:space="0" w:color="auto"/>
            </w:tcBorders>
            <w:vAlign w:val="center"/>
          </w:tcPr>
          <w:p w14:paraId="0963678A" w14:textId="5DD046F9" w:rsidR="008E658E" w:rsidRPr="002339D3"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2.4</w:t>
            </w:r>
          </w:p>
        </w:tc>
        <w:tc>
          <w:tcPr>
            <w:tcW w:w="616" w:type="dxa"/>
            <w:tcBorders>
              <w:top w:val="single" w:sz="4" w:space="0" w:color="auto"/>
              <w:left w:val="nil"/>
              <w:bottom w:val="single" w:sz="4" w:space="0" w:color="auto"/>
              <w:right w:val="single" w:sz="4" w:space="0" w:color="auto"/>
            </w:tcBorders>
            <w:vAlign w:val="center"/>
          </w:tcPr>
          <w:p w14:paraId="4587CDF6" w14:textId="1ED0C218" w:rsidR="008E658E"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2.5</w:t>
            </w:r>
          </w:p>
        </w:tc>
        <w:tc>
          <w:tcPr>
            <w:tcW w:w="616" w:type="dxa"/>
            <w:tcBorders>
              <w:top w:val="single" w:sz="4" w:space="0" w:color="auto"/>
              <w:left w:val="single" w:sz="4" w:space="0" w:color="auto"/>
              <w:bottom w:val="single" w:sz="4" w:space="0" w:color="auto"/>
              <w:right w:val="single" w:sz="4" w:space="0" w:color="auto"/>
            </w:tcBorders>
            <w:vAlign w:val="center"/>
          </w:tcPr>
          <w:p w14:paraId="05F52303" w14:textId="016E4AE0" w:rsidR="008E658E"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2.2</w:t>
            </w:r>
          </w:p>
        </w:tc>
        <w:tc>
          <w:tcPr>
            <w:tcW w:w="616" w:type="dxa"/>
            <w:tcBorders>
              <w:top w:val="single" w:sz="4" w:space="0" w:color="auto"/>
              <w:left w:val="single" w:sz="4" w:space="0" w:color="auto"/>
              <w:bottom w:val="single" w:sz="4" w:space="0" w:color="auto"/>
              <w:right w:val="single" w:sz="4" w:space="0" w:color="auto"/>
            </w:tcBorders>
            <w:vAlign w:val="center"/>
          </w:tcPr>
          <w:p w14:paraId="284CEDAD" w14:textId="6F4317DE" w:rsidR="008E658E"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2.5</w:t>
            </w:r>
          </w:p>
        </w:tc>
        <w:tc>
          <w:tcPr>
            <w:tcW w:w="616" w:type="dxa"/>
            <w:tcBorders>
              <w:top w:val="single" w:sz="4" w:space="0" w:color="auto"/>
              <w:left w:val="single" w:sz="4" w:space="0" w:color="auto"/>
              <w:bottom w:val="single" w:sz="4" w:space="0" w:color="auto"/>
              <w:right w:val="single" w:sz="4" w:space="0" w:color="auto"/>
            </w:tcBorders>
            <w:vAlign w:val="center"/>
          </w:tcPr>
          <w:p w14:paraId="2A46D98B" w14:textId="4417A13B" w:rsidR="008E658E"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2.6</w:t>
            </w:r>
          </w:p>
        </w:tc>
        <w:tc>
          <w:tcPr>
            <w:tcW w:w="616" w:type="dxa"/>
            <w:tcBorders>
              <w:top w:val="single" w:sz="4" w:space="0" w:color="auto"/>
              <w:left w:val="single" w:sz="4" w:space="0" w:color="auto"/>
              <w:bottom w:val="single" w:sz="4" w:space="0" w:color="auto"/>
              <w:right w:val="single" w:sz="4" w:space="0" w:color="auto"/>
            </w:tcBorders>
            <w:vAlign w:val="center"/>
          </w:tcPr>
          <w:p w14:paraId="7B147F36" w14:textId="308DB959" w:rsidR="008E658E" w:rsidRDefault="008E658E" w:rsidP="008E658E">
            <w:pPr>
              <w:widowControl w:val="0"/>
              <w:spacing w:after="0" w:line="240" w:lineRule="auto"/>
              <w:jc w:val="center"/>
              <w:rPr>
                <w:rFonts w:eastAsia="Times New Roman"/>
                <w:sz w:val="20"/>
                <w:szCs w:val="20"/>
                <w:lang w:eastAsia="en-US"/>
              </w:rPr>
            </w:pPr>
            <w:r w:rsidRPr="008E658E">
              <w:rPr>
                <w:rFonts w:eastAsia="Times New Roman"/>
                <w:sz w:val="20"/>
                <w:szCs w:val="20"/>
                <w:lang w:eastAsia="en-US"/>
              </w:rPr>
              <w:t>2.4</w:t>
            </w:r>
          </w:p>
        </w:tc>
      </w:tr>
    </w:tbl>
    <w:p w14:paraId="17EF697D" w14:textId="77777777" w:rsidR="009676C3" w:rsidRDefault="009676C3" w:rsidP="009676C3">
      <w:pPr>
        <w:rPr>
          <w:lang w:eastAsia="en-US"/>
        </w:rPr>
      </w:pPr>
    </w:p>
    <w:p w14:paraId="56AEA0FF" w14:textId="615F0AE3" w:rsidR="009676C3" w:rsidRDefault="00E2108E" w:rsidP="009676C3">
      <w:pPr>
        <w:pStyle w:val="Caption"/>
        <w:widowControl w:val="0"/>
        <w:rPr>
          <w:sz w:val="26"/>
          <w:szCs w:val="26"/>
        </w:rPr>
      </w:pPr>
      <w:r>
        <w:rPr>
          <w:noProof/>
        </w:rPr>
        <w:drawing>
          <wp:inline distT="0" distB="0" distL="0" distR="0" wp14:anchorId="16318B65" wp14:editId="10F7E902">
            <wp:extent cx="6248400" cy="2305050"/>
            <wp:effectExtent l="0" t="0" r="0" b="0"/>
            <wp:docPr id="40" name="Chart 40">
              <a:extLst xmlns:a="http://schemas.openxmlformats.org/drawingml/2006/main">
                <a:ext uri="{FF2B5EF4-FFF2-40B4-BE49-F238E27FC236}">
                  <a16:creationId xmlns:a16="http://schemas.microsoft.com/office/drawing/2014/main" id="{90378720-CF44-4A39-9496-79622B413F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4634682" w14:textId="0E99ACCF" w:rsidR="009676C3" w:rsidRPr="00CE1013" w:rsidRDefault="009676C3" w:rsidP="009676C3">
      <w:pPr>
        <w:pStyle w:val="Caption"/>
        <w:widowControl w:val="0"/>
        <w:rPr>
          <w:sz w:val="26"/>
          <w:szCs w:val="26"/>
        </w:rPr>
      </w:pPr>
      <w:r w:rsidRPr="00CC1E29">
        <w:rPr>
          <w:sz w:val="26"/>
          <w:szCs w:val="26"/>
        </w:rPr>
        <w:t xml:space="preserve">Hình </w:t>
      </w:r>
      <w:r>
        <w:rPr>
          <w:sz w:val="26"/>
          <w:szCs w:val="26"/>
        </w:rPr>
        <w:t>9</w:t>
      </w:r>
      <w:r w:rsidRPr="00CC1E29">
        <w:rPr>
          <w:sz w:val="26"/>
          <w:szCs w:val="26"/>
        </w:rPr>
        <w:t>.</w:t>
      </w:r>
      <w:r>
        <w:rPr>
          <w:sz w:val="26"/>
          <w:szCs w:val="26"/>
        </w:rPr>
        <w:t>2.</w:t>
      </w:r>
      <w:r w:rsidRPr="00CC1E29">
        <w:rPr>
          <w:sz w:val="26"/>
          <w:szCs w:val="26"/>
        </w:rPr>
        <w:t xml:space="preserve"> Biểu đồ đánh giá mức độ</w:t>
      </w:r>
      <w:r>
        <w:rPr>
          <w:sz w:val="26"/>
          <w:szCs w:val="26"/>
        </w:rPr>
        <w:t xml:space="preserve"> đạt được hiện tại</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2.4, 2.5 và 2.6</w:t>
      </w:r>
    </w:p>
    <w:p w14:paraId="6F94A3F8" w14:textId="77777777" w:rsidR="009676C3" w:rsidRPr="004819B6" w:rsidRDefault="009676C3" w:rsidP="009676C3">
      <w:pPr>
        <w:widowControl w:val="0"/>
        <w:jc w:val="left"/>
        <w:rPr>
          <w:b/>
          <w:bCs/>
          <w:i/>
          <w:iCs/>
          <w:sz w:val="26"/>
          <w:szCs w:val="26"/>
          <w:lang w:eastAsia="en-US"/>
        </w:rPr>
      </w:pPr>
      <w:r w:rsidRPr="004819B6">
        <w:rPr>
          <w:b/>
          <w:bCs/>
          <w:i/>
          <w:iCs/>
          <w:sz w:val="26"/>
          <w:szCs w:val="26"/>
          <w:lang w:eastAsia="en-US"/>
        </w:rPr>
        <w:t xml:space="preserve">Nhận xét: </w:t>
      </w:r>
    </w:p>
    <w:p w14:paraId="438D98C3" w14:textId="4FCF6281" w:rsidR="00E2108E" w:rsidRPr="003162D4" w:rsidRDefault="00E2108E" w:rsidP="00E2108E">
      <w:pPr>
        <w:widowControl w:val="0"/>
        <w:rPr>
          <w:i/>
          <w:iCs/>
          <w:sz w:val="26"/>
          <w:szCs w:val="26"/>
          <w:lang w:eastAsia="en-US"/>
        </w:rPr>
      </w:pPr>
      <w:r w:rsidRPr="003162D4">
        <w:rPr>
          <w:i/>
          <w:iCs/>
          <w:sz w:val="26"/>
          <w:szCs w:val="26"/>
          <w:lang w:eastAsia="en-US"/>
        </w:rPr>
        <w:t xml:space="preserve">- Các ý kiến đều đánh giá mức độ </w:t>
      </w:r>
      <w:r w:rsidRPr="003162D4">
        <w:rPr>
          <w:i/>
          <w:sz w:val="26"/>
          <w:szCs w:val="26"/>
        </w:rPr>
        <w:t>đạt được hiện tại</w:t>
      </w:r>
      <w:r w:rsidRPr="003162D4">
        <w:rPr>
          <w:sz w:val="26"/>
          <w:szCs w:val="26"/>
        </w:rPr>
        <w:t xml:space="preserve"> </w:t>
      </w:r>
      <w:r w:rsidRPr="003162D4">
        <w:rPr>
          <w:i/>
          <w:iCs/>
          <w:sz w:val="26"/>
          <w:szCs w:val="26"/>
          <w:lang w:eastAsia="en-US"/>
        </w:rPr>
        <w:t xml:space="preserve">của </w:t>
      </w:r>
      <w:r w:rsidRPr="003162D4">
        <w:rPr>
          <w:i/>
          <w:sz w:val="26"/>
          <w:szCs w:val="26"/>
        </w:rPr>
        <w:t>CĐR 2.</w:t>
      </w:r>
      <w:r>
        <w:rPr>
          <w:i/>
          <w:sz w:val="26"/>
          <w:szCs w:val="26"/>
        </w:rPr>
        <w:t>4</w:t>
      </w:r>
      <w:r w:rsidRPr="003162D4">
        <w:rPr>
          <w:i/>
          <w:sz w:val="26"/>
          <w:szCs w:val="26"/>
        </w:rPr>
        <w:t>, 2.</w:t>
      </w:r>
      <w:r>
        <w:rPr>
          <w:i/>
          <w:sz w:val="26"/>
          <w:szCs w:val="26"/>
        </w:rPr>
        <w:t>5</w:t>
      </w:r>
      <w:r w:rsidRPr="003162D4">
        <w:rPr>
          <w:i/>
          <w:sz w:val="26"/>
          <w:szCs w:val="26"/>
        </w:rPr>
        <w:t xml:space="preserve"> và 2.</w:t>
      </w:r>
      <w:r>
        <w:rPr>
          <w:i/>
          <w:sz w:val="26"/>
          <w:szCs w:val="26"/>
        </w:rPr>
        <w:t>6</w:t>
      </w:r>
      <w:r w:rsidRPr="003162D4">
        <w:rPr>
          <w:i/>
          <w:sz w:val="26"/>
          <w:szCs w:val="26"/>
        </w:rPr>
        <w:t xml:space="preserve"> </w:t>
      </w:r>
      <w:r w:rsidRPr="003162D4">
        <w:rPr>
          <w:i/>
          <w:iCs/>
          <w:sz w:val="26"/>
          <w:szCs w:val="26"/>
          <w:lang w:eastAsia="en-US"/>
        </w:rPr>
        <w:t>với điểm trung bình trong khoảng 2.</w:t>
      </w:r>
      <w:r>
        <w:rPr>
          <w:i/>
          <w:iCs/>
          <w:sz w:val="26"/>
          <w:szCs w:val="26"/>
          <w:lang w:eastAsia="en-US"/>
        </w:rPr>
        <w:t>0</w:t>
      </w:r>
      <w:r w:rsidRPr="003162D4">
        <w:rPr>
          <w:i/>
          <w:iCs/>
          <w:sz w:val="26"/>
          <w:szCs w:val="26"/>
          <w:lang w:eastAsia="en-US"/>
        </w:rPr>
        <w:t>-</w:t>
      </w:r>
      <w:r>
        <w:rPr>
          <w:i/>
          <w:iCs/>
          <w:sz w:val="26"/>
          <w:szCs w:val="26"/>
          <w:lang w:eastAsia="en-US"/>
        </w:rPr>
        <w:t>2</w:t>
      </w:r>
      <w:r w:rsidRPr="003162D4">
        <w:rPr>
          <w:i/>
          <w:iCs/>
          <w:sz w:val="26"/>
          <w:szCs w:val="26"/>
          <w:lang w:eastAsia="en-US"/>
        </w:rPr>
        <w:t>.</w:t>
      </w:r>
      <w:r>
        <w:rPr>
          <w:i/>
          <w:iCs/>
          <w:sz w:val="26"/>
          <w:szCs w:val="26"/>
          <w:lang w:eastAsia="en-US"/>
        </w:rPr>
        <w:t>9</w:t>
      </w:r>
      <w:r w:rsidRPr="003162D4">
        <w:rPr>
          <w:i/>
          <w:iCs/>
          <w:sz w:val="26"/>
          <w:szCs w:val="26"/>
          <w:lang w:eastAsia="en-US"/>
        </w:rPr>
        <w:t xml:space="preserve">. </w:t>
      </w:r>
      <w:r>
        <w:rPr>
          <w:i/>
          <w:iCs/>
          <w:sz w:val="26"/>
          <w:szCs w:val="26"/>
          <w:lang w:eastAsia="en-US"/>
        </w:rPr>
        <w:t>Đối sánh với bảng mức độ về kỹ năng, điểm đánh giá trên tương ứng với mức độ (b) Có thể hiểu, giải thích và mức (c) Có kỹ năng thực hành, thực hiện.</w:t>
      </w:r>
    </w:p>
    <w:p w14:paraId="76CA2EA7" w14:textId="77777777" w:rsidR="009676C3" w:rsidRPr="00CB21B5" w:rsidRDefault="009676C3" w:rsidP="009676C3">
      <w:pPr>
        <w:rPr>
          <w:lang w:eastAsia="en-US"/>
        </w:rPr>
      </w:pPr>
    </w:p>
    <w:p w14:paraId="456CAE56" w14:textId="1775184A" w:rsidR="009676C3" w:rsidRDefault="009676C3" w:rsidP="009676C3">
      <w:pPr>
        <w:pStyle w:val="Caption"/>
        <w:widowControl w:val="0"/>
        <w:jc w:val="both"/>
        <w:rPr>
          <w:sz w:val="26"/>
          <w:szCs w:val="26"/>
        </w:rPr>
      </w:pPr>
      <w:r w:rsidRPr="00CC1E29">
        <w:rPr>
          <w:sz w:val="26"/>
          <w:szCs w:val="26"/>
        </w:rPr>
        <w:t xml:space="preserve">Bảng </w:t>
      </w:r>
      <w:r>
        <w:rPr>
          <w:sz w:val="26"/>
          <w:szCs w:val="26"/>
        </w:rPr>
        <w:t>9</w:t>
      </w:r>
      <w:r w:rsidRPr="00CC1E29">
        <w:rPr>
          <w:sz w:val="26"/>
          <w:szCs w:val="26"/>
        </w:rPr>
        <w:t>.</w:t>
      </w:r>
      <w:r>
        <w:rPr>
          <w:sz w:val="26"/>
          <w:szCs w:val="26"/>
        </w:rPr>
        <w:t>3.</w:t>
      </w:r>
      <w:r w:rsidRPr="00CC1E29">
        <w:rPr>
          <w:sz w:val="26"/>
          <w:szCs w:val="26"/>
        </w:rPr>
        <w:t xml:space="preserve"> Số liệu đánh giá mức độ </w:t>
      </w:r>
      <w:r>
        <w:rPr>
          <w:sz w:val="26"/>
          <w:szCs w:val="26"/>
        </w:rPr>
        <w:t>đạt được hiện tại</w:t>
      </w:r>
      <w:r w:rsidRPr="00CC1E29">
        <w:rPr>
          <w:sz w:val="26"/>
          <w:szCs w:val="26"/>
        </w:rPr>
        <w:t xml:space="preserve"> theo các nhóm </w:t>
      </w:r>
      <w:r w:rsidRPr="003011E8">
        <w:rPr>
          <w:sz w:val="26"/>
          <w:szCs w:val="26"/>
        </w:rPr>
        <w:t>đối tượng (tính trung bình theo thang 1-5)</w:t>
      </w:r>
      <w:r>
        <w:rPr>
          <w:sz w:val="26"/>
          <w:szCs w:val="26"/>
        </w:rPr>
        <w:t xml:space="preserve"> – CĐR 3.1, 3.2 và 3.3</w:t>
      </w:r>
    </w:p>
    <w:p w14:paraId="7568E1D8" w14:textId="77777777" w:rsidR="009676C3" w:rsidRPr="00A64BF2" w:rsidRDefault="009676C3" w:rsidP="009676C3">
      <w:pPr>
        <w:rPr>
          <w:i/>
          <w:sz w:val="26"/>
          <w:szCs w:val="26"/>
          <w:lang w:eastAsia="en-US"/>
        </w:rPr>
      </w:pPr>
      <w:r w:rsidRPr="00A64BF2">
        <w:rPr>
          <w:i/>
          <w:sz w:val="26"/>
          <w:szCs w:val="26"/>
          <w:lang w:eastAsia="en-US"/>
        </w:rPr>
        <w:t>CĐR 3.1:</w:t>
      </w:r>
      <w:r w:rsidRPr="00A64BF2">
        <w:rPr>
          <w:i/>
          <w:sz w:val="26"/>
          <w:szCs w:val="26"/>
        </w:rPr>
        <w:t xml:space="preserve"> Có khả năng làm việc độc lập và làm việc nhóm trong việc giải quyết các vấn đề thuộc lĩnh vực chuyên môn</w:t>
      </w:r>
    </w:p>
    <w:p w14:paraId="53AD1C0B" w14:textId="77777777" w:rsidR="009676C3" w:rsidRPr="00A64BF2" w:rsidRDefault="009676C3" w:rsidP="009676C3">
      <w:pPr>
        <w:rPr>
          <w:i/>
          <w:sz w:val="26"/>
          <w:szCs w:val="26"/>
          <w:lang w:eastAsia="en-US"/>
        </w:rPr>
      </w:pPr>
      <w:r w:rsidRPr="00A64BF2">
        <w:rPr>
          <w:i/>
          <w:sz w:val="26"/>
          <w:szCs w:val="26"/>
          <w:lang w:eastAsia="en-US"/>
        </w:rPr>
        <w:t>CĐR 3.2:</w:t>
      </w:r>
      <w:r w:rsidRPr="00A64BF2">
        <w:rPr>
          <w:i/>
          <w:sz w:val="26"/>
          <w:szCs w:val="26"/>
        </w:rPr>
        <w:t xml:space="preserve"> Có kỹ năng thuyết trình</w:t>
      </w:r>
    </w:p>
    <w:p w14:paraId="3319C683" w14:textId="77777777" w:rsidR="009676C3" w:rsidRPr="00A64BF2" w:rsidRDefault="009676C3" w:rsidP="009676C3">
      <w:pPr>
        <w:rPr>
          <w:i/>
          <w:sz w:val="26"/>
          <w:szCs w:val="26"/>
          <w:lang w:eastAsia="en-US"/>
        </w:rPr>
      </w:pPr>
      <w:r w:rsidRPr="00A64BF2">
        <w:rPr>
          <w:i/>
          <w:sz w:val="26"/>
          <w:szCs w:val="26"/>
          <w:lang w:eastAsia="en-US"/>
        </w:rPr>
        <w:t>CĐR 3.3:</w:t>
      </w:r>
      <w:r w:rsidRPr="00A64BF2">
        <w:rPr>
          <w:i/>
          <w:sz w:val="26"/>
          <w:szCs w:val="26"/>
        </w:rPr>
        <w:t xml:space="preserve"> Có trình độ ngoại ngữ bậc 3 trong khung năng lực ngoại ngữ 6 bậc theo quy định của Bộ Giáo dục và Đào tạo</w:t>
      </w:r>
    </w:p>
    <w:tbl>
      <w:tblPr>
        <w:tblW w:w="10008" w:type="dxa"/>
        <w:jc w:val="center"/>
        <w:tblLook w:val="04A0" w:firstRow="1" w:lastRow="0" w:firstColumn="1" w:lastColumn="0" w:noHBand="0" w:noVBand="1"/>
      </w:tblPr>
      <w:tblGrid>
        <w:gridCol w:w="4383"/>
        <w:gridCol w:w="625"/>
        <w:gridCol w:w="625"/>
        <w:gridCol w:w="625"/>
        <w:gridCol w:w="625"/>
        <w:gridCol w:w="625"/>
        <w:gridCol w:w="625"/>
        <w:gridCol w:w="625"/>
        <w:gridCol w:w="625"/>
        <w:gridCol w:w="625"/>
      </w:tblGrid>
      <w:tr w:rsidR="009676C3" w:rsidRPr="002339D3" w14:paraId="2DC7763B" w14:textId="77777777" w:rsidTr="00AC4C67">
        <w:trPr>
          <w:cantSplit/>
          <w:trHeight w:val="379"/>
          <w:jc w:val="center"/>
        </w:trPr>
        <w:tc>
          <w:tcPr>
            <w:tcW w:w="4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1545F" w14:textId="77777777" w:rsidR="009676C3" w:rsidRPr="002339D3" w:rsidRDefault="009676C3" w:rsidP="00AC4C67">
            <w:pPr>
              <w:widowControl w:val="0"/>
              <w:spacing w:after="0" w:line="240" w:lineRule="auto"/>
              <w:jc w:val="center"/>
              <w:rPr>
                <w:rFonts w:eastAsia="Times New Roman"/>
                <w:b/>
                <w:bCs/>
                <w:color w:val="FF0000"/>
                <w:sz w:val="26"/>
                <w:szCs w:val="26"/>
                <w:lang w:eastAsia="en-US"/>
              </w:rPr>
            </w:pP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256EB6FA" w14:textId="77777777" w:rsidR="009676C3" w:rsidRPr="002339D3" w:rsidRDefault="009676C3"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3.1.1</w:t>
            </w: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236E4F0B" w14:textId="77777777" w:rsidR="009676C3" w:rsidRPr="002339D3" w:rsidRDefault="009676C3"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3.1.2</w:t>
            </w: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59DB11A4" w14:textId="77777777" w:rsidR="009676C3" w:rsidRPr="002339D3" w:rsidRDefault="009676C3"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3.1.3</w:t>
            </w: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4440A6B5" w14:textId="77777777" w:rsidR="009676C3" w:rsidRPr="002339D3" w:rsidRDefault="009676C3"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3.1.4</w:t>
            </w: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7F483754" w14:textId="77777777" w:rsidR="009676C3" w:rsidRPr="002339D3" w:rsidRDefault="009676C3"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3.2.1</w:t>
            </w: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107F9FF5" w14:textId="77777777" w:rsidR="009676C3" w:rsidRPr="002339D3" w:rsidRDefault="009676C3"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3.2.2</w:t>
            </w: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0B283906" w14:textId="77777777" w:rsidR="009676C3" w:rsidRPr="002339D3" w:rsidRDefault="009676C3"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3.2.3</w:t>
            </w:r>
          </w:p>
        </w:tc>
        <w:tc>
          <w:tcPr>
            <w:tcW w:w="625" w:type="dxa"/>
            <w:tcBorders>
              <w:top w:val="single" w:sz="4" w:space="0" w:color="auto"/>
              <w:left w:val="nil"/>
              <w:bottom w:val="single" w:sz="4" w:space="0" w:color="auto"/>
              <w:right w:val="single" w:sz="4" w:space="0" w:color="auto"/>
            </w:tcBorders>
            <w:vAlign w:val="center"/>
          </w:tcPr>
          <w:p w14:paraId="21204571" w14:textId="77777777" w:rsidR="009676C3" w:rsidRPr="002339D3" w:rsidRDefault="009676C3"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3.3.1</w:t>
            </w:r>
          </w:p>
        </w:tc>
        <w:tc>
          <w:tcPr>
            <w:tcW w:w="625" w:type="dxa"/>
            <w:tcBorders>
              <w:top w:val="single" w:sz="4" w:space="0" w:color="auto"/>
              <w:left w:val="nil"/>
              <w:bottom w:val="single" w:sz="4" w:space="0" w:color="auto"/>
              <w:right w:val="single" w:sz="4" w:space="0" w:color="auto"/>
            </w:tcBorders>
            <w:vAlign w:val="center"/>
          </w:tcPr>
          <w:p w14:paraId="6E14C49C" w14:textId="77777777" w:rsidR="009676C3" w:rsidRPr="002339D3" w:rsidRDefault="009676C3"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3.3.2</w:t>
            </w:r>
          </w:p>
        </w:tc>
      </w:tr>
      <w:tr w:rsidR="00601399" w:rsidRPr="002339D3" w14:paraId="283B7EFA" w14:textId="77777777" w:rsidTr="00601399">
        <w:trPr>
          <w:cantSplit/>
          <w:trHeight w:val="575"/>
          <w:jc w:val="center"/>
        </w:trPr>
        <w:tc>
          <w:tcPr>
            <w:tcW w:w="4383" w:type="dxa"/>
            <w:tcBorders>
              <w:top w:val="nil"/>
              <w:left w:val="single" w:sz="4" w:space="0" w:color="auto"/>
              <w:bottom w:val="single" w:sz="4" w:space="0" w:color="auto"/>
              <w:right w:val="single" w:sz="4" w:space="0" w:color="auto"/>
            </w:tcBorders>
            <w:shd w:val="clear" w:color="auto" w:fill="auto"/>
            <w:noWrap/>
            <w:vAlign w:val="center"/>
            <w:hideMark/>
          </w:tcPr>
          <w:p w14:paraId="580F7C17" w14:textId="77777777" w:rsidR="00601399" w:rsidRPr="002339D3" w:rsidRDefault="00601399" w:rsidP="00601399">
            <w:pPr>
              <w:widowControl w:val="0"/>
              <w:spacing w:after="0" w:line="240" w:lineRule="auto"/>
              <w:jc w:val="left"/>
              <w:rPr>
                <w:rFonts w:eastAsia="Times New Roman"/>
                <w:color w:val="FF0000"/>
                <w:sz w:val="22"/>
                <w:szCs w:val="22"/>
                <w:lang w:eastAsia="en-US"/>
              </w:rPr>
            </w:pPr>
            <w:r w:rsidRPr="002339D3">
              <w:rPr>
                <w:sz w:val="22"/>
                <w:szCs w:val="22"/>
              </w:rPr>
              <w:t>Lãnh đạo đơn vị sử dụng lao động/doanh nghiệp/cơ sở sản xuất</w:t>
            </w:r>
          </w:p>
        </w:tc>
        <w:tc>
          <w:tcPr>
            <w:tcW w:w="625" w:type="dxa"/>
            <w:tcBorders>
              <w:top w:val="nil"/>
              <w:left w:val="nil"/>
              <w:bottom w:val="single" w:sz="4" w:space="0" w:color="auto"/>
              <w:right w:val="single" w:sz="4" w:space="0" w:color="auto"/>
            </w:tcBorders>
            <w:shd w:val="clear" w:color="auto" w:fill="auto"/>
            <w:noWrap/>
            <w:vAlign w:val="center"/>
          </w:tcPr>
          <w:p w14:paraId="65186335" w14:textId="14887F08" w:rsidR="00601399" w:rsidRPr="002339D3" w:rsidRDefault="00601399" w:rsidP="00601399">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625" w:type="dxa"/>
            <w:tcBorders>
              <w:top w:val="nil"/>
              <w:left w:val="nil"/>
              <w:bottom w:val="single" w:sz="4" w:space="0" w:color="auto"/>
              <w:right w:val="single" w:sz="4" w:space="0" w:color="auto"/>
            </w:tcBorders>
            <w:shd w:val="clear" w:color="auto" w:fill="auto"/>
            <w:noWrap/>
            <w:vAlign w:val="center"/>
          </w:tcPr>
          <w:p w14:paraId="73A2D4D2" w14:textId="6C5291A3"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2.7</w:t>
            </w:r>
          </w:p>
        </w:tc>
        <w:tc>
          <w:tcPr>
            <w:tcW w:w="625" w:type="dxa"/>
            <w:tcBorders>
              <w:top w:val="nil"/>
              <w:left w:val="nil"/>
              <w:bottom w:val="single" w:sz="4" w:space="0" w:color="auto"/>
              <w:right w:val="single" w:sz="4" w:space="0" w:color="auto"/>
            </w:tcBorders>
            <w:shd w:val="clear" w:color="auto" w:fill="auto"/>
            <w:noWrap/>
            <w:vAlign w:val="center"/>
          </w:tcPr>
          <w:p w14:paraId="48CB840F" w14:textId="02DDE6BC"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2.6</w:t>
            </w:r>
          </w:p>
        </w:tc>
        <w:tc>
          <w:tcPr>
            <w:tcW w:w="625" w:type="dxa"/>
            <w:tcBorders>
              <w:top w:val="nil"/>
              <w:left w:val="nil"/>
              <w:bottom w:val="single" w:sz="4" w:space="0" w:color="auto"/>
              <w:right w:val="single" w:sz="4" w:space="0" w:color="auto"/>
            </w:tcBorders>
            <w:shd w:val="clear" w:color="auto" w:fill="auto"/>
            <w:noWrap/>
            <w:vAlign w:val="center"/>
          </w:tcPr>
          <w:p w14:paraId="42961262" w14:textId="7BE86164"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2.5</w:t>
            </w:r>
          </w:p>
        </w:tc>
        <w:tc>
          <w:tcPr>
            <w:tcW w:w="625" w:type="dxa"/>
            <w:tcBorders>
              <w:top w:val="nil"/>
              <w:left w:val="nil"/>
              <w:bottom w:val="single" w:sz="4" w:space="0" w:color="auto"/>
              <w:right w:val="single" w:sz="4" w:space="0" w:color="auto"/>
            </w:tcBorders>
            <w:shd w:val="clear" w:color="auto" w:fill="auto"/>
            <w:noWrap/>
            <w:vAlign w:val="center"/>
          </w:tcPr>
          <w:p w14:paraId="124C18C3" w14:textId="146F9B91"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2.8</w:t>
            </w:r>
          </w:p>
        </w:tc>
        <w:tc>
          <w:tcPr>
            <w:tcW w:w="625" w:type="dxa"/>
            <w:tcBorders>
              <w:top w:val="nil"/>
              <w:left w:val="nil"/>
              <w:bottom w:val="single" w:sz="4" w:space="0" w:color="auto"/>
              <w:right w:val="single" w:sz="4" w:space="0" w:color="auto"/>
            </w:tcBorders>
            <w:shd w:val="clear" w:color="auto" w:fill="auto"/>
            <w:noWrap/>
            <w:vAlign w:val="center"/>
          </w:tcPr>
          <w:p w14:paraId="0C5EBE8B" w14:textId="4C584A04"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2.7</w:t>
            </w:r>
          </w:p>
        </w:tc>
        <w:tc>
          <w:tcPr>
            <w:tcW w:w="625" w:type="dxa"/>
            <w:tcBorders>
              <w:top w:val="nil"/>
              <w:left w:val="nil"/>
              <w:bottom w:val="single" w:sz="4" w:space="0" w:color="auto"/>
              <w:right w:val="single" w:sz="4" w:space="0" w:color="auto"/>
            </w:tcBorders>
            <w:shd w:val="clear" w:color="auto" w:fill="auto"/>
            <w:noWrap/>
            <w:vAlign w:val="center"/>
          </w:tcPr>
          <w:p w14:paraId="29C09BD6" w14:textId="177E84D3"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2.4</w:t>
            </w:r>
          </w:p>
        </w:tc>
        <w:tc>
          <w:tcPr>
            <w:tcW w:w="625" w:type="dxa"/>
            <w:tcBorders>
              <w:top w:val="nil"/>
              <w:left w:val="nil"/>
              <w:bottom w:val="single" w:sz="4" w:space="0" w:color="auto"/>
              <w:right w:val="single" w:sz="4" w:space="0" w:color="auto"/>
            </w:tcBorders>
            <w:vAlign w:val="center"/>
          </w:tcPr>
          <w:p w14:paraId="5D272334" w14:textId="7B25F539"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2.2</w:t>
            </w:r>
          </w:p>
        </w:tc>
        <w:tc>
          <w:tcPr>
            <w:tcW w:w="625" w:type="dxa"/>
            <w:tcBorders>
              <w:top w:val="nil"/>
              <w:left w:val="nil"/>
              <w:bottom w:val="single" w:sz="4" w:space="0" w:color="auto"/>
              <w:right w:val="single" w:sz="4" w:space="0" w:color="auto"/>
            </w:tcBorders>
            <w:vAlign w:val="center"/>
          </w:tcPr>
          <w:p w14:paraId="417E6027" w14:textId="46D3983A"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2.4</w:t>
            </w:r>
          </w:p>
        </w:tc>
      </w:tr>
      <w:tr w:rsidR="00601399" w:rsidRPr="002339D3" w14:paraId="467A1EE6" w14:textId="77777777" w:rsidTr="00601399">
        <w:trPr>
          <w:cantSplit/>
          <w:trHeight w:val="495"/>
          <w:jc w:val="center"/>
        </w:trPr>
        <w:tc>
          <w:tcPr>
            <w:tcW w:w="4383" w:type="dxa"/>
            <w:tcBorders>
              <w:top w:val="nil"/>
              <w:left w:val="single" w:sz="4" w:space="0" w:color="auto"/>
              <w:bottom w:val="single" w:sz="4" w:space="0" w:color="auto"/>
              <w:right w:val="single" w:sz="4" w:space="0" w:color="auto"/>
            </w:tcBorders>
            <w:shd w:val="clear" w:color="auto" w:fill="auto"/>
            <w:noWrap/>
            <w:vAlign w:val="center"/>
            <w:hideMark/>
          </w:tcPr>
          <w:p w14:paraId="0D830940" w14:textId="77777777" w:rsidR="00601399" w:rsidRPr="002339D3" w:rsidRDefault="00601399" w:rsidP="00601399">
            <w:pPr>
              <w:widowControl w:val="0"/>
              <w:spacing w:after="0" w:line="240" w:lineRule="auto"/>
              <w:jc w:val="left"/>
              <w:rPr>
                <w:rFonts w:eastAsia="Times New Roman"/>
                <w:color w:val="FF0000"/>
                <w:sz w:val="22"/>
                <w:szCs w:val="22"/>
                <w:lang w:eastAsia="en-US"/>
              </w:rPr>
            </w:pPr>
            <w:r w:rsidRPr="002339D3">
              <w:rPr>
                <w:sz w:val="22"/>
                <w:szCs w:val="22"/>
              </w:rPr>
              <w:t>Trưởng phòng/ban Tổ chức nhân sự của đơn vị sử dụng lao động</w:t>
            </w:r>
          </w:p>
        </w:tc>
        <w:tc>
          <w:tcPr>
            <w:tcW w:w="625" w:type="dxa"/>
            <w:tcBorders>
              <w:top w:val="nil"/>
              <w:left w:val="nil"/>
              <w:bottom w:val="single" w:sz="4" w:space="0" w:color="auto"/>
              <w:right w:val="single" w:sz="4" w:space="0" w:color="auto"/>
            </w:tcBorders>
            <w:shd w:val="clear" w:color="auto" w:fill="auto"/>
            <w:noWrap/>
            <w:vAlign w:val="center"/>
          </w:tcPr>
          <w:p w14:paraId="77069A36" w14:textId="44F08F43" w:rsidR="00601399" w:rsidRPr="002339D3" w:rsidRDefault="00601399" w:rsidP="00601399">
            <w:pPr>
              <w:widowControl w:val="0"/>
              <w:spacing w:after="0" w:line="240" w:lineRule="auto"/>
              <w:jc w:val="center"/>
              <w:rPr>
                <w:rFonts w:eastAsia="Times New Roman"/>
                <w:sz w:val="20"/>
                <w:szCs w:val="20"/>
                <w:lang w:eastAsia="en-US"/>
              </w:rPr>
            </w:pPr>
            <w:r>
              <w:rPr>
                <w:rFonts w:eastAsia="Times New Roman"/>
                <w:sz w:val="20"/>
                <w:szCs w:val="20"/>
                <w:lang w:eastAsia="en-US"/>
              </w:rPr>
              <w:t>2.7</w:t>
            </w:r>
          </w:p>
        </w:tc>
        <w:tc>
          <w:tcPr>
            <w:tcW w:w="625" w:type="dxa"/>
            <w:tcBorders>
              <w:top w:val="nil"/>
              <w:left w:val="nil"/>
              <w:bottom w:val="single" w:sz="4" w:space="0" w:color="auto"/>
              <w:right w:val="single" w:sz="4" w:space="0" w:color="auto"/>
            </w:tcBorders>
            <w:shd w:val="clear" w:color="auto" w:fill="auto"/>
            <w:noWrap/>
            <w:vAlign w:val="center"/>
          </w:tcPr>
          <w:p w14:paraId="53571223" w14:textId="36AA1DCA"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2.5</w:t>
            </w:r>
          </w:p>
        </w:tc>
        <w:tc>
          <w:tcPr>
            <w:tcW w:w="625" w:type="dxa"/>
            <w:tcBorders>
              <w:top w:val="nil"/>
              <w:left w:val="nil"/>
              <w:bottom w:val="single" w:sz="4" w:space="0" w:color="auto"/>
              <w:right w:val="single" w:sz="4" w:space="0" w:color="auto"/>
            </w:tcBorders>
            <w:shd w:val="clear" w:color="auto" w:fill="auto"/>
            <w:noWrap/>
            <w:vAlign w:val="center"/>
          </w:tcPr>
          <w:p w14:paraId="4E5FA0C1" w14:textId="15E97425"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2.6</w:t>
            </w:r>
          </w:p>
        </w:tc>
        <w:tc>
          <w:tcPr>
            <w:tcW w:w="625" w:type="dxa"/>
            <w:tcBorders>
              <w:top w:val="nil"/>
              <w:left w:val="nil"/>
              <w:bottom w:val="single" w:sz="4" w:space="0" w:color="auto"/>
              <w:right w:val="single" w:sz="4" w:space="0" w:color="auto"/>
            </w:tcBorders>
            <w:shd w:val="clear" w:color="auto" w:fill="auto"/>
            <w:noWrap/>
            <w:vAlign w:val="center"/>
          </w:tcPr>
          <w:p w14:paraId="45A6F65D" w14:textId="1CED29F3"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2.5</w:t>
            </w:r>
          </w:p>
        </w:tc>
        <w:tc>
          <w:tcPr>
            <w:tcW w:w="625" w:type="dxa"/>
            <w:tcBorders>
              <w:top w:val="nil"/>
              <w:left w:val="nil"/>
              <w:bottom w:val="single" w:sz="4" w:space="0" w:color="auto"/>
              <w:right w:val="single" w:sz="4" w:space="0" w:color="auto"/>
            </w:tcBorders>
            <w:shd w:val="clear" w:color="auto" w:fill="auto"/>
            <w:noWrap/>
            <w:vAlign w:val="center"/>
          </w:tcPr>
          <w:p w14:paraId="314616FE" w14:textId="18AFCBEA"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2.6</w:t>
            </w:r>
          </w:p>
        </w:tc>
        <w:tc>
          <w:tcPr>
            <w:tcW w:w="625" w:type="dxa"/>
            <w:tcBorders>
              <w:top w:val="nil"/>
              <w:left w:val="nil"/>
              <w:bottom w:val="single" w:sz="4" w:space="0" w:color="auto"/>
              <w:right w:val="single" w:sz="4" w:space="0" w:color="auto"/>
            </w:tcBorders>
            <w:shd w:val="clear" w:color="auto" w:fill="auto"/>
            <w:noWrap/>
            <w:vAlign w:val="center"/>
          </w:tcPr>
          <w:p w14:paraId="68ECD381" w14:textId="721C5A03"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2.5</w:t>
            </w:r>
          </w:p>
        </w:tc>
        <w:tc>
          <w:tcPr>
            <w:tcW w:w="625" w:type="dxa"/>
            <w:tcBorders>
              <w:top w:val="nil"/>
              <w:left w:val="nil"/>
              <w:bottom w:val="single" w:sz="4" w:space="0" w:color="auto"/>
              <w:right w:val="single" w:sz="4" w:space="0" w:color="auto"/>
            </w:tcBorders>
            <w:shd w:val="clear" w:color="auto" w:fill="auto"/>
            <w:noWrap/>
            <w:vAlign w:val="center"/>
          </w:tcPr>
          <w:p w14:paraId="607AF5C5" w14:textId="6BBA4E98"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2.7</w:t>
            </w:r>
          </w:p>
        </w:tc>
        <w:tc>
          <w:tcPr>
            <w:tcW w:w="625" w:type="dxa"/>
            <w:tcBorders>
              <w:top w:val="nil"/>
              <w:left w:val="nil"/>
              <w:bottom w:val="single" w:sz="4" w:space="0" w:color="auto"/>
              <w:right w:val="single" w:sz="4" w:space="0" w:color="auto"/>
            </w:tcBorders>
            <w:vAlign w:val="center"/>
          </w:tcPr>
          <w:p w14:paraId="683374B5" w14:textId="7A3D78F3"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2.6</w:t>
            </w:r>
          </w:p>
        </w:tc>
        <w:tc>
          <w:tcPr>
            <w:tcW w:w="625" w:type="dxa"/>
            <w:tcBorders>
              <w:top w:val="nil"/>
              <w:left w:val="nil"/>
              <w:bottom w:val="single" w:sz="4" w:space="0" w:color="auto"/>
              <w:right w:val="single" w:sz="4" w:space="0" w:color="auto"/>
            </w:tcBorders>
            <w:vAlign w:val="center"/>
          </w:tcPr>
          <w:p w14:paraId="19114469" w14:textId="3E83CC0D"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2.8</w:t>
            </w:r>
          </w:p>
        </w:tc>
      </w:tr>
      <w:tr w:rsidR="00601399" w:rsidRPr="002339D3" w14:paraId="6196F34A" w14:textId="77777777" w:rsidTr="00601399">
        <w:trPr>
          <w:cantSplit/>
          <w:trHeight w:val="489"/>
          <w:jc w:val="center"/>
        </w:trPr>
        <w:tc>
          <w:tcPr>
            <w:tcW w:w="4383" w:type="dxa"/>
            <w:tcBorders>
              <w:top w:val="nil"/>
              <w:left w:val="single" w:sz="4" w:space="0" w:color="auto"/>
              <w:bottom w:val="single" w:sz="4" w:space="0" w:color="auto"/>
              <w:right w:val="single" w:sz="4" w:space="0" w:color="auto"/>
            </w:tcBorders>
            <w:shd w:val="clear" w:color="auto" w:fill="auto"/>
            <w:noWrap/>
            <w:vAlign w:val="center"/>
          </w:tcPr>
          <w:p w14:paraId="56004494" w14:textId="77777777" w:rsidR="00601399" w:rsidRPr="002339D3" w:rsidRDefault="00601399" w:rsidP="00601399">
            <w:pPr>
              <w:widowControl w:val="0"/>
              <w:spacing w:after="0" w:line="240" w:lineRule="auto"/>
              <w:jc w:val="left"/>
              <w:rPr>
                <w:rFonts w:eastAsia="Times New Roman"/>
                <w:color w:val="FF0000"/>
                <w:sz w:val="22"/>
                <w:szCs w:val="22"/>
                <w:lang w:eastAsia="en-US"/>
              </w:rPr>
            </w:pPr>
            <w:r w:rsidRPr="002339D3">
              <w:rPr>
                <w:sz w:val="22"/>
                <w:szCs w:val="22"/>
              </w:rPr>
              <w:t>Trưởng phòng/ban chuyên môn, kỹ thuật</w:t>
            </w:r>
          </w:p>
        </w:tc>
        <w:tc>
          <w:tcPr>
            <w:tcW w:w="625" w:type="dxa"/>
            <w:tcBorders>
              <w:top w:val="nil"/>
              <w:left w:val="nil"/>
              <w:bottom w:val="single" w:sz="4" w:space="0" w:color="auto"/>
              <w:right w:val="single" w:sz="4" w:space="0" w:color="auto"/>
            </w:tcBorders>
            <w:shd w:val="clear" w:color="auto" w:fill="auto"/>
            <w:noWrap/>
            <w:vAlign w:val="center"/>
          </w:tcPr>
          <w:p w14:paraId="6353D89A" w14:textId="0C130522" w:rsidR="00601399" w:rsidRPr="002339D3" w:rsidRDefault="00601399" w:rsidP="00601399">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25" w:type="dxa"/>
            <w:tcBorders>
              <w:top w:val="nil"/>
              <w:left w:val="nil"/>
              <w:bottom w:val="single" w:sz="4" w:space="0" w:color="auto"/>
              <w:right w:val="single" w:sz="4" w:space="0" w:color="auto"/>
            </w:tcBorders>
            <w:shd w:val="clear" w:color="auto" w:fill="auto"/>
            <w:noWrap/>
            <w:vAlign w:val="center"/>
          </w:tcPr>
          <w:p w14:paraId="22A968EF" w14:textId="3745A6B9"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2.3</w:t>
            </w:r>
          </w:p>
        </w:tc>
        <w:tc>
          <w:tcPr>
            <w:tcW w:w="625" w:type="dxa"/>
            <w:tcBorders>
              <w:top w:val="nil"/>
              <w:left w:val="nil"/>
              <w:bottom w:val="single" w:sz="4" w:space="0" w:color="auto"/>
              <w:right w:val="single" w:sz="4" w:space="0" w:color="auto"/>
            </w:tcBorders>
            <w:shd w:val="clear" w:color="auto" w:fill="auto"/>
            <w:noWrap/>
            <w:vAlign w:val="center"/>
          </w:tcPr>
          <w:p w14:paraId="582B5C42" w14:textId="38196B9D"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2.1</w:t>
            </w:r>
          </w:p>
        </w:tc>
        <w:tc>
          <w:tcPr>
            <w:tcW w:w="625" w:type="dxa"/>
            <w:tcBorders>
              <w:top w:val="nil"/>
              <w:left w:val="nil"/>
              <w:bottom w:val="single" w:sz="4" w:space="0" w:color="auto"/>
              <w:right w:val="single" w:sz="4" w:space="0" w:color="auto"/>
            </w:tcBorders>
            <w:shd w:val="clear" w:color="auto" w:fill="auto"/>
            <w:noWrap/>
            <w:vAlign w:val="center"/>
          </w:tcPr>
          <w:p w14:paraId="127F3C1A" w14:textId="516F030D"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2.5</w:t>
            </w:r>
          </w:p>
        </w:tc>
        <w:tc>
          <w:tcPr>
            <w:tcW w:w="625" w:type="dxa"/>
            <w:tcBorders>
              <w:top w:val="nil"/>
              <w:left w:val="nil"/>
              <w:bottom w:val="single" w:sz="4" w:space="0" w:color="auto"/>
              <w:right w:val="single" w:sz="4" w:space="0" w:color="auto"/>
            </w:tcBorders>
            <w:shd w:val="clear" w:color="auto" w:fill="auto"/>
            <w:noWrap/>
            <w:vAlign w:val="center"/>
          </w:tcPr>
          <w:p w14:paraId="3631690B" w14:textId="2B2E995D"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2.7</w:t>
            </w:r>
          </w:p>
        </w:tc>
        <w:tc>
          <w:tcPr>
            <w:tcW w:w="625" w:type="dxa"/>
            <w:tcBorders>
              <w:top w:val="nil"/>
              <w:left w:val="nil"/>
              <w:bottom w:val="single" w:sz="4" w:space="0" w:color="auto"/>
              <w:right w:val="single" w:sz="4" w:space="0" w:color="auto"/>
            </w:tcBorders>
            <w:shd w:val="clear" w:color="auto" w:fill="auto"/>
            <w:noWrap/>
            <w:vAlign w:val="center"/>
          </w:tcPr>
          <w:p w14:paraId="20979C4C" w14:textId="44B607C5"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2.6</w:t>
            </w:r>
          </w:p>
        </w:tc>
        <w:tc>
          <w:tcPr>
            <w:tcW w:w="625" w:type="dxa"/>
            <w:tcBorders>
              <w:top w:val="nil"/>
              <w:left w:val="nil"/>
              <w:bottom w:val="single" w:sz="4" w:space="0" w:color="auto"/>
              <w:right w:val="single" w:sz="4" w:space="0" w:color="auto"/>
            </w:tcBorders>
            <w:shd w:val="clear" w:color="auto" w:fill="auto"/>
            <w:noWrap/>
            <w:vAlign w:val="center"/>
          </w:tcPr>
          <w:p w14:paraId="7353C628" w14:textId="6566030B"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2.5</w:t>
            </w:r>
          </w:p>
        </w:tc>
        <w:tc>
          <w:tcPr>
            <w:tcW w:w="625" w:type="dxa"/>
            <w:tcBorders>
              <w:top w:val="nil"/>
              <w:left w:val="nil"/>
              <w:bottom w:val="single" w:sz="4" w:space="0" w:color="auto"/>
              <w:right w:val="single" w:sz="4" w:space="0" w:color="auto"/>
            </w:tcBorders>
            <w:vAlign w:val="center"/>
          </w:tcPr>
          <w:p w14:paraId="6FE5CF5C" w14:textId="2355FC30"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2.7</w:t>
            </w:r>
          </w:p>
        </w:tc>
        <w:tc>
          <w:tcPr>
            <w:tcW w:w="625" w:type="dxa"/>
            <w:tcBorders>
              <w:top w:val="nil"/>
              <w:left w:val="nil"/>
              <w:bottom w:val="single" w:sz="4" w:space="0" w:color="auto"/>
              <w:right w:val="single" w:sz="4" w:space="0" w:color="auto"/>
            </w:tcBorders>
            <w:vAlign w:val="center"/>
          </w:tcPr>
          <w:p w14:paraId="5E50ECBD" w14:textId="6137E689"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2.4</w:t>
            </w:r>
          </w:p>
        </w:tc>
      </w:tr>
      <w:tr w:rsidR="00601399" w:rsidRPr="002339D3" w14:paraId="5D057148" w14:textId="77777777" w:rsidTr="00601399">
        <w:trPr>
          <w:cantSplit/>
          <w:trHeight w:val="485"/>
          <w:jc w:val="center"/>
        </w:trPr>
        <w:tc>
          <w:tcPr>
            <w:tcW w:w="4383" w:type="dxa"/>
            <w:tcBorders>
              <w:top w:val="nil"/>
              <w:left w:val="single" w:sz="4" w:space="0" w:color="auto"/>
              <w:bottom w:val="single" w:sz="4" w:space="0" w:color="auto"/>
              <w:right w:val="single" w:sz="4" w:space="0" w:color="auto"/>
            </w:tcBorders>
            <w:shd w:val="clear" w:color="auto" w:fill="auto"/>
            <w:noWrap/>
            <w:vAlign w:val="center"/>
          </w:tcPr>
          <w:p w14:paraId="7700358C" w14:textId="77777777" w:rsidR="00601399" w:rsidRPr="002339D3" w:rsidRDefault="00601399" w:rsidP="00601399">
            <w:pPr>
              <w:widowControl w:val="0"/>
              <w:spacing w:after="0" w:line="240" w:lineRule="auto"/>
              <w:jc w:val="left"/>
              <w:rPr>
                <w:rFonts w:eastAsia="Times New Roman"/>
                <w:color w:val="FF0000"/>
                <w:sz w:val="22"/>
                <w:szCs w:val="22"/>
                <w:lang w:eastAsia="en-US"/>
              </w:rPr>
            </w:pPr>
            <w:r w:rsidRPr="002339D3">
              <w:rPr>
                <w:sz w:val="22"/>
                <w:szCs w:val="22"/>
              </w:rPr>
              <w:t>Giảng viên, Nhà khoa học, chuyên gia</w:t>
            </w:r>
          </w:p>
        </w:tc>
        <w:tc>
          <w:tcPr>
            <w:tcW w:w="625" w:type="dxa"/>
            <w:tcBorders>
              <w:top w:val="nil"/>
              <w:left w:val="nil"/>
              <w:bottom w:val="single" w:sz="4" w:space="0" w:color="auto"/>
              <w:right w:val="single" w:sz="4" w:space="0" w:color="auto"/>
            </w:tcBorders>
            <w:shd w:val="clear" w:color="auto" w:fill="auto"/>
            <w:noWrap/>
            <w:vAlign w:val="center"/>
          </w:tcPr>
          <w:p w14:paraId="5E1329A1" w14:textId="364AA9FD" w:rsidR="00601399" w:rsidRPr="002339D3" w:rsidRDefault="00601399" w:rsidP="00601399">
            <w:pPr>
              <w:widowControl w:val="0"/>
              <w:spacing w:after="0" w:line="240" w:lineRule="auto"/>
              <w:jc w:val="center"/>
              <w:rPr>
                <w:rFonts w:eastAsia="Times New Roman"/>
                <w:sz w:val="20"/>
                <w:szCs w:val="20"/>
                <w:lang w:eastAsia="en-US"/>
              </w:rPr>
            </w:pPr>
            <w:r>
              <w:rPr>
                <w:rFonts w:eastAsia="Times New Roman"/>
                <w:sz w:val="20"/>
                <w:szCs w:val="20"/>
                <w:lang w:eastAsia="en-US"/>
              </w:rPr>
              <w:t>2.8</w:t>
            </w:r>
          </w:p>
        </w:tc>
        <w:tc>
          <w:tcPr>
            <w:tcW w:w="625" w:type="dxa"/>
            <w:tcBorders>
              <w:top w:val="nil"/>
              <w:left w:val="nil"/>
              <w:bottom w:val="single" w:sz="4" w:space="0" w:color="auto"/>
              <w:right w:val="single" w:sz="4" w:space="0" w:color="auto"/>
            </w:tcBorders>
            <w:shd w:val="clear" w:color="auto" w:fill="auto"/>
            <w:noWrap/>
            <w:vAlign w:val="center"/>
          </w:tcPr>
          <w:p w14:paraId="2030E360" w14:textId="0619E6F8"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2.6</w:t>
            </w:r>
          </w:p>
        </w:tc>
        <w:tc>
          <w:tcPr>
            <w:tcW w:w="625" w:type="dxa"/>
            <w:tcBorders>
              <w:top w:val="nil"/>
              <w:left w:val="nil"/>
              <w:bottom w:val="single" w:sz="4" w:space="0" w:color="auto"/>
              <w:right w:val="single" w:sz="4" w:space="0" w:color="auto"/>
            </w:tcBorders>
            <w:shd w:val="clear" w:color="auto" w:fill="auto"/>
            <w:noWrap/>
            <w:vAlign w:val="center"/>
          </w:tcPr>
          <w:p w14:paraId="0E8FA435" w14:textId="42422B0B"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2.5</w:t>
            </w:r>
          </w:p>
        </w:tc>
        <w:tc>
          <w:tcPr>
            <w:tcW w:w="625" w:type="dxa"/>
            <w:tcBorders>
              <w:top w:val="nil"/>
              <w:left w:val="nil"/>
              <w:bottom w:val="single" w:sz="4" w:space="0" w:color="auto"/>
              <w:right w:val="single" w:sz="4" w:space="0" w:color="auto"/>
            </w:tcBorders>
            <w:shd w:val="clear" w:color="auto" w:fill="auto"/>
            <w:noWrap/>
            <w:vAlign w:val="center"/>
          </w:tcPr>
          <w:p w14:paraId="379B3FEC" w14:textId="2AD4F745"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2.7</w:t>
            </w:r>
          </w:p>
        </w:tc>
        <w:tc>
          <w:tcPr>
            <w:tcW w:w="625" w:type="dxa"/>
            <w:tcBorders>
              <w:top w:val="nil"/>
              <w:left w:val="nil"/>
              <w:bottom w:val="single" w:sz="4" w:space="0" w:color="auto"/>
              <w:right w:val="single" w:sz="4" w:space="0" w:color="auto"/>
            </w:tcBorders>
            <w:shd w:val="clear" w:color="auto" w:fill="auto"/>
            <w:noWrap/>
            <w:vAlign w:val="center"/>
          </w:tcPr>
          <w:p w14:paraId="59F02330" w14:textId="35BE57F5"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2.5</w:t>
            </w:r>
          </w:p>
        </w:tc>
        <w:tc>
          <w:tcPr>
            <w:tcW w:w="625" w:type="dxa"/>
            <w:tcBorders>
              <w:top w:val="nil"/>
              <w:left w:val="nil"/>
              <w:bottom w:val="single" w:sz="4" w:space="0" w:color="auto"/>
              <w:right w:val="single" w:sz="4" w:space="0" w:color="auto"/>
            </w:tcBorders>
            <w:shd w:val="clear" w:color="auto" w:fill="auto"/>
            <w:noWrap/>
            <w:vAlign w:val="center"/>
          </w:tcPr>
          <w:p w14:paraId="6C82DC33" w14:textId="1654F2F3"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2.7</w:t>
            </w:r>
          </w:p>
        </w:tc>
        <w:tc>
          <w:tcPr>
            <w:tcW w:w="625" w:type="dxa"/>
            <w:tcBorders>
              <w:top w:val="nil"/>
              <w:left w:val="nil"/>
              <w:bottom w:val="single" w:sz="4" w:space="0" w:color="auto"/>
              <w:right w:val="single" w:sz="4" w:space="0" w:color="auto"/>
            </w:tcBorders>
            <w:shd w:val="clear" w:color="auto" w:fill="auto"/>
            <w:noWrap/>
            <w:vAlign w:val="center"/>
          </w:tcPr>
          <w:p w14:paraId="734682B7" w14:textId="158FB782"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2.5</w:t>
            </w:r>
          </w:p>
        </w:tc>
        <w:tc>
          <w:tcPr>
            <w:tcW w:w="625" w:type="dxa"/>
            <w:tcBorders>
              <w:top w:val="nil"/>
              <w:left w:val="nil"/>
              <w:bottom w:val="single" w:sz="4" w:space="0" w:color="auto"/>
              <w:right w:val="single" w:sz="4" w:space="0" w:color="auto"/>
            </w:tcBorders>
            <w:vAlign w:val="center"/>
          </w:tcPr>
          <w:p w14:paraId="73119FC9" w14:textId="34B8854B"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2.3</w:t>
            </w:r>
          </w:p>
        </w:tc>
        <w:tc>
          <w:tcPr>
            <w:tcW w:w="625" w:type="dxa"/>
            <w:tcBorders>
              <w:top w:val="nil"/>
              <w:left w:val="nil"/>
              <w:bottom w:val="single" w:sz="4" w:space="0" w:color="auto"/>
              <w:right w:val="single" w:sz="4" w:space="0" w:color="auto"/>
            </w:tcBorders>
            <w:vAlign w:val="center"/>
          </w:tcPr>
          <w:p w14:paraId="062BE539" w14:textId="3894117A"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2.6</w:t>
            </w:r>
          </w:p>
        </w:tc>
      </w:tr>
      <w:tr w:rsidR="00601399" w:rsidRPr="002339D3" w14:paraId="20C1C0EC" w14:textId="77777777" w:rsidTr="00601399">
        <w:trPr>
          <w:cantSplit/>
          <w:trHeight w:val="319"/>
          <w:jc w:val="center"/>
        </w:trPr>
        <w:tc>
          <w:tcPr>
            <w:tcW w:w="4383" w:type="dxa"/>
            <w:tcBorders>
              <w:top w:val="nil"/>
              <w:left w:val="single" w:sz="4" w:space="0" w:color="auto"/>
              <w:bottom w:val="single" w:sz="4" w:space="0" w:color="auto"/>
              <w:right w:val="single" w:sz="4" w:space="0" w:color="auto"/>
            </w:tcBorders>
            <w:shd w:val="clear" w:color="auto" w:fill="auto"/>
            <w:noWrap/>
            <w:vAlign w:val="center"/>
          </w:tcPr>
          <w:p w14:paraId="34D7AC20" w14:textId="77777777" w:rsidR="00601399" w:rsidRPr="002339D3" w:rsidRDefault="00601399" w:rsidP="00601399">
            <w:pPr>
              <w:widowControl w:val="0"/>
              <w:spacing w:after="0" w:line="240" w:lineRule="auto"/>
              <w:jc w:val="left"/>
              <w:rPr>
                <w:rFonts w:eastAsia="Times New Roman"/>
                <w:color w:val="FF0000"/>
                <w:sz w:val="22"/>
                <w:szCs w:val="22"/>
                <w:lang w:eastAsia="en-US"/>
              </w:rPr>
            </w:pPr>
            <w:r w:rsidRPr="002339D3">
              <w:rPr>
                <w:sz w:val="22"/>
                <w:szCs w:val="22"/>
              </w:rPr>
              <w:t>Cựu sinh viên</w:t>
            </w:r>
          </w:p>
        </w:tc>
        <w:tc>
          <w:tcPr>
            <w:tcW w:w="625" w:type="dxa"/>
            <w:tcBorders>
              <w:top w:val="nil"/>
              <w:left w:val="nil"/>
              <w:bottom w:val="single" w:sz="4" w:space="0" w:color="auto"/>
              <w:right w:val="single" w:sz="4" w:space="0" w:color="auto"/>
            </w:tcBorders>
            <w:shd w:val="clear" w:color="auto" w:fill="auto"/>
            <w:noWrap/>
            <w:vAlign w:val="center"/>
          </w:tcPr>
          <w:p w14:paraId="50F320B7" w14:textId="1844B7DC" w:rsidR="00601399" w:rsidRPr="002339D3" w:rsidRDefault="00601399" w:rsidP="00601399">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625" w:type="dxa"/>
            <w:tcBorders>
              <w:top w:val="nil"/>
              <w:left w:val="nil"/>
              <w:bottom w:val="single" w:sz="4" w:space="0" w:color="auto"/>
              <w:right w:val="single" w:sz="4" w:space="0" w:color="auto"/>
            </w:tcBorders>
            <w:shd w:val="clear" w:color="auto" w:fill="auto"/>
            <w:noWrap/>
            <w:vAlign w:val="center"/>
          </w:tcPr>
          <w:p w14:paraId="1A3AE533" w14:textId="2ABE70D1"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2.3</w:t>
            </w:r>
          </w:p>
        </w:tc>
        <w:tc>
          <w:tcPr>
            <w:tcW w:w="625" w:type="dxa"/>
            <w:tcBorders>
              <w:top w:val="nil"/>
              <w:left w:val="nil"/>
              <w:bottom w:val="single" w:sz="4" w:space="0" w:color="auto"/>
              <w:right w:val="single" w:sz="4" w:space="0" w:color="auto"/>
            </w:tcBorders>
            <w:shd w:val="clear" w:color="auto" w:fill="auto"/>
            <w:noWrap/>
            <w:vAlign w:val="center"/>
          </w:tcPr>
          <w:p w14:paraId="60778B66" w14:textId="7F7A29FF"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2.5</w:t>
            </w:r>
          </w:p>
        </w:tc>
        <w:tc>
          <w:tcPr>
            <w:tcW w:w="625" w:type="dxa"/>
            <w:tcBorders>
              <w:top w:val="nil"/>
              <w:left w:val="nil"/>
              <w:bottom w:val="single" w:sz="4" w:space="0" w:color="auto"/>
              <w:right w:val="single" w:sz="4" w:space="0" w:color="auto"/>
            </w:tcBorders>
            <w:shd w:val="clear" w:color="auto" w:fill="auto"/>
            <w:noWrap/>
            <w:vAlign w:val="center"/>
          </w:tcPr>
          <w:p w14:paraId="652BB8E5" w14:textId="471EDAF9"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2.3</w:t>
            </w:r>
          </w:p>
        </w:tc>
        <w:tc>
          <w:tcPr>
            <w:tcW w:w="625" w:type="dxa"/>
            <w:tcBorders>
              <w:top w:val="nil"/>
              <w:left w:val="nil"/>
              <w:bottom w:val="single" w:sz="4" w:space="0" w:color="auto"/>
              <w:right w:val="single" w:sz="4" w:space="0" w:color="auto"/>
            </w:tcBorders>
            <w:shd w:val="clear" w:color="auto" w:fill="auto"/>
            <w:noWrap/>
            <w:vAlign w:val="center"/>
          </w:tcPr>
          <w:p w14:paraId="59611829" w14:textId="62411D4E"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2.5</w:t>
            </w:r>
          </w:p>
        </w:tc>
        <w:tc>
          <w:tcPr>
            <w:tcW w:w="625" w:type="dxa"/>
            <w:tcBorders>
              <w:top w:val="nil"/>
              <w:left w:val="nil"/>
              <w:bottom w:val="single" w:sz="4" w:space="0" w:color="auto"/>
              <w:right w:val="single" w:sz="4" w:space="0" w:color="auto"/>
            </w:tcBorders>
            <w:shd w:val="clear" w:color="auto" w:fill="auto"/>
            <w:noWrap/>
            <w:vAlign w:val="center"/>
          </w:tcPr>
          <w:p w14:paraId="7CE8B71B" w14:textId="53F91AB6"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2.4</w:t>
            </w:r>
          </w:p>
        </w:tc>
        <w:tc>
          <w:tcPr>
            <w:tcW w:w="625" w:type="dxa"/>
            <w:tcBorders>
              <w:top w:val="nil"/>
              <w:left w:val="nil"/>
              <w:bottom w:val="single" w:sz="4" w:space="0" w:color="auto"/>
              <w:right w:val="single" w:sz="4" w:space="0" w:color="auto"/>
            </w:tcBorders>
            <w:shd w:val="clear" w:color="auto" w:fill="auto"/>
            <w:noWrap/>
            <w:vAlign w:val="center"/>
          </w:tcPr>
          <w:p w14:paraId="06C57B53" w14:textId="457FA907"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2.6</w:t>
            </w:r>
          </w:p>
        </w:tc>
        <w:tc>
          <w:tcPr>
            <w:tcW w:w="625" w:type="dxa"/>
            <w:tcBorders>
              <w:top w:val="nil"/>
              <w:left w:val="nil"/>
              <w:bottom w:val="single" w:sz="4" w:space="0" w:color="auto"/>
              <w:right w:val="single" w:sz="4" w:space="0" w:color="auto"/>
            </w:tcBorders>
            <w:vAlign w:val="center"/>
          </w:tcPr>
          <w:p w14:paraId="6118E402" w14:textId="25DE6F81"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2.3</w:t>
            </w:r>
          </w:p>
        </w:tc>
        <w:tc>
          <w:tcPr>
            <w:tcW w:w="625" w:type="dxa"/>
            <w:tcBorders>
              <w:top w:val="nil"/>
              <w:left w:val="nil"/>
              <w:bottom w:val="single" w:sz="4" w:space="0" w:color="auto"/>
              <w:right w:val="single" w:sz="4" w:space="0" w:color="auto"/>
            </w:tcBorders>
            <w:vAlign w:val="center"/>
          </w:tcPr>
          <w:p w14:paraId="12F01E29" w14:textId="236F4AE4"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2.5</w:t>
            </w:r>
          </w:p>
        </w:tc>
      </w:tr>
      <w:tr w:rsidR="00601399" w:rsidRPr="002339D3" w14:paraId="0E31C0DF" w14:textId="77777777" w:rsidTr="00601399">
        <w:trPr>
          <w:cantSplit/>
          <w:trHeight w:val="238"/>
          <w:jc w:val="center"/>
        </w:trPr>
        <w:tc>
          <w:tcPr>
            <w:tcW w:w="4383" w:type="dxa"/>
            <w:tcBorders>
              <w:top w:val="nil"/>
              <w:left w:val="single" w:sz="4" w:space="0" w:color="auto"/>
              <w:bottom w:val="single" w:sz="4" w:space="0" w:color="auto"/>
              <w:right w:val="single" w:sz="4" w:space="0" w:color="auto"/>
            </w:tcBorders>
            <w:shd w:val="clear" w:color="auto" w:fill="auto"/>
            <w:noWrap/>
            <w:vAlign w:val="center"/>
            <w:hideMark/>
          </w:tcPr>
          <w:p w14:paraId="4412CFC9" w14:textId="77777777" w:rsidR="00601399" w:rsidRPr="002339D3" w:rsidRDefault="00601399" w:rsidP="00601399">
            <w:pPr>
              <w:widowControl w:val="0"/>
              <w:spacing w:after="0" w:line="240" w:lineRule="auto"/>
              <w:jc w:val="left"/>
              <w:rPr>
                <w:rFonts w:eastAsia="Times New Roman"/>
                <w:color w:val="FF0000"/>
                <w:sz w:val="22"/>
                <w:szCs w:val="22"/>
                <w:lang w:eastAsia="en-US"/>
              </w:rPr>
            </w:pPr>
            <w:r w:rsidRPr="002339D3">
              <w:rPr>
                <w:sz w:val="22"/>
                <w:szCs w:val="22"/>
              </w:rPr>
              <w:t>Sinh viên</w:t>
            </w:r>
          </w:p>
        </w:tc>
        <w:tc>
          <w:tcPr>
            <w:tcW w:w="625" w:type="dxa"/>
            <w:tcBorders>
              <w:top w:val="nil"/>
              <w:left w:val="nil"/>
              <w:bottom w:val="single" w:sz="4" w:space="0" w:color="auto"/>
              <w:right w:val="single" w:sz="4" w:space="0" w:color="auto"/>
            </w:tcBorders>
            <w:shd w:val="clear" w:color="auto" w:fill="auto"/>
            <w:noWrap/>
            <w:vAlign w:val="center"/>
          </w:tcPr>
          <w:p w14:paraId="20BA38C0" w14:textId="4471C916" w:rsidR="00601399" w:rsidRPr="002339D3" w:rsidRDefault="00601399" w:rsidP="00601399">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25" w:type="dxa"/>
            <w:tcBorders>
              <w:top w:val="nil"/>
              <w:left w:val="nil"/>
              <w:bottom w:val="single" w:sz="4" w:space="0" w:color="auto"/>
              <w:right w:val="single" w:sz="4" w:space="0" w:color="auto"/>
            </w:tcBorders>
            <w:shd w:val="clear" w:color="auto" w:fill="auto"/>
            <w:noWrap/>
            <w:vAlign w:val="center"/>
          </w:tcPr>
          <w:p w14:paraId="231FD25A" w14:textId="66FAC8A8"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2.5</w:t>
            </w:r>
          </w:p>
        </w:tc>
        <w:tc>
          <w:tcPr>
            <w:tcW w:w="625" w:type="dxa"/>
            <w:tcBorders>
              <w:top w:val="nil"/>
              <w:left w:val="nil"/>
              <w:bottom w:val="single" w:sz="4" w:space="0" w:color="auto"/>
              <w:right w:val="single" w:sz="4" w:space="0" w:color="auto"/>
            </w:tcBorders>
            <w:shd w:val="clear" w:color="auto" w:fill="auto"/>
            <w:noWrap/>
            <w:vAlign w:val="center"/>
          </w:tcPr>
          <w:p w14:paraId="16D58DCE" w14:textId="0CAA1626"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2.6</w:t>
            </w:r>
          </w:p>
        </w:tc>
        <w:tc>
          <w:tcPr>
            <w:tcW w:w="625" w:type="dxa"/>
            <w:tcBorders>
              <w:top w:val="nil"/>
              <w:left w:val="nil"/>
              <w:bottom w:val="single" w:sz="4" w:space="0" w:color="auto"/>
              <w:right w:val="single" w:sz="4" w:space="0" w:color="auto"/>
            </w:tcBorders>
            <w:shd w:val="clear" w:color="auto" w:fill="auto"/>
            <w:noWrap/>
            <w:vAlign w:val="center"/>
          </w:tcPr>
          <w:p w14:paraId="19ADD9C7" w14:textId="05C3522F"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2.5</w:t>
            </w:r>
          </w:p>
        </w:tc>
        <w:tc>
          <w:tcPr>
            <w:tcW w:w="625" w:type="dxa"/>
            <w:tcBorders>
              <w:top w:val="nil"/>
              <w:left w:val="nil"/>
              <w:bottom w:val="single" w:sz="4" w:space="0" w:color="auto"/>
              <w:right w:val="single" w:sz="4" w:space="0" w:color="auto"/>
            </w:tcBorders>
            <w:shd w:val="clear" w:color="auto" w:fill="auto"/>
            <w:noWrap/>
            <w:vAlign w:val="center"/>
          </w:tcPr>
          <w:p w14:paraId="3D8854C6" w14:textId="770E283A"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2.5</w:t>
            </w:r>
          </w:p>
        </w:tc>
        <w:tc>
          <w:tcPr>
            <w:tcW w:w="625" w:type="dxa"/>
            <w:tcBorders>
              <w:top w:val="nil"/>
              <w:left w:val="nil"/>
              <w:bottom w:val="single" w:sz="4" w:space="0" w:color="auto"/>
              <w:right w:val="single" w:sz="4" w:space="0" w:color="auto"/>
            </w:tcBorders>
            <w:shd w:val="clear" w:color="auto" w:fill="auto"/>
            <w:noWrap/>
            <w:vAlign w:val="center"/>
          </w:tcPr>
          <w:p w14:paraId="32291396" w14:textId="16828812"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2.4</w:t>
            </w:r>
          </w:p>
        </w:tc>
        <w:tc>
          <w:tcPr>
            <w:tcW w:w="625" w:type="dxa"/>
            <w:tcBorders>
              <w:top w:val="nil"/>
              <w:left w:val="nil"/>
              <w:bottom w:val="single" w:sz="4" w:space="0" w:color="auto"/>
              <w:right w:val="single" w:sz="4" w:space="0" w:color="auto"/>
            </w:tcBorders>
            <w:shd w:val="clear" w:color="auto" w:fill="auto"/>
            <w:noWrap/>
            <w:vAlign w:val="center"/>
          </w:tcPr>
          <w:p w14:paraId="6CE12B4B" w14:textId="4D84513A"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2.5</w:t>
            </w:r>
          </w:p>
        </w:tc>
        <w:tc>
          <w:tcPr>
            <w:tcW w:w="625" w:type="dxa"/>
            <w:tcBorders>
              <w:top w:val="nil"/>
              <w:left w:val="nil"/>
              <w:bottom w:val="single" w:sz="4" w:space="0" w:color="auto"/>
              <w:right w:val="single" w:sz="4" w:space="0" w:color="auto"/>
            </w:tcBorders>
            <w:vAlign w:val="center"/>
          </w:tcPr>
          <w:p w14:paraId="1546D93B" w14:textId="616878DC"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2.5</w:t>
            </w:r>
          </w:p>
        </w:tc>
        <w:tc>
          <w:tcPr>
            <w:tcW w:w="625" w:type="dxa"/>
            <w:tcBorders>
              <w:top w:val="nil"/>
              <w:left w:val="nil"/>
              <w:bottom w:val="single" w:sz="4" w:space="0" w:color="auto"/>
              <w:right w:val="single" w:sz="4" w:space="0" w:color="auto"/>
            </w:tcBorders>
            <w:vAlign w:val="center"/>
          </w:tcPr>
          <w:p w14:paraId="5A085F02" w14:textId="7F98D0EF" w:rsidR="00601399" w:rsidRPr="002339D3" w:rsidRDefault="00601399" w:rsidP="00601399">
            <w:pPr>
              <w:widowControl w:val="0"/>
              <w:spacing w:after="0" w:line="240" w:lineRule="auto"/>
              <w:jc w:val="center"/>
              <w:rPr>
                <w:rFonts w:eastAsia="Times New Roman"/>
                <w:sz w:val="20"/>
                <w:szCs w:val="20"/>
                <w:lang w:eastAsia="en-US"/>
              </w:rPr>
            </w:pPr>
            <w:r w:rsidRPr="00601399">
              <w:rPr>
                <w:rFonts w:eastAsia="Times New Roman"/>
                <w:sz w:val="20"/>
                <w:szCs w:val="20"/>
                <w:lang w:eastAsia="en-US"/>
              </w:rPr>
              <w:t>2.5</w:t>
            </w:r>
          </w:p>
        </w:tc>
      </w:tr>
    </w:tbl>
    <w:p w14:paraId="25C0E921" w14:textId="77777777" w:rsidR="009676C3" w:rsidRDefault="009676C3" w:rsidP="009676C3">
      <w:pPr>
        <w:rPr>
          <w:lang w:eastAsia="en-US"/>
        </w:rPr>
      </w:pPr>
    </w:p>
    <w:p w14:paraId="74BC60B7" w14:textId="270D78E8" w:rsidR="009676C3" w:rsidRDefault="00914853" w:rsidP="009676C3">
      <w:pPr>
        <w:pStyle w:val="Caption"/>
        <w:widowControl w:val="0"/>
        <w:rPr>
          <w:sz w:val="26"/>
          <w:szCs w:val="26"/>
        </w:rPr>
      </w:pPr>
      <w:r>
        <w:rPr>
          <w:noProof/>
        </w:rPr>
        <w:lastRenderedPageBreak/>
        <w:drawing>
          <wp:inline distT="0" distB="0" distL="0" distR="0" wp14:anchorId="4AE43479" wp14:editId="5E93FDB1">
            <wp:extent cx="5572125" cy="2028825"/>
            <wp:effectExtent l="0" t="0" r="9525" b="9525"/>
            <wp:docPr id="41" name="Chart 41">
              <a:extLst xmlns:a="http://schemas.openxmlformats.org/drawingml/2006/main">
                <a:ext uri="{FF2B5EF4-FFF2-40B4-BE49-F238E27FC236}">
                  <a16:creationId xmlns:a16="http://schemas.microsoft.com/office/drawing/2014/main" id="{A21B1C21-F8ED-487F-978A-B57BC5BE74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79D7427D" w14:textId="15E11482" w:rsidR="009676C3" w:rsidRPr="00CE1013" w:rsidRDefault="009676C3" w:rsidP="009676C3">
      <w:pPr>
        <w:pStyle w:val="Caption"/>
        <w:widowControl w:val="0"/>
        <w:rPr>
          <w:sz w:val="26"/>
          <w:szCs w:val="26"/>
        </w:rPr>
      </w:pPr>
      <w:r w:rsidRPr="00CC1E29">
        <w:rPr>
          <w:sz w:val="26"/>
          <w:szCs w:val="26"/>
        </w:rPr>
        <w:t xml:space="preserve">Hình </w:t>
      </w:r>
      <w:r>
        <w:rPr>
          <w:sz w:val="26"/>
          <w:szCs w:val="26"/>
        </w:rPr>
        <w:t>9</w:t>
      </w:r>
      <w:r w:rsidRPr="00CC1E29">
        <w:rPr>
          <w:sz w:val="26"/>
          <w:szCs w:val="26"/>
        </w:rPr>
        <w:t>.</w:t>
      </w:r>
      <w:r>
        <w:rPr>
          <w:sz w:val="26"/>
          <w:szCs w:val="26"/>
        </w:rPr>
        <w:t>3.</w:t>
      </w:r>
      <w:r w:rsidRPr="00CC1E29">
        <w:rPr>
          <w:sz w:val="26"/>
          <w:szCs w:val="26"/>
        </w:rPr>
        <w:t xml:space="preserve"> Biểu đồ đánh giá mức độ</w:t>
      </w:r>
      <w:r>
        <w:rPr>
          <w:sz w:val="26"/>
          <w:szCs w:val="26"/>
        </w:rPr>
        <w:t xml:space="preserve"> đạt được hiện tại</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3.1, 3.2 và 3.3</w:t>
      </w:r>
    </w:p>
    <w:p w14:paraId="521EB8E9" w14:textId="77777777" w:rsidR="009676C3" w:rsidRPr="004819B6" w:rsidRDefault="009676C3" w:rsidP="009676C3">
      <w:pPr>
        <w:widowControl w:val="0"/>
        <w:jc w:val="left"/>
        <w:rPr>
          <w:b/>
          <w:bCs/>
          <w:i/>
          <w:iCs/>
          <w:sz w:val="26"/>
          <w:szCs w:val="26"/>
          <w:lang w:eastAsia="en-US"/>
        </w:rPr>
      </w:pPr>
      <w:r w:rsidRPr="004819B6">
        <w:rPr>
          <w:b/>
          <w:bCs/>
          <w:i/>
          <w:iCs/>
          <w:sz w:val="26"/>
          <w:szCs w:val="26"/>
          <w:lang w:eastAsia="en-US"/>
        </w:rPr>
        <w:t xml:space="preserve">Nhận xét: </w:t>
      </w:r>
    </w:p>
    <w:p w14:paraId="5CFD97A1" w14:textId="14B4D15D" w:rsidR="00815A5B" w:rsidRPr="003162D4" w:rsidRDefault="00815A5B" w:rsidP="00815A5B">
      <w:pPr>
        <w:widowControl w:val="0"/>
        <w:rPr>
          <w:i/>
          <w:iCs/>
          <w:sz w:val="26"/>
          <w:szCs w:val="26"/>
          <w:lang w:eastAsia="en-US"/>
        </w:rPr>
      </w:pPr>
      <w:r w:rsidRPr="003162D4">
        <w:rPr>
          <w:i/>
          <w:iCs/>
          <w:sz w:val="26"/>
          <w:szCs w:val="26"/>
          <w:lang w:eastAsia="en-US"/>
        </w:rPr>
        <w:t xml:space="preserve">- Các ý kiến đều đánh giá mức độ </w:t>
      </w:r>
      <w:r w:rsidRPr="003162D4">
        <w:rPr>
          <w:i/>
          <w:sz w:val="26"/>
          <w:szCs w:val="26"/>
        </w:rPr>
        <w:t>đạt được hiện tại</w:t>
      </w:r>
      <w:r w:rsidRPr="003162D4">
        <w:rPr>
          <w:sz w:val="26"/>
          <w:szCs w:val="26"/>
        </w:rPr>
        <w:t xml:space="preserve"> </w:t>
      </w:r>
      <w:r w:rsidRPr="003162D4">
        <w:rPr>
          <w:i/>
          <w:iCs/>
          <w:sz w:val="26"/>
          <w:szCs w:val="26"/>
          <w:lang w:eastAsia="en-US"/>
        </w:rPr>
        <w:t xml:space="preserve">của </w:t>
      </w:r>
      <w:r w:rsidRPr="003162D4">
        <w:rPr>
          <w:i/>
          <w:sz w:val="26"/>
          <w:szCs w:val="26"/>
        </w:rPr>
        <w:t xml:space="preserve">CĐR </w:t>
      </w:r>
      <w:r>
        <w:rPr>
          <w:i/>
          <w:sz w:val="26"/>
          <w:szCs w:val="26"/>
        </w:rPr>
        <w:t>3</w:t>
      </w:r>
      <w:r w:rsidRPr="003162D4">
        <w:rPr>
          <w:i/>
          <w:sz w:val="26"/>
          <w:szCs w:val="26"/>
        </w:rPr>
        <w:t>.</w:t>
      </w:r>
      <w:r>
        <w:rPr>
          <w:i/>
          <w:sz w:val="26"/>
          <w:szCs w:val="26"/>
        </w:rPr>
        <w:t>1</w:t>
      </w:r>
      <w:r w:rsidRPr="003162D4">
        <w:rPr>
          <w:i/>
          <w:sz w:val="26"/>
          <w:szCs w:val="26"/>
        </w:rPr>
        <w:t xml:space="preserve">, </w:t>
      </w:r>
      <w:r>
        <w:rPr>
          <w:i/>
          <w:sz w:val="26"/>
          <w:szCs w:val="26"/>
        </w:rPr>
        <w:t>3</w:t>
      </w:r>
      <w:r w:rsidRPr="003162D4">
        <w:rPr>
          <w:i/>
          <w:sz w:val="26"/>
          <w:szCs w:val="26"/>
        </w:rPr>
        <w:t>.</w:t>
      </w:r>
      <w:r>
        <w:rPr>
          <w:i/>
          <w:sz w:val="26"/>
          <w:szCs w:val="26"/>
        </w:rPr>
        <w:t>2</w:t>
      </w:r>
      <w:r w:rsidRPr="003162D4">
        <w:rPr>
          <w:i/>
          <w:sz w:val="26"/>
          <w:szCs w:val="26"/>
        </w:rPr>
        <w:t xml:space="preserve"> và </w:t>
      </w:r>
      <w:r>
        <w:rPr>
          <w:i/>
          <w:sz w:val="26"/>
          <w:szCs w:val="26"/>
        </w:rPr>
        <w:t>3</w:t>
      </w:r>
      <w:r w:rsidRPr="003162D4">
        <w:rPr>
          <w:i/>
          <w:sz w:val="26"/>
          <w:szCs w:val="26"/>
        </w:rPr>
        <w:t>.</w:t>
      </w:r>
      <w:r>
        <w:rPr>
          <w:i/>
          <w:sz w:val="26"/>
          <w:szCs w:val="26"/>
        </w:rPr>
        <w:t>3</w:t>
      </w:r>
      <w:r w:rsidRPr="003162D4">
        <w:rPr>
          <w:i/>
          <w:sz w:val="26"/>
          <w:szCs w:val="26"/>
        </w:rPr>
        <w:t xml:space="preserve"> </w:t>
      </w:r>
      <w:r w:rsidRPr="003162D4">
        <w:rPr>
          <w:i/>
          <w:iCs/>
          <w:sz w:val="26"/>
          <w:szCs w:val="26"/>
          <w:lang w:eastAsia="en-US"/>
        </w:rPr>
        <w:t>với điểm trung bình trong khoảng 2.</w:t>
      </w:r>
      <w:r>
        <w:rPr>
          <w:i/>
          <w:iCs/>
          <w:sz w:val="26"/>
          <w:szCs w:val="26"/>
          <w:lang w:eastAsia="en-US"/>
        </w:rPr>
        <w:t>1</w:t>
      </w:r>
      <w:r w:rsidRPr="003162D4">
        <w:rPr>
          <w:i/>
          <w:iCs/>
          <w:sz w:val="26"/>
          <w:szCs w:val="26"/>
          <w:lang w:eastAsia="en-US"/>
        </w:rPr>
        <w:t>-</w:t>
      </w:r>
      <w:r>
        <w:rPr>
          <w:i/>
          <w:iCs/>
          <w:sz w:val="26"/>
          <w:szCs w:val="26"/>
          <w:lang w:eastAsia="en-US"/>
        </w:rPr>
        <w:t>2</w:t>
      </w:r>
      <w:r w:rsidRPr="003162D4">
        <w:rPr>
          <w:i/>
          <w:iCs/>
          <w:sz w:val="26"/>
          <w:szCs w:val="26"/>
          <w:lang w:eastAsia="en-US"/>
        </w:rPr>
        <w:t>.</w:t>
      </w:r>
      <w:r>
        <w:rPr>
          <w:i/>
          <w:iCs/>
          <w:sz w:val="26"/>
          <w:szCs w:val="26"/>
          <w:lang w:eastAsia="en-US"/>
        </w:rPr>
        <w:t>8</w:t>
      </w:r>
      <w:r w:rsidRPr="003162D4">
        <w:rPr>
          <w:i/>
          <w:iCs/>
          <w:sz w:val="26"/>
          <w:szCs w:val="26"/>
          <w:lang w:eastAsia="en-US"/>
        </w:rPr>
        <w:t xml:space="preserve">. </w:t>
      </w:r>
      <w:r>
        <w:rPr>
          <w:i/>
          <w:iCs/>
          <w:sz w:val="26"/>
          <w:szCs w:val="26"/>
          <w:lang w:eastAsia="en-US"/>
        </w:rPr>
        <w:t>Đối sánh với bảng mức độ về kỹ năng, điểm đánh giá trên tương ứng với mức độ (b) Có thể hiểu, giải thích và mức (c) Có kỹ năng thực hành, thực hiện.</w:t>
      </w:r>
    </w:p>
    <w:p w14:paraId="7A74A2A0" w14:textId="77777777" w:rsidR="009676C3" w:rsidRDefault="009676C3" w:rsidP="009676C3">
      <w:pPr>
        <w:widowControl w:val="0"/>
        <w:jc w:val="left"/>
        <w:rPr>
          <w:color w:val="FF0000"/>
          <w:sz w:val="26"/>
          <w:szCs w:val="26"/>
          <w:lang w:eastAsia="en-US"/>
        </w:rPr>
      </w:pPr>
    </w:p>
    <w:p w14:paraId="678FD30D" w14:textId="2333D3DE" w:rsidR="009676C3" w:rsidRDefault="009676C3" w:rsidP="009676C3">
      <w:pPr>
        <w:pStyle w:val="Caption"/>
        <w:widowControl w:val="0"/>
        <w:jc w:val="both"/>
        <w:rPr>
          <w:sz w:val="26"/>
          <w:szCs w:val="26"/>
        </w:rPr>
      </w:pPr>
      <w:r w:rsidRPr="00CC1E29">
        <w:rPr>
          <w:sz w:val="26"/>
          <w:szCs w:val="26"/>
        </w:rPr>
        <w:t xml:space="preserve">Bảng </w:t>
      </w:r>
      <w:r>
        <w:rPr>
          <w:sz w:val="26"/>
          <w:szCs w:val="26"/>
        </w:rPr>
        <w:t>9</w:t>
      </w:r>
      <w:r w:rsidRPr="00CC1E29">
        <w:rPr>
          <w:sz w:val="26"/>
          <w:szCs w:val="26"/>
        </w:rPr>
        <w:t>.</w:t>
      </w:r>
      <w:r>
        <w:rPr>
          <w:sz w:val="26"/>
          <w:szCs w:val="26"/>
        </w:rPr>
        <w:t>4.</w:t>
      </w:r>
      <w:r w:rsidRPr="00CC1E29">
        <w:rPr>
          <w:sz w:val="26"/>
          <w:szCs w:val="26"/>
        </w:rPr>
        <w:t xml:space="preserve"> Số liệu đánh giá mức độ</w:t>
      </w:r>
      <w:r>
        <w:rPr>
          <w:sz w:val="26"/>
          <w:szCs w:val="26"/>
        </w:rPr>
        <w:t xml:space="preserve"> đạt được hiện tại</w:t>
      </w:r>
      <w:r w:rsidRPr="00CC1E29">
        <w:rPr>
          <w:sz w:val="26"/>
          <w:szCs w:val="26"/>
        </w:rPr>
        <w:t xml:space="preserve"> theo các nhóm </w:t>
      </w:r>
      <w:r w:rsidRPr="003011E8">
        <w:rPr>
          <w:sz w:val="26"/>
          <w:szCs w:val="26"/>
        </w:rPr>
        <w:t>đối tượng (tính trung bình theo thang 1-5)</w:t>
      </w:r>
      <w:r>
        <w:rPr>
          <w:sz w:val="26"/>
          <w:szCs w:val="26"/>
        </w:rPr>
        <w:t xml:space="preserve"> – CĐR 4.1, 4.2, 4.3 và 4.4</w:t>
      </w:r>
    </w:p>
    <w:p w14:paraId="13A099EE" w14:textId="77777777" w:rsidR="009676C3" w:rsidRPr="00C7666B" w:rsidRDefault="009676C3" w:rsidP="009676C3">
      <w:pPr>
        <w:rPr>
          <w:i/>
          <w:sz w:val="26"/>
          <w:szCs w:val="26"/>
          <w:lang w:eastAsia="en-US"/>
        </w:rPr>
      </w:pPr>
      <w:r w:rsidRPr="00C7666B">
        <w:rPr>
          <w:i/>
          <w:sz w:val="26"/>
          <w:szCs w:val="26"/>
          <w:lang w:eastAsia="en-US"/>
        </w:rPr>
        <w:t>CĐR 4.1:</w:t>
      </w:r>
      <w:r w:rsidRPr="00C7666B">
        <w:rPr>
          <w:i/>
          <w:sz w:val="26"/>
          <w:szCs w:val="26"/>
        </w:rPr>
        <w:t xml:space="preserve"> Hiểu bối cảnh doanh nghiệp và xã hội</w:t>
      </w:r>
    </w:p>
    <w:p w14:paraId="133DEAC6" w14:textId="77777777" w:rsidR="009676C3" w:rsidRPr="00C7666B" w:rsidRDefault="009676C3" w:rsidP="009676C3">
      <w:pPr>
        <w:rPr>
          <w:i/>
          <w:sz w:val="26"/>
          <w:szCs w:val="26"/>
          <w:lang w:eastAsia="en-US"/>
        </w:rPr>
      </w:pPr>
      <w:r w:rsidRPr="00C7666B">
        <w:rPr>
          <w:i/>
          <w:sz w:val="26"/>
          <w:szCs w:val="26"/>
          <w:lang w:eastAsia="en-US"/>
        </w:rPr>
        <w:t>CĐR 4.2:</w:t>
      </w:r>
      <w:r w:rsidRPr="00C7666B">
        <w:rPr>
          <w:i/>
          <w:sz w:val="26"/>
          <w:szCs w:val="26"/>
        </w:rPr>
        <w:t xml:space="preserve"> Hình thành ý tưởng kỹ thuật</w:t>
      </w:r>
    </w:p>
    <w:p w14:paraId="496460F5" w14:textId="77777777" w:rsidR="009676C3" w:rsidRPr="00C7666B" w:rsidRDefault="009676C3" w:rsidP="009676C3">
      <w:pPr>
        <w:rPr>
          <w:i/>
          <w:sz w:val="26"/>
          <w:szCs w:val="26"/>
          <w:lang w:eastAsia="en-US"/>
        </w:rPr>
      </w:pPr>
      <w:r w:rsidRPr="00C7666B">
        <w:rPr>
          <w:i/>
          <w:sz w:val="26"/>
          <w:szCs w:val="26"/>
          <w:lang w:eastAsia="en-US"/>
        </w:rPr>
        <w:t>CĐR 4.3:</w:t>
      </w:r>
      <w:r w:rsidRPr="00C7666B">
        <w:rPr>
          <w:i/>
          <w:sz w:val="26"/>
          <w:szCs w:val="26"/>
        </w:rPr>
        <w:t xml:space="preserve"> Hiện thực hoá các ý tưởng thiết kế bằng các công cụ, giải pháp kỹ thuật</w:t>
      </w:r>
    </w:p>
    <w:p w14:paraId="2AE8653B" w14:textId="77777777" w:rsidR="009676C3" w:rsidRDefault="009676C3" w:rsidP="009676C3">
      <w:pPr>
        <w:widowControl w:val="0"/>
        <w:rPr>
          <w:color w:val="FF0000"/>
          <w:sz w:val="26"/>
          <w:szCs w:val="26"/>
          <w:lang w:eastAsia="en-US"/>
        </w:rPr>
      </w:pPr>
      <w:r w:rsidRPr="00C7666B">
        <w:rPr>
          <w:i/>
          <w:sz w:val="26"/>
          <w:szCs w:val="26"/>
          <w:lang w:eastAsia="en-US"/>
        </w:rPr>
        <w:t>CĐR 4.4:</w:t>
      </w:r>
      <w:r w:rsidRPr="00C7666B">
        <w:rPr>
          <w:i/>
          <w:iCs/>
          <w:sz w:val="26"/>
          <w:szCs w:val="26"/>
        </w:rPr>
        <w:t xml:space="preserve"> T</w:t>
      </w:r>
      <w:r w:rsidRPr="00C7666B">
        <w:rPr>
          <w:i/>
          <w:sz w:val="26"/>
          <w:szCs w:val="26"/>
        </w:rPr>
        <w:t>riển khai các hoạt động trong lĩnh vực quản lý khai thác, kiểm định và bảo trì các công trình trong lĩnh vực xây dựng công trình</w:t>
      </w:r>
    </w:p>
    <w:tbl>
      <w:tblPr>
        <w:tblW w:w="10906" w:type="dxa"/>
        <w:jc w:val="center"/>
        <w:tblLook w:val="04A0" w:firstRow="1" w:lastRow="0" w:firstColumn="1" w:lastColumn="0" w:noHBand="0" w:noVBand="1"/>
      </w:tblPr>
      <w:tblGrid>
        <w:gridCol w:w="772"/>
        <w:gridCol w:w="489"/>
        <w:gridCol w:w="517"/>
        <w:gridCol w:w="516"/>
        <w:gridCol w:w="516"/>
        <w:gridCol w:w="516"/>
        <w:gridCol w:w="516"/>
        <w:gridCol w:w="516"/>
        <w:gridCol w:w="466"/>
        <w:gridCol w:w="466"/>
        <w:gridCol w:w="515"/>
        <w:gridCol w:w="515"/>
        <w:gridCol w:w="515"/>
        <w:gridCol w:w="515"/>
        <w:gridCol w:w="515"/>
        <w:gridCol w:w="515"/>
        <w:gridCol w:w="515"/>
        <w:gridCol w:w="515"/>
        <w:gridCol w:w="515"/>
        <w:gridCol w:w="515"/>
        <w:gridCol w:w="466"/>
      </w:tblGrid>
      <w:tr w:rsidR="00624B6C" w:rsidRPr="002339D3" w14:paraId="6320115D" w14:textId="77777777" w:rsidTr="00624B6C">
        <w:trPr>
          <w:cantSplit/>
          <w:trHeight w:val="803"/>
          <w:jc w:val="center"/>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05430" w14:textId="77777777" w:rsidR="009676C3" w:rsidRPr="002339D3" w:rsidRDefault="009676C3" w:rsidP="00AC4C67">
            <w:pPr>
              <w:widowControl w:val="0"/>
              <w:spacing w:after="0" w:line="240" w:lineRule="auto"/>
              <w:jc w:val="center"/>
              <w:rPr>
                <w:rFonts w:eastAsia="Times New Roman"/>
                <w:b/>
                <w:bCs/>
                <w:color w:val="FF0000"/>
                <w:sz w:val="26"/>
                <w:szCs w:val="26"/>
                <w:lang w:eastAsia="en-US"/>
              </w:rPr>
            </w:pPr>
          </w:p>
        </w:tc>
        <w:tc>
          <w:tcPr>
            <w:tcW w:w="488"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462A816A" w14:textId="77777777" w:rsidR="009676C3" w:rsidRPr="002339D3" w:rsidRDefault="009676C3"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4.1.1</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67B3A063" w14:textId="77777777" w:rsidR="009676C3" w:rsidRPr="002339D3" w:rsidRDefault="009676C3"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4.1.2</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711CF0D8" w14:textId="77777777" w:rsidR="009676C3" w:rsidRPr="002339D3" w:rsidRDefault="009676C3"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4.1.3</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7E508A79" w14:textId="77777777" w:rsidR="009676C3" w:rsidRPr="002339D3" w:rsidRDefault="009676C3"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4.1.4</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72DD3578" w14:textId="77777777" w:rsidR="009676C3" w:rsidRPr="002339D3" w:rsidRDefault="009676C3"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4.1.5</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2B5943FE" w14:textId="77777777" w:rsidR="009676C3" w:rsidRPr="002339D3" w:rsidRDefault="009676C3"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4.1.6</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1A922372" w14:textId="77777777" w:rsidR="009676C3" w:rsidRPr="002339D3" w:rsidRDefault="009676C3"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4.1.7</w:t>
            </w:r>
          </w:p>
        </w:tc>
        <w:tc>
          <w:tcPr>
            <w:tcW w:w="466" w:type="dxa"/>
            <w:tcBorders>
              <w:top w:val="single" w:sz="4" w:space="0" w:color="auto"/>
              <w:left w:val="nil"/>
              <w:bottom w:val="single" w:sz="4" w:space="0" w:color="auto"/>
              <w:right w:val="single" w:sz="4" w:space="0" w:color="auto"/>
            </w:tcBorders>
            <w:textDirection w:val="tbRl"/>
            <w:vAlign w:val="center"/>
          </w:tcPr>
          <w:p w14:paraId="73667A6B" w14:textId="77777777" w:rsidR="009676C3" w:rsidRPr="002339D3" w:rsidRDefault="009676C3"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4.2.1</w:t>
            </w:r>
          </w:p>
        </w:tc>
        <w:tc>
          <w:tcPr>
            <w:tcW w:w="466" w:type="dxa"/>
            <w:tcBorders>
              <w:top w:val="single" w:sz="4" w:space="0" w:color="auto"/>
              <w:left w:val="nil"/>
              <w:bottom w:val="single" w:sz="4" w:space="0" w:color="auto"/>
              <w:right w:val="single" w:sz="4" w:space="0" w:color="auto"/>
            </w:tcBorders>
            <w:textDirection w:val="tbRl"/>
            <w:vAlign w:val="center"/>
          </w:tcPr>
          <w:p w14:paraId="3D7348F1" w14:textId="77777777" w:rsidR="009676C3" w:rsidRPr="002339D3" w:rsidRDefault="009676C3"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4.2.2</w:t>
            </w:r>
          </w:p>
        </w:tc>
        <w:tc>
          <w:tcPr>
            <w:tcW w:w="516" w:type="dxa"/>
            <w:tcBorders>
              <w:top w:val="single" w:sz="4" w:space="0" w:color="auto"/>
              <w:left w:val="nil"/>
              <w:bottom w:val="single" w:sz="4" w:space="0" w:color="auto"/>
              <w:right w:val="single" w:sz="4" w:space="0" w:color="auto"/>
            </w:tcBorders>
            <w:textDirection w:val="tbRl"/>
            <w:vAlign w:val="center"/>
          </w:tcPr>
          <w:p w14:paraId="0AC218F3" w14:textId="77777777" w:rsidR="009676C3" w:rsidRPr="002339D3" w:rsidRDefault="009676C3"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4.2.3</w:t>
            </w:r>
          </w:p>
        </w:tc>
        <w:tc>
          <w:tcPr>
            <w:tcW w:w="516" w:type="dxa"/>
            <w:tcBorders>
              <w:top w:val="single" w:sz="4" w:space="0" w:color="auto"/>
              <w:left w:val="nil"/>
              <w:bottom w:val="single" w:sz="4" w:space="0" w:color="auto"/>
              <w:right w:val="single" w:sz="4" w:space="0" w:color="auto"/>
            </w:tcBorders>
            <w:textDirection w:val="tbRl"/>
            <w:vAlign w:val="center"/>
          </w:tcPr>
          <w:p w14:paraId="5343DC1F" w14:textId="77777777" w:rsidR="009676C3" w:rsidRPr="002339D3" w:rsidRDefault="009676C3"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4.2.4</w:t>
            </w:r>
          </w:p>
        </w:tc>
        <w:tc>
          <w:tcPr>
            <w:tcW w:w="516" w:type="dxa"/>
            <w:tcBorders>
              <w:top w:val="single" w:sz="4" w:space="0" w:color="auto"/>
              <w:left w:val="nil"/>
              <w:bottom w:val="single" w:sz="4" w:space="0" w:color="auto"/>
              <w:right w:val="single" w:sz="4" w:space="0" w:color="auto"/>
            </w:tcBorders>
            <w:textDirection w:val="tbRl"/>
            <w:vAlign w:val="center"/>
          </w:tcPr>
          <w:p w14:paraId="6D6073CA" w14:textId="77777777" w:rsidR="009676C3" w:rsidRPr="002339D3" w:rsidRDefault="009676C3"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4.3.1</w:t>
            </w:r>
          </w:p>
        </w:tc>
        <w:tc>
          <w:tcPr>
            <w:tcW w:w="516" w:type="dxa"/>
            <w:tcBorders>
              <w:top w:val="single" w:sz="4" w:space="0" w:color="auto"/>
              <w:left w:val="nil"/>
              <w:bottom w:val="single" w:sz="4" w:space="0" w:color="auto"/>
              <w:right w:val="single" w:sz="4" w:space="0" w:color="auto"/>
            </w:tcBorders>
            <w:textDirection w:val="tbRl"/>
            <w:vAlign w:val="center"/>
          </w:tcPr>
          <w:p w14:paraId="2847071E" w14:textId="77777777" w:rsidR="009676C3" w:rsidRPr="002339D3" w:rsidRDefault="009676C3"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4.3.2</w:t>
            </w:r>
          </w:p>
        </w:tc>
        <w:tc>
          <w:tcPr>
            <w:tcW w:w="516" w:type="dxa"/>
            <w:tcBorders>
              <w:top w:val="single" w:sz="4" w:space="0" w:color="auto"/>
              <w:left w:val="single" w:sz="4" w:space="0" w:color="auto"/>
              <w:bottom w:val="single" w:sz="4" w:space="0" w:color="auto"/>
              <w:right w:val="single" w:sz="4" w:space="0" w:color="auto"/>
            </w:tcBorders>
            <w:textDirection w:val="tbRl"/>
            <w:vAlign w:val="center"/>
          </w:tcPr>
          <w:p w14:paraId="47E8D1C1" w14:textId="77777777" w:rsidR="009676C3" w:rsidRPr="002339D3" w:rsidRDefault="009676C3"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4.3.3</w:t>
            </w:r>
          </w:p>
        </w:tc>
        <w:tc>
          <w:tcPr>
            <w:tcW w:w="516" w:type="dxa"/>
            <w:tcBorders>
              <w:top w:val="single" w:sz="4" w:space="0" w:color="auto"/>
              <w:left w:val="single" w:sz="4" w:space="0" w:color="auto"/>
              <w:bottom w:val="single" w:sz="4" w:space="0" w:color="auto"/>
              <w:right w:val="single" w:sz="4" w:space="0" w:color="auto"/>
            </w:tcBorders>
            <w:textDirection w:val="tbRl"/>
            <w:vAlign w:val="center"/>
          </w:tcPr>
          <w:p w14:paraId="49C3BA5F" w14:textId="77777777" w:rsidR="009676C3" w:rsidRPr="002339D3" w:rsidRDefault="009676C3"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4.3.4</w:t>
            </w:r>
          </w:p>
        </w:tc>
        <w:tc>
          <w:tcPr>
            <w:tcW w:w="516" w:type="dxa"/>
            <w:tcBorders>
              <w:top w:val="single" w:sz="4" w:space="0" w:color="auto"/>
              <w:left w:val="single" w:sz="4" w:space="0" w:color="auto"/>
              <w:bottom w:val="single" w:sz="4" w:space="0" w:color="auto"/>
              <w:right w:val="single" w:sz="4" w:space="0" w:color="auto"/>
            </w:tcBorders>
            <w:textDirection w:val="tbRl"/>
            <w:vAlign w:val="center"/>
          </w:tcPr>
          <w:p w14:paraId="74D19F82" w14:textId="77777777" w:rsidR="009676C3" w:rsidRPr="002339D3" w:rsidRDefault="009676C3"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4.4.1</w:t>
            </w:r>
          </w:p>
        </w:tc>
        <w:tc>
          <w:tcPr>
            <w:tcW w:w="516" w:type="dxa"/>
            <w:tcBorders>
              <w:top w:val="single" w:sz="4" w:space="0" w:color="auto"/>
              <w:left w:val="single" w:sz="4" w:space="0" w:color="auto"/>
              <w:bottom w:val="single" w:sz="4" w:space="0" w:color="auto"/>
              <w:right w:val="single" w:sz="4" w:space="0" w:color="auto"/>
            </w:tcBorders>
            <w:textDirection w:val="tbRl"/>
            <w:vAlign w:val="center"/>
          </w:tcPr>
          <w:p w14:paraId="28E125A1" w14:textId="77777777" w:rsidR="009676C3" w:rsidRDefault="009676C3"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4.4.2</w:t>
            </w:r>
          </w:p>
        </w:tc>
        <w:tc>
          <w:tcPr>
            <w:tcW w:w="516" w:type="dxa"/>
            <w:tcBorders>
              <w:top w:val="single" w:sz="4" w:space="0" w:color="auto"/>
              <w:left w:val="single" w:sz="4" w:space="0" w:color="auto"/>
              <w:bottom w:val="single" w:sz="4" w:space="0" w:color="auto"/>
              <w:right w:val="single" w:sz="4" w:space="0" w:color="auto"/>
            </w:tcBorders>
            <w:textDirection w:val="tbRl"/>
            <w:vAlign w:val="center"/>
          </w:tcPr>
          <w:p w14:paraId="606D5E70" w14:textId="77777777" w:rsidR="009676C3" w:rsidRDefault="009676C3"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4.4.3</w:t>
            </w:r>
          </w:p>
        </w:tc>
        <w:tc>
          <w:tcPr>
            <w:tcW w:w="516" w:type="dxa"/>
            <w:tcBorders>
              <w:top w:val="single" w:sz="4" w:space="0" w:color="auto"/>
              <w:left w:val="single" w:sz="4" w:space="0" w:color="auto"/>
              <w:bottom w:val="single" w:sz="4" w:space="0" w:color="auto"/>
              <w:right w:val="single" w:sz="4" w:space="0" w:color="auto"/>
            </w:tcBorders>
            <w:textDirection w:val="tbRl"/>
            <w:vAlign w:val="center"/>
          </w:tcPr>
          <w:p w14:paraId="5ECCDD6E" w14:textId="77777777" w:rsidR="009676C3" w:rsidRDefault="009676C3"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4.4.4</w:t>
            </w:r>
          </w:p>
        </w:tc>
        <w:tc>
          <w:tcPr>
            <w:tcW w:w="459" w:type="dxa"/>
            <w:tcBorders>
              <w:top w:val="single" w:sz="4" w:space="0" w:color="auto"/>
              <w:left w:val="single" w:sz="4" w:space="0" w:color="auto"/>
              <w:bottom w:val="single" w:sz="4" w:space="0" w:color="auto"/>
              <w:right w:val="single" w:sz="4" w:space="0" w:color="auto"/>
            </w:tcBorders>
            <w:textDirection w:val="tbRl"/>
            <w:vAlign w:val="center"/>
          </w:tcPr>
          <w:p w14:paraId="7457B0A1" w14:textId="77777777" w:rsidR="009676C3" w:rsidRPr="002339D3" w:rsidRDefault="009676C3"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4.4.5</w:t>
            </w:r>
          </w:p>
        </w:tc>
      </w:tr>
      <w:tr w:rsidR="00624B6C" w:rsidRPr="002339D3" w14:paraId="34D486B5" w14:textId="77777777" w:rsidTr="00624B6C">
        <w:trPr>
          <w:cantSplit/>
          <w:trHeight w:val="803"/>
          <w:jc w:val="center"/>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604706CF" w14:textId="77777777" w:rsidR="00624B6C" w:rsidRPr="007B596C" w:rsidRDefault="00624B6C" w:rsidP="00624B6C">
            <w:pPr>
              <w:widowControl w:val="0"/>
              <w:spacing w:after="0" w:line="240" w:lineRule="auto"/>
              <w:jc w:val="left"/>
              <w:rPr>
                <w:rFonts w:eastAsia="Times New Roman"/>
                <w:sz w:val="22"/>
                <w:szCs w:val="22"/>
                <w:lang w:eastAsia="en-US"/>
              </w:rPr>
            </w:pPr>
            <w:r w:rsidRPr="007B596C">
              <w:rPr>
                <w:rFonts w:eastAsia="Times New Roman"/>
                <w:sz w:val="22"/>
                <w:szCs w:val="22"/>
              </w:rPr>
              <w:t>Đối tượng 1</w:t>
            </w:r>
          </w:p>
        </w:tc>
        <w:tc>
          <w:tcPr>
            <w:tcW w:w="488" w:type="dxa"/>
            <w:tcBorders>
              <w:top w:val="nil"/>
              <w:left w:val="nil"/>
              <w:bottom w:val="single" w:sz="4" w:space="0" w:color="auto"/>
              <w:right w:val="single" w:sz="4" w:space="0" w:color="auto"/>
            </w:tcBorders>
            <w:shd w:val="clear" w:color="auto" w:fill="auto"/>
            <w:noWrap/>
            <w:vAlign w:val="center"/>
          </w:tcPr>
          <w:p w14:paraId="1FDD0DDD" w14:textId="5F6D418C" w:rsidR="00624B6C" w:rsidRPr="002339D3" w:rsidRDefault="00624B6C" w:rsidP="00624B6C">
            <w:pPr>
              <w:widowControl w:val="0"/>
              <w:spacing w:after="0" w:line="240" w:lineRule="auto"/>
              <w:jc w:val="center"/>
              <w:rPr>
                <w:rFonts w:eastAsia="Times New Roman"/>
                <w:sz w:val="20"/>
                <w:szCs w:val="20"/>
                <w:lang w:eastAsia="en-US"/>
              </w:rPr>
            </w:pPr>
            <w:r>
              <w:rPr>
                <w:rFonts w:eastAsia="Times New Roman"/>
                <w:sz w:val="20"/>
                <w:szCs w:val="20"/>
                <w:lang w:eastAsia="en-US"/>
              </w:rPr>
              <w:t>2.4</w:t>
            </w:r>
          </w:p>
        </w:tc>
        <w:tc>
          <w:tcPr>
            <w:tcW w:w="516" w:type="dxa"/>
            <w:tcBorders>
              <w:top w:val="nil"/>
              <w:left w:val="nil"/>
              <w:bottom w:val="single" w:sz="4" w:space="0" w:color="auto"/>
              <w:right w:val="single" w:sz="4" w:space="0" w:color="auto"/>
            </w:tcBorders>
            <w:shd w:val="clear" w:color="auto" w:fill="auto"/>
            <w:noWrap/>
            <w:vAlign w:val="center"/>
          </w:tcPr>
          <w:p w14:paraId="7E69A8E1" w14:textId="3916FC15"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2.5</w:t>
            </w:r>
          </w:p>
        </w:tc>
        <w:tc>
          <w:tcPr>
            <w:tcW w:w="516" w:type="dxa"/>
            <w:tcBorders>
              <w:top w:val="nil"/>
              <w:left w:val="nil"/>
              <w:bottom w:val="single" w:sz="4" w:space="0" w:color="auto"/>
              <w:right w:val="single" w:sz="4" w:space="0" w:color="auto"/>
            </w:tcBorders>
            <w:shd w:val="clear" w:color="auto" w:fill="auto"/>
            <w:noWrap/>
            <w:vAlign w:val="center"/>
          </w:tcPr>
          <w:p w14:paraId="3680B886" w14:textId="0E907966"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2.3</w:t>
            </w:r>
          </w:p>
        </w:tc>
        <w:tc>
          <w:tcPr>
            <w:tcW w:w="516" w:type="dxa"/>
            <w:tcBorders>
              <w:top w:val="nil"/>
              <w:left w:val="nil"/>
              <w:bottom w:val="single" w:sz="4" w:space="0" w:color="auto"/>
              <w:right w:val="single" w:sz="4" w:space="0" w:color="auto"/>
            </w:tcBorders>
            <w:shd w:val="clear" w:color="auto" w:fill="auto"/>
            <w:noWrap/>
            <w:vAlign w:val="center"/>
          </w:tcPr>
          <w:p w14:paraId="0333BF08" w14:textId="2568C7F1"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2.3</w:t>
            </w:r>
          </w:p>
        </w:tc>
        <w:tc>
          <w:tcPr>
            <w:tcW w:w="516" w:type="dxa"/>
            <w:tcBorders>
              <w:top w:val="nil"/>
              <w:left w:val="nil"/>
              <w:bottom w:val="single" w:sz="4" w:space="0" w:color="auto"/>
              <w:right w:val="single" w:sz="4" w:space="0" w:color="auto"/>
            </w:tcBorders>
            <w:shd w:val="clear" w:color="auto" w:fill="auto"/>
            <w:noWrap/>
            <w:vAlign w:val="center"/>
          </w:tcPr>
          <w:p w14:paraId="73343AEB" w14:textId="43E1F28A"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2.3</w:t>
            </w:r>
          </w:p>
        </w:tc>
        <w:tc>
          <w:tcPr>
            <w:tcW w:w="516" w:type="dxa"/>
            <w:tcBorders>
              <w:top w:val="nil"/>
              <w:left w:val="nil"/>
              <w:bottom w:val="single" w:sz="4" w:space="0" w:color="auto"/>
              <w:right w:val="single" w:sz="4" w:space="0" w:color="auto"/>
            </w:tcBorders>
            <w:shd w:val="clear" w:color="auto" w:fill="auto"/>
            <w:noWrap/>
            <w:vAlign w:val="center"/>
          </w:tcPr>
          <w:p w14:paraId="35C53F3D" w14:textId="3356C750"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2.4</w:t>
            </w:r>
          </w:p>
        </w:tc>
        <w:tc>
          <w:tcPr>
            <w:tcW w:w="516" w:type="dxa"/>
            <w:tcBorders>
              <w:top w:val="nil"/>
              <w:left w:val="nil"/>
              <w:bottom w:val="single" w:sz="4" w:space="0" w:color="auto"/>
              <w:right w:val="single" w:sz="4" w:space="0" w:color="auto"/>
            </w:tcBorders>
            <w:shd w:val="clear" w:color="auto" w:fill="auto"/>
            <w:noWrap/>
            <w:vAlign w:val="center"/>
          </w:tcPr>
          <w:p w14:paraId="6B17C6EC" w14:textId="389DB4EA"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2.4</w:t>
            </w:r>
          </w:p>
        </w:tc>
        <w:tc>
          <w:tcPr>
            <w:tcW w:w="466" w:type="dxa"/>
            <w:tcBorders>
              <w:top w:val="nil"/>
              <w:left w:val="nil"/>
              <w:bottom w:val="single" w:sz="4" w:space="0" w:color="auto"/>
              <w:right w:val="single" w:sz="4" w:space="0" w:color="auto"/>
            </w:tcBorders>
            <w:vAlign w:val="center"/>
          </w:tcPr>
          <w:p w14:paraId="0A373BAE" w14:textId="622932C4"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2.6</w:t>
            </w:r>
          </w:p>
        </w:tc>
        <w:tc>
          <w:tcPr>
            <w:tcW w:w="466" w:type="dxa"/>
            <w:tcBorders>
              <w:top w:val="nil"/>
              <w:left w:val="nil"/>
              <w:bottom w:val="single" w:sz="4" w:space="0" w:color="auto"/>
              <w:right w:val="single" w:sz="4" w:space="0" w:color="auto"/>
            </w:tcBorders>
            <w:vAlign w:val="center"/>
          </w:tcPr>
          <w:p w14:paraId="03F94414" w14:textId="6FEE277A"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2.7</w:t>
            </w:r>
          </w:p>
        </w:tc>
        <w:tc>
          <w:tcPr>
            <w:tcW w:w="516" w:type="dxa"/>
            <w:tcBorders>
              <w:top w:val="nil"/>
              <w:left w:val="nil"/>
              <w:bottom w:val="single" w:sz="4" w:space="0" w:color="auto"/>
              <w:right w:val="single" w:sz="4" w:space="0" w:color="auto"/>
            </w:tcBorders>
            <w:vAlign w:val="center"/>
          </w:tcPr>
          <w:p w14:paraId="0CB559C8" w14:textId="743A24E7"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2.4</w:t>
            </w:r>
          </w:p>
        </w:tc>
        <w:tc>
          <w:tcPr>
            <w:tcW w:w="516" w:type="dxa"/>
            <w:tcBorders>
              <w:top w:val="nil"/>
              <w:left w:val="nil"/>
              <w:bottom w:val="single" w:sz="4" w:space="0" w:color="auto"/>
              <w:right w:val="single" w:sz="4" w:space="0" w:color="auto"/>
            </w:tcBorders>
            <w:vAlign w:val="center"/>
          </w:tcPr>
          <w:p w14:paraId="24420F12" w14:textId="01CF7841"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2.6</w:t>
            </w:r>
          </w:p>
        </w:tc>
        <w:tc>
          <w:tcPr>
            <w:tcW w:w="516" w:type="dxa"/>
            <w:tcBorders>
              <w:top w:val="nil"/>
              <w:left w:val="nil"/>
              <w:bottom w:val="single" w:sz="4" w:space="0" w:color="auto"/>
              <w:right w:val="single" w:sz="4" w:space="0" w:color="auto"/>
            </w:tcBorders>
            <w:vAlign w:val="center"/>
          </w:tcPr>
          <w:p w14:paraId="1548EEF9" w14:textId="0DB6115D"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2.5</w:t>
            </w:r>
          </w:p>
        </w:tc>
        <w:tc>
          <w:tcPr>
            <w:tcW w:w="516" w:type="dxa"/>
            <w:tcBorders>
              <w:top w:val="single" w:sz="4" w:space="0" w:color="auto"/>
              <w:left w:val="nil"/>
              <w:bottom w:val="single" w:sz="4" w:space="0" w:color="auto"/>
              <w:right w:val="single" w:sz="4" w:space="0" w:color="auto"/>
            </w:tcBorders>
            <w:vAlign w:val="center"/>
          </w:tcPr>
          <w:p w14:paraId="2A047A3C" w14:textId="79DBF294" w:rsidR="00624B6C"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2.4</w:t>
            </w:r>
          </w:p>
        </w:tc>
        <w:tc>
          <w:tcPr>
            <w:tcW w:w="516" w:type="dxa"/>
            <w:tcBorders>
              <w:top w:val="single" w:sz="4" w:space="0" w:color="auto"/>
              <w:left w:val="single" w:sz="4" w:space="0" w:color="auto"/>
              <w:bottom w:val="single" w:sz="4" w:space="0" w:color="auto"/>
              <w:right w:val="single" w:sz="4" w:space="0" w:color="auto"/>
            </w:tcBorders>
            <w:vAlign w:val="center"/>
          </w:tcPr>
          <w:p w14:paraId="08D216FC" w14:textId="56E12D05" w:rsidR="00624B6C"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2.8</w:t>
            </w:r>
          </w:p>
        </w:tc>
        <w:tc>
          <w:tcPr>
            <w:tcW w:w="516" w:type="dxa"/>
            <w:tcBorders>
              <w:top w:val="single" w:sz="4" w:space="0" w:color="auto"/>
              <w:left w:val="single" w:sz="4" w:space="0" w:color="auto"/>
              <w:bottom w:val="single" w:sz="4" w:space="0" w:color="auto"/>
              <w:right w:val="single" w:sz="4" w:space="0" w:color="auto"/>
            </w:tcBorders>
            <w:vAlign w:val="center"/>
          </w:tcPr>
          <w:p w14:paraId="7EC86416" w14:textId="0C59923D" w:rsidR="00624B6C"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2.5</w:t>
            </w:r>
          </w:p>
        </w:tc>
        <w:tc>
          <w:tcPr>
            <w:tcW w:w="516" w:type="dxa"/>
            <w:tcBorders>
              <w:top w:val="single" w:sz="4" w:space="0" w:color="auto"/>
              <w:left w:val="single" w:sz="4" w:space="0" w:color="auto"/>
              <w:bottom w:val="single" w:sz="4" w:space="0" w:color="auto"/>
              <w:right w:val="single" w:sz="4" w:space="0" w:color="auto"/>
            </w:tcBorders>
            <w:vAlign w:val="center"/>
          </w:tcPr>
          <w:p w14:paraId="68B49614" w14:textId="093D373B" w:rsidR="00624B6C"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2.5</w:t>
            </w:r>
          </w:p>
        </w:tc>
        <w:tc>
          <w:tcPr>
            <w:tcW w:w="516" w:type="dxa"/>
            <w:tcBorders>
              <w:top w:val="single" w:sz="4" w:space="0" w:color="auto"/>
              <w:left w:val="single" w:sz="4" w:space="0" w:color="auto"/>
              <w:bottom w:val="single" w:sz="4" w:space="0" w:color="auto"/>
              <w:right w:val="single" w:sz="4" w:space="0" w:color="auto"/>
            </w:tcBorders>
            <w:vAlign w:val="center"/>
          </w:tcPr>
          <w:p w14:paraId="72EE614B" w14:textId="69D0FB59" w:rsidR="00624B6C"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2.4</w:t>
            </w:r>
          </w:p>
        </w:tc>
        <w:tc>
          <w:tcPr>
            <w:tcW w:w="516" w:type="dxa"/>
            <w:tcBorders>
              <w:top w:val="single" w:sz="4" w:space="0" w:color="auto"/>
              <w:left w:val="single" w:sz="4" w:space="0" w:color="auto"/>
              <w:bottom w:val="single" w:sz="4" w:space="0" w:color="auto"/>
              <w:right w:val="single" w:sz="4" w:space="0" w:color="auto"/>
            </w:tcBorders>
            <w:vAlign w:val="center"/>
          </w:tcPr>
          <w:p w14:paraId="3E1766E4" w14:textId="08AA3759" w:rsidR="00624B6C"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2.7</w:t>
            </w:r>
          </w:p>
        </w:tc>
        <w:tc>
          <w:tcPr>
            <w:tcW w:w="516" w:type="dxa"/>
            <w:tcBorders>
              <w:top w:val="single" w:sz="4" w:space="0" w:color="auto"/>
              <w:left w:val="single" w:sz="4" w:space="0" w:color="auto"/>
              <w:bottom w:val="single" w:sz="4" w:space="0" w:color="auto"/>
              <w:right w:val="single" w:sz="4" w:space="0" w:color="auto"/>
            </w:tcBorders>
            <w:vAlign w:val="center"/>
          </w:tcPr>
          <w:p w14:paraId="22D3215B" w14:textId="52272CA5" w:rsidR="00624B6C"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2.4</w:t>
            </w:r>
          </w:p>
        </w:tc>
        <w:tc>
          <w:tcPr>
            <w:tcW w:w="459" w:type="dxa"/>
            <w:tcBorders>
              <w:top w:val="single" w:sz="4" w:space="0" w:color="auto"/>
              <w:left w:val="single" w:sz="4" w:space="0" w:color="auto"/>
              <w:bottom w:val="single" w:sz="4" w:space="0" w:color="auto"/>
              <w:right w:val="single" w:sz="4" w:space="0" w:color="auto"/>
            </w:tcBorders>
            <w:vAlign w:val="center"/>
          </w:tcPr>
          <w:p w14:paraId="18B36273" w14:textId="05316C52"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2.7</w:t>
            </w:r>
          </w:p>
        </w:tc>
      </w:tr>
      <w:tr w:rsidR="00624B6C" w:rsidRPr="002339D3" w14:paraId="754F817A" w14:textId="77777777" w:rsidTr="00624B6C">
        <w:trPr>
          <w:cantSplit/>
          <w:trHeight w:val="803"/>
          <w:jc w:val="center"/>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584098AE" w14:textId="77777777" w:rsidR="00624B6C" w:rsidRPr="007B596C" w:rsidRDefault="00624B6C" w:rsidP="00624B6C">
            <w:pPr>
              <w:widowControl w:val="0"/>
              <w:spacing w:after="0" w:line="240" w:lineRule="auto"/>
              <w:jc w:val="left"/>
              <w:rPr>
                <w:rFonts w:eastAsia="Times New Roman"/>
                <w:sz w:val="22"/>
                <w:szCs w:val="22"/>
                <w:lang w:eastAsia="en-US"/>
              </w:rPr>
            </w:pPr>
            <w:r w:rsidRPr="007B596C">
              <w:rPr>
                <w:rFonts w:eastAsia="Times New Roman"/>
                <w:sz w:val="22"/>
                <w:szCs w:val="22"/>
              </w:rPr>
              <w:t>Đối tượng 2</w:t>
            </w:r>
          </w:p>
        </w:tc>
        <w:tc>
          <w:tcPr>
            <w:tcW w:w="488" w:type="dxa"/>
            <w:tcBorders>
              <w:top w:val="nil"/>
              <w:left w:val="nil"/>
              <w:bottom w:val="single" w:sz="4" w:space="0" w:color="auto"/>
              <w:right w:val="single" w:sz="4" w:space="0" w:color="auto"/>
            </w:tcBorders>
            <w:shd w:val="clear" w:color="auto" w:fill="auto"/>
            <w:noWrap/>
            <w:vAlign w:val="center"/>
          </w:tcPr>
          <w:p w14:paraId="412E3DA0" w14:textId="58915161" w:rsidR="00624B6C" w:rsidRPr="002339D3" w:rsidRDefault="00624B6C" w:rsidP="00624B6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516" w:type="dxa"/>
            <w:tcBorders>
              <w:top w:val="nil"/>
              <w:left w:val="nil"/>
              <w:bottom w:val="single" w:sz="4" w:space="0" w:color="auto"/>
              <w:right w:val="single" w:sz="4" w:space="0" w:color="auto"/>
            </w:tcBorders>
            <w:shd w:val="clear" w:color="auto" w:fill="auto"/>
            <w:noWrap/>
            <w:vAlign w:val="center"/>
          </w:tcPr>
          <w:p w14:paraId="25FF0AFA" w14:textId="41D18314"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2.5</w:t>
            </w:r>
          </w:p>
        </w:tc>
        <w:tc>
          <w:tcPr>
            <w:tcW w:w="516" w:type="dxa"/>
            <w:tcBorders>
              <w:top w:val="nil"/>
              <w:left w:val="nil"/>
              <w:bottom w:val="single" w:sz="4" w:space="0" w:color="auto"/>
              <w:right w:val="single" w:sz="4" w:space="0" w:color="auto"/>
            </w:tcBorders>
            <w:shd w:val="clear" w:color="auto" w:fill="auto"/>
            <w:noWrap/>
            <w:vAlign w:val="center"/>
          </w:tcPr>
          <w:p w14:paraId="4454E938" w14:textId="578E05E9"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2.5</w:t>
            </w:r>
          </w:p>
        </w:tc>
        <w:tc>
          <w:tcPr>
            <w:tcW w:w="516" w:type="dxa"/>
            <w:tcBorders>
              <w:top w:val="nil"/>
              <w:left w:val="nil"/>
              <w:bottom w:val="single" w:sz="4" w:space="0" w:color="auto"/>
              <w:right w:val="single" w:sz="4" w:space="0" w:color="auto"/>
            </w:tcBorders>
            <w:shd w:val="clear" w:color="auto" w:fill="auto"/>
            <w:noWrap/>
            <w:vAlign w:val="center"/>
          </w:tcPr>
          <w:p w14:paraId="0883DF5D" w14:textId="3FCB3B6C"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2.5</w:t>
            </w:r>
          </w:p>
        </w:tc>
        <w:tc>
          <w:tcPr>
            <w:tcW w:w="516" w:type="dxa"/>
            <w:tcBorders>
              <w:top w:val="nil"/>
              <w:left w:val="nil"/>
              <w:bottom w:val="single" w:sz="4" w:space="0" w:color="auto"/>
              <w:right w:val="single" w:sz="4" w:space="0" w:color="auto"/>
            </w:tcBorders>
            <w:shd w:val="clear" w:color="auto" w:fill="auto"/>
            <w:noWrap/>
            <w:vAlign w:val="center"/>
          </w:tcPr>
          <w:p w14:paraId="461CBA57" w14:textId="4E226515"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2.0</w:t>
            </w:r>
          </w:p>
        </w:tc>
        <w:tc>
          <w:tcPr>
            <w:tcW w:w="516" w:type="dxa"/>
            <w:tcBorders>
              <w:top w:val="nil"/>
              <w:left w:val="nil"/>
              <w:bottom w:val="single" w:sz="4" w:space="0" w:color="auto"/>
              <w:right w:val="single" w:sz="4" w:space="0" w:color="auto"/>
            </w:tcBorders>
            <w:shd w:val="clear" w:color="auto" w:fill="auto"/>
            <w:noWrap/>
            <w:vAlign w:val="center"/>
          </w:tcPr>
          <w:p w14:paraId="5725875A" w14:textId="23291158"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2.3</w:t>
            </w:r>
          </w:p>
        </w:tc>
        <w:tc>
          <w:tcPr>
            <w:tcW w:w="516" w:type="dxa"/>
            <w:tcBorders>
              <w:top w:val="nil"/>
              <w:left w:val="nil"/>
              <w:bottom w:val="single" w:sz="4" w:space="0" w:color="auto"/>
              <w:right w:val="single" w:sz="4" w:space="0" w:color="auto"/>
            </w:tcBorders>
            <w:shd w:val="clear" w:color="auto" w:fill="auto"/>
            <w:noWrap/>
            <w:vAlign w:val="center"/>
          </w:tcPr>
          <w:p w14:paraId="55C6692D" w14:textId="153256DE"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2.5</w:t>
            </w:r>
          </w:p>
        </w:tc>
        <w:tc>
          <w:tcPr>
            <w:tcW w:w="466" w:type="dxa"/>
            <w:tcBorders>
              <w:top w:val="nil"/>
              <w:left w:val="nil"/>
              <w:bottom w:val="single" w:sz="4" w:space="0" w:color="auto"/>
              <w:right w:val="single" w:sz="4" w:space="0" w:color="auto"/>
            </w:tcBorders>
            <w:vAlign w:val="center"/>
          </w:tcPr>
          <w:p w14:paraId="37BDC940" w14:textId="618D631E"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2.6</w:t>
            </w:r>
          </w:p>
        </w:tc>
        <w:tc>
          <w:tcPr>
            <w:tcW w:w="466" w:type="dxa"/>
            <w:tcBorders>
              <w:top w:val="nil"/>
              <w:left w:val="nil"/>
              <w:bottom w:val="single" w:sz="4" w:space="0" w:color="auto"/>
              <w:right w:val="single" w:sz="4" w:space="0" w:color="auto"/>
            </w:tcBorders>
            <w:vAlign w:val="center"/>
          </w:tcPr>
          <w:p w14:paraId="06DE774B" w14:textId="1E6D63DD"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2.8</w:t>
            </w:r>
          </w:p>
        </w:tc>
        <w:tc>
          <w:tcPr>
            <w:tcW w:w="516" w:type="dxa"/>
            <w:tcBorders>
              <w:top w:val="nil"/>
              <w:left w:val="nil"/>
              <w:bottom w:val="single" w:sz="4" w:space="0" w:color="auto"/>
              <w:right w:val="single" w:sz="4" w:space="0" w:color="auto"/>
            </w:tcBorders>
            <w:vAlign w:val="center"/>
          </w:tcPr>
          <w:p w14:paraId="1F931FF6" w14:textId="75A6AA66"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2.6</w:t>
            </w:r>
          </w:p>
        </w:tc>
        <w:tc>
          <w:tcPr>
            <w:tcW w:w="516" w:type="dxa"/>
            <w:tcBorders>
              <w:top w:val="nil"/>
              <w:left w:val="nil"/>
              <w:bottom w:val="single" w:sz="4" w:space="0" w:color="auto"/>
              <w:right w:val="single" w:sz="4" w:space="0" w:color="auto"/>
            </w:tcBorders>
            <w:vAlign w:val="center"/>
          </w:tcPr>
          <w:p w14:paraId="6A3DDE2E" w14:textId="0F4509FE"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2.5</w:t>
            </w:r>
          </w:p>
        </w:tc>
        <w:tc>
          <w:tcPr>
            <w:tcW w:w="516" w:type="dxa"/>
            <w:tcBorders>
              <w:top w:val="nil"/>
              <w:left w:val="nil"/>
              <w:bottom w:val="single" w:sz="4" w:space="0" w:color="auto"/>
              <w:right w:val="single" w:sz="4" w:space="0" w:color="auto"/>
            </w:tcBorders>
            <w:vAlign w:val="center"/>
          </w:tcPr>
          <w:p w14:paraId="6281854B" w14:textId="1CC4E11F"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2.5</w:t>
            </w:r>
          </w:p>
        </w:tc>
        <w:tc>
          <w:tcPr>
            <w:tcW w:w="516" w:type="dxa"/>
            <w:tcBorders>
              <w:top w:val="single" w:sz="4" w:space="0" w:color="auto"/>
              <w:left w:val="nil"/>
              <w:bottom w:val="single" w:sz="4" w:space="0" w:color="auto"/>
              <w:right w:val="single" w:sz="4" w:space="0" w:color="auto"/>
            </w:tcBorders>
            <w:vAlign w:val="center"/>
          </w:tcPr>
          <w:p w14:paraId="1DE36E62" w14:textId="05F60FBB" w:rsidR="00624B6C"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2.4</w:t>
            </w:r>
          </w:p>
        </w:tc>
        <w:tc>
          <w:tcPr>
            <w:tcW w:w="516" w:type="dxa"/>
            <w:tcBorders>
              <w:top w:val="single" w:sz="4" w:space="0" w:color="auto"/>
              <w:left w:val="single" w:sz="4" w:space="0" w:color="auto"/>
              <w:bottom w:val="single" w:sz="4" w:space="0" w:color="auto"/>
              <w:right w:val="single" w:sz="4" w:space="0" w:color="auto"/>
            </w:tcBorders>
            <w:vAlign w:val="center"/>
          </w:tcPr>
          <w:p w14:paraId="390E5ACD" w14:textId="1789029E" w:rsidR="00624B6C"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2.7</w:t>
            </w:r>
          </w:p>
        </w:tc>
        <w:tc>
          <w:tcPr>
            <w:tcW w:w="516" w:type="dxa"/>
            <w:tcBorders>
              <w:top w:val="single" w:sz="4" w:space="0" w:color="auto"/>
              <w:left w:val="single" w:sz="4" w:space="0" w:color="auto"/>
              <w:bottom w:val="single" w:sz="4" w:space="0" w:color="auto"/>
              <w:right w:val="single" w:sz="4" w:space="0" w:color="auto"/>
            </w:tcBorders>
            <w:vAlign w:val="center"/>
          </w:tcPr>
          <w:p w14:paraId="76BE42F6" w14:textId="634BDCC4" w:rsidR="00624B6C"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2.6</w:t>
            </w:r>
          </w:p>
        </w:tc>
        <w:tc>
          <w:tcPr>
            <w:tcW w:w="516" w:type="dxa"/>
            <w:tcBorders>
              <w:top w:val="single" w:sz="4" w:space="0" w:color="auto"/>
              <w:left w:val="single" w:sz="4" w:space="0" w:color="auto"/>
              <w:bottom w:val="single" w:sz="4" w:space="0" w:color="auto"/>
              <w:right w:val="single" w:sz="4" w:space="0" w:color="auto"/>
            </w:tcBorders>
            <w:vAlign w:val="center"/>
          </w:tcPr>
          <w:p w14:paraId="7C1BC50F" w14:textId="0C7C7BA6" w:rsidR="00624B6C"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2.5</w:t>
            </w:r>
          </w:p>
        </w:tc>
        <w:tc>
          <w:tcPr>
            <w:tcW w:w="516" w:type="dxa"/>
            <w:tcBorders>
              <w:top w:val="single" w:sz="4" w:space="0" w:color="auto"/>
              <w:left w:val="single" w:sz="4" w:space="0" w:color="auto"/>
              <w:bottom w:val="single" w:sz="4" w:space="0" w:color="auto"/>
              <w:right w:val="single" w:sz="4" w:space="0" w:color="auto"/>
            </w:tcBorders>
            <w:vAlign w:val="center"/>
          </w:tcPr>
          <w:p w14:paraId="5063CDA7" w14:textId="1147829E" w:rsidR="00624B6C"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2.5</w:t>
            </w:r>
          </w:p>
        </w:tc>
        <w:tc>
          <w:tcPr>
            <w:tcW w:w="516" w:type="dxa"/>
            <w:tcBorders>
              <w:top w:val="single" w:sz="4" w:space="0" w:color="auto"/>
              <w:left w:val="single" w:sz="4" w:space="0" w:color="auto"/>
              <w:bottom w:val="single" w:sz="4" w:space="0" w:color="auto"/>
              <w:right w:val="single" w:sz="4" w:space="0" w:color="auto"/>
            </w:tcBorders>
            <w:vAlign w:val="center"/>
          </w:tcPr>
          <w:p w14:paraId="1FD56D97" w14:textId="051A0B8E" w:rsidR="00624B6C"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2.5</w:t>
            </w:r>
          </w:p>
        </w:tc>
        <w:tc>
          <w:tcPr>
            <w:tcW w:w="516" w:type="dxa"/>
            <w:tcBorders>
              <w:top w:val="single" w:sz="4" w:space="0" w:color="auto"/>
              <w:left w:val="single" w:sz="4" w:space="0" w:color="auto"/>
              <w:bottom w:val="single" w:sz="4" w:space="0" w:color="auto"/>
              <w:right w:val="single" w:sz="4" w:space="0" w:color="auto"/>
            </w:tcBorders>
            <w:vAlign w:val="center"/>
          </w:tcPr>
          <w:p w14:paraId="59D9FF3D" w14:textId="43E88597" w:rsidR="00624B6C"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2.7</w:t>
            </w:r>
          </w:p>
        </w:tc>
        <w:tc>
          <w:tcPr>
            <w:tcW w:w="459" w:type="dxa"/>
            <w:tcBorders>
              <w:top w:val="single" w:sz="4" w:space="0" w:color="auto"/>
              <w:left w:val="single" w:sz="4" w:space="0" w:color="auto"/>
              <w:bottom w:val="single" w:sz="4" w:space="0" w:color="auto"/>
              <w:right w:val="single" w:sz="4" w:space="0" w:color="auto"/>
            </w:tcBorders>
            <w:vAlign w:val="center"/>
          </w:tcPr>
          <w:p w14:paraId="1B21A8A5" w14:textId="541541F5"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2.6</w:t>
            </w:r>
          </w:p>
        </w:tc>
      </w:tr>
      <w:tr w:rsidR="00624B6C" w:rsidRPr="002339D3" w14:paraId="540D5C1B" w14:textId="77777777" w:rsidTr="00624B6C">
        <w:trPr>
          <w:cantSplit/>
          <w:trHeight w:val="803"/>
          <w:jc w:val="center"/>
        </w:trPr>
        <w:tc>
          <w:tcPr>
            <w:tcW w:w="771" w:type="dxa"/>
            <w:tcBorders>
              <w:top w:val="nil"/>
              <w:left w:val="single" w:sz="4" w:space="0" w:color="auto"/>
              <w:bottom w:val="single" w:sz="4" w:space="0" w:color="auto"/>
              <w:right w:val="single" w:sz="4" w:space="0" w:color="auto"/>
            </w:tcBorders>
            <w:shd w:val="clear" w:color="auto" w:fill="auto"/>
            <w:noWrap/>
            <w:vAlign w:val="center"/>
          </w:tcPr>
          <w:p w14:paraId="062726BA" w14:textId="77777777" w:rsidR="00624B6C" w:rsidRPr="007B596C" w:rsidRDefault="00624B6C" w:rsidP="00624B6C">
            <w:pPr>
              <w:widowControl w:val="0"/>
              <w:spacing w:after="0" w:line="240" w:lineRule="auto"/>
              <w:jc w:val="left"/>
              <w:rPr>
                <w:rFonts w:eastAsia="Times New Roman"/>
                <w:sz w:val="22"/>
                <w:szCs w:val="22"/>
                <w:lang w:eastAsia="en-US"/>
              </w:rPr>
            </w:pPr>
            <w:r w:rsidRPr="007B596C">
              <w:rPr>
                <w:rFonts w:eastAsia="Times New Roman"/>
                <w:sz w:val="22"/>
                <w:szCs w:val="22"/>
              </w:rPr>
              <w:t>Đối tượng 3</w:t>
            </w:r>
          </w:p>
        </w:tc>
        <w:tc>
          <w:tcPr>
            <w:tcW w:w="488" w:type="dxa"/>
            <w:tcBorders>
              <w:top w:val="nil"/>
              <w:left w:val="nil"/>
              <w:bottom w:val="single" w:sz="4" w:space="0" w:color="auto"/>
              <w:right w:val="single" w:sz="4" w:space="0" w:color="auto"/>
            </w:tcBorders>
            <w:shd w:val="clear" w:color="auto" w:fill="auto"/>
            <w:noWrap/>
            <w:vAlign w:val="center"/>
          </w:tcPr>
          <w:p w14:paraId="2705555C" w14:textId="3CC2D242" w:rsidR="00624B6C" w:rsidRPr="002339D3" w:rsidRDefault="00624B6C" w:rsidP="00624B6C">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516" w:type="dxa"/>
            <w:tcBorders>
              <w:top w:val="nil"/>
              <w:left w:val="nil"/>
              <w:bottom w:val="single" w:sz="4" w:space="0" w:color="auto"/>
              <w:right w:val="single" w:sz="4" w:space="0" w:color="auto"/>
            </w:tcBorders>
            <w:shd w:val="clear" w:color="auto" w:fill="auto"/>
            <w:noWrap/>
            <w:vAlign w:val="center"/>
          </w:tcPr>
          <w:p w14:paraId="12A86F36" w14:textId="1D9E5AC1"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2.5</w:t>
            </w:r>
          </w:p>
        </w:tc>
        <w:tc>
          <w:tcPr>
            <w:tcW w:w="516" w:type="dxa"/>
            <w:tcBorders>
              <w:top w:val="nil"/>
              <w:left w:val="nil"/>
              <w:bottom w:val="single" w:sz="4" w:space="0" w:color="auto"/>
              <w:right w:val="single" w:sz="4" w:space="0" w:color="auto"/>
            </w:tcBorders>
            <w:shd w:val="clear" w:color="auto" w:fill="auto"/>
            <w:noWrap/>
            <w:vAlign w:val="center"/>
          </w:tcPr>
          <w:p w14:paraId="62BF145A" w14:textId="7E859CE6"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2.8</w:t>
            </w:r>
          </w:p>
        </w:tc>
        <w:tc>
          <w:tcPr>
            <w:tcW w:w="516" w:type="dxa"/>
            <w:tcBorders>
              <w:top w:val="nil"/>
              <w:left w:val="nil"/>
              <w:bottom w:val="single" w:sz="4" w:space="0" w:color="auto"/>
              <w:right w:val="single" w:sz="4" w:space="0" w:color="auto"/>
            </w:tcBorders>
            <w:shd w:val="clear" w:color="auto" w:fill="auto"/>
            <w:noWrap/>
            <w:vAlign w:val="center"/>
          </w:tcPr>
          <w:p w14:paraId="577CA134" w14:textId="72B37406"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2.6</w:t>
            </w:r>
          </w:p>
        </w:tc>
        <w:tc>
          <w:tcPr>
            <w:tcW w:w="516" w:type="dxa"/>
            <w:tcBorders>
              <w:top w:val="nil"/>
              <w:left w:val="nil"/>
              <w:bottom w:val="single" w:sz="4" w:space="0" w:color="auto"/>
              <w:right w:val="single" w:sz="4" w:space="0" w:color="auto"/>
            </w:tcBorders>
            <w:shd w:val="clear" w:color="auto" w:fill="auto"/>
            <w:noWrap/>
            <w:vAlign w:val="center"/>
          </w:tcPr>
          <w:p w14:paraId="63411FEE" w14:textId="188CC560"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2.4</w:t>
            </w:r>
          </w:p>
        </w:tc>
        <w:tc>
          <w:tcPr>
            <w:tcW w:w="516" w:type="dxa"/>
            <w:tcBorders>
              <w:top w:val="nil"/>
              <w:left w:val="nil"/>
              <w:bottom w:val="single" w:sz="4" w:space="0" w:color="auto"/>
              <w:right w:val="single" w:sz="4" w:space="0" w:color="auto"/>
            </w:tcBorders>
            <w:shd w:val="clear" w:color="auto" w:fill="auto"/>
            <w:noWrap/>
            <w:vAlign w:val="center"/>
          </w:tcPr>
          <w:p w14:paraId="5472D7B5" w14:textId="798B292B"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2.5</w:t>
            </w:r>
          </w:p>
        </w:tc>
        <w:tc>
          <w:tcPr>
            <w:tcW w:w="516" w:type="dxa"/>
            <w:tcBorders>
              <w:top w:val="nil"/>
              <w:left w:val="nil"/>
              <w:bottom w:val="single" w:sz="4" w:space="0" w:color="auto"/>
              <w:right w:val="single" w:sz="4" w:space="0" w:color="auto"/>
            </w:tcBorders>
            <w:shd w:val="clear" w:color="auto" w:fill="auto"/>
            <w:noWrap/>
            <w:vAlign w:val="center"/>
          </w:tcPr>
          <w:p w14:paraId="54CA2A52" w14:textId="473B3EAA"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2.5</w:t>
            </w:r>
          </w:p>
        </w:tc>
        <w:tc>
          <w:tcPr>
            <w:tcW w:w="466" w:type="dxa"/>
            <w:tcBorders>
              <w:top w:val="nil"/>
              <w:left w:val="nil"/>
              <w:bottom w:val="single" w:sz="4" w:space="0" w:color="auto"/>
              <w:right w:val="single" w:sz="4" w:space="0" w:color="auto"/>
            </w:tcBorders>
            <w:vAlign w:val="center"/>
          </w:tcPr>
          <w:p w14:paraId="6AC67762" w14:textId="08204E8B"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2.5</w:t>
            </w:r>
          </w:p>
        </w:tc>
        <w:tc>
          <w:tcPr>
            <w:tcW w:w="466" w:type="dxa"/>
            <w:tcBorders>
              <w:top w:val="nil"/>
              <w:left w:val="nil"/>
              <w:bottom w:val="single" w:sz="4" w:space="0" w:color="auto"/>
              <w:right w:val="single" w:sz="4" w:space="0" w:color="auto"/>
            </w:tcBorders>
            <w:vAlign w:val="center"/>
          </w:tcPr>
          <w:p w14:paraId="5ADEE482" w14:textId="659CE887"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2.5</w:t>
            </w:r>
          </w:p>
        </w:tc>
        <w:tc>
          <w:tcPr>
            <w:tcW w:w="516" w:type="dxa"/>
            <w:tcBorders>
              <w:top w:val="nil"/>
              <w:left w:val="nil"/>
              <w:bottom w:val="single" w:sz="4" w:space="0" w:color="auto"/>
              <w:right w:val="single" w:sz="4" w:space="0" w:color="auto"/>
            </w:tcBorders>
            <w:vAlign w:val="center"/>
          </w:tcPr>
          <w:p w14:paraId="33F13D72" w14:textId="15E40E42"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2.7</w:t>
            </w:r>
          </w:p>
        </w:tc>
        <w:tc>
          <w:tcPr>
            <w:tcW w:w="516" w:type="dxa"/>
            <w:tcBorders>
              <w:top w:val="nil"/>
              <w:left w:val="nil"/>
              <w:bottom w:val="single" w:sz="4" w:space="0" w:color="auto"/>
              <w:right w:val="single" w:sz="4" w:space="0" w:color="auto"/>
            </w:tcBorders>
            <w:vAlign w:val="center"/>
          </w:tcPr>
          <w:p w14:paraId="48CF1FAC" w14:textId="669D077A"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2.3</w:t>
            </w:r>
          </w:p>
        </w:tc>
        <w:tc>
          <w:tcPr>
            <w:tcW w:w="516" w:type="dxa"/>
            <w:tcBorders>
              <w:top w:val="nil"/>
              <w:left w:val="nil"/>
              <w:bottom w:val="single" w:sz="4" w:space="0" w:color="auto"/>
              <w:right w:val="single" w:sz="4" w:space="0" w:color="auto"/>
            </w:tcBorders>
            <w:vAlign w:val="center"/>
          </w:tcPr>
          <w:p w14:paraId="4CFEDA7B" w14:textId="47FD2EEA"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2.6</w:t>
            </w:r>
          </w:p>
        </w:tc>
        <w:tc>
          <w:tcPr>
            <w:tcW w:w="516" w:type="dxa"/>
            <w:tcBorders>
              <w:top w:val="single" w:sz="4" w:space="0" w:color="auto"/>
              <w:left w:val="nil"/>
              <w:bottom w:val="single" w:sz="4" w:space="0" w:color="auto"/>
              <w:right w:val="single" w:sz="4" w:space="0" w:color="auto"/>
            </w:tcBorders>
            <w:vAlign w:val="center"/>
          </w:tcPr>
          <w:p w14:paraId="68108815" w14:textId="4BC62511" w:rsidR="00624B6C"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2.6</w:t>
            </w:r>
          </w:p>
        </w:tc>
        <w:tc>
          <w:tcPr>
            <w:tcW w:w="516" w:type="dxa"/>
            <w:tcBorders>
              <w:top w:val="single" w:sz="4" w:space="0" w:color="auto"/>
              <w:left w:val="single" w:sz="4" w:space="0" w:color="auto"/>
              <w:bottom w:val="single" w:sz="4" w:space="0" w:color="auto"/>
              <w:right w:val="single" w:sz="4" w:space="0" w:color="auto"/>
            </w:tcBorders>
            <w:vAlign w:val="center"/>
          </w:tcPr>
          <w:p w14:paraId="5D4180F1" w14:textId="7E362D27" w:rsidR="00624B6C"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2.5</w:t>
            </w:r>
          </w:p>
        </w:tc>
        <w:tc>
          <w:tcPr>
            <w:tcW w:w="516" w:type="dxa"/>
            <w:tcBorders>
              <w:top w:val="single" w:sz="4" w:space="0" w:color="auto"/>
              <w:left w:val="single" w:sz="4" w:space="0" w:color="auto"/>
              <w:bottom w:val="single" w:sz="4" w:space="0" w:color="auto"/>
              <w:right w:val="single" w:sz="4" w:space="0" w:color="auto"/>
            </w:tcBorders>
            <w:vAlign w:val="center"/>
          </w:tcPr>
          <w:p w14:paraId="34FC8C4C" w14:textId="7061244A" w:rsidR="00624B6C"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2.8</w:t>
            </w:r>
          </w:p>
        </w:tc>
        <w:tc>
          <w:tcPr>
            <w:tcW w:w="516" w:type="dxa"/>
            <w:tcBorders>
              <w:top w:val="single" w:sz="4" w:space="0" w:color="auto"/>
              <w:left w:val="single" w:sz="4" w:space="0" w:color="auto"/>
              <w:bottom w:val="single" w:sz="4" w:space="0" w:color="auto"/>
              <w:right w:val="single" w:sz="4" w:space="0" w:color="auto"/>
            </w:tcBorders>
            <w:vAlign w:val="center"/>
          </w:tcPr>
          <w:p w14:paraId="579F04EB" w14:textId="1EA03F09" w:rsidR="00624B6C"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2.5</w:t>
            </w:r>
          </w:p>
        </w:tc>
        <w:tc>
          <w:tcPr>
            <w:tcW w:w="516" w:type="dxa"/>
            <w:tcBorders>
              <w:top w:val="single" w:sz="4" w:space="0" w:color="auto"/>
              <w:left w:val="single" w:sz="4" w:space="0" w:color="auto"/>
              <w:bottom w:val="single" w:sz="4" w:space="0" w:color="auto"/>
              <w:right w:val="single" w:sz="4" w:space="0" w:color="auto"/>
            </w:tcBorders>
            <w:vAlign w:val="center"/>
          </w:tcPr>
          <w:p w14:paraId="0A8C85E3" w14:textId="7F6A8F7B"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2.6</w:t>
            </w:r>
          </w:p>
        </w:tc>
        <w:tc>
          <w:tcPr>
            <w:tcW w:w="516" w:type="dxa"/>
            <w:tcBorders>
              <w:top w:val="single" w:sz="4" w:space="0" w:color="auto"/>
              <w:left w:val="single" w:sz="4" w:space="0" w:color="auto"/>
              <w:bottom w:val="single" w:sz="4" w:space="0" w:color="auto"/>
              <w:right w:val="single" w:sz="4" w:space="0" w:color="auto"/>
            </w:tcBorders>
            <w:vAlign w:val="center"/>
          </w:tcPr>
          <w:p w14:paraId="4BF91920" w14:textId="5339FF3B"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2.5</w:t>
            </w:r>
          </w:p>
        </w:tc>
        <w:tc>
          <w:tcPr>
            <w:tcW w:w="516" w:type="dxa"/>
            <w:tcBorders>
              <w:top w:val="single" w:sz="4" w:space="0" w:color="auto"/>
              <w:left w:val="single" w:sz="4" w:space="0" w:color="auto"/>
              <w:bottom w:val="single" w:sz="4" w:space="0" w:color="auto"/>
              <w:right w:val="single" w:sz="4" w:space="0" w:color="auto"/>
            </w:tcBorders>
            <w:vAlign w:val="center"/>
          </w:tcPr>
          <w:p w14:paraId="2E45BB4A" w14:textId="4A59CEEB"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2.7</w:t>
            </w:r>
          </w:p>
        </w:tc>
        <w:tc>
          <w:tcPr>
            <w:tcW w:w="459" w:type="dxa"/>
            <w:tcBorders>
              <w:top w:val="single" w:sz="4" w:space="0" w:color="auto"/>
              <w:left w:val="single" w:sz="4" w:space="0" w:color="auto"/>
              <w:bottom w:val="single" w:sz="4" w:space="0" w:color="auto"/>
              <w:right w:val="single" w:sz="4" w:space="0" w:color="auto"/>
            </w:tcBorders>
            <w:vAlign w:val="center"/>
          </w:tcPr>
          <w:p w14:paraId="442ED77B" w14:textId="4E90285F"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2.5</w:t>
            </w:r>
          </w:p>
        </w:tc>
      </w:tr>
      <w:tr w:rsidR="00624B6C" w:rsidRPr="002339D3" w14:paraId="7A9F5A86" w14:textId="77777777" w:rsidTr="00624B6C">
        <w:trPr>
          <w:cantSplit/>
          <w:trHeight w:val="803"/>
          <w:jc w:val="center"/>
        </w:trPr>
        <w:tc>
          <w:tcPr>
            <w:tcW w:w="771" w:type="dxa"/>
            <w:tcBorders>
              <w:top w:val="nil"/>
              <w:left w:val="single" w:sz="4" w:space="0" w:color="auto"/>
              <w:bottom w:val="single" w:sz="4" w:space="0" w:color="auto"/>
              <w:right w:val="single" w:sz="4" w:space="0" w:color="auto"/>
            </w:tcBorders>
            <w:shd w:val="clear" w:color="auto" w:fill="auto"/>
            <w:noWrap/>
            <w:vAlign w:val="center"/>
          </w:tcPr>
          <w:p w14:paraId="1F934A28" w14:textId="77777777" w:rsidR="00624B6C" w:rsidRPr="007B596C" w:rsidRDefault="00624B6C" w:rsidP="00624B6C">
            <w:pPr>
              <w:widowControl w:val="0"/>
              <w:spacing w:after="0" w:line="240" w:lineRule="auto"/>
              <w:jc w:val="left"/>
              <w:rPr>
                <w:rFonts w:eastAsia="Times New Roman"/>
                <w:sz w:val="22"/>
                <w:szCs w:val="22"/>
                <w:lang w:eastAsia="en-US"/>
              </w:rPr>
            </w:pPr>
            <w:r w:rsidRPr="007B596C">
              <w:rPr>
                <w:rFonts w:eastAsia="Times New Roman"/>
                <w:sz w:val="22"/>
                <w:szCs w:val="22"/>
              </w:rPr>
              <w:t>Đối tượng 4</w:t>
            </w:r>
          </w:p>
        </w:tc>
        <w:tc>
          <w:tcPr>
            <w:tcW w:w="488" w:type="dxa"/>
            <w:tcBorders>
              <w:top w:val="nil"/>
              <w:left w:val="nil"/>
              <w:bottom w:val="single" w:sz="4" w:space="0" w:color="auto"/>
              <w:right w:val="single" w:sz="4" w:space="0" w:color="auto"/>
            </w:tcBorders>
            <w:shd w:val="clear" w:color="auto" w:fill="auto"/>
            <w:noWrap/>
            <w:vAlign w:val="center"/>
          </w:tcPr>
          <w:p w14:paraId="7090ABE8" w14:textId="0A87F84B" w:rsidR="00624B6C" w:rsidRPr="002339D3" w:rsidRDefault="00624B6C" w:rsidP="00624B6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516" w:type="dxa"/>
            <w:tcBorders>
              <w:top w:val="nil"/>
              <w:left w:val="nil"/>
              <w:bottom w:val="single" w:sz="4" w:space="0" w:color="auto"/>
              <w:right w:val="single" w:sz="4" w:space="0" w:color="auto"/>
            </w:tcBorders>
            <w:shd w:val="clear" w:color="auto" w:fill="auto"/>
            <w:noWrap/>
            <w:vAlign w:val="center"/>
          </w:tcPr>
          <w:p w14:paraId="791FD924" w14:textId="5F0C5256"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2.3</w:t>
            </w:r>
          </w:p>
        </w:tc>
        <w:tc>
          <w:tcPr>
            <w:tcW w:w="516" w:type="dxa"/>
            <w:tcBorders>
              <w:top w:val="nil"/>
              <w:left w:val="nil"/>
              <w:bottom w:val="single" w:sz="4" w:space="0" w:color="auto"/>
              <w:right w:val="single" w:sz="4" w:space="0" w:color="auto"/>
            </w:tcBorders>
            <w:shd w:val="clear" w:color="auto" w:fill="auto"/>
            <w:noWrap/>
            <w:vAlign w:val="center"/>
          </w:tcPr>
          <w:p w14:paraId="55DA2FA4" w14:textId="66E11AEA"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2.4</w:t>
            </w:r>
          </w:p>
        </w:tc>
        <w:tc>
          <w:tcPr>
            <w:tcW w:w="516" w:type="dxa"/>
            <w:tcBorders>
              <w:top w:val="nil"/>
              <w:left w:val="nil"/>
              <w:bottom w:val="single" w:sz="4" w:space="0" w:color="auto"/>
              <w:right w:val="single" w:sz="4" w:space="0" w:color="auto"/>
            </w:tcBorders>
            <w:shd w:val="clear" w:color="auto" w:fill="auto"/>
            <w:noWrap/>
            <w:vAlign w:val="center"/>
          </w:tcPr>
          <w:p w14:paraId="2E628045" w14:textId="6977098E"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2.3</w:t>
            </w:r>
          </w:p>
        </w:tc>
        <w:tc>
          <w:tcPr>
            <w:tcW w:w="516" w:type="dxa"/>
            <w:tcBorders>
              <w:top w:val="nil"/>
              <w:left w:val="nil"/>
              <w:bottom w:val="single" w:sz="4" w:space="0" w:color="auto"/>
              <w:right w:val="single" w:sz="4" w:space="0" w:color="auto"/>
            </w:tcBorders>
            <w:shd w:val="clear" w:color="auto" w:fill="auto"/>
            <w:noWrap/>
            <w:vAlign w:val="center"/>
          </w:tcPr>
          <w:p w14:paraId="13DF9ACE" w14:textId="6B7CB92E"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2.4</w:t>
            </w:r>
          </w:p>
        </w:tc>
        <w:tc>
          <w:tcPr>
            <w:tcW w:w="516" w:type="dxa"/>
            <w:tcBorders>
              <w:top w:val="nil"/>
              <w:left w:val="nil"/>
              <w:bottom w:val="single" w:sz="4" w:space="0" w:color="auto"/>
              <w:right w:val="single" w:sz="4" w:space="0" w:color="auto"/>
            </w:tcBorders>
            <w:shd w:val="clear" w:color="auto" w:fill="auto"/>
            <w:noWrap/>
            <w:vAlign w:val="center"/>
          </w:tcPr>
          <w:p w14:paraId="04428C1C" w14:textId="6AB74C68"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2.5</w:t>
            </w:r>
          </w:p>
        </w:tc>
        <w:tc>
          <w:tcPr>
            <w:tcW w:w="516" w:type="dxa"/>
            <w:tcBorders>
              <w:top w:val="nil"/>
              <w:left w:val="nil"/>
              <w:bottom w:val="single" w:sz="4" w:space="0" w:color="auto"/>
              <w:right w:val="single" w:sz="4" w:space="0" w:color="auto"/>
            </w:tcBorders>
            <w:shd w:val="clear" w:color="auto" w:fill="auto"/>
            <w:noWrap/>
            <w:vAlign w:val="center"/>
          </w:tcPr>
          <w:p w14:paraId="0805B54A" w14:textId="46DFEC8E"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2.5</w:t>
            </w:r>
          </w:p>
        </w:tc>
        <w:tc>
          <w:tcPr>
            <w:tcW w:w="466" w:type="dxa"/>
            <w:tcBorders>
              <w:top w:val="nil"/>
              <w:left w:val="nil"/>
              <w:bottom w:val="single" w:sz="4" w:space="0" w:color="auto"/>
              <w:right w:val="single" w:sz="4" w:space="0" w:color="auto"/>
            </w:tcBorders>
            <w:vAlign w:val="center"/>
          </w:tcPr>
          <w:p w14:paraId="5E088450" w14:textId="5A71D966"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2.7</w:t>
            </w:r>
          </w:p>
        </w:tc>
        <w:tc>
          <w:tcPr>
            <w:tcW w:w="466" w:type="dxa"/>
            <w:tcBorders>
              <w:top w:val="nil"/>
              <w:left w:val="nil"/>
              <w:bottom w:val="single" w:sz="4" w:space="0" w:color="auto"/>
              <w:right w:val="single" w:sz="4" w:space="0" w:color="auto"/>
            </w:tcBorders>
            <w:vAlign w:val="center"/>
          </w:tcPr>
          <w:p w14:paraId="07C8E641" w14:textId="4F917BAD"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2.7</w:t>
            </w:r>
          </w:p>
        </w:tc>
        <w:tc>
          <w:tcPr>
            <w:tcW w:w="516" w:type="dxa"/>
            <w:tcBorders>
              <w:top w:val="nil"/>
              <w:left w:val="nil"/>
              <w:bottom w:val="single" w:sz="4" w:space="0" w:color="auto"/>
              <w:right w:val="single" w:sz="4" w:space="0" w:color="auto"/>
            </w:tcBorders>
            <w:vAlign w:val="center"/>
          </w:tcPr>
          <w:p w14:paraId="41360263" w14:textId="6903AF8C"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2.6</w:t>
            </w:r>
          </w:p>
        </w:tc>
        <w:tc>
          <w:tcPr>
            <w:tcW w:w="516" w:type="dxa"/>
            <w:tcBorders>
              <w:top w:val="nil"/>
              <w:left w:val="nil"/>
              <w:bottom w:val="single" w:sz="4" w:space="0" w:color="auto"/>
              <w:right w:val="single" w:sz="4" w:space="0" w:color="auto"/>
            </w:tcBorders>
            <w:vAlign w:val="center"/>
          </w:tcPr>
          <w:p w14:paraId="50066156" w14:textId="3134B8A0"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2.4</w:t>
            </w:r>
          </w:p>
        </w:tc>
        <w:tc>
          <w:tcPr>
            <w:tcW w:w="516" w:type="dxa"/>
            <w:tcBorders>
              <w:top w:val="nil"/>
              <w:left w:val="nil"/>
              <w:bottom w:val="single" w:sz="4" w:space="0" w:color="auto"/>
              <w:right w:val="single" w:sz="4" w:space="0" w:color="auto"/>
            </w:tcBorders>
            <w:vAlign w:val="center"/>
          </w:tcPr>
          <w:p w14:paraId="1FD10420" w14:textId="56FD99E1"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2.5</w:t>
            </w:r>
          </w:p>
        </w:tc>
        <w:tc>
          <w:tcPr>
            <w:tcW w:w="516" w:type="dxa"/>
            <w:tcBorders>
              <w:top w:val="single" w:sz="4" w:space="0" w:color="auto"/>
              <w:left w:val="nil"/>
              <w:bottom w:val="single" w:sz="4" w:space="0" w:color="auto"/>
              <w:right w:val="single" w:sz="4" w:space="0" w:color="auto"/>
            </w:tcBorders>
            <w:vAlign w:val="center"/>
          </w:tcPr>
          <w:p w14:paraId="3097F7F9" w14:textId="0B88D67E" w:rsidR="00624B6C"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2.8</w:t>
            </w:r>
          </w:p>
        </w:tc>
        <w:tc>
          <w:tcPr>
            <w:tcW w:w="516" w:type="dxa"/>
            <w:tcBorders>
              <w:top w:val="single" w:sz="4" w:space="0" w:color="auto"/>
              <w:left w:val="single" w:sz="4" w:space="0" w:color="auto"/>
              <w:bottom w:val="single" w:sz="4" w:space="0" w:color="auto"/>
              <w:right w:val="single" w:sz="4" w:space="0" w:color="auto"/>
            </w:tcBorders>
            <w:vAlign w:val="center"/>
          </w:tcPr>
          <w:p w14:paraId="5110D5B6" w14:textId="7F6F357D" w:rsidR="00624B6C"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2.8</w:t>
            </w:r>
          </w:p>
        </w:tc>
        <w:tc>
          <w:tcPr>
            <w:tcW w:w="516" w:type="dxa"/>
            <w:tcBorders>
              <w:top w:val="single" w:sz="4" w:space="0" w:color="auto"/>
              <w:left w:val="single" w:sz="4" w:space="0" w:color="auto"/>
              <w:bottom w:val="single" w:sz="4" w:space="0" w:color="auto"/>
              <w:right w:val="single" w:sz="4" w:space="0" w:color="auto"/>
            </w:tcBorders>
            <w:vAlign w:val="center"/>
          </w:tcPr>
          <w:p w14:paraId="0DE3812F" w14:textId="59BA29F6" w:rsidR="00624B6C"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2.7</w:t>
            </w:r>
          </w:p>
        </w:tc>
        <w:tc>
          <w:tcPr>
            <w:tcW w:w="516" w:type="dxa"/>
            <w:tcBorders>
              <w:top w:val="single" w:sz="4" w:space="0" w:color="auto"/>
              <w:left w:val="single" w:sz="4" w:space="0" w:color="auto"/>
              <w:bottom w:val="single" w:sz="4" w:space="0" w:color="auto"/>
              <w:right w:val="single" w:sz="4" w:space="0" w:color="auto"/>
            </w:tcBorders>
            <w:vAlign w:val="center"/>
          </w:tcPr>
          <w:p w14:paraId="6BDFA849" w14:textId="049F0ACC" w:rsidR="00624B6C"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2.6</w:t>
            </w:r>
          </w:p>
        </w:tc>
        <w:tc>
          <w:tcPr>
            <w:tcW w:w="516" w:type="dxa"/>
            <w:tcBorders>
              <w:top w:val="single" w:sz="4" w:space="0" w:color="auto"/>
              <w:left w:val="single" w:sz="4" w:space="0" w:color="auto"/>
              <w:bottom w:val="single" w:sz="4" w:space="0" w:color="auto"/>
              <w:right w:val="single" w:sz="4" w:space="0" w:color="auto"/>
            </w:tcBorders>
            <w:vAlign w:val="center"/>
          </w:tcPr>
          <w:p w14:paraId="7E47EBE8" w14:textId="360F68B5"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2.6</w:t>
            </w:r>
          </w:p>
        </w:tc>
        <w:tc>
          <w:tcPr>
            <w:tcW w:w="516" w:type="dxa"/>
            <w:tcBorders>
              <w:top w:val="single" w:sz="4" w:space="0" w:color="auto"/>
              <w:left w:val="single" w:sz="4" w:space="0" w:color="auto"/>
              <w:bottom w:val="single" w:sz="4" w:space="0" w:color="auto"/>
              <w:right w:val="single" w:sz="4" w:space="0" w:color="auto"/>
            </w:tcBorders>
            <w:vAlign w:val="center"/>
          </w:tcPr>
          <w:p w14:paraId="283218FF" w14:textId="7301608F"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2.6</w:t>
            </w:r>
          </w:p>
        </w:tc>
        <w:tc>
          <w:tcPr>
            <w:tcW w:w="516" w:type="dxa"/>
            <w:tcBorders>
              <w:top w:val="single" w:sz="4" w:space="0" w:color="auto"/>
              <w:left w:val="single" w:sz="4" w:space="0" w:color="auto"/>
              <w:bottom w:val="single" w:sz="4" w:space="0" w:color="auto"/>
              <w:right w:val="single" w:sz="4" w:space="0" w:color="auto"/>
            </w:tcBorders>
            <w:vAlign w:val="center"/>
          </w:tcPr>
          <w:p w14:paraId="24F5AFE7" w14:textId="7263D7C6"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2.4</w:t>
            </w:r>
          </w:p>
        </w:tc>
        <w:tc>
          <w:tcPr>
            <w:tcW w:w="459" w:type="dxa"/>
            <w:tcBorders>
              <w:top w:val="single" w:sz="4" w:space="0" w:color="auto"/>
              <w:left w:val="single" w:sz="4" w:space="0" w:color="auto"/>
              <w:bottom w:val="single" w:sz="4" w:space="0" w:color="auto"/>
              <w:right w:val="single" w:sz="4" w:space="0" w:color="auto"/>
            </w:tcBorders>
            <w:vAlign w:val="center"/>
          </w:tcPr>
          <w:p w14:paraId="0069EC6A" w14:textId="0B69B296"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2.6</w:t>
            </w:r>
          </w:p>
        </w:tc>
      </w:tr>
      <w:tr w:rsidR="00624B6C" w:rsidRPr="002339D3" w14:paraId="3DAD02CD" w14:textId="77777777" w:rsidTr="00624B6C">
        <w:trPr>
          <w:cantSplit/>
          <w:trHeight w:val="255"/>
          <w:jc w:val="center"/>
        </w:trPr>
        <w:tc>
          <w:tcPr>
            <w:tcW w:w="771" w:type="dxa"/>
            <w:tcBorders>
              <w:top w:val="nil"/>
              <w:left w:val="single" w:sz="4" w:space="0" w:color="auto"/>
              <w:bottom w:val="single" w:sz="4" w:space="0" w:color="auto"/>
              <w:right w:val="single" w:sz="4" w:space="0" w:color="auto"/>
            </w:tcBorders>
            <w:shd w:val="clear" w:color="auto" w:fill="auto"/>
            <w:noWrap/>
            <w:vAlign w:val="center"/>
          </w:tcPr>
          <w:p w14:paraId="4E60B37A" w14:textId="77777777" w:rsidR="00624B6C" w:rsidRPr="007B596C" w:rsidRDefault="00624B6C" w:rsidP="00624B6C">
            <w:pPr>
              <w:widowControl w:val="0"/>
              <w:spacing w:after="0" w:line="240" w:lineRule="auto"/>
              <w:jc w:val="left"/>
              <w:rPr>
                <w:rFonts w:eastAsia="Times New Roman"/>
                <w:sz w:val="22"/>
                <w:szCs w:val="22"/>
                <w:lang w:eastAsia="en-US"/>
              </w:rPr>
            </w:pPr>
            <w:r w:rsidRPr="007B596C">
              <w:rPr>
                <w:rFonts w:eastAsia="Times New Roman"/>
                <w:sz w:val="22"/>
                <w:szCs w:val="22"/>
              </w:rPr>
              <w:t>Đối tượng 5</w:t>
            </w:r>
          </w:p>
        </w:tc>
        <w:tc>
          <w:tcPr>
            <w:tcW w:w="488" w:type="dxa"/>
            <w:tcBorders>
              <w:top w:val="nil"/>
              <w:left w:val="nil"/>
              <w:bottom w:val="single" w:sz="4" w:space="0" w:color="auto"/>
              <w:right w:val="single" w:sz="4" w:space="0" w:color="auto"/>
            </w:tcBorders>
            <w:shd w:val="clear" w:color="auto" w:fill="auto"/>
            <w:noWrap/>
            <w:vAlign w:val="center"/>
          </w:tcPr>
          <w:p w14:paraId="6ED22DA7" w14:textId="5BD9FEA3" w:rsidR="00624B6C" w:rsidRPr="002339D3" w:rsidRDefault="00624B6C" w:rsidP="00624B6C">
            <w:pPr>
              <w:widowControl w:val="0"/>
              <w:spacing w:after="0" w:line="240" w:lineRule="auto"/>
              <w:jc w:val="center"/>
              <w:rPr>
                <w:rFonts w:eastAsia="Times New Roman"/>
                <w:sz w:val="20"/>
                <w:szCs w:val="20"/>
                <w:lang w:eastAsia="en-US"/>
              </w:rPr>
            </w:pPr>
            <w:r>
              <w:rPr>
                <w:rFonts w:eastAsia="Times New Roman"/>
                <w:sz w:val="20"/>
                <w:szCs w:val="20"/>
                <w:lang w:eastAsia="en-US"/>
              </w:rPr>
              <w:t>2.7</w:t>
            </w:r>
          </w:p>
        </w:tc>
        <w:tc>
          <w:tcPr>
            <w:tcW w:w="516" w:type="dxa"/>
            <w:tcBorders>
              <w:top w:val="nil"/>
              <w:left w:val="nil"/>
              <w:bottom w:val="single" w:sz="4" w:space="0" w:color="auto"/>
              <w:right w:val="single" w:sz="4" w:space="0" w:color="auto"/>
            </w:tcBorders>
            <w:shd w:val="clear" w:color="auto" w:fill="auto"/>
            <w:noWrap/>
            <w:vAlign w:val="center"/>
          </w:tcPr>
          <w:p w14:paraId="102E53CF" w14:textId="76BF9E3B"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2.8</w:t>
            </w:r>
          </w:p>
        </w:tc>
        <w:tc>
          <w:tcPr>
            <w:tcW w:w="516" w:type="dxa"/>
            <w:tcBorders>
              <w:top w:val="nil"/>
              <w:left w:val="nil"/>
              <w:bottom w:val="single" w:sz="4" w:space="0" w:color="auto"/>
              <w:right w:val="single" w:sz="4" w:space="0" w:color="auto"/>
            </w:tcBorders>
            <w:shd w:val="clear" w:color="auto" w:fill="auto"/>
            <w:noWrap/>
            <w:vAlign w:val="center"/>
          </w:tcPr>
          <w:p w14:paraId="5C51F4A7" w14:textId="64D26A7B"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2.6</w:t>
            </w:r>
          </w:p>
        </w:tc>
        <w:tc>
          <w:tcPr>
            <w:tcW w:w="516" w:type="dxa"/>
            <w:tcBorders>
              <w:top w:val="nil"/>
              <w:left w:val="nil"/>
              <w:bottom w:val="single" w:sz="4" w:space="0" w:color="auto"/>
              <w:right w:val="single" w:sz="4" w:space="0" w:color="auto"/>
            </w:tcBorders>
            <w:shd w:val="clear" w:color="auto" w:fill="auto"/>
            <w:noWrap/>
            <w:vAlign w:val="center"/>
          </w:tcPr>
          <w:p w14:paraId="4F239D4F" w14:textId="16B684B3"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2.0</w:t>
            </w:r>
          </w:p>
        </w:tc>
        <w:tc>
          <w:tcPr>
            <w:tcW w:w="516" w:type="dxa"/>
            <w:tcBorders>
              <w:top w:val="nil"/>
              <w:left w:val="nil"/>
              <w:bottom w:val="single" w:sz="4" w:space="0" w:color="auto"/>
              <w:right w:val="single" w:sz="4" w:space="0" w:color="auto"/>
            </w:tcBorders>
            <w:shd w:val="clear" w:color="auto" w:fill="auto"/>
            <w:noWrap/>
            <w:vAlign w:val="center"/>
          </w:tcPr>
          <w:p w14:paraId="2456B618" w14:textId="2AD91A97"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2.4</w:t>
            </w:r>
          </w:p>
        </w:tc>
        <w:tc>
          <w:tcPr>
            <w:tcW w:w="516" w:type="dxa"/>
            <w:tcBorders>
              <w:top w:val="nil"/>
              <w:left w:val="nil"/>
              <w:bottom w:val="single" w:sz="4" w:space="0" w:color="auto"/>
              <w:right w:val="single" w:sz="4" w:space="0" w:color="auto"/>
            </w:tcBorders>
            <w:shd w:val="clear" w:color="auto" w:fill="auto"/>
            <w:noWrap/>
            <w:vAlign w:val="center"/>
          </w:tcPr>
          <w:p w14:paraId="2D947AC1" w14:textId="14FB204E"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2.2</w:t>
            </w:r>
          </w:p>
        </w:tc>
        <w:tc>
          <w:tcPr>
            <w:tcW w:w="516" w:type="dxa"/>
            <w:tcBorders>
              <w:top w:val="nil"/>
              <w:left w:val="nil"/>
              <w:bottom w:val="single" w:sz="4" w:space="0" w:color="auto"/>
              <w:right w:val="single" w:sz="4" w:space="0" w:color="auto"/>
            </w:tcBorders>
            <w:shd w:val="clear" w:color="auto" w:fill="auto"/>
            <w:noWrap/>
            <w:vAlign w:val="center"/>
          </w:tcPr>
          <w:p w14:paraId="34361542" w14:textId="1782D38A"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2.6</w:t>
            </w:r>
          </w:p>
        </w:tc>
        <w:tc>
          <w:tcPr>
            <w:tcW w:w="466" w:type="dxa"/>
            <w:tcBorders>
              <w:top w:val="nil"/>
              <w:left w:val="nil"/>
              <w:bottom w:val="single" w:sz="4" w:space="0" w:color="auto"/>
              <w:right w:val="single" w:sz="4" w:space="0" w:color="auto"/>
            </w:tcBorders>
            <w:vAlign w:val="center"/>
          </w:tcPr>
          <w:p w14:paraId="19DA41F9" w14:textId="5CAE1304"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2.3</w:t>
            </w:r>
          </w:p>
        </w:tc>
        <w:tc>
          <w:tcPr>
            <w:tcW w:w="466" w:type="dxa"/>
            <w:tcBorders>
              <w:top w:val="nil"/>
              <w:left w:val="nil"/>
              <w:bottom w:val="single" w:sz="4" w:space="0" w:color="auto"/>
              <w:right w:val="single" w:sz="4" w:space="0" w:color="auto"/>
            </w:tcBorders>
            <w:vAlign w:val="center"/>
          </w:tcPr>
          <w:p w14:paraId="65219B63" w14:textId="1B42869F"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2.5</w:t>
            </w:r>
          </w:p>
        </w:tc>
        <w:tc>
          <w:tcPr>
            <w:tcW w:w="516" w:type="dxa"/>
            <w:tcBorders>
              <w:top w:val="nil"/>
              <w:left w:val="nil"/>
              <w:bottom w:val="single" w:sz="4" w:space="0" w:color="auto"/>
              <w:right w:val="single" w:sz="4" w:space="0" w:color="auto"/>
            </w:tcBorders>
            <w:vAlign w:val="center"/>
          </w:tcPr>
          <w:p w14:paraId="55530C11" w14:textId="4D728931"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2.2</w:t>
            </w:r>
          </w:p>
        </w:tc>
        <w:tc>
          <w:tcPr>
            <w:tcW w:w="516" w:type="dxa"/>
            <w:tcBorders>
              <w:top w:val="nil"/>
              <w:left w:val="nil"/>
              <w:bottom w:val="single" w:sz="4" w:space="0" w:color="auto"/>
              <w:right w:val="single" w:sz="4" w:space="0" w:color="auto"/>
            </w:tcBorders>
            <w:vAlign w:val="center"/>
          </w:tcPr>
          <w:p w14:paraId="6E02BF9D" w14:textId="4E9B9BC7"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2.8</w:t>
            </w:r>
          </w:p>
        </w:tc>
        <w:tc>
          <w:tcPr>
            <w:tcW w:w="516" w:type="dxa"/>
            <w:tcBorders>
              <w:top w:val="nil"/>
              <w:left w:val="nil"/>
              <w:bottom w:val="single" w:sz="4" w:space="0" w:color="auto"/>
              <w:right w:val="single" w:sz="4" w:space="0" w:color="auto"/>
            </w:tcBorders>
            <w:vAlign w:val="center"/>
          </w:tcPr>
          <w:p w14:paraId="7A7DE943" w14:textId="5A052288"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2.9</w:t>
            </w:r>
          </w:p>
        </w:tc>
        <w:tc>
          <w:tcPr>
            <w:tcW w:w="516" w:type="dxa"/>
            <w:tcBorders>
              <w:top w:val="single" w:sz="4" w:space="0" w:color="auto"/>
              <w:left w:val="nil"/>
              <w:bottom w:val="single" w:sz="4" w:space="0" w:color="auto"/>
              <w:right w:val="single" w:sz="4" w:space="0" w:color="auto"/>
            </w:tcBorders>
            <w:vAlign w:val="center"/>
          </w:tcPr>
          <w:p w14:paraId="4B6A99AA" w14:textId="1B996708" w:rsidR="00624B6C"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2.7</w:t>
            </w:r>
          </w:p>
        </w:tc>
        <w:tc>
          <w:tcPr>
            <w:tcW w:w="516" w:type="dxa"/>
            <w:tcBorders>
              <w:top w:val="single" w:sz="4" w:space="0" w:color="auto"/>
              <w:left w:val="single" w:sz="4" w:space="0" w:color="auto"/>
              <w:bottom w:val="single" w:sz="4" w:space="0" w:color="auto"/>
              <w:right w:val="single" w:sz="4" w:space="0" w:color="auto"/>
            </w:tcBorders>
            <w:vAlign w:val="center"/>
          </w:tcPr>
          <w:p w14:paraId="5395DF01" w14:textId="6863F438" w:rsidR="00624B6C"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2.2</w:t>
            </w:r>
          </w:p>
        </w:tc>
        <w:tc>
          <w:tcPr>
            <w:tcW w:w="516" w:type="dxa"/>
            <w:tcBorders>
              <w:top w:val="single" w:sz="4" w:space="0" w:color="auto"/>
              <w:left w:val="single" w:sz="4" w:space="0" w:color="auto"/>
              <w:bottom w:val="single" w:sz="4" w:space="0" w:color="auto"/>
              <w:right w:val="single" w:sz="4" w:space="0" w:color="auto"/>
            </w:tcBorders>
            <w:vAlign w:val="center"/>
          </w:tcPr>
          <w:p w14:paraId="379917CF" w14:textId="55E89E9A" w:rsidR="00624B6C"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2.6</w:t>
            </w:r>
          </w:p>
        </w:tc>
        <w:tc>
          <w:tcPr>
            <w:tcW w:w="516" w:type="dxa"/>
            <w:tcBorders>
              <w:top w:val="single" w:sz="4" w:space="0" w:color="auto"/>
              <w:left w:val="single" w:sz="4" w:space="0" w:color="auto"/>
              <w:bottom w:val="single" w:sz="4" w:space="0" w:color="auto"/>
              <w:right w:val="single" w:sz="4" w:space="0" w:color="auto"/>
            </w:tcBorders>
            <w:vAlign w:val="center"/>
          </w:tcPr>
          <w:p w14:paraId="07333000" w14:textId="646DF55F" w:rsidR="00624B6C"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2.5</w:t>
            </w:r>
          </w:p>
        </w:tc>
        <w:tc>
          <w:tcPr>
            <w:tcW w:w="516" w:type="dxa"/>
            <w:tcBorders>
              <w:top w:val="single" w:sz="4" w:space="0" w:color="auto"/>
              <w:left w:val="single" w:sz="4" w:space="0" w:color="auto"/>
              <w:bottom w:val="single" w:sz="4" w:space="0" w:color="auto"/>
              <w:right w:val="single" w:sz="4" w:space="0" w:color="auto"/>
            </w:tcBorders>
            <w:vAlign w:val="center"/>
          </w:tcPr>
          <w:p w14:paraId="51C534A2" w14:textId="0830A786"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2.5</w:t>
            </w:r>
          </w:p>
        </w:tc>
        <w:tc>
          <w:tcPr>
            <w:tcW w:w="516" w:type="dxa"/>
            <w:tcBorders>
              <w:top w:val="single" w:sz="4" w:space="0" w:color="auto"/>
              <w:left w:val="single" w:sz="4" w:space="0" w:color="auto"/>
              <w:bottom w:val="single" w:sz="4" w:space="0" w:color="auto"/>
              <w:right w:val="single" w:sz="4" w:space="0" w:color="auto"/>
            </w:tcBorders>
            <w:vAlign w:val="center"/>
          </w:tcPr>
          <w:p w14:paraId="15811361" w14:textId="16E23DE5"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2.7</w:t>
            </w:r>
          </w:p>
        </w:tc>
        <w:tc>
          <w:tcPr>
            <w:tcW w:w="516" w:type="dxa"/>
            <w:tcBorders>
              <w:top w:val="single" w:sz="4" w:space="0" w:color="auto"/>
              <w:left w:val="single" w:sz="4" w:space="0" w:color="auto"/>
              <w:bottom w:val="single" w:sz="4" w:space="0" w:color="auto"/>
              <w:right w:val="single" w:sz="4" w:space="0" w:color="auto"/>
            </w:tcBorders>
            <w:vAlign w:val="center"/>
          </w:tcPr>
          <w:p w14:paraId="13D132A1" w14:textId="7B59AEED"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2.2</w:t>
            </w:r>
          </w:p>
        </w:tc>
        <w:tc>
          <w:tcPr>
            <w:tcW w:w="459" w:type="dxa"/>
            <w:tcBorders>
              <w:top w:val="single" w:sz="4" w:space="0" w:color="auto"/>
              <w:left w:val="single" w:sz="4" w:space="0" w:color="auto"/>
              <w:bottom w:val="single" w:sz="4" w:space="0" w:color="auto"/>
              <w:right w:val="single" w:sz="4" w:space="0" w:color="auto"/>
            </w:tcBorders>
            <w:vAlign w:val="center"/>
          </w:tcPr>
          <w:p w14:paraId="5B8FFB6A" w14:textId="70F4D172"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2.3</w:t>
            </w:r>
          </w:p>
        </w:tc>
      </w:tr>
      <w:tr w:rsidR="00624B6C" w:rsidRPr="002339D3" w14:paraId="3BEE7B1B" w14:textId="77777777" w:rsidTr="00624B6C">
        <w:trPr>
          <w:cantSplit/>
          <w:trHeight w:val="191"/>
          <w:jc w:val="center"/>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31513E87" w14:textId="77777777" w:rsidR="00624B6C" w:rsidRPr="007B596C" w:rsidRDefault="00624B6C" w:rsidP="00624B6C">
            <w:pPr>
              <w:widowControl w:val="0"/>
              <w:spacing w:after="0" w:line="240" w:lineRule="auto"/>
              <w:jc w:val="left"/>
              <w:rPr>
                <w:rFonts w:eastAsia="Times New Roman"/>
                <w:sz w:val="22"/>
                <w:szCs w:val="22"/>
                <w:lang w:eastAsia="en-US"/>
              </w:rPr>
            </w:pPr>
            <w:r w:rsidRPr="007B596C">
              <w:rPr>
                <w:rFonts w:eastAsia="Times New Roman"/>
                <w:sz w:val="22"/>
                <w:szCs w:val="22"/>
              </w:rPr>
              <w:t>Đối tượng 6</w:t>
            </w:r>
          </w:p>
        </w:tc>
        <w:tc>
          <w:tcPr>
            <w:tcW w:w="488" w:type="dxa"/>
            <w:tcBorders>
              <w:top w:val="nil"/>
              <w:left w:val="nil"/>
              <w:bottom w:val="single" w:sz="4" w:space="0" w:color="auto"/>
              <w:right w:val="single" w:sz="4" w:space="0" w:color="auto"/>
            </w:tcBorders>
            <w:shd w:val="clear" w:color="auto" w:fill="auto"/>
            <w:noWrap/>
            <w:vAlign w:val="center"/>
          </w:tcPr>
          <w:p w14:paraId="14D88289" w14:textId="5C12276A" w:rsidR="00624B6C" w:rsidRPr="002339D3" w:rsidRDefault="00624B6C" w:rsidP="00624B6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516" w:type="dxa"/>
            <w:tcBorders>
              <w:top w:val="nil"/>
              <w:left w:val="nil"/>
              <w:bottom w:val="single" w:sz="4" w:space="0" w:color="auto"/>
              <w:right w:val="single" w:sz="4" w:space="0" w:color="auto"/>
            </w:tcBorders>
            <w:shd w:val="clear" w:color="auto" w:fill="auto"/>
            <w:noWrap/>
            <w:vAlign w:val="center"/>
          </w:tcPr>
          <w:p w14:paraId="51146BCE" w14:textId="30263A57"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2.4</w:t>
            </w:r>
          </w:p>
        </w:tc>
        <w:tc>
          <w:tcPr>
            <w:tcW w:w="516" w:type="dxa"/>
            <w:tcBorders>
              <w:top w:val="nil"/>
              <w:left w:val="nil"/>
              <w:bottom w:val="single" w:sz="4" w:space="0" w:color="auto"/>
              <w:right w:val="single" w:sz="4" w:space="0" w:color="auto"/>
            </w:tcBorders>
            <w:shd w:val="clear" w:color="auto" w:fill="auto"/>
            <w:noWrap/>
            <w:vAlign w:val="center"/>
          </w:tcPr>
          <w:p w14:paraId="177893DB" w14:textId="774BEAF7"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2.5</w:t>
            </w:r>
          </w:p>
        </w:tc>
        <w:tc>
          <w:tcPr>
            <w:tcW w:w="516" w:type="dxa"/>
            <w:tcBorders>
              <w:top w:val="nil"/>
              <w:left w:val="nil"/>
              <w:bottom w:val="single" w:sz="4" w:space="0" w:color="auto"/>
              <w:right w:val="single" w:sz="4" w:space="0" w:color="auto"/>
            </w:tcBorders>
            <w:shd w:val="clear" w:color="auto" w:fill="auto"/>
            <w:noWrap/>
            <w:vAlign w:val="center"/>
          </w:tcPr>
          <w:p w14:paraId="07CD001E" w14:textId="730D8105"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2.4</w:t>
            </w:r>
          </w:p>
        </w:tc>
        <w:tc>
          <w:tcPr>
            <w:tcW w:w="516" w:type="dxa"/>
            <w:tcBorders>
              <w:top w:val="nil"/>
              <w:left w:val="nil"/>
              <w:bottom w:val="single" w:sz="4" w:space="0" w:color="auto"/>
              <w:right w:val="single" w:sz="4" w:space="0" w:color="auto"/>
            </w:tcBorders>
            <w:shd w:val="clear" w:color="auto" w:fill="auto"/>
            <w:noWrap/>
            <w:vAlign w:val="center"/>
          </w:tcPr>
          <w:p w14:paraId="5E8A4448" w14:textId="65DDD684"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2.4</w:t>
            </w:r>
          </w:p>
        </w:tc>
        <w:tc>
          <w:tcPr>
            <w:tcW w:w="516" w:type="dxa"/>
            <w:tcBorders>
              <w:top w:val="nil"/>
              <w:left w:val="nil"/>
              <w:bottom w:val="single" w:sz="4" w:space="0" w:color="auto"/>
              <w:right w:val="single" w:sz="4" w:space="0" w:color="auto"/>
            </w:tcBorders>
            <w:shd w:val="clear" w:color="auto" w:fill="auto"/>
            <w:noWrap/>
            <w:vAlign w:val="center"/>
          </w:tcPr>
          <w:p w14:paraId="796A5FA3" w14:textId="011300BE"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2.6</w:t>
            </w:r>
          </w:p>
        </w:tc>
        <w:tc>
          <w:tcPr>
            <w:tcW w:w="516" w:type="dxa"/>
            <w:tcBorders>
              <w:top w:val="nil"/>
              <w:left w:val="nil"/>
              <w:bottom w:val="single" w:sz="4" w:space="0" w:color="auto"/>
              <w:right w:val="single" w:sz="4" w:space="0" w:color="auto"/>
            </w:tcBorders>
            <w:shd w:val="clear" w:color="auto" w:fill="auto"/>
            <w:noWrap/>
            <w:vAlign w:val="center"/>
          </w:tcPr>
          <w:p w14:paraId="00E3D61F" w14:textId="10FA0158"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2.4</w:t>
            </w:r>
          </w:p>
        </w:tc>
        <w:tc>
          <w:tcPr>
            <w:tcW w:w="466" w:type="dxa"/>
            <w:tcBorders>
              <w:top w:val="nil"/>
              <w:left w:val="nil"/>
              <w:bottom w:val="single" w:sz="4" w:space="0" w:color="auto"/>
              <w:right w:val="single" w:sz="4" w:space="0" w:color="auto"/>
            </w:tcBorders>
            <w:vAlign w:val="center"/>
          </w:tcPr>
          <w:p w14:paraId="3F9A17F0" w14:textId="1D1C6F0D"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2.4</w:t>
            </w:r>
          </w:p>
        </w:tc>
        <w:tc>
          <w:tcPr>
            <w:tcW w:w="466" w:type="dxa"/>
            <w:tcBorders>
              <w:top w:val="nil"/>
              <w:left w:val="nil"/>
              <w:bottom w:val="single" w:sz="4" w:space="0" w:color="auto"/>
              <w:right w:val="single" w:sz="4" w:space="0" w:color="auto"/>
            </w:tcBorders>
            <w:vAlign w:val="center"/>
          </w:tcPr>
          <w:p w14:paraId="15952044" w14:textId="62335561" w:rsidR="00624B6C" w:rsidRPr="002339D3" w:rsidRDefault="00624B6C" w:rsidP="00624B6C">
            <w:pPr>
              <w:widowControl w:val="0"/>
              <w:spacing w:after="0" w:line="240" w:lineRule="auto"/>
              <w:jc w:val="center"/>
              <w:rPr>
                <w:rFonts w:eastAsia="Times New Roman"/>
                <w:sz w:val="20"/>
                <w:szCs w:val="20"/>
                <w:lang w:eastAsia="en-US"/>
              </w:rPr>
            </w:pPr>
            <w:r w:rsidRPr="00826383">
              <w:rPr>
                <w:rFonts w:eastAsia="Times New Roman"/>
                <w:sz w:val="20"/>
                <w:szCs w:val="20"/>
                <w:lang w:eastAsia="en-US"/>
              </w:rPr>
              <w:t>2.4</w:t>
            </w:r>
          </w:p>
        </w:tc>
        <w:tc>
          <w:tcPr>
            <w:tcW w:w="516" w:type="dxa"/>
            <w:tcBorders>
              <w:top w:val="nil"/>
              <w:left w:val="nil"/>
              <w:bottom w:val="single" w:sz="4" w:space="0" w:color="auto"/>
              <w:right w:val="single" w:sz="4" w:space="0" w:color="auto"/>
            </w:tcBorders>
            <w:vAlign w:val="center"/>
          </w:tcPr>
          <w:p w14:paraId="150399FC" w14:textId="3E05F5E4"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2.5</w:t>
            </w:r>
          </w:p>
        </w:tc>
        <w:tc>
          <w:tcPr>
            <w:tcW w:w="516" w:type="dxa"/>
            <w:tcBorders>
              <w:top w:val="nil"/>
              <w:left w:val="nil"/>
              <w:bottom w:val="single" w:sz="4" w:space="0" w:color="auto"/>
              <w:right w:val="single" w:sz="4" w:space="0" w:color="auto"/>
            </w:tcBorders>
            <w:vAlign w:val="center"/>
          </w:tcPr>
          <w:p w14:paraId="463724C0" w14:textId="42B41056"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2.6</w:t>
            </w:r>
          </w:p>
        </w:tc>
        <w:tc>
          <w:tcPr>
            <w:tcW w:w="516" w:type="dxa"/>
            <w:tcBorders>
              <w:top w:val="nil"/>
              <w:left w:val="nil"/>
              <w:bottom w:val="single" w:sz="4" w:space="0" w:color="auto"/>
              <w:right w:val="single" w:sz="4" w:space="0" w:color="auto"/>
            </w:tcBorders>
            <w:vAlign w:val="center"/>
          </w:tcPr>
          <w:p w14:paraId="4C89A92C" w14:textId="120A946D"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2.5</w:t>
            </w:r>
          </w:p>
        </w:tc>
        <w:tc>
          <w:tcPr>
            <w:tcW w:w="516" w:type="dxa"/>
            <w:tcBorders>
              <w:top w:val="single" w:sz="4" w:space="0" w:color="auto"/>
              <w:left w:val="nil"/>
              <w:bottom w:val="single" w:sz="4" w:space="0" w:color="auto"/>
              <w:right w:val="single" w:sz="4" w:space="0" w:color="auto"/>
            </w:tcBorders>
            <w:vAlign w:val="center"/>
          </w:tcPr>
          <w:p w14:paraId="582BEB81" w14:textId="67126DC7" w:rsidR="00624B6C"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2.4</w:t>
            </w:r>
          </w:p>
        </w:tc>
        <w:tc>
          <w:tcPr>
            <w:tcW w:w="516" w:type="dxa"/>
            <w:tcBorders>
              <w:top w:val="single" w:sz="4" w:space="0" w:color="auto"/>
              <w:left w:val="single" w:sz="4" w:space="0" w:color="auto"/>
              <w:bottom w:val="single" w:sz="4" w:space="0" w:color="auto"/>
              <w:right w:val="single" w:sz="4" w:space="0" w:color="auto"/>
            </w:tcBorders>
            <w:vAlign w:val="center"/>
          </w:tcPr>
          <w:p w14:paraId="27F68AA2" w14:textId="5D9CF344" w:rsidR="00624B6C"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2.3</w:t>
            </w:r>
          </w:p>
        </w:tc>
        <w:tc>
          <w:tcPr>
            <w:tcW w:w="516" w:type="dxa"/>
            <w:tcBorders>
              <w:top w:val="single" w:sz="4" w:space="0" w:color="auto"/>
              <w:left w:val="single" w:sz="4" w:space="0" w:color="auto"/>
              <w:bottom w:val="single" w:sz="4" w:space="0" w:color="auto"/>
              <w:right w:val="single" w:sz="4" w:space="0" w:color="auto"/>
            </w:tcBorders>
            <w:vAlign w:val="center"/>
          </w:tcPr>
          <w:p w14:paraId="3831295E" w14:textId="58196AC9" w:rsidR="00624B6C"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2.5</w:t>
            </w:r>
          </w:p>
        </w:tc>
        <w:tc>
          <w:tcPr>
            <w:tcW w:w="516" w:type="dxa"/>
            <w:tcBorders>
              <w:top w:val="single" w:sz="4" w:space="0" w:color="auto"/>
              <w:left w:val="single" w:sz="4" w:space="0" w:color="auto"/>
              <w:bottom w:val="single" w:sz="4" w:space="0" w:color="auto"/>
              <w:right w:val="single" w:sz="4" w:space="0" w:color="auto"/>
            </w:tcBorders>
            <w:vAlign w:val="center"/>
          </w:tcPr>
          <w:p w14:paraId="510CBDAF" w14:textId="696B1F5E" w:rsidR="00624B6C"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2.4</w:t>
            </w:r>
          </w:p>
        </w:tc>
        <w:tc>
          <w:tcPr>
            <w:tcW w:w="516" w:type="dxa"/>
            <w:tcBorders>
              <w:top w:val="single" w:sz="4" w:space="0" w:color="auto"/>
              <w:left w:val="single" w:sz="4" w:space="0" w:color="auto"/>
              <w:bottom w:val="single" w:sz="4" w:space="0" w:color="auto"/>
              <w:right w:val="single" w:sz="4" w:space="0" w:color="auto"/>
            </w:tcBorders>
            <w:vAlign w:val="center"/>
          </w:tcPr>
          <w:p w14:paraId="70D5C7CD" w14:textId="4D9762E5"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2.5</w:t>
            </w:r>
          </w:p>
        </w:tc>
        <w:tc>
          <w:tcPr>
            <w:tcW w:w="516" w:type="dxa"/>
            <w:tcBorders>
              <w:top w:val="single" w:sz="4" w:space="0" w:color="auto"/>
              <w:left w:val="single" w:sz="4" w:space="0" w:color="auto"/>
              <w:bottom w:val="single" w:sz="4" w:space="0" w:color="auto"/>
              <w:right w:val="single" w:sz="4" w:space="0" w:color="auto"/>
            </w:tcBorders>
            <w:vAlign w:val="center"/>
          </w:tcPr>
          <w:p w14:paraId="545EEC85" w14:textId="006D3C0F"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2.5</w:t>
            </w:r>
          </w:p>
        </w:tc>
        <w:tc>
          <w:tcPr>
            <w:tcW w:w="516" w:type="dxa"/>
            <w:tcBorders>
              <w:top w:val="single" w:sz="4" w:space="0" w:color="auto"/>
              <w:left w:val="single" w:sz="4" w:space="0" w:color="auto"/>
              <w:bottom w:val="single" w:sz="4" w:space="0" w:color="auto"/>
              <w:right w:val="single" w:sz="4" w:space="0" w:color="auto"/>
            </w:tcBorders>
            <w:vAlign w:val="center"/>
          </w:tcPr>
          <w:p w14:paraId="58A49DA1" w14:textId="3A98BECC"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2.6</w:t>
            </w:r>
          </w:p>
        </w:tc>
        <w:tc>
          <w:tcPr>
            <w:tcW w:w="459" w:type="dxa"/>
            <w:tcBorders>
              <w:top w:val="single" w:sz="4" w:space="0" w:color="auto"/>
              <w:left w:val="single" w:sz="4" w:space="0" w:color="auto"/>
              <w:bottom w:val="single" w:sz="4" w:space="0" w:color="auto"/>
              <w:right w:val="single" w:sz="4" w:space="0" w:color="auto"/>
            </w:tcBorders>
            <w:vAlign w:val="center"/>
          </w:tcPr>
          <w:p w14:paraId="3E40183C" w14:textId="7B140203" w:rsidR="00624B6C" w:rsidRPr="002339D3" w:rsidRDefault="00624B6C" w:rsidP="00624B6C">
            <w:pPr>
              <w:widowControl w:val="0"/>
              <w:spacing w:after="0" w:line="240" w:lineRule="auto"/>
              <w:jc w:val="center"/>
              <w:rPr>
                <w:rFonts w:eastAsia="Times New Roman"/>
                <w:sz w:val="20"/>
                <w:szCs w:val="20"/>
                <w:lang w:eastAsia="en-US"/>
              </w:rPr>
            </w:pPr>
            <w:r w:rsidRPr="00624B6C">
              <w:rPr>
                <w:rFonts w:eastAsia="Times New Roman"/>
                <w:sz w:val="20"/>
                <w:szCs w:val="20"/>
                <w:lang w:eastAsia="en-US"/>
              </w:rPr>
              <w:t>2.5</w:t>
            </w:r>
          </w:p>
        </w:tc>
      </w:tr>
    </w:tbl>
    <w:p w14:paraId="46F59552" w14:textId="77777777" w:rsidR="009676C3" w:rsidRDefault="009676C3" w:rsidP="009676C3">
      <w:pPr>
        <w:rPr>
          <w:lang w:eastAsia="en-US"/>
        </w:rPr>
      </w:pPr>
    </w:p>
    <w:p w14:paraId="566E54D0" w14:textId="3300D0F2" w:rsidR="009676C3" w:rsidRDefault="00760136" w:rsidP="009676C3">
      <w:pPr>
        <w:pStyle w:val="Caption"/>
        <w:widowControl w:val="0"/>
        <w:rPr>
          <w:sz w:val="26"/>
          <w:szCs w:val="26"/>
        </w:rPr>
      </w:pPr>
      <w:r>
        <w:rPr>
          <w:noProof/>
        </w:rPr>
        <w:drawing>
          <wp:inline distT="0" distB="0" distL="0" distR="0" wp14:anchorId="415CB34C" wp14:editId="5F59163D">
            <wp:extent cx="6315075" cy="2609850"/>
            <wp:effectExtent l="0" t="0" r="9525" b="0"/>
            <wp:docPr id="42" name="Chart 42">
              <a:extLst xmlns:a="http://schemas.openxmlformats.org/drawingml/2006/main">
                <a:ext uri="{FF2B5EF4-FFF2-40B4-BE49-F238E27FC236}">
                  <a16:creationId xmlns:a16="http://schemas.microsoft.com/office/drawing/2014/main" id="{DF4C474B-9CD2-4356-A26C-ED80C491A4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61B88A39" w14:textId="076307AB" w:rsidR="009676C3" w:rsidRPr="00CE1013" w:rsidRDefault="009676C3" w:rsidP="009676C3">
      <w:pPr>
        <w:pStyle w:val="Caption"/>
        <w:widowControl w:val="0"/>
        <w:rPr>
          <w:sz w:val="26"/>
          <w:szCs w:val="26"/>
        </w:rPr>
      </w:pPr>
      <w:r w:rsidRPr="00CC1E29">
        <w:rPr>
          <w:sz w:val="26"/>
          <w:szCs w:val="26"/>
        </w:rPr>
        <w:t xml:space="preserve">Hình </w:t>
      </w:r>
      <w:r>
        <w:rPr>
          <w:sz w:val="26"/>
          <w:szCs w:val="26"/>
        </w:rPr>
        <w:t>9</w:t>
      </w:r>
      <w:r w:rsidRPr="00CC1E29">
        <w:rPr>
          <w:sz w:val="26"/>
          <w:szCs w:val="26"/>
        </w:rPr>
        <w:t>.</w:t>
      </w:r>
      <w:r>
        <w:rPr>
          <w:sz w:val="26"/>
          <w:szCs w:val="26"/>
        </w:rPr>
        <w:t>4.</w:t>
      </w:r>
      <w:r w:rsidRPr="00CC1E29">
        <w:rPr>
          <w:sz w:val="26"/>
          <w:szCs w:val="26"/>
        </w:rPr>
        <w:t xml:space="preserve"> Biểu đồ đánh giá mức độ</w:t>
      </w:r>
      <w:r>
        <w:rPr>
          <w:sz w:val="26"/>
          <w:szCs w:val="26"/>
        </w:rPr>
        <w:t xml:space="preserve"> đạt được hiện tại</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4.1, 4.2, 4.3 và 4.4</w:t>
      </w:r>
    </w:p>
    <w:p w14:paraId="1109068C" w14:textId="77777777" w:rsidR="009676C3" w:rsidRPr="004819B6" w:rsidRDefault="009676C3" w:rsidP="009676C3">
      <w:pPr>
        <w:widowControl w:val="0"/>
        <w:jc w:val="left"/>
        <w:rPr>
          <w:b/>
          <w:bCs/>
          <w:i/>
          <w:iCs/>
          <w:sz w:val="26"/>
          <w:szCs w:val="26"/>
          <w:lang w:eastAsia="en-US"/>
        </w:rPr>
      </w:pPr>
      <w:r w:rsidRPr="004819B6">
        <w:rPr>
          <w:b/>
          <w:bCs/>
          <w:i/>
          <w:iCs/>
          <w:sz w:val="26"/>
          <w:szCs w:val="26"/>
          <w:lang w:eastAsia="en-US"/>
        </w:rPr>
        <w:t xml:space="preserve">Nhận xét: </w:t>
      </w:r>
    </w:p>
    <w:p w14:paraId="7F854F2B" w14:textId="7D3621BD" w:rsidR="00760136" w:rsidRPr="003162D4" w:rsidRDefault="00760136" w:rsidP="00760136">
      <w:pPr>
        <w:widowControl w:val="0"/>
        <w:rPr>
          <w:i/>
          <w:iCs/>
          <w:sz w:val="26"/>
          <w:szCs w:val="26"/>
          <w:lang w:eastAsia="en-US"/>
        </w:rPr>
      </w:pPr>
      <w:r w:rsidRPr="003162D4">
        <w:rPr>
          <w:i/>
          <w:iCs/>
          <w:sz w:val="26"/>
          <w:szCs w:val="26"/>
          <w:lang w:eastAsia="en-US"/>
        </w:rPr>
        <w:t xml:space="preserve">- Các ý kiến đều đánh giá mức độ </w:t>
      </w:r>
      <w:r w:rsidRPr="003162D4">
        <w:rPr>
          <w:i/>
          <w:sz w:val="26"/>
          <w:szCs w:val="26"/>
        </w:rPr>
        <w:t>đạt được hiện tại</w:t>
      </w:r>
      <w:r w:rsidRPr="003162D4">
        <w:rPr>
          <w:sz w:val="26"/>
          <w:szCs w:val="26"/>
        </w:rPr>
        <w:t xml:space="preserve"> </w:t>
      </w:r>
      <w:r w:rsidRPr="003162D4">
        <w:rPr>
          <w:i/>
          <w:iCs/>
          <w:sz w:val="26"/>
          <w:szCs w:val="26"/>
          <w:lang w:eastAsia="en-US"/>
        </w:rPr>
        <w:t xml:space="preserve">của </w:t>
      </w:r>
      <w:r w:rsidRPr="003162D4">
        <w:rPr>
          <w:i/>
          <w:sz w:val="26"/>
          <w:szCs w:val="26"/>
        </w:rPr>
        <w:t xml:space="preserve">CĐR </w:t>
      </w:r>
      <w:r>
        <w:rPr>
          <w:i/>
          <w:sz w:val="26"/>
          <w:szCs w:val="26"/>
        </w:rPr>
        <w:t>4</w:t>
      </w:r>
      <w:r w:rsidRPr="003162D4">
        <w:rPr>
          <w:i/>
          <w:sz w:val="26"/>
          <w:szCs w:val="26"/>
        </w:rPr>
        <w:t>.</w:t>
      </w:r>
      <w:r>
        <w:rPr>
          <w:i/>
          <w:sz w:val="26"/>
          <w:szCs w:val="26"/>
        </w:rPr>
        <w:t>1</w:t>
      </w:r>
      <w:r w:rsidRPr="003162D4">
        <w:rPr>
          <w:i/>
          <w:sz w:val="26"/>
          <w:szCs w:val="26"/>
        </w:rPr>
        <w:t xml:space="preserve">, </w:t>
      </w:r>
      <w:r>
        <w:rPr>
          <w:i/>
          <w:sz w:val="26"/>
          <w:szCs w:val="26"/>
        </w:rPr>
        <w:t>4</w:t>
      </w:r>
      <w:r w:rsidRPr="003162D4">
        <w:rPr>
          <w:i/>
          <w:sz w:val="26"/>
          <w:szCs w:val="26"/>
        </w:rPr>
        <w:t>.</w:t>
      </w:r>
      <w:r>
        <w:rPr>
          <w:i/>
          <w:sz w:val="26"/>
          <w:szCs w:val="26"/>
        </w:rPr>
        <w:t>2, 4.3</w:t>
      </w:r>
      <w:r w:rsidRPr="003162D4">
        <w:rPr>
          <w:i/>
          <w:sz w:val="26"/>
          <w:szCs w:val="26"/>
        </w:rPr>
        <w:t xml:space="preserve"> và </w:t>
      </w:r>
      <w:r>
        <w:rPr>
          <w:i/>
          <w:sz w:val="26"/>
          <w:szCs w:val="26"/>
        </w:rPr>
        <w:t>4</w:t>
      </w:r>
      <w:r w:rsidRPr="003162D4">
        <w:rPr>
          <w:i/>
          <w:sz w:val="26"/>
          <w:szCs w:val="26"/>
        </w:rPr>
        <w:t>.</w:t>
      </w:r>
      <w:r>
        <w:rPr>
          <w:i/>
          <w:sz w:val="26"/>
          <w:szCs w:val="26"/>
        </w:rPr>
        <w:t>4</w:t>
      </w:r>
      <w:r w:rsidRPr="003162D4">
        <w:rPr>
          <w:i/>
          <w:sz w:val="26"/>
          <w:szCs w:val="26"/>
        </w:rPr>
        <w:t xml:space="preserve"> </w:t>
      </w:r>
      <w:r w:rsidRPr="003162D4">
        <w:rPr>
          <w:i/>
          <w:iCs/>
          <w:sz w:val="26"/>
          <w:szCs w:val="26"/>
          <w:lang w:eastAsia="en-US"/>
        </w:rPr>
        <w:t>với điểm trung bình trong khoảng 2.</w:t>
      </w:r>
      <w:r>
        <w:rPr>
          <w:i/>
          <w:iCs/>
          <w:sz w:val="26"/>
          <w:szCs w:val="26"/>
          <w:lang w:eastAsia="en-US"/>
        </w:rPr>
        <w:t>1</w:t>
      </w:r>
      <w:r w:rsidRPr="003162D4">
        <w:rPr>
          <w:i/>
          <w:iCs/>
          <w:sz w:val="26"/>
          <w:szCs w:val="26"/>
          <w:lang w:eastAsia="en-US"/>
        </w:rPr>
        <w:t>-</w:t>
      </w:r>
      <w:r>
        <w:rPr>
          <w:i/>
          <w:iCs/>
          <w:sz w:val="26"/>
          <w:szCs w:val="26"/>
          <w:lang w:eastAsia="en-US"/>
        </w:rPr>
        <w:t>2</w:t>
      </w:r>
      <w:r w:rsidRPr="003162D4">
        <w:rPr>
          <w:i/>
          <w:iCs/>
          <w:sz w:val="26"/>
          <w:szCs w:val="26"/>
          <w:lang w:eastAsia="en-US"/>
        </w:rPr>
        <w:t>.</w:t>
      </w:r>
      <w:r>
        <w:rPr>
          <w:i/>
          <w:iCs/>
          <w:sz w:val="26"/>
          <w:szCs w:val="26"/>
          <w:lang w:eastAsia="en-US"/>
        </w:rPr>
        <w:t>8</w:t>
      </w:r>
      <w:r w:rsidRPr="003162D4">
        <w:rPr>
          <w:i/>
          <w:iCs/>
          <w:sz w:val="26"/>
          <w:szCs w:val="26"/>
          <w:lang w:eastAsia="en-US"/>
        </w:rPr>
        <w:t xml:space="preserve">. </w:t>
      </w:r>
      <w:r>
        <w:rPr>
          <w:i/>
          <w:iCs/>
          <w:sz w:val="26"/>
          <w:szCs w:val="26"/>
          <w:lang w:eastAsia="en-US"/>
        </w:rPr>
        <w:t>Đối sánh với bảng mức độ về kỹ năng, điểm đánh giá trên tương ứng với mức độ (b) Có thể hiểu, giải thích và mức (c) Có kỹ năng thực hành, thực hiện.</w:t>
      </w:r>
    </w:p>
    <w:p w14:paraId="4677908E" w14:textId="77777777" w:rsidR="009676C3" w:rsidRDefault="009676C3" w:rsidP="00976542">
      <w:pPr>
        <w:pStyle w:val="Caption"/>
        <w:widowControl w:val="0"/>
        <w:rPr>
          <w:sz w:val="26"/>
          <w:szCs w:val="26"/>
        </w:rPr>
      </w:pPr>
    </w:p>
    <w:p w14:paraId="75596020" w14:textId="312474DF" w:rsidR="00377BA7" w:rsidRPr="006544BC" w:rsidRDefault="00377BA7" w:rsidP="00377BA7">
      <w:pPr>
        <w:pStyle w:val="Heading3"/>
        <w:keepNext w:val="0"/>
        <w:keepLines w:val="0"/>
        <w:widowControl w:val="0"/>
        <w:numPr>
          <w:ilvl w:val="3"/>
          <w:numId w:val="1"/>
        </w:numPr>
        <w:spacing w:before="60" w:after="60" w:line="264" w:lineRule="auto"/>
        <w:rPr>
          <w:b w:val="0"/>
          <w:bCs w:val="0"/>
          <w:i/>
          <w:sz w:val="26"/>
          <w:szCs w:val="26"/>
        </w:rPr>
      </w:pPr>
      <w:bookmarkStart w:id="66" w:name="_Toc71280167"/>
      <w:r w:rsidRPr="006544BC">
        <w:rPr>
          <w:b w:val="0"/>
          <w:bCs w:val="0"/>
          <w:i/>
          <w:sz w:val="26"/>
          <w:szCs w:val="26"/>
        </w:rPr>
        <w:t xml:space="preserve">Đánh giá về mức độ </w:t>
      </w:r>
      <w:r w:rsidRPr="002E250A">
        <w:rPr>
          <w:b w:val="0"/>
          <w:bCs w:val="0"/>
          <w:i/>
          <w:sz w:val="26"/>
          <w:szCs w:val="26"/>
        </w:rPr>
        <w:t>nên đạt được</w:t>
      </w:r>
      <w:bookmarkEnd w:id="66"/>
      <w:r w:rsidRPr="006544BC">
        <w:rPr>
          <w:b w:val="0"/>
          <w:bCs w:val="0"/>
          <w:i/>
          <w:sz w:val="26"/>
          <w:szCs w:val="26"/>
        </w:rPr>
        <w:t xml:space="preserve"> </w:t>
      </w:r>
    </w:p>
    <w:p w14:paraId="3DF82EAF" w14:textId="27F5B209" w:rsidR="003D6631" w:rsidRPr="002A6DFB" w:rsidRDefault="003D6631" w:rsidP="003D6631">
      <w:pPr>
        <w:pStyle w:val="Caption"/>
        <w:widowControl w:val="0"/>
        <w:jc w:val="both"/>
        <w:rPr>
          <w:sz w:val="26"/>
          <w:szCs w:val="26"/>
        </w:rPr>
      </w:pPr>
      <w:r w:rsidRPr="002A6DFB">
        <w:rPr>
          <w:sz w:val="26"/>
          <w:szCs w:val="26"/>
        </w:rPr>
        <w:t xml:space="preserve">Bảng </w:t>
      </w:r>
      <w:r w:rsidR="00AC4C67" w:rsidRPr="002A6DFB">
        <w:rPr>
          <w:sz w:val="26"/>
          <w:szCs w:val="26"/>
        </w:rPr>
        <w:t>10</w:t>
      </w:r>
      <w:r w:rsidRPr="002A6DFB">
        <w:rPr>
          <w:sz w:val="26"/>
          <w:szCs w:val="26"/>
        </w:rPr>
        <w:t>.1. Số liệu đánh giá mức độ</w:t>
      </w:r>
      <w:r w:rsidR="00AC4C67" w:rsidRPr="002A6DFB">
        <w:rPr>
          <w:sz w:val="26"/>
          <w:szCs w:val="26"/>
        </w:rPr>
        <w:t xml:space="preserve"> nên</w:t>
      </w:r>
      <w:r w:rsidRPr="002A6DFB">
        <w:rPr>
          <w:sz w:val="26"/>
          <w:szCs w:val="26"/>
        </w:rPr>
        <w:t xml:space="preserve"> đạt được theo các nhóm đối tượng (tính trung bình theo thang 1-5) – CĐR 2.1, 2.2 và 2.3</w:t>
      </w:r>
    </w:p>
    <w:p w14:paraId="7523CBA8" w14:textId="77777777" w:rsidR="003D6631" w:rsidRPr="002A6DFB" w:rsidRDefault="003D6631" w:rsidP="003D6631">
      <w:pPr>
        <w:rPr>
          <w:i/>
          <w:sz w:val="26"/>
          <w:szCs w:val="26"/>
          <w:lang w:eastAsia="en-US"/>
        </w:rPr>
      </w:pPr>
      <w:r w:rsidRPr="002A6DFB">
        <w:rPr>
          <w:i/>
          <w:sz w:val="26"/>
          <w:szCs w:val="26"/>
          <w:lang w:eastAsia="en-US"/>
        </w:rPr>
        <w:t>CĐR 2.1:</w:t>
      </w:r>
      <w:r w:rsidRPr="002A6DFB">
        <w:rPr>
          <w:i/>
          <w:sz w:val="26"/>
          <w:szCs w:val="26"/>
        </w:rPr>
        <w:t xml:space="preserve"> Thể hiện đạo đức cá nhân và đạo đức nghề nghiệp</w:t>
      </w:r>
    </w:p>
    <w:p w14:paraId="7948F54C" w14:textId="77777777" w:rsidR="003D6631" w:rsidRPr="002A6DFB" w:rsidRDefault="003D6631" w:rsidP="003D6631">
      <w:pPr>
        <w:rPr>
          <w:i/>
          <w:sz w:val="26"/>
          <w:szCs w:val="26"/>
          <w:lang w:eastAsia="en-US"/>
        </w:rPr>
      </w:pPr>
      <w:r w:rsidRPr="002A6DFB">
        <w:rPr>
          <w:i/>
          <w:sz w:val="26"/>
          <w:szCs w:val="26"/>
          <w:lang w:eastAsia="en-US"/>
        </w:rPr>
        <w:t>CĐR 2.2:</w:t>
      </w:r>
      <w:r w:rsidRPr="002A6DFB">
        <w:rPr>
          <w:i/>
          <w:sz w:val="26"/>
          <w:szCs w:val="26"/>
        </w:rPr>
        <w:t xml:space="preserve"> Sử dụng thành thạo và hiệu quả các thiết bị công nghệ trong xây dựng</w:t>
      </w:r>
    </w:p>
    <w:p w14:paraId="7EF75BD1" w14:textId="77777777" w:rsidR="003D6631" w:rsidRPr="002A6DFB" w:rsidRDefault="003D6631" w:rsidP="003D6631">
      <w:pPr>
        <w:rPr>
          <w:i/>
          <w:sz w:val="26"/>
          <w:szCs w:val="26"/>
          <w:lang w:eastAsia="en-US"/>
        </w:rPr>
      </w:pPr>
      <w:r w:rsidRPr="002A6DFB">
        <w:rPr>
          <w:i/>
          <w:sz w:val="26"/>
          <w:szCs w:val="26"/>
          <w:lang w:eastAsia="en-US"/>
        </w:rPr>
        <w:t xml:space="preserve">CĐR 2.3: </w:t>
      </w:r>
      <w:r w:rsidRPr="002A6DFB">
        <w:rPr>
          <w:i/>
          <w:sz w:val="26"/>
          <w:szCs w:val="26"/>
        </w:rPr>
        <w:t>Thể hiện kỹ năng nghề nghiệp</w:t>
      </w:r>
    </w:p>
    <w:tbl>
      <w:tblPr>
        <w:tblW w:w="10127" w:type="dxa"/>
        <w:jc w:val="center"/>
        <w:tblLook w:val="04A0" w:firstRow="1" w:lastRow="0" w:firstColumn="1" w:lastColumn="0" w:noHBand="0" w:noVBand="1"/>
      </w:tblPr>
      <w:tblGrid>
        <w:gridCol w:w="3823"/>
        <w:gridCol w:w="616"/>
        <w:gridCol w:w="640"/>
        <w:gridCol w:w="640"/>
        <w:gridCol w:w="640"/>
        <w:gridCol w:w="640"/>
        <w:gridCol w:w="640"/>
        <w:gridCol w:w="640"/>
        <w:gridCol w:w="616"/>
        <w:gridCol w:w="616"/>
        <w:gridCol w:w="616"/>
      </w:tblGrid>
      <w:tr w:rsidR="003D6631" w:rsidRPr="002339D3" w14:paraId="39C1C0D0" w14:textId="77777777" w:rsidTr="00AC4C67">
        <w:trPr>
          <w:cantSplit/>
          <w:trHeight w:val="297"/>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A60D3" w14:textId="77777777" w:rsidR="003D6631" w:rsidRPr="002339D3" w:rsidRDefault="003D6631" w:rsidP="00AC4C67">
            <w:pPr>
              <w:widowControl w:val="0"/>
              <w:spacing w:after="0" w:line="240" w:lineRule="auto"/>
              <w:jc w:val="center"/>
              <w:rPr>
                <w:rFonts w:eastAsia="Times New Roman"/>
                <w:b/>
                <w:bCs/>
                <w:color w:val="FF0000"/>
                <w:sz w:val="26"/>
                <w:szCs w:val="26"/>
                <w:lang w:eastAsia="en-US"/>
              </w:rPr>
            </w:pP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41B18141" w14:textId="77777777" w:rsidR="003D6631" w:rsidRPr="002339D3" w:rsidRDefault="003D6631"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2.1.1</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51B8652B" w14:textId="77777777" w:rsidR="003D6631" w:rsidRPr="002339D3" w:rsidRDefault="003D6631"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2.1.2</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2A0DF232" w14:textId="77777777" w:rsidR="003D6631" w:rsidRPr="002339D3" w:rsidRDefault="003D6631"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2.1.3</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74113E41" w14:textId="77777777" w:rsidR="003D6631" w:rsidRPr="002339D3" w:rsidRDefault="003D6631"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2.2.1</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548E3880" w14:textId="77777777" w:rsidR="003D6631" w:rsidRPr="002339D3" w:rsidRDefault="003D6631"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2.2.2</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6F1A6E20" w14:textId="77777777" w:rsidR="003D6631" w:rsidRPr="002339D3" w:rsidRDefault="003D6631"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2.3.1</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63FFA37B" w14:textId="77777777" w:rsidR="003D6631" w:rsidRPr="002339D3" w:rsidRDefault="003D6631"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2.3.2</w:t>
            </w:r>
          </w:p>
        </w:tc>
        <w:tc>
          <w:tcPr>
            <w:tcW w:w="616" w:type="dxa"/>
            <w:tcBorders>
              <w:top w:val="single" w:sz="4" w:space="0" w:color="auto"/>
              <w:left w:val="nil"/>
              <w:bottom w:val="single" w:sz="4" w:space="0" w:color="auto"/>
              <w:right w:val="single" w:sz="4" w:space="0" w:color="auto"/>
            </w:tcBorders>
            <w:vAlign w:val="center"/>
          </w:tcPr>
          <w:p w14:paraId="612F8836" w14:textId="77777777" w:rsidR="003D6631" w:rsidRPr="002339D3" w:rsidRDefault="003D6631"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2.3.3</w:t>
            </w:r>
          </w:p>
        </w:tc>
        <w:tc>
          <w:tcPr>
            <w:tcW w:w="616" w:type="dxa"/>
            <w:tcBorders>
              <w:top w:val="single" w:sz="4" w:space="0" w:color="auto"/>
              <w:left w:val="nil"/>
              <w:bottom w:val="single" w:sz="4" w:space="0" w:color="auto"/>
              <w:right w:val="single" w:sz="4" w:space="0" w:color="auto"/>
            </w:tcBorders>
            <w:vAlign w:val="center"/>
          </w:tcPr>
          <w:p w14:paraId="77897A59" w14:textId="77777777" w:rsidR="003D6631" w:rsidRPr="002339D3" w:rsidRDefault="003D6631"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2.3.4</w:t>
            </w:r>
          </w:p>
        </w:tc>
        <w:tc>
          <w:tcPr>
            <w:tcW w:w="616" w:type="dxa"/>
            <w:tcBorders>
              <w:top w:val="single" w:sz="4" w:space="0" w:color="auto"/>
              <w:left w:val="nil"/>
              <w:bottom w:val="single" w:sz="4" w:space="0" w:color="auto"/>
              <w:right w:val="single" w:sz="4" w:space="0" w:color="auto"/>
            </w:tcBorders>
            <w:vAlign w:val="center"/>
          </w:tcPr>
          <w:p w14:paraId="70279666" w14:textId="77777777" w:rsidR="003D6631" w:rsidRPr="002339D3" w:rsidRDefault="003D6631"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2.3.5</w:t>
            </w:r>
          </w:p>
        </w:tc>
      </w:tr>
      <w:tr w:rsidR="00484A66" w:rsidRPr="002339D3" w14:paraId="18613928" w14:textId="77777777" w:rsidTr="00AC4C67">
        <w:trPr>
          <w:cantSplit/>
          <w:trHeight w:val="452"/>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90ECBD8" w14:textId="77777777" w:rsidR="00484A66" w:rsidRPr="002339D3" w:rsidRDefault="00484A66" w:rsidP="00484A66">
            <w:pPr>
              <w:widowControl w:val="0"/>
              <w:spacing w:after="0" w:line="240" w:lineRule="auto"/>
              <w:jc w:val="left"/>
              <w:rPr>
                <w:rFonts w:eastAsia="Times New Roman"/>
                <w:color w:val="FF0000"/>
                <w:sz w:val="22"/>
                <w:szCs w:val="22"/>
                <w:lang w:eastAsia="en-US"/>
              </w:rPr>
            </w:pPr>
            <w:r w:rsidRPr="002339D3">
              <w:rPr>
                <w:sz w:val="22"/>
                <w:szCs w:val="22"/>
              </w:rPr>
              <w:t>Lãnh đạo đơn vị sử dụng lao động/doanh nghiệp/cơ sở sản xuất</w:t>
            </w:r>
          </w:p>
        </w:tc>
        <w:tc>
          <w:tcPr>
            <w:tcW w:w="616" w:type="dxa"/>
            <w:tcBorders>
              <w:top w:val="nil"/>
              <w:left w:val="nil"/>
              <w:bottom w:val="single" w:sz="4" w:space="0" w:color="auto"/>
              <w:right w:val="single" w:sz="4" w:space="0" w:color="auto"/>
            </w:tcBorders>
            <w:shd w:val="clear" w:color="auto" w:fill="auto"/>
            <w:noWrap/>
            <w:vAlign w:val="center"/>
          </w:tcPr>
          <w:p w14:paraId="27AF06F8" w14:textId="09827EFB" w:rsidR="00484A66" w:rsidRPr="002339D3" w:rsidRDefault="00484A66" w:rsidP="00484A66">
            <w:pPr>
              <w:widowControl w:val="0"/>
              <w:spacing w:after="0" w:line="240" w:lineRule="auto"/>
              <w:jc w:val="center"/>
              <w:rPr>
                <w:rFonts w:eastAsia="Times New Roman"/>
                <w:sz w:val="20"/>
                <w:szCs w:val="20"/>
                <w:lang w:eastAsia="en-US"/>
              </w:rPr>
            </w:pPr>
            <w:r>
              <w:rPr>
                <w:rFonts w:eastAsia="Times New Roman"/>
                <w:sz w:val="20"/>
                <w:szCs w:val="20"/>
                <w:lang w:eastAsia="en-US"/>
              </w:rPr>
              <w:t>2.3</w:t>
            </w:r>
          </w:p>
        </w:tc>
        <w:tc>
          <w:tcPr>
            <w:tcW w:w="640" w:type="dxa"/>
            <w:tcBorders>
              <w:top w:val="nil"/>
              <w:left w:val="nil"/>
              <w:bottom w:val="single" w:sz="4" w:space="0" w:color="auto"/>
              <w:right w:val="single" w:sz="4" w:space="0" w:color="auto"/>
            </w:tcBorders>
            <w:shd w:val="clear" w:color="auto" w:fill="auto"/>
            <w:noWrap/>
            <w:vAlign w:val="center"/>
          </w:tcPr>
          <w:p w14:paraId="00AB2859" w14:textId="1316E04D"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2.7</w:t>
            </w:r>
          </w:p>
        </w:tc>
        <w:tc>
          <w:tcPr>
            <w:tcW w:w="640" w:type="dxa"/>
            <w:tcBorders>
              <w:top w:val="nil"/>
              <w:left w:val="nil"/>
              <w:bottom w:val="single" w:sz="4" w:space="0" w:color="auto"/>
              <w:right w:val="single" w:sz="4" w:space="0" w:color="auto"/>
            </w:tcBorders>
            <w:shd w:val="clear" w:color="auto" w:fill="auto"/>
            <w:noWrap/>
            <w:vAlign w:val="center"/>
          </w:tcPr>
          <w:p w14:paraId="4137800D" w14:textId="19277B04"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2.7</w:t>
            </w:r>
          </w:p>
        </w:tc>
        <w:tc>
          <w:tcPr>
            <w:tcW w:w="640" w:type="dxa"/>
            <w:tcBorders>
              <w:top w:val="nil"/>
              <w:left w:val="nil"/>
              <w:bottom w:val="single" w:sz="4" w:space="0" w:color="auto"/>
              <w:right w:val="single" w:sz="4" w:space="0" w:color="auto"/>
            </w:tcBorders>
            <w:shd w:val="clear" w:color="auto" w:fill="auto"/>
            <w:noWrap/>
            <w:vAlign w:val="center"/>
          </w:tcPr>
          <w:p w14:paraId="09384287" w14:textId="21FF5B03"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2.9</w:t>
            </w:r>
          </w:p>
        </w:tc>
        <w:tc>
          <w:tcPr>
            <w:tcW w:w="640" w:type="dxa"/>
            <w:tcBorders>
              <w:top w:val="nil"/>
              <w:left w:val="nil"/>
              <w:bottom w:val="single" w:sz="4" w:space="0" w:color="auto"/>
              <w:right w:val="single" w:sz="4" w:space="0" w:color="auto"/>
            </w:tcBorders>
            <w:shd w:val="clear" w:color="auto" w:fill="auto"/>
            <w:noWrap/>
            <w:vAlign w:val="center"/>
          </w:tcPr>
          <w:p w14:paraId="4E5CDEC7" w14:textId="0B37D45E"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2.5</w:t>
            </w:r>
          </w:p>
        </w:tc>
        <w:tc>
          <w:tcPr>
            <w:tcW w:w="640" w:type="dxa"/>
            <w:tcBorders>
              <w:top w:val="nil"/>
              <w:left w:val="nil"/>
              <w:bottom w:val="single" w:sz="4" w:space="0" w:color="auto"/>
              <w:right w:val="single" w:sz="4" w:space="0" w:color="auto"/>
            </w:tcBorders>
            <w:shd w:val="clear" w:color="auto" w:fill="auto"/>
            <w:noWrap/>
            <w:vAlign w:val="center"/>
          </w:tcPr>
          <w:p w14:paraId="5BDB58CD" w14:textId="1DE05E0F"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2.5</w:t>
            </w:r>
          </w:p>
        </w:tc>
        <w:tc>
          <w:tcPr>
            <w:tcW w:w="640" w:type="dxa"/>
            <w:tcBorders>
              <w:top w:val="nil"/>
              <w:left w:val="nil"/>
              <w:bottom w:val="single" w:sz="4" w:space="0" w:color="auto"/>
              <w:right w:val="single" w:sz="4" w:space="0" w:color="auto"/>
            </w:tcBorders>
            <w:shd w:val="clear" w:color="auto" w:fill="auto"/>
            <w:noWrap/>
            <w:vAlign w:val="center"/>
          </w:tcPr>
          <w:p w14:paraId="08EA8884" w14:textId="28234029"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2.9</w:t>
            </w:r>
          </w:p>
        </w:tc>
        <w:tc>
          <w:tcPr>
            <w:tcW w:w="616" w:type="dxa"/>
            <w:tcBorders>
              <w:top w:val="nil"/>
              <w:left w:val="nil"/>
              <w:bottom w:val="single" w:sz="4" w:space="0" w:color="auto"/>
              <w:right w:val="single" w:sz="4" w:space="0" w:color="auto"/>
            </w:tcBorders>
            <w:vAlign w:val="center"/>
          </w:tcPr>
          <w:p w14:paraId="2883F3D7" w14:textId="4F199DF9"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2.7</w:t>
            </w:r>
          </w:p>
        </w:tc>
        <w:tc>
          <w:tcPr>
            <w:tcW w:w="616" w:type="dxa"/>
            <w:tcBorders>
              <w:top w:val="nil"/>
              <w:left w:val="nil"/>
              <w:bottom w:val="single" w:sz="4" w:space="0" w:color="auto"/>
              <w:right w:val="single" w:sz="4" w:space="0" w:color="auto"/>
            </w:tcBorders>
            <w:vAlign w:val="center"/>
          </w:tcPr>
          <w:p w14:paraId="692E484F" w14:textId="3C62D929"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2.9</w:t>
            </w:r>
          </w:p>
        </w:tc>
        <w:tc>
          <w:tcPr>
            <w:tcW w:w="616" w:type="dxa"/>
            <w:tcBorders>
              <w:top w:val="nil"/>
              <w:left w:val="nil"/>
              <w:bottom w:val="single" w:sz="4" w:space="0" w:color="auto"/>
              <w:right w:val="single" w:sz="4" w:space="0" w:color="auto"/>
            </w:tcBorders>
            <w:vAlign w:val="center"/>
          </w:tcPr>
          <w:p w14:paraId="2F98EA4C" w14:textId="3EA8F83E"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2.2</w:t>
            </w:r>
          </w:p>
        </w:tc>
      </w:tr>
      <w:tr w:rsidR="00484A66" w:rsidRPr="002339D3" w14:paraId="1AC154D6" w14:textId="77777777" w:rsidTr="00AC4C67">
        <w:trPr>
          <w:cantSplit/>
          <w:trHeight w:val="388"/>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64DA7B50" w14:textId="77777777" w:rsidR="00484A66" w:rsidRPr="002339D3" w:rsidRDefault="00484A66" w:rsidP="00484A66">
            <w:pPr>
              <w:widowControl w:val="0"/>
              <w:spacing w:after="0" w:line="240" w:lineRule="auto"/>
              <w:jc w:val="left"/>
              <w:rPr>
                <w:rFonts w:eastAsia="Times New Roman"/>
                <w:color w:val="FF0000"/>
                <w:sz w:val="22"/>
                <w:szCs w:val="22"/>
                <w:lang w:eastAsia="en-US"/>
              </w:rPr>
            </w:pPr>
            <w:r w:rsidRPr="002339D3">
              <w:rPr>
                <w:sz w:val="22"/>
                <w:szCs w:val="22"/>
              </w:rPr>
              <w:t>Trưởng phòng/ban Tổ chức nhân sự của đơn vị sử dụng lao động</w:t>
            </w:r>
          </w:p>
        </w:tc>
        <w:tc>
          <w:tcPr>
            <w:tcW w:w="616" w:type="dxa"/>
            <w:tcBorders>
              <w:top w:val="nil"/>
              <w:left w:val="nil"/>
              <w:bottom w:val="single" w:sz="4" w:space="0" w:color="auto"/>
              <w:right w:val="single" w:sz="4" w:space="0" w:color="auto"/>
            </w:tcBorders>
            <w:shd w:val="clear" w:color="auto" w:fill="auto"/>
            <w:noWrap/>
            <w:vAlign w:val="center"/>
          </w:tcPr>
          <w:p w14:paraId="2CB9865A" w14:textId="5EAFB2BF" w:rsidR="00484A66" w:rsidRPr="002339D3" w:rsidRDefault="00484A66" w:rsidP="00484A66">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40" w:type="dxa"/>
            <w:tcBorders>
              <w:top w:val="nil"/>
              <w:left w:val="nil"/>
              <w:bottom w:val="single" w:sz="4" w:space="0" w:color="auto"/>
              <w:right w:val="single" w:sz="4" w:space="0" w:color="auto"/>
            </w:tcBorders>
            <w:shd w:val="clear" w:color="auto" w:fill="auto"/>
            <w:noWrap/>
            <w:vAlign w:val="center"/>
          </w:tcPr>
          <w:p w14:paraId="6463FFD0" w14:textId="6FA7A0AB"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2.3</w:t>
            </w:r>
          </w:p>
        </w:tc>
        <w:tc>
          <w:tcPr>
            <w:tcW w:w="640" w:type="dxa"/>
            <w:tcBorders>
              <w:top w:val="nil"/>
              <w:left w:val="nil"/>
              <w:bottom w:val="single" w:sz="4" w:space="0" w:color="auto"/>
              <w:right w:val="single" w:sz="4" w:space="0" w:color="auto"/>
            </w:tcBorders>
            <w:shd w:val="clear" w:color="auto" w:fill="auto"/>
            <w:noWrap/>
            <w:vAlign w:val="center"/>
          </w:tcPr>
          <w:p w14:paraId="6B59B596" w14:textId="1AA6FA48"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2.5</w:t>
            </w:r>
          </w:p>
        </w:tc>
        <w:tc>
          <w:tcPr>
            <w:tcW w:w="640" w:type="dxa"/>
            <w:tcBorders>
              <w:top w:val="nil"/>
              <w:left w:val="nil"/>
              <w:bottom w:val="single" w:sz="4" w:space="0" w:color="auto"/>
              <w:right w:val="single" w:sz="4" w:space="0" w:color="auto"/>
            </w:tcBorders>
            <w:shd w:val="clear" w:color="auto" w:fill="auto"/>
            <w:noWrap/>
            <w:vAlign w:val="center"/>
          </w:tcPr>
          <w:p w14:paraId="6B983253" w14:textId="5C533650"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2.4</w:t>
            </w:r>
          </w:p>
        </w:tc>
        <w:tc>
          <w:tcPr>
            <w:tcW w:w="640" w:type="dxa"/>
            <w:tcBorders>
              <w:top w:val="nil"/>
              <w:left w:val="nil"/>
              <w:bottom w:val="single" w:sz="4" w:space="0" w:color="auto"/>
              <w:right w:val="single" w:sz="4" w:space="0" w:color="auto"/>
            </w:tcBorders>
            <w:shd w:val="clear" w:color="auto" w:fill="auto"/>
            <w:noWrap/>
            <w:vAlign w:val="center"/>
          </w:tcPr>
          <w:p w14:paraId="48CF9DA7" w14:textId="77DAC980"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2.4</w:t>
            </w:r>
          </w:p>
        </w:tc>
        <w:tc>
          <w:tcPr>
            <w:tcW w:w="640" w:type="dxa"/>
            <w:tcBorders>
              <w:top w:val="nil"/>
              <w:left w:val="nil"/>
              <w:bottom w:val="single" w:sz="4" w:space="0" w:color="auto"/>
              <w:right w:val="single" w:sz="4" w:space="0" w:color="auto"/>
            </w:tcBorders>
            <w:shd w:val="clear" w:color="auto" w:fill="auto"/>
            <w:noWrap/>
            <w:vAlign w:val="center"/>
          </w:tcPr>
          <w:p w14:paraId="5FDFE11D" w14:textId="43851AE0"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2.5</w:t>
            </w:r>
          </w:p>
        </w:tc>
        <w:tc>
          <w:tcPr>
            <w:tcW w:w="640" w:type="dxa"/>
            <w:tcBorders>
              <w:top w:val="nil"/>
              <w:left w:val="nil"/>
              <w:bottom w:val="single" w:sz="4" w:space="0" w:color="auto"/>
              <w:right w:val="single" w:sz="4" w:space="0" w:color="auto"/>
            </w:tcBorders>
            <w:shd w:val="clear" w:color="auto" w:fill="auto"/>
            <w:noWrap/>
            <w:vAlign w:val="center"/>
          </w:tcPr>
          <w:p w14:paraId="2ACC0062" w14:textId="6B613464"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2.5</w:t>
            </w:r>
          </w:p>
        </w:tc>
        <w:tc>
          <w:tcPr>
            <w:tcW w:w="616" w:type="dxa"/>
            <w:tcBorders>
              <w:top w:val="nil"/>
              <w:left w:val="nil"/>
              <w:bottom w:val="single" w:sz="4" w:space="0" w:color="auto"/>
              <w:right w:val="single" w:sz="4" w:space="0" w:color="auto"/>
            </w:tcBorders>
            <w:vAlign w:val="center"/>
          </w:tcPr>
          <w:p w14:paraId="6F378A30" w14:textId="24CE4069"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2.3</w:t>
            </w:r>
          </w:p>
        </w:tc>
        <w:tc>
          <w:tcPr>
            <w:tcW w:w="616" w:type="dxa"/>
            <w:tcBorders>
              <w:top w:val="nil"/>
              <w:left w:val="nil"/>
              <w:bottom w:val="single" w:sz="4" w:space="0" w:color="auto"/>
              <w:right w:val="single" w:sz="4" w:space="0" w:color="auto"/>
            </w:tcBorders>
            <w:vAlign w:val="center"/>
          </w:tcPr>
          <w:p w14:paraId="40BD446E" w14:textId="3731DEE6"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2.6</w:t>
            </w:r>
          </w:p>
        </w:tc>
        <w:tc>
          <w:tcPr>
            <w:tcW w:w="616" w:type="dxa"/>
            <w:tcBorders>
              <w:top w:val="nil"/>
              <w:left w:val="nil"/>
              <w:bottom w:val="single" w:sz="4" w:space="0" w:color="auto"/>
              <w:right w:val="single" w:sz="4" w:space="0" w:color="auto"/>
            </w:tcBorders>
            <w:vAlign w:val="center"/>
          </w:tcPr>
          <w:p w14:paraId="37F70681" w14:textId="734829A1"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2.5</w:t>
            </w:r>
          </w:p>
        </w:tc>
      </w:tr>
      <w:tr w:rsidR="00484A66" w:rsidRPr="002339D3" w14:paraId="6BFDE0AF" w14:textId="77777777" w:rsidTr="00AC4C67">
        <w:trPr>
          <w:cantSplit/>
          <w:trHeight w:val="384"/>
          <w:jc w:val="center"/>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05E064A5" w14:textId="77777777" w:rsidR="00484A66" w:rsidRPr="002339D3" w:rsidRDefault="00484A66" w:rsidP="00484A66">
            <w:pPr>
              <w:widowControl w:val="0"/>
              <w:spacing w:after="0" w:line="240" w:lineRule="auto"/>
              <w:jc w:val="left"/>
              <w:rPr>
                <w:rFonts w:eastAsia="Times New Roman"/>
                <w:color w:val="FF0000"/>
                <w:sz w:val="22"/>
                <w:szCs w:val="22"/>
                <w:lang w:eastAsia="en-US"/>
              </w:rPr>
            </w:pPr>
            <w:r w:rsidRPr="002339D3">
              <w:rPr>
                <w:sz w:val="22"/>
                <w:szCs w:val="22"/>
              </w:rPr>
              <w:t>Trưởng phòng/ban chuyên môn, kỹ thuật</w:t>
            </w:r>
          </w:p>
        </w:tc>
        <w:tc>
          <w:tcPr>
            <w:tcW w:w="616" w:type="dxa"/>
            <w:tcBorders>
              <w:top w:val="nil"/>
              <w:left w:val="nil"/>
              <w:bottom w:val="single" w:sz="4" w:space="0" w:color="auto"/>
              <w:right w:val="single" w:sz="4" w:space="0" w:color="auto"/>
            </w:tcBorders>
            <w:shd w:val="clear" w:color="auto" w:fill="auto"/>
            <w:noWrap/>
            <w:vAlign w:val="center"/>
          </w:tcPr>
          <w:p w14:paraId="0C81CBB0" w14:textId="5F0F18C2" w:rsidR="00484A66" w:rsidRPr="002339D3" w:rsidRDefault="00484A66" w:rsidP="00484A66">
            <w:pPr>
              <w:widowControl w:val="0"/>
              <w:spacing w:after="0" w:line="240" w:lineRule="auto"/>
              <w:jc w:val="center"/>
              <w:rPr>
                <w:rFonts w:eastAsia="Times New Roman"/>
                <w:sz w:val="20"/>
                <w:szCs w:val="20"/>
                <w:lang w:eastAsia="en-US"/>
              </w:rPr>
            </w:pPr>
            <w:r>
              <w:rPr>
                <w:rFonts w:eastAsia="Times New Roman"/>
                <w:sz w:val="20"/>
                <w:szCs w:val="20"/>
                <w:lang w:eastAsia="en-US"/>
              </w:rPr>
              <w:t>2.4</w:t>
            </w:r>
          </w:p>
        </w:tc>
        <w:tc>
          <w:tcPr>
            <w:tcW w:w="640" w:type="dxa"/>
            <w:tcBorders>
              <w:top w:val="nil"/>
              <w:left w:val="nil"/>
              <w:bottom w:val="single" w:sz="4" w:space="0" w:color="auto"/>
              <w:right w:val="single" w:sz="4" w:space="0" w:color="auto"/>
            </w:tcBorders>
            <w:shd w:val="clear" w:color="auto" w:fill="auto"/>
            <w:noWrap/>
            <w:vAlign w:val="center"/>
          </w:tcPr>
          <w:p w14:paraId="6A6FC5D3" w14:textId="0CCBB0E4"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2.5</w:t>
            </w:r>
          </w:p>
        </w:tc>
        <w:tc>
          <w:tcPr>
            <w:tcW w:w="640" w:type="dxa"/>
            <w:tcBorders>
              <w:top w:val="nil"/>
              <w:left w:val="nil"/>
              <w:bottom w:val="single" w:sz="4" w:space="0" w:color="auto"/>
              <w:right w:val="single" w:sz="4" w:space="0" w:color="auto"/>
            </w:tcBorders>
            <w:shd w:val="clear" w:color="auto" w:fill="auto"/>
            <w:noWrap/>
            <w:vAlign w:val="center"/>
          </w:tcPr>
          <w:p w14:paraId="5D0513E8" w14:textId="12DC6DFB"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2.7</w:t>
            </w:r>
          </w:p>
        </w:tc>
        <w:tc>
          <w:tcPr>
            <w:tcW w:w="640" w:type="dxa"/>
            <w:tcBorders>
              <w:top w:val="nil"/>
              <w:left w:val="nil"/>
              <w:bottom w:val="single" w:sz="4" w:space="0" w:color="auto"/>
              <w:right w:val="single" w:sz="4" w:space="0" w:color="auto"/>
            </w:tcBorders>
            <w:shd w:val="clear" w:color="auto" w:fill="auto"/>
            <w:noWrap/>
            <w:vAlign w:val="center"/>
          </w:tcPr>
          <w:p w14:paraId="26D98679" w14:textId="7F578C0D"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2.3</w:t>
            </w:r>
          </w:p>
        </w:tc>
        <w:tc>
          <w:tcPr>
            <w:tcW w:w="640" w:type="dxa"/>
            <w:tcBorders>
              <w:top w:val="nil"/>
              <w:left w:val="nil"/>
              <w:bottom w:val="single" w:sz="4" w:space="0" w:color="auto"/>
              <w:right w:val="single" w:sz="4" w:space="0" w:color="auto"/>
            </w:tcBorders>
            <w:shd w:val="clear" w:color="auto" w:fill="auto"/>
            <w:noWrap/>
            <w:vAlign w:val="center"/>
          </w:tcPr>
          <w:p w14:paraId="0208859C" w14:textId="1F713991"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2.7</w:t>
            </w:r>
          </w:p>
        </w:tc>
        <w:tc>
          <w:tcPr>
            <w:tcW w:w="640" w:type="dxa"/>
            <w:tcBorders>
              <w:top w:val="nil"/>
              <w:left w:val="nil"/>
              <w:bottom w:val="single" w:sz="4" w:space="0" w:color="auto"/>
              <w:right w:val="single" w:sz="4" w:space="0" w:color="auto"/>
            </w:tcBorders>
            <w:shd w:val="clear" w:color="auto" w:fill="auto"/>
            <w:noWrap/>
            <w:vAlign w:val="center"/>
          </w:tcPr>
          <w:p w14:paraId="1BFA6740" w14:textId="6464CA68"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2.3</w:t>
            </w:r>
          </w:p>
        </w:tc>
        <w:tc>
          <w:tcPr>
            <w:tcW w:w="640" w:type="dxa"/>
            <w:tcBorders>
              <w:top w:val="nil"/>
              <w:left w:val="nil"/>
              <w:bottom w:val="single" w:sz="4" w:space="0" w:color="auto"/>
              <w:right w:val="single" w:sz="4" w:space="0" w:color="auto"/>
            </w:tcBorders>
            <w:shd w:val="clear" w:color="auto" w:fill="auto"/>
            <w:noWrap/>
            <w:vAlign w:val="center"/>
          </w:tcPr>
          <w:p w14:paraId="7057B0DB" w14:textId="0B23D5D2"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2.4</w:t>
            </w:r>
          </w:p>
        </w:tc>
        <w:tc>
          <w:tcPr>
            <w:tcW w:w="616" w:type="dxa"/>
            <w:tcBorders>
              <w:top w:val="nil"/>
              <w:left w:val="nil"/>
              <w:bottom w:val="single" w:sz="4" w:space="0" w:color="auto"/>
              <w:right w:val="single" w:sz="4" w:space="0" w:color="auto"/>
            </w:tcBorders>
            <w:vAlign w:val="center"/>
          </w:tcPr>
          <w:p w14:paraId="6F28B1A6" w14:textId="1789C5A7"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2.1</w:t>
            </w:r>
          </w:p>
        </w:tc>
        <w:tc>
          <w:tcPr>
            <w:tcW w:w="616" w:type="dxa"/>
            <w:tcBorders>
              <w:top w:val="nil"/>
              <w:left w:val="nil"/>
              <w:bottom w:val="single" w:sz="4" w:space="0" w:color="auto"/>
              <w:right w:val="single" w:sz="4" w:space="0" w:color="auto"/>
            </w:tcBorders>
            <w:vAlign w:val="center"/>
          </w:tcPr>
          <w:p w14:paraId="07342352" w14:textId="0F40F1B4"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2.6</w:t>
            </w:r>
          </w:p>
        </w:tc>
        <w:tc>
          <w:tcPr>
            <w:tcW w:w="616" w:type="dxa"/>
            <w:tcBorders>
              <w:top w:val="nil"/>
              <w:left w:val="nil"/>
              <w:bottom w:val="single" w:sz="4" w:space="0" w:color="auto"/>
              <w:right w:val="single" w:sz="4" w:space="0" w:color="auto"/>
            </w:tcBorders>
            <w:vAlign w:val="center"/>
          </w:tcPr>
          <w:p w14:paraId="763BB78F" w14:textId="3271EDCA"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2.4</w:t>
            </w:r>
          </w:p>
        </w:tc>
      </w:tr>
      <w:tr w:rsidR="00484A66" w:rsidRPr="002339D3" w14:paraId="3D554AD8" w14:textId="77777777" w:rsidTr="00AC4C67">
        <w:trPr>
          <w:cantSplit/>
          <w:trHeight w:val="381"/>
          <w:jc w:val="center"/>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05A17D9B" w14:textId="77777777" w:rsidR="00484A66" w:rsidRPr="002339D3" w:rsidRDefault="00484A66" w:rsidP="00484A66">
            <w:pPr>
              <w:widowControl w:val="0"/>
              <w:spacing w:after="0" w:line="240" w:lineRule="auto"/>
              <w:jc w:val="left"/>
              <w:rPr>
                <w:rFonts w:eastAsia="Times New Roman"/>
                <w:color w:val="FF0000"/>
                <w:sz w:val="22"/>
                <w:szCs w:val="22"/>
                <w:lang w:eastAsia="en-US"/>
              </w:rPr>
            </w:pPr>
            <w:r w:rsidRPr="002339D3">
              <w:rPr>
                <w:sz w:val="22"/>
                <w:szCs w:val="22"/>
              </w:rPr>
              <w:t>Giảng viên, Nhà khoa học, chuyên gia</w:t>
            </w:r>
          </w:p>
        </w:tc>
        <w:tc>
          <w:tcPr>
            <w:tcW w:w="616" w:type="dxa"/>
            <w:tcBorders>
              <w:top w:val="nil"/>
              <w:left w:val="nil"/>
              <w:bottom w:val="single" w:sz="4" w:space="0" w:color="auto"/>
              <w:right w:val="single" w:sz="4" w:space="0" w:color="auto"/>
            </w:tcBorders>
            <w:shd w:val="clear" w:color="auto" w:fill="auto"/>
            <w:noWrap/>
            <w:vAlign w:val="center"/>
          </w:tcPr>
          <w:p w14:paraId="1F5C69AB" w14:textId="6E30EF5C" w:rsidR="00484A66" w:rsidRPr="002339D3" w:rsidRDefault="00484A66" w:rsidP="00484A66">
            <w:pPr>
              <w:widowControl w:val="0"/>
              <w:spacing w:after="0" w:line="240" w:lineRule="auto"/>
              <w:jc w:val="center"/>
              <w:rPr>
                <w:rFonts w:eastAsia="Times New Roman"/>
                <w:sz w:val="20"/>
                <w:szCs w:val="20"/>
                <w:lang w:eastAsia="en-US"/>
              </w:rPr>
            </w:pPr>
            <w:r>
              <w:rPr>
                <w:rFonts w:eastAsia="Times New Roman"/>
                <w:sz w:val="20"/>
                <w:szCs w:val="20"/>
                <w:lang w:eastAsia="en-US"/>
              </w:rPr>
              <w:t>2.8</w:t>
            </w:r>
          </w:p>
        </w:tc>
        <w:tc>
          <w:tcPr>
            <w:tcW w:w="640" w:type="dxa"/>
            <w:tcBorders>
              <w:top w:val="nil"/>
              <w:left w:val="nil"/>
              <w:bottom w:val="single" w:sz="4" w:space="0" w:color="auto"/>
              <w:right w:val="single" w:sz="4" w:space="0" w:color="auto"/>
            </w:tcBorders>
            <w:shd w:val="clear" w:color="auto" w:fill="auto"/>
            <w:noWrap/>
            <w:vAlign w:val="center"/>
          </w:tcPr>
          <w:p w14:paraId="374E8E1A" w14:textId="7D4DDC89"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2.8</w:t>
            </w:r>
          </w:p>
        </w:tc>
        <w:tc>
          <w:tcPr>
            <w:tcW w:w="640" w:type="dxa"/>
            <w:tcBorders>
              <w:top w:val="nil"/>
              <w:left w:val="nil"/>
              <w:bottom w:val="single" w:sz="4" w:space="0" w:color="auto"/>
              <w:right w:val="single" w:sz="4" w:space="0" w:color="auto"/>
            </w:tcBorders>
            <w:shd w:val="clear" w:color="auto" w:fill="auto"/>
            <w:noWrap/>
            <w:vAlign w:val="center"/>
          </w:tcPr>
          <w:p w14:paraId="5BAE5223" w14:textId="2D73F726"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2.9</w:t>
            </w:r>
          </w:p>
        </w:tc>
        <w:tc>
          <w:tcPr>
            <w:tcW w:w="640" w:type="dxa"/>
            <w:tcBorders>
              <w:top w:val="nil"/>
              <w:left w:val="nil"/>
              <w:bottom w:val="single" w:sz="4" w:space="0" w:color="auto"/>
              <w:right w:val="single" w:sz="4" w:space="0" w:color="auto"/>
            </w:tcBorders>
            <w:shd w:val="clear" w:color="auto" w:fill="auto"/>
            <w:noWrap/>
            <w:vAlign w:val="center"/>
          </w:tcPr>
          <w:p w14:paraId="4991E89F" w14:textId="5CA4CBA0"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2.7</w:t>
            </w:r>
          </w:p>
        </w:tc>
        <w:tc>
          <w:tcPr>
            <w:tcW w:w="640" w:type="dxa"/>
            <w:tcBorders>
              <w:top w:val="nil"/>
              <w:left w:val="nil"/>
              <w:bottom w:val="single" w:sz="4" w:space="0" w:color="auto"/>
              <w:right w:val="single" w:sz="4" w:space="0" w:color="auto"/>
            </w:tcBorders>
            <w:shd w:val="clear" w:color="auto" w:fill="auto"/>
            <w:noWrap/>
            <w:vAlign w:val="center"/>
          </w:tcPr>
          <w:p w14:paraId="7D9608C7" w14:textId="55BA4013"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2.7</w:t>
            </w:r>
          </w:p>
        </w:tc>
        <w:tc>
          <w:tcPr>
            <w:tcW w:w="640" w:type="dxa"/>
            <w:tcBorders>
              <w:top w:val="nil"/>
              <w:left w:val="nil"/>
              <w:bottom w:val="single" w:sz="4" w:space="0" w:color="auto"/>
              <w:right w:val="single" w:sz="4" w:space="0" w:color="auto"/>
            </w:tcBorders>
            <w:shd w:val="clear" w:color="auto" w:fill="auto"/>
            <w:noWrap/>
            <w:vAlign w:val="center"/>
          </w:tcPr>
          <w:p w14:paraId="7FDBC582" w14:textId="09B5D91E"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2.9</w:t>
            </w:r>
          </w:p>
        </w:tc>
        <w:tc>
          <w:tcPr>
            <w:tcW w:w="640" w:type="dxa"/>
            <w:tcBorders>
              <w:top w:val="nil"/>
              <w:left w:val="nil"/>
              <w:bottom w:val="single" w:sz="4" w:space="0" w:color="auto"/>
              <w:right w:val="single" w:sz="4" w:space="0" w:color="auto"/>
            </w:tcBorders>
            <w:shd w:val="clear" w:color="auto" w:fill="auto"/>
            <w:noWrap/>
            <w:vAlign w:val="center"/>
          </w:tcPr>
          <w:p w14:paraId="2D34F8F3" w14:textId="78CE8592"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2.8</w:t>
            </w:r>
          </w:p>
        </w:tc>
        <w:tc>
          <w:tcPr>
            <w:tcW w:w="616" w:type="dxa"/>
            <w:tcBorders>
              <w:top w:val="nil"/>
              <w:left w:val="nil"/>
              <w:bottom w:val="single" w:sz="4" w:space="0" w:color="auto"/>
              <w:right w:val="single" w:sz="4" w:space="0" w:color="auto"/>
            </w:tcBorders>
            <w:vAlign w:val="center"/>
          </w:tcPr>
          <w:p w14:paraId="643F4B55" w14:textId="1B70526A"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2.9</w:t>
            </w:r>
          </w:p>
        </w:tc>
        <w:tc>
          <w:tcPr>
            <w:tcW w:w="616" w:type="dxa"/>
            <w:tcBorders>
              <w:top w:val="nil"/>
              <w:left w:val="nil"/>
              <w:bottom w:val="single" w:sz="4" w:space="0" w:color="auto"/>
              <w:right w:val="single" w:sz="4" w:space="0" w:color="auto"/>
            </w:tcBorders>
            <w:vAlign w:val="center"/>
          </w:tcPr>
          <w:p w14:paraId="6B39D989" w14:textId="49853931"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2.7</w:t>
            </w:r>
          </w:p>
        </w:tc>
        <w:tc>
          <w:tcPr>
            <w:tcW w:w="616" w:type="dxa"/>
            <w:tcBorders>
              <w:top w:val="nil"/>
              <w:left w:val="nil"/>
              <w:bottom w:val="single" w:sz="4" w:space="0" w:color="auto"/>
              <w:right w:val="single" w:sz="4" w:space="0" w:color="auto"/>
            </w:tcBorders>
            <w:vAlign w:val="center"/>
          </w:tcPr>
          <w:p w14:paraId="255B5EEC" w14:textId="57BC323A"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2.8</w:t>
            </w:r>
          </w:p>
        </w:tc>
      </w:tr>
      <w:tr w:rsidR="00484A66" w:rsidRPr="002339D3" w14:paraId="593F1B5A" w14:textId="77777777" w:rsidTr="00AC4C67">
        <w:trPr>
          <w:cantSplit/>
          <w:trHeight w:val="250"/>
          <w:jc w:val="center"/>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0C250269" w14:textId="77777777" w:rsidR="00484A66" w:rsidRPr="002339D3" w:rsidRDefault="00484A66" w:rsidP="00484A66">
            <w:pPr>
              <w:widowControl w:val="0"/>
              <w:spacing w:after="0" w:line="240" w:lineRule="auto"/>
              <w:jc w:val="left"/>
              <w:rPr>
                <w:rFonts w:eastAsia="Times New Roman"/>
                <w:color w:val="FF0000"/>
                <w:sz w:val="22"/>
                <w:szCs w:val="22"/>
                <w:lang w:eastAsia="en-US"/>
              </w:rPr>
            </w:pPr>
            <w:r w:rsidRPr="002339D3">
              <w:rPr>
                <w:sz w:val="22"/>
                <w:szCs w:val="22"/>
              </w:rPr>
              <w:t>Cựu sinh viên</w:t>
            </w:r>
          </w:p>
        </w:tc>
        <w:tc>
          <w:tcPr>
            <w:tcW w:w="616" w:type="dxa"/>
            <w:tcBorders>
              <w:top w:val="nil"/>
              <w:left w:val="nil"/>
              <w:bottom w:val="single" w:sz="4" w:space="0" w:color="auto"/>
              <w:right w:val="single" w:sz="4" w:space="0" w:color="auto"/>
            </w:tcBorders>
            <w:shd w:val="clear" w:color="auto" w:fill="auto"/>
            <w:noWrap/>
            <w:vAlign w:val="center"/>
          </w:tcPr>
          <w:p w14:paraId="02DA23A1" w14:textId="2C6D7617" w:rsidR="00484A66" w:rsidRPr="002339D3" w:rsidRDefault="00484A66" w:rsidP="00484A66">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40" w:type="dxa"/>
            <w:tcBorders>
              <w:top w:val="nil"/>
              <w:left w:val="nil"/>
              <w:bottom w:val="single" w:sz="4" w:space="0" w:color="auto"/>
              <w:right w:val="single" w:sz="4" w:space="0" w:color="auto"/>
            </w:tcBorders>
            <w:shd w:val="clear" w:color="auto" w:fill="auto"/>
            <w:noWrap/>
            <w:vAlign w:val="center"/>
          </w:tcPr>
          <w:p w14:paraId="059594C9" w14:textId="2F127F70"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2.6</w:t>
            </w:r>
          </w:p>
        </w:tc>
        <w:tc>
          <w:tcPr>
            <w:tcW w:w="640" w:type="dxa"/>
            <w:tcBorders>
              <w:top w:val="nil"/>
              <w:left w:val="nil"/>
              <w:bottom w:val="single" w:sz="4" w:space="0" w:color="auto"/>
              <w:right w:val="single" w:sz="4" w:space="0" w:color="auto"/>
            </w:tcBorders>
            <w:shd w:val="clear" w:color="auto" w:fill="auto"/>
            <w:noWrap/>
            <w:vAlign w:val="center"/>
          </w:tcPr>
          <w:p w14:paraId="56798676" w14:textId="54DD32C9"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2.8</w:t>
            </w:r>
          </w:p>
        </w:tc>
        <w:tc>
          <w:tcPr>
            <w:tcW w:w="640" w:type="dxa"/>
            <w:tcBorders>
              <w:top w:val="nil"/>
              <w:left w:val="nil"/>
              <w:bottom w:val="single" w:sz="4" w:space="0" w:color="auto"/>
              <w:right w:val="single" w:sz="4" w:space="0" w:color="auto"/>
            </w:tcBorders>
            <w:shd w:val="clear" w:color="auto" w:fill="auto"/>
            <w:noWrap/>
            <w:vAlign w:val="center"/>
          </w:tcPr>
          <w:p w14:paraId="0F284A7B" w14:textId="3924B189"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2.2</w:t>
            </w:r>
          </w:p>
        </w:tc>
        <w:tc>
          <w:tcPr>
            <w:tcW w:w="640" w:type="dxa"/>
            <w:tcBorders>
              <w:top w:val="nil"/>
              <w:left w:val="nil"/>
              <w:bottom w:val="single" w:sz="4" w:space="0" w:color="auto"/>
              <w:right w:val="single" w:sz="4" w:space="0" w:color="auto"/>
            </w:tcBorders>
            <w:shd w:val="clear" w:color="auto" w:fill="auto"/>
            <w:noWrap/>
            <w:vAlign w:val="center"/>
          </w:tcPr>
          <w:p w14:paraId="17BE1146" w14:textId="6538EEEB"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2.2</w:t>
            </w:r>
          </w:p>
        </w:tc>
        <w:tc>
          <w:tcPr>
            <w:tcW w:w="640" w:type="dxa"/>
            <w:tcBorders>
              <w:top w:val="nil"/>
              <w:left w:val="nil"/>
              <w:bottom w:val="single" w:sz="4" w:space="0" w:color="auto"/>
              <w:right w:val="single" w:sz="4" w:space="0" w:color="auto"/>
            </w:tcBorders>
            <w:shd w:val="clear" w:color="auto" w:fill="auto"/>
            <w:noWrap/>
            <w:vAlign w:val="center"/>
          </w:tcPr>
          <w:p w14:paraId="71A973EE" w14:textId="20570581"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2.6</w:t>
            </w:r>
          </w:p>
        </w:tc>
        <w:tc>
          <w:tcPr>
            <w:tcW w:w="640" w:type="dxa"/>
            <w:tcBorders>
              <w:top w:val="nil"/>
              <w:left w:val="nil"/>
              <w:bottom w:val="single" w:sz="4" w:space="0" w:color="auto"/>
              <w:right w:val="single" w:sz="4" w:space="0" w:color="auto"/>
            </w:tcBorders>
            <w:shd w:val="clear" w:color="auto" w:fill="auto"/>
            <w:noWrap/>
            <w:vAlign w:val="center"/>
          </w:tcPr>
          <w:p w14:paraId="0CD178EF" w14:textId="25E7194B"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2.5</w:t>
            </w:r>
          </w:p>
        </w:tc>
        <w:tc>
          <w:tcPr>
            <w:tcW w:w="616" w:type="dxa"/>
            <w:tcBorders>
              <w:top w:val="nil"/>
              <w:left w:val="nil"/>
              <w:bottom w:val="single" w:sz="4" w:space="0" w:color="auto"/>
              <w:right w:val="single" w:sz="4" w:space="0" w:color="auto"/>
            </w:tcBorders>
            <w:vAlign w:val="center"/>
          </w:tcPr>
          <w:p w14:paraId="5B192BE2" w14:textId="3F166F92"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2.5</w:t>
            </w:r>
          </w:p>
        </w:tc>
        <w:tc>
          <w:tcPr>
            <w:tcW w:w="616" w:type="dxa"/>
            <w:tcBorders>
              <w:top w:val="nil"/>
              <w:left w:val="nil"/>
              <w:bottom w:val="single" w:sz="4" w:space="0" w:color="auto"/>
              <w:right w:val="single" w:sz="4" w:space="0" w:color="auto"/>
            </w:tcBorders>
            <w:vAlign w:val="center"/>
          </w:tcPr>
          <w:p w14:paraId="6FB56CBE" w14:textId="16EFEC7D"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2.6</w:t>
            </w:r>
          </w:p>
        </w:tc>
        <w:tc>
          <w:tcPr>
            <w:tcW w:w="616" w:type="dxa"/>
            <w:tcBorders>
              <w:top w:val="nil"/>
              <w:left w:val="nil"/>
              <w:bottom w:val="single" w:sz="4" w:space="0" w:color="auto"/>
              <w:right w:val="single" w:sz="4" w:space="0" w:color="auto"/>
            </w:tcBorders>
            <w:vAlign w:val="center"/>
          </w:tcPr>
          <w:p w14:paraId="1E19A797" w14:textId="69DFBEB9"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2.8</w:t>
            </w:r>
          </w:p>
        </w:tc>
      </w:tr>
      <w:tr w:rsidR="00484A66" w:rsidRPr="002339D3" w14:paraId="3FE13118" w14:textId="77777777" w:rsidTr="00AC4C67">
        <w:trPr>
          <w:cantSplit/>
          <w:trHeight w:val="187"/>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6509412E" w14:textId="77777777" w:rsidR="00484A66" w:rsidRPr="002339D3" w:rsidRDefault="00484A66" w:rsidP="00484A66">
            <w:pPr>
              <w:widowControl w:val="0"/>
              <w:spacing w:after="0" w:line="240" w:lineRule="auto"/>
              <w:jc w:val="left"/>
              <w:rPr>
                <w:rFonts w:eastAsia="Times New Roman"/>
                <w:color w:val="FF0000"/>
                <w:sz w:val="22"/>
                <w:szCs w:val="22"/>
                <w:lang w:eastAsia="en-US"/>
              </w:rPr>
            </w:pPr>
            <w:r w:rsidRPr="002339D3">
              <w:rPr>
                <w:sz w:val="22"/>
                <w:szCs w:val="22"/>
              </w:rPr>
              <w:t>Sinh viên</w:t>
            </w:r>
          </w:p>
        </w:tc>
        <w:tc>
          <w:tcPr>
            <w:tcW w:w="616" w:type="dxa"/>
            <w:tcBorders>
              <w:top w:val="nil"/>
              <w:left w:val="nil"/>
              <w:bottom w:val="single" w:sz="4" w:space="0" w:color="auto"/>
              <w:right w:val="single" w:sz="4" w:space="0" w:color="auto"/>
            </w:tcBorders>
            <w:shd w:val="clear" w:color="auto" w:fill="auto"/>
            <w:noWrap/>
            <w:vAlign w:val="center"/>
          </w:tcPr>
          <w:p w14:paraId="2F167AB9" w14:textId="64FD69D4" w:rsidR="00484A66" w:rsidRPr="002339D3" w:rsidRDefault="00484A66" w:rsidP="00484A66">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40" w:type="dxa"/>
            <w:tcBorders>
              <w:top w:val="nil"/>
              <w:left w:val="nil"/>
              <w:bottom w:val="single" w:sz="4" w:space="0" w:color="auto"/>
              <w:right w:val="single" w:sz="4" w:space="0" w:color="auto"/>
            </w:tcBorders>
            <w:shd w:val="clear" w:color="auto" w:fill="auto"/>
            <w:noWrap/>
            <w:vAlign w:val="center"/>
          </w:tcPr>
          <w:p w14:paraId="0C6ECC19" w14:textId="73AFB557"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2.6</w:t>
            </w:r>
          </w:p>
        </w:tc>
        <w:tc>
          <w:tcPr>
            <w:tcW w:w="640" w:type="dxa"/>
            <w:tcBorders>
              <w:top w:val="nil"/>
              <w:left w:val="nil"/>
              <w:bottom w:val="single" w:sz="4" w:space="0" w:color="auto"/>
              <w:right w:val="single" w:sz="4" w:space="0" w:color="auto"/>
            </w:tcBorders>
            <w:shd w:val="clear" w:color="auto" w:fill="auto"/>
            <w:noWrap/>
            <w:vAlign w:val="center"/>
          </w:tcPr>
          <w:p w14:paraId="11989A1A" w14:textId="44F23BE2"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2.7</w:t>
            </w:r>
          </w:p>
        </w:tc>
        <w:tc>
          <w:tcPr>
            <w:tcW w:w="640" w:type="dxa"/>
            <w:tcBorders>
              <w:top w:val="nil"/>
              <w:left w:val="nil"/>
              <w:bottom w:val="single" w:sz="4" w:space="0" w:color="auto"/>
              <w:right w:val="single" w:sz="4" w:space="0" w:color="auto"/>
            </w:tcBorders>
            <w:shd w:val="clear" w:color="auto" w:fill="auto"/>
            <w:noWrap/>
            <w:vAlign w:val="center"/>
          </w:tcPr>
          <w:p w14:paraId="265C81B5" w14:textId="4FBBAAA3"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2.6</w:t>
            </w:r>
          </w:p>
        </w:tc>
        <w:tc>
          <w:tcPr>
            <w:tcW w:w="640" w:type="dxa"/>
            <w:tcBorders>
              <w:top w:val="nil"/>
              <w:left w:val="nil"/>
              <w:bottom w:val="single" w:sz="4" w:space="0" w:color="auto"/>
              <w:right w:val="single" w:sz="4" w:space="0" w:color="auto"/>
            </w:tcBorders>
            <w:shd w:val="clear" w:color="auto" w:fill="auto"/>
            <w:noWrap/>
            <w:vAlign w:val="center"/>
          </w:tcPr>
          <w:p w14:paraId="45E8C150" w14:textId="54329B4A"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2.5</w:t>
            </w:r>
          </w:p>
        </w:tc>
        <w:tc>
          <w:tcPr>
            <w:tcW w:w="640" w:type="dxa"/>
            <w:tcBorders>
              <w:top w:val="nil"/>
              <w:left w:val="nil"/>
              <w:bottom w:val="single" w:sz="4" w:space="0" w:color="auto"/>
              <w:right w:val="single" w:sz="4" w:space="0" w:color="auto"/>
            </w:tcBorders>
            <w:shd w:val="clear" w:color="auto" w:fill="auto"/>
            <w:noWrap/>
            <w:vAlign w:val="center"/>
          </w:tcPr>
          <w:p w14:paraId="0D4CFB9F" w14:textId="457AE2C8"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2.5</w:t>
            </w:r>
          </w:p>
        </w:tc>
        <w:tc>
          <w:tcPr>
            <w:tcW w:w="640" w:type="dxa"/>
            <w:tcBorders>
              <w:top w:val="nil"/>
              <w:left w:val="nil"/>
              <w:bottom w:val="single" w:sz="4" w:space="0" w:color="auto"/>
              <w:right w:val="single" w:sz="4" w:space="0" w:color="auto"/>
            </w:tcBorders>
            <w:shd w:val="clear" w:color="auto" w:fill="auto"/>
            <w:noWrap/>
            <w:vAlign w:val="center"/>
          </w:tcPr>
          <w:p w14:paraId="5D5DC945" w14:textId="2DC21169"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2.6</w:t>
            </w:r>
          </w:p>
        </w:tc>
        <w:tc>
          <w:tcPr>
            <w:tcW w:w="616" w:type="dxa"/>
            <w:tcBorders>
              <w:top w:val="nil"/>
              <w:left w:val="nil"/>
              <w:bottom w:val="single" w:sz="4" w:space="0" w:color="auto"/>
              <w:right w:val="single" w:sz="4" w:space="0" w:color="auto"/>
            </w:tcBorders>
            <w:vAlign w:val="center"/>
          </w:tcPr>
          <w:p w14:paraId="71FF32FB" w14:textId="5AC2FD51"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2.6</w:t>
            </w:r>
          </w:p>
        </w:tc>
        <w:tc>
          <w:tcPr>
            <w:tcW w:w="616" w:type="dxa"/>
            <w:tcBorders>
              <w:top w:val="nil"/>
              <w:left w:val="nil"/>
              <w:bottom w:val="single" w:sz="4" w:space="0" w:color="auto"/>
              <w:right w:val="single" w:sz="4" w:space="0" w:color="auto"/>
            </w:tcBorders>
            <w:vAlign w:val="center"/>
          </w:tcPr>
          <w:p w14:paraId="6653BBFF" w14:textId="0D50292A"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2.6</w:t>
            </w:r>
          </w:p>
        </w:tc>
        <w:tc>
          <w:tcPr>
            <w:tcW w:w="616" w:type="dxa"/>
            <w:tcBorders>
              <w:top w:val="nil"/>
              <w:left w:val="nil"/>
              <w:bottom w:val="single" w:sz="4" w:space="0" w:color="auto"/>
              <w:right w:val="single" w:sz="4" w:space="0" w:color="auto"/>
            </w:tcBorders>
            <w:vAlign w:val="center"/>
          </w:tcPr>
          <w:p w14:paraId="3560065F" w14:textId="47A4AF60" w:rsidR="00484A66" w:rsidRPr="002339D3" w:rsidRDefault="00484A66" w:rsidP="00484A66">
            <w:pPr>
              <w:widowControl w:val="0"/>
              <w:spacing w:after="0" w:line="240" w:lineRule="auto"/>
              <w:jc w:val="center"/>
              <w:rPr>
                <w:rFonts w:eastAsia="Times New Roman"/>
                <w:sz w:val="20"/>
                <w:szCs w:val="20"/>
                <w:lang w:eastAsia="en-US"/>
              </w:rPr>
            </w:pPr>
            <w:r w:rsidRPr="00484A66">
              <w:rPr>
                <w:rFonts w:eastAsia="Times New Roman"/>
                <w:sz w:val="20"/>
                <w:szCs w:val="20"/>
                <w:lang w:eastAsia="en-US"/>
              </w:rPr>
              <w:t>2.6</w:t>
            </w:r>
          </w:p>
        </w:tc>
      </w:tr>
    </w:tbl>
    <w:p w14:paraId="3D25439B" w14:textId="77777777" w:rsidR="003D6631" w:rsidRDefault="003D6631" w:rsidP="003D6631">
      <w:pPr>
        <w:pStyle w:val="Caption"/>
        <w:widowControl w:val="0"/>
        <w:rPr>
          <w:sz w:val="26"/>
          <w:szCs w:val="26"/>
        </w:rPr>
      </w:pPr>
    </w:p>
    <w:p w14:paraId="599F5BA3" w14:textId="18D08DB1" w:rsidR="003D6631" w:rsidRDefault="00125EF8" w:rsidP="003D6631">
      <w:pPr>
        <w:widowControl w:val="0"/>
        <w:jc w:val="center"/>
        <w:rPr>
          <w:sz w:val="26"/>
          <w:szCs w:val="26"/>
        </w:rPr>
      </w:pPr>
      <w:r>
        <w:rPr>
          <w:noProof/>
        </w:rPr>
        <w:lastRenderedPageBreak/>
        <w:drawing>
          <wp:inline distT="0" distB="0" distL="0" distR="0" wp14:anchorId="13D86D4F" wp14:editId="7C85818B">
            <wp:extent cx="5867400" cy="2247900"/>
            <wp:effectExtent l="0" t="0" r="0" b="0"/>
            <wp:docPr id="43" name="Chart 43">
              <a:extLst xmlns:a="http://schemas.openxmlformats.org/drawingml/2006/main">
                <a:ext uri="{FF2B5EF4-FFF2-40B4-BE49-F238E27FC236}">
                  <a16:creationId xmlns:a16="http://schemas.microsoft.com/office/drawing/2014/main" id="{5A099658-A3AF-4240-A800-A1D0DB450B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518B5D3F" w14:textId="6478191C" w:rsidR="003D6631" w:rsidRPr="00CE1013" w:rsidRDefault="003D6631" w:rsidP="003D6631">
      <w:pPr>
        <w:pStyle w:val="Caption"/>
        <w:widowControl w:val="0"/>
        <w:rPr>
          <w:sz w:val="26"/>
          <w:szCs w:val="26"/>
        </w:rPr>
      </w:pPr>
      <w:r w:rsidRPr="00CC1E29">
        <w:rPr>
          <w:sz w:val="26"/>
          <w:szCs w:val="26"/>
        </w:rPr>
        <w:t xml:space="preserve">Hình </w:t>
      </w:r>
      <w:r w:rsidR="003635D6">
        <w:rPr>
          <w:sz w:val="26"/>
          <w:szCs w:val="26"/>
        </w:rPr>
        <w:t>10</w:t>
      </w:r>
      <w:r w:rsidRPr="00CC1E29">
        <w:rPr>
          <w:sz w:val="26"/>
          <w:szCs w:val="26"/>
        </w:rPr>
        <w:t>.</w:t>
      </w:r>
      <w:r>
        <w:rPr>
          <w:sz w:val="26"/>
          <w:szCs w:val="26"/>
        </w:rPr>
        <w:t>1.</w:t>
      </w:r>
      <w:r w:rsidRPr="00CC1E29">
        <w:rPr>
          <w:sz w:val="26"/>
          <w:szCs w:val="26"/>
        </w:rPr>
        <w:t xml:space="preserve"> Biểu đồ đánh giá mức độ</w:t>
      </w:r>
      <w:r w:rsidR="003635D6">
        <w:rPr>
          <w:sz w:val="26"/>
          <w:szCs w:val="26"/>
        </w:rPr>
        <w:t xml:space="preserve"> nên</w:t>
      </w:r>
      <w:r>
        <w:rPr>
          <w:sz w:val="26"/>
          <w:szCs w:val="26"/>
        </w:rPr>
        <w:t xml:space="preserve"> đạt được </w:t>
      </w:r>
      <w:r w:rsidRPr="00CC1E29">
        <w:rPr>
          <w:sz w:val="26"/>
          <w:szCs w:val="26"/>
        </w:rPr>
        <w:t xml:space="preserve">theo các nhóm đối </w:t>
      </w:r>
      <w:r w:rsidRPr="00CE1013">
        <w:rPr>
          <w:sz w:val="26"/>
          <w:szCs w:val="26"/>
        </w:rPr>
        <w:t>tượng (tính trung bình theo thang 1-5)</w:t>
      </w:r>
      <w:r w:rsidRPr="00823F8A">
        <w:rPr>
          <w:sz w:val="26"/>
          <w:szCs w:val="26"/>
        </w:rPr>
        <w:t xml:space="preserve"> </w:t>
      </w:r>
      <w:r>
        <w:rPr>
          <w:sz w:val="26"/>
          <w:szCs w:val="26"/>
        </w:rPr>
        <w:t>– CĐR 2.1, 2.2 và 2.3</w:t>
      </w:r>
    </w:p>
    <w:p w14:paraId="6A851C57" w14:textId="77777777" w:rsidR="003D6631" w:rsidRDefault="003D6631" w:rsidP="003D6631">
      <w:pPr>
        <w:pStyle w:val="Caption"/>
        <w:widowControl w:val="0"/>
        <w:jc w:val="both"/>
        <w:rPr>
          <w:sz w:val="26"/>
          <w:szCs w:val="26"/>
        </w:rPr>
      </w:pPr>
    </w:p>
    <w:p w14:paraId="0F9D295F" w14:textId="77777777" w:rsidR="003D6631" w:rsidRPr="004819B6" w:rsidRDefault="003D6631" w:rsidP="003D6631">
      <w:pPr>
        <w:widowControl w:val="0"/>
        <w:jc w:val="left"/>
        <w:rPr>
          <w:b/>
          <w:bCs/>
          <w:i/>
          <w:iCs/>
          <w:sz w:val="26"/>
          <w:szCs w:val="26"/>
          <w:lang w:eastAsia="en-US"/>
        </w:rPr>
      </w:pPr>
      <w:r w:rsidRPr="004819B6">
        <w:rPr>
          <w:b/>
          <w:bCs/>
          <w:i/>
          <w:iCs/>
          <w:sz w:val="26"/>
          <w:szCs w:val="26"/>
          <w:lang w:eastAsia="en-US"/>
        </w:rPr>
        <w:t xml:space="preserve">Nhận xét: </w:t>
      </w:r>
    </w:p>
    <w:p w14:paraId="6EB657DA" w14:textId="77777777" w:rsidR="00933EC9" w:rsidRPr="003162D4" w:rsidRDefault="003D6631" w:rsidP="00933EC9">
      <w:pPr>
        <w:widowControl w:val="0"/>
        <w:rPr>
          <w:i/>
          <w:iCs/>
          <w:sz w:val="26"/>
          <w:szCs w:val="26"/>
          <w:lang w:eastAsia="en-US"/>
        </w:rPr>
      </w:pPr>
      <w:r w:rsidRPr="00933EC9">
        <w:rPr>
          <w:i/>
          <w:iCs/>
          <w:sz w:val="26"/>
          <w:szCs w:val="26"/>
          <w:lang w:eastAsia="en-US"/>
        </w:rPr>
        <w:t>- Các ý kiến đều đánh giá mức độ</w:t>
      </w:r>
      <w:r w:rsidR="00933EC9" w:rsidRPr="00933EC9">
        <w:rPr>
          <w:i/>
          <w:iCs/>
          <w:sz w:val="26"/>
          <w:szCs w:val="26"/>
          <w:lang w:eastAsia="en-US"/>
        </w:rPr>
        <w:t xml:space="preserve"> nên</w:t>
      </w:r>
      <w:r w:rsidRPr="00933EC9">
        <w:rPr>
          <w:i/>
          <w:iCs/>
          <w:sz w:val="26"/>
          <w:szCs w:val="26"/>
          <w:lang w:eastAsia="en-US"/>
        </w:rPr>
        <w:t xml:space="preserve"> </w:t>
      </w:r>
      <w:r w:rsidRPr="00933EC9">
        <w:rPr>
          <w:i/>
          <w:sz w:val="26"/>
          <w:szCs w:val="26"/>
        </w:rPr>
        <w:t xml:space="preserve">đạt được </w:t>
      </w:r>
      <w:r w:rsidRPr="00933EC9">
        <w:rPr>
          <w:i/>
          <w:iCs/>
          <w:sz w:val="26"/>
          <w:szCs w:val="26"/>
          <w:lang w:eastAsia="en-US"/>
        </w:rPr>
        <w:t xml:space="preserve">của </w:t>
      </w:r>
      <w:r w:rsidRPr="00933EC9">
        <w:rPr>
          <w:i/>
          <w:sz w:val="26"/>
          <w:szCs w:val="26"/>
        </w:rPr>
        <w:t xml:space="preserve">CĐR 2.1, 2.2 và 2.3 </w:t>
      </w:r>
      <w:r w:rsidRPr="00933EC9">
        <w:rPr>
          <w:i/>
          <w:iCs/>
          <w:sz w:val="26"/>
          <w:szCs w:val="26"/>
          <w:lang w:eastAsia="en-US"/>
        </w:rPr>
        <w:t xml:space="preserve">với điểm trung bình trong khoảng </w:t>
      </w:r>
      <w:r w:rsidR="00933EC9" w:rsidRPr="00933EC9">
        <w:rPr>
          <w:i/>
          <w:iCs/>
          <w:sz w:val="26"/>
          <w:szCs w:val="26"/>
          <w:lang w:eastAsia="en-US"/>
        </w:rPr>
        <w:t>2</w:t>
      </w:r>
      <w:r w:rsidRPr="00933EC9">
        <w:rPr>
          <w:i/>
          <w:iCs/>
          <w:sz w:val="26"/>
          <w:szCs w:val="26"/>
          <w:lang w:eastAsia="en-US"/>
        </w:rPr>
        <w:t>.</w:t>
      </w:r>
      <w:r w:rsidR="00933EC9" w:rsidRPr="00933EC9">
        <w:rPr>
          <w:i/>
          <w:iCs/>
          <w:sz w:val="26"/>
          <w:szCs w:val="26"/>
          <w:lang w:eastAsia="en-US"/>
        </w:rPr>
        <w:t>1</w:t>
      </w:r>
      <w:r w:rsidRPr="00933EC9">
        <w:rPr>
          <w:i/>
          <w:iCs/>
          <w:sz w:val="26"/>
          <w:szCs w:val="26"/>
          <w:lang w:eastAsia="en-US"/>
        </w:rPr>
        <w:t>-</w:t>
      </w:r>
      <w:r w:rsidR="00933EC9" w:rsidRPr="00933EC9">
        <w:rPr>
          <w:i/>
          <w:iCs/>
          <w:sz w:val="26"/>
          <w:szCs w:val="26"/>
          <w:lang w:eastAsia="en-US"/>
        </w:rPr>
        <w:t>2</w:t>
      </w:r>
      <w:r w:rsidRPr="00933EC9">
        <w:rPr>
          <w:i/>
          <w:iCs/>
          <w:sz w:val="26"/>
          <w:szCs w:val="26"/>
          <w:lang w:eastAsia="en-US"/>
        </w:rPr>
        <w:t>.</w:t>
      </w:r>
      <w:r w:rsidR="00933EC9" w:rsidRPr="00933EC9">
        <w:rPr>
          <w:i/>
          <w:iCs/>
          <w:sz w:val="26"/>
          <w:szCs w:val="26"/>
          <w:lang w:eastAsia="en-US"/>
        </w:rPr>
        <w:t>9</w:t>
      </w:r>
      <w:r w:rsidRPr="00933EC9">
        <w:rPr>
          <w:i/>
          <w:iCs/>
          <w:sz w:val="26"/>
          <w:szCs w:val="26"/>
          <w:lang w:eastAsia="en-US"/>
        </w:rPr>
        <w:t xml:space="preserve">. </w:t>
      </w:r>
      <w:r w:rsidR="00933EC9" w:rsidRPr="00933EC9">
        <w:rPr>
          <w:i/>
          <w:iCs/>
          <w:sz w:val="26"/>
          <w:szCs w:val="26"/>
          <w:lang w:eastAsia="en-US"/>
        </w:rPr>
        <w:t>Đối sánh với bảng mức độ về kỹ năng, điểm đánh giá trên tương ứng với mức độ (b) Có thể hiểu, giải thích và mức (c) Có kỹ năng thực hành, thực hiện.</w:t>
      </w:r>
    </w:p>
    <w:p w14:paraId="57C5F58D" w14:textId="5733865C" w:rsidR="003D6631" w:rsidRPr="00CC6E05" w:rsidRDefault="003D6631" w:rsidP="00933EC9">
      <w:pPr>
        <w:widowControl w:val="0"/>
        <w:rPr>
          <w:lang w:eastAsia="en-US"/>
        </w:rPr>
      </w:pPr>
    </w:p>
    <w:p w14:paraId="6069FEFB" w14:textId="4D9E3469" w:rsidR="003D6631" w:rsidRDefault="003D6631" w:rsidP="003D6631">
      <w:pPr>
        <w:pStyle w:val="Caption"/>
        <w:widowControl w:val="0"/>
        <w:jc w:val="both"/>
        <w:rPr>
          <w:sz w:val="26"/>
          <w:szCs w:val="26"/>
        </w:rPr>
      </w:pPr>
      <w:r w:rsidRPr="00CC1E29">
        <w:rPr>
          <w:sz w:val="26"/>
          <w:szCs w:val="26"/>
        </w:rPr>
        <w:t xml:space="preserve">Bảng </w:t>
      </w:r>
      <w:r w:rsidR="003635D6">
        <w:rPr>
          <w:sz w:val="26"/>
          <w:szCs w:val="26"/>
        </w:rPr>
        <w:t>10</w:t>
      </w:r>
      <w:r w:rsidRPr="00CC1E29">
        <w:rPr>
          <w:sz w:val="26"/>
          <w:szCs w:val="26"/>
        </w:rPr>
        <w:t>.</w:t>
      </w:r>
      <w:r>
        <w:rPr>
          <w:sz w:val="26"/>
          <w:szCs w:val="26"/>
        </w:rPr>
        <w:t>2.</w:t>
      </w:r>
      <w:r w:rsidRPr="00CC1E29">
        <w:rPr>
          <w:sz w:val="26"/>
          <w:szCs w:val="26"/>
        </w:rPr>
        <w:t xml:space="preserve"> Số liệu đánh giá mức độ</w:t>
      </w:r>
      <w:r w:rsidR="003635D6">
        <w:rPr>
          <w:sz w:val="26"/>
          <w:szCs w:val="26"/>
        </w:rPr>
        <w:t xml:space="preserve"> nên</w:t>
      </w:r>
      <w:r>
        <w:rPr>
          <w:sz w:val="26"/>
          <w:szCs w:val="26"/>
        </w:rPr>
        <w:t xml:space="preserve"> đạt được </w:t>
      </w:r>
      <w:r w:rsidRPr="00CC1E29">
        <w:rPr>
          <w:sz w:val="26"/>
          <w:szCs w:val="26"/>
        </w:rPr>
        <w:t xml:space="preserve">theo các nhóm </w:t>
      </w:r>
      <w:r w:rsidRPr="003011E8">
        <w:rPr>
          <w:sz w:val="26"/>
          <w:szCs w:val="26"/>
        </w:rPr>
        <w:t>đối tượng (tính trung bình theo thang 1-5)</w:t>
      </w:r>
      <w:r>
        <w:rPr>
          <w:sz w:val="26"/>
          <w:szCs w:val="26"/>
        </w:rPr>
        <w:t xml:space="preserve"> – CĐR 2.4, 2.5 và 2.6</w:t>
      </w:r>
    </w:p>
    <w:p w14:paraId="5D67DE70" w14:textId="77777777" w:rsidR="003D6631" w:rsidRPr="006A150C" w:rsidRDefault="003D6631" w:rsidP="003D6631">
      <w:pPr>
        <w:rPr>
          <w:i/>
          <w:sz w:val="26"/>
          <w:szCs w:val="26"/>
          <w:lang w:eastAsia="en-US"/>
        </w:rPr>
      </w:pPr>
      <w:r w:rsidRPr="006A150C">
        <w:rPr>
          <w:i/>
          <w:sz w:val="26"/>
          <w:szCs w:val="26"/>
          <w:lang w:eastAsia="en-US"/>
        </w:rPr>
        <w:t>CĐR 2.4:</w:t>
      </w:r>
      <w:r w:rsidRPr="006A150C">
        <w:rPr>
          <w:i/>
          <w:sz w:val="26"/>
          <w:szCs w:val="26"/>
        </w:rPr>
        <w:t xml:space="preserve"> Áp dụng các phần mềm tính toán, thiết kế, quản lý dự án trong xây dựng</w:t>
      </w:r>
    </w:p>
    <w:p w14:paraId="74CD672B" w14:textId="77777777" w:rsidR="003D6631" w:rsidRPr="006A150C" w:rsidRDefault="003D6631" w:rsidP="003D6631">
      <w:pPr>
        <w:rPr>
          <w:i/>
          <w:sz w:val="26"/>
          <w:szCs w:val="26"/>
          <w:lang w:eastAsia="en-US"/>
        </w:rPr>
      </w:pPr>
      <w:r w:rsidRPr="006A150C">
        <w:rPr>
          <w:i/>
          <w:sz w:val="26"/>
          <w:szCs w:val="26"/>
          <w:lang w:eastAsia="en-US"/>
        </w:rPr>
        <w:t>CĐR 2.5:</w:t>
      </w:r>
      <w:r w:rsidRPr="006A150C">
        <w:rPr>
          <w:i/>
          <w:sz w:val="26"/>
          <w:szCs w:val="26"/>
        </w:rPr>
        <w:t xml:space="preserve"> Có khả năng học tập tiếp tục ở trình độ cao hơn ở trong và ngoài nước</w:t>
      </w:r>
    </w:p>
    <w:p w14:paraId="06FBDFD3" w14:textId="77777777" w:rsidR="003D6631" w:rsidRPr="006A150C" w:rsidRDefault="003D6631" w:rsidP="003D6631">
      <w:pPr>
        <w:rPr>
          <w:i/>
          <w:sz w:val="26"/>
          <w:szCs w:val="26"/>
          <w:lang w:eastAsia="en-US"/>
        </w:rPr>
      </w:pPr>
      <w:r w:rsidRPr="006A150C">
        <w:rPr>
          <w:i/>
          <w:sz w:val="26"/>
          <w:szCs w:val="26"/>
          <w:lang w:eastAsia="en-US"/>
        </w:rPr>
        <w:t>CĐR 2.6:</w:t>
      </w:r>
      <w:r w:rsidRPr="006A150C">
        <w:rPr>
          <w:i/>
          <w:sz w:val="26"/>
          <w:szCs w:val="26"/>
        </w:rPr>
        <w:t xml:space="preserve"> Thể hiện năng lực nghiên cứu khoa học</w:t>
      </w:r>
    </w:p>
    <w:tbl>
      <w:tblPr>
        <w:tblW w:w="10102" w:type="dxa"/>
        <w:jc w:val="center"/>
        <w:tblLook w:val="04A0" w:firstRow="1" w:lastRow="0" w:firstColumn="1" w:lastColumn="0" w:noHBand="0" w:noVBand="1"/>
      </w:tblPr>
      <w:tblGrid>
        <w:gridCol w:w="1478"/>
        <w:gridCol w:w="616"/>
        <w:gridCol w:w="616"/>
        <w:gridCol w:w="616"/>
        <w:gridCol w:w="616"/>
        <w:gridCol w:w="616"/>
        <w:gridCol w:w="616"/>
        <w:gridCol w:w="616"/>
        <w:gridCol w:w="616"/>
        <w:gridCol w:w="616"/>
        <w:gridCol w:w="616"/>
        <w:gridCol w:w="616"/>
        <w:gridCol w:w="616"/>
        <w:gridCol w:w="616"/>
        <w:gridCol w:w="616"/>
      </w:tblGrid>
      <w:tr w:rsidR="003D6631" w:rsidRPr="002339D3" w14:paraId="1E6846B4" w14:textId="77777777" w:rsidTr="00AC4C67">
        <w:trPr>
          <w:cantSplit/>
          <w:trHeight w:val="473"/>
          <w:jc w:val="center"/>
        </w:trPr>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6573B" w14:textId="77777777" w:rsidR="003D6631" w:rsidRPr="002339D3" w:rsidRDefault="003D6631" w:rsidP="00AC4C67">
            <w:pPr>
              <w:widowControl w:val="0"/>
              <w:spacing w:after="0" w:line="240" w:lineRule="auto"/>
              <w:jc w:val="center"/>
              <w:rPr>
                <w:rFonts w:eastAsia="Times New Roman"/>
                <w:b/>
                <w:bCs/>
                <w:color w:val="FF0000"/>
                <w:sz w:val="26"/>
                <w:szCs w:val="26"/>
                <w:lang w:eastAsia="en-US"/>
              </w:rPr>
            </w:pP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F0D210A" w14:textId="77777777" w:rsidR="003D6631" w:rsidRPr="002339D3" w:rsidRDefault="003D6631"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2.4.1</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5B955BA" w14:textId="77777777" w:rsidR="003D6631" w:rsidRPr="002339D3" w:rsidRDefault="003D6631"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2.4.2</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21A72ED" w14:textId="77777777" w:rsidR="003D6631" w:rsidRPr="002339D3" w:rsidRDefault="003D6631"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2.4.3</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BB7A3F9" w14:textId="77777777" w:rsidR="003D6631" w:rsidRPr="002339D3" w:rsidRDefault="003D6631"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2.4.4</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F1A51F0" w14:textId="77777777" w:rsidR="003D6631" w:rsidRPr="002339D3" w:rsidRDefault="003D6631"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2.4.5</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FC643CD" w14:textId="77777777" w:rsidR="003D6631" w:rsidRPr="002339D3" w:rsidRDefault="003D6631"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2.5.1</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423BA42" w14:textId="77777777" w:rsidR="003D6631" w:rsidRPr="002339D3" w:rsidRDefault="003D6631"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2.5.2</w:t>
            </w:r>
          </w:p>
        </w:tc>
        <w:tc>
          <w:tcPr>
            <w:tcW w:w="616" w:type="dxa"/>
            <w:tcBorders>
              <w:top w:val="single" w:sz="4" w:space="0" w:color="auto"/>
              <w:left w:val="nil"/>
              <w:bottom w:val="single" w:sz="4" w:space="0" w:color="auto"/>
              <w:right w:val="single" w:sz="4" w:space="0" w:color="auto"/>
            </w:tcBorders>
            <w:vAlign w:val="center"/>
          </w:tcPr>
          <w:p w14:paraId="29AD44F4" w14:textId="77777777" w:rsidR="003D6631" w:rsidRPr="002339D3" w:rsidRDefault="003D6631"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2.5.3</w:t>
            </w:r>
          </w:p>
        </w:tc>
        <w:tc>
          <w:tcPr>
            <w:tcW w:w="616" w:type="dxa"/>
            <w:tcBorders>
              <w:top w:val="single" w:sz="4" w:space="0" w:color="auto"/>
              <w:left w:val="nil"/>
              <w:bottom w:val="single" w:sz="4" w:space="0" w:color="auto"/>
              <w:right w:val="single" w:sz="4" w:space="0" w:color="auto"/>
            </w:tcBorders>
            <w:vAlign w:val="center"/>
          </w:tcPr>
          <w:p w14:paraId="773B0959" w14:textId="77777777" w:rsidR="003D6631" w:rsidRPr="002339D3" w:rsidRDefault="003D6631"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2.5.4</w:t>
            </w:r>
          </w:p>
        </w:tc>
        <w:tc>
          <w:tcPr>
            <w:tcW w:w="616" w:type="dxa"/>
            <w:tcBorders>
              <w:top w:val="single" w:sz="4" w:space="0" w:color="auto"/>
              <w:left w:val="nil"/>
              <w:bottom w:val="single" w:sz="4" w:space="0" w:color="auto"/>
              <w:right w:val="single" w:sz="4" w:space="0" w:color="auto"/>
            </w:tcBorders>
            <w:vAlign w:val="center"/>
          </w:tcPr>
          <w:p w14:paraId="2EE28AD4" w14:textId="77777777" w:rsidR="003D6631" w:rsidRDefault="003D6631"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2.5.5</w:t>
            </w:r>
          </w:p>
        </w:tc>
        <w:tc>
          <w:tcPr>
            <w:tcW w:w="616" w:type="dxa"/>
            <w:tcBorders>
              <w:top w:val="single" w:sz="4" w:space="0" w:color="auto"/>
              <w:left w:val="single" w:sz="4" w:space="0" w:color="auto"/>
              <w:bottom w:val="single" w:sz="4" w:space="0" w:color="auto"/>
              <w:right w:val="single" w:sz="4" w:space="0" w:color="auto"/>
            </w:tcBorders>
            <w:vAlign w:val="center"/>
          </w:tcPr>
          <w:p w14:paraId="43F4A548" w14:textId="77777777" w:rsidR="003D6631" w:rsidRDefault="003D6631"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2.6.1</w:t>
            </w:r>
          </w:p>
        </w:tc>
        <w:tc>
          <w:tcPr>
            <w:tcW w:w="616" w:type="dxa"/>
            <w:tcBorders>
              <w:top w:val="single" w:sz="4" w:space="0" w:color="auto"/>
              <w:left w:val="single" w:sz="4" w:space="0" w:color="auto"/>
              <w:bottom w:val="single" w:sz="4" w:space="0" w:color="auto"/>
              <w:right w:val="single" w:sz="4" w:space="0" w:color="auto"/>
            </w:tcBorders>
            <w:vAlign w:val="center"/>
          </w:tcPr>
          <w:p w14:paraId="1B7592D3" w14:textId="77777777" w:rsidR="003D6631" w:rsidRDefault="003D6631"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2.6.2</w:t>
            </w:r>
          </w:p>
        </w:tc>
        <w:tc>
          <w:tcPr>
            <w:tcW w:w="616" w:type="dxa"/>
            <w:tcBorders>
              <w:top w:val="single" w:sz="4" w:space="0" w:color="auto"/>
              <w:left w:val="single" w:sz="4" w:space="0" w:color="auto"/>
              <w:bottom w:val="single" w:sz="4" w:space="0" w:color="auto"/>
              <w:right w:val="single" w:sz="4" w:space="0" w:color="auto"/>
            </w:tcBorders>
            <w:vAlign w:val="center"/>
          </w:tcPr>
          <w:p w14:paraId="088E7010" w14:textId="77777777" w:rsidR="003D6631" w:rsidRDefault="003D6631"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2.6.3</w:t>
            </w:r>
          </w:p>
        </w:tc>
        <w:tc>
          <w:tcPr>
            <w:tcW w:w="616" w:type="dxa"/>
            <w:tcBorders>
              <w:top w:val="single" w:sz="4" w:space="0" w:color="auto"/>
              <w:left w:val="single" w:sz="4" w:space="0" w:color="auto"/>
              <w:bottom w:val="single" w:sz="4" w:space="0" w:color="auto"/>
              <w:right w:val="single" w:sz="4" w:space="0" w:color="auto"/>
            </w:tcBorders>
            <w:vAlign w:val="center"/>
          </w:tcPr>
          <w:p w14:paraId="5B6DCD42" w14:textId="77777777" w:rsidR="003D6631" w:rsidRDefault="003D6631"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2.6.4</w:t>
            </w:r>
          </w:p>
        </w:tc>
      </w:tr>
      <w:tr w:rsidR="00D01CE2" w:rsidRPr="002339D3" w14:paraId="58C604FC" w14:textId="77777777" w:rsidTr="00AC4C67">
        <w:trPr>
          <w:cantSplit/>
          <w:trHeight w:val="718"/>
          <w:jc w:val="center"/>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216D262F" w14:textId="77777777" w:rsidR="00D01CE2" w:rsidRPr="002339D3" w:rsidRDefault="00D01CE2" w:rsidP="00D01CE2">
            <w:pPr>
              <w:widowControl w:val="0"/>
              <w:spacing w:after="0" w:line="240" w:lineRule="auto"/>
              <w:jc w:val="left"/>
              <w:rPr>
                <w:rFonts w:eastAsia="Times New Roman"/>
                <w:color w:val="FF0000"/>
                <w:sz w:val="22"/>
                <w:szCs w:val="22"/>
                <w:lang w:eastAsia="en-US"/>
              </w:rPr>
            </w:pPr>
            <w:r w:rsidRPr="002339D3">
              <w:rPr>
                <w:sz w:val="22"/>
                <w:szCs w:val="22"/>
              </w:rPr>
              <w:t>Lãnh đạo đơn vị sử dụng lao động/doanh nghiệp/cơ sở sản xuất</w:t>
            </w:r>
          </w:p>
        </w:tc>
        <w:tc>
          <w:tcPr>
            <w:tcW w:w="616" w:type="dxa"/>
            <w:tcBorders>
              <w:top w:val="nil"/>
              <w:left w:val="nil"/>
              <w:bottom w:val="single" w:sz="4" w:space="0" w:color="auto"/>
              <w:right w:val="single" w:sz="4" w:space="0" w:color="auto"/>
            </w:tcBorders>
            <w:shd w:val="clear" w:color="auto" w:fill="auto"/>
            <w:noWrap/>
            <w:vAlign w:val="center"/>
          </w:tcPr>
          <w:p w14:paraId="735E94CA" w14:textId="55E152F0" w:rsidR="00D01CE2" w:rsidRPr="002339D3" w:rsidRDefault="00D01CE2" w:rsidP="00D01CE2">
            <w:pPr>
              <w:widowControl w:val="0"/>
              <w:spacing w:after="0" w:line="240" w:lineRule="auto"/>
              <w:jc w:val="center"/>
              <w:rPr>
                <w:rFonts w:eastAsia="Times New Roman"/>
                <w:sz w:val="20"/>
                <w:szCs w:val="20"/>
                <w:lang w:eastAsia="en-US"/>
              </w:rPr>
            </w:pPr>
            <w:r>
              <w:rPr>
                <w:rFonts w:eastAsia="Times New Roman"/>
                <w:sz w:val="20"/>
                <w:szCs w:val="20"/>
                <w:lang w:eastAsia="en-US"/>
              </w:rPr>
              <w:t>2.0</w:t>
            </w:r>
          </w:p>
        </w:tc>
        <w:tc>
          <w:tcPr>
            <w:tcW w:w="616" w:type="dxa"/>
            <w:tcBorders>
              <w:top w:val="nil"/>
              <w:left w:val="nil"/>
              <w:bottom w:val="single" w:sz="4" w:space="0" w:color="auto"/>
              <w:right w:val="single" w:sz="4" w:space="0" w:color="auto"/>
            </w:tcBorders>
            <w:shd w:val="clear" w:color="auto" w:fill="auto"/>
            <w:noWrap/>
            <w:vAlign w:val="center"/>
          </w:tcPr>
          <w:p w14:paraId="0E7F00AC" w14:textId="1CD2C02B"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2.6</w:t>
            </w:r>
          </w:p>
        </w:tc>
        <w:tc>
          <w:tcPr>
            <w:tcW w:w="616" w:type="dxa"/>
            <w:tcBorders>
              <w:top w:val="nil"/>
              <w:left w:val="nil"/>
              <w:bottom w:val="single" w:sz="4" w:space="0" w:color="auto"/>
              <w:right w:val="single" w:sz="4" w:space="0" w:color="auto"/>
            </w:tcBorders>
            <w:shd w:val="clear" w:color="auto" w:fill="auto"/>
            <w:noWrap/>
            <w:vAlign w:val="center"/>
          </w:tcPr>
          <w:p w14:paraId="3949808E" w14:textId="36830FCC"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2.5</w:t>
            </w:r>
          </w:p>
        </w:tc>
        <w:tc>
          <w:tcPr>
            <w:tcW w:w="616" w:type="dxa"/>
            <w:tcBorders>
              <w:top w:val="nil"/>
              <w:left w:val="nil"/>
              <w:bottom w:val="single" w:sz="4" w:space="0" w:color="auto"/>
              <w:right w:val="single" w:sz="4" w:space="0" w:color="auto"/>
            </w:tcBorders>
            <w:shd w:val="clear" w:color="auto" w:fill="auto"/>
            <w:noWrap/>
            <w:vAlign w:val="center"/>
          </w:tcPr>
          <w:p w14:paraId="53D598A8" w14:textId="66CFF0B6"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2.3</w:t>
            </w:r>
          </w:p>
        </w:tc>
        <w:tc>
          <w:tcPr>
            <w:tcW w:w="616" w:type="dxa"/>
            <w:tcBorders>
              <w:top w:val="nil"/>
              <w:left w:val="nil"/>
              <w:bottom w:val="single" w:sz="4" w:space="0" w:color="auto"/>
              <w:right w:val="single" w:sz="4" w:space="0" w:color="auto"/>
            </w:tcBorders>
            <w:shd w:val="clear" w:color="auto" w:fill="auto"/>
            <w:noWrap/>
            <w:vAlign w:val="center"/>
          </w:tcPr>
          <w:p w14:paraId="444E5367" w14:textId="53543507"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2.7</w:t>
            </w:r>
          </w:p>
        </w:tc>
        <w:tc>
          <w:tcPr>
            <w:tcW w:w="616" w:type="dxa"/>
            <w:tcBorders>
              <w:top w:val="nil"/>
              <w:left w:val="nil"/>
              <w:bottom w:val="single" w:sz="4" w:space="0" w:color="auto"/>
              <w:right w:val="single" w:sz="4" w:space="0" w:color="auto"/>
            </w:tcBorders>
            <w:shd w:val="clear" w:color="auto" w:fill="auto"/>
            <w:noWrap/>
            <w:vAlign w:val="center"/>
          </w:tcPr>
          <w:p w14:paraId="0BE25F40" w14:textId="61F35D92"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2.7</w:t>
            </w:r>
          </w:p>
        </w:tc>
        <w:tc>
          <w:tcPr>
            <w:tcW w:w="616" w:type="dxa"/>
            <w:tcBorders>
              <w:top w:val="nil"/>
              <w:left w:val="nil"/>
              <w:bottom w:val="single" w:sz="4" w:space="0" w:color="auto"/>
              <w:right w:val="single" w:sz="4" w:space="0" w:color="auto"/>
            </w:tcBorders>
            <w:shd w:val="clear" w:color="auto" w:fill="auto"/>
            <w:noWrap/>
            <w:vAlign w:val="center"/>
          </w:tcPr>
          <w:p w14:paraId="066CE302" w14:textId="556E2083"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2.4</w:t>
            </w:r>
          </w:p>
        </w:tc>
        <w:tc>
          <w:tcPr>
            <w:tcW w:w="616" w:type="dxa"/>
            <w:tcBorders>
              <w:top w:val="nil"/>
              <w:left w:val="nil"/>
              <w:bottom w:val="single" w:sz="4" w:space="0" w:color="auto"/>
              <w:right w:val="single" w:sz="4" w:space="0" w:color="auto"/>
            </w:tcBorders>
            <w:vAlign w:val="center"/>
          </w:tcPr>
          <w:p w14:paraId="1A4D8584" w14:textId="177DBE22"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2.7</w:t>
            </w:r>
          </w:p>
        </w:tc>
        <w:tc>
          <w:tcPr>
            <w:tcW w:w="616" w:type="dxa"/>
            <w:tcBorders>
              <w:top w:val="nil"/>
              <w:left w:val="nil"/>
              <w:bottom w:val="single" w:sz="4" w:space="0" w:color="auto"/>
              <w:right w:val="single" w:sz="4" w:space="0" w:color="auto"/>
            </w:tcBorders>
            <w:vAlign w:val="center"/>
          </w:tcPr>
          <w:p w14:paraId="2B07DEDD" w14:textId="55701FE8"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2.9</w:t>
            </w:r>
          </w:p>
        </w:tc>
        <w:tc>
          <w:tcPr>
            <w:tcW w:w="616" w:type="dxa"/>
            <w:tcBorders>
              <w:top w:val="single" w:sz="4" w:space="0" w:color="auto"/>
              <w:left w:val="nil"/>
              <w:bottom w:val="single" w:sz="4" w:space="0" w:color="auto"/>
              <w:right w:val="single" w:sz="4" w:space="0" w:color="auto"/>
            </w:tcBorders>
            <w:vAlign w:val="center"/>
          </w:tcPr>
          <w:p w14:paraId="67FD89D1" w14:textId="160B166C" w:rsidR="00D01CE2"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2.6</w:t>
            </w:r>
          </w:p>
        </w:tc>
        <w:tc>
          <w:tcPr>
            <w:tcW w:w="616" w:type="dxa"/>
            <w:tcBorders>
              <w:top w:val="single" w:sz="4" w:space="0" w:color="auto"/>
              <w:left w:val="single" w:sz="4" w:space="0" w:color="auto"/>
              <w:bottom w:val="single" w:sz="4" w:space="0" w:color="auto"/>
              <w:right w:val="single" w:sz="4" w:space="0" w:color="auto"/>
            </w:tcBorders>
            <w:vAlign w:val="center"/>
          </w:tcPr>
          <w:p w14:paraId="049D0659" w14:textId="6FAD3BC7" w:rsidR="00D01CE2"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2.5</w:t>
            </w:r>
          </w:p>
        </w:tc>
        <w:tc>
          <w:tcPr>
            <w:tcW w:w="616" w:type="dxa"/>
            <w:tcBorders>
              <w:top w:val="single" w:sz="4" w:space="0" w:color="auto"/>
              <w:left w:val="single" w:sz="4" w:space="0" w:color="auto"/>
              <w:bottom w:val="single" w:sz="4" w:space="0" w:color="auto"/>
              <w:right w:val="single" w:sz="4" w:space="0" w:color="auto"/>
            </w:tcBorders>
            <w:vAlign w:val="center"/>
          </w:tcPr>
          <w:p w14:paraId="17093BA2" w14:textId="034BE8EC" w:rsidR="00D01CE2" w:rsidRDefault="00D01CE2" w:rsidP="00D01CE2">
            <w:pPr>
              <w:widowControl w:val="0"/>
              <w:spacing w:after="0" w:line="240" w:lineRule="auto"/>
              <w:jc w:val="center"/>
              <w:rPr>
                <w:rFonts w:eastAsia="Times New Roman"/>
                <w:sz w:val="20"/>
                <w:szCs w:val="20"/>
                <w:lang w:eastAsia="en-US"/>
              </w:rPr>
            </w:pPr>
            <w:r w:rsidRPr="00D01CE2">
              <w:rPr>
                <w:rFonts w:eastAsia="Times New Roman"/>
                <w:sz w:val="20"/>
                <w:szCs w:val="20"/>
                <w:lang w:eastAsia="en-US"/>
              </w:rPr>
              <w:t>2.5</w:t>
            </w:r>
          </w:p>
        </w:tc>
        <w:tc>
          <w:tcPr>
            <w:tcW w:w="616" w:type="dxa"/>
            <w:tcBorders>
              <w:top w:val="single" w:sz="4" w:space="0" w:color="auto"/>
              <w:left w:val="single" w:sz="4" w:space="0" w:color="auto"/>
              <w:bottom w:val="single" w:sz="4" w:space="0" w:color="auto"/>
              <w:right w:val="single" w:sz="4" w:space="0" w:color="auto"/>
            </w:tcBorders>
            <w:vAlign w:val="center"/>
          </w:tcPr>
          <w:p w14:paraId="58416B46" w14:textId="2561752B" w:rsidR="00D01CE2" w:rsidRDefault="00D01CE2" w:rsidP="00D01CE2">
            <w:pPr>
              <w:widowControl w:val="0"/>
              <w:spacing w:after="0" w:line="240" w:lineRule="auto"/>
              <w:jc w:val="center"/>
              <w:rPr>
                <w:rFonts w:eastAsia="Times New Roman"/>
                <w:sz w:val="20"/>
                <w:szCs w:val="20"/>
                <w:lang w:eastAsia="en-US"/>
              </w:rPr>
            </w:pPr>
            <w:r w:rsidRPr="00D01CE2">
              <w:rPr>
                <w:rFonts w:eastAsia="Times New Roman"/>
                <w:sz w:val="20"/>
                <w:szCs w:val="20"/>
                <w:lang w:eastAsia="en-US"/>
              </w:rPr>
              <w:t>2.9</w:t>
            </w:r>
          </w:p>
        </w:tc>
        <w:tc>
          <w:tcPr>
            <w:tcW w:w="616" w:type="dxa"/>
            <w:tcBorders>
              <w:top w:val="single" w:sz="4" w:space="0" w:color="auto"/>
              <w:left w:val="single" w:sz="4" w:space="0" w:color="auto"/>
              <w:bottom w:val="single" w:sz="4" w:space="0" w:color="auto"/>
              <w:right w:val="single" w:sz="4" w:space="0" w:color="auto"/>
            </w:tcBorders>
            <w:vAlign w:val="center"/>
          </w:tcPr>
          <w:p w14:paraId="60BD49D3" w14:textId="029A1611" w:rsidR="00D01CE2" w:rsidRDefault="00D01CE2" w:rsidP="00D01CE2">
            <w:pPr>
              <w:widowControl w:val="0"/>
              <w:spacing w:after="0" w:line="240" w:lineRule="auto"/>
              <w:jc w:val="center"/>
              <w:rPr>
                <w:rFonts w:eastAsia="Times New Roman"/>
                <w:sz w:val="20"/>
                <w:szCs w:val="20"/>
                <w:lang w:eastAsia="en-US"/>
              </w:rPr>
            </w:pPr>
            <w:r w:rsidRPr="00D01CE2">
              <w:rPr>
                <w:rFonts w:eastAsia="Times New Roman"/>
                <w:sz w:val="20"/>
                <w:szCs w:val="20"/>
                <w:lang w:eastAsia="en-US"/>
              </w:rPr>
              <w:t>2.7</w:t>
            </w:r>
          </w:p>
        </w:tc>
      </w:tr>
      <w:tr w:rsidR="00D01CE2" w:rsidRPr="002339D3" w14:paraId="0CC24824" w14:textId="77777777" w:rsidTr="00AC4C67">
        <w:trPr>
          <w:cantSplit/>
          <w:trHeight w:val="618"/>
          <w:jc w:val="center"/>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3FBA0F83" w14:textId="77777777" w:rsidR="00D01CE2" w:rsidRPr="002339D3" w:rsidRDefault="00D01CE2" w:rsidP="00D01CE2">
            <w:pPr>
              <w:widowControl w:val="0"/>
              <w:spacing w:after="0" w:line="240" w:lineRule="auto"/>
              <w:jc w:val="left"/>
              <w:rPr>
                <w:rFonts w:eastAsia="Times New Roman"/>
                <w:color w:val="FF0000"/>
                <w:sz w:val="22"/>
                <w:szCs w:val="22"/>
                <w:lang w:eastAsia="en-US"/>
              </w:rPr>
            </w:pPr>
            <w:r w:rsidRPr="002339D3">
              <w:rPr>
                <w:sz w:val="22"/>
                <w:szCs w:val="22"/>
              </w:rPr>
              <w:t>Trưởng phòng/ban Tổ chức nhân sự của đơn vị sử dụng lao động</w:t>
            </w:r>
          </w:p>
        </w:tc>
        <w:tc>
          <w:tcPr>
            <w:tcW w:w="616" w:type="dxa"/>
            <w:tcBorders>
              <w:top w:val="nil"/>
              <w:left w:val="nil"/>
              <w:bottom w:val="single" w:sz="4" w:space="0" w:color="auto"/>
              <w:right w:val="single" w:sz="4" w:space="0" w:color="auto"/>
            </w:tcBorders>
            <w:shd w:val="clear" w:color="auto" w:fill="auto"/>
            <w:noWrap/>
            <w:vAlign w:val="center"/>
          </w:tcPr>
          <w:p w14:paraId="5FF1F7DE" w14:textId="0E3EA264" w:rsidR="00D01CE2" w:rsidRPr="002339D3" w:rsidRDefault="00D01CE2" w:rsidP="00D01CE2">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616" w:type="dxa"/>
            <w:tcBorders>
              <w:top w:val="nil"/>
              <w:left w:val="nil"/>
              <w:bottom w:val="single" w:sz="4" w:space="0" w:color="auto"/>
              <w:right w:val="single" w:sz="4" w:space="0" w:color="auto"/>
            </w:tcBorders>
            <w:shd w:val="clear" w:color="auto" w:fill="auto"/>
            <w:noWrap/>
            <w:vAlign w:val="center"/>
          </w:tcPr>
          <w:p w14:paraId="60BEF356" w14:textId="5C22EE50"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2.7</w:t>
            </w:r>
          </w:p>
        </w:tc>
        <w:tc>
          <w:tcPr>
            <w:tcW w:w="616" w:type="dxa"/>
            <w:tcBorders>
              <w:top w:val="nil"/>
              <w:left w:val="nil"/>
              <w:bottom w:val="single" w:sz="4" w:space="0" w:color="auto"/>
              <w:right w:val="single" w:sz="4" w:space="0" w:color="auto"/>
            </w:tcBorders>
            <w:shd w:val="clear" w:color="auto" w:fill="auto"/>
            <w:noWrap/>
            <w:vAlign w:val="center"/>
          </w:tcPr>
          <w:p w14:paraId="188A1578" w14:textId="5D01D79B"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2.6</w:t>
            </w:r>
          </w:p>
        </w:tc>
        <w:tc>
          <w:tcPr>
            <w:tcW w:w="616" w:type="dxa"/>
            <w:tcBorders>
              <w:top w:val="nil"/>
              <w:left w:val="nil"/>
              <w:bottom w:val="single" w:sz="4" w:space="0" w:color="auto"/>
              <w:right w:val="single" w:sz="4" w:space="0" w:color="auto"/>
            </w:tcBorders>
            <w:shd w:val="clear" w:color="auto" w:fill="auto"/>
            <w:noWrap/>
            <w:vAlign w:val="center"/>
          </w:tcPr>
          <w:p w14:paraId="04664D4D" w14:textId="525265D6"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2.1</w:t>
            </w:r>
          </w:p>
        </w:tc>
        <w:tc>
          <w:tcPr>
            <w:tcW w:w="616" w:type="dxa"/>
            <w:tcBorders>
              <w:top w:val="nil"/>
              <w:left w:val="nil"/>
              <w:bottom w:val="single" w:sz="4" w:space="0" w:color="auto"/>
              <w:right w:val="single" w:sz="4" w:space="0" w:color="auto"/>
            </w:tcBorders>
            <w:shd w:val="clear" w:color="auto" w:fill="auto"/>
            <w:noWrap/>
            <w:vAlign w:val="center"/>
          </w:tcPr>
          <w:p w14:paraId="63B038FE" w14:textId="60833012"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2.3</w:t>
            </w:r>
          </w:p>
        </w:tc>
        <w:tc>
          <w:tcPr>
            <w:tcW w:w="616" w:type="dxa"/>
            <w:tcBorders>
              <w:top w:val="nil"/>
              <w:left w:val="nil"/>
              <w:bottom w:val="single" w:sz="4" w:space="0" w:color="auto"/>
              <w:right w:val="single" w:sz="4" w:space="0" w:color="auto"/>
            </w:tcBorders>
            <w:shd w:val="clear" w:color="auto" w:fill="auto"/>
            <w:noWrap/>
            <w:vAlign w:val="center"/>
          </w:tcPr>
          <w:p w14:paraId="7A87670D" w14:textId="50599E07"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2.4</w:t>
            </w:r>
          </w:p>
        </w:tc>
        <w:tc>
          <w:tcPr>
            <w:tcW w:w="616" w:type="dxa"/>
            <w:tcBorders>
              <w:top w:val="nil"/>
              <w:left w:val="nil"/>
              <w:bottom w:val="single" w:sz="4" w:space="0" w:color="auto"/>
              <w:right w:val="single" w:sz="4" w:space="0" w:color="auto"/>
            </w:tcBorders>
            <w:shd w:val="clear" w:color="auto" w:fill="auto"/>
            <w:noWrap/>
            <w:vAlign w:val="center"/>
          </w:tcPr>
          <w:p w14:paraId="37894473" w14:textId="7CE22624"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2.2</w:t>
            </w:r>
          </w:p>
        </w:tc>
        <w:tc>
          <w:tcPr>
            <w:tcW w:w="616" w:type="dxa"/>
            <w:tcBorders>
              <w:top w:val="nil"/>
              <w:left w:val="nil"/>
              <w:bottom w:val="single" w:sz="4" w:space="0" w:color="auto"/>
              <w:right w:val="single" w:sz="4" w:space="0" w:color="auto"/>
            </w:tcBorders>
            <w:vAlign w:val="center"/>
          </w:tcPr>
          <w:p w14:paraId="2813CAD1" w14:textId="4DF3DE6A"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3.0</w:t>
            </w:r>
          </w:p>
        </w:tc>
        <w:tc>
          <w:tcPr>
            <w:tcW w:w="616" w:type="dxa"/>
            <w:tcBorders>
              <w:top w:val="nil"/>
              <w:left w:val="nil"/>
              <w:bottom w:val="single" w:sz="4" w:space="0" w:color="auto"/>
              <w:right w:val="single" w:sz="4" w:space="0" w:color="auto"/>
            </w:tcBorders>
            <w:vAlign w:val="center"/>
          </w:tcPr>
          <w:p w14:paraId="1A588201" w14:textId="4984FD25"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2.8</w:t>
            </w:r>
          </w:p>
        </w:tc>
        <w:tc>
          <w:tcPr>
            <w:tcW w:w="616" w:type="dxa"/>
            <w:tcBorders>
              <w:top w:val="single" w:sz="4" w:space="0" w:color="auto"/>
              <w:left w:val="nil"/>
              <w:bottom w:val="single" w:sz="4" w:space="0" w:color="auto"/>
              <w:right w:val="single" w:sz="4" w:space="0" w:color="auto"/>
            </w:tcBorders>
            <w:vAlign w:val="center"/>
          </w:tcPr>
          <w:p w14:paraId="50801E2E" w14:textId="4267DA91" w:rsidR="00D01CE2"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2.5</w:t>
            </w:r>
          </w:p>
        </w:tc>
        <w:tc>
          <w:tcPr>
            <w:tcW w:w="616" w:type="dxa"/>
            <w:tcBorders>
              <w:top w:val="single" w:sz="4" w:space="0" w:color="auto"/>
              <w:left w:val="single" w:sz="4" w:space="0" w:color="auto"/>
              <w:bottom w:val="single" w:sz="4" w:space="0" w:color="auto"/>
              <w:right w:val="single" w:sz="4" w:space="0" w:color="auto"/>
            </w:tcBorders>
            <w:vAlign w:val="center"/>
          </w:tcPr>
          <w:p w14:paraId="5E129EEE" w14:textId="63DB32BC" w:rsidR="00D01CE2"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2.1</w:t>
            </w:r>
          </w:p>
        </w:tc>
        <w:tc>
          <w:tcPr>
            <w:tcW w:w="616" w:type="dxa"/>
            <w:tcBorders>
              <w:top w:val="single" w:sz="4" w:space="0" w:color="auto"/>
              <w:left w:val="single" w:sz="4" w:space="0" w:color="auto"/>
              <w:bottom w:val="single" w:sz="4" w:space="0" w:color="auto"/>
              <w:right w:val="single" w:sz="4" w:space="0" w:color="auto"/>
            </w:tcBorders>
            <w:vAlign w:val="center"/>
          </w:tcPr>
          <w:p w14:paraId="0B67F099" w14:textId="12334F8C" w:rsidR="00D01CE2" w:rsidRDefault="00D01CE2" w:rsidP="00D01CE2">
            <w:pPr>
              <w:widowControl w:val="0"/>
              <w:spacing w:after="0" w:line="240" w:lineRule="auto"/>
              <w:jc w:val="center"/>
              <w:rPr>
                <w:rFonts w:eastAsia="Times New Roman"/>
                <w:sz w:val="20"/>
                <w:szCs w:val="20"/>
                <w:lang w:eastAsia="en-US"/>
              </w:rPr>
            </w:pPr>
            <w:r w:rsidRPr="00D01CE2">
              <w:rPr>
                <w:rFonts w:eastAsia="Times New Roman"/>
                <w:sz w:val="20"/>
                <w:szCs w:val="20"/>
                <w:lang w:eastAsia="en-US"/>
              </w:rPr>
              <w:t>2.4</w:t>
            </w:r>
          </w:p>
        </w:tc>
        <w:tc>
          <w:tcPr>
            <w:tcW w:w="616" w:type="dxa"/>
            <w:tcBorders>
              <w:top w:val="single" w:sz="4" w:space="0" w:color="auto"/>
              <w:left w:val="single" w:sz="4" w:space="0" w:color="auto"/>
              <w:bottom w:val="single" w:sz="4" w:space="0" w:color="auto"/>
              <w:right w:val="single" w:sz="4" w:space="0" w:color="auto"/>
            </w:tcBorders>
            <w:vAlign w:val="center"/>
          </w:tcPr>
          <w:p w14:paraId="2D85D2C8" w14:textId="26D8CBA3" w:rsidR="00D01CE2" w:rsidRDefault="00D01CE2" w:rsidP="00D01CE2">
            <w:pPr>
              <w:widowControl w:val="0"/>
              <w:spacing w:after="0" w:line="240" w:lineRule="auto"/>
              <w:jc w:val="center"/>
              <w:rPr>
                <w:rFonts w:eastAsia="Times New Roman"/>
                <w:sz w:val="20"/>
                <w:szCs w:val="20"/>
                <w:lang w:eastAsia="en-US"/>
              </w:rPr>
            </w:pPr>
            <w:r w:rsidRPr="00D01CE2">
              <w:rPr>
                <w:rFonts w:eastAsia="Times New Roman"/>
                <w:sz w:val="20"/>
                <w:szCs w:val="20"/>
                <w:lang w:eastAsia="en-US"/>
              </w:rPr>
              <w:t>2.5</w:t>
            </w:r>
          </w:p>
        </w:tc>
        <w:tc>
          <w:tcPr>
            <w:tcW w:w="616" w:type="dxa"/>
            <w:tcBorders>
              <w:top w:val="single" w:sz="4" w:space="0" w:color="auto"/>
              <w:left w:val="single" w:sz="4" w:space="0" w:color="auto"/>
              <w:bottom w:val="single" w:sz="4" w:space="0" w:color="auto"/>
              <w:right w:val="single" w:sz="4" w:space="0" w:color="auto"/>
            </w:tcBorders>
            <w:vAlign w:val="center"/>
          </w:tcPr>
          <w:p w14:paraId="01F41B27" w14:textId="6C4D2A9E" w:rsidR="00D01CE2" w:rsidRDefault="00D01CE2" w:rsidP="00D01CE2">
            <w:pPr>
              <w:widowControl w:val="0"/>
              <w:spacing w:after="0" w:line="240" w:lineRule="auto"/>
              <w:jc w:val="center"/>
              <w:rPr>
                <w:rFonts w:eastAsia="Times New Roman"/>
                <w:sz w:val="20"/>
                <w:szCs w:val="20"/>
                <w:lang w:eastAsia="en-US"/>
              </w:rPr>
            </w:pPr>
            <w:r w:rsidRPr="00D01CE2">
              <w:rPr>
                <w:rFonts w:eastAsia="Times New Roman"/>
                <w:sz w:val="20"/>
                <w:szCs w:val="20"/>
                <w:lang w:eastAsia="en-US"/>
              </w:rPr>
              <w:t>2.5</w:t>
            </w:r>
          </w:p>
        </w:tc>
      </w:tr>
      <w:tr w:rsidR="00D01CE2" w:rsidRPr="002339D3" w14:paraId="13DDE6D0" w14:textId="77777777" w:rsidTr="00AC4C67">
        <w:trPr>
          <w:cantSplit/>
          <w:trHeight w:val="611"/>
          <w:jc w:val="center"/>
        </w:trPr>
        <w:tc>
          <w:tcPr>
            <w:tcW w:w="1478" w:type="dxa"/>
            <w:tcBorders>
              <w:top w:val="nil"/>
              <w:left w:val="single" w:sz="4" w:space="0" w:color="auto"/>
              <w:bottom w:val="single" w:sz="4" w:space="0" w:color="auto"/>
              <w:right w:val="single" w:sz="4" w:space="0" w:color="auto"/>
            </w:tcBorders>
            <w:shd w:val="clear" w:color="auto" w:fill="auto"/>
            <w:noWrap/>
            <w:vAlign w:val="center"/>
          </w:tcPr>
          <w:p w14:paraId="14563D90" w14:textId="77777777" w:rsidR="00D01CE2" w:rsidRPr="002339D3" w:rsidRDefault="00D01CE2" w:rsidP="00D01CE2">
            <w:pPr>
              <w:widowControl w:val="0"/>
              <w:spacing w:after="0" w:line="240" w:lineRule="auto"/>
              <w:jc w:val="left"/>
              <w:rPr>
                <w:rFonts w:eastAsia="Times New Roman"/>
                <w:color w:val="FF0000"/>
                <w:sz w:val="22"/>
                <w:szCs w:val="22"/>
                <w:lang w:eastAsia="en-US"/>
              </w:rPr>
            </w:pPr>
            <w:r w:rsidRPr="002339D3">
              <w:rPr>
                <w:sz w:val="22"/>
                <w:szCs w:val="22"/>
              </w:rPr>
              <w:t>Trưởng phòng/ban chuyên môn, kỹ thuật</w:t>
            </w:r>
          </w:p>
        </w:tc>
        <w:tc>
          <w:tcPr>
            <w:tcW w:w="616" w:type="dxa"/>
            <w:tcBorders>
              <w:top w:val="nil"/>
              <w:left w:val="nil"/>
              <w:bottom w:val="single" w:sz="4" w:space="0" w:color="auto"/>
              <w:right w:val="single" w:sz="4" w:space="0" w:color="auto"/>
            </w:tcBorders>
            <w:shd w:val="clear" w:color="auto" w:fill="auto"/>
            <w:noWrap/>
            <w:vAlign w:val="center"/>
          </w:tcPr>
          <w:p w14:paraId="4B84756D" w14:textId="719AB2A7" w:rsidR="00D01CE2" w:rsidRPr="002339D3" w:rsidRDefault="00D01CE2" w:rsidP="00D01CE2">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16" w:type="dxa"/>
            <w:tcBorders>
              <w:top w:val="nil"/>
              <w:left w:val="nil"/>
              <w:bottom w:val="single" w:sz="4" w:space="0" w:color="auto"/>
              <w:right w:val="single" w:sz="4" w:space="0" w:color="auto"/>
            </w:tcBorders>
            <w:shd w:val="clear" w:color="auto" w:fill="auto"/>
            <w:noWrap/>
            <w:vAlign w:val="center"/>
          </w:tcPr>
          <w:p w14:paraId="3399A310" w14:textId="431D51D9"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2.5</w:t>
            </w:r>
          </w:p>
        </w:tc>
        <w:tc>
          <w:tcPr>
            <w:tcW w:w="616" w:type="dxa"/>
            <w:tcBorders>
              <w:top w:val="nil"/>
              <w:left w:val="nil"/>
              <w:bottom w:val="single" w:sz="4" w:space="0" w:color="auto"/>
              <w:right w:val="single" w:sz="4" w:space="0" w:color="auto"/>
            </w:tcBorders>
            <w:shd w:val="clear" w:color="auto" w:fill="auto"/>
            <w:noWrap/>
            <w:vAlign w:val="center"/>
          </w:tcPr>
          <w:p w14:paraId="2811717C" w14:textId="2AB92EA0"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2.5</w:t>
            </w:r>
          </w:p>
        </w:tc>
        <w:tc>
          <w:tcPr>
            <w:tcW w:w="616" w:type="dxa"/>
            <w:tcBorders>
              <w:top w:val="nil"/>
              <w:left w:val="nil"/>
              <w:bottom w:val="single" w:sz="4" w:space="0" w:color="auto"/>
              <w:right w:val="single" w:sz="4" w:space="0" w:color="auto"/>
            </w:tcBorders>
            <w:shd w:val="clear" w:color="auto" w:fill="auto"/>
            <w:noWrap/>
            <w:vAlign w:val="center"/>
          </w:tcPr>
          <w:p w14:paraId="403B5F43" w14:textId="3E1995EA"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2.4</w:t>
            </w:r>
          </w:p>
        </w:tc>
        <w:tc>
          <w:tcPr>
            <w:tcW w:w="616" w:type="dxa"/>
            <w:tcBorders>
              <w:top w:val="nil"/>
              <w:left w:val="nil"/>
              <w:bottom w:val="single" w:sz="4" w:space="0" w:color="auto"/>
              <w:right w:val="single" w:sz="4" w:space="0" w:color="auto"/>
            </w:tcBorders>
            <w:shd w:val="clear" w:color="auto" w:fill="auto"/>
            <w:noWrap/>
            <w:vAlign w:val="center"/>
          </w:tcPr>
          <w:p w14:paraId="40C2768A" w14:textId="23D81D46"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2.4</w:t>
            </w:r>
          </w:p>
        </w:tc>
        <w:tc>
          <w:tcPr>
            <w:tcW w:w="616" w:type="dxa"/>
            <w:tcBorders>
              <w:top w:val="nil"/>
              <w:left w:val="nil"/>
              <w:bottom w:val="single" w:sz="4" w:space="0" w:color="auto"/>
              <w:right w:val="single" w:sz="4" w:space="0" w:color="auto"/>
            </w:tcBorders>
            <w:shd w:val="clear" w:color="auto" w:fill="auto"/>
            <w:noWrap/>
            <w:vAlign w:val="center"/>
          </w:tcPr>
          <w:p w14:paraId="7F4A66DE" w14:textId="19105347"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2.6</w:t>
            </w:r>
          </w:p>
        </w:tc>
        <w:tc>
          <w:tcPr>
            <w:tcW w:w="616" w:type="dxa"/>
            <w:tcBorders>
              <w:top w:val="nil"/>
              <w:left w:val="nil"/>
              <w:bottom w:val="single" w:sz="4" w:space="0" w:color="auto"/>
              <w:right w:val="single" w:sz="4" w:space="0" w:color="auto"/>
            </w:tcBorders>
            <w:shd w:val="clear" w:color="auto" w:fill="auto"/>
            <w:noWrap/>
            <w:vAlign w:val="center"/>
          </w:tcPr>
          <w:p w14:paraId="64595193" w14:textId="0ADE2A25"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2.5</w:t>
            </w:r>
          </w:p>
        </w:tc>
        <w:tc>
          <w:tcPr>
            <w:tcW w:w="616" w:type="dxa"/>
            <w:tcBorders>
              <w:top w:val="nil"/>
              <w:left w:val="nil"/>
              <w:bottom w:val="single" w:sz="4" w:space="0" w:color="auto"/>
              <w:right w:val="single" w:sz="4" w:space="0" w:color="auto"/>
            </w:tcBorders>
            <w:vAlign w:val="center"/>
          </w:tcPr>
          <w:p w14:paraId="519B6937" w14:textId="1FA86DF7"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3.1</w:t>
            </w:r>
          </w:p>
        </w:tc>
        <w:tc>
          <w:tcPr>
            <w:tcW w:w="616" w:type="dxa"/>
            <w:tcBorders>
              <w:top w:val="nil"/>
              <w:left w:val="nil"/>
              <w:bottom w:val="single" w:sz="4" w:space="0" w:color="auto"/>
              <w:right w:val="single" w:sz="4" w:space="0" w:color="auto"/>
            </w:tcBorders>
            <w:vAlign w:val="center"/>
          </w:tcPr>
          <w:p w14:paraId="522043A3" w14:textId="0DF04392"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2.5</w:t>
            </w:r>
          </w:p>
        </w:tc>
        <w:tc>
          <w:tcPr>
            <w:tcW w:w="616" w:type="dxa"/>
            <w:tcBorders>
              <w:top w:val="single" w:sz="4" w:space="0" w:color="auto"/>
              <w:left w:val="nil"/>
              <w:bottom w:val="single" w:sz="4" w:space="0" w:color="auto"/>
              <w:right w:val="single" w:sz="4" w:space="0" w:color="auto"/>
            </w:tcBorders>
            <w:vAlign w:val="center"/>
          </w:tcPr>
          <w:p w14:paraId="3ACFAA31" w14:textId="2538C265" w:rsidR="00D01CE2"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2.6</w:t>
            </w:r>
          </w:p>
        </w:tc>
        <w:tc>
          <w:tcPr>
            <w:tcW w:w="616" w:type="dxa"/>
            <w:tcBorders>
              <w:top w:val="single" w:sz="4" w:space="0" w:color="auto"/>
              <w:left w:val="single" w:sz="4" w:space="0" w:color="auto"/>
              <w:bottom w:val="single" w:sz="4" w:space="0" w:color="auto"/>
              <w:right w:val="single" w:sz="4" w:space="0" w:color="auto"/>
            </w:tcBorders>
            <w:vAlign w:val="center"/>
          </w:tcPr>
          <w:p w14:paraId="4BC0FBCE" w14:textId="6B36306F" w:rsidR="00D01CE2"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2.4</w:t>
            </w:r>
          </w:p>
        </w:tc>
        <w:tc>
          <w:tcPr>
            <w:tcW w:w="616" w:type="dxa"/>
            <w:tcBorders>
              <w:top w:val="single" w:sz="4" w:space="0" w:color="auto"/>
              <w:left w:val="single" w:sz="4" w:space="0" w:color="auto"/>
              <w:bottom w:val="single" w:sz="4" w:space="0" w:color="auto"/>
              <w:right w:val="single" w:sz="4" w:space="0" w:color="auto"/>
            </w:tcBorders>
            <w:vAlign w:val="center"/>
          </w:tcPr>
          <w:p w14:paraId="4588FE27" w14:textId="557F6EF9" w:rsidR="00D01CE2" w:rsidRDefault="00D01CE2" w:rsidP="00D01CE2">
            <w:pPr>
              <w:widowControl w:val="0"/>
              <w:spacing w:after="0" w:line="240" w:lineRule="auto"/>
              <w:jc w:val="center"/>
              <w:rPr>
                <w:rFonts w:eastAsia="Times New Roman"/>
                <w:sz w:val="20"/>
                <w:szCs w:val="20"/>
                <w:lang w:eastAsia="en-US"/>
              </w:rPr>
            </w:pPr>
            <w:r w:rsidRPr="00D01CE2">
              <w:rPr>
                <w:rFonts w:eastAsia="Times New Roman"/>
                <w:sz w:val="20"/>
                <w:szCs w:val="20"/>
                <w:lang w:eastAsia="en-US"/>
              </w:rPr>
              <w:t>2.8</w:t>
            </w:r>
          </w:p>
        </w:tc>
        <w:tc>
          <w:tcPr>
            <w:tcW w:w="616" w:type="dxa"/>
            <w:tcBorders>
              <w:top w:val="single" w:sz="4" w:space="0" w:color="auto"/>
              <w:left w:val="single" w:sz="4" w:space="0" w:color="auto"/>
              <w:bottom w:val="single" w:sz="4" w:space="0" w:color="auto"/>
              <w:right w:val="single" w:sz="4" w:space="0" w:color="auto"/>
            </w:tcBorders>
            <w:vAlign w:val="center"/>
          </w:tcPr>
          <w:p w14:paraId="338B02B9" w14:textId="6608FDF6" w:rsidR="00D01CE2" w:rsidRDefault="00D01CE2" w:rsidP="00D01CE2">
            <w:pPr>
              <w:widowControl w:val="0"/>
              <w:spacing w:after="0" w:line="240" w:lineRule="auto"/>
              <w:jc w:val="center"/>
              <w:rPr>
                <w:rFonts w:eastAsia="Times New Roman"/>
                <w:sz w:val="20"/>
                <w:szCs w:val="20"/>
                <w:lang w:eastAsia="en-US"/>
              </w:rPr>
            </w:pPr>
            <w:r w:rsidRPr="00D01CE2">
              <w:rPr>
                <w:rFonts w:eastAsia="Times New Roman"/>
                <w:sz w:val="20"/>
                <w:szCs w:val="20"/>
                <w:lang w:eastAsia="en-US"/>
              </w:rPr>
              <w:t>2.5</w:t>
            </w:r>
          </w:p>
        </w:tc>
        <w:tc>
          <w:tcPr>
            <w:tcW w:w="616" w:type="dxa"/>
            <w:tcBorders>
              <w:top w:val="single" w:sz="4" w:space="0" w:color="auto"/>
              <w:left w:val="single" w:sz="4" w:space="0" w:color="auto"/>
              <w:bottom w:val="single" w:sz="4" w:space="0" w:color="auto"/>
              <w:right w:val="single" w:sz="4" w:space="0" w:color="auto"/>
            </w:tcBorders>
            <w:vAlign w:val="center"/>
          </w:tcPr>
          <w:p w14:paraId="76F443E7" w14:textId="6768E230" w:rsidR="00D01CE2" w:rsidRDefault="00D01CE2" w:rsidP="00D01CE2">
            <w:pPr>
              <w:widowControl w:val="0"/>
              <w:spacing w:after="0" w:line="240" w:lineRule="auto"/>
              <w:jc w:val="center"/>
              <w:rPr>
                <w:rFonts w:eastAsia="Times New Roman"/>
                <w:sz w:val="20"/>
                <w:szCs w:val="20"/>
                <w:lang w:eastAsia="en-US"/>
              </w:rPr>
            </w:pPr>
            <w:r w:rsidRPr="00D01CE2">
              <w:rPr>
                <w:rFonts w:eastAsia="Times New Roman"/>
                <w:sz w:val="20"/>
                <w:szCs w:val="20"/>
                <w:lang w:eastAsia="en-US"/>
              </w:rPr>
              <w:t>2.5</w:t>
            </w:r>
          </w:p>
        </w:tc>
      </w:tr>
      <w:tr w:rsidR="00D01CE2" w:rsidRPr="002339D3" w14:paraId="6BB83D2C" w14:textId="77777777" w:rsidTr="00AC4C67">
        <w:trPr>
          <w:cantSplit/>
          <w:trHeight w:val="606"/>
          <w:jc w:val="center"/>
        </w:trPr>
        <w:tc>
          <w:tcPr>
            <w:tcW w:w="1478" w:type="dxa"/>
            <w:tcBorders>
              <w:top w:val="nil"/>
              <w:left w:val="single" w:sz="4" w:space="0" w:color="auto"/>
              <w:bottom w:val="single" w:sz="4" w:space="0" w:color="auto"/>
              <w:right w:val="single" w:sz="4" w:space="0" w:color="auto"/>
            </w:tcBorders>
            <w:shd w:val="clear" w:color="auto" w:fill="auto"/>
            <w:noWrap/>
            <w:vAlign w:val="center"/>
          </w:tcPr>
          <w:p w14:paraId="42EC70A3" w14:textId="77777777" w:rsidR="00D01CE2" w:rsidRPr="002339D3" w:rsidRDefault="00D01CE2" w:rsidP="00D01CE2">
            <w:pPr>
              <w:widowControl w:val="0"/>
              <w:spacing w:after="0" w:line="240" w:lineRule="auto"/>
              <w:jc w:val="left"/>
              <w:rPr>
                <w:rFonts w:eastAsia="Times New Roman"/>
                <w:color w:val="FF0000"/>
                <w:sz w:val="22"/>
                <w:szCs w:val="22"/>
                <w:lang w:eastAsia="en-US"/>
              </w:rPr>
            </w:pPr>
            <w:r w:rsidRPr="002339D3">
              <w:rPr>
                <w:sz w:val="22"/>
                <w:szCs w:val="22"/>
              </w:rPr>
              <w:t>Giảng viên, Nhà khoa học, chuyên gia</w:t>
            </w:r>
          </w:p>
        </w:tc>
        <w:tc>
          <w:tcPr>
            <w:tcW w:w="616" w:type="dxa"/>
            <w:tcBorders>
              <w:top w:val="nil"/>
              <w:left w:val="nil"/>
              <w:bottom w:val="single" w:sz="4" w:space="0" w:color="auto"/>
              <w:right w:val="single" w:sz="4" w:space="0" w:color="auto"/>
            </w:tcBorders>
            <w:shd w:val="clear" w:color="auto" w:fill="auto"/>
            <w:noWrap/>
            <w:vAlign w:val="center"/>
          </w:tcPr>
          <w:p w14:paraId="03A9E41A" w14:textId="6CC372CF" w:rsidR="00D01CE2" w:rsidRPr="002339D3" w:rsidRDefault="00D01CE2" w:rsidP="00D01CE2">
            <w:pPr>
              <w:widowControl w:val="0"/>
              <w:spacing w:after="0" w:line="240" w:lineRule="auto"/>
              <w:jc w:val="center"/>
              <w:rPr>
                <w:rFonts w:eastAsia="Times New Roman"/>
                <w:sz w:val="20"/>
                <w:szCs w:val="20"/>
                <w:lang w:eastAsia="en-US"/>
              </w:rPr>
            </w:pPr>
            <w:r>
              <w:rPr>
                <w:rFonts w:eastAsia="Times New Roman"/>
                <w:sz w:val="20"/>
                <w:szCs w:val="20"/>
                <w:lang w:eastAsia="en-US"/>
              </w:rPr>
              <w:t>2.7</w:t>
            </w:r>
          </w:p>
        </w:tc>
        <w:tc>
          <w:tcPr>
            <w:tcW w:w="616" w:type="dxa"/>
            <w:tcBorders>
              <w:top w:val="nil"/>
              <w:left w:val="nil"/>
              <w:bottom w:val="single" w:sz="4" w:space="0" w:color="auto"/>
              <w:right w:val="single" w:sz="4" w:space="0" w:color="auto"/>
            </w:tcBorders>
            <w:shd w:val="clear" w:color="auto" w:fill="auto"/>
            <w:noWrap/>
            <w:vAlign w:val="center"/>
          </w:tcPr>
          <w:p w14:paraId="27A0667B" w14:textId="56D9C30E"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2.8</w:t>
            </w:r>
          </w:p>
        </w:tc>
        <w:tc>
          <w:tcPr>
            <w:tcW w:w="616" w:type="dxa"/>
            <w:tcBorders>
              <w:top w:val="nil"/>
              <w:left w:val="nil"/>
              <w:bottom w:val="single" w:sz="4" w:space="0" w:color="auto"/>
              <w:right w:val="single" w:sz="4" w:space="0" w:color="auto"/>
            </w:tcBorders>
            <w:shd w:val="clear" w:color="auto" w:fill="auto"/>
            <w:noWrap/>
            <w:vAlign w:val="center"/>
          </w:tcPr>
          <w:p w14:paraId="4F883687" w14:textId="1D3E7762"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2.6</w:t>
            </w:r>
          </w:p>
        </w:tc>
        <w:tc>
          <w:tcPr>
            <w:tcW w:w="616" w:type="dxa"/>
            <w:tcBorders>
              <w:top w:val="nil"/>
              <w:left w:val="nil"/>
              <w:bottom w:val="single" w:sz="4" w:space="0" w:color="auto"/>
              <w:right w:val="single" w:sz="4" w:space="0" w:color="auto"/>
            </w:tcBorders>
            <w:shd w:val="clear" w:color="auto" w:fill="auto"/>
            <w:noWrap/>
            <w:vAlign w:val="center"/>
          </w:tcPr>
          <w:p w14:paraId="37A0BB93" w14:textId="7698FD4F"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2.8</w:t>
            </w:r>
          </w:p>
        </w:tc>
        <w:tc>
          <w:tcPr>
            <w:tcW w:w="616" w:type="dxa"/>
            <w:tcBorders>
              <w:top w:val="nil"/>
              <w:left w:val="nil"/>
              <w:bottom w:val="single" w:sz="4" w:space="0" w:color="auto"/>
              <w:right w:val="single" w:sz="4" w:space="0" w:color="auto"/>
            </w:tcBorders>
            <w:shd w:val="clear" w:color="auto" w:fill="auto"/>
            <w:noWrap/>
            <w:vAlign w:val="center"/>
          </w:tcPr>
          <w:p w14:paraId="2C48CAC6" w14:textId="34E7CE23"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2.9</w:t>
            </w:r>
          </w:p>
        </w:tc>
        <w:tc>
          <w:tcPr>
            <w:tcW w:w="616" w:type="dxa"/>
            <w:tcBorders>
              <w:top w:val="nil"/>
              <w:left w:val="nil"/>
              <w:bottom w:val="single" w:sz="4" w:space="0" w:color="auto"/>
              <w:right w:val="single" w:sz="4" w:space="0" w:color="auto"/>
            </w:tcBorders>
            <w:shd w:val="clear" w:color="auto" w:fill="auto"/>
            <w:noWrap/>
            <w:vAlign w:val="center"/>
          </w:tcPr>
          <w:p w14:paraId="7F97D5A2" w14:textId="22579161"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2.8</w:t>
            </w:r>
          </w:p>
        </w:tc>
        <w:tc>
          <w:tcPr>
            <w:tcW w:w="616" w:type="dxa"/>
            <w:tcBorders>
              <w:top w:val="nil"/>
              <w:left w:val="nil"/>
              <w:bottom w:val="single" w:sz="4" w:space="0" w:color="auto"/>
              <w:right w:val="single" w:sz="4" w:space="0" w:color="auto"/>
            </w:tcBorders>
            <w:shd w:val="clear" w:color="auto" w:fill="auto"/>
            <w:noWrap/>
            <w:vAlign w:val="center"/>
          </w:tcPr>
          <w:p w14:paraId="7EEBA188" w14:textId="080372AF"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2.9</w:t>
            </w:r>
          </w:p>
        </w:tc>
        <w:tc>
          <w:tcPr>
            <w:tcW w:w="616" w:type="dxa"/>
            <w:tcBorders>
              <w:top w:val="nil"/>
              <w:left w:val="nil"/>
              <w:bottom w:val="single" w:sz="4" w:space="0" w:color="auto"/>
              <w:right w:val="single" w:sz="4" w:space="0" w:color="auto"/>
            </w:tcBorders>
            <w:vAlign w:val="center"/>
          </w:tcPr>
          <w:p w14:paraId="30A0DE03" w14:textId="1B8F4DF6"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2.8</w:t>
            </w:r>
          </w:p>
        </w:tc>
        <w:tc>
          <w:tcPr>
            <w:tcW w:w="616" w:type="dxa"/>
            <w:tcBorders>
              <w:top w:val="nil"/>
              <w:left w:val="nil"/>
              <w:bottom w:val="single" w:sz="4" w:space="0" w:color="auto"/>
              <w:right w:val="single" w:sz="4" w:space="0" w:color="auto"/>
            </w:tcBorders>
            <w:vAlign w:val="center"/>
          </w:tcPr>
          <w:p w14:paraId="2671D975" w14:textId="555CE452"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2.7</w:t>
            </w:r>
          </w:p>
        </w:tc>
        <w:tc>
          <w:tcPr>
            <w:tcW w:w="616" w:type="dxa"/>
            <w:tcBorders>
              <w:top w:val="single" w:sz="4" w:space="0" w:color="auto"/>
              <w:left w:val="nil"/>
              <w:bottom w:val="single" w:sz="4" w:space="0" w:color="auto"/>
              <w:right w:val="single" w:sz="4" w:space="0" w:color="auto"/>
            </w:tcBorders>
            <w:vAlign w:val="center"/>
          </w:tcPr>
          <w:p w14:paraId="78B0121A" w14:textId="0D866EBE" w:rsidR="00D01CE2"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2.9</w:t>
            </w:r>
          </w:p>
        </w:tc>
        <w:tc>
          <w:tcPr>
            <w:tcW w:w="616" w:type="dxa"/>
            <w:tcBorders>
              <w:top w:val="single" w:sz="4" w:space="0" w:color="auto"/>
              <w:left w:val="single" w:sz="4" w:space="0" w:color="auto"/>
              <w:bottom w:val="single" w:sz="4" w:space="0" w:color="auto"/>
              <w:right w:val="single" w:sz="4" w:space="0" w:color="auto"/>
            </w:tcBorders>
            <w:vAlign w:val="center"/>
          </w:tcPr>
          <w:p w14:paraId="15B35CEB" w14:textId="18ECFFDF" w:rsidR="00D01CE2"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2.7</w:t>
            </w:r>
          </w:p>
        </w:tc>
        <w:tc>
          <w:tcPr>
            <w:tcW w:w="616" w:type="dxa"/>
            <w:tcBorders>
              <w:top w:val="single" w:sz="4" w:space="0" w:color="auto"/>
              <w:left w:val="single" w:sz="4" w:space="0" w:color="auto"/>
              <w:bottom w:val="single" w:sz="4" w:space="0" w:color="auto"/>
              <w:right w:val="single" w:sz="4" w:space="0" w:color="auto"/>
            </w:tcBorders>
            <w:vAlign w:val="center"/>
          </w:tcPr>
          <w:p w14:paraId="1D006563" w14:textId="14D13162" w:rsidR="00D01CE2" w:rsidRDefault="00D01CE2" w:rsidP="00D01CE2">
            <w:pPr>
              <w:widowControl w:val="0"/>
              <w:spacing w:after="0" w:line="240" w:lineRule="auto"/>
              <w:jc w:val="center"/>
              <w:rPr>
                <w:rFonts w:eastAsia="Times New Roman"/>
                <w:sz w:val="20"/>
                <w:szCs w:val="20"/>
                <w:lang w:eastAsia="en-US"/>
              </w:rPr>
            </w:pPr>
            <w:r w:rsidRPr="00D01CE2">
              <w:rPr>
                <w:rFonts w:eastAsia="Times New Roman"/>
                <w:sz w:val="20"/>
                <w:szCs w:val="20"/>
                <w:lang w:eastAsia="en-US"/>
              </w:rPr>
              <w:t>2.8</w:t>
            </w:r>
          </w:p>
        </w:tc>
        <w:tc>
          <w:tcPr>
            <w:tcW w:w="616" w:type="dxa"/>
            <w:tcBorders>
              <w:top w:val="single" w:sz="4" w:space="0" w:color="auto"/>
              <w:left w:val="single" w:sz="4" w:space="0" w:color="auto"/>
              <w:bottom w:val="single" w:sz="4" w:space="0" w:color="auto"/>
              <w:right w:val="single" w:sz="4" w:space="0" w:color="auto"/>
            </w:tcBorders>
            <w:vAlign w:val="center"/>
          </w:tcPr>
          <w:p w14:paraId="333E3B6A" w14:textId="0203A6BB" w:rsidR="00D01CE2" w:rsidRDefault="00D01CE2" w:rsidP="00D01CE2">
            <w:pPr>
              <w:widowControl w:val="0"/>
              <w:spacing w:after="0" w:line="240" w:lineRule="auto"/>
              <w:jc w:val="center"/>
              <w:rPr>
                <w:rFonts w:eastAsia="Times New Roman"/>
                <w:sz w:val="20"/>
                <w:szCs w:val="20"/>
                <w:lang w:eastAsia="en-US"/>
              </w:rPr>
            </w:pPr>
            <w:r w:rsidRPr="00D01CE2">
              <w:rPr>
                <w:rFonts w:eastAsia="Times New Roman"/>
                <w:sz w:val="20"/>
                <w:szCs w:val="20"/>
                <w:lang w:eastAsia="en-US"/>
              </w:rPr>
              <w:t>2.8</w:t>
            </w:r>
          </w:p>
        </w:tc>
        <w:tc>
          <w:tcPr>
            <w:tcW w:w="616" w:type="dxa"/>
            <w:tcBorders>
              <w:top w:val="single" w:sz="4" w:space="0" w:color="auto"/>
              <w:left w:val="single" w:sz="4" w:space="0" w:color="auto"/>
              <w:bottom w:val="single" w:sz="4" w:space="0" w:color="auto"/>
              <w:right w:val="single" w:sz="4" w:space="0" w:color="auto"/>
            </w:tcBorders>
            <w:vAlign w:val="center"/>
          </w:tcPr>
          <w:p w14:paraId="757A310A" w14:textId="3DBA46D8" w:rsidR="00D01CE2" w:rsidRDefault="00D01CE2" w:rsidP="00D01CE2">
            <w:pPr>
              <w:widowControl w:val="0"/>
              <w:spacing w:after="0" w:line="240" w:lineRule="auto"/>
              <w:jc w:val="center"/>
              <w:rPr>
                <w:rFonts w:eastAsia="Times New Roman"/>
                <w:sz w:val="20"/>
                <w:szCs w:val="20"/>
                <w:lang w:eastAsia="en-US"/>
              </w:rPr>
            </w:pPr>
            <w:r w:rsidRPr="00D01CE2">
              <w:rPr>
                <w:rFonts w:eastAsia="Times New Roman"/>
                <w:sz w:val="20"/>
                <w:szCs w:val="20"/>
                <w:lang w:eastAsia="en-US"/>
              </w:rPr>
              <w:t>2.7</w:t>
            </w:r>
          </w:p>
        </w:tc>
      </w:tr>
      <w:tr w:rsidR="00D01CE2" w:rsidRPr="002339D3" w14:paraId="29DAFB52" w14:textId="77777777" w:rsidTr="00AC4C67">
        <w:trPr>
          <w:cantSplit/>
          <w:trHeight w:val="398"/>
          <w:jc w:val="center"/>
        </w:trPr>
        <w:tc>
          <w:tcPr>
            <w:tcW w:w="1478" w:type="dxa"/>
            <w:tcBorders>
              <w:top w:val="nil"/>
              <w:left w:val="single" w:sz="4" w:space="0" w:color="auto"/>
              <w:bottom w:val="single" w:sz="4" w:space="0" w:color="auto"/>
              <w:right w:val="single" w:sz="4" w:space="0" w:color="auto"/>
            </w:tcBorders>
            <w:shd w:val="clear" w:color="auto" w:fill="auto"/>
            <w:noWrap/>
            <w:vAlign w:val="center"/>
          </w:tcPr>
          <w:p w14:paraId="160FBA99" w14:textId="77777777" w:rsidR="00D01CE2" w:rsidRPr="002339D3" w:rsidRDefault="00D01CE2" w:rsidP="00D01CE2">
            <w:pPr>
              <w:widowControl w:val="0"/>
              <w:spacing w:after="0" w:line="240" w:lineRule="auto"/>
              <w:jc w:val="left"/>
              <w:rPr>
                <w:rFonts w:eastAsia="Times New Roman"/>
                <w:color w:val="FF0000"/>
                <w:sz w:val="22"/>
                <w:szCs w:val="22"/>
                <w:lang w:eastAsia="en-US"/>
              </w:rPr>
            </w:pPr>
            <w:r w:rsidRPr="002339D3">
              <w:rPr>
                <w:sz w:val="22"/>
                <w:szCs w:val="22"/>
              </w:rPr>
              <w:t>Cựu sinh viên</w:t>
            </w:r>
          </w:p>
        </w:tc>
        <w:tc>
          <w:tcPr>
            <w:tcW w:w="616" w:type="dxa"/>
            <w:tcBorders>
              <w:top w:val="nil"/>
              <w:left w:val="nil"/>
              <w:bottom w:val="single" w:sz="4" w:space="0" w:color="auto"/>
              <w:right w:val="single" w:sz="4" w:space="0" w:color="auto"/>
            </w:tcBorders>
            <w:shd w:val="clear" w:color="auto" w:fill="auto"/>
            <w:noWrap/>
            <w:vAlign w:val="center"/>
          </w:tcPr>
          <w:p w14:paraId="74762B90" w14:textId="0BA64F23" w:rsidR="00D01CE2" w:rsidRPr="002339D3" w:rsidRDefault="00D01CE2" w:rsidP="00D01CE2">
            <w:pPr>
              <w:widowControl w:val="0"/>
              <w:spacing w:after="0" w:line="240" w:lineRule="auto"/>
              <w:jc w:val="center"/>
              <w:rPr>
                <w:rFonts w:eastAsia="Times New Roman"/>
                <w:sz w:val="20"/>
                <w:szCs w:val="20"/>
                <w:lang w:eastAsia="en-US"/>
              </w:rPr>
            </w:pPr>
            <w:r>
              <w:rPr>
                <w:rFonts w:eastAsia="Times New Roman"/>
                <w:sz w:val="20"/>
                <w:szCs w:val="20"/>
                <w:lang w:eastAsia="en-US"/>
              </w:rPr>
              <w:t>2.0</w:t>
            </w:r>
          </w:p>
        </w:tc>
        <w:tc>
          <w:tcPr>
            <w:tcW w:w="616" w:type="dxa"/>
            <w:tcBorders>
              <w:top w:val="nil"/>
              <w:left w:val="nil"/>
              <w:bottom w:val="single" w:sz="4" w:space="0" w:color="auto"/>
              <w:right w:val="single" w:sz="4" w:space="0" w:color="auto"/>
            </w:tcBorders>
            <w:shd w:val="clear" w:color="auto" w:fill="auto"/>
            <w:noWrap/>
            <w:vAlign w:val="center"/>
          </w:tcPr>
          <w:p w14:paraId="7472250D" w14:textId="7B1CC607"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2.3</w:t>
            </w:r>
          </w:p>
        </w:tc>
        <w:tc>
          <w:tcPr>
            <w:tcW w:w="616" w:type="dxa"/>
            <w:tcBorders>
              <w:top w:val="nil"/>
              <w:left w:val="nil"/>
              <w:bottom w:val="single" w:sz="4" w:space="0" w:color="auto"/>
              <w:right w:val="single" w:sz="4" w:space="0" w:color="auto"/>
            </w:tcBorders>
            <w:shd w:val="clear" w:color="auto" w:fill="auto"/>
            <w:noWrap/>
            <w:vAlign w:val="center"/>
          </w:tcPr>
          <w:p w14:paraId="5A0459BC" w14:textId="0076BA7B"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2.7</w:t>
            </w:r>
          </w:p>
        </w:tc>
        <w:tc>
          <w:tcPr>
            <w:tcW w:w="616" w:type="dxa"/>
            <w:tcBorders>
              <w:top w:val="nil"/>
              <w:left w:val="nil"/>
              <w:bottom w:val="single" w:sz="4" w:space="0" w:color="auto"/>
              <w:right w:val="single" w:sz="4" w:space="0" w:color="auto"/>
            </w:tcBorders>
            <w:shd w:val="clear" w:color="auto" w:fill="auto"/>
            <w:noWrap/>
            <w:vAlign w:val="center"/>
          </w:tcPr>
          <w:p w14:paraId="73F35E6E" w14:textId="663AAE97"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2.2</w:t>
            </w:r>
          </w:p>
        </w:tc>
        <w:tc>
          <w:tcPr>
            <w:tcW w:w="616" w:type="dxa"/>
            <w:tcBorders>
              <w:top w:val="nil"/>
              <w:left w:val="nil"/>
              <w:bottom w:val="single" w:sz="4" w:space="0" w:color="auto"/>
              <w:right w:val="single" w:sz="4" w:space="0" w:color="auto"/>
            </w:tcBorders>
            <w:shd w:val="clear" w:color="auto" w:fill="auto"/>
            <w:noWrap/>
            <w:vAlign w:val="center"/>
          </w:tcPr>
          <w:p w14:paraId="5A7A99B2" w14:textId="3BDBE809"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2.7</w:t>
            </w:r>
          </w:p>
        </w:tc>
        <w:tc>
          <w:tcPr>
            <w:tcW w:w="616" w:type="dxa"/>
            <w:tcBorders>
              <w:top w:val="nil"/>
              <w:left w:val="nil"/>
              <w:bottom w:val="single" w:sz="4" w:space="0" w:color="auto"/>
              <w:right w:val="single" w:sz="4" w:space="0" w:color="auto"/>
            </w:tcBorders>
            <w:shd w:val="clear" w:color="auto" w:fill="auto"/>
            <w:noWrap/>
            <w:vAlign w:val="center"/>
          </w:tcPr>
          <w:p w14:paraId="2C6725B2" w14:textId="1470EDC3"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2.4</w:t>
            </w:r>
          </w:p>
        </w:tc>
        <w:tc>
          <w:tcPr>
            <w:tcW w:w="616" w:type="dxa"/>
            <w:tcBorders>
              <w:top w:val="nil"/>
              <w:left w:val="nil"/>
              <w:bottom w:val="single" w:sz="4" w:space="0" w:color="auto"/>
              <w:right w:val="single" w:sz="4" w:space="0" w:color="auto"/>
            </w:tcBorders>
            <w:shd w:val="clear" w:color="auto" w:fill="auto"/>
            <w:noWrap/>
            <w:vAlign w:val="center"/>
          </w:tcPr>
          <w:p w14:paraId="0C1DE3F3" w14:textId="0753619E"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2.7</w:t>
            </w:r>
          </w:p>
        </w:tc>
        <w:tc>
          <w:tcPr>
            <w:tcW w:w="616" w:type="dxa"/>
            <w:tcBorders>
              <w:top w:val="nil"/>
              <w:left w:val="nil"/>
              <w:bottom w:val="single" w:sz="4" w:space="0" w:color="auto"/>
              <w:right w:val="single" w:sz="4" w:space="0" w:color="auto"/>
            </w:tcBorders>
            <w:vAlign w:val="center"/>
          </w:tcPr>
          <w:p w14:paraId="71BEA349" w14:textId="63AE96CE"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2.1</w:t>
            </w:r>
          </w:p>
        </w:tc>
        <w:tc>
          <w:tcPr>
            <w:tcW w:w="616" w:type="dxa"/>
            <w:tcBorders>
              <w:top w:val="nil"/>
              <w:left w:val="nil"/>
              <w:bottom w:val="single" w:sz="4" w:space="0" w:color="auto"/>
              <w:right w:val="single" w:sz="4" w:space="0" w:color="auto"/>
            </w:tcBorders>
            <w:vAlign w:val="center"/>
          </w:tcPr>
          <w:p w14:paraId="398B28B2" w14:textId="67B0050A"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2.4</w:t>
            </w:r>
          </w:p>
        </w:tc>
        <w:tc>
          <w:tcPr>
            <w:tcW w:w="616" w:type="dxa"/>
            <w:tcBorders>
              <w:top w:val="single" w:sz="4" w:space="0" w:color="auto"/>
              <w:left w:val="nil"/>
              <w:bottom w:val="single" w:sz="4" w:space="0" w:color="auto"/>
              <w:right w:val="single" w:sz="4" w:space="0" w:color="auto"/>
            </w:tcBorders>
            <w:vAlign w:val="center"/>
          </w:tcPr>
          <w:p w14:paraId="2AA51433" w14:textId="79531E86" w:rsidR="00D01CE2"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2.3</w:t>
            </w:r>
          </w:p>
        </w:tc>
        <w:tc>
          <w:tcPr>
            <w:tcW w:w="616" w:type="dxa"/>
            <w:tcBorders>
              <w:top w:val="single" w:sz="4" w:space="0" w:color="auto"/>
              <w:left w:val="single" w:sz="4" w:space="0" w:color="auto"/>
              <w:bottom w:val="single" w:sz="4" w:space="0" w:color="auto"/>
              <w:right w:val="single" w:sz="4" w:space="0" w:color="auto"/>
            </w:tcBorders>
            <w:vAlign w:val="center"/>
          </w:tcPr>
          <w:p w14:paraId="1A04B2B6" w14:textId="5720D711" w:rsidR="00D01CE2"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2.7</w:t>
            </w:r>
          </w:p>
        </w:tc>
        <w:tc>
          <w:tcPr>
            <w:tcW w:w="616" w:type="dxa"/>
            <w:tcBorders>
              <w:top w:val="single" w:sz="4" w:space="0" w:color="auto"/>
              <w:left w:val="single" w:sz="4" w:space="0" w:color="auto"/>
              <w:bottom w:val="single" w:sz="4" w:space="0" w:color="auto"/>
              <w:right w:val="single" w:sz="4" w:space="0" w:color="auto"/>
            </w:tcBorders>
            <w:vAlign w:val="center"/>
          </w:tcPr>
          <w:p w14:paraId="41489CDA" w14:textId="386037CC" w:rsidR="00D01CE2" w:rsidRDefault="00D01CE2" w:rsidP="00D01CE2">
            <w:pPr>
              <w:widowControl w:val="0"/>
              <w:spacing w:after="0" w:line="240" w:lineRule="auto"/>
              <w:jc w:val="center"/>
              <w:rPr>
                <w:rFonts w:eastAsia="Times New Roman"/>
                <w:sz w:val="20"/>
                <w:szCs w:val="20"/>
                <w:lang w:eastAsia="en-US"/>
              </w:rPr>
            </w:pPr>
            <w:r w:rsidRPr="00D01CE2">
              <w:rPr>
                <w:rFonts w:eastAsia="Times New Roman"/>
                <w:sz w:val="20"/>
                <w:szCs w:val="20"/>
                <w:lang w:eastAsia="en-US"/>
              </w:rPr>
              <w:t>2.8</w:t>
            </w:r>
          </w:p>
        </w:tc>
        <w:tc>
          <w:tcPr>
            <w:tcW w:w="616" w:type="dxa"/>
            <w:tcBorders>
              <w:top w:val="single" w:sz="4" w:space="0" w:color="auto"/>
              <w:left w:val="single" w:sz="4" w:space="0" w:color="auto"/>
              <w:bottom w:val="single" w:sz="4" w:space="0" w:color="auto"/>
              <w:right w:val="single" w:sz="4" w:space="0" w:color="auto"/>
            </w:tcBorders>
            <w:vAlign w:val="center"/>
          </w:tcPr>
          <w:p w14:paraId="19B61B88" w14:textId="611FF7AC" w:rsidR="00D01CE2" w:rsidRDefault="00D01CE2" w:rsidP="00D01CE2">
            <w:pPr>
              <w:widowControl w:val="0"/>
              <w:spacing w:after="0" w:line="240" w:lineRule="auto"/>
              <w:jc w:val="center"/>
              <w:rPr>
                <w:rFonts w:eastAsia="Times New Roman"/>
                <w:sz w:val="20"/>
                <w:szCs w:val="20"/>
                <w:lang w:eastAsia="en-US"/>
              </w:rPr>
            </w:pPr>
            <w:r w:rsidRPr="00D01CE2">
              <w:rPr>
                <w:rFonts w:eastAsia="Times New Roman"/>
                <w:sz w:val="20"/>
                <w:szCs w:val="20"/>
                <w:lang w:eastAsia="en-US"/>
              </w:rPr>
              <w:t>2.9</w:t>
            </w:r>
          </w:p>
        </w:tc>
        <w:tc>
          <w:tcPr>
            <w:tcW w:w="616" w:type="dxa"/>
            <w:tcBorders>
              <w:top w:val="single" w:sz="4" w:space="0" w:color="auto"/>
              <w:left w:val="single" w:sz="4" w:space="0" w:color="auto"/>
              <w:bottom w:val="single" w:sz="4" w:space="0" w:color="auto"/>
              <w:right w:val="single" w:sz="4" w:space="0" w:color="auto"/>
            </w:tcBorders>
            <w:vAlign w:val="center"/>
          </w:tcPr>
          <w:p w14:paraId="7A4AFD0E" w14:textId="2E3CAC87" w:rsidR="00D01CE2" w:rsidRDefault="00D01CE2" w:rsidP="00D01CE2">
            <w:pPr>
              <w:widowControl w:val="0"/>
              <w:spacing w:after="0" w:line="240" w:lineRule="auto"/>
              <w:jc w:val="center"/>
              <w:rPr>
                <w:rFonts w:eastAsia="Times New Roman"/>
                <w:sz w:val="20"/>
                <w:szCs w:val="20"/>
                <w:lang w:eastAsia="en-US"/>
              </w:rPr>
            </w:pPr>
            <w:r w:rsidRPr="00D01CE2">
              <w:rPr>
                <w:rFonts w:eastAsia="Times New Roman"/>
                <w:sz w:val="20"/>
                <w:szCs w:val="20"/>
                <w:lang w:eastAsia="en-US"/>
              </w:rPr>
              <w:t>2.6</w:t>
            </w:r>
          </w:p>
        </w:tc>
      </w:tr>
      <w:tr w:rsidR="00D01CE2" w:rsidRPr="002339D3" w14:paraId="377711D2" w14:textId="77777777" w:rsidTr="00AC4C67">
        <w:trPr>
          <w:cantSplit/>
          <w:trHeight w:val="298"/>
          <w:jc w:val="center"/>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50E84EBB" w14:textId="77777777" w:rsidR="00D01CE2" w:rsidRPr="002339D3" w:rsidRDefault="00D01CE2" w:rsidP="00D01CE2">
            <w:pPr>
              <w:widowControl w:val="0"/>
              <w:spacing w:after="0" w:line="240" w:lineRule="auto"/>
              <w:jc w:val="left"/>
              <w:rPr>
                <w:rFonts w:eastAsia="Times New Roman"/>
                <w:color w:val="FF0000"/>
                <w:sz w:val="22"/>
                <w:szCs w:val="22"/>
                <w:lang w:eastAsia="en-US"/>
              </w:rPr>
            </w:pPr>
            <w:r w:rsidRPr="002339D3">
              <w:rPr>
                <w:sz w:val="22"/>
                <w:szCs w:val="22"/>
              </w:rPr>
              <w:t>Sinh viên</w:t>
            </w:r>
          </w:p>
        </w:tc>
        <w:tc>
          <w:tcPr>
            <w:tcW w:w="616" w:type="dxa"/>
            <w:tcBorders>
              <w:top w:val="nil"/>
              <w:left w:val="nil"/>
              <w:bottom w:val="single" w:sz="4" w:space="0" w:color="auto"/>
              <w:right w:val="single" w:sz="4" w:space="0" w:color="auto"/>
            </w:tcBorders>
            <w:shd w:val="clear" w:color="auto" w:fill="auto"/>
            <w:noWrap/>
            <w:vAlign w:val="center"/>
          </w:tcPr>
          <w:p w14:paraId="7B2142E2" w14:textId="49718DF7" w:rsidR="00D01CE2" w:rsidRPr="002339D3" w:rsidRDefault="00D01CE2" w:rsidP="00D01CE2">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616" w:type="dxa"/>
            <w:tcBorders>
              <w:top w:val="nil"/>
              <w:left w:val="nil"/>
              <w:bottom w:val="single" w:sz="4" w:space="0" w:color="auto"/>
              <w:right w:val="single" w:sz="4" w:space="0" w:color="auto"/>
            </w:tcBorders>
            <w:shd w:val="clear" w:color="auto" w:fill="auto"/>
            <w:noWrap/>
            <w:vAlign w:val="center"/>
          </w:tcPr>
          <w:p w14:paraId="460FC7F8" w14:textId="19E5E17F"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2.4</w:t>
            </w:r>
          </w:p>
        </w:tc>
        <w:tc>
          <w:tcPr>
            <w:tcW w:w="616" w:type="dxa"/>
            <w:tcBorders>
              <w:top w:val="nil"/>
              <w:left w:val="nil"/>
              <w:bottom w:val="single" w:sz="4" w:space="0" w:color="auto"/>
              <w:right w:val="single" w:sz="4" w:space="0" w:color="auto"/>
            </w:tcBorders>
            <w:shd w:val="clear" w:color="auto" w:fill="auto"/>
            <w:noWrap/>
            <w:vAlign w:val="center"/>
          </w:tcPr>
          <w:p w14:paraId="66775646" w14:textId="65DCA5EC"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2.5</w:t>
            </w:r>
          </w:p>
        </w:tc>
        <w:tc>
          <w:tcPr>
            <w:tcW w:w="616" w:type="dxa"/>
            <w:tcBorders>
              <w:top w:val="nil"/>
              <w:left w:val="nil"/>
              <w:bottom w:val="single" w:sz="4" w:space="0" w:color="auto"/>
              <w:right w:val="single" w:sz="4" w:space="0" w:color="auto"/>
            </w:tcBorders>
            <w:shd w:val="clear" w:color="auto" w:fill="auto"/>
            <w:noWrap/>
            <w:vAlign w:val="center"/>
          </w:tcPr>
          <w:p w14:paraId="0B35ABD3" w14:textId="7448D076"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2.5</w:t>
            </w:r>
          </w:p>
        </w:tc>
        <w:tc>
          <w:tcPr>
            <w:tcW w:w="616" w:type="dxa"/>
            <w:tcBorders>
              <w:top w:val="nil"/>
              <w:left w:val="nil"/>
              <w:bottom w:val="single" w:sz="4" w:space="0" w:color="auto"/>
              <w:right w:val="single" w:sz="4" w:space="0" w:color="auto"/>
            </w:tcBorders>
            <w:shd w:val="clear" w:color="auto" w:fill="auto"/>
            <w:noWrap/>
            <w:vAlign w:val="center"/>
          </w:tcPr>
          <w:p w14:paraId="250D82D0" w14:textId="7E617A81"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2.4</w:t>
            </w:r>
          </w:p>
        </w:tc>
        <w:tc>
          <w:tcPr>
            <w:tcW w:w="616" w:type="dxa"/>
            <w:tcBorders>
              <w:top w:val="nil"/>
              <w:left w:val="nil"/>
              <w:bottom w:val="single" w:sz="4" w:space="0" w:color="auto"/>
              <w:right w:val="single" w:sz="4" w:space="0" w:color="auto"/>
            </w:tcBorders>
            <w:shd w:val="clear" w:color="auto" w:fill="auto"/>
            <w:noWrap/>
            <w:vAlign w:val="center"/>
          </w:tcPr>
          <w:p w14:paraId="12603224" w14:textId="4B5E1C2B"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2.6</w:t>
            </w:r>
          </w:p>
        </w:tc>
        <w:tc>
          <w:tcPr>
            <w:tcW w:w="616" w:type="dxa"/>
            <w:tcBorders>
              <w:top w:val="nil"/>
              <w:left w:val="nil"/>
              <w:bottom w:val="single" w:sz="4" w:space="0" w:color="auto"/>
              <w:right w:val="single" w:sz="4" w:space="0" w:color="auto"/>
            </w:tcBorders>
            <w:shd w:val="clear" w:color="auto" w:fill="auto"/>
            <w:noWrap/>
            <w:vAlign w:val="center"/>
          </w:tcPr>
          <w:p w14:paraId="0F705AFC" w14:textId="24D4AD29"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2.7</w:t>
            </w:r>
          </w:p>
        </w:tc>
        <w:tc>
          <w:tcPr>
            <w:tcW w:w="616" w:type="dxa"/>
            <w:tcBorders>
              <w:top w:val="nil"/>
              <w:left w:val="nil"/>
              <w:bottom w:val="single" w:sz="4" w:space="0" w:color="auto"/>
              <w:right w:val="single" w:sz="4" w:space="0" w:color="auto"/>
            </w:tcBorders>
            <w:vAlign w:val="center"/>
          </w:tcPr>
          <w:p w14:paraId="645F2918" w14:textId="3BDC3EC5"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2.3</w:t>
            </w:r>
          </w:p>
        </w:tc>
        <w:tc>
          <w:tcPr>
            <w:tcW w:w="616" w:type="dxa"/>
            <w:tcBorders>
              <w:top w:val="nil"/>
              <w:left w:val="nil"/>
              <w:bottom w:val="single" w:sz="4" w:space="0" w:color="auto"/>
              <w:right w:val="single" w:sz="4" w:space="0" w:color="auto"/>
            </w:tcBorders>
            <w:vAlign w:val="center"/>
          </w:tcPr>
          <w:p w14:paraId="31B87CB9" w14:textId="66BE3602" w:rsidR="00D01CE2" w:rsidRPr="002339D3"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2.6</w:t>
            </w:r>
          </w:p>
        </w:tc>
        <w:tc>
          <w:tcPr>
            <w:tcW w:w="616" w:type="dxa"/>
            <w:tcBorders>
              <w:top w:val="single" w:sz="4" w:space="0" w:color="auto"/>
              <w:left w:val="nil"/>
              <w:bottom w:val="single" w:sz="4" w:space="0" w:color="auto"/>
              <w:right w:val="single" w:sz="4" w:space="0" w:color="auto"/>
            </w:tcBorders>
            <w:vAlign w:val="center"/>
          </w:tcPr>
          <w:p w14:paraId="0D959A7B" w14:textId="04C70108" w:rsidR="00D01CE2"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2.4</w:t>
            </w:r>
          </w:p>
        </w:tc>
        <w:tc>
          <w:tcPr>
            <w:tcW w:w="616" w:type="dxa"/>
            <w:tcBorders>
              <w:top w:val="single" w:sz="4" w:space="0" w:color="auto"/>
              <w:left w:val="single" w:sz="4" w:space="0" w:color="auto"/>
              <w:bottom w:val="single" w:sz="4" w:space="0" w:color="auto"/>
              <w:right w:val="single" w:sz="4" w:space="0" w:color="auto"/>
            </w:tcBorders>
            <w:vAlign w:val="center"/>
          </w:tcPr>
          <w:p w14:paraId="3F5408EC" w14:textId="21E784D7" w:rsidR="00D01CE2" w:rsidRDefault="00D01CE2" w:rsidP="00D01CE2">
            <w:pPr>
              <w:widowControl w:val="0"/>
              <w:spacing w:after="0" w:line="240" w:lineRule="auto"/>
              <w:jc w:val="center"/>
              <w:rPr>
                <w:rFonts w:eastAsia="Times New Roman"/>
                <w:sz w:val="20"/>
                <w:szCs w:val="20"/>
                <w:lang w:eastAsia="en-US"/>
              </w:rPr>
            </w:pPr>
            <w:r w:rsidRPr="00A0454D">
              <w:rPr>
                <w:rFonts w:eastAsia="Times New Roman"/>
                <w:sz w:val="20"/>
                <w:szCs w:val="20"/>
                <w:lang w:eastAsia="en-US"/>
              </w:rPr>
              <w:t>2.7</w:t>
            </w:r>
          </w:p>
        </w:tc>
        <w:tc>
          <w:tcPr>
            <w:tcW w:w="616" w:type="dxa"/>
            <w:tcBorders>
              <w:top w:val="single" w:sz="4" w:space="0" w:color="auto"/>
              <w:left w:val="single" w:sz="4" w:space="0" w:color="auto"/>
              <w:bottom w:val="single" w:sz="4" w:space="0" w:color="auto"/>
              <w:right w:val="single" w:sz="4" w:space="0" w:color="auto"/>
            </w:tcBorders>
            <w:vAlign w:val="center"/>
          </w:tcPr>
          <w:p w14:paraId="15E70DF8" w14:textId="5E49539E" w:rsidR="00D01CE2" w:rsidRDefault="00D01CE2" w:rsidP="00D01CE2">
            <w:pPr>
              <w:widowControl w:val="0"/>
              <w:spacing w:after="0" w:line="240" w:lineRule="auto"/>
              <w:jc w:val="center"/>
              <w:rPr>
                <w:rFonts w:eastAsia="Times New Roman"/>
                <w:sz w:val="20"/>
                <w:szCs w:val="20"/>
                <w:lang w:eastAsia="en-US"/>
              </w:rPr>
            </w:pPr>
            <w:r w:rsidRPr="00D01CE2">
              <w:rPr>
                <w:rFonts w:eastAsia="Times New Roman"/>
                <w:sz w:val="20"/>
                <w:szCs w:val="20"/>
                <w:lang w:eastAsia="en-US"/>
              </w:rPr>
              <w:t>2.4</w:t>
            </w:r>
          </w:p>
        </w:tc>
        <w:tc>
          <w:tcPr>
            <w:tcW w:w="616" w:type="dxa"/>
            <w:tcBorders>
              <w:top w:val="single" w:sz="4" w:space="0" w:color="auto"/>
              <w:left w:val="single" w:sz="4" w:space="0" w:color="auto"/>
              <w:bottom w:val="single" w:sz="4" w:space="0" w:color="auto"/>
              <w:right w:val="single" w:sz="4" w:space="0" w:color="auto"/>
            </w:tcBorders>
            <w:vAlign w:val="center"/>
          </w:tcPr>
          <w:p w14:paraId="5C0F9A77" w14:textId="226D73FB" w:rsidR="00D01CE2" w:rsidRDefault="00D01CE2" w:rsidP="00D01CE2">
            <w:pPr>
              <w:widowControl w:val="0"/>
              <w:spacing w:after="0" w:line="240" w:lineRule="auto"/>
              <w:jc w:val="center"/>
              <w:rPr>
                <w:rFonts w:eastAsia="Times New Roman"/>
                <w:sz w:val="20"/>
                <w:szCs w:val="20"/>
                <w:lang w:eastAsia="en-US"/>
              </w:rPr>
            </w:pPr>
            <w:r w:rsidRPr="00D01CE2">
              <w:rPr>
                <w:rFonts w:eastAsia="Times New Roman"/>
                <w:sz w:val="20"/>
                <w:szCs w:val="20"/>
                <w:lang w:eastAsia="en-US"/>
              </w:rPr>
              <w:t>2.6</w:t>
            </w:r>
          </w:p>
        </w:tc>
        <w:tc>
          <w:tcPr>
            <w:tcW w:w="616" w:type="dxa"/>
            <w:tcBorders>
              <w:top w:val="single" w:sz="4" w:space="0" w:color="auto"/>
              <w:left w:val="single" w:sz="4" w:space="0" w:color="auto"/>
              <w:bottom w:val="single" w:sz="4" w:space="0" w:color="auto"/>
              <w:right w:val="single" w:sz="4" w:space="0" w:color="auto"/>
            </w:tcBorders>
            <w:vAlign w:val="center"/>
          </w:tcPr>
          <w:p w14:paraId="5DA5A9FC" w14:textId="68B38BA3" w:rsidR="00D01CE2" w:rsidRDefault="00D01CE2" w:rsidP="00D01CE2">
            <w:pPr>
              <w:widowControl w:val="0"/>
              <w:spacing w:after="0" w:line="240" w:lineRule="auto"/>
              <w:jc w:val="center"/>
              <w:rPr>
                <w:rFonts w:eastAsia="Times New Roman"/>
                <w:sz w:val="20"/>
                <w:szCs w:val="20"/>
                <w:lang w:eastAsia="en-US"/>
              </w:rPr>
            </w:pPr>
            <w:r w:rsidRPr="00D01CE2">
              <w:rPr>
                <w:rFonts w:eastAsia="Times New Roman"/>
                <w:sz w:val="20"/>
                <w:szCs w:val="20"/>
                <w:lang w:eastAsia="en-US"/>
              </w:rPr>
              <w:t>2.6</w:t>
            </w:r>
          </w:p>
        </w:tc>
      </w:tr>
    </w:tbl>
    <w:p w14:paraId="6DF386FE" w14:textId="77777777" w:rsidR="003D6631" w:rsidRDefault="003D6631" w:rsidP="003D6631">
      <w:pPr>
        <w:rPr>
          <w:lang w:eastAsia="en-US"/>
        </w:rPr>
      </w:pPr>
    </w:p>
    <w:p w14:paraId="328EB915" w14:textId="651A39C9" w:rsidR="003D6631" w:rsidRDefault="00555087" w:rsidP="003D6631">
      <w:pPr>
        <w:pStyle w:val="Caption"/>
        <w:widowControl w:val="0"/>
        <w:rPr>
          <w:sz w:val="26"/>
          <w:szCs w:val="26"/>
        </w:rPr>
      </w:pPr>
      <w:r>
        <w:rPr>
          <w:noProof/>
        </w:rPr>
        <w:drawing>
          <wp:inline distT="0" distB="0" distL="0" distR="0" wp14:anchorId="3A27C1B7" wp14:editId="2BB1AFDF">
            <wp:extent cx="6200775" cy="2114550"/>
            <wp:effectExtent l="0" t="0" r="9525" b="0"/>
            <wp:docPr id="50" name="Chart 50">
              <a:extLst xmlns:a="http://schemas.openxmlformats.org/drawingml/2006/main">
                <a:ext uri="{FF2B5EF4-FFF2-40B4-BE49-F238E27FC236}">
                  <a16:creationId xmlns:a16="http://schemas.microsoft.com/office/drawing/2014/main" id="{A36AEDD2-9DBA-495E-89CA-C2C4F8FC3C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285F2961" w14:textId="261E4A3D" w:rsidR="003D6631" w:rsidRPr="00CE1013" w:rsidRDefault="003D6631" w:rsidP="003D6631">
      <w:pPr>
        <w:pStyle w:val="Caption"/>
        <w:widowControl w:val="0"/>
        <w:rPr>
          <w:sz w:val="26"/>
          <w:szCs w:val="26"/>
        </w:rPr>
      </w:pPr>
      <w:r w:rsidRPr="00CC1E29">
        <w:rPr>
          <w:sz w:val="26"/>
          <w:szCs w:val="26"/>
        </w:rPr>
        <w:t xml:space="preserve">Hình </w:t>
      </w:r>
      <w:r w:rsidR="003635D6">
        <w:rPr>
          <w:sz w:val="26"/>
          <w:szCs w:val="26"/>
        </w:rPr>
        <w:t>10</w:t>
      </w:r>
      <w:r w:rsidRPr="00CC1E29">
        <w:rPr>
          <w:sz w:val="26"/>
          <w:szCs w:val="26"/>
        </w:rPr>
        <w:t>.</w:t>
      </w:r>
      <w:r>
        <w:rPr>
          <w:sz w:val="26"/>
          <w:szCs w:val="26"/>
        </w:rPr>
        <w:t>2.</w:t>
      </w:r>
      <w:r w:rsidRPr="00CC1E29">
        <w:rPr>
          <w:sz w:val="26"/>
          <w:szCs w:val="26"/>
        </w:rPr>
        <w:t xml:space="preserve"> Biểu đồ đánh giá mức</w:t>
      </w:r>
      <w:r w:rsidR="002A6DFB">
        <w:rPr>
          <w:sz w:val="26"/>
          <w:szCs w:val="26"/>
        </w:rPr>
        <w:t xml:space="preserve"> </w:t>
      </w:r>
      <w:r w:rsidRPr="00CC1E29">
        <w:rPr>
          <w:sz w:val="26"/>
          <w:szCs w:val="26"/>
        </w:rPr>
        <w:t>độ</w:t>
      </w:r>
      <w:r>
        <w:rPr>
          <w:sz w:val="26"/>
          <w:szCs w:val="26"/>
        </w:rPr>
        <w:t xml:space="preserve"> đạt được</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2.4, 2.5 và 2.6</w:t>
      </w:r>
    </w:p>
    <w:p w14:paraId="65C34467" w14:textId="77777777" w:rsidR="003D6631" w:rsidRPr="004819B6" w:rsidRDefault="003D6631" w:rsidP="003D6631">
      <w:pPr>
        <w:widowControl w:val="0"/>
        <w:jc w:val="left"/>
        <w:rPr>
          <w:b/>
          <w:bCs/>
          <w:i/>
          <w:iCs/>
          <w:sz w:val="26"/>
          <w:szCs w:val="26"/>
          <w:lang w:eastAsia="en-US"/>
        </w:rPr>
      </w:pPr>
      <w:r w:rsidRPr="004819B6">
        <w:rPr>
          <w:b/>
          <w:bCs/>
          <w:i/>
          <w:iCs/>
          <w:sz w:val="26"/>
          <w:szCs w:val="26"/>
          <w:lang w:eastAsia="en-US"/>
        </w:rPr>
        <w:t xml:space="preserve">Nhận xét: </w:t>
      </w:r>
    </w:p>
    <w:p w14:paraId="007F5E4E" w14:textId="7B37D0B4" w:rsidR="00555087" w:rsidRPr="003162D4" w:rsidRDefault="00555087" w:rsidP="00555087">
      <w:pPr>
        <w:widowControl w:val="0"/>
        <w:rPr>
          <w:i/>
          <w:iCs/>
          <w:sz w:val="26"/>
          <w:szCs w:val="26"/>
          <w:lang w:eastAsia="en-US"/>
        </w:rPr>
      </w:pPr>
      <w:r w:rsidRPr="00933EC9">
        <w:rPr>
          <w:i/>
          <w:iCs/>
          <w:sz w:val="26"/>
          <w:szCs w:val="26"/>
          <w:lang w:eastAsia="en-US"/>
        </w:rPr>
        <w:t xml:space="preserve">- Các ý kiến đều đánh giá mức độ nên </w:t>
      </w:r>
      <w:r w:rsidRPr="00933EC9">
        <w:rPr>
          <w:i/>
          <w:sz w:val="26"/>
          <w:szCs w:val="26"/>
        </w:rPr>
        <w:t xml:space="preserve">đạt được </w:t>
      </w:r>
      <w:r w:rsidRPr="00933EC9">
        <w:rPr>
          <w:i/>
          <w:iCs/>
          <w:sz w:val="26"/>
          <w:szCs w:val="26"/>
          <w:lang w:eastAsia="en-US"/>
        </w:rPr>
        <w:t xml:space="preserve">của </w:t>
      </w:r>
      <w:r w:rsidRPr="00933EC9">
        <w:rPr>
          <w:i/>
          <w:sz w:val="26"/>
          <w:szCs w:val="26"/>
        </w:rPr>
        <w:t>CĐR 2.</w:t>
      </w:r>
      <w:r>
        <w:rPr>
          <w:i/>
          <w:sz w:val="26"/>
          <w:szCs w:val="26"/>
        </w:rPr>
        <w:t>4</w:t>
      </w:r>
      <w:r w:rsidRPr="00933EC9">
        <w:rPr>
          <w:i/>
          <w:sz w:val="26"/>
          <w:szCs w:val="26"/>
        </w:rPr>
        <w:t>, 2.</w:t>
      </w:r>
      <w:r>
        <w:rPr>
          <w:i/>
          <w:sz w:val="26"/>
          <w:szCs w:val="26"/>
        </w:rPr>
        <w:t>5</w:t>
      </w:r>
      <w:r w:rsidRPr="00933EC9">
        <w:rPr>
          <w:i/>
          <w:sz w:val="26"/>
          <w:szCs w:val="26"/>
        </w:rPr>
        <w:t xml:space="preserve"> và 2.</w:t>
      </w:r>
      <w:r>
        <w:rPr>
          <w:i/>
          <w:sz w:val="26"/>
          <w:szCs w:val="26"/>
        </w:rPr>
        <w:t>6</w:t>
      </w:r>
      <w:r w:rsidRPr="00933EC9">
        <w:rPr>
          <w:i/>
          <w:sz w:val="26"/>
          <w:szCs w:val="26"/>
        </w:rPr>
        <w:t xml:space="preserve"> </w:t>
      </w:r>
      <w:r w:rsidRPr="00933EC9">
        <w:rPr>
          <w:i/>
          <w:iCs/>
          <w:sz w:val="26"/>
          <w:szCs w:val="26"/>
          <w:lang w:eastAsia="en-US"/>
        </w:rPr>
        <w:t>với điểm trung bình trong khoảng 2.</w:t>
      </w:r>
      <w:r>
        <w:rPr>
          <w:i/>
          <w:iCs/>
          <w:sz w:val="26"/>
          <w:szCs w:val="26"/>
          <w:lang w:eastAsia="en-US"/>
        </w:rPr>
        <w:t>0</w:t>
      </w:r>
      <w:r w:rsidRPr="00933EC9">
        <w:rPr>
          <w:i/>
          <w:iCs/>
          <w:sz w:val="26"/>
          <w:szCs w:val="26"/>
          <w:lang w:eastAsia="en-US"/>
        </w:rPr>
        <w:t>-</w:t>
      </w:r>
      <w:r>
        <w:rPr>
          <w:i/>
          <w:iCs/>
          <w:sz w:val="26"/>
          <w:szCs w:val="26"/>
          <w:lang w:eastAsia="en-US"/>
        </w:rPr>
        <w:t>3</w:t>
      </w:r>
      <w:r w:rsidRPr="00933EC9">
        <w:rPr>
          <w:i/>
          <w:iCs/>
          <w:sz w:val="26"/>
          <w:szCs w:val="26"/>
          <w:lang w:eastAsia="en-US"/>
        </w:rPr>
        <w:t>.</w:t>
      </w:r>
      <w:r>
        <w:rPr>
          <w:i/>
          <w:iCs/>
          <w:sz w:val="26"/>
          <w:szCs w:val="26"/>
          <w:lang w:eastAsia="en-US"/>
        </w:rPr>
        <w:t>1</w:t>
      </w:r>
      <w:r w:rsidRPr="00933EC9">
        <w:rPr>
          <w:i/>
          <w:iCs/>
          <w:sz w:val="26"/>
          <w:szCs w:val="26"/>
          <w:lang w:eastAsia="en-US"/>
        </w:rPr>
        <w:t>. Đối sánh với bảng mức độ về kỹ năng, điểm đánh giá trên tương ứng với mức độ (b) Có thể hiểu, giải thích và mức (c) Có kỹ năng thực hành, thực hiện.</w:t>
      </w:r>
    </w:p>
    <w:p w14:paraId="77D0A3EE" w14:textId="77777777" w:rsidR="003D6631" w:rsidRPr="00CB21B5" w:rsidRDefault="003D6631" w:rsidP="003D6631">
      <w:pPr>
        <w:rPr>
          <w:lang w:eastAsia="en-US"/>
        </w:rPr>
      </w:pPr>
    </w:p>
    <w:p w14:paraId="1A2DEA0F" w14:textId="0A38911D" w:rsidR="003D6631" w:rsidRDefault="003D6631" w:rsidP="003D6631">
      <w:pPr>
        <w:pStyle w:val="Caption"/>
        <w:widowControl w:val="0"/>
        <w:jc w:val="both"/>
        <w:rPr>
          <w:sz w:val="26"/>
          <w:szCs w:val="26"/>
        </w:rPr>
      </w:pPr>
      <w:r w:rsidRPr="00CC1E29">
        <w:rPr>
          <w:sz w:val="26"/>
          <w:szCs w:val="26"/>
        </w:rPr>
        <w:t xml:space="preserve">Bảng </w:t>
      </w:r>
      <w:r w:rsidR="002A6DFB">
        <w:rPr>
          <w:sz w:val="26"/>
          <w:szCs w:val="26"/>
        </w:rPr>
        <w:t>10</w:t>
      </w:r>
      <w:r w:rsidRPr="00CC1E29">
        <w:rPr>
          <w:sz w:val="26"/>
          <w:szCs w:val="26"/>
        </w:rPr>
        <w:t>.</w:t>
      </w:r>
      <w:r>
        <w:rPr>
          <w:sz w:val="26"/>
          <w:szCs w:val="26"/>
        </w:rPr>
        <w:t>3.</w:t>
      </w:r>
      <w:r w:rsidRPr="00CC1E29">
        <w:rPr>
          <w:sz w:val="26"/>
          <w:szCs w:val="26"/>
        </w:rPr>
        <w:t xml:space="preserve"> Số liệu đánh giá mức độ</w:t>
      </w:r>
      <w:r w:rsidR="002A6DFB">
        <w:rPr>
          <w:sz w:val="26"/>
          <w:szCs w:val="26"/>
        </w:rPr>
        <w:t xml:space="preserve"> nên</w:t>
      </w:r>
      <w:r w:rsidRPr="00CC1E29">
        <w:rPr>
          <w:sz w:val="26"/>
          <w:szCs w:val="26"/>
        </w:rPr>
        <w:t xml:space="preserve"> </w:t>
      </w:r>
      <w:r>
        <w:rPr>
          <w:sz w:val="26"/>
          <w:szCs w:val="26"/>
        </w:rPr>
        <w:t xml:space="preserve">đạt được </w:t>
      </w:r>
      <w:r w:rsidRPr="00CC1E29">
        <w:rPr>
          <w:sz w:val="26"/>
          <w:szCs w:val="26"/>
        </w:rPr>
        <w:t xml:space="preserve">theo các nhóm </w:t>
      </w:r>
      <w:r w:rsidRPr="003011E8">
        <w:rPr>
          <w:sz w:val="26"/>
          <w:szCs w:val="26"/>
        </w:rPr>
        <w:t>đối tượng (tính trung bình theo thang 1-5)</w:t>
      </w:r>
      <w:r>
        <w:rPr>
          <w:sz w:val="26"/>
          <w:szCs w:val="26"/>
        </w:rPr>
        <w:t xml:space="preserve"> – CĐR 3.1, 3.2 và 3.3</w:t>
      </w:r>
    </w:p>
    <w:p w14:paraId="6E78FA04" w14:textId="77777777" w:rsidR="003D6631" w:rsidRPr="00A64BF2" w:rsidRDefault="003D6631" w:rsidP="003D6631">
      <w:pPr>
        <w:rPr>
          <w:i/>
          <w:sz w:val="26"/>
          <w:szCs w:val="26"/>
          <w:lang w:eastAsia="en-US"/>
        </w:rPr>
      </w:pPr>
      <w:r w:rsidRPr="00A64BF2">
        <w:rPr>
          <w:i/>
          <w:sz w:val="26"/>
          <w:szCs w:val="26"/>
          <w:lang w:eastAsia="en-US"/>
        </w:rPr>
        <w:t>CĐR 3.1:</w:t>
      </w:r>
      <w:r w:rsidRPr="00A64BF2">
        <w:rPr>
          <w:i/>
          <w:sz w:val="26"/>
          <w:szCs w:val="26"/>
        </w:rPr>
        <w:t xml:space="preserve"> Có khả năng làm việc độc lập và làm việc nhóm trong việc giải quyết các vấn đề thuộc lĩnh vực chuyên môn</w:t>
      </w:r>
    </w:p>
    <w:p w14:paraId="321C70FA" w14:textId="77777777" w:rsidR="003D6631" w:rsidRPr="00A64BF2" w:rsidRDefault="003D6631" w:rsidP="003D6631">
      <w:pPr>
        <w:rPr>
          <w:i/>
          <w:sz w:val="26"/>
          <w:szCs w:val="26"/>
          <w:lang w:eastAsia="en-US"/>
        </w:rPr>
      </w:pPr>
      <w:r w:rsidRPr="00A64BF2">
        <w:rPr>
          <w:i/>
          <w:sz w:val="26"/>
          <w:szCs w:val="26"/>
          <w:lang w:eastAsia="en-US"/>
        </w:rPr>
        <w:t>CĐR 3.2:</w:t>
      </w:r>
      <w:r w:rsidRPr="00A64BF2">
        <w:rPr>
          <w:i/>
          <w:sz w:val="26"/>
          <w:szCs w:val="26"/>
        </w:rPr>
        <w:t xml:space="preserve"> Có kỹ năng thuyết trình</w:t>
      </w:r>
    </w:p>
    <w:p w14:paraId="0826F4AD" w14:textId="77777777" w:rsidR="003D6631" w:rsidRPr="00A64BF2" w:rsidRDefault="003D6631" w:rsidP="003D6631">
      <w:pPr>
        <w:rPr>
          <w:i/>
          <w:sz w:val="26"/>
          <w:szCs w:val="26"/>
          <w:lang w:eastAsia="en-US"/>
        </w:rPr>
      </w:pPr>
      <w:r w:rsidRPr="00A64BF2">
        <w:rPr>
          <w:i/>
          <w:sz w:val="26"/>
          <w:szCs w:val="26"/>
          <w:lang w:eastAsia="en-US"/>
        </w:rPr>
        <w:t>CĐR 3.3:</w:t>
      </w:r>
      <w:r w:rsidRPr="00A64BF2">
        <w:rPr>
          <w:i/>
          <w:sz w:val="26"/>
          <w:szCs w:val="26"/>
        </w:rPr>
        <w:t xml:space="preserve"> Có trình độ ngoại ngữ bậc 3 trong khung năng lực ngoại ngữ 6 bậc theo quy định của Bộ Giáo dục và Đào tạo</w:t>
      </w:r>
    </w:p>
    <w:tbl>
      <w:tblPr>
        <w:tblW w:w="10008" w:type="dxa"/>
        <w:jc w:val="center"/>
        <w:tblLook w:val="04A0" w:firstRow="1" w:lastRow="0" w:firstColumn="1" w:lastColumn="0" w:noHBand="0" w:noVBand="1"/>
      </w:tblPr>
      <w:tblGrid>
        <w:gridCol w:w="4383"/>
        <w:gridCol w:w="625"/>
        <w:gridCol w:w="625"/>
        <w:gridCol w:w="625"/>
        <w:gridCol w:w="625"/>
        <w:gridCol w:w="625"/>
        <w:gridCol w:w="625"/>
        <w:gridCol w:w="625"/>
        <w:gridCol w:w="625"/>
        <w:gridCol w:w="625"/>
      </w:tblGrid>
      <w:tr w:rsidR="003D6631" w:rsidRPr="002339D3" w14:paraId="632CD3C1" w14:textId="77777777" w:rsidTr="00AC4C67">
        <w:trPr>
          <w:cantSplit/>
          <w:trHeight w:val="379"/>
          <w:jc w:val="center"/>
        </w:trPr>
        <w:tc>
          <w:tcPr>
            <w:tcW w:w="4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539C2" w14:textId="77777777" w:rsidR="003D6631" w:rsidRPr="002339D3" w:rsidRDefault="003D6631" w:rsidP="00AC4C67">
            <w:pPr>
              <w:widowControl w:val="0"/>
              <w:spacing w:after="0" w:line="240" w:lineRule="auto"/>
              <w:jc w:val="center"/>
              <w:rPr>
                <w:rFonts w:eastAsia="Times New Roman"/>
                <w:b/>
                <w:bCs/>
                <w:color w:val="FF0000"/>
                <w:sz w:val="26"/>
                <w:szCs w:val="26"/>
                <w:lang w:eastAsia="en-US"/>
              </w:rPr>
            </w:pP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6705A80F" w14:textId="77777777" w:rsidR="003D6631" w:rsidRPr="002339D3" w:rsidRDefault="003D6631"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3.1.1</w:t>
            </w: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5F0D2675" w14:textId="77777777" w:rsidR="003D6631" w:rsidRPr="002339D3" w:rsidRDefault="003D6631"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3.1.2</w:t>
            </w: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16893CA2" w14:textId="77777777" w:rsidR="003D6631" w:rsidRPr="002339D3" w:rsidRDefault="003D6631"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3.1.3</w:t>
            </w: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29E7DC6F" w14:textId="77777777" w:rsidR="003D6631" w:rsidRPr="002339D3" w:rsidRDefault="003D6631"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3.1.4</w:t>
            </w: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3F005009" w14:textId="77777777" w:rsidR="003D6631" w:rsidRPr="002339D3" w:rsidRDefault="003D6631"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3.2.1</w:t>
            </w: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0A0B4E94" w14:textId="77777777" w:rsidR="003D6631" w:rsidRPr="002339D3" w:rsidRDefault="003D6631"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3.2.2</w:t>
            </w:r>
          </w:p>
        </w:tc>
        <w:tc>
          <w:tcPr>
            <w:tcW w:w="625" w:type="dxa"/>
            <w:tcBorders>
              <w:top w:val="single" w:sz="4" w:space="0" w:color="auto"/>
              <w:left w:val="nil"/>
              <w:bottom w:val="single" w:sz="4" w:space="0" w:color="auto"/>
              <w:right w:val="single" w:sz="4" w:space="0" w:color="auto"/>
            </w:tcBorders>
            <w:shd w:val="clear" w:color="auto" w:fill="auto"/>
            <w:noWrap/>
            <w:vAlign w:val="center"/>
          </w:tcPr>
          <w:p w14:paraId="6ED2270E" w14:textId="77777777" w:rsidR="003D6631" w:rsidRPr="002339D3" w:rsidRDefault="003D6631"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3.2.3</w:t>
            </w:r>
          </w:p>
        </w:tc>
        <w:tc>
          <w:tcPr>
            <w:tcW w:w="625" w:type="dxa"/>
            <w:tcBorders>
              <w:top w:val="single" w:sz="4" w:space="0" w:color="auto"/>
              <w:left w:val="nil"/>
              <w:bottom w:val="single" w:sz="4" w:space="0" w:color="auto"/>
              <w:right w:val="single" w:sz="4" w:space="0" w:color="auto"/>
            </w:tcBorders>
            <w:vAlign w:val="center"/>
          </w:tcPr>
          <w:p w14:paraId="0F313322" w14:textId="77777777" w:rsidR="003D6631" w:rsidRPr="002339D3" w:rsidRDefault="003D6631"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3.3.1</w:t>
            </w:r>
          </w:p>
        </w:tc>
        <w:tc>
          <w:tcPr>
            <w:tcW w:w="625" w:type="dxa"/>
            <w:tcBorders>
              <w:top w:val="single" w:sz="4" w:space="0" w:color="auto"/>
              <w:left w:val="nil"/>
              <w:bottom w:val="single" w:sz="4" w:space="0" w:color="auto"/>
              <w:right w:val="single" w:sz="4" w:space="0" w:color="auto"/>
            </w:tcBorders>
            <w:vAlign w:val="center"/>
          </w:tcPr>
          <w:p w14:paraId="6D835A51" w14:textId="77777777" w:rsidR="003D6631" w:rsidRPr="002339D3" w:rsidRDefault="003D6631" w:rsidP="00AC4C67">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3.3.2</w:t>
            </w:r>
          </w:p>
        </w:tc>
      </w:tr>
      <w:tr w:rsidR="00786E52" w:rsidRPr="002339D3" w14:paraId="482C17B3" w14:textId="77777777" w:rsidTr="00AC4C67">
        <w:trPr>
          <w:cantSplit/>
          <w:trHeight w:val="575"/>
          <w:jc w:val="center"/>
        </w:trPr>
        <w:tc>
          <w:tcPr>
            <w:tcW w:w="4383" w:type="dxa"/>
            <w:tcBorders>
              <w:top w:val="nil"/>
              <w:left w:val="single" w:sz="4" w:space="0" w:color="auto"/>
              <w:bottom w:val="single" w:sz="4" w:space="0" w:color="auto"/>
              <w:right w:val="single" w:sz="4" w:space="0" w:color="auto"/>
            </w:tcBorders>
            <w:shd w:val="clear" w:color="auto" w:fill="auto"/>
            <w:noWrap/>
            <w:vAlign w:val="center"/>
            <w:hideMark/>
          </w:tcPr>
          <w:p w14:paraId="49C4768B" w14:textId="77777777" w:rsidR="00786E52" w:rsidRPr="002339D3" w:rsidRDefault="00786E52" w:rsidP="00786E52">
            <w:pPr>
              <w:widowControl w:val="0"/>
              <w:spacing w:after="0" w:line="240" w:lineRule="auto"/>
              <w:jc w:val="left"/>
              <w:rPr>
                <w:rFonts w:eastAsia="Times New Roman"/>
                <w:color w:val="FF0000"/>
                <w:sz w:val="22"/>
                <w:szCs w:val="22"/>
                <w:lang w:eastAsia="en-US"/>
              </w:rPr>
            </w:pPr>
            <w:r w:rsidRPr="002339D3">
              <w:rPr>
                <w:sz w:val="22"/>
                <w:szCs w:val="22"/>
              </w:rPr>
              <w:t>Lãnh đạo đơn vị sử dụng lao động/doanh nghiệp/cơ sở sản xuất</w:t>
            </w:r>
          </w:p>
        </w:tc>
        <w:tc>
          <w:tcPr>
            <w:tcW w:w="625" w:type="dxa"/>
            <w:tcBorders>
              <w:top w:val="nil"/>
              <w:left w:val="nil"/>
              <w:bottom w:val="single" w:sz="4" w:space="0" w:color="auto"/>
              <w:right w:val="single" w:sz="4" w:space="0" w:color="auto"/>
            </w:tcBorders>
            <w:shd w:val="clear" w:color="auto" w:fill="auto"/>
            <w:noWrap/>
            <w:vAlign w:val="center"/>
          </w:tcPr>
          <w:p w14:paraId="11048DC3" w14:textId="3146108B" w:rsidR="00786E52" w:rsidRPr="002339D3" w:rsidRDefault="00786E52" w:rsidP="00786E52">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625" w:type="dxa"/>
            <w:tcBorders>
              <w:top w:val="nil"/>
              <w:left w:val="nil"/>
              <w:bottom w:val="single" w:sz="4" w:space="0" w:color="auto"/>
              <w:right w:val="single" w:sz="4" w:space="0" w:color="auto"/>
            </w:tcBorders>
            <w:shd w:val="clear" w:color="auto" w:fill="auto"/>
            <w:noWrap/>
            <w:vAlign w:val="center"/>
          </w:tcPr>
          <w:p w14:paraId="76BF2E74" w14:textId="1B4C69B9"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2.3</w:t>
            </w:r>
          </w:p>
        </w:tc>
        <w:tc>
          <w:tcPr>
            <w:tcW w:w="625" w:type="dxa"/>
            <w:tcBorders>
              <w:top w:val="nil"/>
              <w:left w:val="nil"/>
              <w:bottom w:val="single" w:sz="4" w:space="0" w:color="auto"/>
              <w:right w:val="single" w:sz="4" w:space="0" w:color="auto"/>
            </w:tcBorders>
            <w:shd w:val="clear" w:color="auto" w:fill="auto"/>
            <w:noWrap/>
            <w:vAlign w:val="center"/>
          </w:tcPr>
          <w:p w14:paraId="1F661652" w14:textId="09A2A52A"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2.7</w:t>
            </w:r>
          </w:p>
        </w:tc>
        <w:tc>
          <w:tcPr>
            <w:tcW w:w="625" w:type="dxa"/>
            <w:tcBorders>
              <w:top w:val="nil"/>
              <w:left w:val="nil"/>
              <w:bottom w:val="single" w:sz="4" w:space="0" w:color="auto"/>
              <w:right w:val="single" w:sz="4" w:space="0" w:color="auto"/>
            </w:tcBorders>
            <w:shd w:val="clear" w:color="auto" w:fill="auto"/>
            <w:noWrap/>
            <w:vAlign w:val="center"/>
          </w:tcPr>
          <w:p w14:paraId="2A731D22" w14:textId="7B167496"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2.8</w:t>
            </w:r>
          </w:p>
        </w:tc>
        <w:tc>
          <w:tcPr>
            <w:tcW w:w="625" w:type="dxa"/>
            <w:tcBorders>
              <w:top w:val="nil"/>
              <w:left w:val="nil"/>
              <w:bottom w:val="single" w:sz="4" w:space="0" w:color="auto"/>
              <w:right w:val="single" w:sz="4" w:space="0" w:color="auto"/>
            </w:tcBorders>
            <w:shd w:val="clear" w:color="auto" w:fill="auto"/>
            <w:noWrap/>
            <w:vAlign w:val="center"/>
          </w:tcPr>
          <w:p w14:paraId="1D3176EC" w14:textId="7C5B1B2E"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2.6</w:t>
            </w:r>
          </w:p>
        </w:tc>
        <w:tc>
          <w:tcPr>
            <w:tcW w:w="625" w:type="dxa"/>
            <w:tcBorders>
              <w:top w:val="nil"/>
              <w:left w:val="nil"/>
              <w:bottom w:val="single" w:sz="4" w:space="0" w:color="auto"/>
              <w:right w:val="single" w:sz="4" w:space="0" w:color="auto"/>
            </w:tcBorders>
            <w:shd w:val="clear" w:color="auto" w:fill="auto"/>
            <w:noWrap/>
            <w:vAlign w:val="center"/>
          </w:tcPr>
          <w:p w14:paraId="0DABFFD9" w14:textId="22ABDD15"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2.8</w:t>
            </w:r>
          </w:p>
        </w:tc>
        <w:tc>
          <w:tcPr>
            <w:tcW w:w="625" w:type="dxa"/>
            <w:tcBorders>
              <w:top w:val="nil"/>
              <w:left w:val="nil"/>
              <w:bottom w:val="single" w:sz="4" w:space="0" w:color="auto"/>
              <w:right w:val="single" w:sz="4" w:space="0" w:color="auto"/>
            </w:tcBorders>
            <w:shd w:val="clear" w:color="auto" w:fill="auto"/>
            <w:noWrap/>
            <w:vAlign w:val="center"/>
          </w:tcPr>
          <w:p w14:paraId="1A82DF95" w14:textId="37ED4DD5"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2.7</w:t>
            </w:r>
          </w:p>
        </w:tc>
        <w:tc>
          <w:tcPr>
            <w:tcW w:w="625" w:type="dxa"/>
            <w:tcBorders>
              <w:top w:val="nil"/>
              <w:left w:val="nil"/>
              <w:bottom w:val="single" w:sz="4" w:space="0" w:color="auto"/>
              <w:right w:val="single" w:sz="4" w:space="0" w:color="auto"/>
            </w:tcBorders>
            <w:vAlign w:val="center"/>
          </w:tcPr>
          <w:p w14:paraId="29C81000" w14:textId="5D5A3500"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2.8</w:t>
            </w:r>
          </w:p>
        </w:tc>
        <w:tc>
          <w:tcPr>
            <w:tcW w:w="625" w:type="dxa"/>
            <w:tcBorders>
              <w:top w:val="nil"/>
              <w:left w:val="nil"/>
              <w:bottom w:val="single" w:sz="4" w:space="0" w:color="auto"/>
              <w:right w:val="single" w:sz="4" w:space="0" w:color="auto"/>
            </w:tcBorders>
            <w:vAlign w:val="center"/>
          </w:tcPr>
          <w:p w14:paraId="7B1AA4AA" w14:textId="7BE226D7"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2.8</w:t>
            </w:r>
          </w:p>
        </w:tc>
      </w:tr>
      <w:tr w:rsidR="00786E52" w:rsidRPr="002339D3" w14:paraId="432C2110" w14:textId="77777777" w:rsidTr="00AC4C67">
        <w:trPr>
          <w:cantSplit/>
          <w:trHeight w:val="495"/>
          <w:jc w:val="center"/>
        </w:trPr>
        <w:tc>
          <w:tcPr>
            <w:tcW w:w="4383" w:type="dxa"/>
            <w:tcBorders>
              <w:top w:val="nil"/>
              <w:left w:val="single" w:sz="4" w:space="0" w:color="auto"/>
              <w:bottom w:val="single" w:sz="4" w:space="0" w:color="auto"/>
              <w:right w:val="single" w:sz="4" w:space="0" w:color="auto"/>
            </w:tcBorders>
            <w:shd w:val="clear" w:color="auto" w:fill="auto"/>
            <w:noWrap/>
            <w:vAlign w:val="center"/>
            <w:hideMark/>
          </w:tcPr>
          <w:p w14:paraId="5E96174D" w14:textId="77777777" w:rsidR="00786E52" w:rsidRPr="002339D3" w:rsidRDefault="00786E52" w:rsidP="00786E52">
            <w:pPr>
              <w:widowControl w:val="0"/>
              <w:spacing w:after="0" w:line="240" w:lineRule="auto"/>
              <w:jc w:val="left"/>
              <w:rPr>
                <w:rFonts w:eastAsia="Times New Roman"/>
                <w:color w:val="FF0000"/>
                <w:sz w:val="22"/>
                <w:szCs w:val="22"/>
                <w:lang w:eastAsia="en-US"/>
              </w:rPr>
            </w:pPr>
            <w:r w:rsidRPr="002339D3">
              <w:rPr>
                <w:sz w:val="22"/>
                <w:szCs w:val="22"/>
              </w:rPr>
              <w:t>Trưởng phòng/ban Tổ chức nhân sự của đơn vị sử dụng lao động</w:t>
            </w:r>
          </w:p>
        </w:tc>
        <w:tc>
          <w:tcPr>
            <w:tcW w:w="625" w:type="dxa"/>
            <w:tcBorders>
              <w:top w:val="nil"/>
              <w:left w:val="nil"/>
              <w:bottom w:val="single" w:sz="4" w:space="0" w:color="auto"/>
              <w:right w:val="single" w:sz="4" w:space="0" w:color="auto"/>
            </w:tcBorders>
            <w:shd w:val="clear" w:color="auto" w:fill="auto"/>
            <w:noWrap/>
            <w:vAlign w:val="center"/>
          </w:tcPr>
          <w:p w14:paraId="3F08C6AE" w14:textId="16F23A2B" w:rsidR="00786E52" w:rsidRPr="002339D3" w:rsidRDefault="00786E52" w:rsidP="00786E52">
            <w:pPr>
              <w:widowControl w:val="0"/>
              <w:spacing w:after="0" w:line="240" w:lineRule="auto"/>
              <w:jc w:val="center"/>
              <w:rPr>
                <w:rFonts w:eastAsia="Times New Roman"/>
                <w:sz w:val="20"/>
                <w:szCs w:val="20"/>
                <w:lang w:eastAsia="en-US"/>
              </w:rPr>
            </w:pPr>
            <w:r>
              <w:rPr>
                <w:rFonts w:eastAsia="Times New Roman"/>
                <w:sz w:val="20"/>
                <w:szCs w:val="20"/>
                <w:lang w:eastAsia="en-US"/>
              </w:rPr>
              <w:t>2.2</w:t>
            </w:r>
          </w:p>
        </w:tc>
        <w:tc>
          <w:tcPr>
            <w:tcW w:w="625" w:type="dxa"/>
            <w:tcBorders>
              <w:top w:val="nil"/>
              <w:left w:val="nil"/>
              <w:bottom w:val="single" w:sz="4" w:space="0" w:color="auto"/>
              <w:right w:val="single" w:sz="4" w:space="0" w:color="auto"/>
            </w:tcBorders>
            <w:shd w:val="clear" w:color="auto" w:fill="auto"/>
            <w:noWrap/>
            <w:vAlign w:val="center"/>
          </w:tcPr>
          <w:p w14:paraId="4EBAD5A8" w14:textId="5D809F2B"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2.5</w:t>
            </w:r>
          </w:p>
        </w:tc>
        <w:tc>
          <w:tcPr>
            <w:tcW w:w="625" w:type="dxa"/>
            <w:tcBorders>
              <w:top w:val="nil"/>
              <w:left w:val="nil"/>
              <w:bottom w:val="single" w:sz="4" w:space="0" w:color="auto"/>
              <w:right w:val="single" w:sz="4" w:space="0" w:color="auto"/>
            </w:tcBorders>
            <w:shd w:val="clear" w:color="auto" w:fill="auto"/>
            <w:noWrap/>
            <w:vAlign w:val="center"/>
          </w:tcPr>
          <w:p w14:paraId="70A35CB4" w14:textId="3FA6FEA5"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2.2</w:t>
            </w:r>
          </w:p>
        </w:tc>
        <w:tc>
          <w:tcPr>
            <w:tcW w:w="625" w:type="dxa"/>
            <w:tcBorders>
              <w:top w:val="nil"/>
              <w:left w:val="nil"/>
              <w:bottom w:val="single" w:sz="4" w:space="0" w:color="auto"/>
              <w:right w:val="single" w:sz="4" w:space="0" w:color="auto"/>
            </w:tcBorders>
            <w:shd w:val="clear" w:color="auto" w:fill="auto"/>
            <w:noWrap/>
            <w:vAlign w:val="center"/>
          </w:tcPr>
          <w:p w14:paraId="46285AF4" w14:textId="27838EBD"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2.5</w:t>
            </w:r>
          </w:p>
        </w:tc>
        <w:tc>
          <w:tcPr>
            <w:tcW w:w="625" w:type="dxa"/>
            <w:tcBorders>
              <w:top w:val="nil"/>
              <w:left w:val="nil"/>
              <w:bottom w:val="single" w:sz="4" w:space="0" w:color="auto"/>
              <w:right w:val="single" w:sz="4" w:space="0" w:color="auto"/>
            </w:tcBorders>
            <w:shd w:val="clear" w:color="auto" w:fill="auto"/>
            <w:noWrap/>
            <w:vAlign w:val="center"/>
          </w:tcPr>
          <w:p w14:paraId="15361C55" w14:textId="4E2E9DBC"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2.5</w:t>
            </w:r>
          </w:p>
        </w:tc>
        <w:tc>
          <w:tcPr>
            <w:tcW w:w="625" w:type="dxa"/>
            <w:tcBorders>
              <w:top w:val="nil"/>
              <w:left w:val="nil"/>
              <w:bottom w:val="single" w:sz="4" w:space="0" w:color="auto"/>
              <w:right w:val="single" w:sz="4" w:space="0" w:color="auto"/>
            </w:tcBorders>
            <w:shd w:val="clear" w:color="auto" w:fill="auto"/>
            <w:noWrap/>
            <w:vAlign w:val="center"/>
          </w:tcPr>
          <w:p w14:paraId="57E9AC9D" w14:textId="364D2879"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2.3</w:t>
            </w:r>
          </w:p>
        </w:tc>
        <w:tc>
          <w:tcPr>
            <w:tcW w:w="625" w:type="dxa"/>
            <w:tcBorders>
              <w:top w:val="nil"/>
              <w:left w:val="nil"/>
              <w:bottom w:val="single" w:sz="4" w:space="0" w:color="auto"/>
              <w:right w:val="single" w:sz="4" w:space="0" w:color="auto"/>
            </w:tcBorders>
            <w:shd w:val="clear" w:color="auto" w:fill="auto"/>
            <w:noWrap/>
            <w:vAlign w:val="center"/>
          </w:tcPr>
          <w:p w14:paraId="3A8FE4AB" w14:textId="25CFC0EB"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2.3</w:t>
            </w:r>
          </w:p>
        </w:tc>
        <w:tc>
          <w:tcPr>
            <w:tcW w:w="625" w:type="dxa"/>
            <w:tcBorders>
              <w:top w:val="nil"/>
              <w:left w:val="nil"/>
              <w:bottom w:val="single" w:sz="4" w:space="0" w:color="auto"/>
              <w:right w:val="single" w:sz="4" w:space="0" w:color="auto"/>
            </w:tcBorders>
            <w:vAlign w:val="center"/>
          </w:tcPr>
          <w:p w14:paraId="3D444199" w14:textId="68B01FDB"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2.5</w:t>
            </w:r>
          </w:p>
        </w:tc>
        <w:tc>
          <w:tcPr>
            <w:tcW w:w="625" w:type="dxa"/>
            <w:tcBorders>
              <w:top w:val="nil"/>
              <w:left w:val="nil"/>
              <w:bottom w:val="single" w:sz="4" w:space="0" w:color="auto"/>
              <w:right w:val="single" w:sz="4" w:space="0" w:color="auto"/>
            </w:tcBorders>
            <w:vAlign w:val="center"/>
          </w:tcPr>
          <w:p w14:paraId="7E955D60" w14:textId="2DF90184"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2.8</w:t>
            </w:r>
          </w:p>
        </w:tc>
      </w:tr>
      <w:tr w:rsidR="00786E52" w:rsidRPr="002339D3" w14:paraId="1150AB58" w14:textId="77777777" w:rsidTr="00AC4C67">
        <w:trPr>
          <w:cantSplit/>
          <w:trHeight w:val="489"/>
          <w:jc w:val="center"/>
        </w:trPr>
        <w:tc>
          <w:tcPr>
            <w:tcW w:w="4383" w:type="dxa"/>
            <w:tcBorders>
              <w:top w:val="nil"/>
              <w:left w:val="single" w:sz="4" w:space="0" w:color="auto"/>
              <w:bottom w:val="single" w:sz="4" w:space="0" w:color="auto"/>
              <w:right w:val="single" w:sz="4" w:space="0" w:color="auto"/>
            </w:tcBorders>
            <w:shd w:val="clear" w:color="auto" w:fill="auto"/>
            <w:noWrap/>
            <w:vAlign w:val="center"/>
          </w:tcPr>
          <w:p w14:paraId="0EFD3FF4" w14:textId="77777777" w:rsidR="00786E52" w:rsidRPr="002339D3" w:rsidRDefault="00786E52" w:rsidP="00786E52">
            <w:pPr>
              <w:widowControl w:val="0"/>
              <w:spacing w:after="0" w:line="240" w:lineRule="auto"/>
              <w:jc w:val="left"/>
              <w:rPr>
                <w:rFonts w:eastAsia="Times New Roman"/>
                <w:color w:val="FF0000"/>
                <w:sz w:val="22"/>
                <w:szCs w:val="22"/>
                <w:lang w:eastAsia="en-US"/>
              </w:rPr>
            </w:pPr>
            <w:r w:rsidRPr="002339D3">
              <w:rPr>
                <w:sz w:val="22"/>
                <w:szCs w:val="22"/>
              </w:rPr>
              <w:t>Trưởng phòng/ban chuyên môn, kỹ thuật</w:t>
            </w:r>
          </w:p>
        </w:tc>
        <w:tc>
          <w:tcPr>
            <w:tcW w:w="625" w:type="dxa"/>
            <w:tcBorders>
              <w:top w:val="nil"/>
              <w:left w:val="nil"/>
              <w:bottom w:val="single" w:sz="4" w:space="0" w:color="auto"/>
              <w:right w:val="single" w:sz="4" w:space="0" w:color="auto"/>
            </w:tcBorders>
            <w:shd w:val="clear" w:color="auto" w:fill="auto"/>
            <w:noWrap/>
            <w:vAlign w:val="center"/>
          </w:tcPr>
          <w:p w14:paraId="248B1EA7" w14:textId="10453C5D" w:rsidR="00786E52" w:rsidRPr="002339D3" w:rsidRDefault="00786E52" w:rsidP="00786E52">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625" w:type="dxa"/>
            <w:tcBorders>
              <w:top w:val="nil"/>
              <w:left w:val="nil"/>
              <w:bottom w:val="single" w:sz="4" w:space="0" w:color="auto"/>
              <w:right w:val="single" w:sz="4" w:space="0" w:color="auto"/>
            </w:tcBorders>
            <w:shd w:val="clear" w:color="auto" w:fill="auto"/>
            <w:noWrap/>
            <w:vAlign w:val="center"/>
          </w:tcPr>
          <w:p w14:paraId="0823AA30" w14:textId="2A6720F8"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2.4</w:t>
            </w:r>
          </w:p>
        </w:tc>
        <w:tc>
          <w:tcPr>
            <w:tcW w:w="625" w:type="dxa"/>
            <w:tcBorders>
              <w:top w:val="nil"/>
              <w:left w:val="nil"/>
              <w:bottom w:val="single" w:sz="4" w:space="0" w:color="auto"/>
              <w:right w:val="single" w:sz="4" w:space="0" w:color="auto"/>
            </w:tcBorders>
            <w:shd w:val="clear" w:color="auto" w:fill="auto"/>
            <w:noWrap/>
            <w:vAlign w:val="center"/>
          </w:tcPr>
          <w:p w14:paraId="5B44ABC8" w14:textId="0483D73D"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2.6</w:t>
            </w:r>
          </w:p>
        </w:tc>
        <w:tc>
          <w:tcPr>
            <w:tcW w:w="625" w:type="dxa"/>
            <w:tcBorders>
              <w:top w:val="nil"/>
              <w:left w:val="nil"/>
              <w:bottom w:val="single" w:sz="4" w:space="0" w:color="auto"/>
              <w:right w:val="single" w:sz="4" w:space="0" w:color="auto"/>
            </w:tcBorders>
            <w:shd w:val="clear" w:color="auto" w:fill="auto"/>
            <w:noWrap/>
            <w:vAlign w:val="center"/>
          </w:tcPr>
          <w:p w14:paraId="747F0845" w14:textId="7D07A007"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2.4</w:t>
            </w:r>
          </w:p>
        </w:tc>
        <w:tc>
          <w:tcPr>
            <w:tcW w:w="625" w:type="dxa"/>
            <w:tcBorders>
              <w:top w:val="nil"/>
              <w:left w:val="nil"/>
              <w:bottom w:val="single" w:sz="4" w:space="0" w:color="auto"/>
              <w:right w:val="single" w:sz="4" w:space="0" w:color="auto"/>
            </w:tcBorders>
            <w:shd w:val="clear" w:color="auto" w:fill="auto"/>
            <w:noWrap/>
            <w:vAlign w:val="center"/>
          </w:tcPr>
          <w:p w14:paraId="486D3F7E" w14:textId="6D661008"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2.5</w:t>
            </w:r>
          </w:p>
        </w:tc>
        <w:tc>
          <w:tcPr>
            <w:tcW w:w="625" w:type="dxa"/>
            <w:tcBorders>
              <w:top w:val="nil"/>
              <w:left w:val="nil"/>
              <w:bottom w:val="single" w:sz="4" w:space="0" w:color="auto"/>
              <w:right w:val="single" w:sz="4" w:space="0" w:color="auto"/>
            </w:tcBorders>
            <w:shd w:val="clear" w:color="auto" w:fill="auto"/>
            <w:noWrap/>
            <w:vAlign w:val="center"/>
          </w:tcPr>
          <w:p w14:paraId="2229AB81" w14:textId="49168C7D"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2.7</w:t>
            </w:r>
          </w:p>
        </w:tc>
        <w:tc>
          <w:tcPr>
            <w:tcW w:w="625" w:type="dxa"/>
            <w:tcBorders>
              <w:top w:val="nil"/>
              <w:left w:val="nil"/>
              <w:bottom w:val="single" w:sz="4" w:space="0" w:color="auto"/>
              <w:right w:val="single" w:sz="4" w:space="0" w:color="auto"/>
            </w:tcBorders>
            <w:shd w:val="clear" w:color="auto" w:fill="auto"/>
            <w:noWrap/>
            <w:vAlign w:val="center"/>
          </w:tcPr>
          <w:p w14:paraId="33A52877" w14:textId="2E28B75C"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2.8</w:t>
            </w:r>
          </w:p>
        </w:tc>
        <w:tc>
          <w:tcPr>
            <w:tcW w:w="625" w:type="dxa"/>
            <w:tcBorders>
              <w:top w:val="nil"/>
              <w:left w:val="nil"/>
              <w:bottom w:val="single" w:sz="4" w:space="0" w:color="auto"/>
              <w:right w:val="single" w:sz="4" w:space="0" w:color="auto"/>
            </w:tcBorders>
            <w:vAlign w:val="center"/>
          </w:tcPr>
          <w:p w14:paraId="620E2456" w14:textId="47C3131D"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2.3</w:t>
            </w:r>
          </w:p>
        </w:tc>
        <w:tc>
          <w:tcPr>
            <w:tcW w:w="625" w:type="dxa"/>
            <w:tcBorders>
              <w:top w:val="nil"/>
              <w:left w:val="nil"/>
              <w:bottom w:val="single" w:sz="4" w:space="0" w:color="auto"/>
              <w:right w:val="single" w:sz="4" w:space="0" w:color="auto"/>
            </w:tcBorders>
            <w:vAlign w:val="center"/>
          </w:tcPr>
          <w:p w14:paraId="5394DF8B" w14:textId="44BBDEB9"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2.3</w:t>
            </w:r>
          </w:p>
        </w:tc>
      </w:tr>
      <w:tr w:rsidR="00786E52" w:rsidRPr="002339D3" w14:paraId="7EC70D65" w14:textId="77777777" w:rsidTr="00AC4C67">
        <w:trPr>
          <w:cantSplit/>
          <w:trHeight w:val="485"/>
          <w:jc w:val="center"/>
        </w:trPr>
        <w:tc>
          <w:tcPr>
            <w:tcW w:w="4383" w:type="dxa"/>
            <w:tcBorders>
              <w:top w:val="nil"/>
              <w:left w:val="single" w:sz="4" w:space="0" w:color="auto"/>
              <w:bottom w:val="single" w:sz="4" w:space="0" w:color="auto"/>
              <w:right w:val="single" w:sz="4" w:space="0" w:color="auto"/>
            </w:tcBorders>
            <w:shd w:val="clear" w:color="auto" w:fill="auto"/>
            <w:noWrap/>
            <w:vAlign w:val="center"/>
          </w:tcPr>
          <w:p w14:paraId="5ECA0C42" w14:textId="77777777" w:rsidR="00786E52" w:rsidRPr="002339D3" w:rsidRDefault="00786E52" w:rsidP="00786E52">
            <w:pPr>
              <w:widowControl w:val="0"/>
              <w:spacing w:after="0" w:line="240" w:lineRule="auto"/>
              <w:jc w:val="left"/>
              <w:rPr>
                <w:rFonts w:eastAsia="Times New Roman"/>
                <w:color w:val="FF0000"/>
                <w:sz w:val="22"/>
                <w:szCs w:val="22"/>
                <w:lang w:eastAsia="en-US"/>
              </w:rPr>
            </w:pPr>
            <w:r w:rsidRPr="002339D3">
              <w:rPr>
                <w:sz w:val="22"/>
                <w:szCs w:val="22"/>
              </w:rPr>
              <w:t>Giảng viên, Nhà khoa học, chuyên gia</w:t>
            </w:r>
          </w:p>
        </w:tc>
        <w:tc>
          <w:tcPr>
            <w:tcW w:w="625" w:type="dxa"/>
            <w:tcBorders>
              <w:top w:val="nil"/>
              <w:left w:val="nil"/>
              <w:bottom w:val="single" w:sz="4" w:space="0" w:color="auto"/>
              <w:right w:val="single" w:sz="4" w:space="0" w:color="auto"/>
            </w:tcBorders>
            <w:shd w:val="clear" w:color="auto" w:fill="auto"/>
            <w:noWrap/>
            <w:vAlign w:val="center"/>
          </w:tcPr>
          <w:p w14:paraId="08453026" w14:textId="6D4EE1BD" w:rsidR="00786E52" w:rsidRPr="002339D3" w:rsidRDefault="00786E52" w:rsidP="00786E52">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25" w:type="dxa"/>
            <w:tcBorders>
              <w:top w:val="nil"/>
              <w:left w:val="nil"/>
              <w:bottom w:val="single" w:sz="4" w:space="0" w:color="auto"/>
              <w:right w:val="single" w:sz="4" w:space="0" w:color="auto"/>
            </w:tcBorders>
            <w:shd w:val="clear" w:color="auto" w:fill="auto"/>
            <w:noWrap/>
            <w:vAlign w:val="center"/>
          </w:tcPr>
          <w:p w14:paraId="6154D20F" w14:textId="51689698"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2.7</w:t>
            </w:r>
          </w:p>
        </w:tc>
        <w:tc>
          <w:tcPr>
            <w:tcW w:w="625" w:type="dxa"/>
            <w:tcBorders>
              <w:top w:val="nil"/>
              <w:left w:val="nil"/>
              <w:bottom w:val="single" w:sz="4" w:space="0" w:color="auto"/>
              <w:right w:val="single" w:sz="4" w:space="0" w:color="auto"/>
            </w:tcBorders>
            <w:shd w:val="clear" w:color="auto" w:fill="auto"/>
            <w:noWrap/>
            <w:vAlign w:val="center"/>
          </w:tcPr>
          <w:p w14:paraId="0E0B6264" w14:textId="50E4E3B9"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2.5</w:t>
            </w:r>
          </w:p>
        </w:tc>
        <w:tc>
          <w:tcPr>
            <w:tcW w:w="625" w:type="dxa"/>
            <w:tcBorders>
              <w:top w:val="nil"/>
              <w:left w:val="nil"/>
              <w:bottom w:val="single" w:sz="4" w:space="0" w:color="auto"/>
              <w:right w:val="single" w:sz="4" w:space="0" w:color="auto"/>
            </w:tcBorders>
            <w:shd w:val="clear" w:color="auto" w:fill="auto"/>
            <w:noWrap/>
            <w:vAlign w:val="center"/>
          </w:tcPr>
          <w:p w14:paraId="65CA611B" w14:textId="289335AA"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2.8</w:t>
            </w:r>
          </w:p>
        </w:tc>
        <w:tc>
          <w:tcPr>
            <w:tcW w:w="625" w:type="dxa"/>
            <w:tcBorders>
              <w:top w:val="nil"/>
              <w:left w:val="nil"/>
              <w:bottom w:val="single" w:sz="4" w:space="0" w:color="auto"/>
              <w:right w:val="single" w:sz="4" w:space="0" w:color="auto"/>
            </w:tcBorders>
            <w:shd w:val="clear" w:color="auto" w:fill="auto"/>
            <w:noWrap/>
            <w:vAlign w:val="center"/>
          </w:tcPr>
          <w:p w14:paraId="1FFC2D4A" w14:textId="7F8201D5"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2.9</w:t>
            </w:r>
          </w:p>
        </w:tc>
        <w:tc>
          <w:tcPr>
            <w:tcW w:w="625" w:type="dxa"/>
            <w:tcBorders>
              <w:top w:val="nil"/>
              <w:left w:val="nil"/>
              <w:bottom w:val="single" w:sz="4" w:space="0" w:color="auto"/>
              <w:right w:val="single" w:sz="4" w:space="0" w:color="auto"/>
            </w:tcBorders>
            <w:shd w:val="clear" w:color="auto" w:fill="auto"/>
            <w:noWrap/>
            <w:vAlign w:val="center"/>
          </w:tcPr>
          <w:p w14:paraId="2862399D" w14:textId="01186BC9"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2.6</w:t>
            </w:r>
          </w:p>
        </w:tc>
        <w:tc>
          <w:tcPr>
            <w:tcW w:w="625" w:type="dxa"/>
            <w:tcBorders>
              <w:top w:val="nil"/>
              <w:left w:val="nil"/>
              <w:bottom w:val="single" w:sz="4" w:space="0" w:color="auto"/>
              <w:right w:val="single" w:sz="4" w:space="0" w:color="auto"/>
            </w:tcBorders>
            <w:shd w:val="clear" w:color="auto" w:fill="auto"/>
            <w:noWrap/>
            <w:vAlign w:val="center"/>
          </w:tcPr>
          <w:p w14:paraId="5B490BAF" w14:textId="6B0F22E7"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2.6</w:t>
            </w:r>
          </w:p>
        </w:tc>
        <w:tc>
          <w:tcPr>
            <w:tcW w:w="625" w:type="dxa"/>
            <w:tcBorders>
              <w:top w:val="nil"/>
              <w:left w:val="nil"/>
              <w:bottom w:val="single" w:sz="4" w:space="0" w:color="auto"/>
              <w:right w:val="single" w:sz="4" w:space="0" w:color="auto"/>
            </w:tcBorders>
            <w:vAlign w:val="center"/>
          </w:tcPr>
          <w:p w14:paraId="1C5215A3" w14:textId="21C1115C"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2.7</w:t>
            </w:r>
          </w:p>
        </w:tc>
        <w:tc>
          <w:tcPr>
            <w:tcW w:w="625" w:type="dxa"/>
            <w:tcBorders>
              <w:top w:val="nil"/>
              <w:left w:val="nil"/>
              <w:bottom w:val="single" w:sz="4" w:space="0" w:color="auto"/>
              <w:right w:val="single" w:sz="4" w:space="0" w:color="auto"/>
            </w:tcBorders>
            <w:vAlign w:val="center"/>
          </w:tcPr>
          <w:p w14:paraId="1414D89F" w14:textId="765C3AC4"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2.5</w:t>
            </w:r>
          </w:p>
        </w:tc>
      </w:tr>
      <w:tr w:rsidR="00786E52" w:rsidRPr="002339D3" w14:paraId="1C2A43C4" w14:textId="77777777" w:rsidTr="00AC4C67">
        <w:trPr>
          <w:cantSplit/>
          <w:trHeight w:val="319"/>
          <w:jc w:val="center"/>
        </w:trPr>
        <w:tc>
          <w:tcPr>
            <w:tcW w:w="4383" w:type="dxa"/>
            <w:tcBorders>
              <w:top w:val="nil"/>
              <w:left w:val="single" w:sz="4" w:space="0" w:color="auto"/>
              <w:bottom w:val="single" w:sz="4" w:space="0" w:color="auto"/>
              <w:right w:val="single" w:sz="4" w:space="0" w:color="auto"/>
            </w:tcBorders>
            <w:shd w:val="clear" w:color="auto" w:fill="auto"/>
            <w:noWrap/>
            <w:vAlign w:val="center"/>
          </w:tcPr>
          <w:p w14:paraId="3559E064" w14:textId="77777777" w:rsidR="00786E52" w:rsidRPr="002339D3" w:rsidRDefault="00786E52" w:rsidP="00786E52">
            <w:pPr>
              <w:widowControl w:val="0"/>
              <w:spacing w:after="0" w:line="240" w:lineRule="auto"/>
              <w:jc w:val="left"/>
              <w:rPr>
                <w:rFonts w:eastAsia="Times New Roman"/>
                <w:color w:val="FF0000"/>
                <w:sz w:val="22"/>
                <w:szCs w:val="22"/>
                <w:lang w:eastAsia="en-US"/>
              </w:rPr>
            </w:pPr>
            <w:r w:rsidRPr="002339D3">
              <w:rPr>
                <w:sz w:val="22"/>
                <w:szCs w:val="22"/>
              </w:rPr>
              <w:t>Cựu sinh viên</w:t>
            </w:r>
          </w:p>
        </w:tc>
        <w:tc>
          <w:tcPr>
            <w:tcW w:w="625" w:type="dxa"/>
            <w:tcBorders>
              <w:top w:val="nil"/>
              <w:left w:val="nil"/>
              <w:bottom w:val="single" w:sz="4" w:space="0" w:color="auto"/>
              <w:right w:val="single" w:sz="4" w:space="0" w:color="auto"/>
            </w:tcBorders>
            <w:shd w:val="clear" w:color="auto" w:fill="auto"/>
            <w:noWrap/>
            <w:vAlign w:val="center"/>
          </w:tcPr>
          <w:p w14:paraId="54022A2D" w14:textId="6F9E4095" w:rsidR="00786E52" w:rsidRPr="002339D3" w:rsidRDefault="00786E52" w:rsidP="00786E52">
            <w:pPr>
              <w:widowControl w:val="0"/>
              <w:spacing w:after="0" w:line="240" w:lineRule="auto"/>
              <w:jc w:val="center"/>
              <w:rPr>
                <w:rFonts w:eastAsia="Times New Roman"/>
                <w:sz w:val="20"/>
                <w:szCs w:val="20"/>
                <w:lang w:eastAsia="en-US"/>
              </w:rPr>
            </w:pPr>
            <w:r>
              <w:rPr>
                <w:rFonts w:eastAsia="Times New Roman"/>
                <w:sz w:val="20"/>
                <w:szCs w:val="20"/>
                <w:lang w:eastAsia="en-US"/>
              </w:rPr>
              <w:t>2.3</w:t>
            </w:r>
          </w:p>
        </w:tc>
        <w:tc>
          <w:tcPr>
            <w:tcW w:w="625" w:type="dxa"/>
            <w:tcBorders>
              <w:top w:val="nil"/>
              <w:left w:val="nil"/>
              <w:bottom w:val="single" w:sz="4" w:space="0" w:color="auto"/>
              <w:right w:val="single" w:sz="4" w:space="0" w:color="auto"/>
            </w:tcBorders>
            <w:shd w:val="clear" w:color="auto" w:fill="auto"/>
            <w:noWrap/>
            <w:vAlign w:val="center"/>
          </w:tcPr>
          <w:p w14:paraId="7218F5FB" w14:textId="34663084"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2.7</w:t>
            </w:r>
          </w:p>
        </w:tc>
        <w:tc>
          <w:tcPr>
            <w:tcW w:w="625" w:type="dxa"/>
            <w:tcBorders>
              <w:top w:val="nil"/>
              <w:left w:val="nil"/>
              <w:bottom w:val="single" w:sz="4" w:space="0" w:color="auto"/>
              <w:right w:val="single" w:sz="4" w:space="0" w:color="auto"/>
            </w:tcBorders>
            <w:shd w:val="clear" w:color="auto" w:fill="auto"/>
            <w:noWrap/>
            <w:vAlign w:val="center"/>
          </w:tcPr>
          <w:p w14:paraId="42A1A521" w14:textId="7801229F"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2.2</w:t>
            </w:r>
          </w:p>
        </w:tc>
        <w:tc>
          <w:tcPr>
            <w:tcW w:w="625" w:type="dxa"/>
            <w:tcBorders>
              <w:top w:val="nil"/>
              <w:left w:val="nil"/>
              <w:bottom w:val="single" w:sz="4" w:space="0" w:color="auto"/>
              <w:right w:val="single" w:sz="4" w:space="0" w:color="auto"/>
            </w:tcBorders>
            <w:shd w:val="clear" w:color="auto" w:fill="auto"/>
            <w:noWrap/>
            <w:vAlign w:val="center"/>
          </w:tcPr>
          <w:p w14:paraId="4E48C212" w14:textId="327E7DD2"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2.3</w:t>
            </w:r>
          </w:p>
        </w:tc>
        <w:tc>
          <w:tcPr>
            <w:tcW w:w="625" w:type="dxa"/>
            <w:tcBorders>
              <w:top w:val="nil"/>
              <w:left w:val="nil"/>
              <w:bottom w:val="single" w:sz="4" w:space="0" w:color="auto"/>
              <w:right w:val="single" w:sz="4" w:space="0" w:color="auto"/>
            </w:tcBorders>
            <w:shd w:val="clear" w:color="auto" w:fill="auto"/>
            <w:noWrap/>
            <w:vAlign w:val="center"/>
          </w:tcPr>
          <w:p w14:paraId="584A19A2" w14:textId="398D3D31"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2.7</w:t>
            </w:r>
          </w:p>
        </w:tc>
        <w:tc>
          <w:tcPr>
            <w:tcW w:w="625" w:type="dxa"/>
            <w:tcBorders>
              <w:top w:val="nil"/>
              <w:left w:val="nil"/>
              <w:bottom w:val="single" w:sz="4" w:space="0" w:color="auto"/>
              <w:right w:val="single" w:sz="4" w:space="0" w:color="auto"/>
            </w:tcBorders>
            <w:shd w:val="clear" w:color="auto" w:fill="auto"/>
            <w:noWrap/>
            <w:vAlign w:val="center"/>
          </w:tcPr>
          <w:p w14:paraId="2DC647AD" w14:textId="20EB9F5D"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2.4</w:t>
            </w:r>
          </w:p>
        </w:tc>
        <w:tc>
          <w:tcPr>
            <w:tcW w:w="625" w:type="dxa"/>
            <w:tcBorders>
              <w:top w:val="nil"/>
              <w:left w:val="nil"/>
              <w:bottom w:val="single" w:sz="4" w:space="0" w:color="auto"/>
              <w:right w:val="single" w:sz="4" w:space="0" w:color="auto"/>
            </w:tcBorders>
            <w:shd w:val="clear" w:color="auto" w:fill="auto"/>
            <w:noWrap/>
            <w:vAlign w:val="center"/>
          </w:tcPr>
          <w:p w14:paraId="2AB879F0" w14:textId="3EBAF9FE"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2.2</w:t>
            </w:r>
          </w:p>
        </w:tc>
        <w:tc>
          <w:tcPr>
            <w:tcW w:w="625" w:type="dxa"/>
            <w:tcBorders>
              <w:top w:val="nil"/>
              <w:left w:val="nil"/>
              <w:bottom w:val="single" w:sz="4" w:space="0" w:color="auto"/>
              <w:right w:val="single" w:sz="4" w:space="0" w:color="auto"/>
            </w:tcBorders>
            <w:vAlign w:val="center"/>
          </w:tcPr>
          <w:p w14:paraId="022AA79C" w14:textId="06C3B763"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2.4</w:t>
            </w:r>
          </w:p>
        </w:tc>
        <w:tc>
          <w:tcPr>
            <w:tcW w:w="625" w:type="dxa"/>
            <w:tcBorders>
              <w:top w:val="nil"/>
              <w:left w:val="nil"/>
              <w:bottom w:val="single" w:sz="4" w:space="0" w:color="auto"/>
              <w:right w:val="single" w:sz="4" w:space="0" w:color="auto"/>
            </w:tcBorders>
            <w:vAlign w:val="center"/>
          </w:tcPr>
          <w:p w14:paraId="396CC0B9" w14:textId="4B47700E"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2.6</w:t>
            </w:r>
          </w:p>
        </w:tc>
      </w:tr>
      <w:tr w:rsidR="00786E52" w:rsidRPr="002339D3" w14:paraId="757ABC07" w14:textId="77777777" w:rsidTr="00AC4C67">
        <w:trPr>
          <w:cantSplit/>
          <w:trHeight w:val="238"/>
          <w:jc w:val="center"/>
        </w:trPr>
        <w:tc>
          <w:tcPr>
            <w:tcW w:w="4383" w:type="dxa"/>
            <w:tcBorders>
              <w:top w:val="nil"/>
              <w:left w:val="single" w:sz="4" w:space="0" w:color="auto"/>
              <w:bottom w:val="single" w:sz="4" w:space="0" w:color="auto"/>
              <w:right w:val="single" w:sz="4" w:space="0" w:color="auto"/>
            </w:tcBorders>
            <w:shd w:val="clear" w:color="auto" w:fill="auto"/>
            <w:noWrap/>
            <w:vAlign w:val="center"/>
            <w:hideMark/>
          </w:tcPr>
          <w:p w14:paraId="1C76766B" w14:textId="77777777" w:rsidR="00786E52" w:rsidRPr="002339D3" w:rsidRDefault="00786E52" w:rsidP="00786E52">
            <w:pPr>
              <w:widowControl w:val="0"/>
              <w:spacing w:after="0" w:line="240" w:lineRule="auto"/>
              <w:jc w:val="left"/>
              <w:rPr>
                <w:rFonts w:eastAsia="Times New Roman"/>
                <w:color w:val="FF0000"/>
                <w:sz w:val="22"/>
                <w:szCs w:val="22"/>
                <w:lang w:eastAsia="en-US"/>
              </w:rPr>
            </w:pPr>
            <w:r w:rsidRPr="002339D3">
              <w:rPr>
                <w:sz w:val="22"/>
                <w:szCs w:val="22"/>
              </w:rPr>
              <w:t>Sinh viên</w:t>
            </w:r>
          </w:p>
        </w:tc>
        <w:tc>
          <w:tcPr>
            <w:tcW w:w="625" w:type="dxa"/>
            <w:tcBorders>
              <w:top w:val="nil"/>
              <w:left w:val="nil"/>
              <w:bottom w:val="single" w:sz="4" w:space="0" w:color="auto"/>
              <w:right w:val="single" w:sz="4" w:space="0" w:color="auto"/>
            </w:tcBorders>
            <w:shd w:val="clear" w:color="auto" w:fill="auto"/>
            <w:noWrap/>
            <w:vAlign w:val="center"/>
          </w:tcPr>
          <w:p w14:paraId="07A9B3E7" w14:textId="56FC4E71" w:rsidR="00786E52" w:rsidRPr="002339D3" w:rsidRDefault="00786E52" w:rsidP="00786E52">
            <w:pPr>
              <w:widowControl w:val="0"/>
              <w:spacing w:after="0" w:line="240" w:lineRule="auto"/>
              <w:jc w:val="center"/>
              <w:rPr>
                <w:rFonts w:eastAsia="Times New Roman"/>
                <w:sz w:val="20"/>
                <w:szCs w:val="20"/>
                <w:lang w:eastAsia="en-US"/>
              </w:rPr>
            </w:pPr>
            <w:r>
              <w:rPr>
                <w:rFonts w:eastAsia="Times New Roman"/>
                <w:sz w:val="20"/>
                <w:szCs w:val="20"/>
                <w:lang w:eastAsia="en-US"/>
              </w:rPr>
              <w:t>2.7</w:t>
            </w:r>
          </w:p>
        </w:tc>
        <w:tc>
          <w:tcPr>
            <w:tcW w:w="625" w:type="dxa"/>
            <w:tcBorders>
              <w:top w:val="nil"/>
              <w:left w:val="nil"/>
              <w:bottom w:val="single" w:sz="4" w:space="0" w:color="auto"/>
              <w:right w:val="single" w:sz="4" w:space="0" w:color="auto"/>
            </w:tcBorders>
            <w:shd w:val="clear" w:color="auto" w:fill="auto"/>
            <w:noWrap/>
            <w:vAlign w:val="center"/>
          </w:tcPr>
          <w:p w14:paraId="14674DE8" w14:textId="4F6015FD"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2.7</w:t>
            </w:r>
          </w:p>
        </w:tc>
        <w:tc>
          <w:tcPr>
            <w:tcW w:w="625" w:type="dxa"/>
            <w:tcBorders>
              <w:top w:val="nil"/>
              <w:left w:val="nil"/>
              <w:bottom w:val="single" w:sz="4" w:space="0" w:color="auto"/>
              <w:right w:val="single" w:sz="4" w:space="0" w:color="auto"/>
            </w:tcBorders>
            <w:shd w:val="clear" w:color="auto" w:fill="auto"/>
            <w:noWrap/>
            <w:vAlign w:val="center"/>
          </w:tcPr>
          <w:p w14:paraId="5A247E78" w14:textId="5E9A159C"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2.4</w:t>
            </w:r>
          </w:p>
        </w:tc>
        <w:tc>
          <w:tcPr>
            <w:tcW w:w="625" w:type="dxa"/>
            <w:tcBorders>
              <w:top w:val="nil"/>
              <w:left w:val="nil"/>
              <w:bottom w:val="single" w:sz="4" w:space="0" w:color="auto"/>
              <w:right w:val="single" w:sz="4" w:space="0" w:color="auto"/>
            </w:tcBorders>
            <w:shd w:val="clear" w:color="auto" w:fill="auto"/>
            <w:noWrap/>
            <w:vAlign w:val="center"/>
          </w:tcPr>
          <w:p w14:paraId="45149C7B" w14:textId="39ADAA92"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2.5</w:t>
            </w:r>
          </w:p>
        </w:tc>
        <w:tc>
          <w:tcPr>
            <w:tcW w:w="625" w:type="dxa"/>
            <w:tcBorders>
              <w:top w:val="nil"/>
              <w:left w:val="nil"/>
              <w:bottom w:val="single" w:sz="4" w:space="0" w:color="auto"/>
              <w:right w:val="single" w:sz="4" w:space="0" w:color="auto"/>
            </w:tcBorders>
            <w:shd w:val="clear" w:color="auto" w:fill="auto"/>
            <w:noWrap/>
            <w:vAlign w:val="center"/>
          </w:tcPr>
          <w:p w14:paraId="42C40130" w14:textId="7A716188"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2.6</w:t>
            </w:r>
          </w:p>
        </w:tc>
        <w:tc>
          <w:tcPr>
            <w:tcW w:w="625" w:type="dxa"/>
            <w:tcBorders>
              <w:top w:val="nil"/>
              <w:left w:val="nil"/>
              <w:bottom w:val="single" w:sz="4" w:space="0" w:color="auto"/>
              <w:right w:val="single" w:sz="4" w:space="0" w:color="auto"/>
            </w:tcBorders>
            <w:shd w:val="clear" w:color="auto" w:fill="auto"/>
            <w:noWrap/>
            <w:vAlign w:val="center"/>
          </w:tcPr>
          <w:p w14:paraId="746E547E" w14:textId="0A4D861C"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2.6</w:t>
            </w:r>
          </w:p>
        </w:tc>
        <w:tc>
          <w:tcPr>
            <w:tcW w:w="625" w:type="dxa"/>
            <w:tcBorders>
              <w:top w:val="nil"/>
              <w:left w:val="nil"/>
              <w:bottom w:val="single" w:sz="4" w:space="0" w:color="auto"/>
              <w:right w:val="single" w:sz="4" w:space="0" w:color="auto"/>
            </w:tcBorders>
            <w:shd w:val="clear" w:color="auto" w:fill="auto"/>
            <w:noWrap/>
            <w:vAlign w:val="center"/>
          </w:tcPr>
          <w:p w14:paraId="47AC5F9B" w14:textId="26156BB4"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2.4</w:t>
            </w:r>
          </w:p>
        </w:tc>
        <w:tc>
          <w:tcPr>
            <w:tcW w:w="625" w:type="dxa"/>
            <w:tcBorders>
              <w:top w:val="nil"/>
              <w:left w:val="nil"/>
              <w:bottom w:val="single" w:sz="4" w:space="0" w:color="auto"/>
              <w:right w:val="single" w:sz="4" w:space="0" w:color="auto"/>
            </w:tcBorders>
            <w:vAlign w:val="center"/>
          </w:tcPr>
          <w:p w14:paraId="3ADCA4A3" w14:textId="1D5F16F3"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2.5</w:t>
            </w:r>
          </w:p>
        </w:tc>
        <w:tc>
          <w:tcPr>
            <w:tcW w:w="625" w:type="dxa"/>
            <w:tcBorders>
              <w:top w:val="nil"/>
              <w:left w:val="nil"/>
              <w:bottom w:val="single" w:sz="4" w:space="0" w:color="auto"/>
              <w:right w:val="single" w:sz="4" w:space="0" w:color="auto"/>
            </w:tcBorders>
            <w:vAlign w:val="center"/>
          </w:tcPr>
          <w:p w14:paraId="3DA4C733" w14:textId="0EA2B6DC" w:rsidR="00786E52" w:rsidRPr="002339D3" w:rsidRDefault="00786E52" w:rsidP="00786E52">
            <w:pPr>
              <w:widowControl w:val="0"/>
              <w:spacing w:after="0" w:line="240" w:lineRule="auto"/>
              <w:jc w:val="center"/>
              <w:rPr>
                <w:rFonts w:eastAsia="Times New Roman"/>
                <w:sz w:val="20"/>
                <w:szCs w:val="20"/>
                <w:lang w:eastAsia="en-US"/>
              </w:rPr>
            </w:pPr>
            <w:r w:rsidRPr="00786E52">
              <w:rPr>
                <w:rFonts w:eastAsia="Times New Roman"/>
                <w:sz w:val="20"/>
                <w:szCs w:val="20"/>
                <w:lang w:eastAsia="en-US"/>
              </w:rPr>
              <w:t>2.4</w:t>
            </w:r>
          </w:p>
        </w:tc>
      </w:tr>
    </w:tbl>
    <w:p w14:paraId="008C43D8" w14:textId="77777777" w:rsidR="003D6631" w:rsidRDefault="003D6631" w:rsidP="003D6631">
      <w:pPr>
        <w:rPr>
          <w:lang w:eastAsia="en-US"/>
        </w:rPr>
      </w:pPr>
    </w:p>
    <w:p w14:paraId="20136D25" w14:textId="63DAA14A" w:rsidR="003D6631" w:rsidRDefault="00E671FE" w:rsidP="003D6631">
      <w:pPr>
        <w:pStyle w:val="Caption"/>
        <w:widowControl w:val="0"/>
        <w:rPr>
          <w:sz w:val="26"/>
          <w:szCs w:val="26"/>
        </w:rPr>
      </w:pPr>
      <w:r>
        <w:rPr>
          <w:noProof/>
        </w:rPr>
        <w:lastRenderedPageBreak/>
        <w:drawing>
          <wp:inline distT="0" distB="0" distL="0" distR="0" wp14:anchorId="556A7237" wp14:editId="35363E7E">
            <wp:extent cx="6219825" cy="2486025"/>
            <wp:effectExtent l="0" t="0" r="9525" b="9525"/>
            <wp:docPr id="51" name="Chart 51">
              <a:extLst xmlns:a="http://schemas.openxmlformats.org/drawingml/2006/main">
                <a:ext uri="{FF2B5EF4-FFF2-40B4-BE49-F238E27FC236}">
                  <a16:creationId xmlns:a16="http://schemas.microsoft.com/office/drawing/2014/main" id="{657A7C99-AED6-4FE5-9EDD-5EF35317E2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244ED659" w14:textId="64C712B5" w:rsidR="003D6631" w:rsidRPr="00CE1013" w:rsidRDefault="003D6631" w:rsidP="003D6631">
      <w:pPr>
        <w:pStyle w:val="Caption"/>
        <w:widowControl w:val="0"/>
        <w:rPr>
          <w:sz w:val="26"/>
          <w:szCs w:val="26"/>
        </w:rPr>
      </w:pPr>
      <w:r w:rsidRPr="00CC1E29">
        <w:rPr>
          <w:sz w:val="26"/>
          <w:szCs w:val="26"/>
        </w:rPr>
        <w:t xml:space="preserve">Hình </w:t>
      </w:r>
      <w:r w:rsidR="002A6DFB">
        <w:rPr>
          <w:sz w:val="26"/>
          <w:szCs w:val="26"/>
        </w:rPr>
        <w:t>10</w:t>
      </w:r>
      <w:r w:rsidRPr="00CC1E29">
        <w:rPr>
          <w:sz w:val="26"/>
          <w:szCs w:val="26"/>
        </w:rPr>
        <w:t>.</w:t>
      </w:r>
      <w:r>
        <w:rPr>
          <w:sz w:val="26"/>
          <w:szCs w:val="26"/>
        </w:rPr>
        <w:t>3.</w:t>
      </w:r>
      <w:r w:rsidRPr="00CC1E29">
        <w:rPr>
          <w:sz w:val="26"/>
          <w:szCs w:val="26"/>
        </w:rPr>
        <w:t xml:space="preserve"> Biểu đồ đánh giá mức độ</w:t>
      </w:r>
      <w:r w:rsidR="002A6DFB">
        <w:rPr>
          <w:sz w:val="26"/>
          <w:szCs w:val="26"/>
        </w:rPr>
        <w:t xml:space="preserve"> nên</w:t>
      </w:r>
      <w:r>
        <w:rPr>
          <w:sz w:val="26"/>
          <w:szCs w:val="26"/>
        </w:rPr>
        <w:t xml:space="preserve"> đạt được</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3.1, 3.2 và 3.3</w:t>
      </w:r>
    </w:p>
    <w:p w14:paraId="7F81D242" w14:textId="77777777" w:rsidR="003D6631" w:rsidRPr="004819B6" w:rsidRDefault="003D6631" w:rsidP="003D6631">
      <w:pPr>
        <w:widowControl w:val="0"/>
        <w:jc w:val="left"/>
        <w:rPr>
          <w:b/>
          <w:bCs/>
          <w:i/>
          <w:iCs/>
          <w:sz w:val="26"/>
          <w:szCs w:val="26"/>
          <w:lang w:eastAsia="en-US"/>
        </w:rPr>
      </w:pPr>
      <w:r w:rsidRPr="004819B6">
        <w:rPr>
          <w:b/>
          <w:bCs/>
          <w:i/>
          <w:iCs/>
          <w:sz w:val="26"/>
          <w:szCs w:val="26"/>
          <w:lang w:eastAsia="en-US"/>
        </w:rPr>
        <w:t xml:space="preserve">Nhận xét: </w:t>
      </w:r>
    </w:p>
    <w:p w14:paraId="0CA70903" w14:textId="4AC133FA" w:rsidR="00E671FE" w:rsidRPr="003162D4" w:rsidRDefault="00E671FE" w:rsidP="00E671FE">
      <w:pPr>
        <w:widowControl w:val="0"/>
        <w:rPr>
          <w:i/>
          <w:iCs/>
          <w:sz w:val="26"/>
          <w:szCs w:val="26"/>
          <w:lang w:eastAsia="en-US"/>
        </w:rPr>
      </w:pPr>
      <w:r w:rsidRPr="00933EC9">
        <w:rPr>
          <w:i/>
          <w:iCs/>
          <w:sz w:val="26"/>
          <w:szCs w:val="26"/>
          <w:lang w:eastAsia="en-US"/>
        </w:rPr>
        <w:t xml:space="preserve">- Các ý kiến đều đánh giá mức độ nên </w:t>
      </w:r>
      <w:r w:rsidRPr="00933EC9">
        <w:rPr>
          <w:i/>
          <w:sz w:val="26"/>
          <w:szCs w:val="26"/>
        </w:rPr>
        <w:t xml:space="preserve">đạt được </w:t>
      </w:r>
      <w:r w:rsidRPr="00933EC9">
        <w:rPr>
          <w:i/>
          <w:iCs/>
          <w:sz w:val="26"/>
          <w:szCs w:val="26"/>
          <w:lang w:eastAsia="en-US"/>
        </w:rPr>
        <w:t xml:space="preserve">của </w:t>
      </w:r>
      <w:r w:rsidRPr="00933EC9">
        <w:rPr>
          <w:i/>
          <w:sz w:val="26"/>
          <w:szCs w:val="26"/>
        </w:rPr>
        <w:t xml:space="preserve">CĐR </w:t>
      </w:r>
      <w:r>
        <w:rPr>
          <w:i/>
          <w:sz w:val="26"/>
          <w:szCs w:val="26"/>
        </w:rPr>
        <w:t>3</w:t>
      </w:r>
      <w:r w:rsidRPr="00933EC9">
        <w:rPr>
          <w:i/>
          <w:sz w:val="26"/>
          <w:szCs w:val="26"/>
        </w:rPr>
        <w:t>.</w:t>
      </w:r>
      <w:r>
        <w:rPr>
          <w:i/>
          <w:sz w:val="26"/>
          <w:szCs w:val="26"/>
        </w:rPr>
        <w:t>1</w:t>
      </w:r>
      <w:r w:rsidRPr="00933EC9">
        <w:rPr>
          <w:i/>
          <w:sz w:val="26"/>
          <w:szCs w:val="26"/>
        </w:rPr>
        <w:t xml:space="preserve">, </w:t>
      </w:r>
      <w:r>
        <w:rPr>
          <w:i/>
          <w:sz w:val="26"/>
          <w:szCs w:val="26"/>
        </w:rPr>
        <w:t>3</w:t>
      </w:r>
      <w:r w:rsidRPr="00933EC9">
        <w:rPr>
          <w:i/>
          <w:sz w:val="26"/>
          <w:szCs w:val="26"/>
        </w:rPr>
        <w:t>.</w:t>
      </w:r>
      <w:r>
        <w:rPr>
          <w:i/>
          <w:sz w:val="26"/>
          <w:szCs w:val="26"/>
        </w:rPr>
        <w:t>2</w:t>
      </w:r>
      <w:r w:rsidRPr="00933EC9">
        <w:rPr>
          <w:i/>
          <w:sz w:val="26"/>
          <w:szCs w:val="26"/>
        </w:rPr>
        <w:t xml:space="preserve"> và </w:t>
      </w:r>
      <w:r>
        <w:rPr>
          <w:i/>
          <w:sz w:val="26"/>
          <w:szCs w:val="26"/>
        </w:rPr>
        <w:t>3</w:t>
      </w:r>
      <w:r w:rsidRPr="00933EC9">
        <w:rPr>
          <w:i/>
          <w:sz w:val="26"/>
          <w:szCs w:val="26"/>
        </w:rPr>
        <w:t>.</w:t>
      </w:r>
      <w:r>
        <w:rPr>
          <w:i/>
          <w:sz w:val="26"/>
          <w:szCs w:val="26"/>
        </w:rPr>
        <w:t>3</w:t>
      </w:r>
      <w:r w:rsidRPr="00933EC9">
        <w:rPr>
          <w:i/>
          <w:sz w:val="26"/>
          <w:szCs w:val="26"/>
        </w:rPr>
        <w:t xml:space="preserve"> </w:t>
      </w:r>
      <w:r w:rsidRPr="00933EC9">
        <w:rPr>
          <w:i/>
          <w:iCs/>
          <w:sz w:val="26"/>
          <w:szCs w:val="26"/>
          <w:lang w:eastAsia="en-US"/>
        </w:rPr>
        <w:t>với điểm trung bình trong khoảng 2.</w:t>
      </w:r>
      <w:r>
        <w:rPr>
          <w:i/>
          <w:iCs/>
          <w:sz w:val="26"/>
          <w:szCs w:val="26"/>
          <w:lang w:eastAsia="en-US"/>
        </w:rPr>
        <w:t>2</w:t>
      </w:r>
      <w:r w:rsidRPr="00933EC9">
        <w:rPr>
          <w:i/>
          <w:iCs/>
          <w:sz w:val="26"/>
          <w:szCs w:val="26"/>
          <w:lang w:eastAsia="en-US"/>
        </w:rPr>
        <w:t>-</w:t>
      </w:r>
      <w:r>
        <w:rPr>
          <w:i/>
          <w:iCs/>
          <w:sz w:val="26"/>
          <w:szCs w:val="26"/>
          <w:lang w:eastAsia="en-US"/>
        </w:rPr>
        <w:t>2</w:t>
      </w:r>
      <w:r w:rsidRPr="00933EC9">
        <w:rPr>
          <w:i/>
          <w:iCs/>
          <w:sz w:val="26"/>
          <w:szCs w:val="26"/>
          <w:lang w:eastAsia="en-US"/>
        </w:rPr>
        <w:t>.</w:t>
      </w:r>
      <w:r>
        <w:rPr>
          <w:i/>
          <w:iCs/>
          <w:sz w:val="26"/>
          <w:szCs w:val="26"/>
          <w:lang w:eastAsia="en-US"/>
        </w:rPr>
        <w:t>9</w:t>
      </w:r>
      <w:r w:rsidRPr="00933EC9">
        <w:rPr>
          <w:i/>
          <w:iCs/>
          <w:sz w:val="26"/>
          <w:szCs w:val="26"/>
          <w:lang w:eastAsia="en-US"/>
        </w:rPr>
        <w:t>. Đối sánh với bảng mức độ về kỹ năng, điểm đánh giá trên tương ứng với mức độ (b) Có thể hiểu, giải thích và mức (c) Có kỹ năng thực hành, thực hiện.</w:t>
      </w:r>
    </w:p>
    <w:p w14:paraId="790DF52F" w14:textId="77777777" w:rsidR="003D6631" w:rsidRDefault="003D6631" w:rsidP="003D6631">
      <w:pPr>
        <w:widowControl w:val="0"/>
        <w:jc w:val="left"/>
        <w:rPr>
          <w:color w:val="FF0000"/>
          <w:sz w:val="26"/>
          <w:szCs w:val="26"/>
          <w:lang w:eastAsia="en-US"/>
        </w:rPr>
      </w:pPr>
    </w:p>
    <w:p w14:paraId="2783FEDE" w14:textId="4A7AC879" w:rsidR="003D6631" w:rsidRDefault="003D6631" w:rsidP="003D6631">
      <w:pPr>
        <w:pStyle w:val="Caption"/>
        <w:widowControl w:val="0"/>
        <w:jc w:val="both"/>
        <w:rPr>
          <w:sz w:val="26"/>
          <w:szCs w:val="26"/>
        </w:rPr>
      </w:pPr>
      <w:r w:rsidRPr="00CC1E29">
        <w:rPr>
          <w:sz w:val="26"/>
          <w:szCs w:val="26"/>
        </w:rPr>
        <w:t xml:space="preserve">Bảng </w:t>
      </w:r>
      <w:r w:rsidR="002A6DFB">
        <w:rPr>
          <w:sz w:val="26"/>
          <w:szCs w:val="26"/>
        </w:rPr>
        <w:t>10</w:t>
      </w:r>
      <w:r w:rsidRPr="00CC1E29">
        <w:rPr>
          <w:sz w:val="26"/>
          <w:szCs w:val="26"/>
        </w:rPr>
        <w:t>.</w:t>
      </w:r>
      <w:r>
        <w:rPr>
          <w:sz w:val="26"/>
          <w:szCs w:val="26"/>
        </w:rPr>
        <w:t>4.</w:t>
      </w:r>
      <w:r w:rsidRPr="00CC1E29">
        <w:rPr>
          <w:sz w:val="26"/>
          <w:szCs w:val="26"/>
        </w:rPr>
        <w:t xml:space="preserve"> Số liệu đánh giá mức độ</w:t>
      </w:r>
      <w:r w:rsidR="002A6DFB">
        <w:rPr>
          <w:sz w:val="26"/>
          <w:szCs w:val="26"/>
        </w:rPr>
        <w:t xml:space="preserve"> nên</w:t>
      </w:r>
      <w:r>
        <w:rPr>
          <w:sz w:val="26"/>
          <w:szCs w:val="26"/>
        </w:rPr>
        <w:t xml:space="preserve"> đạt được </w:t>
      </w:r>
      <w:r w:rsidR="002A6DFB">
        <w:rPr>
          <w:sz w:val="26"/>
          <w:szCs w:val="26"/>
        </w:rPr>
        <w:t>t</w:t>
      </w:r>
      <w:r w:rsidRPr="00CC1E29">
        <w:rPr>
          <w:sz w:val="26"/>
          <w:szCs w:val="26"/>
        </w:rPr>
        <w:t xml:space="preserve">heo các nhóm </w:t>
      </w:r>
      <w:r w:rsidRPr="003011E8">
        <w:rPr>
          <w:sz w:val="26"/>
          <w:szCs w:val="26"/>
        </w:rPr>
        <w:t>đối tượng (tính trung bình theo thang 1-5)</w:t>
      </w:r>
      <w:r>
        <w:rPr>
          <w:sz w:val="26"/>
          <w:szCs w:val="26"/>
        </w:rPr>
        <w:t xml:space="preserve"> – CĐR 4.1, 4.2, 4.3 và 4.4</w:t>
      </w:r>
    </w:p>
    <w:p w14:paraId="0DD5489E" w14:textId="77777777" w:rsidR="003D6631" w:rsidRPr="00C7666B" w:rsidRDefault="003D6631" w:rsidP="003D6631">
      <w:pPr>
        <w:rPr>
          <w:i/>
          <w:sz w:val="26"/>
          <w:szCs w:val="26"/>
          <w:lang w:eastAsia="en-US"/>
        </w:rPr>
      </w:pPr>
      <w:r w:rsidRPr="00C7666B">
        <w:rPr>
          <w:i/>
          <w:sz w:val="26"/>
          <w:szCs w:val="26"/>
          <w:lang w:eastAsia="en-US"/>
        </w:rPr>
        <w:t>CĐR 4.1:</w:t>
      </w:r>
      <w:r w:rsidRPr="00C7666B">
        <w:rPr>
          <w:i/>
          <w:sz w:val="26"/>
          <w:szCs w:val="26"/>
        </w:rPr>
        <w:t xml:space="preserve"> Hiểu bối cảnh doanh nghiệp và xã hội</w:t>
      </w:r>
    </w:p>
    <w:p w14:paraId="4A4F9131" w14:textId="77777777" w:rsidR="003D6631" w:rsidRPr="00C7666B" w:rsidRDefault="003D6631" w:rsidP="003D6631">
      <w:pPr>
        <w:rPr>
          <w:i/>
          <w:sz w:val="26"/>
          <w:szCs w:val="26"/>
          <w:lang w:eastAsia="en-US"/>
        </w:rPr>
      </w:pPr>
      <w:r w:rsidRPr="00C7666B">
        <w:rPr>
          <w:i/>
          <w:sz w:val="26"/>
          <w:szCs w:val="26"/>
          <w:lang w:eastAsia="en-US"/>
        </w:rPr>
        <w:t>CĐR 4.2:</w:t>
      </w:r>
      <w:r w:rsidRPr="00C7666B">
        <w:rPr>
          <w:i/>
          <w:sz w:val="26"/>
          <w:szCs w:val="26"/>
        </w:rPr>
        <w:t xml:space="preserve"> Hình thành ý tưởng kỹ thuật</w:t>
      </w:r>
    </w:p>
    <w:p w14:paraId="6981DCB1" w14:textId="77777777" w:rsidR="003D6631" w:rsidRPr="00C7666B" w:rsidRDefault="003D6631" w:rsidP="003D6631">
      <w:pPr>
        <w:rPr>
          <w:i/>
          <w:sz w:val="26"/>
          <w:szCs w:val="26"/>
          <w:lang w:eastAsia="en-US"/>
        </w:rPr>
      </w:pPr>
      <w:r w:rsidRPr="00C7666B">
        <w:rPr>
          <w:i/>
          <w:sz w:val="26"/>
          <w:szCs w:val="26"/>
          <w:lang w:eastAsia="en-US"/>
        </w:rPr>
        <w:t>CĐR 4.3:</w:t>
      </w:r>
      <w:r w:rsidRPr="00C7666B">
        <w:rPr>
          <w:i/>
          <w:sz w:val="26"/>
          <w:szCs w:val="26"/>
        </w:rPr>
        <w:t xml:space="preserve"> Hiện thực hoá các ý tưởng thiết kế bằng các công cụ, giải pháp kỹ thuật</w:t>
      </w:r>
    </w:p>
    <w:p w14:paraId="35FC4E9D" w14:textId="77777777" w:rsidR="003D6631" w:rsidRDefault="003D6631" w:rsidP="003D6631">
      <w:pPr>
        <w:widowControl w:val="0"/>
        <w:rPr>
          <w:color w:val="FF0000"/>
          <w:sz w:val="26"/>
          <w:szCs w:val="26"/>
          <w:lang w:eastAsia="en-US"/>
        </w:rPr>
      </w:pPr>
      <w:r w:rsidRPr="00C7666B">
        <w:rPr>
          <w:i/>
          <w:sz w:val="26"/>
          <w:szCs w:val="26"/>
          <w:lang w:eastAsia="en-US"/>
        </w:rPr>
        <w:t>CĐR 4.4:</w:t>
      </w:r>
      <w:r w:rsidRPr="00C7666B">
        <w:rPr>
          <w:i/>
          <w:iCs/>
          <w:sz w:val="26"/>
          <w:szCs w:val="26"/>
        </w:rPr>
        <w:t xml:space="preserve"> T</w:t>
      </w:r>
      <w:r w:rsidRPr="00C7666B">
        <w:rPr>
          <w:i/>
          <w:sz w:val="26"/>
          <w:szCs w:val="26"/>
        </w:rPr>
        <w:t>riển khai các hoạt động trong lĩnh vực quản lý khai thác, kiểm định và bảo trì các công trình trong lĩnh vực xây dựng công trình</w:t>
      </w:r>
    </w:p>
    <w:tbl>
      <w:tblPr>
        <w:tblW w:w="10654" w:type="dxa"/>
        <w:jc w:val="center"/>
        <w:tblLook w:val="04A0" w:firstRow="1" w:lastRow="0" w:firstColumn="1" w:lastColumn="0" w:noHBand="0" w:noVBand="1"/>
      </w:tblPr>
      <w:tblGrid>
        <w:gridCol w:w="773"/>
        <w:gridCol w:w="490"/>
        <w:gridCol w:w="517"/>
        <w:gridCol w:w="516"/>
        <w:gridCol w:w="516"/>
        <w:gridCol w:w="516"/>
        <w:gridCol w:w="516"/>
        <w:gridCol w:w="516"/>
        <w:gridCol w:w="471"/>
        <w:gridCol w:w="473"/>
        <w:gridCol w:w="475"/>
        <w:gridCol w:w="475"/>
        <w:gridCol w:w="475"/>
        <w:gridCol w:w="466"/>
        <w:gridCol w:w="503"/>
        <w:gridCol w:w="503"/>
        <w:gridCol w:w="503"/>
        <w:gridCol w:w="503"/>
        <w:gridCol w:w="466"/>
        <w:gridCol w:w="515"/>
        <w:gridCol w:w="466"/>
      </w:tblGrid>
      <w:tr w:rsidR="00A16682" w:rsidRPr="002339D3" w14:paraId="316485F2" w14:textId="77777777" w:rsidTr="004A6D2C">
        <w:trPr>
          <w:cantSplit/>
          <w:trHeight w:val="803"/>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0AE7C" w14:textId="77777777" w:rsidR="003D6631" w:rsidRPr="002339D3" w:rsidRDefault="003D6631" w:rsidP="00AC4C67">
            <w:pPr>
              <w:widowControl w:val="0"/>
              <w:spacing w:after="0" w:line="240" w:lineRule="auto"/>
              <w:jc w:val="center"/>
              <w:rPr>
                <w:rFonts w:eastAsia="Times New Roman"/>
                <w:b/>
                <w:bCs/>
                <w:color w:val="FF0000"/>
                <w:sz w:val="26"/>
                <w:szCs w:val="26"/>
                <w:lang w:eastAsia="en-US"/>
              </w:rPr>
            </w:pPr>
          </w:p>
        </w:tc>
        <w:tc>
          <w:tcPr>
            <w:tcW w:w="490"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37128F88" w14:textId="77777777" w:rsidR="003D6631" w:rsidRPr="002339D3" w:rsidRDefault="003D6631"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4.1.1</w:t>
            </w:r>
          </w:p>
        </w:tc>
        <w:tc>
          <w:tcPr>
            <w:tcW w:w="517"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5E192EFE" w14:textId="77777777" w:rsidR="003D6631" w:rsidRPr="002339D3" w:rsidRDefault="003D6631"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4.1.2</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072CB745" w14:textId="77777777" w:rsidR="003D6631" w:rsidRPr="002339D3" w:rsidRDefault="003D6631"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4.1.3</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597F823E" w14:textId="77777777" w:rsidR="003D6631" w:rsidRPr="002339D3" w:rsidRDefault="003D6631"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4.1.4</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0BB47CDD" w14:textId="77777777" w:rsidR="003D6631" w:rsidRPr="002339D3" w:rsidRDefault="003D6631"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4.1.5</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2626D2D3" w14:textId="77777777" w:rsidR="003D6631" w:rsidRPr="002339D3" w:rsidRDefault="003D6631"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4.1.6</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3A72A665" w14:textId="77777777" w:rsidR="003D6631" w:rsidRPr="002339D3" w:rsidRDefault="003D6631"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4.1.7</w:t>
            </w:r>
          </w:p>
        </w:tc>
        <w:tc>
          <w:tcPr>
            <w:tcW w:w="472" w:type="dxa"/>
            <w:tcBorders>
              <w:top w:val="single" w:sz="4" w:space="0" w:color="auto"/>
              <w:left w:val="nil"/>
              <w:bottom w:val="single" w:sz="4" w:space="0" w:color="auto"/>
              <w:right w:val="single" w:sz="4" w:space="0" w:color="auto"/>
            </w:tcBorders>
            <w:textDirection w:val="tbRl"/>
            <w:vAlign w:val="center"/>
          </w:tcPr>
          <w:p w14:paraId="5B663DF1" w14:textId="77777777" w:rsidR="003D6631" w:rsidRPr="002339D3" w:rsidRDefault="003D6631"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4.2.1</w:t>
            </w:r>
          </w:p>
        </w:tc>
        <w:tc>
          <w:tcPr>
            <w:tcW w:w="474" w:type="dxa"/>
            <w:tcBorders>
              <w:top w:val="single" w:sz="4" w:space="0" w:color="auto"/>
              <w:left w:val="nil"/>
              <w:bottom w:val="single" w:sz="4" w:space="0" w:color="auto"/>
              <w:right w:val="single" w:sz="4" w:space="0" w:color="auto"/>
            </w:tcBorders>
            <w:textDirection w:val="tbRl"/>
            <w:vAlign w:val="center"/>
          </w:tcPr>
          <w:p w14:paraId="7C632ACD" w14:textId="77777777" w:rsidR="003D6631" w:rsidRPr="002339D3" w:rsidRDefault="003D6631"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4.2.2</w:t>
            </w:r>
          </w:p>
        </w:tc>
        <w:tc>
          <w:tcPr>
            <w:tcW w:w="475" w:type="dxa"/>
            <w:tcBorders>
              <w:top w:val="single" w:sz="4" w:space="0" w:color="auto"/>
              <w:left w:val="nil"/>
              <w:bottom w:val="single" w:sz="4" w:space="0" w:color="auto"/>
              <w:right w:val="single" w:sz="4" w:space="0" w:color="auto"/>
            </w:tcBorders>
            <w:textDirection w:val="tbRl"/>
            <w:vAlign w:val="center"/>
          </w:tcPr>
          <w:p w14:paraId="036DFC07" w14:textId="77777777" w:rsidR="003D6631" w:rsidRPr="002339D3" w:rsidRDefault="003D6631"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4.2.3</w:t>
            </w:r>
          </w:p>
        </w:tc>
        <w:tc>
          <w:tcPr>
            <w:tcW w:w="475" w:type="dxa"/>
            <w:tcBorders>
              <w:top w:val="single" w:sz="4" w:space="0" w:color="auto"/>
              <w:left w:val="nil"/>
              <w:bottom w:val="single" w:sz="4" w:space="0" w:color="auto"/>
              <w:right w:val="single" w:sz="4" w:space="0" w:color="auto"/>
            </w:tcBorders>
            <w:textDirection w:val="tbRl"/>
            <w:vAlign w:val="center"/>
          </w:tcPr>
          <w:p w14:paraId="2D6A4E45" w14:textId="77777777" w:rsidR="003D6631" w:rsidRPr="002339D3" w:rsidRDefault="003D6631"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4.2.4</w:t>
            </w:r>
          </w:p>
        </w:tc>
        <w:tc>
          <w:tcPr>
            <w:tcW w:w="475" w:type="dxa"/>
            <w:tcBorders>
              <w:top w:val="single" w:sz="4" w:space="0" w:color="auto"/>
              <w:left w:val="nil"/>
              <w:bottom w:val="single" w:sz="4" w:space="0" w:color="auto"/>
              <w:right w:val="single" w:sz="4" w:space="0" w:color="auto"/>
            </w:tcBorders>
            <w:textDirection w:val="tbRl"/>
            <w:vAlign w:val="center"/>
          </w:tcPr>
          <w:p w14:paraId="6249699B" w14:textId="77777777" w:rsidR="003D6631" w:rsidRPr="002339D3" w:rsidRDefault="003D6631"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4.3.1</w:t>
            </w:r>
          </w:p>
        </w:tc>
        <w:tc>
          <w:tcPr>
            <w:tcW w:w="466" w:type="dxa"/>
            <w:tcBorders>
              <w:top w:val="single" w:sz="4" w:space="0" w:color="auto"/>
              <w:left w:val="nil"/>
              <w:bottom w:val="single" w:sz="4" w:space="0" w:color="auto"/>
              <w:right w:val="single" w:sz="4" w:space="0" w:color="auto"/>
            </w:tcBorders>
            <w:textDirection w:val="tbRl"/>
            <w:vAlign w:val="center"/>
          </w:tcPr>
          <w:p w14:paraId="35655685" w14:textId="77777777" w:rsidR="003D6631" w:rsidRPr="002339D3" w:rsidRDefault="003D6631"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4.3.2</w:t>
            </w:r>
          </w:p>
        </w:tc>
        <w:tc>
          <w:tcPr>
            <w:tcW w:w="504" w:type="dxa"/>
            <w:tcBorders>
              <w:top w:val="single" w:sz="4" w:space="0" w:color="auto"/>
              <w:left w:val="single" w:sz="4" w:space="0" w:color="auto"/>
              <w:bottom w:val="single" w:sz="4" w:space="0" w:color="auto"/>
              <w:right w:val="single" w:sz="4" w:space="0" w:color="auto"/>
            </w:tcBorders>
            <w:textDirection w:val="tbRl"/>
            <w:vAlign w:val="center"/>
          </w:tcPr>
          <w:p w14:paraId="0BB505C9" w14:textId="77777777" w:rsidR="003D6631" w:rsidRPr="002339D3" w:rsidRDefault="003D6631"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4.3.3</w:t>
            </w:r>
          </w:p>
        </w:tc>
        <w:tc>
          <w:tcPr>
            <w:tcW w:w="504" w:type="dxa"/>
            <w:tcBorders>
              <w:top w:val="single" w:sz="4" w:space="0" w:color="auto"/>
              <w:left w:val="single" w:sz="4" w:space="0" w:color="auto"/>
              <w:bottom w:val="single" w:sz="4" w:space="0" w:color="auto"/>
              <w:right w:val="single" w:sz="4" w:space="0" w:color="auto"/>
            </w:tcBorders>
            <w:textDirection w:val="tbRl"/>
            <w:vAlign w:val="center"/>
          </w:tcPr>
          <w:p w14:paraId="3AAB9EDA" w14:textId="77777777" w:rsidR="003D6631" w:rsidRPr="002339D3" w:rsidRDefault="003D6631"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4.3.4</w:t>
            </w:r>
          </w:p>
        </w:tc>
        <w:tc>
          <w:tcPr>
            <w:tcW w:w="504" w:type="dxa"/>
            <w:tcBorders>
              <w:top w:val="single" w:sz="4" w:space="0" w:color="auto"/>
              <w:left w:val="single" w:sz="4" w:space="0" w:color="auto"/>
              <w:bottom w:val="single" w:sz="4" w:space="0" w:color="auto"/>
              <w:right w:val="single" w:sz="4" w:space="0" w:color="auto"/>
            </w:tcBorders>
            <w:textDirection w:val="tbRl"/>
            <w:vAlign w:val="center"/>
          </w:tcPr>
          <w:p w14:paraId="64F9D8D3" w14:textId="77777777" w:rsidR="003D6631" w:rsidRPr="002339D3" w:rsidRDefault="003D6631"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4.4.1</w:t>
            </w:r>
          </w:p>
        </w:tc>
        <w:tc>
          <w:tcPr>
            <w:tcW w:w="504" w:type="dxa"/>
            <w:tcBorders>
              <w:top w:val="single" w:sz="4" w:space="0" w:color="auto"/>
              <w:left w:val="single" w:sz="4" w:space="0" w:color="auto"/>
              <w:bottom w:val="single" w:sz="4" w:space="0" w:color="auto"/>
              <w:right w:val="single" w:sz="4" w:space="0" w:color="auto"/>
            </w:tcBorders>
            <w:textDirection w:val="tbRl"/>
            <w:vAlign w:val="center"/>
          </w:tcPr>
          <w:p w14:paraId="6000095E" w14:textId="77777777" w:rsidR="003D6631" w:rsidRDefault="003D6631"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4.4.2</w:t>
            </w:r>
          </w:p>
        </w:tc>
        <w:tc>
          <w:tcPr>
            <w:tcW w:w="466" w:type="dxa"/>
            <w:tcBorders>
              <w:top w:val="single" w:sz="4" w:space="0" w:color="auto"/>
              <w:left w:val="single" w:sz="4" w:space="0" w:color="auto"/>
              <w:bottom w:val="single" w:sz="4" w:space="0" w:color="auto"/>
              <w:right w:val="single" w:sz="4" w:space="0" w:color="auto"/>
            </w:tcBorders>
            <w:textDirection w:val="tbRl"/>
            <w:vAlign w:val="center"/>
          </w:tcPr>
          <w:p w14:paraId="7C743881" w14:textId="77777777" w:rsidR="003D6631" w:rsidRDefault="003D6631"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4.4.3</w:t>
            </w:r>
          </w:p>
        </w:tc>
        <w:tc>
          <w:tcPr>
            <w:tcW w:w="516" w:type="dxa"/>
            <w:tcBorders>
              <w:top w:val="single" w:sz="4" w:space="0" w:color="auto"/>
              <w:left w:val="single" w:sz="4" w:space="0" w:color="auto"/>
              <w:bottom w:val="single" w:sz="4" w:space="0" w:color="auto"/>
              <w:right w:val="single" w:sz="4" w:space="0" w:color="auto"/>
            </w:tcBorders>
            <w:textDirection w:val="tbRl"/>
            <w:vAlign w:val="center"/>
          </w:tcPr>
          <w:p w14:paraId="11A8B982" w14:textId="77777777" w:rsidR="003D6631" w:rsidRDefault="003D6631"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4.4.4</w:t>
            </w:r>
          </w:p>
        </w:tc>
        <w:tc>
          <w:tcPr>
            <w:tcW w:w="459" w:type="dxa"/>
            <w:tcBorders>
              <w:top w:val="single" w:sz="4" w:space="0" w:color="auto"/>
              <w:left w:val="single" w:sz="4" w:space="0" w:color="auto"/>
              <w:bottom w:val="single" w:sz="4" w:space="0" w:color="auto"/>
              <w:right w:val="single" w:sz="4" w:space="0" w:color="auto"/>
            </w:tcBorders>
            <w:textDirection w:val="tbRl"/>
            <w:vAlign w:val="center"/>
          </w:tcPr>
          <w:p w14:paraId="10E16175" w14:textId="77777777" w:rsidR="003D6631" w:rsidRPr="002339D3" w:rsidRDefault="003D6631" w:rsidP="00AC4C67">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4.4.5</w:t>
            </w:r>
          </w:p>
        </w:tc>
      </w:tr>
      <w:tr w:rsidR="004A6D2C" w:rsidRPr="002339D3" w14:paraId="530DBB38" w14:textId="77777777" w:rsidTr="004A6D2C">
        <w:trPr>
          <w:cantSplit/>
          <w:trHeight w:val="803"/>
          <w:jc w:val="center"/>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7873507B" w14:textId="77777777" w:rsidR="004A6D2C" w:rsidRPr="007B596C" w:rsidRDefault="004A6D2C" w:rsidP="004A6D2C">
            <w:pPr>
              <w:widowControl w:val="0"/>
              <w:spacing w:after="0" w:line="240" w:lineRule="auto"/>
              <w:jc w:val="left"/>
              <w:rPr>
                <w:rFonts w:eastAsia="Times New Roman"/>
                <w:sz w:val="22"/>
                <w:szCs w:val="22"/>
                <w:lang w:eastAsia="en-US"/>
              </w:rPr>
            </w:pPr>
            <w:r w:rsidRPr="007B596C">
              <w:rPr>
                <w:rFonts w:eastAsia="Times New Roman"/>
                <w:sz w:val="22"/>
                <w:szCs w:val="22"/>
              </w:rPr>
              <w:t>Đối tượng 1</w:t>
            </w:r>
          </w:p>
        </w:tc>
        <w:tc>
          <w:tcPr>
            <w:tcW w:w="490" w:type="dxa"/>
            <w:tcBorders>
              <w:top w:val="nil"/>
              <w:left w:val="nil"/>
              <w:bottom w:val="single" w:sz="4" w:space="0" w:color="auto"/>
              <w:right w:val="single" w:sz="4" w:space="0" w:color="auto"/>
            </w:tcBorders>
            <w:shd w:val="clear" w:color="auto" w:fill="auto"/>
            <w:noWrap/>
            <w:vAlign w:val="center"/>
          </w:tcPr>
          <w:p w14:paraId="7AE36808" w14:textId="2F17F39E" w:rsidR="004A6D2C" w:rsidRPr="002339D3" w:rsidRDefault="004A6D2C" w:rsidP="004A6D2C">
            <w:pPr>
              <w:widowControl w:val="0"/>
              <w:spacing w:after="0" w:line="240" w:lineRule="auto"/>
              <w:jc w:val="center"/>
              <w:rPr>
                <w:rFonts w:eastAsia="Times New Roman"/>
                <w:sz w:val="20"/>
                <w:szCs w:val="20"/>
                <w:lang w:eastAsia="en-US"/>
              </w:rPr>
            </w:pPr>
            <w:r>
              <w:rPr>
                <w:rFonts w:eastAsia="Times New Roman"/>
                <w:sz w:val="20"/>
                <w:szCs w:val="20"/>
                <w:lang w:eastAsia="en-US"/>
              </w:rPr>
              <w:t>2.7</w:t>
            </w:r>
          </w:p>
        </w:tc>
        <w:tc>
          <w:tcPr>
            <w:tcW w:w="517" w:type="dxa"/>
            <w:tcBorders>
              <w:top w:val="nil"/>
              <w:left w:val="nil"/>
              <w:bottom w:val="single" w:sz="4" w:space="0" w:color="auto"/>
              <w:right w:val="single" w:sz="4" w:space="0" w:color="auto"/>
            </w:tcBorders>
            <w:shd w:val="clear" w:color="auto" w:fill="auto"/>
            <w:noWrap/>
            <w:vAlign w:val="center"/>
          </w:tcPr>
          <w:p w14:paraId="011AE3BC" w14:textId="5C6A58D0"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2.5</w:t>
            </w:r>
          </w:p>
        </w:tc>
        <w:tc>
          <w:tcPr>
            <w:tcW w:w="516" w:type="dxa"/>
            <w:tcBorders>
              <w:top w:val="nil"/>
              <w:left w:val="nil"/>
              <w:bottom w:val="single" w:sz="4" w:space="0" w:color="auto"/>
              <w:right w:val="single" w:sz="4" w:space="0" w:color="auto"/>
            </w:tcBorders>
            <w:shd w:val="clear" w:color="auto" w:fill="auto"/>
            <w:noWrap/>
            <w:vAlign w:val="center"/>
          </w:tcPr>
          <w:p w14:paraId="7F9F5B44" w14:textId="5E2E44A2"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2.6</w:t>
            </w:r>
          </w:p>
        </w:tc>
        <w:tc>
          <w:tcPr>
            <w:tcW w:w="516" w:type="dxa"/>
            <w:tcBorders>
              <w:top w:val="nil"/>
              <w:left w:val="nil"/>
              <w:bottom w:val="single" w:sz="4" w:space="0" w:color="auto"/>
              <w:right w:val="single" w:sz="4" w:space="0" w:color="auto"/>
            </w:tcBorders>
            <w:shd w:val="clear" w:color="auto" w:fill="auto"/>
            <w:noWrap/>
            <w:vAlign w:val="center"/>
          </w:tcPr>
          <w:p w14:paraId="1F7D33D8" w14:textId="21772C5A"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2.7</w:t>
            </w:r>
          </w:p>
        </w:tc>
        <w:tc>
          <w:tcPr>
            <w:tcW w:w="516" w:type="dxa"/>
            <w:tcBorders>
              <w:top w:val="nil"/>
              <w:left w:val="nil"/>
              <w:bottom w:val="single" w:sz="4" w:space="0" w:color="auto"/>
              <w:right w:val="single" w:sz="4" w:space="0" w:color="auto"/>
            </w:tcBorders>
            <w:shd w:val="clear" w:color="auto" w:fill="auto"/>
            <w:noWrap/>
            <w:vAlign w:val="center"/>
          </w:tcPr>
          <w:p w14:paraId="213AB951" w14:textId="16D41DCC"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2.7</w:t>
            </w:r>
          </w:p>
        </w:tc>
        <w:tc>
          <w:tcPr>
            <w:tcW w:w="516" w:type="dxa"/>
            <w:tcBorders>
              <w:top w:val="nil"/>
              <w:left w:val="nil"/>
              <w:bottom w:val="single" w:sz="4" w:space="0" w:color="auto"/>
              <w:right w:val="single" w:sz="4" w:space="0" w:color="auto"/>
            </w:tcBorders>
            <w:shd w:val="clear" w:color="auto" w:fill="auto"/>
            <w:noWrap/>
            <w:vAlign w:val="center"/>
          </w:tcPr>
          <w:p w14:paraId="64E415B7" w14:textId="7210D46A"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2.4</w:t>
            </w:r>
          </w:p>
        </w:tc>
        <w:tc>
          <w:tcPr>
            <w:tcW w:w="516" w:type="dxa"/>
            <w:tcBorders>
              <w:top w:val="nil"/>
              <w:left w:val="nil"/>
              <w:bottom w:val="single" w:sz="4" w:space="0" w:color="auto"/>
              <w:right w:val="single" w:sz="4" w:space="0" w:color="auto"/>
            </w:tcBorders>
            <w:shd w:val="clear" w:color="auto" w:fill="auto"/>
            <w:noWrap/>
            <w:vAlign w:val="center"/>
          </w:tcPr>
          <w:p w14:paraId="1D21FDA7" w14:textId="04D96987"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2.7</w:t>
            </w:r>
          </w:p>
        </w:tc>
        <w:tc>
          <w:tcPr>
            <w:tcW w:w="472" w:type="dxa"/>
            <w:tcBorders>
              <w:top w:val="nil"/>
              <w:left w:val="nil"/>
              <w:bottom w:val="single" w:sz="4" w:space="0" w:color="auto"/>
              <w:right w:val="single" w:sz="4" w:space="0" w:color="auto"/>
            </w:tcBorders>
            <w:vAlign w:val="center"/>
          </w:tcPr>
          <w:p w14:paraId="3C0C9FEC" w14:textId="0D779BF3"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2.5</w:t>
            </w:r>
          </w:p>
        </w:tc>
        <w:tc>
          <w:tcPr>
            <w:tcW w:w="474" w:type="dxa"/>
            <w:tcBorders>
              <w:top w:val="nil"/>
              <w:left w:val="nil"/>
              <w:bottom w:val="single" w:sz="4" w:space="0" w:color="auto"/>
              <w:right w:val="single" w:sz="4" w:space="0" w:color="auto"/>
            </w:tcBorders>
            <w:vAlign w:val="center"/>
          </w:tcPr>
          <w:p w14:paraId="4B5FF9AD" w14:textId="70A4EDF5"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2.7</w:t>
            </w:r>
          </w:p>
        </w:tc>
        <w:tc>
          <w:tcPr>
            <w:tcW w:w="475" w:type="dxa"/>
            <w:tcBorders>
              <w:top w:val="nil"/>
              <w:left w:val="nil"/>
              <w:bottom w:val="single" w:sz="4" w:space="0" w:color="auto"/>
              <w:right w:val="single" w:sz="4" w:space="0" w:color="auto"/>
            </w:tcBorders>
            <w:vAlign w:val="center"/>
          </w:tcPr>
          <w:p w14:paraId="3BFA2CA0" w14:textId="1FDF2045"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2.3</w:t>
            </w:r>
          </w:p>
        </w:tc>
        <w:tc>
          <w:tcPr>
            <w:tcW w:w="475" w:type="dxa"/>
            <w:tcBorders>
              <w:top w:val="nil"/>
              <w:left w:val="nil"/>
              <w:bottom w:val="single" w:sz="4" w:space="0" w:color="auto"/>
              <w:right w:val="single" w:sz="4" w:space="0" w:color="auto"/>
            </w:tcBorders>
            <w:vAlign w:val="center"/>
          </w:tcPr>
          <w:p w14:paraId="078EDA9C" w14:textId="2771A2B9"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2.2</w:t>
            </w:r>
          </w:p>
        </w:tc>
        <w:tc>
          <w:tcPr>
            <w:tcW w:w="475" w:type="dxa"/>
            <w:tcBorders>
              <w:top w:val="nil"/>
              <w:left w:val="nil"/>
              <w:bottom w:val="single" w:sz="4" w:space="0" w:color="auto"/>
              <w:right w:val="single" w:sz="4" w:space="0" w:color="auto"/>
            </w:tcBorders>
            <w:vAlign w:val="center"/>
          </w:tcPr>
          <w:p w14:paraId="0E65360B" w14:textId="277C0762"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2.5</w:t>
            </w:r>
          </w:p>
        </w:tc>
        <w:tc>
          <w:tcPr>
            <w:tcW w:w="466" w:type="dxa"/>
            <w:tcBorders>
              <w:top w:val="single" w:sz="4" w:space="0" w:color="auto"/>
              <w:left w:val="nil"/>
              <w:bottom w:val="single" w:sz="4" w:space="0" w:color="auto"/>
              <w:right w:val="single" w:sz="4" w:space="0" w:color="auto"/>
            </w:tcBorders>
            <w:vAlign w:val="center"/>
          </w:tcPr>
          <w:p w14:paraId="5BD6ED48" w14:textId="2C7E2D54" w:rsidR="004A6D2C"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2.6</w:t>
            </w:r>
          </w:p>
        </w:tc>
        <w:tc>
          <w:tcPr>
            <w:tcW w:w="504" w:type="dxa"/>
            <w:tcBorders>
              <w:top w:val="single" w:sz="4" w:space="0" w:color="auto"/>
              <w:left w:val="single" w:sz="4" w:space="0" w:color="auto"/>
              <w:bottom w:val="single" w:sz="4" w:space="0" w:color="auto"/>
              <w:right w:val="single" w:sz="4" w:space="0" w:color="auto"/>
            </w:tcBorders>
            <w:vAlign w:val="center"/>
          </w:tcPr>
          <w:p w14:paraId="5F59C037" w14:textId="0A2638CA" w:rsidR="004A6D2C" w:rsidRDefault="004A6D2C" w:rsidP="004A6D2C">
            <w:pPr>
              <w:widowControl w:val="0"/>
              <w:spacing w:after="0" w:line="240" w:lineRule="auto"/>
              <w:jc w:val="center"/>
              <w:rPr>
                <w:rFonts w:eastAsia="Times New Roman"/>
                <w:sz w:val="20"/>
                <w:szCs w:val="20"/>
                <w:lang w:eastAsia="en-US"/>
              </w:rPr>
            </w:pPr>
            <w:r w:rsidRPr="00A16682">
              <w:rPr>
                <w:rFonts w:eastAsia="Times New Roman"/>
                <w:sz w:val="20"/>
                <w:szCs w:val="20"/>
                <w:lang w:eastAsia="en-US"/>
              </w:rPr>
              <w:t>2.7</w:t>
            </w:r>
          </w:p>
        </w:tc>
        <w:tc>
          <w:tcPr>
            <w:tcW w:w="504" w:type="dxa"/>
            <w:tcBorders>
              <w:top w:val="single" w:sz="4" w:space="0" w:color="auto"/>
              <w:left w:val="single" w:sz="4" w:space="0" w:color="auto"/>
              <w:bottom w:val="single" w:sz="4" w:space="0" w:color="auto"/>
              <w:right w:val="single" w:sz="4" w:space="0" w:color="auto"/>
            </w:tcBorders>
            <w:vAlign w:val="center"/>
          </w:tcPr>
          <w:p w14:paraId="112FEEC0" w14:textId="64B393F3" w:rsidR="004A6D2C" w:rsidRDefault="004A6D2C" w:rsidP="004A6D2C">
            <w:pPr>
              <w:widowControl w:val="0"/>
              <w:spacing w:after="0" w:line="240" w:lineRule="auto"/>
              <w:jc w:val="center"/>
              <w:rPr>
                <w:rFonts w:eastAsia="Times New Roman"/>
                <w:sz w:val="20"/>
                <w:szCs w:val="20"/>
                <w:lang w:eastAsia="en-US"/>
              </w:rPr>
            </w:pPr>
            <w:r w:rsidRPr="00A16682">
              <w:rPr>
                <w:rFonts w:eastAsia="Times New Roman"/>
                <w:sz w:val="20"/>
                <w:szCs w:val="20"/>
                <w:lang w:eastAsia="en-US"/>
              </w:rPr>
              <w:t>2.3</w:t>
            </w:r>
          </w:p>
        </w:tc>
        <w:tc>
          <w:tcPr>
            <w:tcW w:w="504" w:type="dxa"/>
            <w:tcBorders>
              <w:top w:val="single" w:sz="4" w:space="0" w:color="auto"/>
              <w:left w:val="single" w:sz="4" w:space="0" w:color="auto"/>
              <w:bottom w:val="single" w:sz="4" w:space="0" w:color="auto"/>
              <w:right w:val="single" w:sz="4" w:space="0" w:color="auto"/>
            </w:tcBorders>
            <w:vAlign w:val="center"/>
          </w:tcPr>
          <w:p w14:paraId="76E6FD62" w14:textId="1356B7DE" w:rsidR="004A6D2C" w:rsidRDefault="004A6D2C" w:rsidP="004A6D2C">
            <w:pPr>
              <w:widowControl w:val="0"/>
              <w:spacing w:after="0" w:line="240" w:lineRule="auto"/>
              <w:jc w:val="center"/>
              <w:rPr>
                <w:rFonts w:eastAsia="Times New Roman"/>
                <w:sz w:val="20"/>
                <w:szCs w:val="20"/>
                <w:lang w:eastAsia="en-US"/>
              </w:rPr>
            </w:pPr>
            <w:r w:rsidRPr="00A16682">
              <w:rPr>
                <w:rFonts w:eastAsia="Times New Roman"/>
                <w:sz w:val="20"/>
                <w:szCs w:val="20"/>
                <w:lang w:eastAsia="en-US"/>
              </w:rPr>
              <w:t>2.8</w:t>
            </w:r>
          </w:p>
        </w:tc>
        <w:tc>
          <w:tcPr>
            <w:tcW w:w="504" w:type="dxa"/>
            <w:tcBorders>
              <w:top w:val="single" w:sz="4" w:space="0" w:color="auto"/>
              <w:left w:val="single" w:sz="4" w:space="0" w:color="auto"/>
              <w:bottom w:val="single" w:sz="4" w:space="0" w:color="auto"/>
              <w:right w:val="single" w:sz="4" w:space="0" w:color="auto"/>
            </w:tcBorders>
            <w:vAlign w:val="center"/>
          </w:tcPr>
          <w:p w14:paraId="16939D4D" w14:textId="37F90DE8" w:rsidR="004A6D2C" w:rsidRDefault="004A6D2C" w:rsidP="004A6D2C">
            <w:pPr>
              <w:widowControl w:val="0"/>
              <w:spacing w:after="0" w:line="240" w:lineRule="auto"/>
              <w:jc w:val="center"/>
              <w:rPr>
                <w:rFonts w:eastAsia="Times New Roman"/>
                <w:sz w:val="20"/>
                <w:szCs w:val="20"/>
                <w:lang w:eastAsia="en-US"/>
              </w:rPr>
            </w:pPr>
            <w:r w:rsidRPr="00A16682">
              <w:rPr>
                <w:rFonts w:eastAsia="Times New Roman"/>
                <w:sz w:val="20"/>
                <w:szCs w:val="20"/>
                <w:lang w:eastAsia="en-US"/>
              </w:rPr>
              <w:t>2.6</w:t>
            </w:r>
          </w:p>
        </w:tc>
        <w:tc>
          <w:tcPr>
            <w:tcW w:w="466" w:type="dxa"/>
            <w:tcBorders>
              <w:top w:val="single" w:sz="4" w:space="0" w:color="auto"/>
              <w:left w:val="single" w:sz="4" w:space="0" w:color="auto"/>
              <w:bottom w:val="single" w:sz="4" w:space="0" w:color="auto"/>
              <w:right w:val="single" w:sz="4" w:space="0" w:color="auto"/>
            </w:tcBorders>
            <w:vAlign w:val="center"/>
          </w:tcPr>
          <w:p w14:paraId="380660D3" w14:textId="19D00DF8" w:rsidR="004A6D2C" w:rsidRDefault="004A6D2C" w:rsidP="004A6D2C">
            <w:pPr>
              <w:widowControl w:val="0"/>
              <w:spacing w:after="0" w:line="240" w:lineRule="auto"/>
              <w:jc w:val="center"/>
              <w:rPr>
                <w:rFonts w:eastAsia="Times New Roman"/>
                <w:sz w:val="20"/>
                <w:szCs w:val="20"/>
                <w:lang w:eastAsia="en-US"/>
              </w:rPr>
            </w:pPr>
            <w:r w:rsidRPr="00A16682">
              <w:rPr>
                <w:rFonts w:eastAsia="Times New Roman"/>
                <w:sz w:val="20"/>
                <w:szCs w:val="20"/>
                <w:lang w:eastAsia="en-US"/>
              </w:rPr>
              <w:t>2.6</w:t>
            </w:r>
          </w:p>
        </w:tc>
        <w:tc>
          <w:tcPr>
            <w:tcW w:w="516" w:type="dxa"/>
            <w:tcBorders>
              <w:top w:val="single" w:sz="4" w:space="0" w:color="auto"/>
              <w:left w:val="single" w:sz="4" w:space="0" w:color="auto"/>
              <w:bottom w:val="single" w:sz="4" w:space="0" w:color="auto"/>
              <w:right w:val="single" w:sz="4" w:space="0" w:color="auto"/>
            </w:tcBorders>
            <w:vAlign w:val="center"/>
          </w:tcPr>
          <w:p w14:paraId="67BD4DED" w14:textId="271883FB" w:rsidR="004A6D2C" w:rsidRDefault="004A6D2C" w:rsidP="004A6D2C">
            <w:pPr>
              <w:widowControl w:val="0"/>
              <w:spacing w:after="0" w:line="240" w:lineRule="auto"/>
              <w:jc w:val="center"/>
              <w:rPr>
                <w:rFonts w:eastAsia="Times New Roman"/>
                <w:sz w:val="20"/>
                <w:szCs w:val="20"/>
                <w:lang w:eastAsia="en-US"/>
              </w:rPr>
            </w:pPr>
            <w:r w:rsidRPr="004A6D2C">
              <w:rPr>
                <w:rFonts w:eastAsia="Times New Roman"/>
                <w:sz w:val="20"/>
                <w:szCs w:val="20"/>
                <w:lang w:eastAsia="en-US"/>
              </w:rPr>
              <w:t>2.8</w:t>
            </w:r>
          </w:p>
        </w:tc>
        <w:tc>
          <w:tcPr>
            <w:tcW w:w="459" w:type="dxa"/>
            <w:tcBorders>
              <w:top w:val="single" w:sz="4" w:space="0" w:color="auto"/>
              <w:left w:val="single" w:sz="4" w:space="0" w:color="auto"/>
              <w:bottom w:val="single" w:sz="4" w:space="0" w:color="auto"/>
              <w:right w:val="single" w:sz="4" w:space="0" w:color="auto"/>
            </w:tcBorders>
            <w:vAlign w:val="center"/>
          </w:tcPr>
          <w:p w14:paraId="64635DAE" w14:textId="398835D4" w:rsidR="004A6D2C" w:rsidRPr="002339D3" w:rsidRDefault="004A6D2C" w:rsidP="004A6D2C">
            <w:pPr>
              <w:widowControl w:val="0"/>
              <w:spacing w:after="0" w:line="240" w:lineRule="auto"/>
              <w:jc w:val="center"/>
              <w:rPr>
                <w:rFonts w:eastAsia="Times New Roman"/>
                <w:sz w:val="20"/>
                <w:szCs w:val="20"/>
                <w:lang w:eastAsia="en-US"/>
              </w:rPr>
            </w:pPr>
            <w:r w:rsidRPr="004A6D2C">
              <w:rPr>
                <w:rFonts w:eastAsia="Times New Roman"/>
                <w:sz w:val="20"/>
                <w:szCs w:val="20"/>
                <w:lang w:eastAsia="en-US"/>
              </w:rPr>
              <w:t>2.4</w:t>
            </w:r>
          </w:p>
        </w:tc>
      </w:tr>
      <w:tr w:rsidR="004A6D2C" w:rsidRPr="002339D3" w14:paraId="3FBEDF90" w14:textId="77777777" w:rsidTr="004A6D2C">
        <w:trPr>
          <w:cantSplit/>
          <w:trHeight w:val="803"/>
          <w:jc w:val="center"/>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50D43978" w14:textId="77777777" w:rsidR="004A6D2C" w:rsidRPr="007B596C" w:rsidRDefault="004A6D2C" w:rsidP="004A6D2C">
            <w:pPr>
              <w:widowControl w:val="0"/>
              <w:spacing w:after="0" w:line="240" w:lineRule="auto"/>
              <w:jc w:val="left"/>
              <w:rPr>
                <w:rFonts w:eastAsia="Times New Roman"/>
                <w:sz w:val="22"/>
                <w:szCs w:val="22"/>
                <w:lang w:eastAsia="en-US"/>
              </w:rPr>
            </w:pPr>
            <w:r w:rsidRPr="007B596C">
              <w:rPr>
                <w:rFonts w:eastAsia="Times New Roman"/>
                <w:sz w:val="22"/>
                <w:szCs w:val="22"/>
              </w:rPr>
              <w:t>Đối tượng 2</w:t>
            </w:r>
          </w:p>
        </w:tc>
        <w:tc>
          <w:tcPr>
            <w:tcW w:w="490" w:type="dxa"/>
            <w:tcBorders>
              <w:top w:val="nil"/>
              <w:left w:val="nil"/>
              <w:bottom w:val="single" w:sz="4" w:space="0" w:color="auto"/>
              <w:right w:val="single" w:sz="4" w:space="0" w:color="auto"/>
            </w:tcBorders>
            <w:shd w:val="clear" w:color="auto" w:fill="auto"/>
            <w:noWrap/>
            <w:vAlign w:val="center"/>
          </w:tcPr>
          <w:p w14:paraId="78ADA089" w14:textId="6B1A61E1" w:rsidR="004A6D2C" w:rsidRPr="002339D3" w:rsidRDefault="004A6D2C" w:rsidP="004A6D2C">
            <w:pPr>
              <w:widowControl w:val="0"/>
              <w:spacing w:after="0" w:line="240" w:lineRule="auto"/>
              <w:jc w:val="center"/>
              <w:rPr>
                <w:rFonts w:eastAsia="Times New Roman"/>
                <w:sz w:val="20"/>
                <w:szCs w:val="20"/>
                <w:lang w:eastAsia="en-US"/>
              </w:rPr>
            </w:pPr>
            <w:r>
              <w:rPr>
                <w:rFonts w:eastAsia="Times New Roman"/>
                <w:sz w:val="20"/>
                <w:szCs w:val="20"/>
                <w:lang w:eastAsia="en-US"/>
              </w:rPr>
              <w:t>2.3</w:t>
            </w:r>
          </w:p>
        </w:tc>
        <w:tc>
          <w:tcPr>
            <w:tcW w:w="517" w:type="dxa"/>
            <w:tcBorders>
              <w:top w:val="nil"/>
              <w:left w:val="nil"/>
              <w:bottom w:val="single" w:sz="4" w:space="0" w:color="auto"/>
              <w:right w:val="single" w:sz="4" w:space="0" w:color="auto"/>
            </w:tcBorders>
            <w:shd w:val="clear" w:color="auto" w:fill="auto"/>
            <w:noWrap/>
            <w:vAlign w:val="center"/>
          </w:tcPr>
          <w:p w14:paraId="37F48FD9" w14:textId="76DE0E1C"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2.7</w:t>
            </w:r>
          </w:p>
        </w:tc>
        <w:tc>
          <w:tcPr>
            <w:tcW w:w="516" w:type="dxa"/>
            <w:tcBorders>
              <w:top w:val="nil"/>
              <w:left w:val="nil"/>
              <w:bottom w:val="single" w:sz="4" w:space="0" w:color="auto"/>
              <w:right w:val="single" w:sz="4" w:space="0" w:color="auto"/>
            </w:tcBorders>
            <w:shd w:val="clear" w:color="auto" w:fill="auto"/>
            <w:noWrap/>
            <w:vAlign w:val="center"/>
          </w:tcPr>
          <w:p w14:paraId="3C3F36D9" w14:textId="300BE7F3"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2.4</w:t>
            </w:r>
          </w:p>
        </w:tc>
        <w:tc>
          <w:tcPr>
            <w:tcW w:w="516" w:type="dxa"/>
            <w:tcBorders>
              <w:top w:val="nil"/>
              <w:left w:val="nil"/>
              <w:bottom w:val="single" w:sz="4" w:space="0" w:color="auto"/>
              <w:right w:val="single" w:sz="4" w:space="0" w:color="auto"/>
            </w:tcBorders>
            <w:shd w:val="clear" w:color="auto" w:fill="auto"/>
            <w:noWrap/>
            <w:vAlign w:val="center"/>
          </w:tcPr>
          <w:p w14:paraId="6027F374" w14:textId="73ED4D49"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2.5</w:t>
            </w:r>
          </w:p>
        </w:tc>
        <w:tc>
          <w:tcPr>
            <w:tcW w:w="516" w:type="dxa"/>
            <w:tcBorders>
              <w:top w:val="nil"/>
              <w:left w:val="nil"/>
              <w:bottom w:val="single" w:sz="4" w:space="0" w:color="auto"/>
              <w:right w:val="single" w:sz="4" w:space="0" w:color="auto"/>
            </w:tcBorders>
            <w:shd w:val="clear" w:color="auto" w:fill="auto"/>
            <w:noWrap/>
            <w:vAlign w:val="center"/>
          </w:tcPr>
          <w:p w14:paraId="77B3940F" w14:textId="6287D8A0"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2.7</w:t>
            </w:r>
          </w:p>
        </w:tc>
        <w:tc>
          <w:tcPr>
            <w:tcW w:w="516" w:type="dxa"/>
            <w:tcBorders>
              <w:top w:val="nil"/>
              <w:left w:val="nil"/>
              <w:bottom w:val="single" w:sz="4" w:space="0" w:color="auto"/>
              <w:right w:val="single" w:sz="4" w:space="0" w:color="auto"/>
            </w:tcBorders>
            <w:shd w:val="clear" w:color="auto" w:fill="auto"/>
            <w:noWrap/>
            <w:vAlign w:val="center"/>
          </w:tcPr>
          <w:p w14:paraId="3F440B5F" w14:textId="0AB1DD0C"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2.9</w:t>
            </w:r>
          </w:p>
        </w:tc>
        <w:tc>
          <w:tcPr>
            <w:tcW w:w="516" w:type="dxa"/>
            <w:tcBorders>
              <w:top w:val="nil"/>
              <w:left w:val="nil"/>
              <w:bottom w:val="single" w:sz="4" w:space="0" w:color="auto"/>
              <w:right w:val="single" w:sz="4" w:space="0" w:color="auto"/>
            </w:tcBorders>
            <w:shd w:val="clear" w:color="auto" w:fill="auto"/>
            <w:noWrap/>
            <w:vAlign w:val="center"/>
          </w:tcPr>
          <w:p w14:paraId="3075022C" w14:textId="23B21EAF"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2.1</w:t>
            </w:r>
          </w:p>
        </w:tc>
        <w:tc>
          <w:tcPr>
            <w:tcW w:w="472" w:type="dxa"/>
            <w:tcBorders>
              <w:top w:val="nil"/>
              <w:left w:val="nil"/>
              <w:bottom w:val="single" w:sz="4" w:space="0" w:color="auto"/>
              <w:right w:val="single" w:sz="4" w:space="0" w:color="auto"/>
            </w:tcBorders>
            <w:vAlign w:val="center"/>
          </w:tcPr>
          <w:p w14:paraId="13E1107A" w14:textId="40A663B0"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2.6</w:t>
            </w:r>
          </w:p>
        </w:tc>
        <w:tc>
          <w:tcPr>
            <w:tcW w:w="474" w:type="dxa"/>
            <w:tcBorders>
              <w:top w:val="nil"/>
              <w:left w:val="nil"/>
              <w:bottom w:val="single" w:sz="4" w:space="0" w:color="auto"/>
              <w:right w:val="single" w:sz="4" w:space="0" w:color="auto"/>
            </w:tcBorders>
            <w:vAlign w:val="center"/>
          </w:tcPr>
          <w:p w14:paraId="3C41DE87" w14:textId="0249C951"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2.5</w:t>
            </w:r>
          </w:p>
        </w:tc>
        <w:tc>
          <w:tcPr>
            <w:tcW w:w="475" w:type="dxa"/>
            <w:tcBorders>
              <w:top w:val="nil"/>
              <w:left w:val="nil"/>
              <w:bottom w:val="single" w:sz="4" w:space="0" w:color="auto"/>
              <w:right w:val="single" w:sz="4" w:space="0" w:color="auto"/>
            </w:tcBorders>
            <w:vAlign w:val="center"/>
          </w:tcPr>
          <w:p w14:paraId="4602C273" w14:textId="4DE5AB37"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2.2</w:t>
            </w:r>
          </w:p>
        </w:tc>
        <w:tc>
          <w:tcPr>
            <w:tcW w:w="475" w:type="dxa"/>
            <w:tcBorders>
              <w:top w:val="nil"/>
              <w:left w:val="nil"/>
              <w:bottom w:val="single" w:sz="4" w:space="0" w:color="auto"/>
              <w:right w:val="single" w:sz="4" w:space="0" w:color="auto"/>
            </w:tcBorders>
            <w:vAlign w:val="center"/>
          </w:tcPr>
          <w:p w14:paraId="72EA94B5" w14:textId="4D7C67F3"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2.7</w:t>
            </w:r>
          </w:p>
        </w:tc>
        <w:tc>
          <w:tcPr>
            <w:tcW w:w="475" w:type="dxa"/>
            <w:tcBorders>
              <w:top w:val="nil"/>
              <w:left w:val="nil"/>
              <w:bottom w:val="single" w:sz="4" w:space="0" w:color="auto"/>
              <w:right w:val="single" w:sz="4" w:space="0" w:color="auto"/>
            </w:tcBorders>
            <w:vAlign w:val="center"/>
          </w:tcPr>
          <w:p w14:paraId="2C57E947" w14:textId="5C33F1AC"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2.1</w:t>
            </w:r>
          </w:p>
        </w:tc>
        <w:tc>
          <w:tcPr>
            <w:tcW w:w="466" w:type="dxa"/>
            <w:tcBorders>
              <w:top w:val="single" w:sz="4" w:space="0" w:color="auto"/>
              <w:left w:val="nil"/>
              <w:bottom w:val="single" w:sz="4" w:space="0" w:color="auto"/>
              <w:right w:val="single" w:sz="4" w:space="0" w:color="auto"/>
            </w:tcBorders>
            <w:vAlign w:val="center"/>
          </w:tcPr>
          <w:p w14:paraId="439D16A5" w14:textId="7F9DB712" w:rsidR="004A6D2C"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2.5</w:t>
            </w:r>
          </w:p>
        </w:tc>
        <w:tc>
          <w:tcPr>
            <w:tcW w:w="504" w:type="dxa"/>
            <w:tcBorders>
              <w:top w:val="single" w:sz="4" w:space="0" w:color="auto"/>
              <w:left w:val="single" w:sz="4" w:space="0" w:color="auto"/>
              <w:bottom w:val="single" w:sz="4" w:space="0" w:color="auto"/>
              <w:right w:val="single" w:sz="4" w:space="0" w:color="auto"/>
            </w:tcBorders>
            <w:vAlign w:val="center"/>
          </w:tcPr>
          <w:p w14:paraId="7C7A8736" w14:textId="775D66A9" w:rsidR="004A6D2C" w:rsidRDefault="004A6D2C" w:rsidP="004A6D2C">
            <w:pPr>
              <w:widowControl w:val="0"/>
              <w:spacing w:after="0" w:line="240" w:lineRule="auto"/>
              <w:jc w:val="center"/>
              <w:rPr>
                <w:rFonts w:eastAsia="Times New Roman"/>
                <w:sz w:val="20"/>
                <w:szCs w:val="20"/>
                <w:lang w:eastAsia="en-US"/>
              </w:rPr>
            </w:pPr>
            <w:r w:rsidRPr="00A16682">
              <w:rPr>
                <w:rFonts w:eastAsia="Times New Roman"/>
                <w:sz w:val="20"/>
                <w:szCs w:val="20"/>
                <w:lang w:eastAsia="en-US"/>
              </w:rPr>
              <w:t>2.3</w:t>
            </w:r>
          </w:p>
        </w:tc>
        <w:tc>
          <w:tcPr>
            <w:tcW w:w="504" w:type="dxa"/>
            <w:tcBorders>
              <w:top w:val="single" w:sz="4" w:space="0" w:color="auto"/>
              <w:left w:val="single" w:sz="4" w:space="0" w:color="auto"/>
              <w:bottom w:val="single" w:sz="4" w:space="0" w:color="auto"/>
              <w:right w:val="single" w:sz="4" w:space="0" w:color="auto"/>
            </w:tcBorders>
            <w:vAlign w:val="center"/>
          </w:tcPr>
          <w:p w14:paraId="03A22991" w14:textId="583FCA10" w:rsidR="004A6D2C" w:rsidRDefault="004A6D2C" w:rsidP="004A6D2C">
            <w:pPr>
              <w:widowControl w:val="0"/>
              <w:spacing w:after="0" w:line="240" w:lineRule="auto"/>
              <w:jc w:val="center"/>
              <w:rPr>
                <w:rFonts w:eastAsia="Times New Roman"/>
                <w:sz w:val="20"/>
                <w:szCs w:val="20"/>
                <w:lang w:eastAsia="en-US"/>
              </w:rPr>
            </w:pPr>
            <w:r w:rsidRPr="00A16682">
              <w:rPr>
                <w:rFonts w:eastAsia="Times New Roman"/>
                <w:sz w:val="20"/>
                <w:szCs w:val="20"/>
                <w:lang w:eastAsia="en-US"/>
              </w:rPr>
              <w:t>2.2</w:t>
            </w:r>
          </w:p>
        </w:tc>
        <w:tc>
          <w:tcPr>
            <w:tcW w:w="504" w:type="dxa"/>
            <w:tcBorders>
              <w:top w:val="single" w:sz="4" w:space="0" w:color="auto"/>
              <w:left w:val="single" w:sz="4" w:space="0" w:color="auto"/>
              <w:bottom w:val="single" w:sz="4" w:space="0" w:color="auto"/>
              <w:right w:val="single" w:sz="4" w:space="0" w:color="auto"/>
            </w:tcBorders>
            <w:vAlign w:val="center"/>
          </w:tcPr>
          <w:p w14:paraId="7F215865" w14:textId="00D87560" w:rsidR="004A6D2C" w:rsidRDefault="004A6D2C" w:rsidP="004A6D2C">
            <w:pPr>
              <w:widowControl w:val="0"/>
              <w:spacing w:after="0" w:line="240" w:lineRule="auto"/>
              <w:jc w:val="center"/>
              <w:rPr>
                <w:rFonts w:eastAsia="Times New Roman"/>
                <w:sz w:val="20"/>
                <w:szCs w:val="20"/>
                <w:lang w:eastAsia="en-US"/>
              </w:rPr>
            </w:pPr>
            <w:r w:rsidRPr="00A16682">
              <w:rPr>
                <w:rFonts w:eastAsia="Times New Roman"/>
                <w:sz w:val="20"/>
                <w:szCs w:val="20"/>
                <w:lang w:eastAsia="en-US"/>
              </w:rPr>
              <w:t>3.0</w:t>
            </w:r>
          </w:p>
        </w:tc>
        <w:tc>
          <w:tcPr>
            <w:tcW w:w="504" w:type="dxa"/>
            <w:tcBorders>
              <w:top w:val="single" w:sz="4" w:space="0" w:color="auto"/>
              <w:left w:val="single" w:sz="4" w:space="0" w:color="auto"/>
              <w:bottom w:val="single" w:sz="4" w:space="0" w:color="auto"/>
              <w:right w:val="single" w:sz="4" w:space="0" w:color="auto"/>
            </w:tcBorders>
            <w:vAlign w:val="center"/>
          </w:tcPr>
          <w:p w14:paraId="3D4907CA" w14:textId="689741D7" w:rsidR="004A6D2C" w:rsidRDefault="004A6D2C" w:rsidP="004A6D2C">
            <w:pPr>
              <w:widowControl w:val="0"/>
              <w:spacing w:after="0" w:line="240" w:lineRule="auto"/>
              <w:jc w:val="center"/>
              <w:rPr>
                <w:rFonts w:eastAsia="Times New Roman"/>
                <w:sz w:val="20"/>
                <w:szCs w:val="20"/>
                <w:lang w:eastAsia="en-US"/>
              </w:rPr>
            </w:pPr>
            <w:r w:rsidRPr="00A16682">
              <w:rPr>
                <w:rFonts w:eastAsia="Times New Roman"/>
                <w:sz w:val="20"/>
                <w:szCs w:val="20"/>
                <w:lang w:eastAsia="en-US"/>
              </w:rPr>
              <w:t>2.7</w:t>
            </w:r>
          </w:p>
        </w:tc>
        <w:tc>
          <w:tcPr>
            <w:tcW w:w="466" w:type="dxa"/>
            <w:tcBorders>
              <w:top w:val="single" w:sz="4" w:space="0" w:color="auto"/>
              <w:left w:val="single" w:sz="4" w:space="0" w:color="auto"/>
              <w:bottom w:val="single" w:sz="4" w:space="0" w:color="auto"/>
              <w:right w:val="single" w:sz="4" w:space="0" w:color="auto"/>
            </w:tcBorders>
            <w:vAlign w:val="center"/>
          </w:tcPr>
          <w:p w14:paraId="35BC95D8" w14:textId="5DB496DE" w:rsidR="004A6D2C" w:rsidRDefault="004A6D2C" w:rsidP="004A6D2C">
            <w:pPr>
              <w:widowControl w:val="0"/>
              <w:spacing w:after="0" w:line="240" w:lineRule="auto"/>
              <w:jc w:val="center"/>
              <w:rPr>
                <w:rFonts w:eastAsia="Times New Roman"/>
                <w:sz w:val="20"/>
                <w:szCs w:val="20"/>
                <w:lang w:eastAsia="en-US"/>
              </w:rPr>
            </w:pPr>
            <w:r w:rsidRPr="00A16682">
              <w:rPr>
                <w:rFonts w:eastAsia="Times New Roman"/>
                <w:sz w:val="20"/>
                <w:szCs w:val="20"/>
                <w:lang w:eastAsia="en-US"/>
              </w:rPr>
              <w:t>2.3</w:t>
            </w:r>
          </w:p>
        </w:tc>
        <w:tc>
          <w:tcPr>
            <w:tcW w:w="516" w:type="dxa"/>
            <w:tcBorders>
              <w:top w:val="single" w:sz="4" w:space="0" w:color="auto"/>
              <w:left w:val="single" w:sz="4" w:space="0" w:color="auto"/>
              <w:bottom w:val="single" w:sz="4" w:space="0" w:color="auto"/>
              <w:right w:val="single" w:sz="4" w:space="0" w:color="auto"/>
            </w:tcBorders>
            <w:vAlign w:val="center"/>
          </w:tcPr>
          <w:p w14:paraId="1ECD418F" w14:textId="728C0C5F" w:rsidR="004A6D2C" w:rsidRDefault="004A6D2C" w:rsidP="004A6D2C">
            <w:pPr>
              <w:widowControl w:val="0"/>
              <w:spacing w:after="0" w:line="240" w:lineRule="auto"/>
              <w:jc w:val="center"/>
              <w:rPr>
                <w:rFonts w:eastAsia="Times New Roman"/>
                <w:sz w:val="20"/>
                <w:szCs w:val="20"/>
                <w:lang w:eastAsia="en-US"/>
              </w:rPr>
            </w:pPr>
            <w:r w:rsidRPr="004A6D2C">
              <w:rPr>
                <w:rFonts w:eastAsia="Times New Roman"/>
                <w:sz w:val="20"/>
                <w:szCs w:val="20"/>
                <w:lang w:eastAsia="en-US"/>
              </w:rPr>
              <w:t>2.5</w:t>
            </w:r>
          </w:p>
        </w:tc>
        <w:tc>
          <w:tcPr>
            <w:tcW w:w="459" w:type="dxa"/>
            <w:tcBorders>
              <w:top w:val="single" w:sz="4" w:space="0" w:color="auto"/>
              <w:left w:val="single" w:sz="4" w:space="0" w:color="auto"/>
              <w:bottom w:val="single" w:sz="4" w:space="0" w:color="auto"/>
              <w:right w:val="single" w:sz="4" w:space="0" w:color="auto"/>
            </w:tcBorders>
            <w:vAlign w:val="center"/>
          </w:tcPr>
          <w:p w14:paraId="4358C65E" w14:textId="3985D285" w:rsidR="004A6D2C" w:rsidRPr="002339D3" w:rsidRDefault="004A6D2C" w:rsidP="004A6D2C">
            <w:pPr>
              <w:widowControl w:val="0"/>
              <w:spacing w:after="0" w:line="240" w:lineRule="auto"/>
              <w:jc w:val="center"/>
              <w:rPr>
                <w:rFonts w:eastAsia="Times New Roman"/>
                <w:sz w:val="20"/>
                <w:szCs w:val="20"/>
                <w:lang w:eastAsia="en-US"/>
              </w:rPr>
            </w:pPr>
            <w:r w:rsidRPr="004A6D2C">
              <w:rPr>
                <w:rFonts w:eastAsia="Times New Roman"/>
                <w:sz w:val="20"/>
                <w:szCs w:val="20"/>
                <w:lang w:eastAsia="en-US"/>
              </w:rPr>
              <w:t>2.9</w:t>
            </w:r>
          </w:p>
        </w:tc>
      </w:tr>
      <w:tr w:rsidR="004A6D2C" w:rsidRPr="002339D3" w14:paraId="2A02053D" w14:textId="77777777" w:rsidTr="004A6D2C">
        <w:trPr>
          <w:cantSplit/>
          <w:trHeight w:val="803"/>
          <w:jc w:val="center"/>
        </w:trPr>
        <w:tc>
          <w:tcPr>
            <w:tcW w:w="773" w:type="dxa"/>
            <w:tcBorders>
              <w:top w:val="nil"/>
              <w:left w:val="single" w:sz="4" w:space="0" w:color="auto"/>
              <w:bottom w:val="single" w:sz="4" w:space="0" w:color="auto"/>
              <w:right w:val="single" w:sz="4" w:space="0" w:color="auto"/>
            </w:tcBorders>
            <w:shd w:val="clear" w:color="auto" w:fill="auto"/>
            <w:noWrap/>
            <w:vAlign w:val="center"/>
          </w:tcPr>
          <w:p w14:paraId="189361DE" w14:textId="77777777" w:rsidR="004A6D2C" w:rsidRPr="007B596C" w:rsidRDefault="004A6D2C" w:rsidP="004A6D2C">
            <w:pPr>
              <w:widowControl w:val="0"/>
              <w:spacing w:after="0" w:line="240" w:lineRule="auto"/>
              <w:jc w:val="left"/>
              <w:rPr>
                <w:rFonts w:eastAsia="Times New Roman"/>
                <w:sz w:val="22"/>
                <w:szCs w:val="22"/>
                <w:lang w:eastAsia="en-US"/>
              </w:rPr>
            </w:pPr>
            <w:r w:rsidRPr="007B596C">
              <w:rPr>
                <w:rFonts w:eastAsia="Times New Roman"/>
                <w:sz w:val="22"/>
                <w:szCs w:val="22"/>
              </w:rPr>
              <w:t>Đối tượng 3</w:t>
            </w:r>
          </w:p>
        </w:tc>
        <w:tc>
          <w:tcPr>
            <w:tcW w:w="490" w:type="dxa"/>
            <w:tcBorders>
              <w:top w:val="nil"/>
              <w:left w:val="nil"/>
              <w:bottom w:val="single" w:sz="4" w:space="0" w:color="auto"/>
              <w:right w:val="single" w:sz="4" w:space="0" w:color="auto"/>
            </w:tcBorders>
            <w:shd w:val="clear" w:color="auto" w:fill="auto"/>
            <w:noWrap/>
            <w:vAlign w:val="center"/>
          </w:tcPr>
          <w:p w14:paraId="691E5138" w14:textId="475D7026" w:rsidR="004A6D2C" w:rsidRPr="002339D3" w:rsidRDefault="004A6D2C" w:rsidP="004A6D2C">
            <w:pPr>
              <w:widowControl w:val="0"/>
              <w:spacing w:after="0" w:line="240" w:lineRule="auto"/>
              <w:jc w:val="center"/>
              <w:rPr>
                <w:rFonts w:eastAsia="Times New Roman"/>
                <w:sz w:val="20"/>
                <w:szCs w:val="20"/>
                <w:lang w:eastAsia="en-US"/>
              </w:rPr>
            </w:pPr>
            <w:r>
              <w:rPr>
                <w:rFonts w:eastAsia="Times New Roman"/>
                <w:sz w:val="20"/>
                <w:szCs w:val="20"/>
                <w:lang w:eastAsia="en-US"/>
              </w:rPr>
              <w:t>2.4</w:t>
            </w:r>
          </w:p>
        </w:tc>
        <w:tc>
          <w:tcPr>
            <w:tcW w:w="517" w:type="dxa"/>
            <w:tcBorders>
              <w:top w:val="nil"/>
              <w:left w:val="nil"/>
              <w:bottom w:val="single" w:sz="4" w:space="0" w:color="auto"/>
              <w:right w:val="single" w:sz="4" w:space="0" w:color="auto"/>
            </w:tcBorders>
            <w:shd w:val="clear" w:color="auto" w:fill="auto"/>
            <w:noWrap/>
            <w:vAlign w:val="center"/>
          </w:tcPr>
          <w:p w14:paraId="4B1ECDCD" w14:textId="3FD02D40"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2.0</w:t>
            </w:r>
          </w:p>
        </w:tc>
        <w:tc>
          <w:tcPr>
            <w:tcW w:w="516" w:type="dxa"/>
            <w:tcBorders>
              <w:top w:val="nil"/>
              <w:left w:val="nil"/>
              <w:bottom w:val="single" w:sz="4" w:space="0" w:color="auto"/>
              <w:right w:val="single" w:sz="4" w:space="0" w:color="auto"/>
            </w:tcBorders>
            <w:shd w:val="clear" w:color="auto" w:fill="auto"/>
            <w:noWrap/>
            <w:vAlign w:val="center"/>
          </w:tcPr>
          <w:p w14:paraId="77C9FFFF" w14:textId="53CE1ABC"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2.3</w:t>
            </w:r>
          </w:p>
        </w:tc>
        <w:tc>
          <w:tcPr>
            <w:tcW w:w="516" w:type="dxa"/>
            <w:tcBorders>
              <w:top w:val="nil"/>
              <w:left w:val="nil"/>
              <w:bottom w:val="single" w:sz="4" w:space="0" w:color="auto"/>
              <w:right w:val="single" w:sz="4" w:space="0" w:color="auto"/>
            </w:tcBorders>
            <w:shd w:val="clear" w:color="auto" w:fill="auto"/>
            <w:noWrap/>
            <w:vAlign w:val="center"/>
          </w:tcPr>
          <w:p w14:paraId="1B6EC144" w14:textId="71BAEC7E"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2.3</w:t>
            </w:r>
          </w:p>
        </w:tc>
        <w:tc>
          <w:tcPr>
            <w:tcW w:w="516" w:type="dxa"/>
            <w:tcBorders>
              <w:top w:val="nil"/>
              <w:left w:val="nil"/>
              <w:bottom w:val="single" w:sz="4" w:space="0" w:color="auto"/>
              <w:right w:val="single" w:sz="4" w:space="0" w:color="auto"/>
            </w:tcBorders>
            <w:shd w:val="clear" w:color="auto" w:fill="auto"/>
            <w:noWrap/>
            <w:vAlign w:val="center"/>
          </w:tcPr>
          <w:p w14:paraId="02F90946" w14:textId="108E50D6"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2.5</w:t>
            </w:r>
          </w:p>
        </w:tc>
        <w:tc>
          <w:tcPr>
            <w:tcW w:w="516" w:type="dxa"/>
            <w:tcBorders>
              <w:top w:val="nil"/>
              <w:left w:val="nil"/>
              <w:bottom w:val="single" w:sz="4" w:space="0" w:color="auto"/>
              <w:right w:val="single" w:sz="4" w:space="0" w:color="auto"/>
            </w:tcBorders>
            <w:shd w:val="clear" w:color="auto" w:fill="auto"/>
            <w:noWrap/>
            <w:vAlign w:val="center"/>
          </w:tcPr>
          <w:p w14:paraId="26E5856B" w14:textId="6479D69F"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2.4</w:t>
            </w:r>
          </w:p>
        </w:tc>
        <w:tc>
          <w:tcPr>
            <w:tcW w:w="516" w:type="dxa"/>
            <w:tcBorders>
              <w:top w:val="nil"/>
              <w:left w:val="nil"/>
              <w:bottom w:val="single" w:sz="4" w:space="0" w:color="auto"/>
              <w:right w:val="single" w:sz="4" w:space="0" w:color="auto"/>
            </w:tcBorders>
            <w:shd w:val="clear" w:color="auto" w:fill="auto"/>
            <w:noWrap/>
            <w:vAlign w:val="center"/>
          </w:tcPr>
          <w:p w14:paraId="4E3C1C2F" w14:textId="034FF3B9"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2.5</w:t>
            </w:r>
          </w:p>
        </w:tc>
        <w:tc>
          <w:tcPr>
            <w:tcW w:w="472" w:type="dxa"/>
            <w:tcBorders>
              <w:top w:val="nil"/>
              <w:left w:val="nil"/>
              <w:bottom w:val="single" w:sz="4" w:space="0" w:color="auto"/>
              <w:right w:val="single" w:sz="4" w:space="0" w:color="auto"/>
            </w:tcBorders>
            <w:vAlign w:val="center"/>
          </w:tcPr>
          <w:p w14:paraId="73121E66" w14:textId="4A4B296F"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2.6</w:t>
            </w:r>
          </w:p>
        </w:tc>
        <w:tc>
          <w:tcPr>
            <w:tcW w:w="474" w:type="dxa"/>
            <w:tcBorders>
              <w:top w:val="nil"/>
              <w:left w:val="nil"/>
              <w:bottom w:val="single" w:sz="4" w:space="0" w:color="auto"/>
              <w:right w:val="single" w:sz="4" w:space="0" w:color="auto"/>
            </w:tcBorders>
            <w:vAlign w:val="center"/>
          </w:tcPr>
          <w:p w14:paraId="19251B67" w14:textId="63BCDEE6"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2.4</w:t>
            </w:r>
          </w:p>
        </w:tc>
        <w:tc>
          <w:tcPr>
            <w:tcW w:w="475" w:type="dxa"/>
            <w:tcBorders>
              <w:top w:val="nil"/>
              <w:left w:val="nil"/>
              <w:bottom w:val="single" w:sz="4" w:space="0" w:color="auto"/>
              <w:right w:val="single" w:sz="4" w:space="0" w:color="auto"/>
            </w:tcBorders>
            <w:vAlign w:val="center"/>
          </w:tcPr>
          <w:p w14:paraId="3F990B12" w14:textId="7EE64700"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2.4</w:t>
            </w:r>
          </w:p>
        </w:tc>
        <w:tc>
          <w:tcPr>
            <w:tcW w:w="475" w:type="dxa"/>
            <w:tcBorders>
              <w:top w:val="nil"/>
              <w:left w:val="nil"/>
              <w:bottom w:val="single" w:sz="4" w:space="0" w:color="auto"/>
              <w:right w:val="single" w:sz="4" w:space="0" w:color="auto"/>
            </w:tcBorders>
            <w:vAlign w:val="center"/>
          </w:tcPr>
          <w:p w14:paraId="6D4A8468" w14:textId="38ACBFD3"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2.5</w:t>
            </w:r>
          </w:p>
        </w:tc>
        <w:tc>
          <w:tcPr>
            <w:tcW w:w="475" w:type="dxa"/>
            <w:tcBorders>
              <w:top w:val="nil"/>
              <w:left w:val="nil"/>
              <w:bottom w:val="single" w:sz="4" w:space="0" w:color="auto"/>
              <w:right w:val="single" w:sz="4" w:space="0" w:color="auto"/>
            </w:tcBorders>
            <w:vAlign w:val="center"/>
          </w:tcPr>
          <w:p w14:paraId="5EC685F0" w14:textId="4FCB40BB"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2.5</w:t>
            </w:r>
          </w:p>
        </w:tc>
        <w:tc>
          <w:tcPr>
            <w:tcW w:w="466" w:type="dxa"/>
            <w:tcBorders>
              <w:top w:val="single" w:sz="4" w:space="0" w:color="auto"/>
              <w:left w:val="nil"/>
              <w:bottom w:val="single" w:sz="4" w:space="0" w:color="auto"/>
              <w:right w:val="single" w:sz="4" w:space="0" w:color="auto"/>
            </w:tcBorders>
            <w:vAlign w:val="center"/>
          </w:tcPr>
          <w:p w14:paraId="010D2148" w14:textId="60851949" w:rsidR="004A6D2C"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2.5</w:t>
            </w:r>
          </w:p>
        </w:tc>
        <w:tc>
          <w:tcPr>
            <w:tcW w:w="504" w:type="dxa"/>
            <w:tcBorders>
              <w:top w:val="single" w:sz="4" w:space="0" w:color="auto"/>
              <w:left w:val="single" w:sz="4" w:space="0" w:color="auto"/>
              <w:bottom w:val="single" w:sz="4" w:space="0" w:color="auto"/>
              <w:right w:val="single" w:sz="4" w:space="0" w:color="auto"/>
            </w:tcBorders>
            <w:vAlign w:val="center"/>
          </w:tcPr>
          <w:p w14:paraId="6FC27981" w14:textId="553853F5" w:rsidR="004A6D2C" w:rsidRDefault="004A6D2C" w:rsidP="004A6D2C">
            <w:pPr>
              <w:widowControl w:val="0"/>
              <w:spacing w:after="0" w:line="240" w:lineRule="auto"/>
              <w:jc w:val="center"/>
              <w:rPr>
                <w:rFonts w:eastAsia="Times New Roman"/>
                <w:sz w:val="20"/>
                <w:szCs w:val="20"/>
                <w:lang w:eastAsia="en-US"/>
              </w:rPr>
            </w:pPr>
            <w:r w:rsidRPr="00A16682">
              <w:rPr>
                <w:rFonts w:eastAsia="Times New Roman"/>
                <w:sz w:val="20"/>
                <w:szCs w:val="20"/>
                <w:lang w:eastAsia="en-US"/>
              </w:rPr>
              <w:t>2.4</w:t>
            </w:r>
          </w:p>
        </w:tc>
        <w:tc>
          <w:tcPr>
            <w:tcW w:w="504" w:type="dxa"/>
            <w:tcBorders>
              <w:top w:val="single" w:sz="4" w:space="0" w:color="auto"/>
              <w:left w:val="single" w:sz="4" w:space="0" w:color="auto"/>
              <w:bottom w:val="single" w:sz="4" w:space="0" w:color="auto"/>
              <w:right w:val="single" w:sz="4" w:space="0" w:color="auto"/>
            </w:tcBorders>
            <w:vAlign w:val="center"/>
          </w:tcPr>
          <w:p w14:paraId="12BC4C78" w14:textId="22379A29" w:rsidR="004A6D2C" w:rsidRDefault="004A6D2C" w:rsidP="004A6D2C">
            <w:pPr>
              <w:widowControl w:val="0"/>
              <w:spacing w:after="0" w:line="240" w:lineRule="auto"/>
              <w:jc w:val="center"/>
              <w:rPr>
                <w:rFonts w:eastAsia="Times New Roman"/>
                <w:sz w:val="20"/>
                <w:szCs w:val="20"/>
                <w:lang w:eastAsia="en-US"/>
              </w:rPr>
            </w:pPr>
            <w:r w:rsidRPr="00A16682">
              <w:rPr>
                <w:rFonts w:eastAsia="Times New Roman"/>
                <w:sz w:val="20"/>
                <w:szCs w:val="20"/>
                <w:lang w:eastAsia="en-US"/>
              </w:rPr>
              <w:t>2.5</w:t>
            </w:r>
          </w:p>
        </w:tc>
        <w:tc>
          <w:tcPr>
            <w:tcW w:w="504" w:type="dxa"/>
            <w:tcBorders>
              <w:top w:val="single" w:sz="4" w:space="0" w:color="auto"/>
              <w:left w:val="single" w:sz="4" w:space="0" w:color="auto"/>
              <w:bottom w:val="single" w:sz="4" w:space="0" w:color="auto"/>
              <w:right w:val="single" w:sz="4" w:space="0" w:color="auto"/>
            </w:tcBorders>
            <w:vAlign w:val="center"/>
          </w:tcPr>
          <w:p w14:paraId="5CCE4752" w14:textId="0B1BA06C" w:rsidR="004A6D2C" w:rsidRDefault="004A6D2C" w:rsidP="004A6D2C">
            <w:pPr>
              <w:widowControl w:val="0"/>
              <w:spacing w:after="0" w:line="240" w:lineRule="auto"/>
              <w:jc w:val="center"/>
              <w:rPr>
                <w:rFonts w:eastAsia="Times New Roman"/>
                <w:sz w:val="20"/>
                <w:szCs w:val="20"/>
                <w:lang w:eastAsia="en-US"/>
              </w:rPr>
            </w:pPr>
            <w:r w:rsidRPr="00A16682">
              <w:rPr>
                <w:rFonts w:eastAsia="Times New Roman"/>
                <w:sz w:val="20"/>
                <w:szCs w:val="20"/>
                <w:lang w:eastAsia="en-US"/>
              </w:rPr>
              <w:t>2.5</w:t>
            </w:r>
          </w:p>
        </w:tc>
        <w:tc>
          <w:tcPr>
            <w:tcW w:w="504" w:type="dxa"/>
            <w:tcBorders>
              <w:top w:val="single" w:sz="4" w:space="0" w:color="auto"/>
              <w:left w:val="single" w:sz="4" w:space="0" w:color="auto"/>
              <w:bottom w:val="single" w:sz="4" w:space="0" w:color="auto"/>
              <w:right w:val="single" w:sz="4" w:space="0" w:color="auto"/>
            </w:tcBorders>
            <w:vAlign w:val="center"/>
          </w:tcPr>
          <w:p w14:paraId="709309AD" w14:textId="0DC5B6AA" w:rsidR="004A6D2C" w:rsidRPr="002339D3" w:rsidRDefault="004A6D2C" w:rsidP="004A6D2C">
            <w:pPr>
              <w:widowControl w:val="0"/>
              <w:spacing w:after="0" w:line="240" w:lineRule="auto"/>
              <w:jc w:val="center"/>
              <w:rPr>
                <w:rFonts w:eastAsia="Times New Roman"/>
                <w:sz w:val="20"/>
                <w:szCs w:val="20"/>
                <w:lang w:eastAsia="en-US"/>
              </w:rPr>
            </w:pPr>
            <w:r w:rsidRPr="00A16682">
              <w:rPr>
                <w:rFonts w:eastAsia="Times New Roman"/>
                <w:sz w:val="20"/>
                <w:szCs w:val="20"/>
                <w:lang w:eastAsia="en-US"/>
              </w:rPr>
              <w:t>2.4</w:t>
            </w:r>
          </w:p>
        </w:tc>
        <w:tc>
          <w:tcPr>
            <w:tcW w:w="466" w:type="dxa"/>
            <w:tcBorders>
              <w:top w:val="single" w:sz="4" w:space="0" w:color="auto"/>
              <w:left w:val="single" w:sz="4" w:space="0" w:color="auto"/>
              <w:bottom w:val="single" w:sz="4" w:space="0" w:color="auto"/>
              <w:right w:val="single" w:sz="4" w:space="0" w:color="auto"/>
            </w:tcBorders>
            <w:vAlign w:val="center"/>
          </w:tcPr>
          <w:p w14:paraId="53E71979" w14:textId="740CB031" w:rsidR="004A6D2C" w:rsidRPr="002339D3" w:rsidRDefault="004A6D2C" w:rsidP="004A6D2C">
            <w:pPr>
              <w:widowControl w:val="0"/>
              <w:spacing w:after="0" w:line="240" w:lineRule="auto"/>
              <w:jc w:val="center"/>
              <w:rPr>
                <w:rFonts w:eastAsia="Times New Roman"/>
                <w:sz w:val="20"/>
                <w:szCs w:val="20"/>
                <w:lang w:eastAsia="en-US"/>
              </w:rPr>
            </w:pPr>
            <w:r w:rsidRPr="00A16682">
              <w:rPr>
                <w:rFonts w:eastAsia="Times New Roman"/>
                <w:sz w:val="20"/>
                <w:szCs w:val="20"/>
                <w:lang w:eastAsia="en-US"/>
              </w:rPr>
              <w:t>2.3</w:t>
            </w:r>
          </w:p>
        </w:tc>
        <w:tc>
          <w:tcPr>
            <w:tcW w:w="516" w:type="dxa"/>
            <w:tcBorders>
              <w:top w:val="single" w:sz="4" w:space="0" w:color="auto"/>
              <w:left w:val="single" w:sz="4" w:space="0" w:color="auto"/>
              <w:bottom w:val="single" w:sz="4" w:space="0" w:color="auto"/>
              <w:right w:val="single" w:sz="4" w:space="0" w:color="auto"/>
            </w:tcBorders>
            <w:vAlign w:val="center"/>
          </w:tcPr>
          <w:p w14:paraId="63C918E3" w14:textId="01C390B3" w:rsidR="004A6D2C" w:rsidRPr="002339D3" w:rsidRDefault="004A6D2C" w:rsidP="004A6D2C">
            <w:pPr>
              <w:widowControl w:val="0"/>
              <w:spacing w:after="0" w:line="240" w:lineRule="auto"/>
              <w:jc w:val="center"/>
              <w:rPr>
                <w:rFonts w:eastAsia="Times New Roman"/>
                <w:sz w:val="20"/>
                <w:szCs w:val="20"/>
                <w:lang w:eastAsia="en-US"/>
              </w:rPr>
            </w:pPr>
            <w:r w:rsidRPr="004A6D2C">
              <w:rPr>
                <w:rFonts w:eastAsia="Times New Roman"/>
                <w:sz w:val="20"/>
                <w:szCs w:val="20"/>
                <w:lang w:eastAsia="en-US"/>
              </w:rPr>
              <w:t>2.5</w:t>
            </w:r>
          </w:p>
        </w:tc>
        <w:tc>
          <w:tcPr>
            <w:tcW w:w="459" w:type="dxa"/>
            <w:tcBorders>
              <w:top w:val="single" w:sz="4" w:space="0" w:color="auto"/>
              <w:left w:val="single" w:sz="4" w:space="0" w:color="auto"/>
              <w:bottom w:val="single" w:sz="4" w:space="0" w:color="auto"/>
              <w:right w:val="single" w:sz="4" w:space="0" w:color="auto"/>
            </w:tcBorders>
            <w:vAlign w:val="center"/>
          </w:tcPr>
          <w:p w14:paraId="34CCA5D1" w14:textId="5DE9FD40" w:rsidR="004A6D2C" w:rsidRPr="002339D3" w:rsidRDefault="004A6D2C" w:rsidP="004A6D2C">
            <w:pPr>
              <w:widowControl w:val="0"/>
              <w:spacing w:after="0" w:line="240" w:lineRule="auto"/>
              <w:jc w:val="center"/>
              <w:rPr>
                <w:rFonts w:eastAsia="Times New Roman"/>
                <w:sz w:val="20"/>
                <w:szCs w:val="20"/>
                <w:lang w:eastAsia="en-US"/>
              </w:rPr>
            </w:pPr>
            <w:r w:rsidRPr="004A6D2C">
              <w:rPr>
                <w:rFonts w:eastAsia="Times New Roman"/>
                <w:sz w:val="20"/>
                <w:szCs w:val="20"/>
                <w:lang w:eastAsia="en-US"/>
              </w:rPr>
              <w:t>2.3</w:t>
            </w:r>
          </w:p>
        </w:tc>
      </w:tr>
      <w:tr w:rsidR="004A6D2C" w:rsidRPr="002339D3" w14:paraId="394C7A88" w14:textId="77777777" w:rsidTr="004A6D2C">
        <w:trPr>
          <w:cantSplit/>
          <w:trHeight w:val="803"/>
          <w:jc w:val="center"/>
        </w:trPr>
        <w:tc>
          <w:tcPr>
            <w:tcW w:w="773" w:type="dxa"/>
            <w:tcBorders>
              <w:top w:val="nil"/>
              <w:left w:val="single" w:sz="4" w:space="0" w:color="auto"/>
              <w:bottom w:val="single" w:sz="4" w:space="0" w:color="auto"/>
              <w:right w:val="single" w:sz="4" w:space="0" w:color="auto"/>
            </w:tcBorders>
            <w:shd w:val="clear" w:color="auto" w:fill="auto"/>
            <w:noWrap/>
            <w:vAlign w:val="center"/>
          </w:tcPr>
          <w:p w14:paraId="2A8FC57C" w14:textId="77777777" w:rsidR="004A6D2C" w:rsidRPr="007B596C" w:rsidRDefault="004A6D2C" w:rsidP="004A6D2C">
            <w:pPr>
              <w:widowControl w:val="0"/>
              <w:spacing w:after="0" w:line="240" w:lineRule="auto"/>
              <w:jc w:val="left"/>
              <w:rPr>
                <w:rFonts w:eastAsia="Times New Roman"/>
                <w:sz w:val="22"/>
                <w:szCs w:val="22"/>
                <w:lang w:eastAsia="en-US"/>
              </w:rPr>
            </w:pPr>
            <w:r w:rsidRPr="007B596C">
              <w:rPr>
                <w:rFonts w:eastAsia="Times New Roman"/>
                <w:sz w:val="22"/>
                <w:szCs w:val="22"/>
              </w:rPr>
              <w:t>Đối tượng 4</w:t>
            </w:r>
          </w:p>
        </w:tc>
        <w:tc>
          <w:tcPr>
            <w:tcW w:w="490" w:type="dxa"/>
            <w:tcBorders>
              <w:top w:val="nil"/>
              <w:left w:val="nil"/>
              <w:bottom w:val="single" w:sz="4" w:space="0" w:color="auto"/>
              <w:right w:val="single" w:sz="4" w:space="0" w:color="auto"/>
            </w:tcBorders>
            <w:shd w:val="clear" w:color="auto" w:fill="auto"/>
            <w:noWrap/>
            <w:vAlign w:val="center"/>
          </w:tcPr>
          <w:p w14:paraId="6897F518" w14:textId="623C8767" w:rsidR="004A6D2C" w:rsidRPr="002339D3" w:rsidRDefault="004A6D2C" w:rsidP="004A6D2C">
            <w:pPr>
              <w:widowControl w:val="0"/>
              <w:spacing w:after="0" w:line="240" w:lineRule="auto"/>
              <w:jc w:val="center"/>
              <w:rPr>
                <w:rFonts w:eastAsia="Times New Roman"/>
                <w:sz w:val="20"/>
                <w:szCs w:val="20"/>
                <w:lang w:eastAsia="en-US"/>
              </w:rPr>
            </w:pPr>
            <w:r>
              <w:rPr>
                <w:rFonts w:eastAsia="Times New Roman"/>
                <w:sz w:val="20"/>
                <w:szCs w:val="20"/>
                <w:lang w:eastAsia="en-US"/>
              </w:rPr>
              <w:t>2.8</w:t>
            </w:r>
          </w:p>
        </w:tc>
        <w:tc>
          <w:tcPr>
            <w:tcW w:w="517" w:type="dxa"/>
            <w:tcBorders>
              <w:top w:val="nil"/>
              <w:left w:val="nil"/>
              <w:bottom w:val="single" w:sz="4" w:space="0" w:color="auto"/>
              <w:right w:val="single" w:sz="4" w:space="0" w:color="auto"/>
            </w:tcBorders>
            <w:shd w:val="clear" w:color="auto" w:fill="auto"/>
            <w:noWrap/>
            <w:vAlign w:val="center"/>
          </w:tcPr>
          <w:p w14:paraId="28A28BC3" w14:textId="3064CB70"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2.8</w:t>
            </w:r>
          </w:p>
        </w:tc>
        <w:tc>
          <w:tcPr>
            <w:tcW w:w="516" w:type="dxa"/>
            <w:tcBorders>
              <w:top w:val="nil"/>
              <w:left w:val="nil"/>
              <w:bottom w:val="single" w:sz="4" w:space="0" w:color="auto"/>
              <w:right w:val="single" w:sz="4" w:space="0" w:color="auto"/>
            </w:tcBorders>
            <w:shd w:val="clear" w:color="auto" w:fill="auto"/>
            <w:noWrap/>
            <w:vAlign w:val="center"/>
          </w:tcPr>
          <w:p w14:paraId="7ED87CD8" w14:textId="24E486C0"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2.9</w:t>
            </w:r>
          </w:p>
        </w:tc>
        <w:tc>
          <w:tcPr>
            <w:tcW w:w="516" w:type="dxa"/>
            <w:tcBorders>
              <w:top w:val="nil"/>
              <w:left w:val="nil"/>
              <w:bottom w:val="single" w:sz="4" w:space="0" w:color="auto"/>
              <w:right w:val="single" w:sz="4" w:space="0" w:color="auto"/>
            </w:tcBorders>
            <w:shd w:val="clear" w:color="auto" w:fill="auto"/>
            <w:noWrap/>
            <w:vAlign w:val="center"/>
          </w:tcPr>
          <w:p w14:paraId="523A75D6" w14:textId="2B0F8B18"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2.7</w:t>
            </w:r>
          </w:p>
        </w:tc>
        <w:tc>
          <w:tcPr>
            <w:tcW w:w="516" w:type="dxa"/>
            <w:tcBorders>
              <w:top w:val="nil"/>
              <w:left w:val="nil"/>
              <w:bottom w:val="single" w:sz="4" w:space="0" w:color="auto"/>
              <w:right w:val="single" w:sz="4" w:space="0" w:color="auto"/>
            </w:tcBorders>
            <w:shd w:val="clear" w:color="auto" w:fill="auto"/>
            <w:noWrap/>
            <w:vAlign w:val="center"/>
          </w:tcPr>
          <w:p w14:paraId="27C766E3" w14:textId="3EBFEBFF"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2.7</w:t>
            </w:r>
          </w:p>
        </w:tc>
        <w:tc>
          <w:tcPr>
            <w:tcW w:w="516" w:type="dxa"/>
            <w:tcBorders>
              <w:top w:val="nil"/>
              <w:left w:val="nil"/>
              <w:bottom w:val="single" w:sz="4" w:space="0" w:color="auto"/>
              <w:right w:val="single" w:sz="4" w:space="0" w:color="auto"/>
            </w:tcBorders>
            <w:shd w:val="clear" w:color="auto" w:fill="auto"/>
            <w:noWrap/>
            <w:vAlign w:val="center"/>
          </w:tcPr>
          <w:p w14:paraId="27C2EBA2" w14:textId="312B739F"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3.0</w:t>
            </w:r>
          </w:p>
        </w:tc>
        <w:tc>
          <w:tcPr>
            <w:tcW w:w="516" w:type="dxa"/>
            <w:tcBorders>
              <w:top w:val="nil"/>
              <w:left w:val="nil"/>
              <w:bottom w:val="single" w:sz="4" w:space="0" w:color="auto"/>
              <w:right w:val="single" w:sz="4" w:space="0" w:color="auto"/>
            </w:tcBorders>
            <w:shd w:val="clear" w:color="auto" w:fill="auto"/>
            <w:noWrap/>
            <w:vAlign w:val="center"/>
          </w:tcPr>
          <w:p w14:paraId="7BD65F2B" w14:textId="2D45B303"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2.8</w:t>
            </w:r>
          </w:p>
        </w:tc>
        <w:tc>
          <w:tcPr>
            <w:tcW w:w="472" w:type="dxa"/>
            <w:tcBorders>
              <w:top w:val="nil"/>
              <w:left w:val="nil"/>
              <w:bottom w:val="single" w:sz="4" w:space="0" w:color="auto"/>
              <w:right w:val="single" w:sz="4" w:space="0" w:color="auto"/>
            </w:tcBorders>
            <w:vAlign w:val="center"/>
          </w:tcPr>
          <w:p w14:paraId="6A0DF319" w14:textId="408160A4"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2.8</w:t>
            </w:r>
          </w:p>
        </w:tc>
        <w:tc>
          <w:tcPr>
            <w:tcW w:w="474" w:type="dxa"/>
            <w:tcBorders>
              <w:top w:val="nil"/>
              <w:left w:val="nil"/>
              <w:bottom w:val="single" w:sz="4" w:space="0" w:color="auto"/>
              <w:right w:val="single" w:sz="4" w:space="0" w:color="auto"/>
            </w:tcBorders>
            <w:vAlign w:val="center"/>
          </w:tcPr>
          <w:p w14:paraId="3433F74D" w14:textId="5FBFF96B"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2.9</w:t>
            </w:r>
          </w:p>
        </w:tc>
        <w:tc>
          <w:tcPr>
            <w:tcW w:w="475" w:type="dxa"/>
            <w:tcBorders>
              <w:top w:val="nil"/>
              <w:left w:val="nil"/>
              <w:bottom w:val="single" w:sz="4" w:space="0" w:color="auto"/>
              <w:right w:val="single" w:sz="4" w:space="0" w:color="auto"/>
            </w:tcBorders>
            <w:vAlign w:val="center"/>
          </w:tcPr>
          <w:p w14:paraId="48A30A0E" w14:textId="633ECC06"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3.1</w:t>
            </w:r>
          </w:p>
        </w:tc>
        <w:tc>
          <w:tcPr>
            <w:tcW w:w="475" w:type="dxa"/>
            <w:tcBorders>
              <w:top w:val="nil"/>
              <w:left w:val="nil"/>
              <w:bottom w:val="single" w:sz="4" w:space="0" w:color="auto"/>
              <w:right w:val="single" w:sz="4" w:space="0" w:color="auto"/>
            </w:tcBorders>
            <w:vAlign w:val="center"/>
          </w:tcPr>
          <w:p w14:paraId="31C5A70F" w14:textId="5647E6BB"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3.0</w:t>
            </w:r>
          </w:p>
        </w:tc>
        <w:tc>
          <w:tcPr>
            <w:tcW w:w="475" w:type="dxa"/>
            <w:tcBorders>
              <w:top w:val="nil"/>
              <w:left w:val="nil"/>
              <w:bottom w:val="single" w:sz="4" w:space="0" w:color="auto"/>
              <w:right w:val="single" w:sz="4" w:space="0" w:color="auto"/>
            </w:tcBorders>
            <w:vAlign w:val="center"/>
          </w:tcPr>
          <w:p w14:paraId="06A6BA7A" w14:textId="437F1954"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3.0</w:t>
            </w:r>
          </w:p>
        </w:tc>
        <w:tc>
          <w:tcPr>
            <w:tcW w:w="466" w:type="dxa"/>
            <w:tcBorders>
              <w:top w:val="single" w:sz="4" w:space="0" w:color="auto"/>
              <w:left w:val="nil"/>
              <w:bottom w:val="single" w:sz="4" w:space="0" w:color="auto"/>
              <w:right w:val="single" w:sz="4" w:space="0" w:color="auto"/>
            </w:tcBorders>
            <w:vAlign w:val="center"/>
          </w:tcPr>
          <w:p w14:paraId="454C8D7F" w14:textId="6D27E726" w:rsidR="004A6D2C"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3.0</w:t>
            </w:r>
          </w:p>
        </w:tc>
        <w:tc>
          <w:tcPr>
            <w:tcW w:w="504" w:type="dxa"/>
            <w:tcBorders>
              <w:top w:val="single" w:sz="4" w:space="0" w:color="auto"/>
              <w:left w:val="single" w:sz="4" w:space="0" w:color="auto"/>
              <w:bottom w:val="single" w:sz="4" w:space="0" w:color="auto"/>
              <w:right w:val="single" w:sz="4" w:space="0" w:color="auto"/>
            </w:tcBorders>
            <w:vAlign w:val="center"/>
          </w:tcPr>
          <w:p w14:paraId="24DD1D4D" w14:textId="6CF9D3DD" w:rsidR="004A6D2C" w:rsidRDefault="004A6D2C" w:rsidP="004A6D2C">
            <w:pPr>
              <w:widowControl w:val="0"/>
              <w:spacing w:after="0" w:line="240" w:lineRule="auto"/>
              <w:jc w:val="center"/>
              <w:rPr>
                <w:rFonts w:eastAsia="Times New Roman"/>
                <w:sz w:val="20"/>
                <w:szCs w:val="20"/>
                <w:lang w:eastAsia="en-US"/>
              </w:rPr>
            </w:pPr>
            <w:r w:rsidRPr="00A16682">
              <w:rPr>
                <w:rFonts w:eastAsia="Times New Roman"/>
                <w:sz w:val="20"/>
                <w:szCs w:val="20"/>
                <w:lang w:eastAsia="en-US"/>
              </w:rPr>
              <w:t>2.9</w:t>
            </w:r>
          </w:p>
        </w:tc>
        <w:tc>
          <w:tcPr>
            <w:tcW w:w="504" w:type="dxa"/>
            <w:tcBorders>
              <w:top w:val="single" w:sz="4" w:space="0" w:color="auto"/>
              <w:left w:val="single" w:sz="4" w:space="0" w:color="auto"/>
              <w:bottom w:val="single" w:sz="4" w:space="0" w:color="auto"/>
              <w:right w:val="single" w:sz="4" w:space="0" w:color="auto"/>
            </w:tcBorders>
            <w:vAlign w:val="center"/>
          </w:tcPr>
          <w:p w14:paraId="51B9D67B" w14:textId="4A21E246" w:rsidR="004A6D2C" w:rsidRDefault="004A6D2C" w:rsidP="004A6D2C">
            <w:pPr>
              <w:widowControl w:val="0"/>
              <w:spacing w:after="0" w:line="240" w:lineRule="auto"/>
              <w:jc w:val="center"/>
              <w:rPr>
                <w:rFonts w:eastAsia="Times New Roman"/>
                <w:sz w:val="20"/>
                <w:szCs w:val="20"/>
                <w:lang w:eastAsia="en-US"/>
              </w:rPr>
            </w:pPr>
            <w:r w:rsidRPr="00A16682">
              <w:rPr>
                <w:rFonts w:eastAsia="Times New Roman"/>
                <w:sz w:val="20"/>
                <w:szCs w:val="20"/>
                <w:lang w:eastAsia="en-US"/>
              </w:rPr>
              <w:t>2.9</w:t>
            </w:r>
          </w:p>
        </w:tc>
        <w:tc>
          <w:tcPr>
            <w:tcW w:w="504" w:type="dxa"/>
            <w:tcBorders>
              <w:top w:val="single" w:sz="4" w:space="0" w:color="auto"/>
              <w:left w:val="single" w:sz="4" w:space="0" w:color="auto"/>
              <w:bottom w:val="single" w:sz="4" w:space="0" w:color="auto"/>
              <w:right w:val="single" w:sz="4" w:space="0" w:color="auto"/>
            </w:tcBorders>
            <w:vAlign w:val="center"/>
          </w:tcPr>
          <w:p w14:paraId="61661FC6" w14:textId="3DE5F9B8" w:rsidR="004A6D2C" w:rsidRDefault="004A6D2C" w:rsidP="004A6D2C">
            <w:pPr>
              <w:widowControl w:val="0"/>
              <w:spacing w:after="0" w:line="240" w:lineRule="auto"/>
              <w:jc w:val="center"/>
              <w:rPr>
                <w:rFonts w:eastAsia="Times New Roman"/>
                <w:sz w:val="20"/>
                <w:szCs w:val="20"/>
                <w:lang w:eastAsia="en-US"/>
              </w:rPr>
            </w:pPr>
            <w:r w:rsidRPr="00A16682">
              <w:rPr>
                <w:rFonts w:eastAsia="Times New Roman"/>
                <w:sz w:val="20"/>
                <w:szCs w:val="20"/>
                <w:lang w:eastAsia="en-US"/>
              </w:rPr>
              <w:t>3.0</w:t>
            </w:r>
          </w:p>
        </w:tc>
        <w:tc>
          <w:tcPr>
            <w:tcW w:w="504" w:type="dxa"/>
            <w:tcBorders>
              <w:top w:val="single" w:sz="4" w:space="0" w:color="auto"/>
              <w:left w:val="single" w:sz="4" w:space="0" w:color="auto"/>
              <w:bottom w:val="single" w:sz="4" w:space="0" w:color="auto"/>
              <w:right w:val="single" w:sz="4" w:space="0" w:color="auto"/>
            </w:tcBorders>
            <w:vAlign w:val="center"/>
          </w:tcPr>
          <w:p w14:paraId="25DDC8C5" w14:textId="74FD5E43" w:rsidR="004A6D2C" w:rsidRPr="002339D3" w:rsidRDefault="004A6D2C" w:rsidP="004A6D2C">
            <w:pPr>
              <w:widowControl w:val="0"/>
              <w:spacing w:after="0" w:line="240" w:lineRule="auto"/>
              <w:jc w:val="center"/>
              <w:rPr>
                <w:rFonts w:eastAsia="Times New Roman"/>
                <w:sz w:val="20"/>
                <w:szCs w:val="20"/>
                <w:lang w:eastAsia="en-US"/>
              </w:rPr>
            </w:pPr>
            <w:r w:rsidRPr="00A16682">
              <w:rPr>
                <w:rFonts w:eastAsia="Times New Roman"/>
                <w:sz w:val="20"/>
                <w:szCs w:val="20"/>
                <w:lang w:eastAsia="en-US"/>
              </w:rPr>
              <w:t>2.7</w:t>
            </w:r>
          </w:p>
        </w:tc>
        <w:tc>
          <w:tcPr>
            <w:tcW w:w="466" w:type="dxa"/>
            <w:tcBorders>
              <w:top w:val="single" w:sz="4" w:space="0" w:color="auto"/>
              <w:left w:val="single" w:sz="4" w:space="0" w:color="auto"/>
              <w:bottom w:val="single" w:sz="4" w:space="0" w:color="auto"/>
              <w:right w:val="single" w:sz="4" w:space="0" w:color="auto"/>
            </w:tcBorders>
            <w:vAlign w:val="center"/>
          </w:tcPr>
          <w:p w14:paraId="486BFF3D" w14:textId="25D03712" w:rsidR="004A6D2C" w:rsidRPr="002339D3" w:rsidRDefault="004A6D2C" w:rsidP="004A6D2C">
            <w:pPr>
              <w:widowControl w:val="0"/>
              <w:spacing w:after="0" w:line="240" w:lineRule="auto"/>
              <w:jc w:val="center"/>
              <w:rPr>
                <w:rFonts w:eastAsia="Times New Roman"/>
                <w:sz w:val="20"/>
                <w:szCs w:val="20"/>
                <w:lang w:eastAsia="en-US"/>
              </w:rPr>
            </w:pPr>
            <w:r w:rsidRPr="00A16682">
              <w:rPr>
                <w:rFonts w:eastAsia="Times New Roman"/>
                <w:sz w:val="20"/>
                <w:szCs w:val="20"/>
                <w:lang w:eastAsia="en-US"/>
              </w:rPr>
              <w:t>2.6</w:t>
            </w:r>
          </w:p>
        </w:tc>
        <w:tc>
          <w:tcPr>
            <w:tcW w:w="516" w:type="dxa"/>
            <w:tcBorders>
              <w:top w:val="single" w:sz="4" w:space="0" w:color="auto"/>
              <w:left w:val="single" w:sz="4" w:space="0" w:color="auto"/>
              <w:bottom w:val="single" w:sz="4" w:space="0" w:color="auto"/>
              <w:right w:val="single" w:sz="4" w:space="0" w:color="auto"/>
            </w:tcBorders>
            <w:vAlign w:val="center"/>
          </w:tcPr>
          <w:p w14:paraId="722BA08C" w14:textId="4692E3FD" w:rsidR="004A6D2C" w:rsidRPr="002339D3" w:rsidRDefault="004A6D2C" w:rsidP="004A6D2C">
            <w:pPr>
              <w:widowControl w:val="0"/>
              <w:spacing w:after="0" w:line="240" w:lineRule="auto"/>
              <w:jc w:val="center"/>
              <w:rPr>
                <w:rFonts w:eastAsia="Times New Roman"/>
                <w:sz w:val="20"/>
                <w:szCs w:val="20"/>
                <w:lang w:eastAsia="en-US"/>
              </w:rPr>
            </w:pPr>
            <w:r w:rsidRPr="004A6D2C">
              <w:rPr>
                <w:rFonts w:eastAsia="Times New Roman"/>
                <w:sz w:val="20"/>
                <w:szCs w:val="20"/>
                <w:lang w:eastAsia="en-US"/>
              </w:rPr>
              <w:t>2.8</w:t>
            </w:r>
          </w:p>
        </w:tc>
        <w:tc>
          <w:tcPr>
            <w:tcW w:w="459" w:type="dxa"/>
            <w:tcBorders>
              <w:top w:val="single" w:sz="4" w:space="0" w:color="auto"/>
              <w:left w:val="single" w:sz="4" w:space="0" w:color="auto"/>
              <w:bottom w:val="single" w:sz="4" w:space="0" w:color="auto"/>
              <w:right w:val="single" w:sz="4" w:space="0" w:color="auto"/>
            </w:tcBorders>
            <w:vAlign w:val="center"/>
          </w:tcPr>
          <w:p w14:paraId="0EBB0F73" w14:textId="74A55E48" w:rsidR="004A6D2C" w:rsidRPr="002339D3" w:rsidRDefault="004A6D2C" w:rsidP="004A6D2C">
            <w:pPr>
              <w:widowControl w:val="0"/>
              <w:spacing w:after="0" w:line="240" w:lineRule="auto"/>
              <w:jc w:val="center"/>
              <w:rPr>
                <w:rFonts w:eastAsia="Times New Roman"/>
                <w:sz w:val="20"/>
                <w:szCs w:val="20"/>
                <w:lang w:eastAsia="en-US"/>
              </w:rPr>
            </w:pPr>
            <w:r w:rsidRPr="004A6D2C">
              <w:rPr>
                <w:rFonts w:eastAsia="Times New Roman"/>
                <w:sz w:val="20"/>
                <w:szCs w:val="20"/>
                <w:lang w:eastAsia="en-US"/>
              </w:rPr>
              <w:t>3.0</w:t>
            </w:r>
          </w:p>
        </w:tc>
      </w:tr>
      <w:tr w:rsidR="004A6D2C" w:rsidRPr="002339D3" w14:paraId="672BC997" w14:textId="77777777" w:rsidTr="004A6D2C">
        <w:trPr>
          <w:cantSplit/>
          <w:trHeight w:val="255"/>
          <w:jc w:val="center"/>
        </w:trPr>
        <w:tc>
          <w:tcPr>
            <w:tcW w:w="773" w:type="dxa"/>
            <w:tcBorders>
              <w:top w:val="nil"/>
              <w:left w:val="single" w:sz="4" w:space="0" w:color="auto"/>
              <w:bottom w:val="single" w:sz="4" w:space="0" w:color="auto"/>
              <w:right w:val="single" w:sz="4" w:space="0" w:color="auto"/>
            </w:tcBorders>
            <w:shd w:val="clear" w:color="auto" w:fill="auto"/>
            <w:noWrap/>
            <w:vAlign w:val="center"/>
          </w:tcPr>
          <w:p w14:paraId="46057F62" w14:textId="77777777" w:rsidR="004A6D2C" w:rsidRPr="007B596C" w:rsidRDefault="004A6D2C" w:rsidP="004A6D2C">
            <w:pPr>
              <w:widowControl w:val="0"/>
              <w:spacing w:after="0" w:line="240" w:lineRule="auto"/>
              <w:jc w:val="left"/>
              <w:rPr>
                <w:rFonts w:eastAsia="Times New Roman"/>
                <w:sz w:val="22"/>
                <w:szCs w:val="22"/>
                <w:lang w:eastAsia="en-US"/>
              </w:rPr>
            </w:pPr>
            <w:r w:rsidRPr="007B596C">
              <w:rPr>
                <w:rFonts w:eastAsia="Times New Roman"/>
                <w:sz w:val="22"/>
                <w:szCs w:val="22"/>
              </w:rPr>
              <w:t>Đối tượng 5</w:t>
            </w:r>
          </w:p>
        </w:tc>
        <w:tc>
          <w:tcPr>
            <w:tcW w:w="490" w:type="dxa"/>
            <w:tcBorders>
              <w:top w:val="nil"/>
              <w:left w:val="nil"/>
              <w:bottom w:val="single" w:sz="4" w:space="0" w:color="auto"/>
              <w:right w:val="single" w:sz="4" w:space="0" w:color="auto"/>
            </w:tcBorders>
            <w:shd w:val="clear" w:color="auto" w:fill="auto"/>
            <w:noWrap/>
            <w:vAlign w:val="center"/>
          </w:tcPr>
          <w:p w14:paraId="5BF4B37C" w14:textId="75337909" w:rsidR="004A6D2C" w:rsidRPr="002339D3" w:rsidRDefault="004A6D2C" w:rsidP="004A6D2C">
            <w:pPr>
              <w:widowControl w:val="0"/>
              <w:spacing w:after="0" w:line="240" w:lineRule="auto"/>
              <w:jc w:val="center"/>
              <w:rPr>
                <w:rFonts w:eastAsia="Times New Roman"/>
                <w:sz w:val="20"/>
                <w:szCs w:val="20"/>
                <w:lang w:eastAsia="en-US"/>
              </w:rPr>
            </w:pPr>
            <w:r>
              <w:rPr>
                <w:rFonts w:eastAsia="Times New Roman"/>
                <w:sz w:val="20"/>
                <w:szCs w:val="20"/>
                <w:lang w:eastAsia="en-US"/>
              </w:rPr>
              <w:t>2.9</w:t>
            </w:r>
          </w:p>
        </w:tc>
        <w:tc>
          <w:tcPr>
            <w:tcW w:w="517" w:type="dxa"/>
            <w:tcBorders>
              <w:top w:val="nil"/>
              <w:left w:val="nil"/>
              <w:bottom w:val="single" w:sz="4" w:space="0" w:color="auto"/>
              <w:right w:val="single" w:sz="4" w:space="0" w:color="auto"/>
            </w:tcBorders>
            <w:shd w:val="clear" w:color="auto" w:fill="auto"/>
            <w:noWrap/>
            <w:vAlign w:val="center"/>
          </w:tcPr>
          <w:p w14:paraId="55967091" w14:textId="25DD63B4"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2.8</w:t>
            </w:r>
          </w:p>
        </w:tc>
        <w:tc>
          <w:tcPr>
            <w:tcW w:w="516" w:type="dxa"/>
            <w:tcBorders>
              <w:top w:val="nil"/>
              <w:left w:val="nil"/>
              <w:bottom w:val="single" w:sz="4" w:space="0" w:color="auto"/>
              <w:right w:val="single" w:sz="4" w:space="0" w:color="auto"/>
            </w:tcBorders>
            <w:shd w:val="clear" w:color="auto" w:fill="auto"/>
            <w:noWrap/>
            <w:vAlign w:val="center"/>
          </w:tcPr>
          <w:p w14:paraId="07694053" w14:textId="6E122F2A"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2.4</w:t>
            </w:r>
          </w:p>
        </w:tc>
        <w:tc>
          <w:tcPr>
            <w:tcW w:w="516" w:type="dxa"/>
            <w:tcBorders>
              <w:top w:val="nil"/>
              <w:left w:val="nil"/>
              <w:bottom w:val="single" w:sz="4" w:space="0" w:color="auto"/>
              <w:right w:val="single" w:sz="4" w:space="0" w:color="auto"/>
            </w:tcBorders>
            <w:shd w:val="clear" w:color="auto" w:fill="auto"/>
            <w:noWrap/>
            <w:vAlign w:val="center"/>
          </w:tcPr>
          <w:p w14:paraId="6BD554DD" w14:textId="0E57F229"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2.4</w:t>
            </w:r>
          </w:p>
        </w:tc>
        <w:tc>
          <w:tcPr>
            <w:tcW w:w="516" w:type="dxa"/>
            <w:tcBorders>
              <w:top w:val="nil"/>
              <w:left w:val="nil"/>
              <w:bottom w:val="single" w:sz="4" w:space="0" w:color="auto"/>
              <w:right w:val="single" w:sz="4" w:space="0" w:color="auto"/>
            </w:tcBorders>
            <w:shd w:val="clear" w:color="auto" w:fill="auto"/>
            <w:noWrap/>
            <w:vAlign w:val="center"/>
          </w:tcPr>
          <w:p w14:paraId="7225A2A2" w14:textId="63CD6FB3"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2.5</w:t>
            </w:r>
          </w:p>
        </w:tc>
        <w:tc>
          <w:tcPr>
            <w:tcW w:w="516" w:type="dxa"/>
            <w:tcBorders>
              <w:top w:val="nil"/>
              <w:left w:val="nil"/>
              <w:bottom w:val="single" w:sz="4" w:space="0" w:color="auto"/>
              <w:right w:val="single" w:sz="4" w:space="0" w:color="auto"/>
            </w:tcBorders>
            <w:shd w:val="clear" w:color="auto" w:fill="auto"/>
            <w:noWrap/>
            <w:vAlign w:val="center"/>
          </w:tcPr>
          <w:p w14:paraId="28DD26E6" w14:textId="6AFF56C7"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2.3</w:t>
            </w:r>
          </w:p>
        </w:tc>
        <w:tc>
          <w:tcPr>
            <w:tcW w:w="516" w:type="dxa"/>
            <w:tcBorders>
              <w:top w:val="nil"/>
              <w:left w:val="nil"/>
              <w:bottom w:val="single" w:sz="4" w:space="0" w:color="auto"/>
              <w:right w:val="single" w:sz="4" w:space="0" w:color="auto"/>
            </w:tcBorders>
            <w:shd w:val="clear" w:color="auto" w:fill="auto"/>
            <w:noWrap/>
            <w:vAlign w:val="center"/>
          </w:tcPr>
          <w:p w14:paraId="472A1DBF" w14:textId="65F13369"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2.6</w:t>
            </w:r>
          </w:p>
        </w:tc>
        <w:tc>
          <w:tcPr>
            <w:tcW w:w="472" w:type="dxa"/>
            <w:tcBorders>
              <w:top w:val="nil"/>
              <w:left w:val="nil"/>
              <w:bottom w:val="single" w:sz="4" w:space="0" w:color="auto"/>
              <w:right w:val="single" w:sz="4" w:space="0" w:color="auto"/>
            </w:tcBorders>
            <w:vAlign w:val="center"/>
          </w:tcPr>
          <w:p w14:paraId="35C3FA36" w14:textId="3E653AD6"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2.6</w:t>
            </w:r>
          </w:p>
        </w:tc>
        <w:tc>
          <w:tcPr>
            <w:tcW w:w="474" w:type="dxa"/>
            <w:tcBorders>
              <w:top w:val="nil"/>
              <w:left w:val="nil"/>
              <w:bottom w:val="single" w:sz="4" w:space="0" w:color="auto"/>
              <w:right w:val="single" w:sz="4" w:space="0" w:color="auto"/>
            </w:tcBorders>
            <w:vAlign w:val="center"/>
          </w:tcPr>
          <w:p w14:paraId="3A62AA95" w14:textId="62D062DF"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2.5</w:t>
            </w:r>
          </w:p>
        </w:tc>
        <w:tc>
          <w:tcPr>
            <w:tcW w:w="475" w:type="dxa"/>
            <w:tcBorders>
              <w:top w:val="nil"/>
              <w:left w:val="nil"/>
              <w:bottom w:val="single" w:sz="4" w:space="0" w:color="auto"/>
              <w:right w:val="single" w:sz="4" w:space="0" w:color="auto"/>
            </w:tcBorders>
            <w:vAlign w:val="center"/>
          </w:tcPr>
          <w:p w14:paraId="7636DC1C" w14:textId="7B25FA49"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2.6</w:t>
            </w:r>
          </w:p>
        </w:tc>
        <w:tc>
          <w:tcPr>
            <w:tcW w:w="475" w:type="dxa"/>
            <w:tcBorders>
              <w:top w:val="nil"/>
              <w:left w:val="nil"/>
              <w:bottom w:val="single" w:sz="4" w:space="0" w:color="auto"/>
              <w:right w:val="single" w:sz="4" w:space="0" w:color="auto"/>
            </w:tcBorders>
            <w:vAlign w:val="center"/>
          </w:tcPr>
          <w:p w14:paraId="31A7110A" w14:textId="1F6B6F0C"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2.4</w:t>
            </w:r>
          </w:p>
        </w:tc>
        <w:tc>
          <w:tcPr>
            <w:tcW w:w="475" w:type="dxa"/>
            <w:tcBorders>
              <w:top w:val="nil"/>
              <w:left w:val="nil"/>
              <w:bottom w:val="single" w:sz="4" w:space="0" w:color="auto"/>
              <w:right w:val="single" w:sz="4" w:space="0" w:color="auto"/>
            </w:tcBorders>
            <w:vAlign w:val="center"/>
          </w:tcPr>
          <w:p w14:paraId="714571A4" w14:textId="7DFB8BB8"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2.6</w:t>
            </w:r>
          </w:p>
        </w:tc>
        <w:tc>
          <w:tcPr>
            <w:tcW w:w="466" w:type="dxa"/>
            <w:tcBorders>
              <w:top w:val="single" w:sz="4" w:space="0" w:color="auto"/>
              <w:left w:val="nil"/>
              <w:bottom w:val="single" w:sz="4" w:space="0" w:color="auto"/>
              <w:right w:val="single" w:sz="4" w:space="0" w:color="auto"/>
            </w:tcBorders>
            <w:vAlign w:val="center"/>
          </w:tcPr>
          <w:p w14:paraId="10258596" w14:textId="2EDB90A5" w:rsidR="004A6D2C"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2.0</w:t>
            </w:r>
          </w:p>
        </w:tc>
        <w:tc>
          <w:tcPr>
            <w:tcW w:w="504" w:type="dxa"/>
            <w:tcBorders>
              <w:top w:val="single" w:sz="4" w:space="0" w:color="auto"/>
              <w:left w:val="single" w:sz="4" w:space="0" w:color="auto"/>
              <w:bottom w:val="single" w:sz="4" w:space="0" w:color="auto"/>
              <w:right w:val="single" w:sz="4" w:space="0" w:color="auto"/>
            </w:tcBorders>
            <w:vAlign w:val="center"/>
          </w:tcPr>
          <w:p w14:paraId="0A827947" w14:textId="4741BAC6" w:rsidR="004A6D2C" w:rsidRDefault="004A6D2C" w:rsidP="004A6D2C">
            <w:pPr>
              <w:widowControl w:val="0"/>
              <w:spacing w:after="0" w:line="240" w:lineRule="auto"/>
              <w:jc w:val="center"/>
              <w:rPr>
                <w:rFonts w:eastAsia="Times New Roman"/>
                <w:sz w:val="20"/>
                <w:szCs w:val="20"/>
                <w:lang w:eastAsia="en-US"/>
              </w:rPr>
            </w:pPr>
            <w:r w:rsidRPr="00A16682">
              <w:rPr>
                <w:rFonts w:eastAsia="Times New Roman"/>
                <w:sz w:val="20"/>
                <w:szCs w:val="20"/>
                <w:lang w:eastAsia="en-US"/>
              </w:rPr>
              <w:t>2.6</w:t>
            </w:r>
          </w:p>
        </w:tc>
        <w:tc>
          <w:tcPr>
            <w:tcW w:w="504" w:type="dxa"/>
            <w:tcBorders>
              <w:top w:val="single" w:sz="4" w:space="0" w:color="auto"/>
              <w:left w:val="single" w:sz="4" w:space="0" w:color="auto"/>
              <w:bottom w:val="single" w:sz="4" w:space="0" w:color="auto"/>
              <w:right w:val="single" w:sz="4" w:space="0" w:color="auto"/>
            </w:tcBorders>
            <w:vAlign w:val="center"/>
          </w:tcPr>
          <w:p w14:paraId="4A734B98" w14:textId="10F266EF" w:rsidR="004A6D2C" w:rsidRDefault="004A6D2C" w:rsidP="004A6D2C">
            <w:pPr>
              <w:widowControl w:val="0"/>
              <w:spacing w:after="0" w:line="240" w:lineRule="auto"/>
              <w:jc w:val="center"/>
              <w:rPr>
                <w:rFonts w:eastAsia="Times New Roman"/>
                <w:sz w:val="20"/>
                <w:szCs w:val="20"/>
                <w:lang w:eastAsia="en-US"/>
              </w:rPr>
            </w:pPr>
            <w:r w:rsidRPr="00A16682">
              <w:rPr>
                <w:rFonts w:eastAsia="Times New Roman"/>
                <w:sz w:val="20"/>
                <w:szCs w:val="20"/>
                <w:lang w:eastAsia="en-US"/>
              </w:rPr>
              <w:t>2.5</w:t>
            </w:r>
          </w:p>
        </w:tc>
        <w:tc>
          <w:tcPr>
            <w:tcW w:w="504" w:type="dxa"/>
            <w:tcBorders>
              <w:top w:val="single" w:sz="4" w:space="0" w:color="auto"/>
              <w:left w:val="single" w:sz="4" w:space="0" w:color="auto"/>
              <w:bottom w:val="single" w:sz="4" w:space="0" w:color="auto"/>
              <w:right w:val="single" w:sz="4" w:space="0" w:color="auto"/>
            </w:tcBorders>
            <w:vAlign w:val="center"/>
          </w:tcPr>
          <w:p w14:paraId="4427E5E7" w14:textId="3AA9ECCF" w:rsidR="004A6D2C" w:rsidRDefault="004A6D2C" w:rsidP="004A6D2C">
            <w:pPr>
              <w:widowControl w:val="0"/>
              <w:spacing w:after="0" w:line="240" w:lineRule="auto"/>
              <w:jc w:val="center"/>
              <w:rPr>
                <w:rFonts w:eastAsia="Times New Roman"/>
                <w:sz w:val="20"/>
                <w:szCs w:val="20"/>
                <w:lang w:eastAsia="en-US"/>
              </w:rPr>
            </w:pPr>
            <w:r w:rsidRPr="00A16682">
              <w:rPr>
                <w:rFonts w:eastAsia="Times New Roman"/>
                <w:sz w:val="20"/>
                <w:szCs w:val="20"/>
                <w:lang w:eastAsia="en-US"/>
              </w:rPr>
              <w:t>2.8</w:t>
            </w:r>
          </w:p>
        </w:tc>
        <w:tc>
          <w:tcPr>
            <w:tcW w:w="504" w:type="dxa"/>
            <w:tcBorders>
              <w:top w:val="single" w:sz="4" w:space="0" w:color="auto"/>
              <w:left w:val="single" w:sz="4" w:space="0" w:color="auto"/>
              <w:bottom w:val="single" w:sz="4" w:space="0" w:color="auto"/>
              <w:right w:val="single" w:sz="4" w:space="0" w:color="auto"/>
            </w:tcBorders>
            <w:vAlign w:val="center"/>
          </w:tcPr>
          <w:p w14:paraId="49ABA709" w14:textId="37162D9F" w:rsidR="004A6D2C" w:rsidRPr="002339D3" w:rsidRDefault="004A6D2C" w:rsidP="004A6D2C">
            <w:pPr>
              <w:widowControl w:val="0"/>
              <w:spacing w:after="0" w:line="240" w:lineRule="auto"/>
              <w:jc w:val="center"/>
              <w:rPr>
                <w:rFonts w:eastAsia="Times New Roman"/>
                <w:sz w:val="20"/>
                <w:szCs w:val="20"/>
                <w:lang w:eastAsia="en-US"/>
              </w:rPr>
            </w:pPr>
            <w:r w:rsidRPr="00A16682">
              <w:rPr>
                <w:rFonts w:eastAsia="Times New Roman"/>
                <w:sz w:val="20"/>
                <w:szCs w:val="20"/>
                <w:lang w:eastAsia="en-US"/>
              </w:rPr>
              <w:t>2.4</w:t>
            </w:r>
          </w:p>
        </w:tc>
        <w:tc>
          <w:tcPr>
            <w:tcW w:w="466" w:type="dxa"/>
            <w:tcBorders>
              <w:top w:val="single" w:sz="4" w:space="0" w:color="auto"/>
              <w:left w:val="single" w:sz="4" w:space="0" w:color="auto"/>
              <w:bottom w:val="single" w:sz="4" w:space="0" w:color="auto"/>
              <w:right w:val="single" w:sz="4" w:space="0" w:color="auto"/>
            </w:tcBorders>
            <w:vAlign w:val="center"/>
          </w:tcPr>
          <w:p w14:paraId="5933CF1F" w14:textId="3FDD7D57" w:rsidR="004A6D2C" w:rsidRPr="002339D3" w:rsidRDefault="004A6D2C" w:rsidP="004A6D2C">
            <w:pPr>
              <w:widowControl w:val="0"/>
              <w:spacing w:after="0" w:line="240" w:lineRule="auto"/>
              <w:jc w:val="center"/>
              <w:rPr>
                <w:rFonts w:eastAsia="Times New Roman"/>
                <w:sz w:val="20"/>
                <w:szCs w:val="20"/>
                <w:lang w:eastAsia="en-US"/>
              </w:rPr>
            </w:pPr>
            <w:r w:rsidRPr="00A16682">
              <w:rPr>
                <w:rFonts w:eastAsia="Times New Roman"/>
                <w:sz w:val="20"/>
                <w:szCs w:val="20"/>
                <w:lang w:eastAsia="en-US"/>
              </w:rPr>
              <w:t>2.9</w:t>
            </w:r>
          </w:p>
        </w:tc>
        <w:tc>
          <w:tcPr>
            <w:tcW w:w="516" w:type="dxa"/>
            <w:tcBorders>
              <w:top w:val="single" w:sz="4" w:space="0" w:color="auto"/>
              <w:left w:val="single" w:sz="4" w:space="0" w:color="auto"/>
              <w:bottom w:val="single" w:sz="4" w:space="0" w:color="auto"/>
              <w:right w:val="single" w:sz="4" w:space="0" w:color="auto"/>
            </w:tcBorders>
            <w:vAlign w:val="center"/>
          </w:tcPr>
          <w:p w14:paraId="339DC3B6" w14:textId="0C414D43" w:rsidR="004A6D2C" w:rsidRPr="002339D3" w:rsidRDefault="004A6D2C" w:rsidP="004A6D2C">
            <w:pPr>
              <w:widowControl w:val="0"/>
              <w:spacing w:after="0" w:line="240" w:lineRule="auto"/>
              <w:jc w:val="center"/>
              <w:rPr>
                <w:rFonts w:eastAsia="Times New Roman"/>
                <w:sz w:val="20"/>
                <w:szCs w:val="20"/>
                <w:lang w:eastAsia="en-US"/>
              </w:rPr>
            </w:pPr>
            <w:r w:rsidRPr="004A6D2C">
              <w:rPr>
                <w:rFonts w:eastAsia="Times New Roman"/>
                <w:sz w:val="20"/>
                <w:szCs w:val="20"/>
                <w:lang w:eastAsia="en-US"/>
              </w:rPr>
              <w:t>2.1</w:t>
            </w:r>
          </w:p>
        </w:tc>
        <w:tc>
          <w:tcPr>
            <w:tcW w:w="459" w:type="dxa"/>
            <w:tcBorders>
              <w:top w:val="single" w:sz="4" w:space="0" w:color="auto"/>
              <w:left w:val="single" w:sz="4" w:space="0" w:color="auto"/>
              <w:bottom w:val="single" w:sz="4" w:space="0" w:color="auto"/>
              <w:right w:val="single" w:sz="4" w:space="0" w:color="auto"/>
            </w:tcBorders>
            <w:vAlign w:val="center"/>
          </w:tcPr>
          <w:p w14:paraId="4669E2BA" w14:textId="071EEECA" w:rsidR="004A6D2C" w:rsidRPr="002339D3" w:rsidRDefault="004A6D2C" w:rsidP="004A6D2C">
            <w:pPr>
              <w:widowControl w:val="0"/>
              <w:spacing w:after="0" w:line="240" w:lineRule="auto"/>
              <w:jc w:val="center"/>
              <w:rPr>
                <w:rFonts w:eastAsia="Times New Roman"/>
                <w:sz w:val="20"/>
                <w:szCs w:val="20"/>
                <w:lang w:eastAsia="en-US"/>
              </w:rPr>
            </w:pPr>
            <w:r w:rsidRPr="004A6D2C">
              <w:rPr>
                <w:rFonts w:eastAsia="Times New Roman"/>
                <w:sz w:val="20"/>
                <w:szCs w:val="20"/>
                <w:lang w:eastAsia="en-US"/>
              </w:rPr>
              <w:t>2.7</w:t>
            </w:r>
          </w:p>
        </w:tc>
      </w:tr>
      <w:tr w:rsidR="004A6D2C" w:rsidRPr="002339D3" w14:paraId="1DF93DB8" w14:textId="77777777" w:rsidTr="004A6D2C">
        <w:trPr>
          <w:cantSplit/>
          <w:trHeight w:val="191"/>
          <w:jc w:val="center"/>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15E1A5C3" w14:textId="77777777" w:rsidR="004A6D2C" w:rsidRPr="007B596C" w:rsidRDefault="004A6D2C" w:rsidP="004A6D2C">
            <w:pPr>
              <w:widowControl w:val="0"/>
              <w:spacing w:after="0" w:line="240" w:lineRule="auto"/>
              <w:jc w:val="left"/>
              <w:rPr>
                <w:rFonts w:eastAsia="Times New Roman"/>
                <w:sz w:val="22"/>
                <w:szCs w:val="22"/>
                <w:lang w:eastAsia="en-US"/>
              </w:rPr>
            </w:pPr>
            <w:r w:rsidRPr="007B596C">
              <w:rPr>
                <w:rFonts w:eastAsia="Times New Roman"/>
                <w:sz w:val="22"/>
                <w:szCs w:val="22"/>
              </w:rPr>
              <w:lastRenderedPageBreak/>
              <w:t>Đối tượng 6</w:t>
            </w:r>
          </w:p>
        </w:tc>
        <w:tc>
          <w:tcPr>
            <w:tcW w:w="490" w:type="dxa"/>
            <w:tcBorders>
              <w:top w:val="nil"/>
              <w:left w:val="nil"/>
              <w:bottom w:val="single" w:sz="4" w:space="0" w:color="auto"/>
              <w:right w:val="single" w:sz="4" w:space="0" w:color="auto"/>
            </w:tcBorders>
            <w:shd w:val="clear" w:color="auto" w:fill="auto"/>
            <w:noWrap/>
            <w:vAlign w:val="center"/>
          </w:tcPr>
          <w:p w14:paraId="0CA0DFA4" w14:textId="1E206FD3" w:rsidR="004A6D2C" w:rsidRPr="002339D3" w:rsidRDefault="004A6D2C" w:rsidP="004A6D2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517" w:type="dxa"/>
            <w:tcBorders>
              <w:top w:val="nil"/>
              <w:left w:val="nil"/>
              <w:bottom w:val="single" w:sz="4" w:space="0" w:color="auto"/>
              <w:right w:val="single" w:sz="4" w:space="0" w:color="auto"/>
            </w:tcBorders>
            <w:shd w:val="clear" w:color="auto" w:fill="auto"/>
            <w:noWrap/>
            <w:vAlign w:val="center"/>
          </w:tcPr>
          <w:p w14:paraId="12B05A17" w14:textId="3946A5F7"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2.6</w:t>
            </w:r>
          </w:p>
        </w:tc>
        <w:tc>
          <w:tcPr>
            <w:tcW w:w="516" w:type="dxa"/>
            <w:tcBorders>
              <w:top w:val="nil"/>
              <w:left w:val="nil"/>
              <w:bottom w:val="single" w:sz="4" w:space="0" w:color="auto"/>
              <w:right w:val="single" w:sz="4" w:space="0" w:color="auto"/>
            </w:tcBorders>
            <w:shd w:val="clear" w:color="auto" w:fill="auto"/>
            <w:noWrap/>
            <w:vAlign w:val="center"/>
          </w:tcPr>
          <w:p w14:paraId="127CF116" w14:textId="4AA86009"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2.4</w:t>
            </w:r>
          </w:p>
        </w:tc>
        <w:tc>
          <w:tcPr>
            <w:tcW w:w="516" w:type="dxa"/>
            <w:tcBorders>
              <w:top w:val="nil"/>
              <w:left w:val="nil"/>
              <w:bottom w:val="single" w:sz="4" w:space="0" w:color="auto"/>
              <w:right w:val="single" w:sz="4" w:space="0" w:color="auto"/>
            </w:tcBorders>
            <w:shd w:val="clear" w:color="auto" w:fill="auto"/>
            <w:noWrap/>
            <w:vAlign w:val="center"/>
          </w:tcPr>
          <w:p w14:paraId="5E398C77" w14:textId="5EF1CB96"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2.4</w:t>
            </w:r>
          </w:p>
        </w:tc>
        <w:tc>
          <w:tcPr>
            <w:tcW w:w="516" w:type="dxa"/>
            <w:tcBorders>
              <w:top w:val="nil"/>
              <w:left w:val="nil"/>
              <w:bottom w:val="single" w:sz="4" w:space="0" w:color="auto"/>
              <w:right w:val="single" w:sz="4" w:space="0" w:color="auto"/>
            </w:tcBorders>
            <w:shd w:val="clear" w:color="auto" w:fill="auto"/>
            <w:noWrap/>
            <w:vAlign w:val="center"/>
          </w:tcPr>
          <w:p w14:paraId="60CEA944" w14:textId="5B430C9A"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2.6</w:t>
            </w:r>
          </w:p>
        </w:tc>
        <w:tc>
          <w:tcPr>
            <w:tcW w:w="516" w:type="dxa"/>
            <w:tcBorders>
              <w:top w:val="nil"/>
              <w:left w:val="nil"/>
              <w:bottom w:val="single" w:sz="4" w:space="0" w:color="auto"/>
              <w:right w:val="single" w:sz="4" w:space="0" w:color="auto"/>
            </w:tcBorders>
            <w:shd w:val="clear" w:color="auto" w:fill="auto"/>
            <w:noWrap/>
            <w:vAlign w:val="center"/>
          </w:tcPr>
          <w:p w14:paraId="73406F17" w14:textId="60B0FD16"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2.4</w:t>
            </w:r>
          </w:p>
        </w:tc>
        <w:tc>
          <w:tcPr>
            <w:tcW w:w="516" w:type="dxa"/>
            <w:tcBorders>
              <w:top w:val="nil"/>
              <w:left w:val="nil"/>
              <w:bottom w:val="single" w:sz="4" w:space="0" w:color="auto"/>
              <w:right w:val="single" w:sz="4" w:space="0" w:color="auto"/>
            </w:tcBorders>
            <w:shd w:val="clear" w:color="auto" w:fill="auto"/>
            <w:noWrap/>
            <w:vAlign w:val="center"/>
          </w:tcPr>
          <w:p w14:paraId="09F2B9F3" w14:textId="714E3243"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2.6</w:t>
            </w:r>
          </w:p>
        </w:tc>
        <w:tc>
          <w:tcPr>
            <w:tcW w:w="472" w:type="dxa"/>
            <w:tcBorders>
              <w:top w:val="nil"/>
              <w:left w:val="nil"/>
              <w:bottom w:val="single" w:sz="4" w:space="0" w:color="auto"/>
              <w:right w:val="single" w:sz="4" w:space="0" w:color="auto"/>
            </w:tcBorders>
            <w:vAlign w:val="center"/>
          </w:tcPr>
          <w:p w14:paraId="3FD444AB" w14:textId="4C8EF39E"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2.6</w:t>
            </w:r>
          </w:p>
        </w:tc>
        <w:tc>
          <w:tcPr>
            <w:tcW w:w="474" w:type="dxa"/>
            <w:tcBorders>
              <w:top w:val="nil"/>
              <w:left w:val="nil"/>
              <w:bottom w:val="single" w:sz="4" w:space="0" w:color="auto"/>
              <w:right w:val="single" w:sz="4" w:space="0" w:color="auto"/>
            </w:tcBorders>
            <w:vAlign w:val="center"/>
          </w:tcPr>
          <w:p w14:paraId="4D5B2019" w14:textId="6F6DFF84"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2.3</w:t>
            </w:r>
          </w:p>
        </w:tc>
        <w:tc>
          <w:tcPr>
            <w:tcW w:w="475" w:type="dxa"/>
            <w:tcBorders>
              <w:top w:val="nil"/>
              <w:left w:val="nil"/>
              <w:bottom w:val="single" w:sz="4" w:space="0" w:color="auto"/>
              <w:right w:val="single" w:sz="4" w:space="0" w:color="auto"/>
            </w:tcBorders>
            <w:vAlign w:val="center"/>
          </w:tcPr>
          <w:p w14:paraId="3BEB3FF7" w14:textId="7AFFC93D"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2.4</w:t>
            </w:r>
          </w:p>
        </w:tc>
        <w:tc>
          <w:tcPr>
            <w:tcW w:w="475" w:type="dxa"/>
            <w:tcBorders>
              <w:top w:val="nil"/>
              <w:left w:val="nil"/>
              <w:bottom w:val="single" w:sz="4" w:space="0" w:color="auto"/>
              <w:right w:val="single" w:sz="4" w:space="0" w:color="auto"/>
            </w:tcBorders>
            <w:vAlign w:val="center"/>
          </w:tcPr>
          <w:p w14:paraId="4B01BB40" w14:textId="778FF466"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2.6</w:t>
            </w:r>
          </w:p>
        </w:tc>
        <w:tc>
          <w:tcPr>
            <w:tcW w:w="475" w:type="dxa"/>
            <w:tcBorders>
              <w:top w:val="nil"/>
              <w:left w:val="nil"/>
              <w:bottom w:val="single" w:sz="4" w:space="0" w:color="auto"/>
              <w:right w:val="single" w:sz="4" w:space="0" w:color="auto"/>
            </w:tcBorders>
            <w:vAlign w:val="center"/>
          </w:tcPr>
          <w:p w14:paraId="1C795BE5" w14:textId="362C1ABD" w:rsidR="004A6D2C" w:rsidRPr="002339D3"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2.6</w:t>
            </w:r>
          </w:p>
        </w:tc>
        <w:tc>
          <w:tcPr>
            <w:tcW w:w="466" w:type="dxa"/>
            <w:tcBorders>
              <w:top w:val="single" w:sz="4" w:space="0" w:color="auto"/>
              <w:left w:val="nil"/>
              <w:bottom w:val="single" w:sz="4" w:space="0" w:color="auto"/>
              <w:right w:val="single" w:sz="4" w:space="0" w:color="auto"/>
            </w:tcBorders>
            <w:vAlign w:val="center"/>
          </w:tcPr>
          <w:p w14:paraId="76C72B44" w14:textId="3848DCE3" w:rsidR="004A6D2C" w:rsidRDefault="004A6D2C" w:rsidP="004A6D2C">
            <w:pPr>
              <w:widowControl w:val="0"/>
              <w:spacing w:after="0" w:line="240" w:lineRule="auto"/>
              <w:jc w:val="center"/>
              <w:rPr>
                <w:rFonts w:eastAsia="Times New Roman"/>
                <w:sz w:val="20"/>
                <w:szCs w:val="20"/>
                <w:lang w:eastAsia="en-US"/>
              </w:rPr>
            </w:pPr>
            <w:r w:rsidRPr="001E1134">
              <w:rPr>
                <w:rFonts w:eastAsia="Times New Roman"/>
                <w:sz w:val="20"/>
                <w:szCs w:val="20"/>
                <w:lang w:eastAsia="en-US"/>
              </w:rPr>
              <w:t>2.6</w:t>
            </w:r>
          </w:p>
        </w:tc>
        <w:tc>
          <w:tcPr>
            <w:tcW w:w="504" w:type="dxa"/>
            <w:tcBorders>
              <w:top w:val="single" w:sz="4" w:space="0" w:color="auto"/>
              <w:left w:val="single" w:sz="4" w:space="0" w:color="auto"/>
              <w:bottom w:val="single" w:sz="4" w:space="0" w:color="auto"/>
              <w:right w:val="single" w:sz="4" w:space="0" w:color="auto"/>
            </w:tcBorders>
            <w:vAlign w:val="center"/>
          </w:tcPr>
          <w:p w14:paraId="51D3D00E" w14:textId="3FA71093" w:rsidR="004A6D2C" w:rsidRDefault="004A6D2C" w:rsidP="004A6D2C">
            <w:pPr>
              <w:widowControl w:val="0"/>
              <w:spacing w:after="0" w:line="240" w:lineRule="auto"/>
              <w:jc w:val="center"/>
              <w:rPr>
                <w:rFonts w:eastAsia="Times New Roman"/>
                <w:sz w:val="20"/>
                <w:szCs w:val="20"/>
                <w:lang w:eastAsia="en-US"/>
              </w:rPr>
            </w:pPr>
            <w:r w:rsidRPr="00A16682">
              <w:rPr>
                <w:rFonts w:eastAsia="Times New Roman"/>
                <w:sz w:val="20"/>
                <w:szCs w:val="20"/>
                <w:lang w:eastAsia="en-US"/>
              </w:rPr>
              <w:t>2.6</w:t>
            </w:r>
          </w:p>
        </w:tc>
        <w:tc>
          <w:tcPr>
            <w:tcW w:w="504" w:type="dxa"/>
            <w:tcBorders>
              <w:top w:val="single" w:sz="4" w:space="0" w:color="auto"/>
              <w:left w:val="single" w:sz="4" w:space="0" w:color="auto"/>
              <w:bottom w:val="single" w:sz="4" w:space="0" w:color="auto"/>
              <w:right w:val="single" w:sz="4" w:space="0" w:color="auto"/>
            </w:tcBorders>
            <w:vAlign w:val="center"/>
          </w:tcPr>
          <w:p w14:paraId="45E188C5" w14:textId="3E638796" w:rsidR="004A6D2C" w:rsidRDefault="004A6D2C" w:rsidP="004A6D2C">
            <w:pPr>
              <w:widowControl w:val="0"/>
              <w:spacing w:after="0" w:line="240" w:lineRule="auto"/>
              <w:jc w:val="center"/>
              <w:rPr>
                <w:rFonts w:eastAsia="Times New Roman"/>
                <w:sz w:val="20"/>
                <w:szCs w:val="20"/>
                <w:lang w:eastAsia="en-US"/>
              </w:rPr>
            </w:pPr>
            <w:r w:rsidRPr="00A16682">
              <w:rPr>
                <w:rFonts w:eastAsia="Times New Roman"/>
                <w:sz w:val="20"/>
                <w:szCs w:val="20"/>
                <w:lang w:eastAsia="en-US"/>
              </w:rPr>
              <w:t>2.6</w:t>
            </w:r>
          </w:p>
        </w:tc>
        <w:tc>
          <w:tcPr>
            <w:tcW w:w="504" w:type="dxa"/>
            <w:tcBorders>
              <w:top w:val="single" w:sz="4" w:space="0" w:color="auto"/>
              <w:left w:val="single" w:sz="4" w:space="0" w:color="auto"/>
              <w:bottom w:val="single" w:sz="4" w:space="0" w:color="auto"/>
              <w:right w:val="single" w:sz="4" w:space="0" w:color="auto"/>
            </w:tcBorders>
            <w:vAlign w:val="center"/>
          </w:tcPr>
          <w:p w14:paraId="7848C5AE" w14:textId="23EEA501" w:rsidR="004A6D2C" w:rsidRDefault="004A6D2C" w:rsidP="004A6D2C">
            <w:pPr>
              <w:widowControl w:val="0"/>
              <w:spacing w:after="0" w:line="240" w:lineRule="auto"/>
              <w:jc w:val="center"/>
              <w:rPr>
                <w:rFonts w:eastAsia="Times New Roman"/>
                <w:sz w:val="20"/>
                <w:szCs w:val="20"/>
                <w:lang w:eastAsia="en-US"/>
              </w:rPr>
            </w:pPr>
            <w:r w:rsidRPr="00A16682">
              <w:rPr>
                <w:rFonts w:eastAsia="Times New Roman"/>
                <w:sz w:val="20"/>
                <w:szCs w:val="20"/>
                <w:lang w:eastAsia="en-US"/>
              </w:rPr>
              <w:t>2.5</w:t>
            </w:r>
          </w:p>
        </w:tc>
        <w:tc>
          <w:tcPr>
            <w:tcW w:w="504" w:type="dxa"/>
            <w:tcBorders>
              <w:top w:val="single" w:sz="4" w:space="0" w:color="auto"/>
              <w:left w:val="single" w:sz="4" w:space="0" w:color="auto"/>
              <w:bottom w:val="single" w:sz="4" w:space="0" w:color="auto"/>
              <w:right w:val="single" w:sz="4" w:space="0" w:color="auto"/>
            </w:tcBorders>
            <w:vAlign w:val="center"/>
          </w:tcPr>
          <w:p w14:paraId="1AD4956E" w14:textId="68E0FB36" w:rsidR="004A6D2C" w:rsidRPr="002339D3" w:rsidRDefault="004A6D2C" w:rsidP="004A6D2C">
            <w:pPr>
              <w:widowControl w:val="0"/>
              <w:spacing w:after="0" w:line="240" w:lineRule="auto"/>
              <w:jc w:val="center"/>
              <w:rPr>
                <w:rFonts w:eastAsia="Times New Roman"/>
                <w:sz w:val="20"/>
                <w:szCs w:val="20"/>
                <w:lang w:eastAsia="en-US"/>
              </w:rPr>
            </w:pPr>
            <w:r w:rsidRPr="00A16682">
              <w:rPr>
                <w:rFonts w:eastAsia="Times New Roman"/>
                <w:sz w:val="20"/>
                <w:szCs w:val="20"/>
                <w:lang w:eastAsia="en-US"/>
              </w:rPr>
              <w:t>2.5</w:t>
            </w:r>
          </w:p>
        </w:tc>
        <w:tc>
          <w:tcPr>
            <w:tcW w:w="466" w:type="dxa"/>
            <w:tcBorders>
              <w:top w:val="single" w:sz="4" w:space="0" w:color="auto"/>
              <w:left w:val="single" w:sz="4" w:space="0" w:color="auto"/>
              <w:bottom w:val="single" w:sz="4" w:space="0" w:color="auto"/>
              <w:right w:val="single" w:sz="4" w:space="0" w:color="auto"/>
            </w:tcBorders>
            <w:vAlign w:val="center"/>
          </w:tcPr>
          <w:p w14:paraId="6875621E" w14:textId="2F1E373E" w:rsidR="004A6D2C" w:rsidRPr="002339D3" w:rsidRDefault="004A6D2C" w:rsidP="004A6D2C">
            <w:pPr>
              <w:widowControl w:val="0"/>
              <w:spacing w:after="0" w:line="240" w:lineRule="auto"/>
              <w:jc w:val="center"/>
              <w:rPr>
                <w:rFonts w:eastAsia="Times New Roman"/>
                <w:sz w:val="20"/>
                <w:szCs w:val="20"/>
                <w:lang w:eastAsia="en-US"/>
              </w:rPr>
            </w:pPr>
            <w:r w:rsidRPr="00A16682">
              <w:rPr>
                <w:rFonts w:eastAsia="Times New Roman"/>
                <w:sz w:val="20"/>
                <w:szCs w:val="20"/>
                <w:lang w:eastAsia="en-US"/>
              </w:rPr>
              <w:t>2.5</w:t>
            </w:r>
          </w:p>
        </w:tc>
        <w:tc>
          <w:tcPr>
            <w:tcW w:w="516" w:type="dxa"/>
            <w:tcBorders>
              <w:top w:val="single" w:sz="4" w:space="0" w:color="auto"/>
              <w:left w:val="single" w:sz="4" w:space="0" w:color="auto"/>
              <w:bottom w:val="single" w:sz="4" w:space="0" w:color="auto"/>
              <w:right w:val="single" w:sz="4" w:space="0" w:color="auto"/>
            </w:tcBorders>
            <w:vAlign w:val="center"/>
          </w:tcPr>
          <w:p w14:paraId="7A420BD6" w14:textId="403DC07B" w:rsidR="004A6D2C" w:rsidRPr="002339D3" w:rsidRDefault="004A6D2C" w:rsidP="004A6D2C">
            <w:pPr>
              <w:widowControl w:val="0"/>
              <w:spacing w:after="0" w:line="240" w:lineRule="auto"/>
              <w:jc w:val="center"/>
              <w:rPr>
                <w:rFonts w:eastAsia="Times New Roman"/>
                <w:sz w:val="20"/>
                <w:szCs w:val="20"/>
                <w:lang w:eastAsia="en-US"/>
              </w:rPr>
            </w:pPr>
            <w:r w:rsidRPr="004A6D2C">
              <w:rPr>
                <w:rFonts w:eastAsia="Times New Roman"/>
                <w:sz w:val="20"/>
                <w:szCs w:val="20"/>
                <w:lang w:eastAsia="en-US"/>
              </w:rPr>
              <w:t>2.6</w:t>
            </w:r>
          </w:p>
        </w:tc>
        <w:tc>
          <w:tcPr>
            <w:tcW w:w="459" w:type="dxa"/>
            <w:tcBorders>
              <w:top w:val="single" w:sz="4" w:space="0" w:color="auto"/>
              <w:left w:val="single" w:sz="4" w:space="0" w:color="auto"/>
              <w:bottom w:val="single" w:sz="4" w:space="0" w:color="auto"/>
              <w:right w:val="single" w:sz="4" w:space="0" w:color="auto"/>
            </w:tcBorders>
            <w:vAlign w:val="center"/>
          </w:tcPr>
          <w:p w14:paraId="52CD0302" w14:textId="48BB6DF6" w:rsidR="004A6D2C" w:rsidRPr="002339D3" w:rsidRDefault="004A6D2C" w:rsidP="004A6D2C">
            <w:pPr>
              <w:widowControl w:val="0"/>
              <w:spacing w:after="0" w:line="240" w:lineRule="auto"/>
              <w:jc w:val="center"/>
              <w:rPr>
                <w:rFonts w:eastAsia="Times New Roman"/>
                <w:sz w:val="20"/>
                <w:szCs w:val="20"/>
                <w:lang w:eastAsia="en-US"/>
              </w:rPr>
            </w:pPr>
            <w:r w:rsidRPr="004A6D2C">
              <w:rPr>
                <w:rFonts w:eastAsia="Times New Roman"/>
                <w:sz w:val="20"/>
                <w:szCs w:val="20"/>
                <w:lang w:eastAsia="en-US"/>
              </w:rPr>
              <w:t>2.6</w:t>
            </w:r>
          </w:p>
        </w:tc>
      </w:tr>
    </w:tbl>
    <w:p w14:paraId="7DC17516" w14:textId="77777777" w:rsidR="003D6631" w:rsidRDefault="003D6631" w:rsidP="003D6631">
      <w:pPr>
        <w:rPr>
          <w:lang w:eastAsia="en-US"/>
        </w:rPr>
      </w:pPr>
    </w:p>
    <w:p w14:paraId="01B5C482" w14:textId="35243F3F" w:rsidR="003D6631" w:rsidRDefault="00413B7F" w:rsidP="003D6631">
      <w:pPr>
        <w:pStyle w:val="Caption"/>
        <w:widowControl w:val="0"/>
        <w:rPr>
          <w:sz w:val="26"/>
          <w:szCs w:val="26"/>
        </w:rPr>
      </w:pPr>
      <w:r>
        <w:rPr>
          <w:noProof/>
        </w:rPr>
        <w:drawing>
          <wp:inline distT="0" distB="0" distL="0" distR="0" wp14:anchorId="4A9B307F" wp14:editId="2F32C462">
            <wp:extent cx="5638800" cy="2257425"/>
            <wp:effectExtent l="0" t="0" r="0" b="9525"/>
            <wp:docPr id="52" name="Chart 52">
              <a:extLst xmlns:a="http://schemas.openxmlformats.org/drawingml/2006/main">
                <a:ext uri="{FF2B5EF4-FFF2-40B4-BE49-F238E27FC236}">
                  <a16:creationId xmlns:a16="http://schemas.microsoft.com/office/drawing/2014/main" id="{B030A662-0708-49D2-8C53-1824475574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354057EA" w14:textId="53FA573B" w:rsidR="003D6631" w:rsidRPr="00CE1013" w:rsidRDefault="003D6631" w:rsidP="003D6631">
      <w:pPr>
        <w:pStyle w:val="Caption"/>
        <w:widowControl w:val="0"/>
        <w:rPr>
          <w:sz w:val="26"/>
          <w:szCs w:val="26"/>
        </w:rPr>
      </w:pPr>
      <w:r w:rsidRPr="00CC1E29">
        <w:rPr>
          <w:sz w:val="26"/>
          <w:szCs w:val="26"/>
        </w:rPr>
        <w:t xml:space="preserve">Hình </w:t>
      </w:r>
      <w:r w:rsidR="002A6DFB">
        <w:rPr>
          <w:sz w:val="26"/>
          <w:szCs w:val="26"/>
        </w:rPr>
        <w:t>10</w:t>
      </w:r>
      <w:r w:rsidRPr="00CC1E29">
        <w:rPr>
          <w:sz w:val="26"/>
          <w:szCs w:val="26"/>
        </w:rPr>
        <w:t>.</w:t>
      </w:r>
      <w:r>
        <w:rPr>
          <w:sz w:val="26"/>
          <w:szCs w:val="26"/>
        </w:rPr>
        <w:t>4.</w:t>
      </w:r>
      <w:r w:rsidRPr="00CC1E29">
        <w:rPr>
          <w:sz w:val="26"/>
          <w:szCs w:val="26"/>
        </w:rPr>
        <w:t xml:space="preserve"> Biểu đồ đánh giá mức độ</w:t>
      </w:r>
      <w:r w:rsidR="002A6DFB">
        <w:rPr>
          <w:sz w:val="26"/>
          <w:szCs w:val="26"/>
        </w:rPr>
        <w:t xml:space="preserve"> nên</w:t>
      </w:r>
      <w:r>
        <w:rPr>
          <w:sz w:val="26"/>
          <w:szCs w:val="26"/>
        </w:rPr>
        <w:t xml:space="preserve"> đạt được </w:t>
      </w:r>
      <w:r w:rsidRPr="00CC1E29">
        <w:rPr>
          <w:sz w:val="26"/>
          <w:szCs w:val="26"/>
        </w:rPr>
        <w:t xml:space="preserve">theo các nhóm đối </w:t>
      </w:r>
      <w:r w:rsidRPr="00CE1013">
        <w:rPr>
          <w:sz w:val="26"/>
          <w:szCs w:val="26"/>
        </w:rPr>
        <w:t>tượng (tính trung bình theo thang 1-5)</w:t>
      </w:r>
      <w:r w:rsidRPr="00823F8A">
        <w:rPr>
          <w:sz w:val="26"/>
          <w:szCs w:val="26"/>
        </w:rPr>
        <w:t xml:space="preserve"> </w:t>
      </w:r>
      <w:r>
        <w:rPr>
          <w:sz w:val="26"/>
          <w:szCs w:val="26"/>
        </w:rPr>
        <w:t>– CĐR 4.1, 4.2, 4.3 và 4.4</w:t>
      </w:r>
    </w:p>
    <w:p w14:paraId="4EF176F3" w14:textId="77777777" w:rsidR="003D6631" w:rsidRPr="004819B6" w:rsidRDefault="003D6631" w:rsidP="003D6631">
      <w:pPr>
        <w:widowControl w:val="0"/>
        <w:jc w:val="left"/>
        <w:rPr>
          <w:b/>
          <w:bCs/>
          <w:i/>
          <w:iCs/>
          <w:sz w:val="26"/>
          <w:szCs w:val="26"/>
          <w:lang w:eastAsia="en-US"/>
        </w:rPr>
      </w:pPr>
      <w:r w:rsidRPr="004819B6">
        <w:rPr>
          <w:b/>
          <w:bCs/>
          <w:i/>
          <w:iCs/>
          <w:sz w:val="26"/>
          <w:szCs w:val="26"/>
          <w:lang w:eastAsia="en-US"/>
        </w:rPr>
        <w:t xml:space="preserve">Nhận xét: </w:t>
      </w:r>
    </w:p>
    <w:p w14:paraId="47279842" w14:textId="7F812195" w:rsidR="00413B7F" w:rsidRPr="003162D4" w:rsidRDefault="00413B7F" w:rsidP="00413B7F">
      <w:pPr>
        <w:widowControl w:val="0"/>
        <w:rPr>
          <w:i/>
          <w:iCs/>
          <w:sz w:val="26"/>
          <w:szCs w:val="26"/>
          <w:lang w:eastAsia="en-US"/>
        </w:rPr>
      </w:pPr>
      <w:r w:rsidRPr="00933EC9">
        <w:rPr>
          <w:i/>
          <w:iCs/>
          <w:sz w:val="26"/>
          <w:szCs w:val="26"/>
          <w:lang w:eastAsia="en-US"/>
        </w:rPr>
        <w:t xml:space="preserve">- Các ý kiến đều đánh giá mức độ nên </w:t>
      </w:r>
      <w:r w:rsidRPr="00933EC9">
        <w:rPr>
          <w:i/>
          <w:sz w:val="26"/>
          <w:szCs w:val="26"/>
        </w:rPr>
        <w:t xml:space="preserve">đạt được </w:t>
      </w:r>
      <w:r w:rsidRPr="00933EC9">
        <w:rPr>
          <w:i/>
          <w:iCs/>
          <w:sz w:val="26"/>
          <w:szCs w:val="26"/>
          <w:lang w:eastAsia="en-US"/>
        </w:rPr>
        <w:t xml:space="preserve">của </w:t>
      </w:r>
      <w:r w:rsidRPr="00933EC9">
        <w:rPr>
          <w:i/>
          <w:sz w:val="26"/>
          <w:szCs w:val="26"/>
        </w:rPr>
        <w:t xml:space="preserve">CĐR </w:t>
      </w:r>
      <w:r>
        <w:rPr>
          <w:i/>
          <w:sz w:val="26"/>
          <w:szCs w:val="26"/>
        </w:rPr>
        <w:t>4</w:t>
      </w:r>
      <w:r w:rsidRPr="00933EC9">
        <w:rPr>
          <w:i/>
          <w:sz w:val="26"/>
          <w:szCs w:val="26"/>
        </w:rPr>
        <w:t>.</w:t>
      </w:r>
      <w:r>
        <w:rPr>
          <w:i/>
          <w:sz w:val="26"/>
          <w:szCs w:val="26"/>
        </w:rPr>
        <w:t>1</w:t>
      </w:r>
      <w:r w:rsidRPr="00933EC9">
        <w:rPr>
          <w:i/>
          <w:sz w:val="26"/>
          <w:szCs w:val="26"/>
        </w:rPr>
        <w:t xml:space="preserve">, </w:t>
      </w:r>
      <w:r>
        <w:rPr>
          <w:i/>
          <w:sz w:val="26"/>
          <w:szCs w:val="26"/>
        </w:rPr>
        <w:t>4</w:t>
      </w:r>
      <w:r w:rsidRPr="00933EC9">
        <w:rPr>
          <w:i/>
          <w:sz w:val="26"/>
          <w:szCs w:val="26"/>
        </w:rPr>
        <w:t>.</w:t>
      </w:r>
      <w:r>
        <w:rPr>
          <w:i/>
          <w:sz w:val="26"/>
          <w:szCs w:val="26"/>
        </w:rPr>
        <w:t>2, 4.3</w:t>
      </w:r>
      <w:r w:rsidRPr="00933EC9">
        <w:rPr>
          <w:i/>
          <w:sz w:val="26"/>
          <w:szCs w:val="26"/>
        </w:rPr>
        <w:t xml:space="preserve"> và </w:t>
      </w:r>
      <w:r>
        <w:rPr>
          <w:i/>
          <w:sz w:val="26"/>
          <w:szCs w:val="26"/>
        </w:rPr>
        <w:t>4</w:t>
      </w:r>
      <w:r w:rsidRPr="00933EC9">
        <w:rPr>
          <w:i/>
          <w:sz w:val="26"/>
          <w:szCs w:val="26"/>
        </w:rPr>
        <w:t>.</w:t>
      </w:r>
      <w:r>
        <w:rPr>
          <w:i/>
          <w:sz w:val="26"/>
          <w:szCs w:val="26"/>
        </w:rPr>
        <w:t>4</w:t>
      </w:r>
      <w:r w:rsidRPr="00933EC9">
        <w:rPr>
          <w:i/>
          <w:sz w:val="26"/>
          <w:szCs w:val="26"/>
        </w:rPr>
        <w:t xml:space="preserve"> </w:t>
      </w:r>
      <w:r w:rsidRPr="00933EC9">
        <w:rPr>
          <w:i/>
          <w:iCs/>
          <w:sz w:val="26"/>
          <w:szCs w:val="26"/>
          <w:lang w:eastAsia="en-US"/>
        </w:rPr>
        <w:t>với điểm trung bình trong khoảng 2.</w:t>
      </w:r>
      <w:r w:rsidR="002F52A0">
        <w:rPr>
          <w:i/>
          <w:iCs/>
          <w:sz w:val="26"/>
          <w:szCs w:val="26"/>
          <w:lang w:eastAsia="en-US"/>
        </w:rPr>
        <w:t>0</w:t>
      </w:r>
      <w:r w:rsidRPr="00933EC9">
        <w:rPr>
          <w:i/>
          <w:iCs/>
          <w:sz w:val="26"/>
          <w:szCs w:val="26"/>
          <w:lang w:eastAsia="en-US"/>
        </w:rPr>
        <w:t>-</w:t>
      </w:r>
      <w:r w:rsidR="002F52A0">
        <w:rPr>
          <w:i/>
          <w:iCs/>
          <w:sz w:val="26"/>
          <w:szCs w:val="26"/>
          <w:lang w:eastAsia="en-US"/>
        </w:rPr>
        <w:t>3</w:t>
      </w:r>
      <w:r w:rsidRPr="00933EC9">
        <w:rPr>
          <w:i/>
          <w:iCs/>
          <w:sz w:val="26"/>
          <w:szCs w:val="26"/>
          <w:lang w:eastAsia="en-US"/>
        </w:rPr>
        <w:t>.</w:t>
      </w:r>
      <w:r w:rsidR="002F52A0">
        <w:rPr>
          <w:i/>
          <w:iCs/>
          <w:sz w:val="26"/>
          <w:szCs w:val="26"/>
          <w:lang w:eastAsia="en-US"/>
        </w:rPr>
        <w:t>1</w:t>
      </w:r>
      <w:r w:rsidRPr="00933EC9">
        <w:rPr>
          <w:i/>
          <w:iCs/>
          <w:sz w:val="26"/>
          <w:szCs w:val="26"/>
          <w:lang w:eastAsia="en-US"/>
        </w:rPr>
        <w:t>. Đối sánh với bảng mức độ về kỹ năng, điểm đánh giá trên tương ứng với mức độ (b) Có thể hiểu, giải thích và mức (c) Có kỹ năng thực hành, thực hiện.</w:t>
      </w:r>
    </w:p>
    <w:p w14:paraId="45147C7A" w14:textId="77777777" w:rsidR="003D6631" w:rsidRPr="003D6631" w:rsidRDefault="003D6631" w:rsidP="003D6631">
      <w:pPr>
        <w:rPr>
          <w:lang w:eastAsia="en-US"/>
        </w:rPr>
      </w:pPr>
    </w:p>
    <w:p w14:paraId="1EC23362" w14:textId="3904A8F0" w:rsidR="00377BA7" w:rsidRDefault="00377BA7" w:rsidP="00377BA7">
      <w:pPr>
        <w:pStyle w:val="Heading3"/>
        <w:keepNext w:val="0"/>
        <w:keepLines w:val="0"/>
        <w:widowControl w:val="0"/>
        <w:numPr>
          <w:ilvl w:val="3"/>
          <w:numId w:val="1"/>
        </w:numPr>
        <w:spacing w:before="60" w:after="60" w:line="264" w:lineRule="auto"/>
        <w:rPr>
          <w:b w:val="0"/>
          <w:bCs w:val="0"/>
          <w:i/>
          <w:sz w:val="26"/>
          <w:szCs w:val="26"/>
        </w:rPr>
      </w:pPr>
      <w:bookmarkStart w:id="67" w:name="_Toc71280168"/>
      <w:r w:rsidRPr="002E250A">
        <w:rPr>
          <w:b w:val="0"/>
          <w:bCs w:val="0"/>
          <w:i/>
          <w:sz w:val="26"/>
          <w:szCs w:val="26"/>
        </w:rPr>
        <w:t>Đánh giá chung chuẩn đầu ra</w:t>
      </w:r>
      <w:r>
        <w:rPr>
          <w:b w:val="0"/>
          <w:bCs w:val="0"/>
          <w:i/>
          <w:sz w:val="26"/>
          <w:szCs w:val="26"/>
        </w:rPr>
        <w:t xml:space="preserve"> </w:t>
      </w:r>
      <w:r w:rsidR="006D00AA">
        <w:rPr>
          <w:b w:val="0"/>
          <w:bCs w:val="0"/>
          <w:i/>
          <w:sz w:val="26"/>
          <w:szCs w:val="26"/>
        </w:rPr>
        <w:t xml:space="preserve">về </w:t>
      </w:r>
      <w:r w:rsidR="00194A9C">
        <w:rPr>
          <w:b w:val="0"/>
          <w:bCs w:val="0"/>
          <w:i/>
          <w:sz w:val="26"/>
          <w:szCs w:val="26"/>
        </w:rPr>
        <w:t>kỹ năng</w:t>
      </w:r>
      <w:bookmarkEnd w:id="67"/>
    </w:p>
    <w:p w14:paraId="1285E74A" w14:textId="268D5C25" w:rsidR="003A37A6" w:rsidRDefault="003A37A6" w:rsidP="003A37A6">
      <w:pPr>
        <w:pStyle w:val="Caption"/>
        <w:widowControl w:val="0"/>
        <w:jc w:val="both"/>
        <w:rPr>
          <w:sz w:val="26"/>
          <w:szCs w:val="26"/>
        </w:rPr>
      </w:pPr>
      <w:r w:rsidRPr="00CC1E29">
        <w:rPr>
          <w:sz w:val="26"/>
          <w:szCs w:val="26"/>
        </w:rPr>
        <w:t xml:space="preserve">Bảng </w:t>
      </w:r>
      <w:r>
        <w:rPr>
          <w:sz w:val="26"/>
          <w:szCs w:val="26"/>
        </w:rPr>
        <w:t>11</w:t>
      </w:r>
      <w:r w:rsidRPr="00CC1E29">
        <w:rPr>
          <w:sz w:val="26"/>
          <w:szCs w:val="26"/>
        </w:rPr>
        <w:t>.</w:t>
      </w:r>
      <w:r>
        <w:rPr>
          <w:sz w:val="26"/>
          <w:szCs w:val="26"/>
        </w:rPr>
        <w:t>1.</w:t>
      </w:r>
      <w:r w:rsidRPr="00CC1E29">
        <w:rPr>
          <w:sz w:val="26"/>
          <w:szCs w:val="26"/>
        </w:rPr>
        <w:t xml:space="preserve"> Số liệu đánh giá chung chuẩn đầu ra </w:t>
      </w:r>
      <w:r>
        <w:rPr>
          <w:sz w:val="26"/>
          <w:szCs w:val="26"/>
        </w:rPr>
        <w:t xml:space="preserve">về kỹ năng </w:t>
      </w:r>
      <w:r w:rsidRPr="003011E8">
        <w:rPr>
          <w:sz w:val="26"/>
          <w:szCs w:val="26"/>
        </w:rPr>
        <w:t>(tính trung bình theo thang 1-5)</w:t>
      </w:r>
      <w:r>
        <w:rPr>
          <w:sz w:val="26"/>
          <w:szCs w:val="26"/>
        </w:rPr>
        <w:t xml:space="preserve"> – CĐR 2.1, 2.2 và 2.3</w:t>
      </w:r>
    </w:p>
    <w:p w14:paraId="3606B835" w14:textId="77777777" w:rsidR="003A37A6" w:rsidRPr="00E16FC2" w:rsidRDefault="003A37A6" w:rsidP="003A37A6">
      <w:pPr>
        <w:rPr>
          <w:i/>
          <w:sz w:val="26"/>
          <w:szCs w:val="26"/>
          <w:lang w:eastAsia="en-US"/>
        </w:rPr>
      </w:pPr>
      <w:r w:rsidRPr="00E16FC2">
        <w:rPr>
          <w:i/>
          <w:sz w:val="26"/>
          <w:szCs w:val="26"/>
          <w:lang w:eastAsia="en-US"/>
        </w:rPr>
        <w:t>CĐR 2.1:</w:t>
      </w:r>
      <w:r w:rsidRPr="00E16FC2">
        <w:rPr>
          <w:i/>
          <w:sz w:val="26"/>
          <w:szCs w:val="26"/>
        </w:rPr>
        <w:t xml:space="preserve"> Thể hiện đạo đức cá nhân và đạo đức nghề nghiệp</w:t>
      </w:r>
    </w:p>
    <w:p w14:paraId="3AD5972E" w14:textId="77777777" w:rsidR="003A37A6" w:rsidRPr="00E16FC2" w:rsidRDefault="003A37A6" w:rsidP="003A37A6">
      <w:pPr>
        <w:rPr>
          <w:i/>
          <w:sz w:val="26"/>
          <w:szCs w:val="26"/>
          <w:lang w:eastAsia="en-US"/>
        </w:rPr>
      </w:pPr>
      <w:r w:rsidRPr="00E16FC2">
        <w:rPr>
          <w:i/>
          <w:sz w:val="26"/>
          <w:szCs w:val="26"/>
          <w:lang w:eastAsia="en-US"/>
        </w:rPr>
        <w:t>CĐR 2.2:</w:t>
      </w:r>
      <w:r w:rsidRPr="00E16FC2">
        <w:rPr>
          <w:i/>
          <w:sz w:val="26"/>
          <w:szCs w:val="26"/>
        </w:rPr>
        <w:t xml:space="preserve"> Sử dụng thành thạo và hiệu quả các thiết bị công nghệ trong xây dựng</w:t>
      </w:r>
    </w:p>
    <w:p w14:paraId="2F1595F4" w14:textId="77777777" w:rsidR="003A37A6" w:rsidRPr="00E16FC2" w:rsidRDefault="003A37A6" w:rsidP="003A37A6">
      <w:pPr>
        <w:rPr>
          <w:i/>
          <w:sz w:val="26"/>
          <w:szCs w:val="26"/>
          <w:lang w:eastAsia="en-US"/>
        </w:rPr>
      </w:pPr>
      <w:r w:rsidRPr="00E16FC2">
        <w:rPr>
          <w:i/>
          <w:sz w:val="26"/>
          <w:szCs w:val="26"/>
          <w:lang w:eastAsia="en-US"/>
        </w:rPr>
        <w:t xml:space="preserve">CĐR 2.3: </w:t>
      </w:r>
      <w:r w:rsidRPr="00E16FC2">
        <w:rPr>
          <w:i/>
          <w:sz w:val="26"/>
          <w:szCs w:val="26"/>
        </w:rPr>
        <w:t>Thể hiện kỹ năng nghề nghiệp</w:t>
      </w:r>
    </w:p>
    <w:tbl>
      <w:tblPr>
        <w:tblW w:w="10127" w:type="dxa"/>
        <w:jc w:val="center"/>
        <w:tblLook w:val="04A0" w:firstRow="1" w:lastRow="0" w:firstColumn="1" w:lastColumn="0" w:noHBand="0" w:noVBand="1"/>
      </w:tblPr>
      <w:tblGrid>
        <w:gridCol w:w="3823"/>
        <w:gridCol w:w="616"/>
        <w:gridCol w:w="640"/>
        <w:gridCol w:w="640"/>
        <w:gridCol w:w="640"/>
        <w:gridCol w:w="640"/>
        <w:gridCol w:w="640"/>
        <w:gridCol w:w="640"/>
        <w:gridCol w:w="616"/>
        <w:gridCol w:w="616"/>
        <w:gridCol w:w="616"/>
      </w:tblGrid>
      <w:tr w:rsidR="003A37A6" w:rsidRPr="002339D3" w14:paraId="7A832B1A" w14:textId="77777777" w:rsidTr="00644F4C">
        <w:trPr>
          <w:cantSplit/>
          <w:trHeight w:val="297"/>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68E1A" w14:textId="77777777" w:rsidR="003A37A6" w:rsidRPr="002339D3" w:rsidRDefault="003A37A6" w:rsidP="00644F4C">
            <w:pPr>
              <w:widowControl w:val="0"/>
              <w:spacing w:after="0" w:line="240" w:lineRule="auto"/>
              <w:jc w:val="center"/>
              <w:rPr>
                <w:rFonts w:eastAsia="Times New Roman"/>
                <w:b/>
                <w:bCs/>
                <w:color w:val="FF0000"/>
                <w:sz w:val="26"/>
                <w:szCs w:val="26"/>
                <w:lang w:eastAsia="en-US"/>
              </w:rPr>
            </w:pP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64265AD4" w14:textId="77777777" w:rsidR="003A37A6" w:rsidRPr="002339D3" w:rsidRDefault="003A37A6" w:rsidP="00644F4C">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2.1.1</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2E77599F" w14:textId="77777777" w:rsidR="003A37A6" w:rsidRPr="002339D3" w:rsidRDefault="003A37A6" w:rsidP="00644F4C">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2.1.2</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33B6041A" w14:textId="77777777" w:rsidR="003A37A6" w:rsidRPr="002339D3" w:rsidRDefault="003A37A6" w:rsidP="00644F4C">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2.1.3</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68C81D07" w14:textId="77777777" w:rsidR="003A37A6" w:rsidRPr="002339D3" w:rsidRDefault="003A37A6" w:rsidP="00644F4C">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2.2.1</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600E8F99" w14:textId="77777777" w:rsidR="003A37A6" w:rsidRPr="002339D3" w:rsidRDefault="003A37A6" w:rsidP="00644F4C">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2.2.2</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29A7DCAA" w14:textId="77777777" w:rsidR="003A37A6" w:rsidRPr="002339D3" w:rsidRDefault="003A37A6" w:rsidP="00644F4C">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2.3.1</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27C937CE" w14:textId="77777777" w:rsidR="003A37A6" w:rsidRPr="002339D3" w:rsidRDefault="003A37A6" w:rsidP="00644F4C">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2.3.2</w:t>
            </w:r>
          </w:p>
        </w:tc>
        <w:tc>
          <w:tcPr>
            <w:tcW w:w="616" w:type="dxa"/>
            <w:tcBorders>
              <w:top w:val="single" w:sz="4" w:space="0" w:color="auto"/>
              <w:left w:val="nil"/>
              <w:bottom w:val="single" w:sz="4" w:space="0" w:color="auto"/>
              <w:right w:val="single" w:sz="4" w:space="0" w:color="auto"/>
            </w:tcBorders>
            <w:vAlign w:val="center"/>
          </w:tcPr>
          <w:p w14:paraId="6D6EAFB4" w14:textId="77777777" w:rsidR="003A37A6" w:rsidRPr="002339D3" w:rsidRDefault="003A37A6" w:rsidP="00644F4C">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2.3.3</w:t>
            </w:r>
          </w:p>
        </w:tc>
        <w:tc>
          <w:tcPr>
            <w:tcW w:w="616" w:type="dxa"/>
            <w:tcBorders>
              <w:top w:val="single" w:sz="4" w:space="0" w:color="auto"/>
              <w:left w:val="nil"/>
              <w:bottom w:val="single" w:sz="4" w:space="0" w:color="auto"/>
              <w:right w:val="single" w:sz="4" w:space="0" w:color="auto"/>
            </w:tcBorders>
            <w:vAlign w:val="center"/>
          </w:tcPr>
          <w:p w14:paraId="4A576C60" w14:textId="77777777" w:rsidR="003A37A6" w:rsidRPr="002339D3" w:rsidRDefault="003A37A6" w:rsidP="00644F4C">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2.3.4</w:t>
            </w:r>
          </w:p>
        </w:tc>
        <w:tc>
          <w:tcPr>
            <w:tcW w:w="616" w:type="dxa"/>
            <w:tcBorders>
              <w:top w:val="single" w:sz="4" w:space="0" w:color="auto"/>
              <w:left w:val="nil"/>
              <w:bottom w:val="single" w:sz="4" w:space="0" w:color="auto"/>
              <w:right w:val="single" w:sz="4" w:space="0" w:color="auto"/>
            </w:tcBorders>
            <w:vAlign w:val="center"/>
          </w:tcPr>
          <w:p w14:paraId="16E56C94" w14:textId="77777777" w:rsidR="003A37A6" w:rsidRPr="002339D3" w:rsidRDefault="003A37A6" w:rsidP="00644F4C">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2.3.5</w:t>
            </w:r>
          </w:p>
        </w:tc>
      </w:tr>
      <w:tr w:rsidR="003A37A6" w:rsidRPr="002339D3" w14:paraId="349B7F91" w14:textId="77777777" w:rsidTr="00644F4C">
        <w:trPr>
          <w:cantSplit/>
          <w:trHeight w:val="452"/>
          <w:jc w:val="center"/>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15196D46" w14:textId="77777777" w:rsidR="003A37A6" w:rsidRPr="001C2B50" w:rsidRDefault="003A37A6" w:rsidP="00644F4C">
            <w:pPr>
              <w:widowControl w:val="0"/>
              <w:spacing w:after="0" w:line="240" w:lineRule="auto"/>
              <w:jc w:val="left"/>
              <w:rPr>
                <w:rFonts w:eastAsia="Times New Roman"/>
                <w:sz w:val="20"/>
                <w:szCs w:val="20"/>
                <w:lang w:eastAsia="en-US"/>
              </w:rPr>
            </w:pPr>
            <w:r w:rsidRPr="001C2B50">
              <w:rPr>
                <w:rFonts w:eastAsia="Times New Roman"/>
                <w:sz w:val="20"/>
                <w:szCs w:val="20"/>
                <w:lang w:eastAsia="en-US"/>
              </w:rPr>
              <w:t xml:space="preserve">Mức độ cần thiết </w:t>
            </w:r>
          </w:p>
        </w:tc>
        <w:tc>
          <w:tcPr>
            <w:tcW w:w="616" w:type="dxa"/>
            <w:tcBorders>
              <w:top w:val="nil"/>
              <w:left w:val="nil"/>
              <w:bottom w:val="single" w:sz="4" w:space="0" w:color="auto"/>
              <w:right w:val="single" w:sz="4" w:space="0" w:color="auto"/>
            </w:tcBorders>
            <w:shd w:val="clear" w:color="auto" w:fill="auto"/>
            <w:noWrap/>
            <w:vAlign w:val="center"/>
          </w:tcPr>
          <w:p w14:paraId="0B81CE68" w14:textId="00651733" w:rsidR="003A37A6" w:rsidRPr="002339D3" w:rsidRDefault="00522BA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40" w:type="dxa"/>
            <w:tcBorders>
              <w:top w:val="nil"/>
              <w:left w:val="nil"/>
              <w:bottom w:val="single" w:sz="4" w:space="0" w:color="auto"/>
              <w:right w:val="single" w:sz="4" w:space="0" w:color="auto"/>
            </w:tcBorders>
            <w:shd w:val="clear" w:color="auto" w:fill="auto"/>
            <w:noWrap/>
            <w:vAlign w:val="center"/>
          </w:tcPr>
          <w:p w14:paraId="0DD81332" w14:textId="096F4000" w:rsidR="003A37A6" w:rsidRPr="002339D3" w:rsidRDefault="00522BA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40" w:type="dxa"/>
            <w:tcBorders>
              <w:top w:val="nil"/>
              <w:left w:val="nil"/>
              <w:bottom w:val="single" w:sz="4" w:space="0" w:color="auto"/>
              <w:right w:val="single" w:sz="4" w:space="0" w:color="auto"/>
            </w:tcBorders>
            <w:shd w:val="clear" w:color="auto" w:fill="auto"/>
            <w:noWrap/>
            <w:vAlign w:val="center"/>
          </w:tcPr>
          <w:p w14:paraId="35652D79" w14:textId="2B5EE186" w:rsidR="003A37A6" w:rsidRPr="002339D3" w:rsidRDefault="00522BA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40" w:type="dxa"/>
            <w:tcBorders>
              <w:top w:val="nil"/>
              <w:left w:val="nil"/>
              <w:bottom w:val="single" w:sz="4" w:space="0" w:color="auto"/>
              <w:right w:val="single" w:sz="4" w:space="0" w:color="auto"/>
            </w:tcBorders>
            <w:shd w:val="clear" w:color="auto" w:fill="auto"/>
            <w:noWrap/>
            <w:vAlign w:val="center"/>
          </w:tcPr>
          <w:p w14:paraId="058E394D" w14:textId="51695EF2" w:rsidR="003A37A6" w:rsidRPr="002339D3" w:rsidRDefault="00522BA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40" w:type="dxa"/>
            <w:tcBorders>
              <w:top w:val="nil"/>
              <w:left w:val="nil"/>
              <w:bottom w:val="single" w:sz="4" w:space="0" w:color="auto"/>
              <w:right w:val="single" w:sz="4" w:space="0" w:color="auto"/>
            </w:tcBorders>
            <w:shd w:val="clear" w:color="auto" w:fill="auto"/>
            <w:noWrap/>
            <w:vAlign w:val="center"/>
          </w:tcPr>
          <w:p w14:paraId="3C38F73F" w14:textId="2947F316" w:rsidR="003A37A6" w:rsidRPr="002339D3" w:rsidRDefault="00522BA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40" w:type="dxa"/>
            <w:tcBorders>
              <w:top w:val="nil"/>
              <w:left w:val="nil"/>
              <w:bottom w:val="single" w:sz="4" w:space="0" w:color="auto"/>
              <w:right w:val="single" w:sz="4" w:space="0" w:color="auto"/>
            </w:tcBorders>
            <w:shd w:val="clear" w:color="auto" w:fill="auto"/>
            <w:noWrap/>
            <w:vAlign w:val="center"/>
          </w:tcPr>
          <w:p w14:paraId="7071EF2B" w14:textId="2E49ED6A" w:rsidR="003A37A6" w:rsidRPr="002339D3" w:rsidRDefault="00522BA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40" w:type="dxa"/>
            <w:tcBorders>
              <w:top w:val="nil"/>
              <w:left w:val="nil"/>
              <w:bottom w:val="single" w:sz="4" w:space="0" w:color="auto"/>
              <w:right w:val="single" w:sz="4" w:space="0" w:color="auto"/>
            </w:tcBorders>
            <w:shd w:val="clear" w:color="auto" w:fill="auto"/>
            <w:noWrap/>
            <w:vAlign w:val="center"/>
          </w:tcPr>
          <w:p w14:paraId="5DF1492B" w14:textId="6AB55D41" w:rsidR="003A37A6" w:rsidRPr="002339D3" w:rsidRDefault="00522BA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16" w:type="dxa"/>
            <w:tcBorders>
              <w:top w:val="nil"/>
              <w:left w:val="nil"/>
              <w:bottom w:val="single" w:sz="4" w:space="0" w:color="auto"/>
              <w:right w:val="single" w:sz="4" w:space="0" w:color="auto"/>
            </w:tcBorders>
            <w:vAlign w:val="center"/>
          </w:tcPr>
          <w:p w14:paraId="0C90DCE7" w14:textId="5AA7BD48" w:rsidR="003A37A6" w:rsidRPr="002339D3" w:rsidRDefault="00522BA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vAlign w:val="center"/>
          </w:tcPr>
          <w:p w14:paraId="2C773B13" w14:textId="6D581DB0" w:rsidR="003A37A6" w:rsidRPr="002339D3" w:rsidRDefault="00522BA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16" w:type="dxa"/>
            <w:tcBorders>
              <w:top w:val="nil"/>
              <w:left w:val="nil"/>
              <w:bottom w:val="single" w:sz="4" w:space="0" w:color="auto"/>
              <w:right w:val="single" w:sz="4" w:space="0" w:color="auto"/>
            </w:tcBorders>
            <w:vAlign w:val="center"/>
          </w:tcPr>
          <w:p w14:paraId="7522015F" w14:textId="4A2ABA41" w:rsidR="003A37A6" w:rsidRPr="002339D3" w:rsidRDefault="00522BA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r>
      <w:tr w:rsidR="003A37A6" w:rsidRPr="002339D3" w14:paraId="0D1745B7" w14:textId="77777777" w:rsidTr="00644F4C">
        <w:trPr>
          <w:cantSplit/>
          <w:trHeight w:val="388"/>
          <w:jc w:val="center"/>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4C79A070" w14:textId="77777777" w:rsidR="003A37A6" w:rsidRPr="001C2B50" w:rsidRDefault="003A37A6" w:rsidP="00644F4C">
            <w:pPr>
              <w:widowControl w:val="0"/>
              <w:spacing w:after="0" w:line="240" w:lineRule="auto"/>
              <w:jc w:val="left"/>
              <w:rPr>
                <w:rFonts w:eastAsia="Times New Roman"/>
                <w:sz w:val="20"/>
                <w:szCs w:val="20"/>
                <w:lang w:eastAsia="en-US"/>
              </w:rPr>
            </w:pPr>
            <w:r w:rsidRPr="001C2B50">
              <w:rPr>
                <w:rFonts w:eastAsia="Times New Roman"/>
                <w:sz w:val="20"/>
                <w:szCs w:val="20"/>
                <w:lang w:eastAsia="en-US"/>
              </w:rPr>
              <w:t xml:space="preserve">Mức độ đạt được HIỆN TẠI </w:t>
            </w:r>
          </w:p>
        </w:tc>
        <w:tc>
          <w:tcPr>
            <w:tcW w:w="616" w:type="dxa"/>
            <w:tcBorders>
              <w:top w:val="nil"/>
              <w:left w:val="nil"/>
              <w:bottom w:val="single" w:sz="4" w:space="0" w:color="auto"/>
              <w:right w:val="single" w:sz="4" w:space="0" w:color="auto"/>
            </w:tcBorders>
            <w:shd w:val="clear" w:color="auto" w:fill="auto"/>
            <w:noWrap/>
            <w:vAlign w:val="center"/>
          </w:tcPr>
          <w:p w14:paraId="710CBC74" w14:textId="554318D1" w:rsidR="003A37A6" w:rsidRPr="002339D3" w:rsidRDefault="00807B0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2.3</w:t>
            </w:r>
          </w:p>
        </w:tc>
        <w:tc>
          <w:tcPr>
            <w:tcW w:w="640" w:type="dxa"/>
            <w:tcBorders>
              <w:top w:val="nil"/>
              <w:left w:val="nil"/>
              <w:bottom w:val="single" w:sz="4" w:space="0" w:color="auto"/>
              <w:right w:val="single" w:sz="4" w:space="0" w:color="auto"/>
            </w:tcBorders>
            <w:shd w:val="clear" w:color="auto" w:fill="auto"/>
            <w:noWrap/>
            <w:vAlign w:val="center"/>
          </w:tcPr>
          <w:p w14:paraId="10A6B132" w14:textId="5CC74B3D" w:rsidR="003A37A6" w:rsidRPr="002339D3" w:rsidRDefault="00807B0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2.4</w:t>
            </w:r>
          </w:p>
        </w:tc>
        <w:tc>
          <w:tcPr>
            <w:tcW w:w="640" w:type="dxa"/>
            <w:tcBorders>
              <w:top w:val="nil"/>
              <w:left w:val="nil"/>
              <w:bottom w:val="single" w:sz="4" w:space="0" w:color="auto"/>
              <w:right w:val="single" w:sz="4" w:space="0" w:color="auto"/>
            </w:tcBorders>
            <w:shd w:val="clear" w:color="auto" w:fill="auto"/>
            <w:noWrap/>
            <w:vAlign w:val="center"/>
          </w:tcPr>
          <w:p w14:paraId="65E872CD" w14:textId="783A0212" w:rsidR="003A37A6" w:rsidRPr="002339D3" w:rsidRDefault="00807B0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40" w:type="dxa"/>
            <w:tcBorders>
              <w:top w:val="nil"/>
              <w:left w:val="nil"/>
              <w:bottom w:val="single" w:sz="4" w:space="0" w:color="auto"/>
              <w:right w:val="single" w:sz="4" w:space="0" w:color="auto"/>
            </w:tcBorders>
            <w:shd w:val="clear" w:color="auto" w:fill="auto"/>
            <w:noWrap/>
            <w:vAlign w:val="center"/>
          </w:tcPr>
          <w:p w14:paraId="2188FFB0" w14:textId="200D8FF4" w:rsidR="003A37A6" w:rsidRPr="002339D3" w:rsidRDefault="00807B0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40" w:type="dxa"/>
            <w:tcBorders>
              <w:top w:val="nil"/>
              <w:left w:val="nil"/>
              <w:bottom w:val="single" w:sz="4" w:space="0" w:color="auto"/>
              <w:right w:val="single" w:sz="4" w:space="0" w:color="auto"/>
            </w:tcBorders>
            <w:shd w:val="clear" w:color="auto" w:fill="auto"/>
            <w:noWrap/>
            <w:vAlign w:val="center"/>
          </w:tcPr>
          <w:p w14:paraId="1FC5B4EB" w14:textId="6EAAB39D" w:rsidR="003A37A6" w:rsidRPr="002339D3" w:rsidRDefault="00807B0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40" w:type="dxa"/>
            <w:tcBorders>
              <w:top w:val="nil"/>
              <w:left w:val="nil"/>
              <w:bottom w:val="single" w:sz="4" w:space="0" w:color="auto"/>
              <w:right w:val="single" w:sz="4" w:space="0" w:color="auto"/>
            </w:tcBorders>
            <w:shd w:val="clear" w:color="auto" w:fill="auto"/>
            <w:noWrap/>
            <w:vAlign w:val="center"/>
          </w:tcPr>
          <w:p w14:paraId="7EBA54C3" w14:textId="6AE7C9A6" w:rsidR="003A37A6" w:rsidRPr="002339D3" w:rsidRDefault="00807B0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640" w:type="dxa"/>
            <w:tcBorders>
              <w:top w:val="nil"/>
              <w:left w:val="nil"/>
              <w:bottom w:val="single" w:sz="4" w:space="0" w:color="auto"/>
              <w:right w:val="single" w:sz="4" w:space="0" w:color="auto"/>
            </w:tcBorders>
            <w:shd w:val="clear" w:color="auto" w:fill="auto"/>
            <w:noWrap/>
            <w:vAlign w:val="center"/>
          </w:tcPr>
          <w:p w14:paraId="4D52C249" w14:textId="1B35AA35" w:rsidR="003A37A6" w:rsidRPr="002339D3" w:rsidRDefault="00807B0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16" w:type="dxa"/>
            <w:tcBorders>
              <w:top w:val="nil"/>
              <w:left w:val="nil"/>
              <w:bottom w:val="single" w:sz="4" w:space="0" w:color="auto"/>
              <w:right w:val="single" w:sz="4" w:space="0" w:color="auto"/>
            </w:tcBorders>
            <w:vAlign w:val="center"/>
          </w:tcPr>
          <w:p w14:paraId="7AF457B0" w14:textId="500DA1DC" w:rsidR="003A37A6" w:rsidRPr="002339D3" w:rsidRDefault="00807B0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16" w:type="dxa"/>
            <w:tcBorders>
              <w:top w:val="nil"/>
              <w:left w:val="nil"/>
              <w:bottom w:val="single" w:sz="4" w:space="0" w:color="auto"/>
              <w:right w:val="single" w:sz="4" w:space="0" w:color="auto"/>
            </w:tcBorders>
            <w:vAlign w:val="center"/>
          </w:tcPr>
          <w:p w14:paraId="0AD4EDBB" w14:textId="2555A698" w:rsidR="003A37A6" w:rsidRPr="002339D3" w:rsidRDefault="00807B0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2.4</w:t>
            </w:r>
          </w:p>
        </w:tc>
        <w:tc>
          <w:tcPr>
            <w:tcW w:w="616" w:type="dxa"/>
            <w:tcBorders>
              <w:top w:val="nil"/>
              <w:left w:val="nil"/>
              <w:bottom w:val="single" w:sz="4" w:space="0" w:color="auto"/>
              <w:right w:val="single" w:sz="4" w:space="0" w:color="auto"/>
            </w:tcBorders>
            <w:vAlign w:val="center"/>
          </w:tcPr>
          <w:p w14:paraId="25B0DCE7" w14:textId="2973E7A5" w:rsidR="003A37A6" w:rsidRPr="002339D3" w:rsidRDefault="00807B0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r>
      <w:tr w:rsidR="003A37A6" w:rsidRPr="002339D3" w14:paraId="77700395" w14:textId="77777777" w:rsidTr="00644F4C">
        <w:trPr>
          <w:cantSplit/>
          <w:trHeight w:val="384"/>
          <w:jc w:val="center"/>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50DA2F02" w14:textId="77777777" w:rsidR="003A37A6" w:rsidRPr="001C2B50" w:rsidRDefault="003A37A6" w:rsidP="00644F4C">
            <w:pPr>
              <w:widowControl w:val="0"/>
              <w:spacing w:after="0" w:line="240" w:lineRule="auto"/>
              <w:jc w:val="left"/>
              <w:rPr>
                <w:rFonts w:eastAsia="Times New Roman"/>
                <w:sz w:val="20"/>
                <w:szCs w:val="20"/>
                <w:lang w:eastAsia="en-US"/>
              </w:rPr>
            </w:pPr>
            <w:r w:rsidRPr="001C2B50">
              <w:rPr>
                <w:rFonts w:eastAsia="Times New Roman"/>
                <w:sz w:val="20"/>
                <w:szCs w:val="20"/>
                <w:lang w:eastAsia="en-US"/>
              </w:rPr>
              <w:t xml:space="preserve">Mức độ NÊN đạt được </w:t>
            </w:r>
          </w:p>
        </w:tc>
        <w:tc>
          <w:tcPr>
            <w:tcW w:w="616" w:type="dxa"/>
            <w:tcBorders>
              <w:top w:val="nil"/>
              <w:left w:val="nil"/>
              <w:bottom w:val="single" w:sz="4" w:space="0" w:color="auto"/>
              <w:right w:val="single" w:sz="4" w:space="0" w:color="auto"/>
            </w:tcBorders>
            <w:shd w:val="clear" w:color="auto" w:fill="auto"/>
            <w:noWrap/>
            <w:vAlign w:val="center"/>
          </w:tcPr>
          <w:p w14:paraId="5D4A3C09" w14:textId="5108A6A0" w:rsidR="003A37A6" w:rsidRPr="002339D3" w:rsidRDefault="00406F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40" w:type="dxa"/>
            <w:tcBorders>
              <w:top w:val="nil"/>
              <w:left w:val="nil"/>
              <w:bottom w:val="single" w:sz="4" w:space="0" w:color="auto"/>
              <w:right w:val="single" w:sz="4" w:space="0" w:color="auto"/>
            </w:tcBorders>
            <w:shd w:val="clear" w:color="auto" w:fill="auto"/>
            <w:noWrap/>
            <w:vAlign w:val="center"/>
          </w:tcPr>
          <w:p w14:paraId="03EE1D15" w14:textId="10B888DD" w:rsidR="003A37A6" w:rsidRPr="002339D3" w:rsidRDefault="00406F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640" w:type="dxa"/>
            <w:tcBorders>
              <w:top w:val="nil"/>
              <w:left w:val="nil"/>
              <w:bottom w:val="single" w:sz="4" w:space="0" w:color="auto"/>
              <w:right w:val="single" w:sz="4" w:space="0" w:color="auto"/>
            </w:tcBorders>
            <w:shd w:val="clear" w:color="auto" w:fill="auto"/>
            <w:noWrap/>
            <w:vAlign w:val="center"/>
          </w:tcPr>
          <w:p w14:paraId="60DE731D" w14:textId="641BF9EA" w:rsidR="003A37A6" w:rsidRPr="002339D3" w:rsidRDefault="00406F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2.7</w:t>
            </w:r>
          </w:p>
        </w:tc>
        <w:tc>
          <w:tcPr>
            <w:tcW w:w="640" w:type="dxa"/>
            <w:tcBorders>
              <w:top w:val="nil"/>
              <w:left w:val="nil"/>
              <w:bottom w:val="single" w:sz="4" w:space="0" w:color="auto"/>
              <w:right w:val="single" w:sz="4" w:space="0" w:color="auto"/>
            </w:tcBorders>
            <w:shd w:val="clear" w:color="auto" w:fill="auto"/>
            <w:noWrap/>
            <w:vAlign w:val="center"/>
          </w:tcPr>
          <w:p w14:paraId="50F2FA1F" w14:textId="4C8039E6" w:rsidR="003A37A6" w:rsidRPr="002339D3" w:rsidRDefault="00406F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40" w:type="dxa"/>
            <w:tcBorders>
              <w:top w:val="nil"/>
              <w:left w:val="nil"/>
              <w:bottom w:val="single" w:sz="4" w:space="0" w:color="auto"/>
              <w:right w:val="single" w:sz="4" w:space="0" w:color="auto"/>
            </w:tcBorders>
            <w:shd w:val="clear" w:color="auto" w:fill="auto"/>
            <w:noWrap/>
            <w:vAlign w:val="center"/>
          </w:tcPr>
          <w:p w14:paraId="14726842" w14:textId="5E6D4F56" w:rsidR="003A37A6" w:rsidRPr="002339D3" w:rsidRDefault="00406F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40" w:type="dxa"/>
            <w:tcBorders>
              <w:top w:val="nil"/>
              <w:left w:val="nil"/>
              <w:bottom w:val="single" w:sz="4" w:space="0" w:color="auto"/>
              <w:right w:val="single" w:sz="4" w:space="0" w:color="auto"/>
            </w:tcBorders>
            <w:shd w:val="clear" w:color="auto" w:fill="auto"/>
            <w:noWrap/>
            <w:vAlign w:val="center"/>
          </w:tcPr>
          <w:p w14:paraId="04165C29" w14:textId="2A81061D" w:rsidR="003A37A6" w:rsidRPr="002339D3" w:rsidRDefault="00406F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40" w:type="dxa"/>
            <w:tcBorders>
              <w:top w:val="nil"/>
              <w:left w:val="nil"/>
              <w:bottom w:val="single" w:sz="4" w:space="0" w:color="auto"/>
              <w:right w:val="single" w:sz="4" w:space="0" w:color="auto"/>
            </w:tcBorders>
            <w:shd w:val="clear" w:color="auto" w:fill="auto"/>
            <w:noWrap/>
            <w:vAlign w:val="center"/>
          </w:tcPr>
          <w:p w14:paraId="68DA3C80" w14:textId="6926B1DE" w:rsidR="003A37A6" w:rsidRPr="002339D3" w:rsidRDefault="00406F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616" w:type="dxa"/>
            <w:tcBorders>
              <w:top w:val="nil"/>
              <w:left w:val="nil"/>
              <w:bottom w:val="single" w:sz="4" w:space="0" w:color="auto"/>
              <w:right w:val="single" w:sz="4" w:space="0" w:color="auto"/>
            </w:tcBorders>
            <w:vAlign w:val="center"/>
          </w:tcPr>
          <w:p w14:paraId="174FEFC4" w14:textId="60D8AE1C" w:rsidR="003A37A6" w:rsidRPr="002339D3" w:rsidRDefault="00406F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16" w:type="dxa"/>
            <w:tcBorders>
              <w:top w:val="nil"/>
              <w:left w:val="nil"/>
              <w:bottom w:val="single" w:sz="4" w:space="0" w:color="auto"/>
              <w:right w:val="single" w:sz="4" w:space="0" w:color="auto"/>
            </w:tcBorders>
            <w:vAlign w:val="center"/>
          </w:tcPr>
          <w:p w14:paraId="70ADEFF1" w14:textId="585D6297" w:rsidR="003A37A6" w:rsidRPr="002339D3" w:rsidRDefault="00406F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16" w:type="dxa"/>
            <w:tcBorders>
              <w:top w:val="nil"/>
              <w:left w:val="nil"/>
              <w:bottom w:val="single" w:sz="4" w:space="0" w:color="auto"/>
              <w:right w:val="single" w:sz="4" w:space="0" w:color="auto"/>
            </w:tcBorders>
            <w:vAlign w:val="center"/>
          </w:tcPr>
          <w:p w14:paraId="5BDAE42A" w14:textId="2BE3ED4F" w:rsidR="003A37A6" w:rsidRPr="002339D3" w:rsidRDefault="00406F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r>
    </w:tbl>
    <w:p w14:paraId="1F4673A7" w14:textId="77777777" w:rsidR="003A37A6" w:rsidRDefault="003A37A6" w:rsidP="003A37A6">
      <w:pPr>
        <w:pStyle w:val="Caption"/>
        <w:widowControl w:val="0"/>
        <w:rPr>
          <w:sz w:val="26"/>
          <w:szCs w:val="26"/>
        </w:rPr>
      </w:pPr>
    </w:p>
    <w:p w14:paraId="38B98172" w14:textId="562E6EF7" w:rsidR="003A37A6" w:rsidRDefault="00553047" w:rsidP="003A37A6">
      <w:pPr>
        <w:widowControl w:val="0"/>
        <w:jc w:val="center"/>
        <w:rPr>
          <w:sz w:val="26"/>
          <w:szCs w:val="26"/>
        </w:rPr>
      </w:pPr>
      <w:r>
        <w:rPr>
          <w:noProof/>
        </w:rPr>
        <w:lastRenderedPageBreak/>
        <w:drawing>
          <wp:inline distT="0" distB="0" distL="0" distR="0" wp14:anchorId="4E63CC87" wp14:editId="0132D98F">
            <wp:extent cx="5467350" cy="2362200"/>
            <wp:effectExtent l="0" t="0" r="0" b="0"/>
            <wp:docPr id="57" name="Chart 57">
              <a:extLst xmlns:a="http://schemas.openxmlformats.org/drawingml/2006/main">
                <a:ext uri="{FF2B5EF4-FFF2-40B4-BE49-F238E27FC236}">
                  <a16:creationId xmlns:a16="http://schemas.microsoft.com/office/drawing/2014/main" id="{AE119778-2B4F-4CA5-9BDA-CBF447FA75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341A56B3" w14:textId="063B018F" w:rsidR="003A37A6" w:rsidRPr="00CE1013" w:rsidRDefault="003A37A6" w:rsidP="003A37A6">
      <w:pPr>
        <w:pStyle w:val="Caption"/>
        <w:widowControl w:val="0"/>
        <w:rPr>
          <w:sz w:val="26"/>
          <w:szCs w:val="26"/>
        </w:rPr>
      </w:pPr>
      <w:r w:rsidRPr="00CC1E29">
        <w:rPr>
          <w:sz w:val="26"/>
          <w:szCs w:val="26"/>
        </w:rPr>
        <w:t xml:space="preserve">Hình </w:t>
      </w:r>
      <w:r>
        <w:rPr>
          <w:sz w:val="26"/>
          <w:szCs w:val="26"/>
        </w:rPr>
        <w:t>11</w:t>
      </w:r>
      <w:r w:rsidRPr="00CC1E29">
        <w:rPr>
          <w:sz w:val="26"/>
          <w:szCs w:val="26"/>
        </w:rPr>
        <w:t>.</w:t>
      </w:r>
      <w:r>
        <w:rPr>
          <w:sz w:val="26"/>
          <w:szCs w:val="26"/>
        </w:rPr>
        <w:t>1.</w:t>
      </w:r>
      <w:r w:rsidRPr="00CC1E29">
        <w:rPr>
          <w:sz w:val="26"/>
          <w:szCs w:val="26"/>
        </w:rPr>
        <w:t xml:space="preserve"> Biểu đồ đánh giá chung chuẩn đầu ra</w:t>
      </w:r>
      <w:r>
        <w:rPr>
          <w:sz w:val="26"/>
          <w:szCs w:val="26"/>
        </w:rPr>
        <w:t xml:space="preserve"> về kỹ năng </w:t>
      </w:r>
      <w:r w:rsidRPr="00CE1013">
        <w:rPr>
          <w:sz w:val="26"/>
          <w:szCs w:val="26"/>
        </w:rPr>
        <w:t>(tính trung bình theo thang 1-5)</w:t>
      </w:r>
      <w:r w:rsidRPr="00823F8A">
        <w:rPr>
          <w:sz w:val="26"/>
          <w:szCs w:val="26"/>
        </w:rPr>
        <w:t xml:space="preserve"> </w:t>
      </w:r>
      <w:r>
        <w:rPr>
          <w:sz w:val="26"/>
          <w:szCs w:val="26"/>
        </w:rPr>
        <w:t>– CĐR 2.1, 2.2 và 2.3</w:t>
      </w:r>
    </w:p>
    <w:p w14:paraId="717CE445" w14:textId="77777777" w:rsidR="003A37A6" w:rsidRDefault="003A37A6" w:rsidP="003A37A6">
      <w:pPr>
        <w:rPr>
          <w:sz w:val="26"/>
          <w:szCs w:val="26"/>
          <w:lang w:eastAsia="en-US"/>
        </w:rPr>
      </w:pPr>
    </w:p>
    <w:p w14:paraId="5F4E23B3" w14:textId="3EA5D46D" w:rsidR="003A37A6" w:rsidRDefault="003A37A6" w:rsidP="003A37A6">
      <w:pPr>
        <w:pStyle w:val="Caption"/>
        <w:widowControl w:val="0"/>
        <w:jc w:val="both"/>
        <w:rPr>
          <w:sz w:val="26"/>
          <w:szCs w:val="26"/>
        </w:rPr>
      </w:pPr>
      <w:r w:rsidRPr="00CC1E29">
        <w:rPr>
          <w:sz w:val="26"/>
          <w:szCs w:val="26"/>
        </w:rPr>
        <w:t xml:space="preserve">Bảng </w:t>
      </w:r>
      <w:r>
        <w:rPr>
          <w:sz w:val="26"/>
          <w:szCs w:val="26"/>
        </w:rPr>
        <w:t>11</w:t>
      </w:r>
      <w:r w:rsidRPr="00CC1E29">
        <w:rPr>
          <w:sz w:val="26"/>
          <w:szCs w:val="26"/>
        </w:rPr>
        <w:t>.</w:t>
      </w:r>
      <w:r>
        <w:rPr>
          <w:sz w:val="26"/>
          <w:szCs w:val="26"/>
        </w:rPr>
        <w:t>2.</w:t>
      </w:r>
      <w:r w:rsidRPr="00CC1E29">
        <w:rPr>
          <w:sz w:val="26"/>
          <w:szCs w:val="26"/>
        </w:rPr>
        <w:t xml:space="preserve"> Số liệu đánh giá chung chuẩn đầu ra </w:t>
      </w:r>
      <w:r>
        <w:rPr>
          <w:sz w:val="26"/>
          <w:szCs w:val="26"/>
        </w:rPr>
        <w:t xml:space="preserve">về kỹ năng </w:t>
      </w:r>
      <w:r w:rsidRPr="003011E8">
        <w:rPr>
          <w:sz w:val="26"/>
          <w:szCs w:val="26"/>
        </w:rPr>
        <w:t>(tính trung bình theo thang 1-5)</w:t>
      </w:r>
      <w:r>
        <w:rPr>
          <w:sz w:val="26"/>
          <w:szCs w:val="26"/>
        </w:rPr>
        <w:t xml:space="preserve"> – CĐR 2.4, 2.5 và 2.6</w:t>
      </w:r>
    </w:p>
    <w:p w14:paraId="53BC74F3" w14:textId="77777777" w:rsidR="003A37A6" w:rsidRPr="006A150C" w:rsidRDefault="003A37A6" w:rsidP="003A37A6">
      <w:pPr>
        <w:rPr>
          <w:i/>
          <w:sz w:val="26"/>
          <w:szCs w:val="26"/>
          <w:lang w:eastAsia="en-US"/>
        </w:rPr>
      </w:pPr>
      <w:r w:rsidRPr="006A150C">
        <w:rPr>
          <w:i/>
          <w:sz w:val="26"/>
          <w:szCs w:val="26"/>
          <w:lang w:eastAsia="en-US"/>
        </w:rPr>
        <w:t>CĐR 2.4:</w:t>
      </w:r>
      <w:r w:rsidRPr="006A150C">
        <w:rPr>
          <w:i/>
          <w:sz w:val="26"/>
          <w:szCs w:val="26"/>
        </w:rPr>
        <w:t xml:space="preserve"> Áp dụng các phần mềm tính toán, thiết kế, quản lý dự án trong xây dựng</w:t>
      </w:r>
    </w:p>
    <w:p w14:paraId="7FDF6FD5" w14:textId="77777777" w:rsidR="003A37A6" w:rsidRPr="006A150C" w:rsidRDefault="003A37A6" w:rsidP="003A37A6">
      <w:pPr>
        <w:rPr>
          <w:i/>
          <w:sz w:val="26"/>
          <w:szCs w:val="26"/>
          <w:lang w:eastAsia="en-US"/>
        </w:rPr>
      </w:pPr>
      <w:r w:rsidRPr="006A150C">
        <w:rPr>
          <w:i/>
          <w:sz w:val="26"/>
          <w:szCs w:val="26"/>
          <w:lang w:eastAsia="en-US"/>
        </w:rPr>
        <w:t>CĐR 2.5:</w:t>
      </w:r>
      <w:r w:rsidRPr="006A150C">
        <w:rPr>
          <w:i/>
          <w:sz w:val="26"/>
          <w:szCs w:val="26"/>
        </w:rPr>
        <w:t xml:space="preserve"> Có khả năng học tập tiếp tục ở trình độ cao hơn ở trong và ngoài nước</w:t>
      </w:r>
    </w:p>
    <w:p w14:paraId="39D22B40" w14:textId="77777777" w:rsidR="003A37A6" w:rsidRPr="006A150C" w:rsidRDefault="003A37A6" w:rsidP="003A37A6">
      <w:pPr>
        <w:rPr>
          <w:i/>
          <w:sz w:val="26"/>
          <w:szCs w:val="26"/>
          <w:lang w:eastAsia="en-US"/>
        </w:rPr>
      </w:pPr>
      <w:r w:rsidRPr="006A150C">
        <w:rPr>
          <w:i/>
          <w:sz w:val="26"/>
          <w:szCs w:val="26"/>
          <w:lang w:eastAsia="en-US"/>
        </w:rPr>
        <w:t>CĐR 2.6:</w:t>
      </w:r>
      <w:r w:rsidRPr="006A150C">
        <w:rPr>
          <w:i/>
          <w:sz w:val="26"/>
          <w:szCs w:val="26"/>
        </w:rPr>
        <w:t xml:space="preserve"> Thể hiện năng lực nghiên cứu khoa học</w:t>
      </w:r>
    </w:p>
    <w:tbl>
      <w:tblPr>
        <w:tblW w:w="10102" w:type="dxa"/>
        <w:jc w:val="center"/>
        <w:tblLook w:val="04A0" w:firstRow="1" w:lastRow="0" w:firstColumn="1" w:lastColumn="0" w:noHBand="0" w:noVBand="1"/>
      </w:tblPr>
      <w:tblGrid>
        <w:gridCol w:w="1478"/>
        <w:gridCol w:w="616"/>
        <w:gridCol w:w="616"/>
        <w:gridCol w:w="616"/>
        <w:gridCol w:w="616"/>
        <w:gridCol w:w="616"/>
        <w:gridCol w:w="616"/>
        <w:gridCol w:w="616"/>
        <w:gridCol w:w="616"/>
        <w:gridCol w:w="616"/>
        <w:gridCol w:w="616"/>
        <w:gridCol w:w="616"/>
        <w:gridCol w:w="616"/>
        <w:gridCol w:w="616"/>
        <w:gridCol w:w="616"/>
      </w:tblGrid>
      <w:tr w:rsidR="003A37A6" w:rsidRPr="002339D3" w14:paraId="71D66653" w14:textId="77777777" w:rsidTr="00644F4C">
        <w:trPr>
          <w:cantSplit/>
          <w:trHeight w:val="473"/>
          <w:jc w:val="center"/>
        </w:trPr>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20D3E" w14:textId="77777777" w:rsidR="003A37A6" w:rsidRPr="002339D3" w:rsidRDefault="003A37A6" w:rsidP="00644F4C">
            <w:pPr>
              <w:widowControl w:val="0"/>
              <w:spacing w:after="0" w:line="240" w:lineRule="auto"/>
              <w:jc w:val="center"/>
              <w:rPr>
                <w:rFonts w:eastAsia="Times New Roman"/>
                <w:b/>
                <w:bCs/>
                <w:color w:val="FF0000"/>
                <w:sz w:val="26"/>
                <w:szCs w:val="26"/>
                <w:lang w:eastAsia="en-US"/>
              </w:rPr>
            </w:pP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B52D8F0" w14:textId="77777777" w:rsidR="003A37A6" w:rsidRPr="002339D3" w:rsidRDefault="003A37A6" w:rsidP="00644F4C">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2.4.1</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4597216" w14:textId="77777777" w:rsidR="003A37A6" w:rsidRPr="002339D3" w:rsidRDefault="003A37A6" w:rsidP="00644F4C">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2.4.2</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67A9C6B" w14:textId="77777777" w:rsidR="003A37A6" w:rsidRPr="002339D3" w:rsidRDefault="003A37A6" w:rsidP="00644F4C">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2.4.3</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8CF9A53" w14:textId="77777777" w:rsidR="003A37A6" w:rsidRPr="002339D3" w:rsidRDefault="003A37A6" w:rsidP="00644F4C">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2.4.4</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F6039BF" w14:textId="77777777" w:rsidR="003A37A6" w:rsidRPr="002339D3" w:rsidRDefault="003A37A6" w:rsidP="00644F4C">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2.4.5</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99414D2" w14:textId="77777777" w:rsidR="003A37A6" w:rsidRPr="002339D3" w:rsidRDefault="003A37A6" w:rsidP="00644F4C">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2.5.1</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0EFC495" w14:textId="77777777" w:rsidR="003A37A6" w:rsidRPr="002339D3" w:rsidRDefault="003A37A6" w:rsidP="00644F4C">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2.5.2</w:t>
            </w:r>
          </w:p>
        </w:tc>
        <w:tc>
          <w:tcPr>
            <w:tcW w:w="616" w:type="dxa"/>
            <w:tcBorders>
              <w:top w:val="single" w:sz="4" w:space="0" w:color="auto"/>
              <w:left w:val="nil"/>
              <w:bottom w:val="single" w:sz="4" w:space="0" w:color="auto"/>
              <w:right w:val="single" w:sz="4" w:space="0" w:color="auto"/>
            </w:tcBorders>
            <w:vAlign w:val="center"/>
          </w:tcPr>
          <w:p w14:paraId="4955718E" w14:textId="77777777" w:rsidR="003A37A6" w:rsidRPr="002339D3" w:rsidRDefault="003A37A6" w:rsidP="00644F4C">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2.5.3</w:t>
            </w:r>
          </w:p>
        </w:tc>
        <w:tc>
          <w:tcPr>
            <w:tcW w:w="616" w:type="dxa"/>
            <w:tcBorders>
              <w:top w:val="single" w:sz="4" w:space="0" w:color="auto"/>
              <w:left w:val="nil"/>
              <w:bottom w:val="single" w:sz="4" w:space="0" w:color="auto"/>
              <w:right w:val="single" w:sz="4" w:space="0" w:color="auto"/>
            </w:tcBorders>
            <w:vAlign w:val="center"/>
          </w:tcPr>
          <w:p w14:paraId="6DF21DDD" w14:textId="77777777" w:rsidR="003A37A6" w:rsidRPr="002339D3" w:rsidRDefault="003A37A6" w:rsidP="00644F4C">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2.5.4</w:t>
            </w:r>
          </w:p>
        </w:tc>
        <w:tc>
          <w:tcPr>
            <w:tcW w:w="616" w:type="dxa"/>
            <w:tcBorders>
              <w:top w:val="single" w:sz="4" w:space="0" w:color="auto"/>
              <w:left w:val="nil"/>
              <w:bottom w:val="single" w:sz="4" w:space="0" w:color="auto"/>
              <w:right w:val="single" w:sz="4" w:space="0" w:color="auto"/>
            </w:tcBorders>
            <w:vAlign w:val="center"/>
          </w:tcPr>
          <w:p w14:paraId="7C7099D9" w14:textId="77777777" w:rsidR="003A37A6" w:rsidRDefault="003A37A6" w:rsidP="00644F4C">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2.5.5</w:t>
            </w:r>
          </w:p>
        </w:tc>
        <w:tc>
          <w:tcPr>
            <w:tcW w:w="616" w:type="dxa"/>
            <w:tcBorders>
              <w:top w:val="single" w:sz="4" w:space="0" w:color="auto"/>
              <w:left w:val="single" w:sz="4" w:space="0" w:color="auto"/>
              <w:bottom w:val="single" w:sz="4" w:space="0" w:color="auto"/>
              <w:right w:val="single" w:sz="4" w:space="0" w:color="auto"/>
            </w:tcBorders>
            <w:vAlign w:val="center"/>
          </w:tcPr>
          <w:p w14:paraId="06CB0FB3" w14:textId="77777777" w:rsidR="003A37A6" w:rsidRDefault="003A37A6" w:rsidP="00644F4C">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2.6.1</w:t>
            </w:r>
          </w:p>
        </w:tc>
        <w:tc>
          <w:tcPr>
            <w:tcW w:w="616" w:type="dxa"/>
            <w:tcBorders>
              <w:top w:val="single" w:sz="4" w:space="0" w:color="auto"/>
              <w:left w:val="single" w:sz="4" w:space="0" w:color="auto"/>
              <w:bottom w:val="single" w:sz="4" w:space="0" w:color="auto"/>
              <w:right w:val="single" w:sz="4" w:space="0" w:color="auto"/>
            </w:tcBorders>
            <w:vAlign w:val="center"/>
          </w:tcPr>
          <w:p w14:paraId="3725EEDD" w14:textId="77777777" w:rsidR="003A37A6" w:rsidRDefault="003A37A6" w:rsidP="00644F4C">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2.6.2</w:t>
            </w:r>
          </w:p>
        </w:tc>
        <w:tc>
          <w:tcPr>
            <w:tcW w:w="616" w:type="dxa"/>
            <w:tcBorders>
              <w:top w:val="single" w:sz="4" w:space="0" w:color="auto"/>
              <w:left w:val="single" w:sz="4" w:space="0" w:color="auto"/>
              <w:bottom w:val="single" w:sz="4" w:space="0" w:color="auto"/>
              <w:right w:val="single" w:sz="4" w:space="0" w:color="auto"/>
            </w:tcBorders>
            <w:vAlign w:val="center"/>
          </w:tcPr>
          <w:p w14:paraId="45496DE6" w14:textId="77777777" w:rsidR="003A37A6" w:rsidRDefault="003A37A6" w:rsidP="00644F4C">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2.6.3</w:t>
            </w:r>
          </w:p>
        </w:tc>
        <w:tc>
          <w:tcPr>
            <w:tcW w:w="616" w:type="dxa"/>
            <w:tcBorders>
              <w:top w:val="single" w:sz="4" w:space="0" w:color="auto"/>
              <w:left w:val="single" w:sz="4" w:space="0" w:color="auto"/>
              <w:bottom w:val="single" w:sz="4" w:space="0" w:color="auto"/>
              <w:right w:val="single" w:sz="4" w:space="0" w:color="auto"/>
            </w:tcBorders>
            <w:vAlign w:val="center"/>
          </w:tcPr>
          <w:p w14:paraId="2D09F3B0" w14:textId="77777777" w:rsidR="003A37A6" w:rsidRDefault="003A37A6" w:rsidP="00644F4C">
            <w:pPr>
              <w:widowControl w:val="0"/>
              <w:spacing w:after="0" w:line="240" w:lineRule="auto"/>
              <w:jc w:val="center"/>
              <w:rPr>
                <w:rFonts w:eastAsia="Times New Roman"/>
                <w:b/>
                <w:bCs/>
                <w:sz w:val="20"/>
                <w:szCs w:val="20"/>
                <w:lang w:eastAsia="en-US"/>
              </w:rPr>
            </w:pPr>
            <w:r>
              <w:rPr>
                <w:rFonts w:eastAsia="Times New Roman"/>
                <w:b/>
                <w:bCs/>
                <w:sz w:val="20"/>
                <w:szCs w:val="20"/>
                <w:lang w:eastAsia="en-US"/>
              </w:rPr>
              <w:t>2.6.4</w:t>
            </w:r>
          </w:p>
        </w:tc>
      </w:tr>
      <w:tr w:rsidR="003A37A6" w:rsidRPr="002339D3" w14:paraId="3C45B40F" w14:textId="77777777" w:rsidTr="00644F4C">
        <w:trPr>
          <w:cantSplit/>
          <w:trHeight w:val="718"/>
          <w:jc w:val="center"/>
        </w:trPr>
        <w:tc>
          <w:tcPr>
            <w:tcW w:w="1478" w:type="dxa"/>
            <w:tcBorders>
              <w:top w:val="nil"/>
              <w:left w:val="single" w:sz="4" w:space="0" w:color="auto"/>
              <w:bottom w:val="single" w:sz="4" w:space="0" w:color="auto"/>
              <w:right w:val="single" w:sz="4" w:space="0" w:color="auto"/>
            </w:tcBorders>
            <w:shd w:val="clear" w:color="auto" w:fill="auto"/>
            <w:noWrap/>
            <w:vAlign w:val="center"/>
          </w:tcPr>
          <w:p w14:paraId="4920719E" w14:textId="77777777" w:rsidR="003A37A6" w:rsidRPr="001C2B50" w:rsidRDefault="003A37A6" w:rsidP="00644F4C">
            <w:pPr>
              <w:widowControl w:val="0"/>
              <w:spacing w:after="0" w:line="240" w:lineRule="auto"/>
              <w:jc w:val="left"/>
              <w:rPr>
                <w:rFonts w:eastAsia="Times New Roman"/>
                <w:sz w:val="20"/>
                <w:szCs w:val="20"/>
                <w:lang w:eastAsia="en-US"/>
              </w:rPr>
            </w:pPr>
            <w:r w:rsidRPr="001C2B50">
              <w:rPr>
                <w:rFonts w:eastAsia="Times New Roman"/>
                <w:sz w:val="20"/>
                <w:szCs w:val="20"/>
                <w:lang w:eastAsia="en-US"/>
              </w:rPr>
              <w:t xml:space="preserve">Mức độ cần thiết </w:t>
            </w:r>
          </w:p>
        </w:tc>
        <w:tc>
          <w:tcPr>
            <w:tcW w:w="616" w:type="dxa"/>
            <w:tcBorders>
              <w:top w:val="nil"/>
              <w:left w:val="nil"/>
              <w:bottom w:val="single" w:sz="4" w:space="0" w:color="auto"/>
              <w:right w:val="single" w:sz="4" w:space="0" w:color="auto"/>
            </w:tcBorders>
            <w:shd w:val="clear" w:color="auto" w:fill="auto"/>
            <w:noWrap/>
            <w:vAlign w:val="center"/>
          </w:tcPr>
          <w:p w14:paraId="7CB390CA" w14:textId="585869E4" w:rsidR="003A37A6" w:rsidRPr="002339D3" w:rsidRDefault="006250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0FC67FC9" w14:textId="6B60A972" w:rsidR="003A37A6" w:rsidRPr="002339D3" w:rsidRDefault="006250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16" w:type="dxa"/>
            <w:tcBorders>
              <w:top w:val="nil"/>
              <w:left w:val="nil"/>
              <w:bottom w:val="single" w:sz="4" w:space="0" w:color="auto"/>
              <w:right w:val="single" w:sz="4" w:space="0" w:color="auto"/>
            </w:tcBorders>
            <w:shd w:val="clear" w:color="auto" w:fill="auto"/>
            <w:noWrap/>
            <w:vAlign w:val="center"/>
          </w:tcPr>
          <w:p w14:paraId="4D20F2CC" w14:textId="5280DB4C" w:rsidR="003A37A6" w:rsidRPr="002339D3" w:rsidRDefault="006250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040F5F78" w14:textId="012A4128" w:rsidR="003A37A6" w:rsidRPr="002339D3" w:rsidRDefault="006250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5CCE2C86" w14:textId="330460C7" w:rsidR="003A37A6" w:rsidRPr="002339D3" w:rsidRDefault="006250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nil"/>
              <w:left w:val="nil"/>
              <w:bottom w:val="single" w:sz="4" w:space="0" w:color="auto"/>
              <w:right w:val="single" w:sz="4" w:space="0" w:color="auto"/>
            </w:tcBorders>
            <w:shd w:val="clear" w:color="auto" w:fill="auto"/>
            <w:noWrap/>
            <w:vAlign w:val="center"/>
          </w:tcPr>
          <w:p w14:paraId="6C8EF7C7" w14:textId="47683B97" w:rsidR="003A37A6" w:rsidRPr="002339D3" w:rsidRDefault="006250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16" w:type="dxa"/>
            <w:tcBorders>
              <w:top w:val="nil"/>
              <w:left w:val="nil"/>
              <w:bottom w:val="single" w:sz="4" w:space="0" w:color="auto"/>
              <w:right w:val="single" w:sz="4" w:space="0" w:color="auto"/>
            </w:tcBorders>
            <w:shd w:val="clear" w:color="auto" w:fill="auto"/>
            <w:noWrap/>
            <w:vAlign w:val="center"/>
          </w:tcPr>
          <w:p w14:paraId="43C48B19" w14:textId="15BD74C0" w:rsidR="003A37A6" w:rsidRPr="002339D3" w:rsidRDefault="006250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16" w:type="dxa"/>
            <w:tcBorders>
              <w:top w:val="nil"/>
              <w:left w:val="nil"/>
              <w:bottom w:val="single" w:sz="4" w:space="0" w:color="auto"/>
              <w:right w:val="single" w:sz="4" w:space="0" w:color="auto"/>
            </w:tcBorders>
            <w:vAlign w:val="center"/>
          </w:tcPr>
          <w:p w14:paraId="66191705" w14:textId="76B4F1EC" w:rsidR="003A37A6" w:rsidRPr="002339D3" w:rsidRDefault="006250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16" w:type="dxa"/>
            <w:tcBorders>
              <w:top w:val="nil"/>
              <w:left w:val="nil"/>
              <w:bottom w:val="single" w:sz="4" w:space="0" w:color="auto"/>
              <w:right w:val="single" w:sz="4" w:space="0" w:color="auto"/>
            </w:tcBorders>
            <w:vAlign w:val="center"/>
          </w:tcPr>
          <w:p w14:paraId="6B950BF5" w14:textId="5BFF60C1" w:rsidR="003A37A6" w:rsidRPr="002339D3" w:rsidRDefault="006250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16" w:type="dxa"/>
            <w:tcBorders>
              <w:top w:val="single" w:sz="4" w:space="0" w:color="auto"/>
              <w:left w:val="nil"/>
              <w:bottom w:val="single" w:sz="4" w:space="0" w:color="auto"/>
              <w:right w:val="single" w:sz="4" w:space="0" w:color="auto"/>
            </w:tcBorders>
            <w:vAlign w:val="center"/>
          </w:tcPr>
          <w:p w14:paraId="4FF89A7B" w14:textId="2B771BAD" w:rsidR="003A37A6" w:rsidRDefault="006250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16" w:type="dxa"/>
            <w:tcBorders>
              <w:top w:val="single" w:sz="4" w:space="0" w:color="auto"/>
              <w:left w:val="single" w:sz="4" w:space="0" w:color="auto"/>
              <w:bottom w:val="single" w:sz="4" w:space="0" w:color="auto"/>
              <w:right w:val="single" w:sz="4" w:space="0" w:color="auto"/>
            </w:tcBorders>
            <w:vAlign w:val="center"/>
          </w:tcPr>
          <w:p w14:paraId="0F4B50DB" w14:textId="2C84B61C" w:rsidR="003A37A6" w:rsidRDefault="006250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single" w:sz="4" w:space="0" w:color="auto"/>
              <w:left w:val="single" w:sz="4" w:space="0" w:color="auto"/>
              <w:bottom w:val="single" w:sz="4" w:space="0" w:color="auto"/>
              <w:right w:val="single" w:sz="4" w:space="0" w:color="auto"/>
            </w:tcBorders>
            <w:vAlign w:val="center"/>
          </w:tcPr>
          <w:p w14:paraId="576991D0" w14:textId="4A951D8E" w:rsidR="003A37A6" w:rsidRDefault="006250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16" w:type="dxa"/>
            <w:tcBorders>
              <w:top w:val="single" w:sz="4" w:space="0" w:color="auto"/>
              <w:left w:val="single" w:sz="4" w:space="0" w:color="auto"/>
              <w:bottom w:val="single" w:sz="4" w:space="0" w:color="auto"/>
              <w:right w:val="single" w:sz="4" w:space="0" w:color="auto"/>
            </w:tcBorders>
            <w:vAlign w:val="center"/>
          </w:tcPr>
          <w:p w14:paraId="080BB182" w14:textId="779DD1FF" w:rsidR="003A37A6" w:rsidRDefault="006250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16" w:type="dxa"/>
            <w:tcBorders>
              <w:top w:val="single" w:sz="4" w:space="0" w:color="auto"/>
              <w:left w:val="single" w:sz="4" w:space="0" w:color="auto"/>
              <w:bottom w:val="single" w:sz="4" w:space="0" w:color="auto"/>
              <w:right w:val="single" w:sz="4" w:space="0" w:color="auto"/>
            </w:tcBorders>
            <w:vAlign w:val="center"/>
          </w:tcPr>
          <w:p w14:paraId="43A56CA4" w14:textId="5598E54E" w:rsidR="003A37A6" w:rsidRDefault="006250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r>
      <w:tr w:rsidR="003A37A6" w:rsidRPr="002339D3" w14:paraId="55F782C8" w14:textId="77777777" w:rsidTr="00644F4C">
        <w:trPr>
          <w:cantSplit/>
          <w:trHeight w:val="618"/>
          <w:jc w:val="center"/>
        </w:trPr>
        <w:tc>
          <w:tcPr>
            <w:tcW w:w="1478" w:type="dxa"/>
            <w:tcBorders>
              <w:top w:val="nil"/>
              <w:left w:val="single" w:sz="4" w:space="0" w:color="auto"/>
              <w:bottom w:val="single" w:sz="4" w:space="0" w:color="auto"/>
              <w:right w:val="single" w:sz="4" w:space="0" w:color="auto"/>
            </w:tcBorders>
            <w:shd w:val="clear" w:color="auto" w:fill="auto"/>
            <w:noWrap/>
            <w:vAlign w:val="center"/>
          </w:tcPr>
          <w:p w14:paraId="59196D2D" w14:textId="77777777" w:rsidR="003A37A6" w:rsidRPr="001C2B50" w:rsidRDefault="003A37A6" w:rsidP="00644F4C">
            <w:pPr>
              <w:widowControl w:val="0"/>
              <w:spacing w:after="0" w:line="240" w:lineRule="auto"/>
              <w:jc w:val="left"/>
              <w:rPr>
                <w:rFonts w:eastAsia="Times New Roman"/>
                <w:sz w:val="20"/>
                <w:szCs w:val="20"/>
                <w:lang w:eastAsia="en-US"/>
              </w:rPr>
            </w:pPr>
            <w:r w:rsidRPr="001C2B50">
              <w:rPr>
                <w:rFonts w:eastAsia="Times New Roman"/>
                <w:sz w:val="20"/>
                <w:szCs w:val="20"/>
                <w:lang w:eastAsia="en-US"/>
              </w:rPr>
              <w:t xml:space="preserve">Mức độ đạt được HIỆN TẠI </w:t>
            </w:r>
          </w:p>
        </w:tc>
        <w:tc>
          <w:tcPr>
            <w:tcW w:w="616" w:type="dxa"/>
            <w:tcBorders>
              <w:top w:val="nil"/>
              <w:left w:val="nil"/>
              <w:bottom w:val="single" w:sz="4" w:space="0" w:color="auto"/>
              <w:right w:val="single" w:sz="4" w:space="0" w:color="auto"/>
            </w:tcBorders>
            <w:shd w:val="clear" w:color="auto" w:fill="auto"/>
            <w:noWrap/>
            <w:vAlign w:val="center"/>
          </w:tcPr>
          <w:p w14:paraId="3F7E4D5C" w14:textId="1C5C1BDB" w:rsidR="003A37A6" w:rsidRPr="002339D3" w:rsidRDefault="00807B0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16" w:type="dxa"/>
            <w:tcBorders>
              <w:top w:val="nil"/>
              <w:left w:val="nil"/>
              <w:bottom w:val="single" w:sz="4" w:space="0" w:color="auto"/>
              <w:right w:val="single" w:sz="4" w:space="0" w:color="auto"/>
            </w:tcBorders>
            <w:shd w:val="clear" w:color="auto" w:fill="auto"/>
            <w:noWrap/>
            <w:vAlign w:val="center"/>
          </w:tcPr>
          <w:p w14:paraId="6B6A9F7B" w14:textId="51FDA7D3" w:rsidR="003A37A6" w:rsidRPr="002339D3" w:rsidRDefault="00807B0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2.4</w:t>
            </w:r>
          </w:p>
        </w:tc>
        <w:tc>
          <w:tcPr>
            <w:tcW w:w="616" w:type="dxa"/>
            <w:tcBorders>
              <w:top w:val="nil"/>
              <w:left w:val="nil"/>
              <w:bottom w:val="single" w:sz="4" w:space="0" w:color="auto"/>
              <w:right w:val="single" w:sz="4" w:space="0" w:color="auto"/>
            </w:tcBorders>
            <w:shd w:val="clear" w:color="auto" w:fill="auto"/>
            <w:noWrap/>
            <w:vAlign w:val="center"/>
          </w:tcPr>
          <w:p w14:paraId="74752273" w14:textId="5A0F43CF" w:rsidR="003A37A6" w:rsidRPr="002339D3" w:rsidRDefault="00807B0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2.4</w:t>
            </w:r>
          </w:p>
        </w:tc>
        <w:tc>
          <w:tcPr>
            <w:tcW w:w="616" w:type="dxa"/>
            <w:tcBorders>
              <w:top w:val="nil"/>
              <w:left w:val="nil"/>
              <w:bottom w:val="single" w:sz="4" w:space="0" w:color="auto"/>
              <w:right w:val="single" w:sz="4" w:space="0" w:color="auto"/>
            </w:tcBorders>
            <w:shd w:val="clear" w:color="auto" w:fill="auto"/>
            <w:noWrap/>
            <w:vAlign w:val="center"/>
          </w:tcPr>
          <w:p w14:paraId="4CB77DDA" w14:textId="5BDE9A65" w:rsidR="003A37A6" w:rsidRPr="002339D3" w:rsidRDefault="00807B0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16" w:type="dxa"/>
            <w:tcBorders>
              <w:top w:val="nil"/>
              <w:left w:val="nil"/>
              <w:bottom w:val="single" w:sz="4" w:space="0" w:color="auto"/>
              <w:right w:val="single" w:sz="4" w:space="0" w:color="auto"/>
            </w:tcBorders>
            <w:shd w:val="clear" w:color="auto" w:fill="auto"/>
            <w:noWrap/>
            <w:vAlign w:val="center"/>
          </w:tcPr>
          <w:p w14:paraId="3663F993" w14:textId="39B11CFC" w:rsidR="003A37A6" w:rsidRPr="002339D3" w:rsidRDefault="00807B0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16" w:type="dxa"/>
            <w:tcBorders>
              <w:top w:val="nil"/>
              <w:left w:val="nil"/>
              <w:bottom w:val="single" w:sz="4" w:space="0" w:color="auto"/>
              <w:right w:val="single" w:sz="4" w:space="0" w:color="auto"/>
            </w:tcBorders>
            <w:shd w:val="clear" w:color="auto" w:fill="auto"/>
            <w:noWrap/>
            <w:vAlign w:val="center"/>
          </w:tcPr>
          <w:p w14:paraId="346A4D07" w14:textId="2AE54C00" w:rsidR="003A37A6" w:rsidRPr="002339D3" w:rsidRDefault="00807B0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16" w:type="dxa"/>
            <w:tcBorders>
              <w:top w:val="nil"/>
              <w:left w:val="nil"/>
              <w:bottom w:val="single" w:sz="4" w:space="0" w:color="auto"/>
              <w:right w:val="single" w:sz="4" w:space="0" w:color="auto"/>
            </w:tcBorders>
            <w:shd w:val="clear" w:color="auto" w:fill="auto"/>
            <w:noWrap/>
            <w:vAlign w:val="center"/>
          </w:tcPr>
          <w:p w14:paraId="6D19CA1A" w14:textId="1DCB218C" w:rsidR="003A37A6" w:rsidRPr="002339D3" w:rsidRDefault="00807B0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2.4</w:t>
            </w:r>
          </w:p>
        </w:tc>
        <w:tc>
          <w:tcPr>
            <w:tcW w:w="616" w:type="dxa"/>
            <w:tcBorders>
              <w:top w:val="nil"/>
              <w:left w:val="nil"/>
              <w:bottom w:val="single" w:sz="4" w:space="0" w:color="auto"/>
              <w:right w:val="single" w:sz="4" w:space="0" w:color="auto"/>
            </w:tcBorders>
            <w:vAlign w:val="center"/>
          </w:tcPr>
          <w:p w14:paraId="116B2901" w14:textId="24C2A1A1" w:rsidR="003A37A6" w:rsidRPr="002339D3" w:rsidRDefault="00807B0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616" w:type="dxa"/>
            <w:tcBorders>
              <w:top w:val="nil"/>
              <w:left w:val="nil"/>
              <w:bottom w:val="single" w:sz="4" w:space="0" w:color="auto"/>
              <w:right w:val="single" w:sz="4" w:space="0" w:color="auto"/>
            </w:tcBorders>
            <w:vAlign w:val="center"/>
          </w:tcPr>
          <w:p w14:paraId="5710D205" w14:textId="686887BF" w:rsidR="003A37A6" w:rsidRPr="002339D3" w:rsidRDefault="00807B0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2.4</w:t>
            </w:r>
          </w:p>
        </w:tc>
        <w:tc>
          <w:tcPr>
            <w:tcW w:w="616" w:type="dxa"/>
            <w:tcBorders>
              <w:top w:val="single" w:sz="4" w:space="0" w:color="auto"/>
              <w:left w:val="nil"/>
              <w:bottom w:val="single" w:sz="4" w:space="0" w:color="auto"/>
              <w:right w:val="single" w:sz="4" w:space="0" w:color="auto"/>
            </w:tcBorders>
            <w:vAlign w:val="center"/>
          </w:tcPr>
          <w:p w14:paraId="3B55EEAC" w14:textId="36915911" w:rsidR="003A37A6" w:rsidRDefault="00807B0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16" w:type="dxa"/>
            <w:tcBorders>
              <w:top w:val="single" w:sz="4" w:space="0" w:color="auto"/>
              <w:left w:val="single" w:sz="4" w:space="0" w:color="auto"/>
              <w:bottom w:val="single" w:sz="4" w:space="0" w:color="auto"/>
              <w:right w:val="single" w:sz="4" w:space="0" w:color="auto"/>
            </w:tcBorders>
            <w:vAlign w:val="center"/>
          </w:tcPr>
          <w:p w14:paraId="6AB202B1" w14:textId="1F612577" w:rsidR="003A37A6" w:rsidRDefault="00807B0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2.3</w:t>
            </w:r>
          </w:p>
        </w:tc>
        <w:tc>
          <w:tcPr>
            <w:tcW w:w="616" w:type="dxa"/>
            <w:tcBorders>
              <w:top w:val="single" w:sz="4" w:space="0" w:color="auto"/>
              <w:left w:val="single" w:sz="4" w:space="0" w:color="auto"/>
              <w:bottom w:val="single" w:sz="4" w:space="0" w:color="auto"/>
              <w:right w:val="single" w:sz="4" w:space="0" w:color="auto"/>
            </w:tcBorders>
            <w:vAlign w:val="center"/>
          </w:tcPr>
          <w:p w14:paraId="4A1E21B5" w14:textId="266A34DE" w:rsidR="003A37A6" w:rsidRDefault="00807B0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616" w:type="dxa"/>
            <w:tcBorders>
              <w:top w:val="single" w:sz="4" w:space="0" w:color="auto"/>
              <w:left w:val="single" w:sz="4" w:space="0" w:color="auto"/>
              <w:bottom w:val="single" w:sz="4" w:space="0" w:color="auto"/>
              <w:right w:val="single" w:sz="4" w:space="0" w:color="auto"/>
            </w:tcBorders>
            <w:vAlign w:val="center"/>
          </w:tcPr>
          <w:p w14:paraId="00FFFBB1" w14:textId="5741D5AC" w:rsidR="003A37A6" w:rsidRDefault="00807B0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16" w:type="dxa"/>
            <w:tcBorders>
              <w:top w:val="single" w:sz="4" w:space="0" w:color="auto"/>
              <w:left w:val="single" w:sz="4" w:space="0" w:color="auto"/>
              <w:bottom w:val="single" w:sz="4" w:space="0" w:color="auto"/>
              <w:right w:val="single" w:sz="4" w:space="0" w:color="auto"/>
            </w:tcBorders>
            <w:vAlign w:val="center"/>
          </w:tcPr>
          <w:p w14:paraId="77676E18" w14:textId="1E10C347" w:rsidR="003A37A6" w:rsidRDefault="00807B0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2.4</w:t>
            </w:r>
          </w:p>
        </w:tc>
      </w:tr>
      <w:tr w:rsidR="003A37A6" w:rsidRPr="002339D3" w14:paraId="7655F835" w14:textId="77777777" w:rsidTr="00644F4C">
        <w:trPr>
          <w:cantSplit/>
          <w:trHeight w:val="611"/>
          <w:jc w:val="center"/>
        </w:trPr>
        <w:tc>
          <w:tcPr>
            <w:tcW w:w="1478" w:type="dxa"/>
            <w:tcBorders>
              <w:top w:val="nil"/>
              <w:left w:val="single" w:sz="4" w:space="0" w:color="auto"/>
              <w:bottom w:val="single" w:sz="4" w:space="0" w:color="auto"/>
              <w:right w:val="single" w:sz="4" w:space="0" w:color="auto"/>
            </w:tcBorders>
            <w:shd w:val="clear" w:color="auto" w:fill="auto"/>
            <w:noWrap/>
            <w:vAlign w:val="center"/>
          </w:tcPr>
          <w:p w14:paraId="136125F9" w14:textId="77777777" w:rsidR="003A37A6" w:rsidRPr="001C2B50" w:rsidRDefault="003A37A6" w:rsidP="00644F4C">
            <w:pPr>
              <w:widowControl w:val="0"/>
              <w:spacing w:after="0" w:line="240" w:lineRule="auto"/>
              <w:jc w:val="left"/>
              <w:rPr>
                <w:rFonts w:eastAsia="Times New Roman"/>
                <w:sz w:val="20"/>
                <w:szCs w:val="20"/>
                <w:lang w:eastAsia="en-US"/>
              </w:rPr>
            </w:pPr>
            <w:r w:rsidRPr="001C2B50">
              <w:rPr>
                <w:rFonts w:eastAsia="Times New Roman"/>
                <w:sz w:val="20"/>
                <w:szCs w:val="20"/>
                <w:lang w:eastAsia="en-US"/>
              </w:rPr>
              <w:t xml:space="preserve">Mức độ NÊN đạt được </w:t>
            </w:r>
          </w:p>
        </w:tc>
        <w:tc>
          <w:tcPr>
            <w:tcW w:w="616" w:type="dxa"/>
            <w:tcBorders>
              <w:top w:val="nil"/>
              <w:left w:val="nil"/>
              <w:bottom w:val="single" w:sz="4" w:space="0" w:color="auto"/>
              <w:right w:val="single" w:sz="4" w:space="0" w:color="auto"/>
            </w:tcBorders>
            <w:shd w:val="clear" w:color="auto" w:fill="auto"/>
            <w:noWrap/>
            <w:vAlign w:val="center"/>
          </w:tcPr>
          <w:p w14:paraId="10FA89D7" w14:textId="7FCD5886" w:rsidR="003A37A6" w:rsidRPr="002339D3" w:rsidRDefault="00406F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16" w:type="dxa"/>
            <w:tcBorders>
              <w:top w:val="nil"/>
              <w:left w:val="nil"/>
              <w:bottom w:val="single" w:sz="4" w:space="0" w:color="auto"/>
              <w:right w:val="single" w:sz="4" w:space="0" w:color="auto"/>
            </w:tcBorders>
            <w:shd w:val="clear" w:color="auto" w:fill="auto"/>
            <w:noWrap/>
            <w:vAlign w:val="center"/>
          </w:tcPr>
          <w:p w14:paraId="7686C269" w14:textId="52DC1CD3" w:rsidR="003A37A6" w:rsidRPr="002339D3" w:rsidRDefault="00406F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16" w:type="dxa"/>
            <w:tcBorders>
              <w:top w:val="nil"/>
              <w:left w:val="nil"/>
              <w:bottom w:val="single" w:sz="4" w:space="0" w:color="auto"/>
              <w:right w:val="single" w:sz="4" w:space="0" w:color="auto"/>
            </w:tcBorders>
            <w:shd w:val="clear" w:color="auto" w:fill="auto"/>
            <w:noWrap/>
            <w:vAlign w:val="center"/>
          </w:tcPr>
          <w:p w14:paraId="2ADD3706" w14:textId="5995C31D" w:rsidR="003A37A6" w:rsidRPr="002339D3" w:rsidRDefault="00406F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16" w:type="dxa"/>
            <w:tcBorders>
              <w:top w:val="nil"/>
              <w:left w:val="nil"/>
              <w:bottom w:val="single" w:sz="4" w:space="0" w:color="auto"/>
              <w:right w:val="single" w:sz="4" w:space="0" w:color="auto"/>
            </w:tcBorders>
            <w:shd w:val="clear" w:color="auto" w:fill="auto"/>
            <w:noWrap/>
            <w:vAlign w:val="center"/>
          </w:tcPr>
          <w:p w14:paraId="0394A4D8" w14:textId="271BA2C7" w:rsidR="003A37A6" w:rsidRPr="002339D3" w:rsidRDefault="00406F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2.4</w:t>
            </w:r>
          </w:p>
        </w:tc>
        <w:tc>
          <w:tcPr>
            <w:tcW w:w="616" w:type="dxa"/>
            <w:tcBorders>
              <w:top w:val="nil"/>
              <w:left w:val="nil"/>
              <w:bottom w:val="single" w:sz="4" w:space="0" w:color="auto"/>
              <w:right w:val="single" w:sz="4" w:space="0" w:color="auto"/>
            </w:tcBorders>
            <w:shd w:val="clear" w:color="auto" w:fill="auto"/>
            <w:noWrap/>
            <w:vAlign w:val="center"/>
          </w:tcPr>
          <w:p w14:paraId="7884A6C4" w14:textId="6639C217" w:rsidR="003A37A6" w:rsidRPr="002339D3" w:rsidRDefault="00406F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16" w:type="dxa"/>
            <w:tcBorders>
              <w:top w:val="nil"/>
              <w:left w:val="nil"/>
              <w:bottom w:val="single" w:sz="4" w:space="0" w:color="auto"/>
              <w:right w:val="single" w:sz="4" w:space="0" w:color="auto"/>
            </w:tcBorders>
            <w:shd w:val="clear" w:color="auto" w:fill="auto"/>
            <w:noWrap/>
            <w:vAlign w:val="center"/>
          </w:tcPr>
          <w:p w14:paraId="13FEA52B" w14:textId="286B43C2" w:rsidR="003A37A6" w:rsidRPr="002339D3" w:rsidRDefault="00406F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616" w:type="dxa"/>
            <w:tcBorders>
              <w:top w:val="nil"/>
              <w:left w:val="nil"/>
              <w:bottom w:val="single" w:sz="4" w:space="0" w:color="auto"/>
              <w:right w:val="single" w:sz="4" w:space="0" w:color="auto"/>
            </w:tcBorders>
            <w:shd w:val="clear" w:color="auto" w:fill="auto"/>
            <w:noWrap/>
            <w:vAlign w:val="center"/>
          </w:tcPr>
          <w:p w14:paraId="2B130EC1" w14:textId="56DCE574" w:rsidR="003A37A6" w:rsidRPr="002339D3" w:rsidRDefault="00406F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616" w:type="dxa"/>
            <w:tcBorders>
              <w:top w:val="nil"/>
              <w:left w:val="nil"/>
              <w:bottom w:val="single" w:sz="4" w:space="0" w:color="auto"/>
              <w:right w:val="single" w:sz="4" w:space="0" w:color="auto"/>
            </w:tcBorders>
            <w:vAlign w:val="center"/>
          </w:tcPr>
          <w:p w14:paraId="1529DB6E" w14:textId="31B9ACFC" w:rsidR="003A37A6" w:rsidRPr="002339D3" w:rsidRDefault="00406F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616" w:type="dxa"/>
            <w:tcBorders>
              <w:top w:val="nil"/>
              <w:left w:val="nil"/>
              <w:bottom w:val="single" w:sz="4" w:space="0" w:color="auto"/>
              <w:right w:val="single" w:sz="4" w:space="0" w:color="auto"/>
            </w:tcBorders>
            <w:vAlign w:val="center"/>
          </w:tcPr>
          <w:p w14:paraId="01D3D239" w14:textId="47D79D24" w:rsidR="003A37A6" w:rsidRPr="002339D3" w:rsidRDefault="00406F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616" w:type="dxa"/>
            <w:tcBorders>
              <w:top w:val="single" w:sz="4" w:space="0" w:color="auto"/>
              <w:left w:val="nil"/>
              <w:bottom w:val="single" w:sz="4" w:space="0" w:color="auto"/>
              <w:right w:val="single" w:sz="4" w:space="0" w:color="auto"/>
            </w:tcBorders>
            <w:vAlign w:val="center"/>
          </w:tcPr>
          <w:p w14:paraId="36347E38" w14:textId="15B5F314" w:rsidR="003A37A6" w:rsidRDefault="00406F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16" w:type="dxa"/>
            <w:tcBorders>
              <w:top w:val="single" w:sz="4" w:space="0" w:color="auto"/>
              <w:left w:val="single" w:sz="4" w:space="0" w:color="auto"/>
              <w:bottom w:val="single" w:sz="4" w:space="0" w:color="auto"/>
              <w:right w:val="single" w:sz="4" w:space="0" w:color="auto"/>
            </w:tcBorders>
            <w:vAlign w:val="center"/>
          </w:tcPr>
          <w:p w14:paraId="16DAF5F4" w14:textId="5040CE89" w:rsidR="003A37A6" w:rsidRDefault="00406F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16" w:type="dxa"/>
            <w:tcBorders>
              <w:top w:val="single" w:sz="4" w:space="0" w:color="auto"/>
              <w:left w:val="single" w:sz="4" w:space="0" w:color="auto"/>
              <w:bottom w:val="single" w:sz="4" w:space="0" w:color="auto"/>
              <w:right w:val="single" w:sz="4" w:space="0" w:color="auto"/>
            </w:tcBorders>
            <w:vAlign w:val="center"/>
          </w:tcPr>
          <w:p w14:paraId="691A4052" w14:textId="45161691" w:rsidR="003A37A6" w:rsidRDefault="00406F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616" w:type="dxa"/>
            <w:tcBorders>
              <w:top w:val="single" w:sz="4" w:space="0" w:color="auto"/>
              <w:left w:val="single" w:sz="4" w:space="0" w:color="auto"/>
              <w:bottom w:val="single" w:sz="4" w:space="0" w:color="auto"/>
              <w:right w:val="single" w:sz="4" w:space="0" w:color="auto"/>
            </w:tcBorders>
            <w:vAlign w:val="center"/>
          </w:tcPr>
          <w:p w14:paraId="2F2269D9" w14:textId="4F246440" w:rsidR="003A37A6" w:rsidRDefault="00406F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616" w:type="dxa"/>
            <w:tcBorders>
              <w:top w:val="single" w:sz="4" w:space="0" w:color="auto"/>
              <w:left w:val="single" w:sz="4" w:space="0" w:color="auto"/>
              <w:bottom w:val="single" w:sz="4" w:space="0" w:color="auto"/>
              <w:right w:val="single" w:sz="4" w:space="0" w:color="auto"/>
            </w:tcBorders>
            <w:vAlign w:val="center"/>
          </w:tcPr>
          <w:p w14:paraId="56437E6D" w14:textId="6C6CBA14" w:rsidR="003A37A6" w:rsidRDefault="00406FE2"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r>
    </w:tbl>
    <w:p w14:paraId="74433FD7" w14:textId="0302B262" w:rsidR="003A37A6" w:rsidRDefault="003A37A6" w:rsidP="003A37A6">
      <w:pPr>
        <w:pStyle w:val="Caption"/>
        <w:widowControl w:val="0"/>
        <w:rPr>
          <w:sz w:val="26"/>
          <w:szCs w:val="26"/>
        </w:rPr>
      </w:pPr>
    </w:p>
    <w:p w14:paraId="7F6B3AD3" w14:textId="0A93E4A9" w:rsidR="00553047" w:rsidRPr="003A37A6" w:rsidRDefault="00553047" w:rsidP="00553047">
      <w:pPr>
        <w:jc w:val="center"/>
        <w:rPr>
          <w:lang w:eastAsia="en-US"/>
        </w:rPr>
      </w:pPr>
      <w:r>
        <w:rPr>
          <w:noProof/>
        </w:rPr>
        <w:drawing>
          <wp:inline distT="0" distB="0" distL="0" distR="0" wp14:anchorId="66B7D9E5" wp14:editId="358CFF8A">
            <wp:extent cx="5600700" cy="2276475"/>
            <wp:effectExtent l="0" t="0" r="0" b="9525"/>
            <wp:docPr id="59" name="Chart 59">
              <a:extLst xmlns:a="http://schemas.openxmlformats.org/drawingml/2006/main">
                <a:ext uri="{FF2B5EF4-FFF2-40B4-BE49-F238E27FC236}">
                  <a16:creationId xmlns:a16="http://schemas.microsoft.com/office/drawing/2014/main" id="{1A077FE5-6198-485F-AD37-E367F7EE6B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52F4FE29" w14:textId="496A0305" w:rsidR="003A37A6" w:rsidRPr="00CE1013" w:rsidRDefault="003A37A6" w:rsidP="003A37A6">
      <w:pPr>
        <w:pStyle w:val="Caption"/>
        <w:widowControl w:val="0"/>
        <w:rPr>
          <w:sz w:val="26"/>
          <w:szCs w:val="26"/>
        </w:rPr>
      </w:pPr>
      <w:r w:rsidRPr="00CC1E29">
        <w:rPr>
          <w:sz w:val="26"/>
          <w:szCs w:val="26"/>
        </w:rPr>
        <w:t xml:space="preserve">Hình </w:t>
      </w:r>
      <w:r>
        <w:rPr>
          <w:sz w:val="26"/>
          <w:szCs w:val="26"/>
        </w:rPr>
        <w:t>11</w:t>
      </w:r>
      <w:r w:rsidRPr="00CC1E29">
        <w:rPr>
          <w:sz w:val="26"/>
          <w:szCs w:val="26"/>
        </w:rPr>
        <w:t>.</w:t>
      </w:r>
      <w:r>
        <w:rPr>
          <w:sz w:val="26"/>
          <w:szCs w:val="26"/>
        </w:rPr>
        <w:t>2.</w:t>
      </w:r>
      <w:r w:rsidRPr="00CC1E29">
        <w:rPr>
          <w:sz w:val="26"/>
          <w:szCs w:val="26"/>
        </w:rPr>
        <w:t xml:space="preserve"> Biểu đồ đánh giá chung chuẩn đầu ra</w:t>
      </w:r>
      <w:r>
        <w:rPr>
          <w:sz w:val="26"/>
          <w:szCs w:val="26"/>
        </w:rPr>
        <w:t xml:space="preserve"> về kỹ năng </w:t>
      </w:r>
      <w:r w:rsidRPr="00CE1013">
        <w:rPr>
          <w:sz w:val="26"/>
          <w:szCs w:val="26"/>
        </w:rPr>
        <w:t>(tính trung bình theo thang 1-5)</w:t>
      </w:r>
      <w:r w:rsidRPr="00823F8A">
        <w:rPr>
          <w:sz w:val="26"/>
          <w:szCs w:val="26"/>
        </w:rPr>
        <w:t xml:space="preserve"> </w:t>
      </w:r>
      <w:r>
        <w:rPr>
          <w:sz w:val="26"/>
          <w:szCs w:val="26"/>
        </w:rPr>
        <w:t>– CĐR 2.4, 2.5 và 2.6</w:t>
      </w:r>
    </w:p>
    <w:p w14:paraId="1BC749D5" w14:textId="77777777" w:rsidR="003A37A6" w:rsidRDefault="003A37A6" w:rsidP="003A37A6">
      <w:pPr>
        <w:rPr>
          <w:sz w:val="26"/>
          <w:szCs w:val="26"/>
          <w:lang w:eastAsia="en-US"/>
        </w:rPr>
      </w:pPr>
    </w:p>
    <w:p w14:paraId="4768292D" w14:textId="202FCC9E" w:rsidR="003A37A6" w:rsidRPr="001C2B50" w:rsidRDefault="003A37A6" w:rsidP="003A37A6">
      <w:pPr>
        <w:pStyle w:val="Caption"/>
        <w:widowControl w:val="0"/>
        <w:jc w:val="both"/>
        <w:rPr>
          <w:sz w:val="26"/>
          <w:szCs w:val="26"/>
        </w:rPr>
      </w:pPr>
      <w:r w:rsidRPr="001C2B50">
        <w:rPr>
          <w:sz w:val="26"/>
          <w:szCs w:val="26"/>
        </w:rPr>
        <w:lastRenderedPageBreak/>
        <w:t xml:space="preserve">Bảng </w:t>
      </w:r>
      <w:r>
        <w:rPr>
          <w:sz w:val="26"/>
          <w:szCs w:val="26"/>
        </w:rPr>
        <w:t>11</w:t>
      </w:r>
      <w:r w:rsidRPr="001C2B50">
        <w:rPr>
          <w:sz w:val="26"/>
          <w:szCs w:val="26"/>
        </w:rPr>
        <w:t>.</w:t>
      </w:r>
      <w:r>
        <w:rPr>
          <w:sz w:val="26"/>
          <w:szCs w:val="26"/>
        </w:rPr>
        <w:t>3</w:t>
      </w:r>
      <w:r w:rsidRPr="001C2B50">
        <w:rPr>
          <w:sz w:val="26"/>
          <w:szCs w:val="26"/>
        </w:rPr>
        <w:t xml:space="preserve">. Số liệu đánh giá chung chuẩn đầu ra về </w:t>
      </w:r>
      <w:r>
        <w:rPr>
          <w:sz w:val="26"/>
          <w:szCs w:val="26"/>
        </w:rPr>
        <w:t>kỹ năng</w:t>
      </w:r>
      <w:r w:rsidRPr="001C2B50">
        <w:rPr>
          <w:sz w:val="26"/>
          <w:szCs w:val="26"/>
        </w:rPr>
        <w:t xml:space="preserve"> (tính trung bình theo thang 1-5) – CĐR 3.1, 3.2 và 3.3</w:t>
      </w:r>
    </w:p>
    <w:p w14:paraId="0200710D" w14:textId="77777777" w:rsidR="003A37A6" w:rsidRPr="001C2B50" w:rsidRDefault="003A37A6" w:rsidP="003A37A6">
      <w:pPr>
        <w:rPr>
          <w:i/>
          <w:sz w:val="26"/>
          <w:szCs w:val="26"/>
          <w:lang w:eastAsia="en-US"/>
        </w:rPr>
      </w:pPr>
      <w:r w:rsidRPr="001C2B50">
        <w:rPr>
          <w:i/>
          <w:sz w:val="26"/>
          <w:szCs w:val="26"/>
          <w:lang w:eastAsia="en-US"/>
        </w:rPr>
        <w:t>CĐR 3.1:</w:t>
      </w:r>
      <w:r w:rsidRPr="001C2B50">
        <w:rPr>
          <w:i/>
          <w:sz w:val="26"/>
          <w:szCs w:val="26"/>
        </w:rPr>
        <w:t xml:space="preserve"> Có khả năng làm việc độc lập và làm việc nhóm trong việc giải quyết các vấn đề thuộc lĩnh vực chuyên môn</w:t>
      </w:r>
    </w:p>
    <w:p w14:paraId="65FDC10F" w14:textId="77777777" w:rsidR="003A37A6" w:rsidRPr="001C2B50" w:rsidRDefault="003A37A6" w:rsidP="003A37A6">
      <w:pPr>
        <w:rPr>
          <w:i/>
          <w:sz w:val="26"/>
          <w:szCs w:val="26"/>
          <w:lang w:eastAsia="en-US"/>
        </w:rPr>
      </w:pPr>
      <w:r w:rsidRPr="001C2B50">
        <w:rPr>
          <w:i/>
          <w:sz w:val="26"/>
          <w:szCs w:val="26"/>
          <w:lang w:eastAsia="en-US"/>
        </w:rPr>
        <w:t>CĐR 3.2:</w:t>
      </w:r>
      <w:r w:rsidRPr="001C2B50">
        <w:rPr>
          <w:i/>
          <w:sz w:val="26"/>
          <w:szCs w:val="26"/>
        </w:rPr>
        <w:t xml:space="preserve"> Có kỹ năng thuyết trình</w:t>
      </w:r>
    </w:p>
    <w:p w14:paraId="52E44547" w14:textId="77777777" w:rsidR="003A37A6" w:rsidRPr="001C2B50" w:rsidRDefault="003A37A6" w:rsidP="003A37A6">
      <w:pPr>
        <w:rPr>
          <w:i/>
          <w:sz w:val="26"/>
          <w:szCs w:val="26"/>
          <w:lang w:eastAsia="en-US"/>
        </w:rPr>
      </w:pPr>
      <w:r w:rsidRPr="001C2B50">
        <w:rPr>
          <w:i/>
          <w:sz w:val="26"/>
          <w:szCs w:val="26"/>
          <w:lang w:eastAsia="en-US"/>
        </w:rPr>
        <w:t>CĐR 3.3:</w:t>
      </w:r>
      <w:r w:rsidRPr="001C2B50">
        <w:rPr>
          <w:i/>
          <w:sz w:val="26"/>
          <w:szCs w:val="26"/>
        </w:rPr>
        <w:t xml:space="preserve"> Có trình độ ngoại ngữ bậc 3 trong khung năng lực ngoại ngữ 6 bậc theo quy định của Bộ Giáo dục và Đào tạo</w:t>
      </w:r>
    </w:p>
    <w:tbl>
      <w:tblPr>
        <w:tblW w:w="10030" w:type="dxa"/>
        <w:jc w:val="center"/>
        <w:tblLook w:val="04A0" w:firstRow="1" w:lastRow="0" w:firstColumn="1" w:lastColumn="0" w:noHBand="0" w:noVBand="1"/>
      </w:tblPr>
      <w:tblGrid>
        <w:gridCol w:w="4396"/>
        <w:gridCol w:w="626"/>
        <w:gridCol w:w="626"/>
        <w:gridCol w:w="626"/>
        <w:gridCol w:w="626"/>
        <w:gridCol w:w="626"/>
        <w:gridCol w:w="626"/>
        <w:gridCol w:w="626"/>
        <w:gridCol w:w="626"/>
        <w:gridCol w:w="626"/>
      </w:tblGrid>
      <w:tr w:rsidR="003A37A6" w:rsidRPr="001C2B50" w14:paraId="723DAE41" w14:textId="77777777" w:rsidTr="00644F4C">
        <w:trPr>
          <w:cantSplit/>
          <w:trHeight w:val="267"/>
          <w:jc w:val="center"/>
        </w:trPr>
        <w:tc>
          <w:tcPr>
            <w:tcW w:w="4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283B2" w14:textId="77777777" w:rsidR="003A37A6" w:rsidRPr="001C2B50" w:rsidRDefault="003A37A6" w:rsidP="00644F4C">
            <w:pPr>
              <w:widowControl w:val="0"/>
              <w:spacing w:after="0" w:line="240" w:lineRule="auto"/>
              <w:jc w:val="center"/>
              <w:rPr>
                <w:rFonts w:eastAsia="Times New Roman"/>
                <w:b/>
                <w:bCs/>
                <w:sz w:val="26"/>
                <w:szCs w:val="26"/>
                <w:lang w:eastAsia="en-US"/>
              </w:rPr>
            </w:pP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04C30169" w14:textId="77777777" w:rsidR="003A37A6" w:rsidRPr="001C2B50" w:rsidRDefault="003A37A6" w:rsidP="00644F4C">
            <w:pPr>
              <w:widowControl w:val="0"/>
              <w:spacing w:after="0" w:line="240" w:lineRule="auto"/>
              <w:jc w:val="center"/>
              <w:rPr>
                <w:rFonts w:eastAsia="Times New Roman"/>
                <w:b/>
                <w:bCs/>
                <w:sz w:val="20"/>
                <w:szCs w:val="20"/>
                <w:lang w:eastAsia="en-US"/>
              </w:rPr>
            </w:pPr>
            <w:r w:rsidRPr="001C2B50">
              <w:rPr>
                <w:rFonts w:eastAsia="Times New Roman"/>
                <w:b/>
                <w:bCs/>
                <w:sz w:val="20"/>
                <w:szCs w:val="20"/>
                <w:lang w:eastAsia="en-US"/>
              </w:rPr>
              <w:t>3.1.1</w:t>
            </w: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4819C008" w14:textId="77777777" w:rsidR="003A37A6" w:rsidRPr="001C2B50" w:rsidRDefault="003A37A6" w:rsidP="00644F4C">
            <w:pPr>
              <w:widowControl w:val="0"/>
              <w:spacing w:after="0" w:line="240" w:lineRule="auto"/>
              <w:jc w:val="center"/>
              <w:rPr>
                <w:rFonts w:eastAsia="Times New Roman"/>
                <w:b/>
                <w:bCs/>
                <w:sz w:val="20"/>
                <w:szCs w:val="20"/>
                <w:lang w:eastAsia="en-US"/>
              </w:rPr>
            </w:pPr>
            <w:r w:rsidRPr="001C2B50">
              <w:rPr>
                <w:rFonts w:eastAsia="Times New Roman"/>
                <w:b/>
                <w:bCs/>
                <w:sz w:val="20"/>
                <w:szCs w:val="20"/>
                <w:lang w:eastAsia="en-US"/>
              </w:rPr>
              <w:t>3.1.2</w:t>
            </w: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1EE8D72A" w14:textId="77777777" w:rsidR="003A37A6" w:rsidRPr="001C2B50" w:rsidRDefault="003A37A6" w:rsidP="00644F4C">
            <w:pPr>
              <w:widowControl w:val="0"/>
              <w:spacing w:after="0" w:line="240" w:lineRule="auto"/>
              <w:jc w:val="center"/>
              <w:rPr>
                <w:rFonts w:eastAsia="Times New Roman"/>
                <w:b/>
                <w:bCs/>
                <w:sz w:val="20"/>
                <w:szCs w:val="20"/>
                <w:lang w:eastAsia="en-US"/>
              </w:rPr>
            </w:pPr>
            <w:r w:rsidRPr="001C2B50">
              <w:rPr>
                <w:rFonts w:eastAsia="Times New Roman"/>
                <w:b/>
                <w:bCs/>
                <w:sz w:val="20"/>
                <w:szCs w:val="20"/>
                <w:lang w:eastAsia="en-US"/>
              </w:rPr>
              <w:t>3.1.3</w:t>
            </w: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65931B15" w14:textId="77777777" w:rsidR="003A37A6" w:rsidRPr="001C2B50" w:rsidRDefault="003A37A6" w:rsidP="00644F4C">
            <w:pPr>
              <w:widowControl w:val="0"/>
              <w:spacing w:after="0" w:line="240" w:lineRule="auto"/>
              <w:jc w:val="center"/>
              <w:rPr>
                <w:rFonts w:eastAsia="Times New Roman"/>
                <w:b/>
                <w:bCs/>
                <w:sz w:val="20"/>
                <w:szCs w:val="20"/>
                <w:lang w:eastAsia="en-US"/>
              </w:rPr>
            </w:pPr>
            <w:r w:rsidRPr="001C2B50">
              <w:rPr>
                <w:rFonts w:eastAsia="Times New Roman"/>
                <w:b/>
                <w:bCs/>
                <w:sz w:val="20"/>
                <w:szCs w:val="20"/>
                <w:lang w:eastAsia="en-US"/>
              </w:rPr>
              <w:t>3.1.4</w:t>
            </w: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5782D0A4" w14:textId="77777777" w:rsidR="003A37A6" w:rsidRPr="001C2B50" w:rsidRDefault="003A37A6" w:rsidP="00644F4C">
            <w:pPr>
              <w:widowControl w:val="0"/>
              <w:spacing w:after="0" w:line="240" w:lineRule="auto"/>
              <w:jc w:val="center"/>
              <w:rPr>
                <w:rFonts w:eastAsia="Times New Roman"/>
                <w:b/>
                <w:bCs/>
                <w:sz w:val="20"/>
                <w:szCs w:val="20"/>
                <w:lang w:eastAsia="en-US"/>
              </w:rPr>
            </w:pPr>
            <w:r w:rsidRPr="001C2B50">
              <w:rPr>
                <w:rFonts w:eastAsia="Times New Roman"/>
                <w:b/>
                <w:bCs/>
                <w:sz w:val="20"/>
                <w:szCs w:val="20"/>
                <w:lang w:eastAsia="en-US"/>
              </w:rPr>
              <w:t>3.2.1</w:t>
            </w: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508AFF84" w14:textId="77777777" w:rsidR="003A37A6" w:rsidRPr="001C2B50" w:rsidRDefault="003A37A6" w:rsidP="00644F4C">
            <w:pPr>
              <w:widowControl w:val="0"/>
              <w:spacing w:after="0" w:line="240" w:lineRule="auto"/>
              <w:jc w:val="center"/>
              <w:rPr>
                <w:rFonts w:eastAsia="Times New Roman"/>
                <w:b/>
                <w:bCs/>
                <w:sz w:val="20"/>
                <w:szCs w:val="20"/>
                <w:lang w:eastAsia="en-US"/>
              </w:rPr>
            </w:pPr>
            <w:r w:rsidRPr="001C2B50">
              <w:rPr>
                <w:rFonts w:eastAsia="Times New Roman"/>
                <w:b/>
                <w:bCs/>
                <w:sz w:val="20"/>
                <w:szCs w:val="20"/>
                <w:lang w:eastAsia="en-US"/>
              </w:rPr>
              <w:t>3.2.2</w:t>
            </w: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7F793FEB" w14:textId="77777777" w:rsidR="003A37A6" w:rsidRPr="001C2B50" w:rsidRDefault="003A37A6" w:rsidP="00644F4C">
            <w:pPr>
              <w:widowControl w:val="0"/>
              <w:spacing w:after="0" w:line="240" w:lineRule="auto"/>
              <w:jc w:val="center"/>
              <w:rPr>
                <w:rFonts w:eastAsia="Times New Roman"/>
                <w:b/>
                <w:bCs/>
                <w:sz w:val="20"/>
                <w:szCs w:val="20"/>
                <w:lang w:eastAsia="en-US"/>
              </w:rPr>
            </w:pPr>
            <w:r w:rsidRPr="001C2B50">
              <w:rPr>
                <w:rFonts w:eastAsia="Times New Roman"/>
                <w:b/>
                <w:bCs/>
                <w:sz w:val="20"/>
                <w:szCs w:val="20"/>
                <w:lang w:eastAsia="en-US"/>
              </w:rPr>
              <w:t>3.2.3</w:t>
            </w:r>
          </w:p>
        </w:tc>
        <w:tc>
          <w:tcPr>
            <w:tcW w:w="626" w:type="dxa"/>
            <w:tcBorders>
              <w:top w:val="single" w:sz="4" w:space="0" w:color="auto"/>
              <w:left w:val="nil"/>
              <w:bottom w:val="single" w:sz="4" w:space="0" w:color="auto"/>
              <w:right w:val="single" w:sz="4" w:space="0" w:color="auto"/>
            </w:tcBorders>
            <w:vAlign w:val="center"/>
          </w:tcPr>
          <w:p w14:paraId="699619D2" w14:textId="77777777" w:rsidR="003A37A6" w:rsidRPr="001C2B50" w:rsidRDefault="003A37A6" w:rsidP="00644F4C">
            <w:pPr>
              <w:widowControl w:val="0"/>
              <w:spacing w:after="0" w:line="240" w:lineRule="auto"/>
              <w:jc w:val="center"/>
              <w:rPr>
                <w:rFonts w:eastAsia="Times New Roman"/>
                <w:b/>
                <w:bCs/>
                <w:sz w:val="20"/>
                <w:szCs w:val="20"/>
                <w:lang w:eastAsia="en-US"/>
              </w:rPr>
            </w:pPr>
            <w:r w:rsidRPr="001C2B50">
              <w:rPr>
                <w:rFonts w:eastAsia="Times New Roman"/>
                <w:b/>
                <w:bCs/>
                <w:sz w:val="20"/>
                <w:szCs w:val="20"/>
                <w:lang w:eastAsia="en-US"/>
              </w:rPr>
              <w:t>3.3.1</w:t>
            </w:r>
          </w:p>
        </w:tc>
        <w:tc>
          <w:tcPr>
            <w:tcW w:w="626" w:type="dxa"/>
            <w:tcBorders>
              <w:top w:val="single" w:sz="4" w:space="0" w:color="auto"/>
              <w:left w:val="nil"/>
              <w:bottom w:val="single" w:sz="4" w:space="0" w:color="auto"/>
              <w:right w:val="single" w:sz="4" w:space="0" w:color="auto"/>
            </w:tcBorders>
            <w:vAlign w:val="center"/>
          </w:tcPr>
          <w:p w14:paraId="3E698C71" w14:textId="77777777" w:rsidR="003A37A6" w:rsidRPr="001C2B50" w:rsidRDefault="003A37A6" w:rsidP="00644F4C">
            <w:pPr>
              <w:widowControl w:val="0"/>
              <w:spacing w:after="0" w:line="240" w:lineRule="auto"/>
              <w:jc w:val="center"/>
              <w:rPr>
                <w:rFonts w:eastAsia="Times New Roman"/>
                <w:b/>
                <w:bCs/>
                <w:sz w:val="20"/>
                <w:szCs w:val="20"/>
                <w:lang w:eastAsia="en-US"/>
              </w:rPr>
            </w:pPr>
            <w:r w:rsidRPr="001C2B50">
              <w:rPr>
                <w:rFonts w:eastAsia="Times New Roman"/>
                <w:b/>
                <w:bCs/>
                <w:sz w:val="20"/>
                <w:szCs w:val="20"/>
                <w:lang w:eastAsia="en-US"/>
              </w:rPr>
              <w:t>3.3.2</w:t>
            </w:r>
          </w:p>
        </w:tc>
      </w:tr>
      <w:tr w:rsidR="003A37A6" w:rsidRPr="001C2B50" w14:paraId="30FAD598" w14:textId="77777777" w:rsidTr="00644F4C">
        <w:trPr>
          <w:cantSplit/>
          <w:trHeight w:val="405"/>
          <w:jc w:val="center"/>
        </w:trPr>
        <w:tc>
          <w:tcPr>
            <w:tcW w:w="4396" w:type="dxa"/>
            <w:tcBorders>
              <w:top w:val="nil"/>
              <w:left w:val="single" w:sz="4" w:space="0" w:color="auto"/>
              <w:bottom w:val="single" w:sz="4" w:space="0" w:color="auto"/>
              <w:right w:val="single" w:sz="4" w:space="0" w:color="auto"/>
            </w:tcBorders>
            <w:shd w:val="clear" w:color="auto" w:fill="auto"/>
            <w:noWrap/>
            <w:vAlign w:val="center"/>
          </w:tcPr>
          <w:p w14:paraId="4352E056" w14:textId="77777777" w:rsidR="003A37A6" w:rsidRPr="001C2B50" w:rsidRDefault="003A37A6" w:rsidP="00644F4C">
            <w:pPr>
              <w:widowControl w:val="0"/>
              <w:spacing w:after="0" w:line="240" w:lineRule="auto"/>
              <w:jc w:val="left"/>
              <w:rPr>
                <w:rFonts w:eastAsia="Times New Roman"/>
                <w:sz w:val="20"/>
                <w:szCs w:val="20"/>
                <w:lang w:eastAsia="en-US"/>
              </w:rPr>
            </w:pPr>
            <w:r w:rsidRPr="001C2B50">
              <w:rPr>
                <w:rFonts w:eastAsia="Times New Roman"/>
                <w:sz w:val="20"/>
                <w:szCs w:val="20"/>
                <w:lang w:eastAsia="en-US"/>
              </w:rPr>
              <w:t xml:space="preserve">Mức độ cần thiết </w:t>
            </w:r>
          </w:p>
        </w:tc>
        <w:tc>
          <w:tcPr>
            <w:tcW w:w="626" w:type="dxa"/>
            <w:tcBorders>
              <w:top w:val="nil"/>
              <w:left w:val="nil"/>
              <w:bottom w:val="single" w:sz="4" w:space="0" w:color="auto"/>
              <w:right w:val="single" w:sz="4" w:space="0" w:color="auto"/>
            </w:tcBorders>
            <w:shd w:val="clear" w:color="auto" w:fill="auto"/>
            <w:noWrap/>
            <w:vAlign w:val="center"/>
          </w:tcPr>
          <w:p w14:paraId="5D750C4C" w14:textId="730DF79E" w:rsidR="003A37A6" w:rsidRPr="001C2B50" w:rsidRDefault="006D769E"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26" w:type="dxa"/>
            <w:tcBorders>
              <w:top w:val="nil"/>
              <w:left w:val="nil"/>
              <w:bottom w:val="single" w:sz="4" w:space="0" w:color="auto"/>
              <w:right w:val="single" w:sz="4" w:space="0" w:color="auto"/>
            </w:tcBorders>
            <w:shd w:val="clear" w:color="auto" w:fill="auto"/>
            <w:noWrap/>
            <w:vAlign w:val="center"/>
          </w:tcPr>
          <w:p w14:paraId="6E659D44" w14:textId="01175E04" w:rsidR="003A37A6" w:rsidRPr="001C2B50" w:rsidRDefault="006D769E"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26" w:type="dxa"/>
            <w:tcBorders>
              <w:top w:val="nil"/>
              <w:left w:val="nil"/>
              <w:bottom w:val="single" w:sz="4" w:space="0" w:color="auto"/>
              <w:right w:val="single" w:sz="4" w:space="0" w:color="auto"/>
            </w:tcBorders>
            <w:shd w:val="clear" w:color="auto" w:fill="auto"/>
            <w:noWrap/>
            <w:vAlign w:val="center"/>
          </w:tcPr>
          <w:p w14:paraId="4B4F3BDA" w14:textId="62E7858E" w:rsidR="003A37A6" w:rsidRPr="001C2B50" w:rsidRDefault="006D769E"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26" w:type="dxa"/>
            <w:tcBorders>
              <w:top w:val="nil"/>
              <w:left w:val="nil"/>
              <w:bottom w:val="single" w:sz="4" w:space="0" w:color="auto"/>
              <w:right w:val="single" w:sz="4" w:space="0" w:color="auto"/>
            </w:tcBorders>
            <w:shd w:val="clear" w:color="auto" w:fill="auto"/>
            <w:noWrap/>
            <w:vAlign w:val="center"/>
          </w:tcPr>
          <w:p w14:paraId="39B807AB" w14:textId="1BD618CA" w:rsidR="003A37A6" w:rsidRPr="001C2B50" w:rsidRDefault="006D769E"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626" w:type="dxa"/>
            <w:tcBorders>
              <w:top w:val="nil"/>
              <w:left w:val="nil"/>
              <w:bottom w:val="single" w:sz="4" w:space="0" w:color="auto"/>
              <w:right w:val="single" w:sz="4" w:space="0" w:color="auto"/>
            </w:tcBorders>
            <w:shd w:val="clear" w:color="auto" w:fill="auto"/>
            <w:noWrap/>
            <w:vAlign w:val="center"/>
          </w:tcPr>
          <w:p w14:paraId="640AED0E" w14:textId="0FA0E136" w:rsidR="003A37A6" w:rsidRPr="001C2B50" w:rsidRDefault="006D769E"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26" w:type="dxa"/>
            <w:tcBorders>
              <w:top w:val="nil"/>
              <w:left w:val="nil"/>
              <w:bottom w:val="single" w:sz="4" w:space="0" w:color="auto"/>
              <w:right w:val="single" w:sz="4" w:space="0" w:color="auto"/>
            </w:tcBorders>
            <w:shd w:val="clear" w:color="auto" w:fill="auto"/>
            <w:noWrap/>
            <w:vAlign w:val="center"/>
          </w:tcPr>
          <w:p w14:paraId="12352C4C" w14:textId="23C174A5" w:rsidR="003A37A6" w:rsidRPr="001C2B50" w:rsidRDefault="006D769E"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26" w:type="dxa"/>
            <w:tcBorders>
              <w:top w:val="nil"/>
              <w:left w:val="nil"/>
              <w:bottom w:val="single" w:sz="4" w:space="0" w:color="auto"/>
              <w:right w:val="single" w:sz="4" w:space="0" w:color="auto"/>
            </w:tcBorders>
            <w:shd w:val="clear" w:color="auto" w:fill="auto"/>
            <w:noWrap/>
            <w:vAlign w:val="center"/>
          </w:tcPr>
          <w:p w14:paraId="1CF11CE7" w14:textId="72BF4475" w:rsidR="003A37A6" w:rsidRPr="001C2B50" w:rsidRDefault="006D769E"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626" w:type="dxa"/>
            <w:tcBorders>
              <w:top w:val="nil"/>
              <w:left w:val="nil"/>
              <w:bottom w:val="single" w:sz="4" w:space="0" w:color="auto"/>
              <w:right w:val="single" w:sz="4" w:space="0" w:color="auto"/>
            </w:tcBorders>
            <w:vAlign w:val="center"/>
          </w:tcPr>
          <w:p w14:paraId="68EE93B8" w14:textId="6B60667F" w:rsidR="003A37A6" w:rsidRPr="001C2B50" w:rsidRDefault="006D769E"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626" w:type="dxa"/>
            <w:tcBorders>
              <w:top w:val="nil"/>
              <w:left w:val="nil"/>
              <w:bottom w:val="single" w:sz="4" w:space="0" w:color="auto"/>
              <w:right w:val="single" w:sz="4" w:space="0" w:color="auto"/>
            </w:tcBorders>
            <w:vAlign w:val="center"/>
          </w:tcPr>
          <w:p w14:paraId="23A5F6D4" w14:textId="734276CC" w:rsidR="003A37A6" w:rsidRPr="001C2B50" w:rsidRDefault="006D769E"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r>
      <w:tr w:rsidR="003A37A6" w:rsidRPr="001C2B50" w14:paraId="01787DD5" w14:textId="77777777" w:rsidTr="00644F4C">
        <w:trPr>
          <w:cantSplit/>
          <w:trHeight w:val="348"/>
          <w:jc w:val="center"/>
        </w:trPr>
        <w:tc>
          <w:tcPr>
            <w:tcW w:w="4396" w:type="dxa"/>
            <w:tcBorders>
              <w:top w:val="nil"/>
              <w:left w:val="single" w:sz="4" w:space="0" w:color="auto"/>
              <w:bottom w:val="single" w:sz="4" w:space="0" w:color="auto"/>
              <w:right w:val="single" w:sz="4" w:space="0" w:color="auto"/>
            </w:tcBorders>
            <w:shd w:val="clear" w:color="auto" w:fill="auto"/>
            <w:noWrap/>
            <w:vAlign w:val="center"/>
          </w:tcPr>
          <w:p w14:paraId="21E0F300" w14:textId="77777777" w:rsidR="003A37A6" w:rsidRPr="001C2B50" w:rsidRDefault="003A37A6" w:rsidP="00644F4C">
            <w:pPr>
              <w:widowControl w:val="0"/>
              <w:spacing w:after="0" w:line="240" w:lineRule="auto"/>
              <w:jc w:val="left"/>
              <w:rPr>
                <w:rFonts w:eastAsia="Times New Roman"/>
                <w:sz w:val="20"/>
                <w:szCs w:val="20"/>
                <w:lang w:eastAsia="en-US"/>
              </w:rPr>
            </w:pPr>
            <w:r w:rsidRPr="001C2B50">
              <w:rPr>
                <w:rFonts w:eastAsia="Times New Roman"/>
                <w:sz w:val="20"/>
                <w:szCs w:val="20"/>
                <w:lang w:eastAsia="en-US"/>
              </w:rPr>
              <w:t xml:space="preserve">Mức độ đạt được HIỆN TẠI </w:t>
            </w:r>
          </w:p>
        </w:tc>
        <w:tc>
          <w:tcPr>
            <w:tcW w:w="626" w:type="dxa"/>
            <w:tcBorders>
              <w:top w:val="nil"/>
              <w:left w:val="nil"/>
              <w:bottom w:val="single" w:sz="4" w:space="0" w:color="auto"/>
              <w:right w:val="single" w:sz="4" w:space="0" w:color="auto"/>
            </w:tcBorders>
            <w:shd w:val="clear" w:color="auto" w:fill="auto"/>
            <w:noWrap/>
            <w:vAlign w:val="center"/>
          </w:tcPr>
          <w:p w14:paraId="4DD7051D" w14:textId="0F8EF731" w:rsidR="003A37A6" w:rsidRPr="001C2B50" w:rsidRDefault="00807B0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626" w:type="dxa"/>
            <w:tcBorders>
              <w:top w:val="nil"/>
              <w:left w:val="nil"/>
              <w:bottom w:val="single" w:sz="4" w:space="0" w:color="auto"/>
              <w:right w:val="single" w:sz="4" w:space="0" w:color="auto"/>
            </w:tcBorders>
            <w:shd w:val="clear" w:color="auto" w:fill="auto"/>
            <w:noWrap/>
            <w:vAlign w:val="center"/>
          </w:tcPr>
          <w:p w14:paraId="4CEC19A1" w14:textId="259DEA49" w:rsidR="003A37A6" w:rsidRPr="001C2B50" w:rsidRDefault="00807B0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26" w:type="dxa"/>
            <w:tcBorders>
              <w:top w:val="nil"/>
              <w:left w:val="nil"/>
              <w:bottom w:val="single" w:sz="4" w:space="0" w:color="auto"/>
              <w:right w:val="single" w:sz="4" w:space="0" w:color="auto"/>
            </w:tcBorders>
            <w:shd w:val="clear" w:color="auto" w:fill="auto"/>
            <w:noWrap/>
            <w:vAlign w:val="center"/>
          </w:tcPr>
          <w:p w14:paraId="18A00524" w14:textId="5E21B0A9" w:rsidR="003A37A6" w:rsidRPr="001C2B50" w:rsidRDefault="00807B0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26" w:type="dxa"/>
            <w:tcBorders>
              <w:top w:val="nil"/>
              <w:left w:val="nil"/>
              <w:bottom w:val="single" w:sz="4" w:space="0" w:color="auto"/>
              <w:right w:val="single" w:sz="4" w:space="0" w:color="auto"/>
            </w:tcBorders>
            <w:shd w:val="clear" w:color="auto" w:fill="auto"/>
            <w:noWrap/>
            <w:vAlign w:val="center"/>
          </w:tcPr>
          <w:p w14:paraId="4DF1ECC6" w14:textId="1967D9C2" w:rsidR="003A37A6" w:rsidRPr="001C2B50" w:rsidRDefault="00807B0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26" w:type="dxa"/>
            <w:tcBorders>
              <w:top w:val="nil"/>
              <w:left w:val="nil"/>
              <w:bottom w:val="single" w:sz="4" w:space="0" w:color="auto"/>
              <w:right w:val="single" w:sz="4" w:space="0" w:color="auto"/>
            </w:tcBorders>
            <w:shd w:val="clear" w:color="auto" w:fill="auto"/>
            <w:noWrap/>
            <w:vAlign w:val="center"/>
          </w:tcPr>
          <w:p w14:paraId="551558B2" w14:textId="3C53B53B" w:rsidR="003A37A6" w:rsidRPr="001C2B50" w:rsidRDefault="00807B0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626" w:type="dxa"/>
            <w:tcBorders>
              <w:top w:val="nil"/>
              <w:left w:val="nil"/>
              <w:bottom w:val="single" w:sz="4" w:space="0" w:color="auto"/>
              <w:right w:val="single" w:sz="4" w:space="0" w:color="auto"/>
            </w:tcBorders>
            <w:shd w:val="clear" w:color="auto" w:fill="auto"/>
            <w:noWrap/>
            <w:vAlign w:val="center"/>
          </w:tcPr>
          <w:p w14:paraId="2EF88CAA" w14:textId="3FEF64C5" w:rsidR="003A37A6" w:rsidRPr="001C2B50" w:rsidRDefault="00807B0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26" w:type="dxa"/>
            <w:tcBorders>
              <w:top w:val="nil"/>
              <w:left w:val="nil"/>
              <w:bottom w:val="single" w:sz="4" w:space="0" w:color="auto"/>
              <w:right w:val="single" w:sz="4" w:space="0" w:color="auto"/>
            </w:tcBorders>
            <w:shd w:val="clear" w:color="auto" w:fill="auto"/>
            <w:noWrap/>
            <w:vAlign w:val="center"/>
          </w:tcPr>
          <w:p w14:paraId="10393419" w14:textId="6083C09D" w:rsidR="003A37A6" w:rsidRPr="001C2B50" w:rsidRDefault="00807B0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26" w:type="dxa"/>
            <w:tcBorders>
              <w:top w:val="nil"/>
              <w:left w:val="nil"/>
              <w:bottom w:val="single" w:sz="4" w:space="0" w:color="auto"/>
              <w:right w:val="single" w:sz="4" w:space="0" w:color="auto"/>
            </w:tcBorders>
            <w:vAlign w:val="center"/>
          </w:tcPr>
          <w:p w14:paraId="7D904A7E" w14:textId="0312A31B" w:rsidR="003A37A6" w:rsidRPr="001C2B50" w:rsidRDefault="00807B0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26" w:type="dxa"/>
            <w:tcBorders>
              <w:top w:val="nil"/>
              <w:left w:val="nil"/>
              <w:bottom w:val="single" w:sz="4" w:space="0" w:color="auto"/>
              <w:right w:val="single" w:sz="4" w:space="0" w:color="auto"/>
            </w:tcBorders>
            <w:vAlign w:val="center"/>
          </w:tcPr>
          <w:p w14:paraId="2386B272" w14:textId="2563BADC" w:rsidR="003A37A6" w:rsidRPr="001C2B50" w:rsidRDefault="00807B0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r>
      <w:tr w:rsidR="003A37A6" w:rsidRPr="001C2B50" w14:paraId="49C99C02" w14:textId="77777777" w:rsidTr="00644F4C">
        <w:trPr>
          <w:cantSplit/>
          <w:trHeight w:val="344"/>
          <w:jc w:val="center"/>
        </w:trPr>
        <w:tc>
          <w:tcPr>
            <w:tcW w:w="4396" w:type="dxa"/>
            <w:tcBorders>
              <w:top w:val="nil"/>
              <w:left w:val="single" w:sz="4" w:space="0" w:color="auto"/>
              <w:bottom w:val="single" w:sz="4" w:space="0" w:color="auto"/>
              <w:right w:val="single" w:sz="4" w:space="0" w:color="auto"/>
            </w:tcBorders>
            <w:shd w:val="clear" w:color="auto" w:fill="auto"/>
            <w:noWrap/>
            <w:vAlign w:val="center"/>
          </w:tcPr>
          <w:p w14:paraId="0680139F" w14:textId="77777777" w:rsidR="003A37A6" w:rsidRPr="001C2B50" w:rsidRDefault="003A37A6" w:rsidP="00644F4C">
            <w:pPr>
              <w:widowControl w:val="0"/>
              <w:spacing w:after="0" w:line="240" w:lineRule="auto"/>
              <w:jc w:val="left"/>
              <w:rPr>
                <w:rFonts w:eastAsia="Times New Roman"/>
                <w:sz w:val="20"/>
                <w:szCs w:val="20"/>
                <w:lang w:eastAsia="en-US"/>
              </w:rPr>
            </w:pPr>
            <w:r w:rsidRPr="001C2B50">
              <w:rPr>
                <w:rFonts w:eastAsia="Times New Roman"/>
                <w:sz w:val="20"/>
                <w:szCs w:val="20"/>
                <w:lang w:eastAsia="en-US"/>
              </w:rPr>
              <w:t xml:space="preserve">Mức độ NÊN đạt được </w:t>
            </w:r>
          </w:p>
        </w:tc>
        <w:tc>
          <w:tcPr>
            <w:tcW w:w="626" w:type="dxa"/>
            <w:tcBorders>
              <w:top w:val="nil"/>
              <w:left w:val="nil"/>
              <w:bottom w:val="single" w:sz="4" w:space="0" w:color="auto"/>
              <w:right w:val="single" w:sz="4" w:space="0" w:color="auto"/>
            </w:tcBorders>
            <w:shd w:val="clear" w:color="auto" w:fill="auto"/>
            <w:noWrap/>
            <w:vAlign w:val="center"/>
          </w:tcPr>
          <w:p w14:paraId="7A7D79ED" w14:textId="18465CD7" w:rsidR="003A37A6" w:rsidRPr="001C2B50" w:rsidRDefault="00A826C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26" w:type="dxa"/>
            <w:tcBorders>
              <w:top w:val="nil"/>
              <w:left w:val="nil"/>
              <w:bottom w:val="single" w:sz="4" w:space="0" w:color="auto"/>
              <w:right w:val="single" w:sz="4" w:space="0" w:color="auto"/>
            </w:tcBorders>
            <w:shd w:val="clear" w:color="auto" w:fill="auto"/>
            <w:noWrap/>
            <w:vAlign w:val="center"/>
          </w:tcPr>
          <w:p w14:paraId="3ABB6328" w14:textId="75860F81" w:rsidR="003A37A6" w:rsidRPr="001C2B50" w:rsidRDefault="00A826C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26" w:type="dxa"/>
            <w:tcBorders>
              <w:top w:val="nil"/>
              <w:left w:val="nil"/>
              <w:bottom w:val="single" w:sz="4" w:space="0" w:color="auto"/>
              <w:right w:val="single" w:sz="4" w:space="0" w:color="auto"/>
            </w:tcBorders>
            <w:shd w:val="clear" w:color="auto" w:fill="auto"/>
            <w:noWrap/>
            <w:vAlign w:val="center"/>
          </w:tcPr>
          <w:p w14:paraId="41D7B8E4" w14:textId="41FEDE3F" w:rsidR="003A37A6" w:rsidRPr="001C2B50" w:rsidRDefault="00A826C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26" w:type="dxa"/>
            <w:tcBorders>
              <w:top w:val="nil"/>
              <w:left w:val="nil"/>
              <w:bottom w:val="single" w:sz="4" w:space="0" w:color="auto"/>
              <w:right w:val="single" w:sz="4" w:space="0" w:color="auto"/>
            </w:tcBorders>
            <w:shd w:val="clear" w:color="auto" w:fill="auto"/>
            <w:noWrap/>
            <w:vAlign w:val="center"/>
          </w:tcPr>
          <w:p w14:paraId="0BDCE7FC" w14:textId="3A7AD7A8" w:rsidR="003A37A6" w:rsidRPr="001C2B50" w:rsidRDefault="00A826C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26" w:type="dxa"/>
            <w:tcBorders>
              <w:top w:val="nil"/>
              <w:left w:val="nil"/>
              <w:bottom w:val="single" w:sz="4" w:space="0" w:color="auto"/>
              <w:right w:val="single" w:sz="4" w:space="0" w:color="auto"/>
            </w:tcBorders>
            <w:shd w:val="clear" w:color="auto" w:fill="auto"/>
            <w:noWrap/>
            <w:vAlign w:val="center"/>
          </w:tcPr>
          <w:p w14:paraId="34BC6A44" w14:textId="5D790CA9" w:rsidR="003A37A6" w:rsidRPr="001C2B50" w:rsidRDefault="00A826C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626" w:type="dxa"/>
            <w:tcBorders>
              <w:top w:val="nil"/>
              <w:left w:val="nil"/>
              <w:bottom w:val="single" w:sz="4" w:space="0" w:color="auto"/>
              <w:right w:val="single" w:sz="4" w:space="0" w:color="auto"/>
            </w:tcBorders>
            <w:shd w:val="clear" w:color="auto" w:fill="auto"/>
            <w:noWrap/>
            <w:vAlign w:val="center"/>
          </w:tcPr>
          <w:p w14:paraId="3B4583A0" w14:textId="7EDE43D8" w:rsidR="003A37A6" w:rsidRPr="001C2B50" w:rsidRDefault="00A826C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626" w:type="dxa"/>
            <w:tcBorders>
              <w:top w:val="nil"/>
              <w:left w:val="nil"/>
              <w:bottom w:val="single" w:sz="4" w:space="0" w:color="auto"/>
              <w:right w:val="single" w:sz="4" w:space="0" w:color="auto"/>
            </w:tcBorders>
            <w:shd w:val="clear" w:color="auto" w:fill="auto"/>
            <w:noWrap/>
            <w:vAlign w:val="center"/>
          </w:tcPr>
          <w:p w14:paraId="74D7718E" w14:textId="366CB203" w:rsidR="003A37A6" w:rsidRPr="001C2B50" w:rsidRDefault="00A826C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26" w:type="dxa"/>
            <w:tcBorders>
              <w:top w:val="nil"/>
              <w:left w:val="nil"/>
              <w:bottom w:val="single" w:sz="4" w:space="0" w:color="auto"/>
              <w:right w:val="single" w:sz="4" w:space="0" w:color="auto"/>
            </w:tcBorders>
            <w:vAlign w:val="center"/>
          </w:tcPr>
          <w:p w14:paraId="082C4C06" w14:textId="355480D0" w:rsidR="003A37A6" w:rsidRPr="001C2B50" w:rsidRDefault="00A826C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626" w:type="dxa"/>
            <w:tcBorders>
              <w:top w:val="nil"/>
              <w:left w:val="nil"/>
              <w:bottom w:val="single" w:sz="4" w:space="0" w:color="auto"/>
              <w:right w:val="single" w:sz="4" w:space="0" w:color="auto"/>
            </w:tcBorders>
            <w:vAlign w:val="center"/>
          </w:tcPr>
          <w:p w14:paraId="266D4A56" w14:textId="068F766C" w:rsidR="003A37A6" w:rsidRPr="001C2B50" w:rsidRDefault="00A826C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r>
    </w:tbl>
    <w:p w14:paraId="5672DF9A" w14:textId="77777777" w:rsidR="003A37A6" w:rsidRPr="001C2B50" w:rsidRDefault="003A37A6" w:rsidP="003A37A6">
      <w:pPr>
        <w:rPr>
          <w:lang w:eastAsia="en-US"/>
        </w:rPr>
      </w:pPr>
    </w:p>
    <w:p w14:paraId="0FF8FFD9" w14:textId="7050B932" w:rsidR="003A37A6" w:rsidRDefault="00553047" w:rsidP="003A37A6">
      <w:pPr>
        <w:jc w:val="center"/>
        <w:rPr>
          <w:lang w:eastAsia="en-US"/>
        </w:rPr>
      </w:pPr>
      <w:r>
        <w:rPr>
          <w:noProof/>
        </w:rPr>
        <w:drawing>
          <wp:inline distT="0" distB="0" distL="0" distR="0" wp14:anchorId="63DDA1E8" wp14:editId="6D80DB59">
            <wp:extent cx="5981700" cy="2257425"/>
            <wp:effectExtent l="0" t="0" r="0" b="9525"/>
            <wp:docPr id="60" name="Chart 60">
              <a:extLst xmlns:a="http://schemas.openxmlformats.org/drawingml/2006/main">
                <a:ext uri="{FF2B5EF4-FFF2-40B4-BE49-F238E27FC236}">
                  <a16:creationId xmlns:a16="http://schemas.microsoft.com/office/drawing/2014/main" id="{42DCC6A2-DEE4-4E34-9195-8FC9FD6EC2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5E7BE6B2" w14:textId="0DDE7E87" w:rsidR="003A37A6" w:rsidRPr="001C2B50" w:rsidRDefault="003A37A6" w:rsidP="003A37A6">
      <w:pPr>
        <w:pStyle w:val="Caption"/>
        <w:widowControl w:val="0"/>
        <w:rPr>
          <w:sz w:val="26"/>
          <w:szCs w:val="26"/>
        </w:rPr>
      </w:pPr>
      <w:r w:rsidRPr="001C2B50">
        <w:rPr>
          <w:sz w:val="26"/>
          <w:szCs w:val="26"/>
        </w:rPr>
        <w:t xml:space="preserve">Hình </w:t>
      </w:r>
      <w:r>
        <w:rPr>
          <w:sz w:val="26"/>
          <w:szCs w:val="26"/>
        </w:rPr>
        <w:t>11</w:t>
      </w:r>
      <w:r w:rsidRPr="001C2B50">
        <w:rPr>
          <w:sz w:val="26"/>
          <w:szCs w:val="26"/>
        </w:rPr>
        <w:t>.</w:t>
      </w:r>
      <w:r>
        <w:rPr>
          <w:sz w:val="26"/>
          <w:szCs w:val="26"/>
        </w:rPr>
        <w:t>3</w:t>
      </w:r>
      <w:r w:rsidRPr="001C2B50">
        <w:rPr>
          <w:sz w:val="26"/>
          <w:szCs w:val="26"/>
        </w:rPr>
        <w:t xml:space="preserve">. Biểu đồ đánh giá chung chuẩn đầu ra về </w:t>
      </w:r>
      <w:r>
        <w:rPr>
          <w:sz w:val="26"/>
          <w:szCs w:val="26"/>
        </w:rPr>
        <w:t>kỹ năng</w:t>
      </w:r>
      <w:r w:rsidRPr="001C2B50">
        <w:rPr>
          <w:sz w:val="26"/>
          <w:szCs w:val="26"/>
        </w:rPr>
        <w:t xml:space="preserve"> (tính trung bình theo thang 1-5) – CĐR 3.1, 3.2 và 3.3</w:t>
      </w:r>
    </w:p>
    <w:p w14:paraId="524E23B6" w14:textId="77777777" w:rsidR="003A37A6" w:rsidRDefault="003A37A6" w:rsidP="003A37A6">
      <w:pPr>
        <w:rPr>
          <w:sz w:val="26"/>
          <w:szCs w:val="26"/>
          <w:lang w:eastAsia="en-US"/>
        </w:rPr>
      </w:pPr>
    </w:p>
    <w:p w14:paraId="1ABCF049" w14:textId="38B3118A" w:rsidR="003A37A6" w:rsidRDefault="003A37A6" w:rsidP="003A37A6">
      <w:pPr>
        <w:pStyle w:val="Caption"/>
        <w:widowControl w:val="0"/>
        <w:jc w:val="both"/>
        <w:rPr>
          <w:sz w:val="26"/>
          <w:szCs w:val="26"/>
        </w:rPr>
      </w:pPr>
      <w:r w:rsidRPr="00CC1E29">
        <w:rPr>
          <w:sz w:val="26"/>
          <w:szCs w:val="26"/>
        </w:rPr>
        <w:t xml:space="preserve">Bảng </w:t>
      </w:r>
      <w:r>
        <w:rPr>
          <w:sz w:val="26"/>
          <w:szCs w:val="26"/>
        </w:rPr>
        <w:t>11</w:t>
      </w:r>
      <w:r w:rsidRPr="00CC1E29">
        <w:rPr>
          <w:sz w:val="26"/>
          <w:szCs w:val="26"/>
        </w:rPr>
        <w:t>.</w:t>
      </w:r>
      <w:r>
        <w:rPr>
          <w:sz w:val="26"/>
          <w:szCs w:val="26"/>
        </w:rPr>
        <w:t>4.</w:t>
      </w:r>
      <w:r w:rsidRPr="00CC1E29">
        <w:rPr>
          <w:sz w:val="26"/>
          <w:szCs w:val="26"/>
        </w:rPr>
        <w:t xml:space="preserve"> Số liệu đánh giá chung chuẩn đầu ra </w:t>
      </w:r>
      <w:r>
        <w:rPr>
          <w:sz w:val="26"/>
          <w:szCs w:val="26"/>
        </w:rPr>
        <w:t xml:space="preserve">về kỹ năng </w:t>
      </w:r>
      <w:r w:rsidRPr="003011E8">
        <w:rPr>
          <w:sz w:val="26"/>
          <w:szCs w:val="26"/>
        </w:rPr>
        <w:t>(tính trung bình theo thang 1-5)</w:t>
      </w:r>
      <w:r>
        <w:rPr>
          <w:sz w:val="26"/>
          <w:szCs w:val="26"/>
        </w:rPr>
        <w:t xml:space="preserve"> – CĐR 4.1, 4.2, 4.3 và 4.4</w:t>
      </w:r>
    </w:p>
    <w:p w14:paraId="5D5ADAF6" w14:textId="77777777" w:rsidR="003A37A6" w:rsidRPr="00C7666B" w:rsidRDefault="003A37A6" w:rsidP="003A37A6">
      <w:pPr>
        <w:rPr>
          <w:i/>
          <w:sz w:val="26"/>
          <w:szCs w:val="26"/>
          <w:lang w:eastAsia="en-US"/>
        </w:rPr>
      </w:pPr>
      <w:r w:rsidRPr="00C7666B">
        <w:rPr>
          <w:i/>
          <w:sz w:val="26"/>
          <w:szCs w:val="26"/>
          <w:lang w:eastAsia="en-US"/>
        </w:rPr>
        <w:t>CĐR 4.1:</w:t>
      </w:r>
      <w:r w:rsidRPr="00C7666B">
        <w:rPr>
          <w:i/>
          <w:sz w:val="26"/>
          <w:szCs w:val="26"/>
        </w:rPr>
        <w:t xml:space="preserve"> Hiểu bối cảnh doanh nghiệp và xã hội</w:t>
      </w:r>
    </w:p>
    <w:p w14:paraId="018F0349" w14:textId="77777777" w:rsidR="003A37A6" w:rsidRPr="00C7666B" w:rsidRDefault="003A37A6" w:rsidP="003A37A6">
      <w:pPr>
        <w:rPr>
          <w:i/>
          <w:sz w:val="26"/>
          <w:szCs w:val="26"/>
          <w:lang w:eastAsia="en-US"/>
        </w:rPr>
      </w:pPr>
      <w:r w:rsidRPr="00C7666B">
        <w:rPr>
          <w:i/>
          <w:sz w:val="26"/>
          <w:szCs w:val="26"/>
          <w:lang w:eastAsia="en-US"/>
        </w:rPr>
        <w:t>CĐR 4.2:</w:t>
      </w:r>
      <w:r w:rsidRPr="00C7666B">
        <w:rPr>
          <w:i/>
          <w:sz w:val="26"/>
          <w:szCs w:val="26"/>
        </w:rPr>
        <w:t xml:space="preserve"> Hình thành ý tưởng kỹ thuật</w:t>
      </w:r>
    </w:p>
    <w:p w14:paraId="667DBAEB" w14:textId="77777777" w:rsidR="003A37A6" w:rsidRPr="00C7666B" w:rsidRDefault="003A37A6" w:rsidP="003A37A6">
      <w:pPr>
        <w:rPr>
          <w:i/>
          <w:sz w:val="26"/>
          <w:szCs w:val="26"/>
          <w:lang w:eastAsia="en-US"/>
        </w:rPr>
      </w:pPr>
      <w:r w:rsidRPr="00C7666B">
        <w:rPr>
          <w:i/>
          <w:sz w:val="26"/>
          <w:szCs w:val="26"/>
          <w:lang w:eastAsia="en-US"/>
        </w:rPr>
        <w:t>CĐR 4.3:</w:t>
      </w:r>
      <w:r w:rsidRPr="00C7666B">
        <w:rPr>
          <w:i/>
          <w:sz w:val="26"/>
          <w:szCs w:val="26"/>
        </w:rPr>
        <w:t xml:space="preserve"> Hiện thực hoá các ý tưởng thiết kế bằng các công cụ, giải pháp kỹ thuật</w:t>
      </w:r>
    </w:p>
    <w:p w14:paraId="0078BA71" w14:textId="77777777" w:rsidR="003A37A6" w:rsidRDefault="003A37A6" w:rsidP="003A37A6">
      <w:pPr>
        <w:widowControl w:val="0"/>
        <w:rPr>
          <w:color w:val="FF0000"/>
          <w:sz w:val="26"/>
          <w:szCs w:val="26"/>
          <w:lang w:eastAsia="en-US"/>
        </w:rPr>
      </w:pPr>
      <w:r w:rsidRPr="00C7666B">
        <w:rPr>
          <w:i/>
          <w:sz w:val="26"/>
          <w:szCs w:val="26"/>
          <w:lang w:eastAsia="en-US"/>
        </w:rPr>
        <w:t>CĐR 4.4:</w:t>
      </w:r>
      <w:r w:rsidRPr="00C7666B">
        <w:rPr>
          <w:i/>
          <w:iCs/>
          <w:sz w:val="26"/>
          <w:szCs w:val="26"/>
        </w:rPr>
        <w:t xml:space="preserve"> T</w:t>
      </w:r>
      <w:r w:rsidRPr="00C7666B">
        <w:rPr>
          <w:i/>
          <w:sz w:val="26"/>
          <w:szCs w:val="26"/>
        </w:rPr>
        <w:t>riển khai các hoạt động trong lĩnh vực quản lý khai thác, kiểm định và bảo trì các công trình trong lĩnh vực xây dựng công trình</w:t>
      </w:r>
    </w:p>
    <w:tbl>
      <w:tblPr>
        <w:tblW w:w="10545" w:type="dxa"/>
        <w:jc w:val="center"/>
        <w:tblLook w:val="04A0" w:firstRow="1" w:lastRow="0" w:firstColumn="1" w:lastColumn="0" w:noHBand="0" w:noVBand="1"/>
      </w:tblPr>
      <w:tblGrid>
        <w:gridCol w:w="765"/>
        <w:gridCol w:w="487"/>
        <w:gridCol w:w="516"/>
        <w:gridCol w:w="516"/>
        <w:gridCol w:w="516"/>
        <w:gridCol w:w="516"/>
        <w:gridCol w:w="516"/>
        <w:gridCol w:w="516"/>
        <w:gridCol w:w="466"/>
        <w:gridCol w:w="467"/>
        <w:gridCol w:w="467"/>
        <w:gridCol w:w="467"/>
        <w:gridCol w:w="467"/>
        <w:gridCol w:w="466"/>
        <w:gridCol w:w="479"/>
        <w:gridCol w:w="479"/>
        <w:gridCol w:w="479"/>
        <w:gridCol w:w="466"/>
        <w:gridCol w:w="514"/>
        <w:gridCol w:w="514"/>
        <w:gridCol w:w="466"/>
      </w:tblGrid>
      <w:tr w:rsidR="003A37A6" w:rsidRPr="002339D3" w14:paraId="433991A7" w14:textId="77777777" w:rsidTr="00644F4C">
        <w:trPr>
          <w:cantSplit/>
          <w:trHeight w:val="803"/>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543AA" w14:textId="77777777" w:rsidR="003A37A6" w:rsidRPr="002339D3" w:rsidRDefault="003A37A6" w:rsidP="00644F4C">
            <w:pPr>
              <w:widowControl w:val="0"/>
              <w:spacing w:after="0" w:line="240" w:lineRule="auto"/>
              <w:jc w:val="center"/>
              <w:rPr>
                <w:rFonts w:eastAsia="Times New Roman"/>
                <w:b/>
                <w:bCs/>
                <w:color w:val="FF0000"/>
                <w:sz w:val="26"/>
                <w:szCs w:val="26"/>
                <w:lang w:eastAsia="en-US"/>
              </w:rPr>
            </w:pPr>
          </w:p>
        </w:tc>
        <w:tc>
          <w:tcPr>
            <w:tcW w:w="487"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23519698" w14:textId="77777777" w:rsidR="003A37A6" w:rsidRPr="002339D3" w:rsidRDefault="003A37A6" w:rsidP="00644F4C">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4.1.1</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0C0B0F4A" w14:textId="77777777" w:rsidR="003A37A6" w:rsidRPr="002339D3" w:rsidRDefault="003A37A6" w:rsidP="00644F4C">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4.1.2</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1F563F59" w14:textId="77777777" w:rsidR="003A37A6" w:rsidRPr="002339D3" w:rsidRDefault="003A37A6" w:rsidP="00644F4C">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4.1.3</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4AC8F0AB" w14:textId="77777777" w:rsidR="003A37A6" w:rsidRPr="002339D3" w:rsidRDefault="003A37A6" w:rsidP="00644F4C">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4.1.4</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19C59C37" w14:textId="77777777" w:rsidR="003A37A6" w:rsidRPr="002339D3" w:rsidRDefault="003A37A6" w:rsidP="00644F4C">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4.1.5</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4D069BBB" w14:textId="77777777" w:rsidR="003A37A6" w:rsidRPr="002339D3" w:rsidRDefault="003A37A6" w:rsidP="00644F4C">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4.1.6</w:t>
            </w:r>
          </w:p>
        </w:tc>
        <w:tc>
          <w:tcPr>
            <w:tcW w:w="516"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11914627" w14:textId="77777777" w:rsidR="003A37A6" w:rsidRPr="002339D3" w:rsidRDefault="003A37A6" w:rsidP="00644F4C">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4.1.7</w:t>
            </w:r>
          </w:p>
        </w:tc>
        <w:tc>
          <w:tcPr>
            <w:tcW w:w="466" w:type="dxa"/>
            <w:tcBorders>
              <w:top w:val="single" w:sz="4" w:space="0" w:color="auto"/>
              <w:left w:val="nil"/>
              <w:bottom w:val="single" w:sz="4" w:space="0" w:color="auto"/>
              <w:right w:val="single" w:sz="4" w:space="0" w:color="auto"/>
            </w:tcBorders>
            <w:textDirection w:val="tbRl"/>
            <w:vAlign w:val="center"/>
          </w:tcPr>
          <w:p w14:paraId="0D3D0B41" w14:textId="77777777" w:rsidR="003A37A6" w:rsidRPr="002339D3" w:rsidRDefault="003A37A6" w:rsidP="00644F4C">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4.2.1</w:t>
            </w:r>
          </w:p>
        </w:tc>
        <w:tc>
          <w:tcPr>
            <w:tcW w:w="467" w:type="dxa"/>
            <w:tcBorders>
              <w:top w:val="single" w:sz="4" w:space="0" w:color="auto"/>
              <w:left w:val="nil"/>
              <w:bottom w:val="single" w:sz="4" w:space="0" w:color="auto"/>
              <w:right w:val="single" w:sz="4" w:space="0" w:color="auto"/>
            </w:tcBorders>
            <w:textDirection w:val="tbRl"/>
            <w:vAlign w:val="center"/>
          </w:tcPr>
          <w:p w14:paraId="79E58238" w14:textId="77777777" w:rsidR="003A37A6" w:rsidRPr="002339D3" w:rsidRDefault="003A37A6" w:rsidP="00644F4C">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4.2.2</w:t>
            </w:r>
          </w:p>
        </w:tc>
        <w:tc>
          <w:tcPr>
            <w:tcW w:w="467" w:type="dxa"/>
            <w:tcBorders>
              <w:top w:val="single" w:sz="4" w:space="0" w:color="auto"/>
              <w:left w:val="nil"/>
              <w:bottom w:val="single" w:sz="4" w:space="0" w:color="auto"/>
              <w:right w:val="single" w:sz="4" w:space="0" w:color="auto"/>
            </w:tcBorders>
            <w:textDirection w:val="tbRl"/>
            <w:vAlign w:val="center"/>
          </w:tcPr>
          <w:p w14:paraId="74C194BA" w14:textId="77777777" w:rsidR="003A37A6" w:rsidRPr="002339D3" w:rsidRDefault="003A37A6" w:rsidP="00644F4C">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4.2.3</w:t>
            </w:r>
          </w:p>
        </w:tc>
        <w:tc>
          <w:tcPr>
            <w:tcW w:w="467" w:type="dxa"/>
            <w:tcBorders>
              <w:top w:val="single" w:sz="4" w:space="0" w:color="auto"/>
              <w:left w:val="nil"/>
              <w:bottom w:val="single" w:sz="4" w:space="0" w:color="auto"/>
              <w:right w:val="single" w:sz="4" w:space="0" w:color="auto"/>
            </w:tcBorders>
            <w:textDirection w:val="tbRl"/>
            <w:vAlign w:val="center"/>
          </w:tcPr>
          <w:p w14:paraId="4173A379" w14:textId="77777777" w:rsidR="003A37A6" w:rsidRPr="002339D3" w:rsidRDefault="003A37A6" w:rsidP="00644F4C">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4.2.4</w:t>
            </w:r>
          </w:p>
        </w:tc>
        <w:tc>
          <w:tcPr>
            <w:tcW w:w="467" w:type="dxa"/>
            <w:tcBorders>
              <w:top w:val="single" w:sz="4" w:space="0" w:color="auto"/>
              <w:left w:val="nil"/>
              <w:bottom w:val="single" w:sz="4" w:space="0" w:color="auto"/>
              <w:right w:val="single" w:sz="4" w:space="0" w:color="auto"/>
            </w:tcBorders>
            <w:textDirection w:val="tbRl"/>
            <w:vAlign w:val="center"/>
          </w:tcPr>
          <w:p w14:paraId="0C533532" w14:textId="77777777" w:rsidR="003A37A6" w:rsidRPr="002339D3" w:rsidRDefault="003A37A6" w:rsidP="00644F4C">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4.3.1</w:t>
            </w:r>
          </w:p>
        </w:tc>
        <w:tc>
          <w:tcPr>
            <w:tcW w:w="466" w:type="dxa"/>
            <w:tcBorders>
              <w:top w:val="single" w:sz="4" w:space="0" w:color="auto"/>
              <w:left w:val="nil"/>
              <w:bottom w:val="single" w:sz="4" w:space="0" w:color="auto"/>
              <w:right w:val="single" w:sz="4" w:space="0" w:color="auto"/>
            </w:tcBorders>
            <w:textDirection w:val="tbRl"/>
            <w:vAlign w:val="center"/>
          </w:tcPr>
          <w:p w14:paraId="6F2C89A4" w14:textId="77777777" w:rsidR="003A37A6" w:rsidRPr="002339D3" w:rsidRDefault="003A37A6" w:rsidP="00644F4C">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4.3.2</w:t>
            </w:r>
          </w:p>
        </w:tc>
        <w:tc>
          <w:tcPr>
            <w:tcW w:w="480" w:type="dxa"/>
            <w:tcBorders>
              <w:top w:val="single" w:sz="4" w:space="0" w:color="auto"/>
              <w:left w:val="single" w:sz="4" w:space="0" w:color="auto"/>
              <w:bottom w:val="single" w:sz="4" w:space="0" w:color="auto"/>
              <w:right w:val="single" w:sz="4" w:space="0" w:color="auto"/>
            </w:tcBorders>
            <w:textDirection w:val="tbRl"/>
            <w:vAlign w:val="center"/>
          </w:tcPr>
          <w:p w14:paraId="1AA9478D" w14:textId="77777777" w:rsidR="003A37A6" w:rsidRPr="002339D3" w:rsidRDefault="003A37A6" w:rsidP="00644F4C">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4.3.3</w:t>
            </w:r>
          </w:p>
        </w:tc>
        <w:tc>
          <w:tcPr>
            <w:tcW w:w="480" w:type="dxa"/>
            <w:tcBorders>
              <w:top w:val="single" w:sz="4" w:space="0" w:color="auto"/>
              <w:left w:val="single" w:sz="4" w:space="0" w:color="auto"/>
              <w:bottom w:val="single" w:sz="4" w:space="0" w:color="auto"/>
              <w:right w:val="single" w:sz="4" w:space="0" w:color="auto"/>
            </w:tcBorders>
            <w:textDirection w:val="tbRl"/>
            <w:vAlign w:val="center"/>
          </w:tcPr>
          <w:p w14:paraId="6B2AA025" w14:textId="77777777" w:rsidR="003A37A6" w:rsidRPr="002339D3" w:rsidRDefault="003A37A6" w:rsidP="00644F4C">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4.3.4</w:t>
            </w:r>
          </w:p>
        </w:tc>
        <w:tc>
          <w:tcPr>
            <w:tcW w:w="480" w:type="dxa"/>
            <w:tcBorders>
              <w:top w:val="single" w:sz="4" w:space="0" w:color="auto"/>
              <w:left w:val="single" w:sz="4" w:space="0" w:color="auto"/>
              <w:bottom w:val="single" w:sz="4" w:space="0" w:color="auto"/>
              <w:right w:val="single" w:sz="4" w:space="0" w:color="auto"/>
            </w:tcBorders>
            <w:textDirection w:val="tbRl"/>
            <w:vAlign w:val="center"/>
          </w:tcPr>
          <w:p w14:paraId="5D4EA6EC" w14:textId="77777777" w:rsidR="003A37A6" w:rsidRPr="002339D3" w:rsidRDefault="003A37A6" w:rsidP="00644F4C">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4.4.1</w:t>
            </w:r>
          </w:p>
        </w:tc>
        <w:tc>
          <w:tcPr>
            <w:tcW w:w="466" w:type="dxa"/>
            <w:tcBorders>
              <w:top w:val="single" w:sz="4" w:space="0" w:color="auto"/>
              <w:left w:val="single" w:sz="4" w:space="0" w:color="auto"/>
              <w:bottom w:val="single" w:sz="4" w:space="0" w:color="auto"/>
              <w:right w:val="single" w:sz="4" w:space="0" w:color="auto"/>
            </w:tcBorders>
            <w:textDirection w:val="tbRl"/>
            <w:vAlign w:val="center"/>
          </w:tcPr>
          <w:p w14:paraId="2D6692C3" w14:textId="77777777" w:rsidR="003A37A6" w:rsidRDefault="003A37A6" w:rsidP="00644F4C">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4.4.2</w:t>
            </w:r>
          </w:p>
        </w:tc>
        <w:tc>
          <w:tcPr>
            <w:tcW w:w="516" w:type="dxa"/>
            <w:tcBorders>
              <w:top w:val="single" w:sz="4" w:space="0" w:color="auto"/>
              <w:left w:val="single" w:sz="4" w:space="0" w:color="auto"/>
              <w:bottom w:val="single" w:sz="4" w:space="0" w:color="auto"/>
              <w:right w:val="single" w:sz="4" w:space="0" w:color="auto"/>
            </w:tcBorders>
            <w:textDirection w:val="tbRl"/>
            <w:vAlign w:val="center"/>
          </w:tcPr>
          <w:p w14:paraId="53191350" w14:textId="77777777" w:rsidR="003A37A6" w:rsidRDefault="003A37A6" w:rsidP="00644F4C">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4.4.3</w:t>
            </w:r>
          </w:p>
        </w:tc>
        <w:tc>
          <w:tcPr>
            <w:tcW w:w="516" w:type="dxa"/>
            <w:tcBorders>
              <w:top w:val="single" w:sz="4" w:space="0" w:color="auto"/>
              <w:left w:val="single" w:sz="4" w:space="0" w:color="auto"/>
              <w:bottom w:val="single" w:sz="4" w:space="0" w:color="auto"/>
              <w:right w:val="single" w:sz="4" w:space="0" w:color="auto"/>
            </w:tcBorders>
            <w:textDirection w:val="tbRl"/>
            <w:vAlign w:val="center"/>
          </w:tcPr>
          <w:p w14:paraId="0406C10D" w14:textId="77777777" w:rsidR="003A37A6" w:rsidRDefault="003A37A6" w:rsidP="00644F4C">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4.4.4</w:t>
            </w:r>
          </w:p>
        </w:tc>
        <w:tc>
          <w:tcPr>
            <w:tcW w:w="459" w:type="dxa"/>
            <w:tcBorders>
              <w:top w:val="single" w:sz="4" w:space="0" w:color="auto"/>
              <w:left w:val="single" w:sz="4" w:space="0" w:color="auto"/>
              <w:bottom w:val="single" w:sz="4" w:space="0" w:color="auto"/>
              <w:right w:val="single" w:sz="4" w:space="0" w:color="auto"/>
            </w:tcBorders>
            <w:textDirection w:val="tbRl"/>
            <w:vAlign w:val="center"/>
          </w:tcPr>
          <w:p w14:paraId="1228D329" w14:textId="77777777" w:rsidR="003A37A6" w:rsidRPr="002339D3" w:rsidRDefault="003A37A6" w:rsidP="00644F4C">
            <w:pPr>
              <w:widowControl w:val="0"/>
              <w:spacing w:after="0" w:line="240" w:lineRule="auto"/>
              <w:ind w:left="113" w:right="113"/>
              <w:jc w:val="center"/>
              <w:rPr>
                <w:rFonts w:eastAsia="Times New Roman"/>
                <w:b/>
                <w:bCs/>
                <w:sz w:val="20"/>
                <w:szCs w:val="20"/>
                <w:lang w:eastAsia="en-US"/>
              </w:rPr>
            </w:pPr>
            <w:r>
              <w:rPr>
                <w:rFonts w:eastAsia="Times New Roman"/>
                <w:b/>
                <w:bCs/>
                <w:sz w:val="20"/>
                <w:szCs w:val="20"/>
                <w:lang w:eastAsia="en-US"/>
              </w:rPr>
              <w:t>4.4.5</w:t>
            </w:r>
          </w:p>
        </w:tc>
      </w:tr>
      <w:tr w:rsidR="003A37A6" w:rsidRPr="002339D3" w14:paraId="169736A8" w14:textId="77777777" w:rsidTr="00644F4C">
        <w:trPr>
          <w:cantSplit/>
          <w:trHeight w:val="803"/>
          <w:jc w:val="center"/>
        </w:trPr>
        <w:tc>
          <w:tcPr>
            <w:tcW w:w="765" w:type="dxa"/>
            <w:tcBorders>
              <w:top w:val="nil"/>
              <w:left w:val="single" w:sz="4" w:space="0" w:color="auto"/>
              <w:bottom w:val="single" w:sz="4" w:space="0" w:color="auto"/>
              <w:right w:val="single" w:sz="4" w:space="0" w:color="auto"/>
            </w:tcBorders>
            <w:shd w:val="clear" w:color="auto" w:fill="auto"/>
            <w:noWrap/>
            <w:vAlign w:val="center"/>
          </w:tcPr>
          <w:p w14:paraId="129591A2" w14:textId="77777777" w:rsidR="003A37A6" w:rsidRPr="001C2B50" w:rsidRDefault="003A37A6" w:rsidP="00644F4C">
            <w:pPr>
              <w:widowControl w:val="0"/>
              <w:spacing w:after="0" w:line="240" w:lineRule="auto"/>
              <w:jc w:val="left"/>
              <w:rPr>
                <w:rFonts w:eastAsia="Times New Roman"/>
                <w:sz w:val="20"/>
                <w:szCs w:val="20"/>
                <w:lang w:eastAsia="en-US"/>
              </w:rPr>
            </w:pPr>
            <w:r w:rsidRPr="001C2B50">
              <w:rPr>
                <w:rFonts w:eastAsia="Times New Roman"/>
                <w:sz w:val="20"/>
                <w:szCs w:val="20"/>
                <w:lang w:eastAsia="en-US"/>
              </w:rPr>
              <w:t xml:space="preserve">Mức độ cần thiết </w:t>
            </w:r>
          </w:p>
        </w:tc>
        <w:tc>
          <w:tcPr>
            <w:tcW w:w="487" w:type="dxa"/>
            <w:tcBorders>
              <w:top w:val="nil"/>
              <w:left w:val="nil"/>
              <w:bottom w:val="single" w:sz="4" w:space="0" w:color="auto"/>
              <w:right w:val="single" w:sz="4" w:space="0" w:color="auto"/>
            </w:tcBorders>
            <w:shd w:val="clear" w:color="auto" w:fill="auto"/>
            <w:noWrap/>
            <w:vAlign w:val="center"/>
          </w:tcPr>
          <w:p w14:paraId="0F009ECA" w14:textId="5900D882" w:rsidR="003A37A6" w:rsidRPr="002339D3" w:rsidRDefault="006D769E"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516" w:type="dxa"/>
            <w:tcBorders>
              <w:top w:val="nil"/>
              <w:left w:val="nil"/>
              <w:bottom w:val="single" w:sz="4" w:space="0" w:color="auto"/>
              <w:right w:val="single" w:sz="4" w:space="0" w:color="auto"/>
            </w:tcBorders>
            <w:shd w:val="clear" w:color="auto" w:fill="auto"/>
            <w:noWrap/>
            <w:vAlign w:val="center"/>
          </w:tcPr>
          <w:p w14:paraId="25D861EF" w14:textId="5656CF54" w:rsidR="003A37A6" w:rsidRPr="002339D3" w:rsidRDefault="006D769E"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516" w:type="dxa"/>
            <w:tcBorders>
              <w:top w:val="nil"/>
              <w:left w:val="nil"/>
              <w:bottom w:val="single" w:sz="4" w:space="0" w:color="auto"/>
              <w:right w:val="single" w:sz="4" w:space="0" w:color="auto"/>
            </w:tcBorders>
            <w:shd w:val="clear" w:color="auto" w:fill="auto"/>
            <w:noWrap/>
            <w:vAlign w:val="center"/>
          </w:tcPr>
          <w:p w14:paraId="7931CA4A" w14:textId="279272A5" w:rsidR="003A37A6" w:rsidRPr="002339D3" w:rsidRDefault="006D769E"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516" w:type="dxa"/>
            <w:tcBorders>
              <w:top w:val="nil"/>
              <w:left w:val="nil"/>
              <w:bottom w:val="single" w:sz="4" w:space="0" w:color="auto"/>
              <w:right w:val="single" w:sz="4" w:space="0" w:color="auto"/>
            </w:tcBorders>
            <w:shd w:val="clear" w:color="auto" w:fill="auto"/>
            <w:noWrap/>
            <w:vAlign w:val="center"/>
          </w:tcPr>
          <w:p w14:paraId="062A6921" w14:textId="04D70F6A" w:rsidR="003A37A6" w:rsidRPr="002339D3" w:rsidRDefault="006D769E"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516" w:type="dxa"/>
            <w:tcBorders>
              <w:top w:val="nil"/>
              <w:left w:val="nil"/>
              <w:bottom w:val="single" w:sz="4" w:space="0" w:color="auto"/>
              <w:right w:val="single" w:sz="4" w:space="0" w:color="auto"/>
            </w:tcBorders>
            <w:shd w:val="clear" w:color="auto" w:fill="auto"/>
            <w:noWrap/>
            <w:vAlign w:val="center"/>
          </w:tcPr>
          <w:p w14:paraId="240FCE5D" w14:textId="7E16DC43" w:rsidR="003A37A6" w:rsidRPr="002339D3" w:rsidRDefault="006D769E"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516" w:type="dxa"/>
            <w:tcBorders>
              <w:top w:val="nil"/>
              <w:left w:val="nil"/>
              <w:bottom w:val="single" w:sz="4" w:space="0" w:color="auto"/>
              <w:right w:val="single" w:sz="4" w:space="0" w:color="auto"/>
            </w:tcBorders>
            <w:shd w:val="clear" w:color="auto" w:fill="auto"/>
            <w:noWrap/>
            <w:vAlign w:val="center"/>
          </w:tcPr>
          <w:p w14:paraId="0D6C822E" w14:textId="5B21F75F" w:rsidR="003A37A6" w:rsidRPr="002339D3" w:rsidRDefault="006D769E"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516" w:type="dxa"/>
            <w:tcBorders>
              <w:top w:val="nil"/>
              <w:left w:val="nil"/>
              <w:bottom w:val="single" w:sz="4" w:space="0" w:color="auto"/>
              <w:right w:val="single" w:sz="4" w:space="0" w:color="auto"/>
            </w:tcBorders>
            <w:shd w:val="clear" w:color="auto" w:fill="auto"/>
            <w:noWrap/>
            <w:vAlign w:val="center"/>
          </w:tcPr>
          <w:p w14:paraId="16CAE1A0" w14:textId="2F0A9404" w:rsidR="003A37A6" w:rsidRPr="002339D3" w:rsidRDefault="006D769E"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466" w:type="dxa"/>
            <w:tcBorders>
              <w:top w:val="nil"/>
              <w:left w:val="nil"/>
              <w:bottom w:val="single" w:sz="4" w:space="0" w:color="auto"/>
              <w:right w:val="single" w:sz="4" w:space="0" w:color="auto"/>
            </w:tcBorders>
            <w:vAlign w:val="center"/>
          </w:tcPr>
          <w:p w14:paraId="003E7279" w14:textId="7950B40C" w:rsidR="003A37A6" w:rsidRPr="002339D3" w:rsidRDefault="006D769E"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67" w:type="dxa"/>
            <w:tcBorders>
              <w:top w:val="nil"/>
              <w:left w:val="nil"/>
              <w:bottom w:val="single" w:sz="4" w:space="0" w:color="auto"/>
              <w:right w:val="single" w:sz="4" w:space="0" w:color="auto"/>
            </w:tcBorders>
            <w:vAlign w:val="center"/>
          </w:tcPr>
          <w:p w14:paraId="76BA3A09" w14:textId="223B2840" w:rsidR="003A37A6" w:rsidRPr="002339D3" w:rsidRDefault="006D769E"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67" w:type="dxa"/>
            <w:tcBorders>
              <w:top w:val="nil"/>
              <w:left w:val="nil"/>
              <w:bottom w:val="single" w:sz="4" w:space="0" w:color="auto"/>
              <w:right w:val="single" w:sz="4" w:space="0" w:color="auto"/>
            </w:tcBorders>
            <w:vAlign w:val="center"/>
          </w:tcPr>
          <w:p w14:paraId="6151604F" w14:textId="6973EA15" w:rsidR="003A37A6" w:rsidRPr="002339D3" w:rsidRDefault="006D769E"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3.9</w:t>
            </w:r>
          </w:p>
        </w:tc>
        <w:tc>
          <w:tcPr>
            <w:tcW w:w="467" w:type="dxa"/>
            <w:tcBorders>
              <w:top w:val="nil"/>
              <w:left w:val="nil"/>
              <w:bottom w:val="single" w:sz="4" w:space="0" w:color="auto"/>
              <w:right w:val="single" w:sz="4" w:space="0" w:color="auto"/>
            </w:tcBorders>
            <w:vAlign w:val="center"/>
          </w:tcPr>
          <w:p w14:paraId="09E8944A" w14:textId="7859CAD6" w:rsidR="003A37A6" w:rsidRPr="002339D3" w:rsidRDefault="006D769E"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67" w:type="dxa"/>
            <w:tcBorders>
              <w:top w:val="nil"/>
              <w:left w:val="nil"/>
              <w:bottom w:val="single" w:sz="4" w:space="0" w:color="auto"/>
              <w:right w:val="single" w:sz="4" w:space="0" w:color="auto"/>
            </w:tcBorders>
            <w:vAlign w:val="center"/>
          </w:tcPr>
          <w:p w14:paraId="3A8D8957" w14:textId="5A342461" w:rsidR="003A37A6" w:rsidRPr="002339D3" w:rsidRDefault="006D769E"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466" w:type="dxa"/>
            <w:tcBorders>
              <w:top w:val="single" w:sz="4" w:space="0" w:color="auto"/>
              <w:left w:val="nil"/>
              <w:bottom w:val="single" w:sz="4" w:space="0" w:color="auto"/>
              <w:right w:val="single" w:sz="4" w:space="0" w:color="auto"/>
            </w:tcBorders>
            <w:vAlign w:val="center"/>
          </w:tcPr>
          <w:p w14:paraId="62DA99C2" w14:textId="5AD009AE" w:rsidR="003A37A6" w:rsidRDefault="006D769E"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80" w:type="dxa"/>
            <w:tcBorders>
              <w:top w:val="single" w:sz="4" w:space="0" w:color="auto"/>
              <w:left w:val="single" w:sz="4" w:space="0" w:color="auto"/>
              <w:bottom w:val="single" w:sz="4" w:space="0" w:color="auto"/>
              <w:right w:val="single" w:sz="4" w:space="0" w:color="auto"/>
            </w:tcBorders>
            <w:vAlign w:val="center"/>
          </w:tcPr>
          <w:p w14:paraId="7749886E" w14:textId="0A3DE798" w:rsidR="003A37A6" w:rsidRDefault="006D769E"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80" w:type="dxa"/>
            <w:tcBorders>
              <w:top w:val="single" w:sz="4" w:space="0" w:color="auto"/>
              <w:left w:val="single" w:sz="4" w:space="0" w:color="auto"/>
              <w:bottom w:val="single" w:sz="4" w:space="0" w:color="auto"/>
              <w:right w:val="single" w:sz="4" w:space="0" w:color="auto"/>
            </w:tcBorders>
            <w:vAlign w:val="center"/>
          </w:tcPr>
          <w:p w14:paraId="5B03E5CF" w14:textId="04711D89" w:rsidR="003A37A6" w:rsidRDefault="006D769E"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80" w:type="dxa"/>
            <w:tcBorders>
              <w:top w:val="single" w:sz="4" w:space="0" w:color="auto"/>
              <w:left w:val="single" w:sz="4" w:space="0" w:color="auto"/>
              <w:bottom w:val="single" w:sz="4" w:space="0" w:color="auto"/>
              <w:right w:val="single" w:sz="4" w:space="0" w:color="auto"/>
            </w:tcBorders>
            <w:vAlign w:val="center"/>
          </w:tcPr>
          <w:p w14:paraId="3F942E29" w14:textId="1FAFFDC1" w:rsidR="003A37A6" w:rsidRDefault="006D769E"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466" w:type="dxa"/>
            <w:tcBorders>
              <w:top w:val="single" w:sz="4" w:space="0" w:color="auto"/>
              <w:left w:val="single" w:sz="4" w:space="0" w:color="auto"/>
              <w:bottom w:val="single" w:sz="4" w:space="0" w:color="auto"/>
              <w:right w:val="single" w:sz="4" w:space="0" w:color="auto"/>
            </w:tcBorders>
            <w:vAlign w:val="center"/>
          </w:tcPr>
          <w:p w14:paraId="32BBAD51" w14:textId="391026A2" w:rsidR="003A37A6" w:rsidRDefault="006D769E"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c>
          <w:tcPr>
            <w:tcW w:w="516" w:type="dxa"/>
            <w:tcBorders>
              <w:top w:val="single" w:sz="4" w:space="0" w:color="auto"/>
              <w:left w:val="single" w:sz="4" w:space="0" w:color="auto"/>
              <w:bottom w:val="single" w:sz="4" w:space="0" w:color="auto"/>
              <w:right w:val="single" w:sz="4" w:space="0" w:color="auto"/>
            </w:tcBorders>
            <w:vAlign w:val="center"/>
          </w:tcPr>
          <w:p w14:paraId="64F4CEC5" w14:textId="77CF358C" w:rsidR="003A37A6" w:rsidRDefault="006D769E"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516" w:type="dxa"/>
            <w:tcBorders>
              <w:top w:val="single" w:sz="4" w:space="0" w:color="auto"/>
              <w:left w:val="single" w:sz="4" w:space="0" w:color="auto"/>
              <w:bottom w:val="single" w:sz="4" w:space="0" w:color="auto"/>
              <w:right w:val="single" w:sz="4" w:space="0" w:color="auto"/>
            </w:tcBorders>
            <w:vAlign w:val="center"/>
          </w:tcPr>
          <w:p w14:paraId="1EAD4D4F" w14:textId="3E1C25BB" w:rsidR="003A37A6" w:rsidRDefault="006D769E"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4.1</w:t>
            </w:r>
          </w:p>
        </w:tc>
        <w:tc>
          <w:tcPr>
            <w:tcW w:w="459" w:type="dxa"/>
            <w:tcBorders>
              <w:top w:val="single" w:sz="4" w:space="0" w:color="auto"/>
              <w:left w:val="single" w:sz="4" w:space="0" w:color="auto"/>
              <w:bottom w:val="single" w:sz="4" w:space="0" w:color="auto"/>
              <w:right w:val="single" w:sz="4" w:space="0" w:color="auto"/>
            </w:tcBorders>
            <w:vAlign w:val="center"/>
          </w:tcPr>
          <w:p w14:paraId="797B9F32" w14:textId="12C1240D" w:rsidR="003A37A6" w:rsidRPr="002339D3" w:rsidRDefault="006D769E"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4.0</w:t>
            </w:r>
          </w:p>
        </w:tc>
      </w:tr>
      <w:tr w:rsidR="003A37A6" w:rsidRPr="002339D3" w14:paraId="0C289D05" w14:textId="77777777" w:rsidTr="00644F4C">
        <w:trPr>
          <w:cantSplit/>
          <w:trHeight w:val="803"/>
          <w:jc w:val="center"/>
        </w:trPr>
        <w:tc>
          <w:tcPr>
            <w:tcW w:w="765" w:type="dxa"/>
            <w:tcBorders>
              <w:top w:val="nil"/>
              <w:left w:val="single" w:sz="4" w:space="0" w:color="auto"/>
              <w:bottom w:val="single" w:sz="4" w:space="0" w:color="auto"/>
              <w:right w:val="single" w:sz="4" w:space="0" w:color="auto"/>
            </w:tcBorders>
            <w:shd w:val="clear" w:color="auto" w:fill="auto"/>
            <w:noWrap/>
            <w:vAlign w:val="center"/>
          </w:tcPr>
          <w:p w14:paraId="42187750" w14:textId="77777777" w:rsidR="003A37A6" w:rsidRPr="001C2B50" w:rsidRDefault="003A37A6" w:rsidP="00644F4C">
            <w:pPr>
              <w:widowControl w:val="0"/>
              <w:spacing w:after="0" w:line="240" w:lineRule="auto"/>
              <w:jc w:val="left"/>
              <w:rPr>
                <w:rFonts w:eastAsia="Times New Roman"/>
                <w:sz w:val="20"/>
                <w:szCs w:val="20"/>
                <w:lang w:eastAsia="en-US"/>
              </w:rPr>
            </w:pPr>
            <w:r w:rsidRPr="001C2B50">
              <w:rPr>
                <w:rFonts w:eastAsia="Times New Roman"/>
                <w:sz w:val="20"/>
                <w:szCs w:val="20"/>
                <w:lang w:eastAsia="en-US"/>
              </w:rPr>
              <w:lastRenderedPageBreak/>
              <w:t xml:space="preserve">Mức độ đạt được HIỆN TẠI </w:t>
            </w:r>
          </w:p>
        </w:tc>
        <w:tc>
          <w:tcPr>
            <w:tcW w:w="487" w:type="dxa"/>
            <w:tcBorders>
              <w:top w:val="nil"/>
              <w:left w:val="nil"/>
              <w:bottom w:val="single" w:sz="4" w:space="0" w:color="auto"/>
              <w:right w:val="single" w:sz="4" w:space="0" w:color="auto"/>
            </w:tcBorders>
            <w:shd w:val="clear" w:color="auto" w:fill="auto"/>
            <w:noWrap/>
            <w:vAlign w:val="center"/>
          </w:tcPr>
          <w:p w14:paraId="3FA61F50" w14:textId="10C72DC2" w:rsidR="003A37A6" w:rsidRPr="002339D3" w:rsidRDefault="00D25CDF"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516" w:type="dxa"/>
            <w:tcBorders>
              <w:top w:val="nil"/>
              <w:left w:val="nil"/>
              <w:bottom w:val="single" w:sz="4" w:space="0" w:color="auto"/>
              <w:right w:val="single" w:sz="4" w:space="0" w:color="auto"/>
            </w:tcBorders>
            <w:shd w:val="clear" w:color="auto" w:fill="auto"/>
            <w:noWrap/>
            <w:vAlign w:val="center"/>
          </w:tcPr>
          <w:p w14:paraId="630C2570" w14:textId="37E2584F" w:rsidR="003A37A6" w:rsidRPr="002339D3" w:rsidRDefault="00D25CDF"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516" w:type="dxa"/>
            <w:tcBorders>
              <w:top w:val="nil"/>
              <w:left w:val="nil"/>
              <w:bottom w:val="single" w:sz="4" w:space="0" w:color="auto"/>
              <w:right w:val="single" w:sz="4" w:space="0" w:color="auto"/>
            </w:tcBorders>
            <w:shd w:val="clear" w:color="auto" w:fill="auto"/>
            <w:noWrap/>
            <w:vAlign w:val="center"/>
          </w:tcPr>
          <w:p w14:paraId="640530AC" w14:textId="42320969" w:rsidR="003A37A6" w:rsidRPr="002339D3" w:rsidRDefault="00D25CDF"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516" w:type="dxa"/>
            <w:tcBorders>
              <w:top w:val="nil"/>
              <w:left w:val="nil"/>
              <w:bottom w:val="single" w:sz="4" w:space="0" w:color="auto"/>
              <w:right w:val="single" w:sz="4" w:space="0" w:color="auto"/>
            </w:tcBorders>
            <w:shd w:val="clear" w:color="auto" w:fill="auto"/>
            <w:noWrap/>
            <w:vAlign w:val="center"/>
          </w:tcPr>
          <w:p w14:paraId="36292168" w14:textId="271F01CB" w:rsidR="003A37A6" w:rsidRPr="002339D3" w:rsidRDefault="00D25CDF"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2.4</w:t>
            </w:r>
          </w:p>
        </w:tc>
        <w:tc>
          <w:tcPr>
            <w:tcW w:w="516" w:type="dxa"/>
            <w:tcBorders>
              <w:top w:val="nil"/>
              <w:left w:val="nil"/>
              <w:bottom w:val="single" w:sz="4" w:space="0" w:color="auto"/>
              <w:right w:val="single" w:sz="4" w:space="0" w:color="auto"/>
            </w:tcBorders>
            <w:shd w:val="clear" w:color="auto" w:fill="auto"/>
            <w:noWrap/>
            <w:vAlign w:val="center"/>
          </w:tcPr>
          <w:p w14:paraId="62F37456" w14:textId="0F21FAFA" w:rsidR="003A37A6" w:rsidRPr="002339D3" w:rsidRDefault="00D25CDF"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2.3</w:t>
            </w:r>
          </w:p>
        </w:tc>
        <w:tc>
          <w:tcPr>
            <w:tcW w:w="516" w:type="dxa"/>
            <w:tcBorders>
              <w:top w:val="nil"/>
              <w:left w:val="nil"/>
              <w:bottom w:val="single" w:sz="4" w:space="0" w:color="auto"/>
              <w:right w:val="single" w:sz="4" w:space="0" w:color="auto"/>
            </w:tcBorders>
            <w:shd w:val="clear" w:color="auto" w:fill="auto"/>
            <w:noWrap/>
            <w:vAlign w:val="center"/>
          </w:tcPr>
          <w:p w14:paraId="30C2F41D" w14:textId="64CC7AC9" w:rsidR="003A37A6" w:rsidRPr="002339D3" w:rsidRDefault="008E392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516" w:type="dxa"/>
            <w:tcBorders>
              <w:top w:val="nil"/>
              <w:left w:val="nil"/>
              <w:bottom w:val="single" w:sz="4" w:space="0" w:color="auto"/>
              <w:right w:val="single" w:sz="4" w:space="0" w:color="auto"/>
            </w:tcBorders>
            <w:shd w:val="clear" w:color="auto" w:fill="auto"/>
            <w:noWrap/>
            <w:vAlign w:val="center"/>
          </w:tcPr>
          <w:p w14:paraId="421BD374" w14:textId="368B6F34" w:rsidR="003A37A6" w:rsidRPr="002339D3" w:rsidRDefault="008E392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466" w:type="dxa"/>
            <w:tcBorders>
              <w:top w:val="nil"/>
              <w:left w:val="nil"/>
              <w:bottom w:val="single" w:sz="4" w:space="0" w:color="auto"/>
              <w:right w:val="single" w:sz="4" w:space="0" w:color="auto"/>
            </w:tcBorders>
            <w:vAlign w:val="center"/>
          </w:tcPr>
          <w:p w14:paraId="408BD797" w14:textId="53D435B7" w:rsidR="003A37A6" w:rsidRPr="002339D3" w:rsidRDefault="008E392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467" w:type="dxa"/>
            <w:tcBorders>
              <w:top w:val="nil"/>
              <w:left w:val="nil"/>
              <w:bottom w:val="single" w:sz="4" w:space="0" w:color="auto"/>
              <w:right w:val="single" w:sz="4" w:space="0" w:color="auto"/>
            </w:tcBorders>
            <w:vAlign w:val="center"/>
          </w:tcPr>
          <w:p w14:paraId="4FDA9C83" w14:textId="24B9D06F" w:rsidR="003A37A6" w:rsidRPr="002339D3" w:rsidRDefault="008E392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467" w:type="dxa"/>
            <w:tcBorders>
              <w:top w:val="nil"/>
              <w:left w:val="nil"/>
              <w:bottom w:val="single" w:sz="4" w:space="0" w:color="auto"/>
              <w:right w:val="single" w:sz="4" w:space="0" w:color="auto"/>
            </w:tcBorders>
            <w:vAlign w:val="center"/>
          </w:tcPr>
          <w:p w14:paraId="10B33392" w14:textId="3CC999A5" w:rsidR="003A37A6" w:rsidRPr="002339D3" w:rsidRDefault="008E392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467" w:type="dxa"/>
            <w:tcBorders>
              <w:top w:val="nil"/>
              <w:left w:val="nil"/>
              <w:bottom w:val="single" w:sz="4" w:space="0" w:color="auto"/>
              <w:right w:val="single" w:sz="4" w:space="0" w:color="auto"/>
            </w:tcBorders>
            <w:vAlign w:val="center"/>
          </w:tcPr>
          <w:p w14:paraId="45CE23AF" w14:textId="27FF79EC" w:rsidR="003A37A6" w:rsidRPr="002339D3" w:rsidRDefault="008E392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467" w:type="dxa"/>
            <w:tcBorders>
              <w:top w:val="nil"/>
              <w:left w:val="nil"/>
              <w:bottom w:val="single" w:sz="4" w:space="0" w:color="auto"/>
              <w:right w:val="single" w:sz="4" w:space="0" w:color="auto"/>
            </w:tcBorders>
            <w:vAlign w:val="center"/>
          </w:tcPr>
          <w:p w14:paraId="103BBA88" w14:textId="7CA4364E" w:rsidR="003A37A6" w:rsidRPr="002339D3" w:rsidRDefault="008E392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466" w:type="dxa"/>
            <w:tcBorders>
              <w:top w:val="single" w:sz="4" w:space="0" w:color="auto"/>
              <w:left w:val="nil"/>
              <w:bottom w:val="single" w:sz="4" w:space="0" w:color="auto"/>
              <w:right w:val="single" w:sz="4" w:space="0" w:color="auto"/>
            </w:tcBorders>
            <w:vAlign w:val="center"/>
          </w:tcPr>
          <w:p w14:paraId="5E6FB198" w14:textId="463D8B11" w:rsidR="003A37A6" w:rsidRDefault="008E392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480" w:type="dxa"/>
            <w:tcBorders>
              <w:top w:val="single" w:sz="4" w:space="0" w:color="auto"/>
              <w:left w:val="single" w:sz="4" w:space="0" w:color="auto"/>
              <w:bottom w:val="single" w:sz="4" w:space="0" w:color="auto"/>
              <w:right w:val="single" w:sz="4" w:space="0" w:color="auto"/>
            </w:tcBorders>
            <w:vAlign w:val="center"/>
          </w:tcPr>
          <w:p w14:paraId="7DFD0B47" w14:textId="7DB75A53" w:rsidR="003A37A6" w:rsidRDefault="008E392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480" w:type="dxa"/>
            <w:tcBorders>
              <w:top w:val="single" w:sz="4" w:space="0" w:color="auto"/>
              <w:left w:val="single" w:sz="4" w:space="0" w:color="auto"/>
              <w:bottom w:val="single" w:sz="4" w:space="0" w:color="auto"/>
              <w:right w:val="single" w:sz="4" w:space="0" w:color="auto"/>
            </w:tcBorders>
            <w:vAlign w:val="center"/>
          </w:tcPr>
          <w:p w14:paraId="6FA694AE" w14:textId="4367C6E8" w:rsidR="003A37A6" w:rsidRDefault="008E392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480" w:type="dxa"/>
            <w:tcBorders>
              <w:top w:val="single" w:sz="4" w:space="0" w:color="auto"/>
              <w:left w:val="single" w:sz="4" w:space="0" w:color="auto"/>
              <w:bottom w:val="single" w:sz="4" w:space="0" w:color="auto"/>
              <w:right w:val="single" w:sz="4" w:space="0" w:color="auto"/>
            </w:tcBorders>
            <w:vAlign w:val="center"/>
          </w:tcPr>
          <w:p w14:paraId="64A2DB02" w14:textId="40FE209C" w:rsidR="003A37A6" w:rsidRDefault="008E392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466" w:type="dxa"/>
            <w:tcBorders>
              <w:top w:val="single" w:sz="4" w:space="0" w:color="auto"/>
              <w:left w:val="single" w:sz="4" w:space="0" w:color="auto"/>
              <w:bottom w:val="single" w:sz="4" w:space="0" w:color="auto"/>
              <w:right w:val="single" w:sz="4" w:space="0" w:color="auto"/>
            </w:tcBorders>
            <w:vAlign w:val="center"/>
          </w:tcPr>
          <w:p w14:paraId="56B8C90C" w14:textId="767FCCA9" w:rsidR="003A37A6" w:rsidRDefault="008E392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516" w:type="dxa"/>
            <w:tcBorders>
              <w:top w:val="single" w:sz="4" w:space="0" w:color="auto"/>
              <w:left w:val="single" w:sz="4" w:space="0" w:color="auto"/>
              <w:bottom w:val="single" w:sz="4" w:space="0" w:color="auto"/>
              <w:right w:val="single" w:sz="4" w:space="0" w:color="auto"/>
            </w:tcBorders>
            <w:vAlign w:val="center"/>
          </w:tcPr>
          <w:p w14:paraId="0A05ABBA" w14:textId="483B5313" w:rsidR="003A37A6" w:rsidRDefault="008E392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516" w:type="dxa"/>
            <w:tcBorders>
              <w:top w:val="single" w:sz="4" w:space="0" w:color="auto"/>
              <w:left w:val="single" w:sz="4" w:space="0" w:color="auto"/>
              <w:bottom w:val="single" w:sz="4" w:space="0" w:color="auto"/>
              <w:right w:val="single" w:sz="4" w:space="0" w:color="auto"/>
            </w:tcBorders>
            <w:vAlign w:val="center"/>
          </w:tcPr>
          <w:p w14:paraId="1699B44C" w14:textId="21BC3668" w:rsidR="003A37A6" w:rsidRDefault="008E392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459" w:type="dxa"/>
            <w:tcBorders>
              <w:top w:val="single" w:sz="4" w:space="0" w:color="auto"/>
              <w:left w:val="single" w:sz="4" w:space="0" w:color="auto"/>
              <w:bottom w:val="single" w:sz="4" w:space="0" w:color="auto"/>
              <w:right w:val="single" w:sz="4" w:space="0" w:color="auto"/>
            </w:tcBorders>
            <w:vAlign w:val="center"/>
          </w:tcPr>
          <w:p w14:paraId="21A68427" w14:textId="730E175D" w:rsidR="003A37A6" w:rsidRPr="002339D3" w:rsidRDefault="008E3921"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r>
      <w:tr w:rsidR="003A37A6" w:rsidRPr="002339D3" w14:paraId="0A4156BC" w14:textId="77777777" w:rsidTr="00644F4C">
        <w:trPr>
          <w:cantSplit/>
          <w:trHeight w:val="803"/>
          <w:jc w:val="center"/>
        </w:trPr>
        <w:tc>
          <w:tcPr>
            <w:tcW w:w="765" w:type="dxa"/>
            <w:tcBorders>
              <w:top w:val="nil"/>
              <w:left w:val="single" w:sz="4" w:space="0" w:color="auto"/>
              <w:bottom w:val="single" w:sz="4" w:space="0" w:color="auto"/>
              <w:right w:val="single" w:sz="4" w:space="0" w:color="auto"/>
            </w:tcBorders>
            <w:shd w:val="clear" w:color="auto" w:fill="auto"/>
            <w:noWrap/>
            <w:vAlign w:val="center"/>
          </w:tcPr>
          <w:p w14:paraId="0D1C7BEC" w14:textId="77777777" w:rsidR="003A37A6" w:rsidRPr="001C2B50" w:rsidRDefault="003A37A6" w:rsidP="00644F4C">
            <w:pPr>
              <w:widowControl w:val="0"/>
              <w:spacing w:after="0" w:line="240" w:lineRule="auto"/>
              <w:jc w:val="left"/>
              <w:rPr>
                <w:rFonts w:eastAsia="Times New Roman"/>
                <w:sz w:val="20"/>
                <w:szCs w:val="20"/>
                <w:lang w:eastAsia="en-US"/>
              </w:rPr>
            </w:pPr>
            <w:r w:rsidRPr="001C2B50">
              <w:rPr>
                <w:rFonts w:eastAsia="Times New Roman"/>
                <w:sz w:val="20"/>
                <w:szCs w:val="20"/>
                <w:lang w:eastAsia="en-US"/>
              </w:rPr>
              <w:t xml:space="preserve">Mức độ NÊN đạt được </w:t>
            </w:r>
          </w:p>
        </w:tc>
        <w:tc>
          <w:tcPr>
            <w:tcW w:w="487" w:type="dxa"/>
            <w:tcBorders>
              <w:top w:val="nil"/>
              <w:left w:val="nil"/>
              <w:bottom w:val="single" w:sz="4" w:space="0" w:color="auto"/>
              <w:right w:val="single" w:sz="4" w:space="0" w:color="auto"/>
            </w:tcBorders>
            <w:shd w:val="clear" w:color="auto" w:fill="auto"/>
            <w:noWrap/>
            <w:vAlign w:val="center"/>
          </w:tcPr>
          <w:p w14:paraId="18CABB91" w14:textId="24F125EF" w:rsidR="003A37A6" w:rsidRPr="002339D3" w:rsidRDefault="00DF77A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516" w:type="dxa"/>
            <w:tcBorders>
              <w:top w:val="nil"/>
              <w:left w:val="nil"/>
              <w:bottom w:val="single" w:sz="4" w:space="0" w:color="auto"/>
              <w:right w:val="single" w:sz="4" w:space="0" w:color="auto"/>
            </w:tcBorders>
            <w:shd w:val="clear" w:color="auto" w:fill="auto"/>
            <w:noWrap/>
            <w:vAlign w:val="center"/>
          </w:tcPr>
          <w:p w14:paraId="348A714F" w14:textId="1F8A5552" w:rsidR="003A37A6" w:rsidRPr="002339D3" w:rsidRDefault="00DF77A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516" w:type="dxa"/>
            <w:tcBorders>
              <w:top w:val="nil"/>
              <w:left w:val="nil"/>
              <w:bottom w:val="single" w:sz="4" w:space="0" w:color="auto"/>
              <w:right w:val="single" w:sz="4" w:space="0" w:color="auto"/>
            </w:tcBorders>
            <w:shd w:val="clear" w:color="auto" w:fill="auto"/>
            <w:noWrap/>
            <w:vAlign w:val="center"/>
          </w:tcPr>
          <w:p w14:paraId="3E29B00D" w14:textId="1BB6B513" w:rsidR="003A37A6" w:rsidRPr="002339D3" w:rsidRDefault="00DF77A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2.4</w:t>
            </w:r>
          </w:p>
        </w:tc>
        <w:tc>
          <w:tcPr>
            <w:tcW w:w="516" w:type="dxa"/>
            <w:tcBorders>
              <w:top w:val="nil"/>
              <w:left w:val="nil"/>
              <w:bottom w:val="single" w:sz="4" w:space="0" w:color="auto"/>
              <w:right w:val="single" w:sz="4" w:space="0" w:color="auto"/>
            </w:tcBorders>
            <w:shd w:val="clear" w:color="auto" w:fill="auto"/>
            <w:noWrap/>
            <w:vAlign w:val="center"/>
          </w:tcPr>
          <w:p w14:paraId="6053C015" w14:textId="5AEE71FA" w:rsidR="003A37A6" w:rsidRPr="002339D3" w:rsidRDefault="00DF77A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516" w:type="dxa"/>
            <w:tcBorders>
              <w:top w:val="nil"/>
              <w:left w:val="nil"/>
              <w:bottom w:val="single" w:sz="4" w:space="0" w:color="auto"/>
              <w:right w:val="single" w:sz="4" w:space="0" w:color="auto"/>
            </w:tcBorders>
            <w:shd w:val="clear" w:color="auto" w:fill="auto"/>
            <w:noWrap/>
            <w:vAlign w:val="center"/>
          </w:tcPr>
          <w:p w14:paraId="07FCCBE9" w14:textId="1E45031A" w:rsidR="003A37A6" w:rsidRPr="002339D3" w:rsidRDefault="00DF77A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516" w:type="dxa"/>
            <w:tcBorders>
              <w:top w:val="nil"/>
              <w:left w:val="nil"/>
              <w:bottom w:val="single" w:sz="4" w:space="0" w:color="auto"/>
              <w:right w:val="single" w:sz="4" w:space="0" w:color="auto"/>
            </w:tcBorders>
            <w:shd w:val="clear" w:color="auto" w:fill="auto"/>
            <w:noWrap/>
            <w:vAlign w:val="center"/>
          </w:tcPr>
          <w:p w14:paraId="08275ACD" w14:textId="49AD91CC" w:rsidR="003A37A6" w:rsidRPr="002339D3" w:rsidRDefault="00DF77A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516" w:type="dxa"/>
            <w:tcBorders>
              <w:top w:val="nil"/>
              <w:left w:val="nil"/>
              <w:bottom w:val="single" w:sz="4" w:space="0" w:color="auto"/>
              <w:right w:val="single" w:sz="4" w:space="0" w:color="auto"/>
            </w:tcBorders>
            <w:shd w:val="clear" w:color="auto" w:fill="auto"/>
            <w:noWrap/>
            <w:vAlign w:val="center"/>
          </w:tcPr>
          <w:p w14:paraId="68D323F1" w14:textId="6C6298A9" w:rsidR="003A37A6" w:rsidRPr="002339D3" w:rsidRDefault="00DF77A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466" w:type="dxa"/>
            <w:tcBorders>
              <w:top w:val="nil"/>
              <w:left w:val="nil"/>
              <w:bottom w:val="single" w:sz="4" w:space="0" w:color="auto"/>
              <w:right w:val="single" w:sz="4" w:space="0" w:color="auto"/>
            </w:tcBorders>
            <w:vAlign w:val="center"/>
          </w:tcPr>
          <w:p w14:paraId="0716BA9B" w14:textId="53A10DF2" w:rsidR="003A37A6" w:rsidRPr="002339D3" w:rsidRDefault="00DF77A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467" w:type="dxa"/>
            <w:tcBorders>
              <w:top w:val="nil"/>
              <w:left w:val="nil"/>
              <w:bottom w:val="single" w:sz="4" w:space="0" w:color="auto"/>
              <w:right w:val="single" w:sz="4" w:space="0" w:color="auto"/>
            </w:tcBorders>
            <w:vAlign w:val="center"/>
          </w:tcPr>
          <w:p w14:paraId="0E018EEC" w14:textId="4CDB6AE8" w:rsidR="003A37A6" w:rsidRPr="002339D3" w:rsidRDefault="00DF77A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467" w:type="dxa"/>
            <w:tcBorders>
              <w:top w:val="nil"/>
              <w:left w:val="nil"/>
              <w:bottom w:val="single" w:sz="4" w:space="0" w:color="auto"/>
              <w:right w:val="single" w:sz="4" w:space="0" w:color="auto"/>
            </w:tcBorders>
            <w:vAlign w:val="center"/>
          </w:tcPr>
          <w:p w14:paraId="6CD4B991" w14:textId="0F5E24AD" w:rsidR="003A37A6" w:rsidRPr="002339D3" w:rsidRDefault="00DF77A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467" w:type="dxa"/>
            <w:tcBorders>
              <w:top w:val="nil"/>
              <w:left w:val="nil"/>
              <w:bottom w:val="single" w:sz="4" w:space="0" w:color="auto"/>
              <w:right w:val="single" w:sz="4" w:space="0" w:color="auto"/>
            </w:tcBorders>
            <w:vAlign w:val="center"/>
          </w:tcPr>
          <w:p w14:paraId="37DFD49B" w14:textId="456DC60E" w:rsidR="003A37A6" w:rsidRPr="002339D3" w:rsidRDefault="00DF77A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467" w:type="dxa"/>
            <w:tcBorders>
              <w:top w:val="nil"/>
              <w:left w:val="nil"/>
              <w:bottom w:val="single" w:sz="4" w:space="0" w:color="auto"/>
              <w:right w:val="single" w:sz="4" w:space="0" w:color="auto"/>
            </w:tcBorders>
            <w:vAlign w:val="center"/>
          </w:tcPr>
          <w:p w14:paraId="20EC0B90" w14:textId="1A8A7BE8" w:rsidR="003A37A6" w:rsidRPr="002339D3" w:rsidRDefault="00DF77A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466" w:type="dxa"/>
            <w:tcBorders>
              <w:top w:val="single" w:sz="4" w:space="0" w:color="auto"/>
              <w:left w:val="nil"/>
              <w:bottom w:val="single" w:sz="4" w:space="0" w:color="auto"/>
              <w:right w:val="single" w:sz="4" w:space="0" w:color="auto"/>
            </w:tcBorders>
            <w:vAlign w:val="center"/>
          </w:tcPr>
          <w:p w14:paraId="1A845135" w14:textId="257A47B6" w:rsidR="003A37A6" w:rsidRDefault="00DF77A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480" w:type="dxa"/>
            <w:tcBorders>
              <w:top w:val="single" w:sz="4" w:space="0" w:color="auto"/>
              <w:left w:val="single" w:sz="4" w:space="0" w:color="auto"/>
              <w:bottom w:val="single" w:sz="4" w:space="0" w:color="auto"/>
              <w:right w:val="single" w:sz="4" w:space="0" w:color="auto"/>
            </w:tcBorders>
            <w:vAlign w:val="center"/>
          </w:tcPr>
          <w:p w14:paraId="612C1314" w14:textId="34BF07B0" w:rsidR="003A37A6" w:rsidRDefault="00DF77A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480" w:type="dxa"/>
            <w:tcBorders>
              <w:top w:val="single" w:sz="4" w:space="0" w:color="auto"/>
              <w:left w:val="single" w:sz="4" w:space="0" w:color="auto"/>
              <w:bottom w:val="single" w:sz="4" w:space="0" w:color="auto"/>
              <w:right w:val="single" w:sz="4" w:space="0" w:color="auto"/>
            </w:tcBorders>
            <w:vAlign w:val="center"/>
          </w:tcPr>
          <w:p w14:paraId="72E4C246" w14:textId="02FE4055" w:rsidR="003A37A6" w:rsidRDefault="00DF77A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480" w:type="dxa"/>
            <w:tcBorders>
              <w:top w:val="single" w:sz="4" w:space="0" w:color="auto"/>
              <w:left w:val="single" w:sz="4" w:space="0" w:color="auto"/>
              <w:bottom w:val="single" w:sz="4" w:space="0" w:color="auto"/>
              <w:right w:val="single" w:sz="4" w:space="0" w:color="auto"/>
            </w:tcBorders>
            <w:vAlign w:val="center"/>
          </w:tcPr>
          <w:p w14:paraId="4CFDF9BB" w14:textId="11EB5858" w:rsidR="003A37A6" w:rsidRDefault="00DF77A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2.7</w:t>
            </w:r>
          </w:p>
        </w:tc>
        <w:tc>
          <w:tcPr>
            <w:tcW w:w="466" w:type="dxa"/>
            <w:tcBorders>
              <w:top w:val="single" w:sz="4" w:space="0" w:color="auto"/>
              <w:left w:val="single" w:sz="4" w:space="0" w:color="auto"/>
              <w:bottom w:val="single" w:sz="4" w:space="0" w:color="auto"/>
              <w:right w:val="single" w:sz="4" w:space="0" w:color="auto"/>
            </w:tcBorders>
            <w:vAlign w:val="center"/>
          </w:tcPr>
          <w:p w14:paraId="46624FFA" w14:textId="36AA9719" w:rsidR="003A37A6" w:rsidRPr="002339D3" w:rsidRDefault="00DF77A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516" w:type="dxa"/>
            <w:tcBorders>
              <w:top w:val="single" w:sz="4" w:space="0" w:color="auto"/>
              <w:left w:val="single" w:sz="4" w:space="0" w:color="auto"/>
              <w:bottom w:val="single" w:sz="4" w:space="0" w:color="auto"/>
              <w:right w:val="single" w:sz="4" w:space="0" w:color="auto"/>
            </w:tcBorders>
            <w:vAlign w:val="center"/>
          </w:tcPr>
          <w:p w14:paraId="44A309E1" w14:textId="06F93AA2" w:rsidR="003A37A6" w:rsidRPr="002339D3" w:rsidRDefault="00DF77A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2.5</w:t>
            </w:r>
          </w:p>
        </w:tc>
        <w:tc>
          <w:tcPr>
            <w:tcW w:w="516" w:type="dxa"/>
            <w:tcBorders>
              <w:top w:val="single" w:sz="4" w:space="0" w:color="auto"/>
              <w:left w:val="single" w:sz="4" w:space="0" w:color="auto"/>
              <w:bottom w:val="single" w:sz="4" w:space="0" w:color="auto"/>
              <w:right w:val="single" w:sz="4" w:space="0" w:color="auto"/>
            </w:tcBorders>
            <w:vAlign w:val="center"/>
          </w:tcPr>
          <w:p w14:paraId="3DBED155" w14:textId="528B9D1E" w:rsidR="003A37A6" w:rsidRPr="002339D3" w:rsidRDefault="00DF77A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c>
          <w:tcPr>
            <w:tcW w:w="459" w:type="dxa"/>
            <w:tcBorders>
              <w:top w:val="single" w:sz="4" w:space="0" w:color="auto"/>
              <w:left w:val="single" w:sz="4" w:space="0" w:color="auto"/>
              <w:bottom w:val="single" w:sz="4" w:space="0" w:color="auto"/>
              <w:right w:val="single" w:sz="4" w:space="0" w:color="auto"/>
            </w:tcBorders>
            <w:vAlign w:val="center"/>
          </w:tcPr>
          <w:p w14:paraId="5C71867D" w14:textId="4B771DB6" w:rsidR="003A37A6" w:rsidRPr="002339D3" w:rsidRDefault="00DF77AD" w:rsidP="00644F4C">
            <w:pPr>
              <w:widowControl w:val="0"/>
              <w:spacing w:after="0" w:line="240" w:lineRule="auto"/>
              <w:jc w:val="center"/>
              <w:rPr>
                <w:rFonts w:eastAsia="Times New Roman"/>
                <w:sz w:val="20"/>
                <w:szCs w:val="20"/>
                <w:lang w:eastAsia="en-US"/>
              </w:rPr>
            </w:pPr>
            <w:r>
              <w:rPr>
                <w:rFonts w:eastAsia="Times New Roman"/>
                <w:sz w:val="20"/>
                <w:szCs w:val="20"/>
                <w:lang w:eastAsia="en-US"/>
              </w:rPr>
              <w:t>2.6</w:t>
            </w:r>
          </w:p>
        </w:tc>
      </w:tr>
    </w:tbl>
    <w:p w14:paraId="07A91E4D" w14:textId="77777777" w:rsidR="003A37A6" w:rsidRDefault="003A37A6" w:rsidP="003A37A6">
      <w:pPr>
        <w:rPr>
          <w:lang w:eastAsia="en-US"/>
        </w:rPr>
      </w:pPr>
    </w:p>
    <w:p w14:paraId="7DFC25B1" w14:textId="38CADA23" w:rsidR="003A37A6" w:rsidRDefault="005A0821" w:rsidP="005A0821">
      <w:pPr>
        <w:jc w:val="center"/>
        <w:rPr>
          <w:lang w:eastAsia="en-US"/>
        </w:rPr>
      </w:pPr>
      <w:r>
        <w:rPr>
          <w:noProof/>
        </w:rPr>
        <w:drawing>
          <wp:inline distT="0" distB="0" distL="0" distR="0" wp14:anchorId="591F3E1D" wp14:editId="6DA7406C">
            <wp:extent cx="5943600" cy="2343150"/>
            <wp:effectExtent l="0" t="0" r="0" b="0"/>
            <wp:docPr id="61" name="Chart 61">
              <a:extLst xmlns:a="http://schemas.openxmlformats.org/drawingml/2006/main">
                <a:ext uri="{FF2B5EF4-FFF2-40B4-BE49-F238E27FC236}">
                  <a16:creationId xmlns:a16="http://schemas.microsoft.com/office/drawing/2014/main" id="{42A2F8D3-5AA9-414B-A6AA-66B0EFD499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4D3F0092" w14:textId="3CC66124" w:rsidR="003A37A6" w:rsidRPr="00CE1013" w:rsidRDefault="003A37A6" w:rsidP="003A37A6">
      <w:pPr>
        <w:pStyle w:val="Caption"/>
        <w:widowControl w:val="0"/>
        <w:rPr>
          <w:sz w:val="26"/>
          <w:szCs w:val="26"/>
        </w:rPr>
      </w:pPr>
      <w:r w:rsidRPr="00CC1E29">
        <w:rPr>
          <w:sz w:val="26"/>
          <w:szCs w:val="26"/>
        </w:rPr>
        <w:t xml:space="preserve">Hình </w:t>
      </w:r>
      <w:r>
        <w:rPr>
          <w:sz w:val="26"/>
          <w:szCs w:val="26"/>
        </w:rPr>
        <w:t>11</w:t>
      </w:r>
      <w:r w:rsidRPr="00CC1E29">
        <w:rPr>
          <w:sz w:val="26"/>
          <w:szCs w:val="26"/>
        </w:rPr>
        <w:t>.</w:t>
      </w:r>
      <w:r>
        <w:rPr>
          <w:sz w:val="26"/>
          <w:szCs w:val="26"/>
        </w:rPr>
        <w:t>4.</w:t>
      </w:r>
      <w:r w:rsidRPr="00CC1E29">
        <w:rPr>
          <w:sz w:val="26"/>
          <w:szCs w:val="26"/>
        </w:rPr>
        <w:t xml:space="preserve"> Biểu đồ đánh giá chung chuẩn đầu ra</w:t>
      </w:r>
      <w:r>
        <w:rPr>
          <w:sz w:val="26"/>
          <w:szCs w:val="26"/>
        </w:rPr>
        <w:t xml:space="preserve"> về kỹ năng </w:t>
      </w:r>
      <w:r w:rsidRPr="00CE1013">
        <w:rPr>
          <w:sz w:val="26"/>
          <w:szCs w:val="26"/>
        </w:rPr>
        <w:t>(tính trung bình theo thang 1-5)</w:t>
      </w:r>
      <w:r w:rsidRPr="00823F8A">
        <w:rPr>
          <w:sz w:val="26"/>
          <w:szCs w:val="26"/>
        </w:rPr>
        <w:t xml:space="preserve"> </w:t>
      </w:r>
      <w:r>
        <w:rPr>
          <w:sz w:val="26"/>
          <w:szCs w:val="26"/>
        </w:rPr>
        <w:t>– CĐR 4.1, 4.2, 4.3 và 4.4</w:t>
      </w:r>
    </w:p>
    <w:p w14:paraId="6EE5D69B" w14:textId="74628FEC" w:rsidR="003A37A6" w:rsidRPr="002E250A" w:rsidRDefault="003A37A6" w:rsidP="003A37A6">
      <w:pPr>
        <w:pStyle w:val="Heading3"/>
        <w:keepNext w:val="0"/>
        <w:keepLines w:val="0"/>
        <w:widowControl w:val="0"/>
        <w:numPr>
          <w:ilvl w:val="3"/>
          <w:numId w:val="1"/>
        </w:numPr>
        <w:spacing w:before="60" w:after="60" w:line="264" w:lineRule="auto"/>
        <w:rPr>
          <w:b w:val="0"/>
          <w:bCs w:val="0"/>
          <w:i/>
          <w:sz w:val="26"/>
          <w:szCs w:val="26"/>
        </w:rPr>
      </w:pPr>
      <w:r w:rsidRPr="002E250A">
        <w:rPr>
          <w:b w:val="0"/>
          <w:bCs w:val="0"/>
          <w:i/>
          <w:sz w:val="26"/>
          <w:szCs w:val="26"/>
        </w:rPr>
        <w:t xml:space="preserve">Ý kiến góp ý khác </w:t>
      </w:r>
      <w:r>
        <w:rPr>
          <w:b w:val="0"/>
          <w:bCs w:val="0"/>
          <w:i/>
          <w:sz w:val="26"/>
          <w:szCs w:val="26"/>
        </w:rPr>
        <w:t>cho</w:t>
      </w:r>
      <w:r w:rsidRPr="002E250A">
        <w:rPr>
          <w:b w:val="0"/>
          <w:bCs w:val="0"/>
          <w:i/>
          <w:sz w:val="26"/>
          <w:szCs w:val="26"/>
        </w:rPr>
        <w:t xml:space="preserve"> chuẩn đầu ra </w:t>
      </w:r>
      <w:r>
        <w:rPr>
          <w:b w:val="0"/>
          <w:bCs w:val="0"/>
          <w:i/>
          <w:sz w:val="26"/>
          <w:szCs w:val="26"/>
        </w:rPr>
        <w:t xml:space="preserve">về kỹ năng </w:t>
      </w:r>
      <w:r w:rsidRPr="002E250A">
        <w:rPr>
          <w:b w:val="0"/>
          <w:bCs w:val="0"/>
          <w:i/>
          <w:sz w:val="26"/>
          <w:szCs w:val="26"/>
        </w:rPr>
        <w:t xml:space="preserve">của chương trình đào tạo </w:t>
      </w:r>
    </w:p>
    <w:p w14:paraId="0266E58F" w14:textId="77777777" w:rsidR="003A37A6" w:rsidRPr="00866530" w:rsidRDefault="003A37A6" w:rsidP="003A37A6">
      <w:pPr>
        <w:widowControl w:val="0"/>
        <w:rPr>
          <w:sz w:val="26"/>
          <w:szCs w:val="26"/>
        </w:rPr>
      </w:pPr>
      <w:r w:rsidRPr="00866530">
        <w:rPr>
          <w:sz w:val="26"/>
          <w:szCs w:val="26"/>
        </w:rPr>
        <w:t>Không có ý kiến góp ý khác.</w:t>
      </w:r>
    </w:p>
    <w:p w14:paraId="45EF742B" w14:textId="7BFAB87A" w:rsidR="00DC2B82" w:rsidRPr="00CC1E29" w:rsidRDefault="00DC2B82" w:rsidP="00DC2B82">
      <w:pPr>
        <w:pStyle w:val="Heading3"/>
        <w:keepNext w:val="0"/>
        <w:keepLines w:val="0"/>
        <w:widowControl w:val="0"/>
        <w:spacing w:before="240" w:after="60" w:line="264" w:lineRule="auto"/>
        <w:rPr>
          <w:i/>
          <w:sz w:val="26"/>
          <w:szCs w:val="26"/>
        </w:rPr>
      </w:pPr>
      <w:bookmarkStart w:id="68" w:name="_Toc71280170"/>
      <w:r w:rsidRPr="00CC1E29">
        <w:rPr>
          <w:i/>
          <w:sz w:val="26"/>
          <w:szCs w:val="26"/>
        </w:rPr>
        <w:t xml:space="preserve">Đánh giá </w:t>
      </w:r>
      <w:r w:rsidR="0014711F">
        <w:rPr>
          <w:i/>
          <w:sz w:val="26"/>
          <w:szCs w:val="26"/>
        </w:rPr>
        <w:t>về</w:t>
      </w:r>
      <w:r w:rsidR="00F43301" w:rsidRPr="00F43301">
        <w:rPr>
          <w:i/>
          <w:sz w:val="26"/>
          <w:szCs w:val="26"/>
        </w:rPr>
        <w:t xml:space="preserve"> </w:t>
      </w:r>
      <w:bookmarkStart w:id="69" w:name="_Hlk69077226"/>
      <w:r w:rsidR="00F43301" w:rsidRPr="00F43301">
        <w:rPr>
          <w:i/>
          <w:sz w:val="26"/>
          <w:szCs w:val="26"/>
        </w:rPr>
        <w:t>hình thức tổ chức, phương pháp dạy học</w:t>
      </w:r>
      <w:bookmarkEnd w:id="69"/>
      <w:r w:rsidR="00F43301" w:rsidRPr="00F43301">
        <w:rPr>
          <w:i/>
          <w:sz w:val="26"/>
          <w:szCs w:val="26"/>
        </w:rPr>
        <w:t xml:space="preserve"> nhằm đạt được chuẩn đầu ra</w:t>
      </w:r>
      <w:bookmarkEnd w:id="68"/>
    </w:p>
    <w:p w14:paraId="0E48631A" w14:textId="0698E84E" w:rsidR="00DC2B82" w:rsidRPr="00CC1E29" w:rsidRDefault="00DC2B82" w:rsidP="00DC2B82">
      <w:pPr>
        <w:pStyle w:val="Heading3"/>
        <w:keepNext w:val="0"/>
        <w:keepLines w:val="0"/>
        <w:widowControl w:val="0"/>
        <w:numPr>
          <w:ilvl w:val="3"/>
          <w:numId w:val="1"/>
        </w:numPr>
        <w:spacing w:before="60" w:after="60" w:line="264" w:lineRule="auto"/>
        <w:rPr>
          <w:b w:val="0"/>
          <w:bCs w:val="0"/>
          <w:i/>
          <w:color w:val="000000"/>
          <w:sz w:val="26"/>
          <w:szCs w:val="26"/>
        </w:rPr>
      </w:pPr>
      <w:bookmarkStart w:id="70" w:name="_Toc71280171"/>
      <w:r w:rsidRPr="00CC1E29">
        <w:rPr>
          <w:b w:val="0"/>
          <w:bCs w:val="0"/>
          <w:i/>
          <w:sz w:val="26"/>
          <w:szCs w:val="26"/>
        </w:rPr>
        <w:t>Đánh giá về mức độ cần thiết</w:t>
      </w:r>
      <w:r w:rsidR="00D661A3">
        <w:rPr>
          <w:b w:val="0"/>
          <w:bCs w:val="0"/>
          <w:i/>
          <w:sz w:val="26"/>
          <w:szCs w:val="26"/>
        </w:rPr>
        <w:t xml:space="preserve"> </w:t>
      </w:r>
      <w:r w:rsidR="00F84556">
        <w:rPr>
          <w:b w:val="0"/>
          <w:bCs w:val="0"/>
          <w:i/>
          <w:sz w:val="26"/>
          <w:szCs w:val="26"/>
        </w:rPr>
        <w:t>thay đổi</w:t>
      </w:r>
      <w:r w:rsidRPr="00CC1E29">
        <w:rPr>
          <w:b w:val="0"/>
          <w:bCs w:val="0"/>
          <w:i/>
          <w:sz w:val="26"/>
          <w:szCs w:val="26"/>
        </w:rPr>
        <w:t xml:space="preserve"> </w:t>
      </w:r>
      <w:r w:rsidR="00896BFE" w:rsidRPr="00896BFE">
        <w:rPr>
          <w:b w:val="0"/>
          <w:bCs w:val="0"/>
          <w:i/>
          <w:sz w:val="26"/>
          <w:szCs w:val="26"/>
        </w:rPr>
        <w:t>hình thức tổ chức, phương pháp dạy học</w:t>
      </w:r>
      <w:bookmarkEnd w:id="70"/>
    </w:p>
    <w:p w14:paraId="0A0E88E2" w14:textId="09EB5364" w:rsidR="00DC2B82" w:rsidRPr="00CC1E29" w:rsidRDefault="00DC2B82" w:rsidP="00215C87">
      <w:pPr>
        <w:pStyle w:val="Caption"/>
        <w:widowControl w:val="0"/>
        <w:jc w:val="both"/>
        <w:rPr>
          <w:sz w:val="26"/>
          <w:szCs w:val="26"/>
        </w:rPr>
      </w:pPr>
      <w:r w:rsidRPr="00CC1E29">
        <w:rPr>
          <w:sz w:val="26"/>
          <w:szCs w:val="26"/>
        </w:rPr>
        <w:t xml:space="preserve">Bảng </w:t>
      </w:r>
      <w:r w:rsidR="00B03F94">
        <w:rPr>
          <w:sz w:val="26"/>
          <w:szCs w:val="26"/>
        </w:rPr>
        <w:t>1</w:t>
      </w:r>
      <w:r w:rsidR="00976542">
        <w:rPr>
          <w:sz w:val="26"/>
          <w:szCs w:val="26"/>
        </w:rPr>
        <w:t>2</w:t>
      </w:r>
      <w:r w:rsidRPr="00CC1E29">
        <w:rPr>
          <w:sz w:val="26"/>
          <w:szCs w:val="26"/>
        </w:rPr>
        <w:t xml:space="preserve">. Số liệu đánh giá </w:t>
      </w:r>
      <w:r w:rsidR="00A40B44">
        <w:rPr>
          <w:sz w:val="26"/>
          <w:szCs w:val="26"/>
        </w:rPr>
        <w:t xml:space="preserve">chung về </w:t>
      </w:r>
      <w:r w:rsidRPr="00CC1E29">
        <w:rPr>
          <w:sz w:val="26"/>
          <w:szCs w:val="26"/>
        </w:rPr>
        <w:t xml:space="preserve">mức độ cần thiết </w:t>
      </w:r>
      <w:r w:rsidR="00896BFE">
        <w:rPr>
          <w:sz w:val="26"/>
          <w:szCs w:val="26"/>
        </w:rPr>
        <w:t>thay đ</w:t>
      </w:r>
      <w:r w:rsidR="00402711">
        <w:rPr>
          <w:sz w:val="26"/>
          <w:szCs w:val="26"/>
        </w:rPr>
        <w:t>ổ</w:t>
      </w:r>
      <w:r w:rsidR="00896BFE">
        <w:rPr>
          <w:sz w:val="26"/>
          <w:szCs w:val="26"/>
        </w:rPr>
        <w:t>i</w:t>
      </w:r>
      <w:r w:rsidR="00215C87">
        <w:rPr>
          <w:sz w:val="26"/>
          <w:szCs w:val="26"/>
        </w:rPr>
        <w:t xml:space="preserve"> hình thức tổ chức, </w:t>
      </w:r>
      <w:r w:rsidR="00896BFE" w:rsidRPr="00896BFE">
        <w:rPr>
          <w:sz w:val="26"/>
          <w:szCs w:val="26"/>
        </w:rPr>
        <w:t>phương pháp dạy học</w:t>
      </w:r>
    </w:p>
    <w:tbl>
      <w:tblPr>
        <w:tblStyle w:val="TableGrid"/>
        <w:tblW w:w="9535" w:type="dxa"/>
        <w:jc w:val="center"/>
        <w:tblLook w:val="04A0" w:firstRow="1" w:lastRow="0" w:firstColumn="1" w:lastColumn="0" w:noHBand="0" w:noVBand="1"/>
      </w:tblPr>
      <w:tblGrid>
        <w:gridCol w:w="2518"/>
        <w:gridCol w:w="1134"/>
        <w:gridCol w:w="1134"/>
        <w:gridCol w:w="1149"/>
        <w:gridCol w:w="1080"/>
        <w:gridCol w:w="1176"/>
        <w:gridCol w:w="1344"/>
      </w:tblGrid>
      <w:tr w:rsidR="00333360" w:rsidRPr="00215C87" w14:paraId="4EC298F9" w14:textId="77777777" w:rsidTr="00EA1A54">
        <w:trPr>
          <w:trHeight w:val="588"/>
          <w:jc w:val="center"/>
        </w:trPr>
        <w:tc>
          <w:tcPr>
            <w:tcW w:w="2518" w:type="dxa"/>
            <w:vMerge w:val="restart"/>
            <w:vAlign w:val="center"/>
          </w:tcPr>
          <w:p w14:paraId="14967616" w14:textId="77777777" w:rsidR="00333360" w:rsidRPr="00215C87" w:rsidRDefault="00333360" w:rsidP="00EA1A54">
            <w:pPr>
              <w:widowControl w:val="0"/>
              <w:spacing w:after="0" w:line="240" w:lineRule="auto"/>
              <w:jc w:val="center"/>
              <w:rPr>
                <w:color w:val="000000" w:themeColor="text1"/>
                <w:sz w:val="22"/>
                <w:szCs w:val="22"/>
                <w:lang w:eastAsia="en-US"/>
              </w:rPr>
            </w:pPr>
            <w:r w:rsidRPr="00215C87">
              <w:rPr>
                <w:color w:val="000000" w:themeColor="text1"/>
                <w:sz w:val="22"/>
                <w:szCs w:val="22"/>
                <w:lang w:eastAsia="en-US"/>
              </w:rPr>
              <w:t>Ý kiến</w:t>
            </w:r>
          </w:p>
        </w:tc>
        <w:tc>
          <w:tcPr>
            <w:tcW w:w="2268" w:type="dxa"/>
            <w:gridSpan w:val="2"/>
            <w:vAlign w:val="center"/>
          </w:tcPr>
          <w:p w14:paraId="6B3CE722" w14:textId="57C52822" w:rsidR="00333360" w:rsidRPr="00215C87" w:rsidRDefault="00215C87" w:rsidP="00EA1A54">
            <w:pPr>
              <w:widowControl w:val="0"/>
              <w:spacing w:after="0" w:line="240" w:lineRule="auto"/>
              <w:jc w:val="center"/>
              <w:rPr>
                <w:color w:val="000000" w:themeColor="text1"/>
                <w:sz w:val="22"/>
                <w:szCs w:val="22"/>
              </w:rPr>
            </w:pPr>
            <w:r w:rsidRPr="00215C87">
              <w:rPr>
                <w:color w:val="000000" w:themeColor="text1"/>
                <w:sz w:val="22"/>
                <w:szCs w:val="22"/>
              </w:rPr>
              <w:t>Có thời lượng trải nghiệm môi trường làm việc ở các doanh nghiệp lớn, doanh nghiệp nước ngoài</w:t>
            </w:r>
          </w:p>
        </w:tc>
        <w:tc>
          <w:tcPr>
            <w:tcW w:w="2229" w:type="dxa"/>
            <w:gridSpan w:val="2"/>
            <w:vAlign w:val="center"/>
          </w:tcPr>
          <w:p w14:paraId="1A7BE596" w14:textId="0FC000F9" w:rsidR="00333360" w:rsidRPr="00215C87" w:rsidRDefault="00215C87" w:rsidP="00EA1A54">
            <w:pPr>
              <w:widowControl w:val="0"/>
              <w:spacing w:after="0" w:line="240" w:lineRule="auto"/>
              <w:jc w:val="center"/>
              <w:rPr>
                <w:color w:val="000000" w:themeColor="text1"/>
                <w:sz w:val="22"/>
                <w:szCs w:val="22"/>
              </w:rPr>
            </w:pPr>
            <w:r w:rsidRPr="00215C87">
              <w:rPr>
                <w:color w:val="000000" w:themeColor="text1"/>
                <w:sz w:val="22"/>
                <w:szCs w:val="22"/>
              </w:rPr>
              <w:t>Giảm tỷ lệ giảng dạy lí thuyết, tăng thời lượng trải nghiệm kiến thức, kỹ năng, thái độ</w:t>
            </w:r>
          </w:p>
        </w:tc>
        <w:tc>
          <w:tcPr>
            <w:tcW w:w="2520" w:type="dxa"/>
            <w:gridSpan w:val="2"/>
            <w:vAlign w:val="center"/>
          </w:tcPr>
          <w:p w14:paraId="1E236411" w14:textId="0BFD0F6B" w:rsidR="00333360" w:rsidRPr="00215C87" w:rsidRDefault="00215C87" w:rsidP="00EA1A54">
            <w:pPr>
              <w:widowControl w:val="0"/>
              <w:spacing w:after="0" w:line="240" w:lineRule="auto"/>
              <w:jc w:val="center"/>
              <w:rPr>
                <w:color w:val="000000" w:themeColor="text1"/>
                <w:sz w:val="22"/>
                <w:szCs w:val="22"/>
              </w:rPr>
            </w:pPr>
            <w:r w:rsidRPr="00215C87">
              <w:rPr>
                <w:color w:val="000000" w:themeColor="text1"/>
                <w:sz w:val="22"/>
                <w:szCs w:val="22"/>
              </w:rPr>
              <w:t>Tăng thời lượng thực hành nghề nghiệp tại doanh nghiệp, cơ sở sản xuất</w:t>
            </w:r>
          </w:p>
        </w:tc>
      </w:tr>
      <w:tr w:rsidR="00333360" w:rsidRPr="00215C87" w14:paraId="6117C4FD" w14:textId="77777777" w:rsidTr="00EA1A54">
        <w:trPr>
          <w:trHeight w:val="588"/>
          <w:jc w:val="center"/>
        </w:trPr>
        <w:tc>
          <w:tcPr>
            <w:tcW w:w="2518" w:type="dxa"/>
            <w:vMerge/>
            <w:vAlign w:val="center"/>
          </w:tcPr>
          <w:p w14:paraId="1A735629" w14:textId="77777777" w:rsidR="00333360" w:rsidRPr="00215C87" w:rsidRDefault="00333360" w:rsidP="00EA1A54">
            <w:pPr>
              <w:widowControl w:val="0"/>
              <w:spacing w:after="0" w:line="240" w:lineRule="auto"/>
              <w:jc w:val="left"/>
              <w:rPr>
                <w:color w:val="000000" w:themeColor="text1"/>
                <w:sz w:val="22"/>
                <w:szCs w:val="22"/>
                <w:lang w:eastAsia="en-US"/>
              </w:rPr>
            </w:pPr>
          </w:p>
        </w:tc>
        <w:tc>
          <w:tcPr>
            <w:tcW w:w="1134" w:type="dxa"/>
            <w:vAlign w:val="center"/>
          </w:tcPr>
          <w:p w14:paraId="55BD243B" w14:textId="77777777" w:rsidR="00333360" w:rsidRPr="00215C87" w:rsidRDefault="00333360" w:rsidP="00EA1A54">
            <w:pPr>
              <w:widowControl w:val="0"/>
              <w:spacing w:after="0" w:line="240" w:lineRule="auto"/>
              <w:jc w:val="center"/>
              <w:rPr>
                <w:color w:val="000000" w:themeColor="text1"/>
                <w:sz w:val="22"/>
                <w:szCs w:val="22"/>
                <w:lang w:eastAsia="en-US"/>
              </w:rPr>
            </w:pPr>
            <w:r w:rsidRPr="00215C87">
              <w:rPr>
                <w:color w:val="000000" w:themeColor="text1"/>
                <w:sz w:val="22"/>
                <w:szCs w:val="22"/>
                <w:lang w:eastAsia="en-US"/>
              </w:rPr>
              <w:t>Số lượng</w:t>
            </w:r>
          </w:p>
        </w:tc>
        <w:tc>
          <w:tcPr>
            <w:tcW w:w="1134" w:type="dxa"/>
            <w:vAlign w:val="center"/>
          </w:tcPr>
          <w:p w14:paraId="5423D442" w14:textId="77777777" w:rsidR="00333360" w:rsidRPr="00215C87" w:rsidRDefault="00333360" w:rsidP="00EA1A54">
            <w:pPr>
              <w:widowControl w:val="0"/>
              <w:spacing w:after="0" w:line="240" w:lineRule="auto"/>
              <w:jc w:val="center"/>
              <w:rPr>
                <w:color w:val="000000" w:themeColor="text1"/>
                <w:sz w:val="22"/>
                <w:szCs w:val="22"/>
                <w:lang w:eastAsia="en-US"/>
              </w:rPr>
            </w:pPr>
            <w:r w:rsidRPr="00215C87">
              <w:rPr>
                <w:color w:val="000000" w:themeColor="text1"/>
                <w:sz w:val="22"/>
                <w:szCs w:val="22"/>
                <w:lang w:eastAsia="en-US"/>
              </w:rPr>
              <w:t>Tỷ lệ</w:t>
            </w:r>
          </w:p>
        </w:tc>
        <w:tc>
          <w:tcPr>
            <w:tcW w:w="1149" w:type="dxa"/>
            <w:vAlign w:val="center"/>
          </w:tcPr>
          <w:p w14:paraId="7D92C63C" w14:textId="77777777" w:rsidR="00333360" w:rsidRPr="00215C87" w:rsidRDefault="00333360" w:rsidP="00EA1A54">
            <w:pPr>
              <w:widowControl w:val="0"/>
              <w:spacing w:after="0" w:line="240" w:lineRule="auto"/>
              <w:jc w:val="center"/>
              <w:rPr>
                <w:color w:val="000000" w:themeColor="text1"/>
                <w:sz w:val="22"/>
                <w:szCs w:val="22"/>
                <w:lang w:eastAsia="en-US"/>
              </w:rPr>
            </w:pPr>
            <w:r w:rsidRPr="00215C87">
              <w:rPr>
                <w:color w:val="000000" w:themeColor="text1"/>
                <w:sz w:val="22"/>
                <w:szCs w:val="22"/>
                <w:lang w:eastAsia="en-US"/>
              </w:rPr>
              <w:t>Số lượng</w:t>
            </w:r>
          </w:p>
        </w:tc>
        <w:tc>
          <w:tcPr>
            <w:tcW w:w="1080" w:type="dxa"/>
            <w:vAlign w:val="center"/>
          </w:tcPr>
          <w:p w14:paraId="02CBD8F9" w14:textId="77777777" w:rsidR="00333360" w:rsidRPr="00215C87" w:rsidRDefault="00333360" w:rsidP="00EA1A54">
            <w:pPr>
              <w:widowControl w:val="0"/>
              <w:spacing w:after="0" w:line="240" w:lineRule="auto"/>
              <w:jc w:val="center"/>
              <w:rPr>
                <w:color w:val="000000" w:themeColor="text1"/>
                <w:sz w:val="22"/>
                <w:szCs w:val="22"/>
                <w:lang w:eastAsia="en-US"/>
              </w:rPr>
            </w:pPr>
            <w:r w:rsidRPr="00215C87">
              <w:rPr>
                <w:color w:val="000000" w:themeColor="text1"/>
                <w:sz w:val="22"/>
                <w:szCs w:val="22"/>
                <w:lang w:eastAsia="en-US"/>
              </w:rPr>
              <w:t>Tỷ lệ</w:t>
            </w:r>
          </w:p>
        </w:tc>
        <w:tc>
          <w:tcPr>
            <w:tcW w:w="1176" w:type="dxa"/>
            <w:vAlign w:val="center"/>
          </w:tcPr>
          <w:p w14:paraId="614F6E98" w14:textId="77777777" w:rsidR="00333360" w:rsidRPr="00215C87" w:rsidRDefault="00333360" w:rsidP="00EA1A54">
            <w:pPr>
              <w:widowControl w:val="0"/>
              <w:spacing w:after="0" w:line="240" w:lineRule="auto"/>
              <w:jc w:val="center"/>
              <w:rPr>
                <w:color w:val="000000" w:themeColor="text1"/>
                <w:sz w:val="22"/>
                <w:szCs w:val="22"/>
                <w:lang w:eastAsia="en-US"/>
              </w:rPr>
            </w:pPr>
            <w:r w:rsidRPr="00215C87">
              <w:rPr>
                <w:color w:val="000000" w:themeColor="text1"/>
                <w:sz w:val="22"/>
                <w:szCs w:val="22"/>
                <w:lang w:eastAsia="en-US"/>
              </w:rPr>
              <w:t>Số lượng</w:t>
            </w:r>
          </w:p>
        </w:tc>
        <w:tc>
          <w:tcPr>
            <w:tcW w:w="1344" w:type="dxa"/>
            <w:vAlign w:val="center"/>
          </w:tcPr>
          <w:p w14:paraId="3F52A885" w14:textId="77777777" w:rsidR="00333360" w:rsidRPr="00215C87" w:rsidRDefault="00333360" w:rsidP="00EA1A54">
            <w:pPr>
              <w:widowControl w:val="0"/>
              <w:spacing w:after="0" w:line="240" w:lineRule="auto"/>
              <w:jc w:val="center"/>
              <w:rPr>
                <w:color w:val="000000" w:themeColor="text1"/>
                <w:sz w:val="22"/>
                <w:szCs w:val="22"/>
                <w:lang w:eastAsia="en-US"/>
              </w:rPr>
            </w:pPr>
            <w:r w:rsidRPr="00215C87">
              <w:rPr>
                <w:color w:val="000000" w:themeColor="text1"/>
                <w:sz w:val="22"/>
                <w:szCs w:val="22"/>
                <w:lang w:eastAsia="en-US"/>
              </w:rPr>
              <w:t>Tỷ lệ</w:t>
            </w:r>
          </w:p>
        </w:tc>
      </w:tr>
      <w:tr w:rsidR="007859E4" w:rsidRPr="00215C87" w14:paraId="0BC31799" w14:textId="77777777" w:rsidTr="007859E4">
        <w:trPr>
          <w:trHeight w:val="429"/>
          <w:jc w:val="center"/>
        </w:trPr>
        <w:tc>
          <w:tcPr>
            <w:tcW w:w="2518" w:type="dxa"/>
            <w:vAlign w:val="center"/>
          </w:tcPr>
          <w:p w14:paraId="67ED1378" w14:textId="7BF7A66E" w:rsidR="007859E4" w:rsidRPr="000C611F" w:rsidRDefault="007859E4" w:rsidP="007859E4">
            <w:pPr>
              <w:widowControl w:val="0"/>
              <w:spacing w:after="0" w:line="240" w:lineRule="auto"/>
              <w:jc w:val="left"/>
              <w:rPr>
                <w:color w:val="000000" w:themeColor="text1"/>
                <w:sz w:val="22"/>
                <w:szCs w:val="22"/>
                <w:lang w:eastAsia="en-US"/>
              </w:rPr>
            </w:pPr>
            <w:r w:rsidRPr="000C611F">
              <w:rPr>
                <w:sz w:val="22"/>
                <w:szCs w:val="22"/>
              </w:rPr>
              <w:t>Rất không cần thiết</w:t>
            </w:r>
          </w:p>
        </w:tc>
        <w:tc>
          <w:tcPr>
            <w:tcW w:w="1134" w:type="dxa"/>
            <w:vAlign w:val="center"/>
          </w:tcPr>
          <w:p w14:paraId="0D10E293" w14:textId="15258A42" w:rsidR="007859E4" w:rsidRPr="007859E4" w:rsidRDefault="007859E4" w:rsidP="007859E4">
            <w:pPr>
              <w:widowControl w:val="0"/>
              <w:jc w:val="center"/>
              <w:rPr>
                <w:color w:val="000000" w:themeColor="text1"/>
                <w:sz w:val="22"/>
                <w:szCs w:val="22"/>
              </w:rPr>
            </w:pPr>
            <w:r w:rsidRPr="007859E4">
              <w:rPr>
                <w:color w:val="000000" w:themeColor="text1"/>
                <w:sz w:val="22"/>
                <w:szCs w:val="22"/>
              </w:rPr>
              <w:t>0</w:t>
            </w:r>
          </w:p>
        </w:tc>
        <w:tc>
          <w:tcPr>
            <w:tcW w:w="1134" w:type="dxa"/>
            <w:vAlign w:val="center"/>
          </w:tcPr>
          <w:p w14:paraId="5BD0DE2B" w14:textId="107F0DD7" w:rsidR="007859E4" w:rsidRPr="007859E4" w:rsidRDefault="007859E4" w:rsidP="007859E4">
            <w:pPr>
              <w:widowControl w:val="0"/>
              <w:spacing w:after="0" w:line="240" w:lineRule="auto"/>
              <w:jc w:val="center"/>
              <w:rPr>
                <w:color w:val="000000" w:themeColor="text1"/>
                <w:sz w:val="22"/>
                <w:szCs w:val="22"/>
                <w:lang w:eastAsia="en-US"/>
              </w:rPr>
            </w:pPr>
            <w:r w:rsidRPr="007859E4">
              <w:rPr>
                <w:sz w:val="22"/>
                <w:szCs w:val="22"/>
              </w:rPr>
              <w:t>0</w:t>
            </w:r>
          </w:p>
        </w:tc>
        <w:tc>
          <w:tcPr>
            <w:tcW w:w="1149" w:type="dxa"/>
            <w:vAlign w:val="center"/>
          </w:tcPr>
          <w:p w14:paraId="76E7FD5F" w14:textId="3B1329B8" w:rsidR="007859E4" w:rsidRPr="007859E4" w:rsidRDefault="007859E4" w:rsidP="007859E4">
            <w:pPr>
              <w:widowControl w:val="0"/>
              <w:jc w:val="center"/>
              <w:rPr>
                <w:color w:val="000000" w:themeColor="text1"/>
                <w:sz w:val="22"/>
                <w:szCs w:val="22"/>
              </w:rPr>
            </w:pPr>
            <w:r w:rsidRPr="007859E4">
              <w:rPr>
                <w:sz w:val="22"/>
                <w:szCs w:val="22"/>
              </w:rPr>
              <w:t>0</w:t>
            </w:r>
          </w:p>
        </w:tc>
        <w:tc>
          <w:tcPr>
            <w:tcW w:w="1080" w:type="dxa"/>
            <w:vAlign w:val="center"/>
          </w:tcPr>
          <w:p w14:paraId="3CF018FA" w14:textId="693445B1" w:rsidR="007859E4" w:rsidRPr="007859E4" w:rsidRDefault="007859E4" w:rsidP="007859E4">
            <w:pPr>
              <w:widowControl w:val="0"/>
              <w:spacing w:after="0" w:line="240" w:lineRule="auto"/>
              <w:jc w:val="center"/>
              <w:rPr>
                <w:color w:val="000000" w:themeColor="text1"/>
                <w:sz w:val="22"/>
                <w:szCs w:val="22"/>
                <w:lang w:eastAsia="en-US"/>
              </w:rPr>
            </w:pPr>
            <w:r w:rsidRPr="007859E4">
              <w:rPr>
                <w:sz w:val="22"/>
                <w:szCs w:val="22"/>
              </w:rPr>
              <w:t>0</w:t>
            </w:r>
          </w:p>
        </w:tc>
        <w:tc>
          <w:tcPr>
            <w:tcW w:w="1176" w:type="dxa"/>
            <w:vAlign w:val="center"/>
          </w:tcPr>
          <w:p w14:paraId="61FB0536" w14:textId="15628CF1" w:rsidR="007859E4" w:rsidRPr="007859E4" w:rsidRDefault="007859E4" w:rsidP="007859E4">
            <w:pPr>
              <w:widowControl w:val="0"/>
              <w:jc w:val="center"/>
              <w:rPr>
                <w:color w:val="000000" w:themeColor="text1"/>
                <w:sz w:val="22"/>
                <w:szCs w:val="22"/>
              </w:rPr>
            </w:pPr>
            <w:r w:rsidRPr="007859E4">
              <w:rPr>
                <w:sz w:val="22"/>
                <w:szCs w:val="22"/>
              </w:rPr>
              <w:t>0</w:t>
            </w:r>
          </w:p>
        </w:tc>
        <w:tc>
          <w:tcPr>
            <w:tcW w:w="1344" w:type="dxa"/>
            <w:vAlign w:val="center"/>
          </w:tcPr>
          <w:p w14:paraId="7603D303" w14:textId="00C5B3C6" w:rsidR="007859E4" w:rsidRPr="007859E4" w:rsidRDefault="007859E4" w:rsidP="007859E4">
            <w:pPr>
              <w:widowControl w:val="0"/>
              <w:spacing w:after="0" w:line="240" w:lineRule="auto"/>
              <w:jc w:val="center"/>
              <w:rPr>
                <w:color w:val="000000" w:themeColor="text1"/>
                <w:sz w:val="22"/>
                <w:szCs w:val="22"/>
                <w:lang w:eastAsia="en-US"/>
              </w:rPr>
            </w:pPr>
            <w:r w:rsidRPr="007859E4">
              <w:rPr>
                <w:sz w:val="22"/>
                <w:szCs w:val="22"/>
              </w:rPr>
              <w:t>0</w:t>
            </w:r>
          </w:p>
        </w:tc>
      </w:tr>
      <w:tr w:rsidR="007859E4" w:rsidRPr="00215C87" w14:paraId="08FFF1CC" w14:textId="77777777" w:rsidTr="007859E4">
        <w:trPr>
          <w:trHeight w:val="409"/>
          <w:jc w:val="center"/>
        </w:trPr>
        <w:tc>
          <w:tcPr>
            <w:tcW w:w="2518" w:type="dxa"/>
            <w:vAlign w:val="center"/>
          </w:tcPr>
          <w:p w14:paraId="566D05A6" w14:textId="5B8F2F3A" w:rsidR="007859E4" w:rsidRPr="000C611F" w:rsidRDefault="007859E4" w:rsidP="007859E4">
            <w:pPr>
              <w:widowControl w:val="0"/>
              <w:jc w:val="left"/>
              <w:rPr>
                <w:color w:val="000000" w:themeColor="text1"/>
                <w:sz w:val="22"/>
                <w:szCs w:val="22"/>
              </w:rPr>
            </w:pPr>
            <w:r w:rsidRPr="000C611F">
              <w:rPr>
                <w:sz w:val="22"/>
                <w:szCs w:val="22"/>
              </w:rPr>
              <w:t>Không cần thiết</w:t>
            </w:r>
          </w:p>
        </w:tc>
        <w:tc>
          <w:tcPr>
            <w:tcW w:w="1134" w:type="dxa"/>
            <w:vAlign w:val="center"/>
          </w:tcPr>
          <w:p w14:paraId="2F7E8C92" w14:textId="5C35B794" w:rsidR="007859E4" w:rsidRPr="007859E4" w:rsidRDefault="007859E4" w:rsidP="007859E4">
            <w:pPr>
              <w:widowControl w:val="0"/>
              <w:jc w:val="center"/>
              <w:rPr>
                <w:color w:val="000000" w:themeColor="text1"/>
                <w:sz w:val="22"/>
                <w:szCs w:val="22"/>
              </w:rPr>
            </w:pPr>
            <w:r w:rsidRPr="007859E4">
              <w:rPr>
                <w:color w:val="000000" w:themeColor="text1"/>
                <w:sz w:val="22"/>
                <w:szCs w:val="22"/>
              </w:rPr>
              <w:t>0</w:t>
            </w:r>
          </w:p>
        </w:tc>
        <w:tc>
          <w:tcPr>
            <w:tcW w:w="1134" w:type="dxa"/>
            <w:vAlign w:val="center"/>
          </w:tcPr>
          <w:p w14:paraId="24E379A8" w14:textId="75429D50" w:rsidR="007859E4" w:rsidRPr="007859E4" w:rsidRDefault="007859E4" w:rsidP="007859E4">
            <w:pPr>
              <w:widowControl w:val="0"/>
              <w:jc w:val="center"/>
              <w:rPr>
                <w:color w:val="000000" w:themeColor="text1"/>
                <w:sz w:val="22"/>
                <w:szCs w:val="22"/>
              </w:rPr>
            </w:pPr>
            <w:r w:rsidRPr="007859E4">
              <w:rPr>
                <w:sz w:val="22"/>
                <w:szCs w:val="22"/>
              </w:rPr>
              <w:t>0</w:t>
            </w:r>
          </w:p>
        </w:tc>
        <w:tc>
          <w:tcPr>
            <w:tcW w:w="1149" w:type="dxa"/>
            <w:vAlign w:val="center"/>
          </w:tcPr>
          <w:p w14:paraId="45BEF9D9" w14:textId="3B8E6B93" w:rsidR="007859E4" w:rsidRPr="007859E4" w:rsidRDefault="007859E4" w:rsidP="007859E4">
            <w:pPr>
              <w:widowControl w:val="0"/>
              <w:jc w:val="center"/>
              <w:rPr>
                <w:color w:val="000000" w:themeColor="text1"/>
                <w:sz w:val="22"/>
                <w:szCs w:val="22"/>
              </w:rPr>
            </w:pPr>
            <w:r w:rsidRPr="007859E4">
              <w:rPr>
                <w:sz w:val="22"/>
                <w:szCs w:val="22"/>
              </w:rPr>
              <w:t>0</w:t>
            </w:r>
          </w:p>
        </w:tc>
        <w:tc>
          <w:tcPr>
            <w:tcW w:w="1080" w:type="dxa"/>
            <w:vAlign w:val="center"/>
          </w:tcPr>
          <w:p w14:paraId="4A83CF2D" w14:textId="61C1CC87" w:rsidR="007859E4" w:rsidRPr="007859E4" w:rsidRDefault="007859E4" w:rsidP="007859E4">
            <w:pPr>
              <w:widowControl w:val="0"/>
              <w:jc w:val="center"/>
              <w:rPr>
                <w:color w:val="000000" w:themeColor="text1"/>
                <w:sz w:val="22"/>
                <w:szCs w:val="22"/>
              </w:rPr>
            </w:pPr>
            <w:r w:rsidRPr="007859E4">
              <w:rPr>
                <w:sz w:val="22"/>
                <w:szCs w:val="22"/>
              </w:rPr>
              <w:t>0</w:t>
            </w:r>
          </w:p>
        </w:tc>
        <w:tc>
          <w:tcPr>
            <w:tcW w:w="1176" w:type="dxa"/>
            <w:vAlign w:val="center"/>
          </w:tcPr>
          <w:p w14:paraId="3DAFC6EB" w14:textId="62D05273" w:rsidR="007859E4" w:rsidRPr="007859E4" w:rsidRDefault="007859E4" w:rsidP="007859E4">
            <w:pPr>
              <w:widowControl w:val="0"/>
              <w:jc w:val="center"/>
              <w:rPr>
                <w:color w:val="000000" w:themeColor="text1"/>
                <w:sz w:val="22"/>
                <w:szCs w:val="22"/>
              </w:rPr>
            </w:pPr>
            <w:r w:rsidRPr="007859E4">
              <w:rPr>
                <w:sz w:val="22"/>
                <w:szCs w:val="22"/>
              </w:rPr>
              <w:t>0</w:t>
            </w:r>
          </w:p>
        </w:tc>
        <w:tc>
          <w:tcPr>
            <w:tcW w:w="1344" w:type="dxa"/>
            <w:vAlign w:val="center"/>
          </w:tcPr>
          <w:p w14:paraId="1B6EE97C" w14:textId="6CF7E5D5" w:rsidR="007859E4" w:rsidRPr="007859E4" w:rsidRDefault="007859E4" w:rsidP="007859E4">
            <w:pPr>
              <w:widowControl w:val="0"/>
              <w:jc w:val="center"/>
              <w:rPr>
                <w:color w:val="000000" w:themeColor="text1"/>
                <w:sz w:val="22"/>
                <w:szCs w:val="22"/>
              </w:rPr>
            </w:pPr>
            <w:r w:rsidRPr="007859E4">
              <w:rPr>
                <w:sz w:val="22"/>
                <w:szCs w:val="22"/>
              </w:rPr>
              <w:t>0</w:t>
            </w:r>
          </w:p>
        </w:tc>
      </w:tr>
      <w:tr w:rsidR="007859E4" w:rsidRPr="00215C87" w14:paraId="2FF3CA11" w14:textId="77777777" w:rsidTr="007859E4">
        <w:trPr>
          <w:trHeight w:val="409"/>
          <w:jc w:val="center"/>
        </w:trPr>
        <w:tc>
          <w:tcPr>
            <w:tcW w:w="2518" w:type="dxa"/>
            <w:vAlign w:val="center"/>
          </w:tcPr>
          <w:p w14:paraId="5DEBD7FA" w14:textId="4EFCA10C" w:rsidR="007859E4" w:rsidRPr="000C611F" w:rsidRDefault="007859E4" w:rsidP="007859E4">
            <w:pPr>
              <w:widowControl w:val="0"/>
              <w:jc w:val="left"/>
              <w:rPr>
                <w:color w:val="000000" w:themeColor="text1"/>
                <w:sz w:val="22"/>
                <w:szCs w:val="22"/>
              </w:rPr>
            </w:pPr>
            <w:r w:rsidRPr="000C611F">
              <w:rPr>
                <w:sz w:val="22"/>
                <w:szCs w:val="22"/>
              </w:rPr>
              <w:t>Bình thường</w:t>
            </w:r>
          </w:p>
        </w:tc>
        <w:tc>
          <w:tcPr>
            <w:tcW w:w="1134" w:type="dxa"/>
            <w:vAlign w:val="center"/>
          </w:tcPr>
          <w:p w14:paraId="3BC98CDA" w14:textId="429975AF" w:rsidR="007859E4" w:rsidRPr="007859E4" w:rsidRDefault="007859E4" w:rsidP="007859E4">
            <w:pPr>
              <w:widowControl w:val="0"/>
              <w:jc w:val="center"/>
              <w:rPr>
                <w:color w:val="000000" w:themeColor="text1"/>
                <w:sz w:val="22"/>
                <w:szCs w:val="22"/>
              </w:rPr>
            </w:pPr>
            <w:r w:rsidRPr="007859E4">
              <w:rPr>
                <w:color w:val="000000" w:themeColor="text1"/>
                <w:sz w:val="22"/>
                <w:szCs w:val="22"/>
              </w:rPr>
              <w:t>4</w:t>
            </w:r>
          </w:p>
        </w:tc>
        <w:tc>
          <w:tcPr>
            <w:tcW w:w="1134" w:type="dxa"/>
            <w:vAlign w:val="center"/>
          </w:tcPr>
          <w:p w14:paraId="3E2D6AC7" w14:textId="1799FD5A" w:rsidR="007859E4" w:rsidRPr="007859E4" w:rsidRDefault="007859E4" w:rsidP="007859E4">
            <w:pPr>
              <w:widowControl w:val="0"/>
              <w:jc w:val="center"/>
              <w:rPr>
                <w:color w:val="000000" w:themeColor="text1"/>
                <w:sz w:val="22"/>
                <w:szCs w:val="22"/>
              </w:rPr>
            </w:pPr>
            <w:r w:rsidRPr="007859E4">
              <w:rPr>
                <w:sz w:val="22"/>
                <w:szCs w:val="22"/>
              </w:rPr>
              <w:t>18.1818</w:t>
            </w:r>
          </w:p>
        </w:tc>
        <w:tc>
          <w:tcPr>
            <w:tcW w:w="1149" w:type="dxa"/>
            <w:vAlign w:val="center"/>
          </w:tcPr>
          <w:p w14:paraId="6F661720" w14:textId="7D391755" w:rsidR="007859E4" w:rsidRPr="007859E4" w:rsidRDefault="007859E4" w:rsidP="007859E4">
            <w:pPr>
              <w:widowControl w:val="0"/>
              <w:jc w:val="center"/>
              <w:rPr>
                <w:color w:val="000000" w:themeColor="text1"/>
                <w:sz w:val="22"/>
                <w:szCs w:val="22"/>
              </w:rPr>
            </w:pPr>
            <w:r w:rsidRPr="007859E4">
              <w:rPr>
                <w:sz w:val="22"/>
                <w:szCs w:val="22"/>
              </w:rPr>
              <w:t>3</w:t>
            </w:r>
          </w:p>
        </w:tc>
        <w:tc>
          <w:tcPr>
            <w:tcW w:w="1080" w:type="dxa"/>
            <w:vAlign w:val="center"/>
          </w:tcPr>
          <w:p w14:paraId="3A9227BA" w14:textId="12411AEE" w:rsidR="007859E4" w:rsidRPr="007859E4" w:rsidRDefault="007859E4" w:rsidP="007859E4">
            <w:pPr>
              <w:widowControl w:val="0"/>
              <w:jc w:val="center"/>
              <w:rPr>
                <w:color w:val="000000" w:themeColor="text1"/>
                <w:sz w:val="22"/>
                <w:szCs w:val="22"/>
              </w:rPr>
            </w:pPr>
            <w:r w:rsidRPr="007859E4">
              <w:rPr>
                <w:sz w:val="22"/>
                <w:szCs w:val="22"/>
              </w:rPr>
              <w:t>13.6364</w:t>
            </w:r>
          </w:p>
        </w:tc>
        <w:tc>
          <w:tcPr>
            <w:tcW w:w="1176" w:type="dxa"/>
            <w:vAlign w:val="center"/>
          </w:tcPr>
          <w:p w14:paraId="140AE337" w14:textId="66B2EA76" w:rsidR="007859E4" w:rsidRPr="007859E4" w:rsidRDefault="007859E4" w:rsidP="007859E4">
            <w:pPr>
              <w:widowControl w:val="0"/>
              <w:jc w:val="center"/>
              <w:rPr>
                <w:color w:val="000000" w:themeColor="text1"/>
                <w:sz w:val="22"/>
                <w:szCs w:val="22"/>
              </w:rPr>
            </w:pPr>
            <w:r w:rsidRPr="007859E4">
              <w:rPr>
                <w:sz w:val="22"/>
                <w:szCs w:val="22"/>
              </w:rPr>
              <w:t>2</w:t>
            </w:r>
          </w:p>
        </w:tc>
        <w:tc>
          <w:tcPr>
            <w:tcW w:w="1344" w:type="dxa"/>
            <w:vAlign w:val="center"/>
          </w:tcPr>
          <w:p w14:paraId="00BB63E4" w14:textId="78D98E13" w:rsidR="007859E4" w:rsidRPr="007859E4" w:rsidRDefault="007859E4" w:rsidP="007859E4">
            <w:pPr>
              <w:widowControl w:val="0"/>
              <w:jc w:val="center"/>
              <w:rPr>
                <w:color w:val="000000" w:themeColor="text1"/>
                <w:sz w:val="22"/>
                <w:szCs w:val="22"/>
              </w:rPr>
            </w:pPr>
            <w:r w:rsidRPr="007859E4">
              <w:rPr>
                <w:sz w:val="22"/>
                <w:szCs w:val="22"/>
              </w:rPr>
              <w:t>9.09091</w:t>
            </w:r>
          </w:p>
        </w:tc>
      </w:tr>
      <w:tr w:rsidR="007859E4" w:rsidRPr="00215C87" w14:paraId="17316DF8" w14:textId="77777777" w:rsidTr="007859E4">
        <w:trPr>
          <w:trHeight w:val="409"/>
          <w:jc w:val="center"/>
        </w:trPr>
        <w:tc>
          <w:tcPr>
            <w:tcW w:w="2518" w:type="dxa"/>
            <w:vAlign w:val="center"/>
          </w:tcPr>
          <w:p w14:paraId="369BB669" w14:textId="44CEAFD8" w:rsidR="007859E4" w:rsidRPr="000C611F" w:rsidRDefault="007859E4" w:rsidP="007859E4">
            <w:pPr>
              <w:widowControl w:val="0"/>
              <w:jc w:val="left"/>
              <w:rPr>
                <w:color w:val="000000" w:themeColor="text1"/>
                <w:sz w:val="22"/>
                <w:szCs w:val="22"/>
              </w:rPr>
            </w:pPr>
            <w:r w:rsidRPr="000C611F">
              <w:rPr>
                <w:sz w:val="22"/>
                <w:szCs w:val="22"/>
              </w:rPr>
              <w:t>Cần thiết</w:t>
            </w:r>
          </w:p>
        </w:tc>
        <w:tc>
          <w:tcPr>
            <w:tcW w:w="1134" w:type="dxa"/>
            <w:vAlign w:val="center"/>
          </w:tcPr>
          <w:p w14:paraId="0EB19D05" w14:textId="28995A2E" w:rsidR="007859E4" w:rsidRPr="007859E4" w:rsidRDefault="007859E4" w:rsidP="007859E4">
            <w:pPr>
              <w:widowControl w:val="0"/>
              <w:jc w:val="center"/>
              <w:rPr>
                <w:color w:val="000000" w:themeColor="text1"/>
                <w:sz w:val="22"/>
                <w:szCs w:val="22"/>
              </w:rPr>
            </w:pPr>
            <w:r w:rsidRPr="007859E4">
              <w:rPr>
                <w:color w:val="000000" w:themeColor="text1"/>
                <w:sz w:val="22"/>
                <w:szCs w:val="22"/>
              </w:rPr>
              <w:t>7</w:t>
            </w:r>
          </w:p>
        </w:tc>
        <w:tc>
          <w:tcPr>
            <w:tcW w:w="1134" w:type="dxa"/>
            <w:vAlign w:val="center"/>
          </w:tcPr>
          <w:p w14:paraId="4EE193E5" w14:textId="09991FC5" w:rsidR="007859E4" w:rsidRPr="007859E4" w:rsidRDefault="007859E4" w:rsidP="007859E4">
            <w:pPr>
              <w:widowControl w:val="0"/>
              <w:jc w:val="center"/>
              <w:rPr>
                <w:color w:val="000000" w:themeColor="text1"/>
                <w:sz w:val="22"/>
                <w:szCs w:val="22"/>
              </w:rPr>
            </w:pPr>
            <w:r w:rsidRPr="007859E4">
              <w:rPr>
                <w:sz w:val="22"/>
                <w:szCs w:val="22"/>
              </w:rPr>
              <w:t>31.8182</w:t>
            </w:r>
          </w:p>
        </w:tc>
        <w:tc>
          <w:tcPr>
            <w:tcW w:w="1149" w:type="dxa"/>
            <w:vAlign w:val="center"/>
          </w:tcPr>
          <w:p w14:paraId="3EF3922E" w14:textId="4D2C6D9B" w:rsidR="007859E4" w:rsidRPr="007859E4" w:rsidRDefault="007859E4" w:rsidP="007859E4">
            <w:pPr>
              <w:widowControl w:val="0"/>
              <w:jc w:val="center"/>
              <w:rPr>
                <w:color w:val="000000" w:themeColor="text1"/>
                <w:sz w:val="22"/>
                <w:szCs w:val="22"/>
              </w:rPr>
            </w:pPr>
            <w:r w:rsidRPr="007859E4">
              <w:rPr>
                <w:sz w:val="22"/>
                <w:szCs w:val="22"/>
              </w:rPr>
              <w:t>3</w:t>
            </w:r>
          </w:p>
        </w:tc>
        <w:tc>
          <w:tcPr>
            <w:tcW w:w="1080" w:type="dxa"/>
            <w:vAlign w:val="center"/>
          </w:tcPr>
          <w:p w14:paraId="213BCE52" w14:textId="3C75B324" w:rsidR="007859E4" w:rsidRPr="007859E4" w:rsidRDefault="007859E4" w:rsidP="007859E4">
            <w:pPr>
              <w:widowControl w:val="0"/>
              <w:jc w:val="center"/>
              <w:rPr>
                <w:color w:val="000000" w:themeColor="text1"/>
                <w:sz w:val="22"/>
                <w:szCs w:val="22"/>
              </w:rPr>
            </w:pPr>
            <w:r w:rsidRPr="007859E4">
              <w:rPr>
                <w:sz w:val="22"/>
                <w:szCs w:val="22"/>
              </w:rPr>
              <w:t>13.6364</w:t>
            </w:r>
          </w:p>
        </w:tc>
        <w:tc>
          <w:tcPr>
            <w:tcW w:w="1176" w:type="dxa"/>
            <w:vAlign w:val="center"/>
          </w:tcPr>
          <w:p w14:paraId="0E66F0F1" w14:textId="0A665222" w:rsidR="007859E4" w:rsidRPr="007859E4" w:rsidRDefault="007859E4" w:rsidP="007859E4">
            <w:pPr>
              <w:widowControl w:val="0"/>
              <w:jc w:val="center"/>
              <w:rPr>
                <w:color w:val="000000" w:themeColor="text1"/>
                <w:sz w:val="22"/>
                <w:szCs w:val="22"/>
              </w:rPr>
            </w:pPr>
            <w:r w:rsidRPr="007859E4">
              <w:rPr>
                <w:sz w:val="22"/>
                <w:szCs w:val="22"/>
              </w:rPr>
              <w:t>6</w:t>
            </w:r>
          </w:p>
        </w:tc>
        <w:tc>
          <w:tcPr>
            <w:tcW w:w="1344" w:type="dxa"/>
            <w:vAlign w:val="center"/>
          </w:tcPr>
          <w:p w14:paraId="1E35F62A" w14:textId="1269A4F7" w:rsidR="007859E4" w:rsidRPr="007859E4" w:rsidRDefault="007859E4" w:rsidP="007859E4">
            <w:pPr>
              <w:widowControl w:val="0"/>
              <w:jc w:val="center"/>
              <w:rPr>
                <w:color w:val="000000" w:themeColor="text1"/>
                <w:sz w:val="22"/>
                <w:szCs w:val="22"/>
              </w:rPr>
            </w:pPr>
            <w:r w:rsidRPr="007859E4">
              <w:rPr>
                <w:sz w:val="22"/>
                <w:szCs w:val="22"/>
              </w:rPr>
              <w:t>27.2727</w:t>
            </w:r>
          </w:p>
        </w:tc>
      </w:tr>
      <w:tr w:rsidR="007859E4" w:rsidRPr="00215C87" w14:paraId="78F5AED3" w14:textId="77777777" w:rsidTr="007859E4">
        <w:trPr>
          <w:trHeight w:val="376"/>
          <w:jc w:val="center"/>
        </w:trPr>
        <w:tc>
          <w:tcPr>
            <w:tcW w:w="2518" w:type="dxa"/>
            <w:vAlign w:val="center"/>
          </w:tcPr>
          <w:p w14:paraId="5E548C39" w14:textId="5D08E19F" w:rsidR="007859E4" w:rsidRPr="000C611F" w:rsidRDefault="007859E4" w:rsidP="007859E4">
            <w:pPr>
              <w:widowControl w:val="0"/>
              <w:jc w:val="left"/>
              <w:rPr>
                <w:color w:val="000000" w:themeColor="text1"/>
                <w:sz w:val="22"/>
                <w:szCs w:val="22"/>
              </w:rPr>
            </w:pPr>
            <w:r w:rsidRPr="000C611F">
              <w:rPr>
                <w:sz w:val="22"/>
                <w:szCs w:val="22"/>
              </w:rPr>
              <w:t>Rất cần thiết</w:t>
            </w:r>
          </w:p>
        </w:tc>
        <w:tc>
          <w:tcPr>
            <w:tcW w:w="1134" w:type="dxa"/>
            <w:vAlign w:val="center"/>
          </w:tcPr>
          <w:p w14:paraId="6C944B55" w14:textId="17FDA0B7" w:rsidR="007859E4" w:rsidRPr="007859E4" w:rsidRDefault="007859E4" w:rsidP="007859E4">
            <w:pPr>
              <w:widowControl w:val="0"/>
              <w:jc w:val="center"/>
              <w:rPr>
                <w:color w:val="000000" w:themeColor="text1"/>
                <w:sz w:val="22"/>
                <w:szCs w:val="22"/>
              </w:rPr>
            </w:pPr>
            <w:r w:rsidRPr="007859E4">
              <w:rPr>
                <w:color w:val="000000" w:themeColor="text1"/>
                <w:sz w:val="22"/>
                <w:szCs w:val="22"/>
              </w:rPr>
              <w:t>11</w:t>
            </w:r>
          </w:p>
        </w:tc>
        <w:tc>
          <w:tcPr>
            <w:tcW w:w="1134" w:type="dxa"/>
            <w:vAlign w:val="center"/>
          </w:tcPr>
          <w:p w14:paraId="101AF9E9" w14:textId="52647346" w:rsidR="007859E4" w:rsidRPr="007859E4" w:rsidRDefault="007859E4" w:rsidP="007859E4">
            <w:pPr>
              <w:widowControl w:val="0"/>
              <w:jc w:val="center"/>
              <w:rPr>
                <w:color w:val="000000" w:themeColor="text1"/>
                <w:sz w:val="22"/>
                <w:szCs w:val="22"/>
              </w:rPr>
            </w:pPr>
            <w:r w:rsidRPr="007859E4">
              <w:rPr>
                <w:sz w:val="22"/>
                <w:szCs w:val="22"/>
              </w:rPr>
              <w:t>50</w:t>
            </w:r>
          </w:p>
        </w:tc>
        <w:tc>
          <w:tcPr>
            <w:tcW w:w="1149" w:type="dxa"/>
            <w:vAlign w:val="center"/>
          </w:tcPr>
          <w:p w14:paraId="75F22733" w14:textId="79EA5D8F" w:rsidR="007859E4" w:rsidRPr="007859E4" w:rsidRDefault="007859E4" w:rsidP="007859E4">
            <w:pPr>
              <w:widowControl w:val="0"/>
              <w:jc w:val="center"/>
              <w:rPr>
                <w:color w:val="000000" w:themeColor="text1"/>
                <w:sz w:val="22"/>
                <w:szCs w:val="22"/>
              </w:rPr>
            </w:pPr>
            <w:r w:rsidRPr="007859E4">
              <w:rPr>
                <w:sz w:val="22"/>
                <w:szCs w:val="22"/>
              </w:rPr>
              <w:t>16</w:t>
            </w:r>
          </w:p>
        </w:tc>
        <w:tc>
          <w:tcPr>
            <w:tcW w:w="1080" w:type="dxa"/>
            <w:vAlign w:val="center"/>
          </w:tcPr>
          <w:p w14:paraId="65D6BB46" w14:textId="2F14423E" w:rsidR="007859E4" w:rsidRPr="007859E4" w:rsidRDefault="007859E4" w:rsidP="007859E4">
            <w:pPr>
              <w:widowControl w:val="0"/>
              <w:jc w:val="center"/>
              <w:rPr>
                <w:color w:val="000000" w:themeColor="text1"/>
                <w:sz w:val="22"/>
                <w:szCs w:val="22"/>
              </w:rPr>
            </w:pPr>
            <w:r w:rsidRPr="007859E4">
              <w:rPr>
                <w:sz w:val="22"/>
                <w:szCs w:val="22"/>
              </w:rPr>
              <w:t>72.7273</w:t>
            </w:r>
          </w:p>
        </w:tc>
        <w:tc>
          <w:tcPr>
            <w:tcW w:w="1176" w:type="dxa"/>
            <w:vAlign w:val="center"/>
          </w:tcPr>
          <w:p w14:paraId="79DB4E0F" w14:textId="373E11C6" w:rsidR="007859E4" w:rsidRPr="007859E4" w:rsidRDefault="007859E4" w:rsidP="007859E4">
            <w:pPr>
              <w:widowControl w:val="0"/>
              <w:jc w:val="center"/>
              <w:rPr>
                <w:color w:val="000000" w:themeColor="text1"/>
                <w:sz w:val="22"/>
                <w:szCs w:val="22"/>
              </w:rPr>
            </w:pPr>
            <w:r w:rsidRPr="007859E4">
              <w:rPr>
                <w:sz w:val="22"/>
                <w:szCs w:val="22"/>
              </w:rPr>
              <w:t>14</w:t>
            </w:r>
          </w:p>
        </w:tc>
        <w:tc>
          <w:tcPr>
            <w:tcW w:w="1344" w:type="dxa"/>
            <w:vAlign w:val="center"/>
          </w:tcPr>
          <w:p w14:paraId="6D4E8949" w14:textId="633CBD2F" w:rsidR="007859E4" w:rsidRPr="007859E4" w:rsidRDefault="007859E4" w:rsidP="007859E4">
            <w:pPr>
              <w:widowControl w:val="0"/>
              <w:jc w:val="center"/>
              <w:rPr>
                <w:color w:val="000000" w:themeColor="text1"/>
                <w:sz w:val="22"/>
                <w:szCs w:val="22"/>
              </w:rPr>
            </w:pPr>
            <w:r w:rsidRPr="007859E4">
              <w:rPr>
                <w:sz w:val="22"/>
                <w:szCs w:val="22"/>
              </w:rPr>
              <w:t>63.6364</w:t>
            </w:r>
          </w:p>
        </w:tc>
      </w:tr>
      <w:tr w:rsidR="007859E4" w:rsidRPr="00215C87" w14:paraId="6AF8FD72" w14:textId="77777777" w:rsidTr="007859E4">
        <w:trPr>
          <w:trHeight w:val="200"/>
          <w:jc w:val="center"/>
        </w:trPr>
        <w:tc>
          <w:tcPr>
            <w:tcW w:w="2518" w:type="dxa"/>
            <w:vAlign w:val="bottom"/>
          </w:tcPr>
          <w:p w14:paraId="0440D7DB" w14:textId="77777777" w:rsidR="007859E4" w:rsidRPr="00215C87" w:rsidRDefault="007859E4" w:rsidP="007859E4">
            <w:pPr>
              <w:widowControl w:val="0"/>
              <w:jc w:val="left"/>
              <w:rPr>
                <w:b/>
                <w:bCs/>
                <w:color w:val="000000" w:themeColor="text1"/>
                <w:sz w:val="22"/>
                <w:szCs w:val="22"/>
              </w:rPr>
            </w:pPr>
            <w:r w:rsidRPr="00215C87">
              <w:rPr>
                <w:b/>
                <w:bCs/>
                <w:color w:val="000000" w:themeColor="text1"/>
                <w:sz w:val="22"/>
                <w:szCs w:val="22"/>
              </w:rPr>
              <w:t>Tổng</w:t>
            </w:r>
          </w:p>
        </w:tc>
        <w:tc>
          <w:tcPr>
            <w:tcW w:w="1134" w:type="dxa"/>
            <w:vAlign w:val="center"/>
          </w:tcPr>
          <w:p w14:paraId="46A5A222" w14:textId="7CFBCA94" w:rsidR="007859E4" w:rsidRPr="007859E4" w:rsidRDefault="007859E4" w:rsidP="007859E4">
            <w:pPr>
              <w:widowControl w:val="0"/>
              <w:jc w:val="center"/>
              <w:rPr>
                <w:b/>
                <w:bCs/>
                <w:color w:val="000000" w:themeColor="text1"/>
                <w:sz w:val="22"/>
                <w:szCs w:val="22"/>
              </w:rPr>
            </w:pPr>
            <w:r w:rsidRPr="007859E4">
              <w:rPr>
                <w:color w:val="000000" w:themeColor="text1"/>
                <w:sz w:val="22"/>
                <w:szCs w:val="22"/>
              </w:rPr>
              <w:t>22</w:t>
            </w:r>
          </w:p>
        </w:tc>
        <w:tc>
          <w:tcPr>
            <w:tcW w:w="1134" w:type="dxa"/>
            <w:vAlign w:val="center"/>
          </w:tcPr>
          <w:p w14:paraId="5B49C752" w14:textId="77777777" w:rsidR="007859E4" w:rsidRPr="007859E4" w:rsidRDefault="007859E4" w:rsidP="007859E4">
            <w:pPr>
              <w:widowControl w:val="0"/>
              <w:jc w:val="center"/>
              <w:rPr>
                <w:b/>
                <w:bCs/>
                <w:color w:val="000000" w:themeColor="text1"/>
                <w:sz w:val="22"/>
                <w:szCs w:val="22"/>
              </w:rPr>
            </w:pPr>
            <w:r w:rsidRPr="007859E4">
              <w:rPr>
                <w:color w:val="000000" w:themeColor="text1"/>
                <w:sz w:val="22"/>
                <w:szCs w:val="22"/>
              </w:rPr>
              <w:t>100%</w:t>
            </w:r>
          </w:p>
        </w:tc>
        <w:tc>
          <w:tcPr>
            <w:tcW w:w="1149" w:type="dxa"/>
            <w:vAlign w:val="center"/>
          </w:tcPr>
          <w:p w14:paraId="38706DE1" w14:textId="2AAED95A" w:rsidR="007859E4" w:rsidRPr="007859E4" w:rsidRDefault="007859E4" w:rsidP="007859E4">
            <w:pPr>
              <w:widowControl w:val="0"/>
              <w:jc w:val="center"/>
              <w:rPr>
                <w:b/>
                <w:bCs/>
                <w:color w:val="000000" w:themeColor="text1"/>
                <w:sz w:val="22"/>
                <w:szCs w:val="22"/>
              </w:rPr>
            </w:pPr>
            <w:r w:rsidRPr="007859E4">
              <w:rPr>
                <w:sz w:val="22"/>
                <w:szCs w:val="22"/>
              </w:rPr>
              <w:t>22</w:t>
            </w:r>
          </w:p>
        </w:tc>
        <w:tc>
          <w:tcPr>
            <w:tcW w:w="1080" w:type="dxa"/>
            <w:vAlign w:val="center"/>
          </w:tcPr>
          <w:p w14:paraId="4C342974" w14:textId="44A0DFEC" w:rsidR="007859E4" w:rsidRPr="007859E4" w:rsidRDefault="007859E4" w:rsidP="007859E4">
            <w:pPr>
              <w:widowControl w:val="0"/>
              <w:jc w:val="center"/>
              <w:rPr>
                <w:b/>
                <w:bCs/>
                <w:color w:val="000000" w:themeColor="text1"/>
                <w:sz w:val="22"/>
                <w:szCs w:val="22"/>
              </w:rPr>
            </w:pPr>
            <w:r w:rsidRPr="007859E4">
              <w:rPr>
                <w:sz w:val="22"/>
                <w:szCs w:val="22"/>
              </w:rPr>
              <w:t>100%</w:t>
            </w:r>
          </w:p>
        </w:tc>
        <w:tc>
          <w:tcPr>
            <w:tcW w:w="1176" w:type="dxa"/>
            <w:vAlign w:val="center"/>
          </w:tcPr>
          <w:p w14:paraId="08272362" w14:textId="5E9DE2F4" w:rsidR="007859E4" w:rsidRPr="007859E4" w:rsidRDefault="007859E4" w:rsidP="007859E4">
            <w:pPr>
              <w:widowControl w:val="0"/>
              <w:jc w:val="center"/>
              <w:rPr>
                <w:b/>
                <w:bCs/>
                <w:color w:val="000000" w:themeColor="text1"/>
                <w:sz w:val="22"/>
                <w:szCs w:val="22"/>
              </w:rPr>
            </w:pPr>
            <w:r w:rsidRPr="007859E4">
              <w:rPr>
                <w:sz w:val="22"/>
                <w:szCs w:val="22"/>
              </w:rPr>
              <w:t>22</w:t>
            </w:r>
          </w:p>
        </w:tc>
        <w:tc>
          <w:tcPr>
            <w:tcW w:w="1344" w:type="dxa"/>
            <w:vAlign w:val="center"/>
          </w:tcPr>
          <w:p w14:paraId="60850AB7" w14:textId="6ABB4BF4" w:rsidR="007859E4" w:rsidRPr="007859E4" w:rsidRDefault="007859E4" w:rsidP="007859E4">
            <w:pPr>
              <w:widowControl w:val="0"/>
              <w:jc w:val="center"/>
              <w:rPr>
                <w:b/>
                <w:bCs/>
                <w:color w:val="000000" w:themeColor="text1"/>
                <w:sz w:val="22"/>
                <w:szCs w:val="22"/>
              </w:rPr>
            </w:pPr>
            <w:r w:rsidRPr="007859E4">
              <w:rPr>
                <w:sz w:val="22"/>
                <w:szCs w:val="22"/>
              </w:rPr>
              <w:t>100%</w:t>
            </w:r>
          </w:p>
        </w:tc>
      </w:tr>
    </w:tbl>
    <w:p w14:paraId="55C5EA68" w14:textId="736EF5A2" w:rsidR="00D41FE6" w:rsidRPr="00E54266" w:rsidRDefault="002220E1" w:rsidP="00954AEA">
      <w:pPr>
        <w:tabs>
          <w:tab w:val="left" w:pos="426"/>
        </w:tabs>
        <w:rPr>
          <w:rFonts w:eastAsia="Times New Roman"/>
        </w:rPr>
      </w:pPr>
      <w:r w:rsidRPr="00E54266">
        <w:rPr>
          <w:rFonts w:eastAsia="Times New Roman"/>
        </w:rPr>
        <w:lastRenderedPageBreak/>
        <w:t xml:space="preserve"> </w:t>
      </w:r>
      <w:r w:rsidR="00D41FE6">
        <w:rPr>
          <w:noProof/>
        </w:rPr>
        <w:drawing>
          <wp:inline distT="0" distB="0" distL="0" distR="0" wp14:anchorId="1A1BE30B" wp14:editId="09DC853B">
            <wp:extent cx="5953125" cy="3009900"/>
            <wp:effectExtent l="0" t="0" r="9525" b="0"/>
            <wp:docPr id="62" name="Chart 62">
              <a:extLst xmlns:a="http://schemas.openxmlformats.org/drawingml/2006/main">
                <a:ext uri="{FF2B5EF4-FFF2-40B4-BE49-F238E27FC236}">
                  <a16:creationId xmlns:a16="http://schemas.microsoft.com/office/drawing/2014/main" id="{31215493-9B28-4ACE-BBC4-D1277FBF37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6733C566" w14:textId="02D23A59" w:rsidR="00DC2B82" w:rsidRDefault="00DC2B82" w:rsidP="00D41FE6">
      <w:pPr>
        <w:pStyle w:val="Caption"/>
        <w:widowControl w:val="0"/>
        <w:rPr>
          <w:sz w:val="26"/>
          <w:szCs w:val="26"/>
        </w:rPr>
      </w:pPr>
      <w:r w:rsidRPr="00CC1E29">
        <w:rPr>
          <w:sz w:val="26"/>
          <w:szCs w:val="26"/>
        </w:rPr>
        <w:t xml:space="preserve">Hình </w:t>
      </w:r>
      <w:r w:rsidR="00B03F94">
        <w:rPr>
          <w:sz w:val="26"/>
          <w:szCs w:val="26"/>
        </w:rPr>
        <w:t>1</w:t>
      </w:r>
      <w:r w:rsidR="00976542">
        <w:rPr>
          <w:sz w:val="26"/>
          <w:szCs w:val="26"/>
        </w:rPr>
        <w:t>2</w:t>
      </w:r>
      <w:r w:rsidRPr="00CC1E29">
        <w:rPr>
          <w:sz w:val="26"/>
          <w:szCs w:val="26"/>
        </w:rPr>
        <w:t xml:space="preserve">. Biểu đồ đánh giá mức độ cần thiết </w:t>
      </w:r>
      <w:r w:rsidR="00402711" w:rsidRPr="00402711">
        <w:rPr>
          <w:sz w:val="26"/>
          <w:szCs w:val="26"/>
        </w:rPr>
        <w:t>thay đổi hình thức tổ chức, phương pháp dạy học</w:t>
      </w:r>
      <w:r w:rsidRPr="00CC1E29">
        <w:rPr>
          <w:sz w:val="26"/>
          <w:szCs w:val="26"/>
        </w:rPr>
        <w:t xml:space="preserve"> </w:t>
      </w:r>
    </w:p>
    <w:p w14:paraId="56150A6C" w14:textId="77777777" w:rsidR="00954AEA" w:rsidRPr="00954AEA" w:rsidRDefault="00954AEA" w:rsidP="00954AEA">
      <w:pPr>
        <w:rPr>
          <w:lang w:eastAsia="en-US"/>
        </w:rPr>
      </w:pPr>
    </w:p>
    <w:p w14:paraId="29603344" w14:textId="7BC9618F" w:rsidR="00DC2B82" w:rsidRPr="002E250A" w:rsidRDefault="00DC2B82" w:rsidP="00DC2B82">
      <w:pPr>
        <w:pStyle w:val="Heading3"/>
        <w:keepNext w:val="0"/>
        <w:keepLines w:val="0"/>
        <w:widowControl w:val="0"/>
        <w:numPr>
          <w:ilvl w:val="3"/>
          <w:numId w:val="1"/>
        </w:numPr>
        <w:spacing w:before="60" w:after="60" w:line="264" w:lineRule="auto"/>
        <w:rPr>
          <w:b w:val="0"/>
          <w:bCs w:val="0"/>
          <w:i/>
          <w:sz w:val="26"/>
          <w:szCs w:val="26"/>
        </w:rPr>
      </w:pPr>
      <w:bookmarkStart w:id="71" w:name="_Toc71280172"/>
      <w:r w:rsidRPr="002E250A">
        <w:rPr>
          <w:b w:val="0"/>
          <w:bCs w:val="0"/>
          <w:i/>
          <w:sz w:val="26"/>
          <w:szCs w:val="26"/>
        </w:rPr>
        <w:t xml:space="preserve">Ý kiến góp ý khác </w:t>
      </w:r>
      <w:r w:rsidR="003A7D3D">
        <w:rPr>
          <w:b w:val="0"/>
          <w:bCs w:val="0"/>
          <w:i/>
          <w:sz w:val="26"/>
          <w:szCs w:val="26"/>
        </w:rPr>
        <w:t xml:space="preserve">về </w:t>
      </w:r>
      <w:r w:rsidR="003A7D3D" w:rsidRPr="003A7D3D">
        <w:rPr>
          <w:b w:val="0"/>
          <w:bCs w:val="0"/>
          <w:i/>
          <w:sz w:val="26"/>
          <w:szCs w:val="26"/>
        </w:rPr>
        <w:t>hình thức tổ chức, phương pháp dạy học</w:t>
      </w:r>
      <w:bookmarkEnd w:id="71"/>
      <w:r w:rsidR="003A7D3D" w:rsidRPr="003A7D3D">
        <w:rPr>
          <w:b w:val="0"/>
          <w:bCs w:val="0"/>
          <w:i/>
          <w:sz w:val="26"/>
          <w:szCs w:val="26"/>
        </w:rPr>
        <w:t xml:space="preserve"> </w:t>
      </w:r>
    </w:p>
    <w:p w14:paraId="6A9B9390" w14:textId="7CF0790B" w:rsidR="00DC2B82" w:rsidRPr="001E6BBB" w:rsidRDefault="007D17BD" w:rsidP="00DC2B82">
      <w:pPr>
        <w:widowControl w:val="0"/>
        <w:rPr>
          <w:color w:val="000000" w:themeColor="text1"/>
          <w:sz w:val="26"/>
          <w:szCs w:val="26"/>
        </w:rPr>
      </w:pPr>
      <w:r w:rsidRPr="001E6BBB">
        <w:rPr>
          <w:color w:val="000000" w:themeColor="text1"/>
          <w:sz w:val="26"/>
          <w:szCs w:val="26"/>
        </w:rPr>
        <w:t>- Thực hành nhiều hơn.</w:t>
      </w:r>
    </w:p>
    <w:p w14:paraId="306095F4" w14:textId="0F69A878" w:rsidR="007D17BD" w:rsidRPr="001E6BBB" w:rsidRDefault="007D17BD" w:rsidP="00DC2B82">
      <w:pPr>
        <w:widowControl w:val="0"/>
        <w:rPr>
          <w:color w:val="000000" w:themeColor="text1"/>
          <w:sz w:val="26"/>
          <w:szCs w:val="26"/>
        </w:rPr>
      </w:pPr>
      <w:r w:rsidRPr="001E6BBB">
        <w:rPr>
          <w:color w:val="000000" w:themeColor="text1"/>
          <w:sz w:val="26"/>
          <w:szCs w:val="26"/>
        </w:rPr>
        <w:t>- Kết hợp cả hai phương pháp: truyền thống (sử dụng bảng để truyền đạt và phân tích), hiện đại (sử dụng các công cụ hỗ trợ hay phương pháp dự án, ...)</w:t>
      </w:r>
    </w:p>
    <w:p w14:paraId="6370B14C" w14:textId="65AFBD1C" w:rsidR="007D17BD" w:rsidRPr="001E6BBB" w:rsidRDefault="007D17BD" w:rsidP="00DC2B82">
      <w:pPr>
        <w:widowControl w:val="0"/>
        <w:rPr>
          <w:color w:val="000000" w:themeColor="text1"/>
          <w:sz w:val="26"/>
          <w:szCs w:val="26"/>
        </w:rPr>
      </w:pPr>
      <w:r w:rsidRPr="001E6BBB">
        <w:rPr>
          <w:color w:val="000000" w:themeColor="text1"/>
          <w:sz w:val="26"/>
          <w:szCs w:val="26"/>
        </w:rPr>
        <w:t>- Lý thuyết kết hợp thực hành thực tập đồ án</w:t>
      </w:r>
    </w:p>
    <w:p w14:paraId="21F6BCCE" w14:textId="5C864991" w:rsidR="007D17BD" w:rsidRPr="001E6BBB" w:rsidRDefault="007D17BD" w:rsidP="00DC2B82">
      <w:pPr>
        <w:widowControl w:val="0"/>
        <w:rPr>
          <w:color w:val="000000" w:themeColor="text1"/>
          <w:sz w:val="26"/>
          <w:szCs w:val="26"/>
        </w:rPr>
      </w:pPr>
      <w:r w:rsidRPr="001E6BBB">
        <w:rPr>
          <w:color w:val="000000" w:themeColor="text1"/>
          <w:sz w:val="26"/>
          <w:szCs w:val="26"/>
        </w:rPr>
        <w:t>- Thực tế.</w:t>
      </w:r>
    </w:p>
    <w:p w14:paraId="26C1273B" w14:textId="20EB3F39" w:rsidR="007D17BD" w:rsidRPr="001E6BBB" w:rsidRDefault="007D17BD" w:rsidP="00DC2B82">
      <w:pPr>
        <w:widowControl w:val="0"/>
        <w:rPr>
          <w:color w:val="000000" w:themeColor="text1"/>
          <w:sz w:val="26"/>
          <w:szCs w:val="26"/>
        </w:rPr>
      </w:pPr>
      <w:r w:rsidRPr="001E6BBB">
        <w:rPr>
          <w:color w:val="000000" w:themeColor="text1"/>
          <w:sz w:val="26"/>
          <w:szCs w:val="26"/>
        </w:rPr>
        <w:t>- Phương pháp dạy kết hợp thực hành nhiều hơn sẽ tốt hơn.</w:t>
      </w:r>
    </w:p>
    <w:p w14:paraId="7BE51F3B" w14:textId="65FD7F2D" w:rsidR="003D0F35" w:rsidRPr="001E6BBB" w:rsidRDefault="003D0F35" w:rsidP="00DC2B82">
      <w:pPr>
        <w:widowControl w:val="0"/>
        <w:rPr>
          <w:color w:val="000000" w:themeColor="text1"/>
          <w:sz w:val="26"/>
          <w:szCs w:val="26"/>
        </w:rPr>
      </w:pPr>
      <w:r w:rsidRPr="001E6BBB">
        <w:rPr>
          <w:color w:val="000000" w:themeColor="text1"/>
          <w:sz w:val="26"/>
          <w:szCs w:val="26"/>
        </w:rPr>
        <w:t>- Nội dung giảng dạy lý thuyết.</w:t>
      </w:r>
    </w:p>
    <w:p w14:paraId="6D78EFAC" w14:textId="77777777" w:rsidR="00DC2B82" w:rsidRPr="007D7C42" w:rsidRDefault="00DC2B82" w:rsidP="00DC2B82">
      <w:pPr>
        <w:widowControl w:val="0"/>
        <w:jc w:val="left"/>
        <w:rPr>
          <w:b/>
          <w:bCs/>
          <w:i/>
          <w:iCs/>
          <w:color w:val="000000" w:themeColor="text1"/>
          <w:sz w:val="26"/>
          <w:szCs w:val="26"/>
          <w:lang w:eastAsia="en-US"/>
        </w:rPr>
      </w:pPr>
      <w:r w:rsidRPr="007D7C42">
        <w:rPr>
          <w:b/>
          <w:bCs/>
          <w:i/>
          <w:iCs/>
          <w:color w:val="000000" w:themeColor="text1"/>
          <w:sz w:val="26"/>
          <w:szCs w:val="26"/>
          <w:lang w:eastAsia="en-US"/>
        </w:rPr>
        <w:t xml:space="preserve">Nhận xét: </w:t>
      </w:r>
    </w:p>
    <w:p w14:paraId="2E112442" w14:textId="044A35C4" w:rsidR="00DC2B82" w:rsidRDefault="00C70923" w:rsidP="00DC2B82">
      <w:pPr>
        <w:widowControl w:val="0"/>
        <w:rPr>
          <w:i/>
          <w:iCs/>
          <w:color w:val="000000" w:themeColor="text1"/>
          <w:sz w:val="26"/>
          <w:szCs w:val="26"/>
          <w:lang w:eastAsia="en-US"/>
        </w:rPr>
      </w:pPr>
      <w:r w:rsidRPr="007D7C42">
        <w:rPr>
          <w:i/>
          <w:iCs/>
          <w:color w:val="000000" w:themeColor="text1"/>
          <w:sz w:val="26"/>
          <w:szCs w:val="26"/>
          <w:lang w:eastAsia="en-US"/>
        </w:rPr>
        <w:t>Các ý kiến khác tổng hợp trên đây đều thống nhất với kết quả khảo sát cũng như chủ trương của Nhà trường, Khoa Xây dựng khi</w:t>
      </w:r>
      <w:r w:rsidR="00DB70EE" w:rsidRPr="007D7C42">
        <w:rPr>
          <w:i/>
          <w:iCs/>
          <w:color w:val="000000" w:themeColor="text1"/>
          <w:sz w:val="26"/>
          <w:szCs w:val="26"/>
          <w:lang w:eastAsia="en-US"/>
        </w:rPr>
        <w:t xml:space="preserve"> tăng thời lượng thực hành trong khung chương trình đào tạo, đổi mới phương pháp giảng dạy truyền thống sang phương pháp giảng dạy tích hợp, kết hợp cả phương pháp truyền thống với phương pháp hiện đại có sử dụng các công cụ hỗ trợ trực quan.</w:t>
      </w:r>
    </w:p>
    <w:p w14:paraId="2DFD466B" w14:textId="688342C5" w:rsidR="0036465F" w:rsidRDefault="0036465F" w:rsidP="00DC2B82">
      <w:pPr>
        <w:widowControl w:val="0"/>
        <w:rPr>
          <w:i/>
          <w:iCs/>
          <w:color w:val="000000" w:themeColor="text1"/>
          <w:sz w:val="26"/>
          <w:szCs w:val="26"/>
          <w:lang w:eastAsia="en-US"/>
        </w:rPr>
      </w:pPr>
    </w:p>
    <w:p w14:paraId="0EA57FD9" w14:textId="79E5F2CC" w:rsidR="0036465F" w:rsidRDefault="0036465F" w:rsidP="00DC2B82">
      <w:pPr>
        <w:widowControl w:val="0"/>
        <w:rPr>
          <w:i/>
          <w:iCs/>
          <w:color w:val="000000" w:themeColor="text1"/>
          <w:sz w:val="26"/>
          <w:szCs w:val="26"/>
          <w:lang w:eastAsia="en-US"/>
        </w:rPr>
      </w:pPr>
    </w:p>
    <w:p w14:paraId="05A078A5" w14:textId="444FA329" w:rsidR="0036465F" w:rsidRDefault="0036465F" w:rsidP="00DC2B82">
      <w:pPr>
        <w:widowControl w:val="0"/>
        <w:rPr>
          <w:i/>
          <w:iCs/>
          <w:color w:val="000000" w:themeColor="text1"/>
          <w:sz w:val="26"/>
          <w:szCs w:val="26"/>
          <w:lang w:eastAsia="en-US"/>
        </w:rPr>
      </w:pPr>
    </w:p>
    <w:p w14:paraId="3E332327" w14:textId="772E75FC" w:rsidR="0036465F" w:rsidRDefault="0036465F" w:rsidP="00DC2B82">
      <w:pPr>
        <w:widowControl w:val="0"/>
        <w:rPr>
          <w:i/>
          <w:iCs/>
          <w:color w:val="000000" w:themeColor="text1"/>
          <w:sz w:val="26"/>
          <w:szCs w:val="26"/>
          <w:lang w:eastAsia="en-US"/>
        </w:rPr>
      </w:pPr>
    </w:p>
    <w:p w14:paraId="4C712DAC" w14:textId="72CF7EC9" w:rsidR="0036465F" w:rsidRDefault="0036465F" w:rsidP="00DC2B82">
      <w:pPr>
        <w:widowControl w:val="0"/>
        <w:rPr>
          <w:i/>
          <w:iCs/>
          <w:color w:val="000000" w:themeColor="text1"/>
          <w:sz w:val="26"/>
          <w:szCs w:val="26"/>
          <w:lang w:eastAsia="en-US"/>
        </w:rPr>
      </w:pPr>
    </w:p>
    <w:p w14:paraId="1D3FE201" w14:textId="77777777" w:rsidR="0036465F" w:rsidRPr="007D7C42" w:rsidRDefault="0036465F" w:rsidP="00DC2B82">
      <w:pPr>
        <w:widowControl w:val="0"/>
        <w:rPr>
          <w:i/>
          <w:iCs/>
          <w:color w:val="000000" w:themeColor="text1"/>
          <w:sz w:val="26"/>
          <w:szCs w:val="26"/>
          <w:lang w:eastAsia="en-US"/>
        </w:rPr>
      </w:pPr>
    </w:p>
    <w:p w14:paraId="22BDB9E0" w14:textId="2BEDE5D9" w:rsidR="008432AD" w:rsidRPr="0022404D" w:rsidRDefault="00A31B73" w:rsidP="008432AD">
      <w:pPr>
        <w:pStyle w:val="Heading3"/>
        <w:keepNext w:val="0"/>
        <w:keepLines w:val="0"/>
        <w:widowControl w:val="0"/>
        <w:spacing w:before="240" w:after="60" w:line="264" w:lineRule="auto"/>
        <w:rPr>
          <w:i/>
          <w:color w:val="000000" w:themeColor="text1"/>
          <w:sz w:val="26"/>
          <w:szCs w:val="26"/>
        </w:rPr>
      </w:pPr>
      <w:bookmarkStart w:id="72" w:name="_Toc71280173"/>
      <w:r w:rsidRPr="0022404D">
        <w:rPr>
          <w:i/>
          <w:color w:val="000000" w:themeColor="text1"/>
          <w:sz w:val="26"/>
          <w:szCs w:val="26"/>
        </w:rPr>
        <w:lastRenderedPageBreak/>
        <w:t xml:space="preserve">Mức độ có thể tham gia của </w:t>
      </w:r>
      <w:r w:rsidR="00D0079C" w:rsidRPr="0022404D">
        <w:rPr>
          <w:i/>
          <w:color w:val="000000" w:themeColor="text1"/>
          <w:sz w:val="26"/>
          <w:szCs w:val="26"/>
        </w:rPr>
        <w:t>nhóm đối tượng</w:t>
      </w:r>
      <w:r w:rsidR="0022404D" w:rsidRPr="0022404D">
        <w:rPr>
          <w:i/>
          <w:color w:val="000000" w:themeColor="text1"/>
          <w:sz w:val="26"/>
          <w:szCs w:val="26"/>
        </w:rPr>
        <w:t xml:space="preserve"> đến từ các Doanh nghiệp</w:t>
      </w:r>
      <w:r w:rsidRPr="0022404D">
        <w:rPr>
          <w:i/>
          <w:color w:val="000000" w:themeColor="text1"/>
          <w:sz w:val="26"/>
          <w:szCs w:val="26"/>
        </w:rPr>
        <w:t xml:space="preserve"> vào quá trình đào tạo</w:t>
      </w:r>
      <w:bookmarkEnd w:id="72"/>
    </w:p>
    <w:p w14:paraId="3B5152D4" w14:textId="6615C87C" w:rsidR="008432AD" w:rsidRPr="0022404D" w:rsidRDefault="008432AD" w:rsidP="00D2156C">
      <w:pPr>
        <w:pStyle w:val="Caption"/>
        <w:widowControl w:val="0"/>
        <w:jc w:val="both"/>
        <w:rPr>
          <w:color w:val="000000" w:themeColor="text1"/>
          <w:sz w:val="26"/>
          <w:szCs w:val="26"/>
        </w:rPr>
      </w:pPr>
      <w:r w:rsidRPr="0022404D">
        <w:rPr>
          <w:color w:val="000000" w:themeColor="text1"/>
          <w:sz w:val="26"/>
          <w:szCs w:val="26"/>
        </w:rPr>
        <w:t>Bảng 1</w:t>
      </w:r>
      <w:r w:rsidR="00976542" w:rsidRPr="0022404D">
        <w:rPr>
          <w:color w:val="000000" w:themeColor="text1"/>
          <w:sz w:val="26"/>
          <w:szCs w:val="26"/>
        </w:rPr>
        <w:t>3</w:t>
      </w:r>
      <w:r w:rsidRPr="0022404D">
        <w:rPr>
          <w:color w:val="000000" w:themeColor="text1"/>
          <w:sz w:val="26"/>
          <w:szCs w:val="26"/>
        </w:rPr>
        <w:t xml:space="preserve">. Số liệu </w:t>
      </w:r>
      <w:r w:rsidR="00D3066E" w:rsidRPr="0022404D">
        <w:rPr>
          <w:color w:val="000000" w:themeColor="text1"/>
          <w:sz w:val="26"/>
          <w:szCs w:val="26"/>
        </w:rPr>
        <w:t>về m</w:t>
      </w:r>
      <w:r w:rsidR="00D0079C" w:rsidRPr="0022404D">
        <w:rPr>
          <w:color w:val="000000" w:themeColor="text1"/>
          <w:sz w:val="26"/>
          <w:szCs w:val="26"/>
        </w:rPr>
        <w:t>ức độ có thể tham gia của nhóm đối tượng</w:t>
      </w:r>
      <w:r w:rsidR="0022404D" w:rsidRPr="0022404D">
        <w:rPr>
          <w:color w:val="000000" w:themeColor="text1"/>
          <w:sz w:val="26"/>
          <w:szCs w:val="26"/>
        </w:rPr>
        <w:t xml:space="preserve"> đến từ các Doanh nghiệp</w:t>
      </w:r>
      <w:r w:rsidR="0022404D" w:rsidRPr="0022404D">
        <w:rPr>
          <w:b/>
          <w:i w:val="0"/>
          <w:color w:val="000000" w:themeColor="text1"/>
          <w:sz w:val="26"/>
          <w:szCs w:val="26"/>
        </w:rPr>
        <w:t xml:space="preserve"> </w:t>
      </w:r>
      <w:r w:rsidR="00D0079C" w:rsidRPr="0022404D">
        <w:rPr>
          <w:color w:val="000000" w:themeColor="text1"/>
          <w:sz w:val="26"/>
          <w:szCs w:val="26"/>
        </w:rPr>
        <w:t>vào quá trình đào tạ</w:t>
      </w:r>
      <w:r w:rsidR="00D3066E" w:rsidRPr="0022404D">
        <w:rPr>
          <w:color w:val="000000" w:themeColor="text1"/>
          <w:sz w:val="26"/>
          <w:szCs w:val="26"/>
        </w:rPr>
        <w:t>o</w:t>
      </w:r>
    </w:p>
    <w:tbl>
      <w:tblPr>
        <w:tblStyle w:val="TableGrid"/>
        <w:tblW w:w="9372" w:type="dxa"/>
        <w:jc w:val="center"/>
        <w:tblLook w:val="04A0" w:firstRow="1" w:lastRow="0" w:firstColumn="1" w:lastColumn="0" w:noHBand="0" w:noVBand="1"/>
      </w:tblPr>
      <w:tblGrid>
        <w:gridCol w:w="3539"/>
        <w:gridCol w:w="992"/>
        <w:gridCol w:w="993"/>
        <w:gridCol w:w="850"/>
        <w:gridCol w:w="992"/>
        <w:gridCol w:w="993"/>
        <w:gridCol w:w="1013"/>
      </w:tblGrid>
      <w:tr w:rsidR="006F170F" w:rsidRPr="007758D8" w14:paraId="31A6339B" w14:textId="0EB2390D" w:rsidTr="006F170F">
        <w:trPr>
          <w:trHeight w:val="432"/>
          <w:jc w:val="center"/>
        </w:trPr>
        <w:tc>
          <w:tcPr>
            <w:tcW w:w="3539" w:type="dxa"/>
            <w:vMerge w:val="restart"/>
            <w:vAlign w:val="center"/>
          </w:tcPr>
          <w:p w14:paraId="39E370CC" w14:textId="149EF845" w:rsidR="006F170F" w:rsidRPr="007758D8" w:rsidRDefault="006F170F" w:rsidP="006F170F">
            <w:pPr>
              <w:widowControl w:val="0"/>
              <w:spacing w:after="0" w:line="240" w:lineRule="auto"/>
              <w:jc w:val="center"/>
              <w:rPr>
                <w:sz w:val="22"/>
                <w:szCs w:val="22"/>
                <w:lang w:eastAsia="en-US"/>
              </w:rPr>
            </w:pPr>
            <w:r w:rsidRPr="007758D8">
              <w:rPr>
                <w:sz w:val="22"/>
                <w:szCs w:val="22"/>
                <w:lang w:eastAsia="en-US"/>
              </w:rPr>
              <w:t>Mức độ</w:t>
            </w:r>
          </w:p>
        </w:tc>
        <w:tc>
          <w:tcPr>
            <w:tcW w:w="1985" w:type="dxa"/>
            <w:gridSpan w:val="2"/>
            <w:vAlign w:val="center"/>
          </w:tcPr>
          <w:p w14:paraId="656B1D85" w14:textId="661E5790" w:rsidR="006F170F" w:rsidRPr="007758D8" w:rsidRDefault="006F170F" w:rsidP="006F170F">
            <w:pPr>
              <w:widowControl w:val="0"/>
              <w:spacing w:after="0" w:line="240" w:lineRule="auto"/>
              <w:jc w:val="center"/>
              <w:rPr>
                <w:sz w:val="22"/>
                <w:szCs w:val="22"/>
              </w:rPr>
            </w:pPr>
            <w:r w:rsidRPr="007758D8">
              <w:rPr>
                <w:sz w:val="22"/>
                <w:szCs w:val="22"/>
                <w:lang w:eastAsia="en-US"/>
              </w:rPr>
              <w:t>Tham gia giảng dạy các học phần</w:t>
            </w:r>
          </w:p>
        </w:tc>
        <w:tc>
          <w:tcPr>
            <w:tcW w:w="1842" w:type="dxa"/>
            <w:gridSpan w:val="2"/>
            <w:vAlign w:val="center"/>
          </w:tcPr>
          <w:p w14:paraId="5958683B" w14:textId="45B936FA" w:rsidR="006F170F" w:rsidRPr="007758D8" w:rsidRDefault="006F170F" w:rsidP="006F170F">
            <w:pPr>
              <w:widowControl w:val="0"/>
              <w:spacing w:after="0" w:line="240" w:lineRule="auto"/>
              <w:jc w:val="center"/>
              <w:rPr>
                <w:sz w:val="22"/>
                <w:szCs w:val="22"/>
              </w:rPr>
            </w:pPr>
            <w:r w:rsidRPr="007758D8">
              <w:rPr>
                <w:sz w:val="22"/>
                <w:szCs w:val="22"/>
              </w:rPr>
              <w:t>Tham gia hướng dẫn thực hành, thực tế, thực tập</w:t>
            </w:r>
          </w:p>
        </w:tc>
        <w:tc>
          <w:tcPr>
            <w:tcW w:w="2006" w:type="dxa"/>
            <w:gridSpan w:val="2"/>
          </w:tcPr>
          <w:p w14:paraId="2FA3955F" w14:textId="51F6EF01" w:rsidR="006F170F" w:rsidRPr="007758D8" w:rsidRDefault="006F170F" w:rsidP="006F170F">
            <w:pPr>
              <w:widowControl w:val="0"/>
              <w:spacing w:after="0" w:line="240" w:lineRule="auto"/>
              <w:jc w:val="center"/>
              <w:rPr>
                <w:sz w:val="22"/>
                <w:szCs w:val="22"/>
              </w:rPr>
            </w:pPr>
            <w:r w:rsidRPr="007758D8">
              <w:rPr>
                <w:sz w:val="22"/>
                <w:szCs w:val="22"/>
              </w:rPr>
              <w:t>Tham gia ngày hội tuyển dụng sinh viên tốt nghiệp</w:t>
            </w:r>
          </w:p>
        </w:tc>
      </w:tr>
      <w:tr w:rsidR="006F170F" w:rsidRPr="007758D8" w14:paraId="486CA223" w14:textId="2D100D17" w:rsidTr="006F170F">
        <w:trPr>
          <w:trHeight w:val="432"/>
          <w:jc w:val="center"/>
        </w:trPr>
        <w:tc>
          <w:tcPr>
            <w:tcW w:w="3539" w:type="dxa"/>
            <w:vMerge/>
            <w:vAlign w:val="center"/>
          </w:tcPr>
          <w:p w14:paraId="50168FD5" w14:textId="77777777" w:rsidR="006F170F" w:rsidRPr="007758D8" w:rsidRDefault="006F170F" w:rsidP="00AE554A">
            <w:pPr>
              <w:widowControl w:val="0"/>
              <w:spacing w:after="0" w:line="240" w:lineRule="auto"/>
              <w:jc w:val="left"/>
              <w:rPr>
                <w:sz w:val="22"/>
                <w:szCs w:val="22"/>
                <w:lang w:eastAsia="en-US"/>
              </w:rPr>
            </w:pPr>
          </w:p>
        </w:tc>
        <w:tc>
          <w:tcPr>
            <w:tcW w:w="992" w:type="dxa"/>
            <w:vAlign w:val="center"/>
          </w:tcPr>
          <w:p w14:paraId="0C98C602" w14:textId="77777777" w:rsidR="006F170F" w:rsidRPr="007758D8" w:rsidRDefault="006F170F" w:rsidP="00AE554A">
            <w:pPr>
              <w:widowControl w:val="0"/>
              <w:spacing w:after="0" w:line="240" w:lineRule="auto"/>
              <w:jc w:val="center"/>
              <w:rPr>
                <w:sz w:val="22"/>
                <w:szCs w:val="22"/>
                <w:lang w:eastAsia="en-US"/>
              </w:rPr>
            </w:pPr>
            <w:r w:rsidRPr="007758D8">
              <w:rPr>
                <w:sz w:val="22"/>
                <w:szCs w:val="22"/>
                <w:lang w:eastAsia="en-US"/>
              </w:rPr>
              <w:t>Số lượng</w:t>
            </w:r>
          </w:p>
        </w:tc>
        <w:tc>
          <w:tcPr>
            <w:tcW w:w="993" w:type="dxa"/>
            <w:vAlign w:val="center"/>
          </w:tcPr>
          <w:p w14:paraId="5BF0F638" w14:textId="77777777" w:rsidR="006F170F" w:rsidRPr="007758D8" w:rsidRDefault="006F170F" w:rsidP="00AE554A">
            <w:pPr>
              <w:widowControl w:val="0"/>
              <w:spacing w:after="0" w:line="240" w:lineRule="auto"/>
              <w:jc w:val="center"/>
              <w:rPr>
                <w:sz w:val="22"/>
                <w:szCs w:val="22"/>
                <w:lang w:eastAsia="en-US"/>
              </w:rPr>
            </w:pPr>
            <w:r w:rsidRPr="007758D8">
              <w:rPr>
                <w:sz w:val="22"/>
                <w:szCs w:val="22"/>
                <w:lang w:eastAsia="en-US"/>
              </w:rPr>
              <w:t>Tỷ lệ</w:t>
            </w:r>
          </w:p>
        </w:tc>
        <w:tc>
          <w:tcPr>
            <w:tcW w:w="850" w:type="dxa"/>
            <w:vAlign w:val="center"/>
          </w:tcPr>
          <w:p w14:paraId="4622A4B9" w14:textId="77777777" w:rsidR="006F170F" w:rsidRPr="007758D8" w:rsidRDefault="006F170F" w:rsidP="00AE554A">
            <w:pPr>
              <w:widowControl w:val="0"/>
              <w:spacing w:after="0" w:line="240" w:lineRule="auto"/>
              <w:jc w:val="center"/>
              <w:rPr>
                <w:sz w:val="22"/>
                <w:szCs w:val="22"/>
                <w:lang w:eastAsia="en-US"/>
              </w:rPr>
            </w:pPr>
            <w:r w:rsidRPr="007758D8">
              <w:rPr>
                <w:sz w:val="22"/>
                <w:szCs w:val="22"/>
                <w:lang w:eastAsia="en-US"/>
              </w:rPr>
              <w:t>Số lượng</w:t>
            </w:r>
          </w:p>
        </w:tc>
        <w:tc>
          <w:tcPr>
            <w:tcW w:w="992" w:type="dxa"/>
            <w:vAlign w:val="center"/>
          </w:tcPr>
          <w:p w14:paraId="3A163A01" w14:textId="77777777" w:rsidR="006F170F" w:rsidRPr="007758D8" w:rsidRDefault="006F170F" w:rsidP="00AE554A">
            <w:pPr>
              <w:widowControl w:val="0"/>
              <w:spacing w:after="0" w:line="240" w:lineRule="auto"/>
              <w:jc w:val="center"/>
              <w:rPr>
                <w:sz w:val="22"/>
                <w:szCs w:val="22"/>
                <w:lang w:eastAsia="en-US"/>
              </w:rPr>
            </w:pPr>
            <w:r w:rsidRPr="007758D8">
              <w:rPr>
                <w:sz w:val="22"/>
                <w:szCs w:val="22"/>
                <w:lang w:eastAsia="en-US"/>
              </w:rPr>
              <w:t>Tỷ lệ</w:t>
            </w:r>
          </w:p>
        </w:tc>
        <w:tc>
          <w:tcPr>
            <w:tcW w:w="993" w:type="dxa"/>
            <w:vAlign w:val="center"/>
          </w:tcPr>
          <w:p w14:paraId="01BC0851" w14:textId="77777777" w:rsidR="006F170F" w:rsidRPr="007758D8" w:rsidRDefault="006F170F" w:rsidP="00AE554A">
            <w:pPr>
              <w:widowControl w:val="0"/>
              <w:spacing w:after="0" w:line="240" w:lineRule="auto"/>
              <w:jc w:val="center"/>
              <w:rPr>
                <w:sz w:val="22"/>
                <w:szCs w:val="22"/>
                <w:lang w:eastAsia="en-US"/>
              </w:rPr>
            </w:pPr>
            <w:r w:rsidRPr="007758D8">
              <w:rPr>
                <w:sz w:val="22"/>
                <w:szCs w:val="22"/>
                <w:lang w:eastAsia="en-US"/>
              </w:rPr>
              <w:t>Số lượng</w:t>
            </w:r>
          </w:p>
        </w:tc>
        <w:tc>
          <w:tcPr>
            <w:tcW w:w="1013" w:type="dxa"/>
            <w:vAlign w:val="center"/>
          </w:tcPr>
          <w:p w14:paraId="2597B7A3" w14:textId="77777777" w:rsidR="006F170F" w:rsidRPr="007758D8" w:rsidRDefault="006F170F" w:rsidP="00AE554A">
            <w:pPr>
              <w:widowControl w:val="0"/>
              <w:spacing w:after="0" w:line="240" w:lineRule="auto"/>
              <w:jc w:val="center"/>
              <w:rPr>
                <w:sz w:val="22"/>
                <w:szCs w:val="22"/>
                <w:lang w:eastAsia="en-US"/>
              </w:rPr>
            </w:pPr>
            <w:r w:rsidRPr="007758D8">
              <w:rPr>
                <w:sz w:val="22"/>
                <w:szCs w:val="22"/>
                <w:lang w:eastAsia="en-US"/>
              </w:rPr>
              <w:t>Tỷ lệ</w:t>
            </w:r>
          </w:p>
        </w:tc>
      </w:tr>
      <w:tr w:rsidR="006F170F" w:rsidRPr="007758D8" w14:paraId="604098BF" w14:textId="7FE293C0" w:rsidTr="006F170F">
        <w:trPr>
          <w:trHeight w:val="315"/>
          <w:jc w:val="center"/>
        </w:trPr>
        <w:tc>
          <w:tcPr>
            <w:tcW w:w="3539" w:type="dxa"/>
            <w:vAlign w:val="center"/>
          </w:tcPr>
          <w:p w14:paraId="0A94F2DB" w14:textId="2CE082E6" w:rsidR="006F170F" w:rsidRPr="007758D8" w:rsidRDefault="006F170F" w:rsidP="007758D8">
            <w:pPr>
              <w:widowControl w:val="0"/>
              <w:spacing w:after="0" w:line="240" w:lineRule="auto"/>
              <w:jc w:val="left"/>
              <w:rPr>
                <w:sz w:val="22"/>
                <w:szCs w:val="22"/>
                <w:lang w:eastAsia="en-US"/>
              </w:rPr>
            </w:pPr>
            <w:r w:rsidRPr="007758D8">
              <w:rPr>
                <w:sz w:val="22"/>
                <w:szCs w:val="22"/>
              </w:rPr>
              <w:t>Đã tham gia</w:t>
            </w:r>
          </w:p>
        </w:tc>
        <w:tc>
          <w:tcPr>
            <w:tcW w:w="992" w:type="dxa"/>
            <w:vAlign w:val="center"/>
          </w:tcPr>
          <w:p w14:paraId="0F3582BE" w14:textId="27C59920" w:rsidR="006F170F" w:rsidRPr="007758D8" w:rsidRDefault="006F170F" w:rsidP="007758D8">
            <w:pPr>
              <w:widowControl w:val="0"/>
              <w:jc w:val="center"/>
              <w:rPr>
                <w:color w:val="FF0000"/>
                <w:sz w:val="22"/>
                <w:szCs w:val="22"/>
              </w:rPr>
            </w:pPr>
            <w:r w:rsidRPr="007758D8">
              <w:rPr>
                <w:sz w:val="22"/>
                <w:szCs w:val="22"/>
              </w:rPr>
              <w:t>2</w:t>
            </w:r>
          </w:p>
        </w:tc>
        <w:tc>
          <w:tcPr>
            <w:tcW w:w="993" w:type="dxa"/>
            <w:vAlign w:val="center"/>
          </w:tcPr>
          <w:p w14:paraId="12E57BEF" w14:textId="4CB0777F" w:rsidR="006F170F" w:rsidRPr="007758D8" w:rsidRDefault="006F170F" w:rsidP="007758D8">
            <w:pPr>
              <w:widowControl w:val="0"/>
              <w:spacing w:after="0" w:line="240" w:lineRule="auto"/>
              <w:jc w:val="center"/>
              <w:rPr>
                <w:color w:val="FF0000"/>
                <w:sz w:val="22"/>
                <w:szCs w:val="22"/>
                <w:lang w:eastAsia="en-US"/>
              </w:rPr>
            </w:pPr>
            <w:r w:rsidRPr="007758D8">
              <w:rPr>
                <w:sz w:val="22"/>
                <w:szCs w:val="22"/>
              </w:rPr>
              <w:t>2.10526</w:t>
            </w:r>
          </w:p>
        </w:tc>
        <w:tc>
          <w:tcPr>
            <w:tcW w:w="850" w:type="dxa"/>
            <w:vAlign w:val="center"/>
          </w:tcPr>
          <w:p w14:paraId="08D02930" w14:textId="7878B5C8" w:rsidR="006F170F" w:rsidRPr="007758D8" w:rsidRDefault="006F170F" w:rsidP="007758D8">
            <w:pPr>
              <w:widowControl w:val="0"/>
              <w:jc w:val="center"/>
              <w:rPr>
                <w:color w:val="FF0000"/>
                <w:sz w:val="22"/>
                <w:szCs w:val="22"/>
              </w:rPr>
            </w:pPr>
            <w:r w:rsidRPr="007758D8">
              <w:rPr>
                <w:sz w:val="22"/>
                <w:szCs w:val="22"/>
              </w:rPr>
              <w:t>1</w:t>
            </w:r>
          </w:p>
        </w:tc>
        <w:tc>
          <w:tcPr>
            <w:tcW w:w="992" w:type="dxa"/>
            <w:vAlign w:val="center"/>
          </w:tcPr>
          <w:p w14:paraId="34C8D41B" w14:textId="1A5CFA88" w:rsidR="006F170F" w:rsidRPr="007758D8" w:rsidRDefault="006F170F" w:rsidP="007758D8">
            <w:pPr>
              <w:widowControl w:val="0"/>
              <w:spacing w:after="0" w:line="240" w:lineRule="auto"/>
              <w:jc w:val="center"/>
              <w:rPr>
                <w:color w:val="FF0000"/>
                <w:sz w:val="22"/>
                <w:szCs w:val="22"/>
                <w:lang w:eastAsia="en-US"/>
              </w:rPr>
            </w:pPr>
            <w:r w:rsidRPr="007758D8">
              <w:rPr>
                <w:sz w:val="22"/>
                <w:szCs w:val="22"/>
              </w:rPr>
              <w:t>1.05263</w:t>
            </w:r>
          </w:p>
        </w:tc>
        <w:tc>
          <w:tcPr>
            <w:tcW w:w="993" w:type="dxa"/>
            <w:vAlign w:val="center"/>
          </w:tcPr>
          <w:p w14:paraId="177DD618" w14:textId="40F32D47" w:rsidR="006F170F" w:rsidRPr="007758D8" w:rsidRDefault="006F170F" w:rsidP="007758D8">
            <w:pPr>
              <w:widowControl w:val="0"/>
              <w:jc w:val="center"/>
              <w:rPr>
                <w:color w:val="FF0000"/>
                <w:sz w:val="22"/>
                <w:szCs w:val="22"/>
              </w:rPr>
            </w:pPr>
            <w:r w:rsidRPr="007758D8">
              <w:rPr>
                <w:sz w:val="22"/>
                <w:szCs w:val="22"/>
              </w:rPr>
              <w:t>1</w:t>
            </w:r>
          </w:p>
        </w:tc>
        <w:tc>
          <w:tcPr>
            <w:tcW w:w="1013" w:type="dxa"/>
            <w:vAlign w:val="center"/>
          </w:tcPr>
          <w:p w14:paraId="518B18BB" w14:textId="07B3A9ED" w:rsidR="006F170F" w:rsidRPr="007758D8" w:rsidRDefault="006F170F" w:rsidP="007758D8">
            <w:pPr>
              <w:widowControl w:val="0"/>
              <w:spacing w:after="0" w:line="240" w:lineRule="auto"/>
              <w:jc w:val="center"/>
              <w:rPr>
                <w:color w:val="FF0000"/>
                <w:sz w:val="22"/>
                <w:szCs w:val="22"/>
                <w:lang w:eastAsia="en-US"/>
              </w:rPr>
            </w:pPr>
            <w:r w:rsidRPr="007758D8">
              <w:rPr>
                <w:sz w:val="22"/>
                <w:szCs w:val="22"/>
              </w:rPr>
              <w:t>1.05263</w:t>
            </w:r>
          </w:p>
        </w:tc>
      </w:tr>
      <w:tr w:rsidR="006F170F" w:rsidRPr="007758D8" w14:paraId="5F8D5D5C" w14:textId="54D9C7FB" w:rsidTr="006F170F">
        <w:trPr>
          <w:trHeight w:val="301"/>
          <w:jc w:val="center"/>
        </w:trPr>
        <w:tc>
          <w:tcPr>
            <w:tcW w:w="3539" w:type="dxa"/>
            <w:vAlign w:val="bottom"/>
          </w:tcPr>
          <w:p w14:paraId="2930B6EC" w14:textId="4845B179" w:rsidR="006F170F" w:rsidRPr="007758D8" w:rsidRDefault="006F170F" w:rsidP="007758D8">
            <w:pPr>
              <w:widowControl w:val="0"/>
              <w:jc w:val="left"/>
              <w:rPr>
                <w:sz w:val="22"/>
                <w:szCs w:val="22"/>
              </w:rPr>
            </w:pPr>
            <w:r w:rsidRPr="007758D8">
              <w:rPr>
                <w:sz w:val="22"/>
                <w:szCs w:val="22"/>
              </w:rPr>
              <w:t>Dự định tham gia không thường xuyên</w:t>
            </w:r>
          </w:p>
        </w:tc>
        <w:tc>
          <w:tcPr>
            <w:tcW w:w="992" w:type="dxa"/>
            <w:vAlign w:val="center"/>
          </w:tcPr>
          <w:p w14:paraId="4CE645EA" w14:textId="6B3AFE59" w:rsidR="006F170F" w:rsidRPr="007758D8" w:rsidRDefault="006F170F" w:rsidP="007758D8">
            <w:pPr>
              <w:widowControl w:val="0"/>
              <w:jc w:val="center"/>
              <w:rPr>
                <w:color w:val="FF0000"/>
                <w:sz w:val="22"/>
                <w:szCs w:val="22"/>
              </w:rPr>
            </w:pPr>
            <w:r w:rsidRPr="007758D8">
              <w:rPr>
                <w:sz w:val="22"/>
                <w:szCs w:val="22"/>
              </w:rPr>
              <w:t>36</w:t>
            </w:r>
          </w:p>
        </w:tc>
        <w:tc>
          <w:tcPr>
            <w:tcW w:w="993" w:type="dxa"/>
            <w:vAlign w:val="center"/>
          </w:tcPr>
          <w:p w14:paraId="3914F51B" w14:textId="19DE6D18" w:rsidR="006F170F" w:rsidRPr="007758D8" w:rsidRDefault="006F170F" w:rsidP="007758D8">
            <w:pPr>
              <w:widowControl w:val="0"/>
              <w:jc w:val="center"/>
              <w:rPr>
                <w:color w:val="FF0000"/>
                <w:sz w:val="22"/>
                <w:szCs w:val="22"/>
              </w:rPr>
            </w:pPr>
            <w:r w:rsidRPr="007758D8">
              <w:rPr>
                <w:sz w:val="22"/>
                <w:szCs w:val="22"/>
              </w:rPr>
              <w:t>37.8947</w:t>
            </w:r>
          </w:p>
        </w:tc>
        <w:tc>
          <w:tcPr>
            <w:tcW w:w="850" w:type="dxa"/>
            <w:vAlign w:val="center"/>
          </w:tcPr>
          <w:p w14:paraId="740BD124" w14:textId="34A0DE1F" w:rsidR="006F170F" w:rsidRPr="007758D8" w:rsidRDefault="006F170F" w:rsidP="007758D8">
            <w:pPr>
              <w:widowControl w:val="0"/>
              <w:jc w:val="center"/>
              <w:rPr>
                <w:color w:val="FF0000"/>
                <w:sz w:val="22"/>
                <w:szCs w:val="22"/>
              </w:rPr>
            </w:pPr>
            <w:r w:rsidRPr="007758D8">
              <w:rPr>
                <w:sz w:val="22"/>
                <w:szCs w:val="22"/>
              </w:rPr>
              <w:t>38</w:t>
            </w:r>
          </w:p>
        </w:tc>
        <w:tc>
          <w:tcPr>
            <w:tcW w:w="992" w:type="dxa"/>
            <w:vAlign w:val="center"/>
          </w:tcPr>
          <w:p w14:paraId="04634519" w14:textId="3FF059D6" w:rsidR="006F170F" w:rsidRPr="007758D8" w:rsidRDefault="006F170F" w:rsidP="007758D8">
            <w:pPr>
              <w:widowControl w:val="0"/>
              <w:jc w:val="center"/>
              <w:rPr>
                <w:color w:val="FF0000"/>
                <w:sz w:val="22"/>
                <w:szCs w:val="22"/>
              </w:rPr>
            </w:pPr>
            <w:r w:rsidRPr="007758D8">
              <w:rPr>
                <w:sz w:val="22"/>
                <w:szCs w:val="22"/>
              </w:rPr>
              <w:t>40</w:t>
            </w:r>
          </w:p>
        </w:tc>
        <w:tc>
          <w:tcPr>
            <w:tcW w:w="993" w:type="dxa"/>
            <w:vAlign w:val="center"/>
          </w:tcPr>
          <w:p w14:paraId="6F5E7CA9" w14:textId="300F5955" w:rsidR="006F170F" w:rsidRPr="007758D8" w:rsidRDefault="006F170F" w:rsidP="007758D8">
            <w:pPr>
              <w:widowControl w:val="0"/>
              <w:jc w:val="center"/>
              <w:rPr>
                <w:color w:val="FF0000"/>
                <w:sz w:val="22"/>
                <w:szCs w:val="22"/>
              </w:rPr>
            </w:pPr>
            <w:r w:rsidRPr="007758D8">
              <w:rPr>
                <w:sz w:val="22"/>
                <w:szCs w:val="22"/>
              </w:rPr>
              <w:t>35</w:t>
            </w:r>
          </w:p>
        </w:tc>
        <w:tc>
          <w:tcPr>
            <w:tcW w:w="1013" w:type="dxa"/>
            <w:vAlign w:val="center"/>
          </w:tcPr>
          <w:p w14:paraId="16E16286" w14:textId="32EDAEE6" w:rsidR="006F170F" w:rsidRPr="007758D8" w:rsidRDefault="006F170F" w:rsidP="007758D8">
            <w:pPr>
              <w:widowControl w:val="0"/>
              <w:jc w:val="center"/>
              <w:rPr>
                <w:color w:val="FF0000"/>
                <w:sz w:val="22"/>
                <w:szCs w:val="22"/>
              </w:rPr>
            </w:pPr>
            <w:r w:rsidRPr="007758D8">
              <w:rPr>
                <w:sz w:val="22"/>
                <w:szCs w:val="22"/>
              </w:rPr>
              <w:t>36.8421</w:t>
            </w:r>
          </w:p>
        </w:tc>
      </w:tr>
      <w:tr w:rsidR="006F170F" w:rsidRPr="007758D8" w14:paraId="0E058040" w14:textId="792D8E07" w:rsidTr="006F170F">
        <w:trPr>
          <w:trHeight w:val="301"/>
          <w:jc w:val="center"/>
        </w:trPr>
        <w:tc>
          <w:tcPr>
            <w:tcW w:w="3539" w:type="dxa"/>
            <w:vAlign w:val="bottom"/>
          </w:tcPr>
          <w:p w14:paraId="4D43727B" w14:textId="41738BC6" w:rsidR="006F170F" w:rsidRPr="007758D8" w:rsidRDefault="006F170F" w:rsidP="007758D8">
            <w:pPr>
              <w:widowControl w:val="0"/>
              <w:jc w:val="left"/>
              <w:rPr>
                <w:sz w:val="22"/>
                <w:szCs w:val="22"/>
              </w:rPr>
            </w:pPr>
            <w:r w:rsidRPr="007758D8">
              <w:rPr>
                <w:sz w:val="22"/>
                <w:szCs w:val="22"/>
              </w:rPr>
              <w:t>Dự định tham gia thường xuyên</w:t>
            </w:r>
          </w:p>
        </w:tc>
        <w:tc>
          <w:tcPr>
            <w:tcW w:w="992" w:type="dxa"/>
            <w:vAlign w:val="center"/>
          </w:tcPr>
          <w:p w14:paraId="2F8BAD47" w14:textId="4521B082" w:rsidR="006F170F" w:rsidRPr="007758D8" w:rsidRDefault="006F170F" w:rsidP="007758D8">
            <w:pPr>
              <w:widowControl w:val="0"/>
              <w:jc w:val="center"/>
              <w:rPr>
                <w:color w:val="FF0000"/>
                <w:sz w:val="22"/>
                <w:szCs w:val="22"/>
              </w:rPr>
            </w:pPr>
            <w:r w:rsidRPr="007758D8">
              <w:rPr>
                <w:sz w:val="22"/>
                <w:szCs w:val="22"/>
              </w:rPr>
              <w:t>37</w:t>
            </w:r>
          </w:p>
        </w:tc>
        <w:tc>
          <w:tcPr>
            <w:tcW w:w="993" w:type="dxa"/>
            <w:vAlign w:val="center"/>
          </w:tcPr>
          <w:p w14:paraId="1C835968" w14:textId="37B5BB86" w:rsidR="006F170F" w:rsidRPr="007758D8" w:rsidRDefault="006F170F" w:rsidP="007758D8">
            <w:pPr>
              <w:widowControl w:val="0"/>
              <w:jc w:val="center"/>
              <w:rPr>
                <w:color w:val="FF0000"/>
                <w:sz w:val="22"/>
                <w:szCs w:val="22"/>
              </w:rPr>
            </w:pPr>
            <w:r w:rsidRPr="007758D8">
              <w:rPr>
                <w:sz w:val="22"/>
                <w:szCs w:val="22"/>
              </w:rPr>
              <w:t>38.9474</w:t>
            </w:r>
          </w:p>
        </w:tc>
        <w:tc>
          <w:tcPr>
            <w:tcW w:w="850" w:type="dxa"/>
            <w:vAlign w:val="center"/>
          </w:tcPr>
          <w:p w14:paraId="7609B1BC" w14:textId="44612910" w:rsidR="006F170F" w:rsidRPr="007758D8" w:rsidRDefault="006F170F" w:rsidP="007758D8">
            <w:pPr>
              <w:widowControl w:val="0"/>
              <w:jc w:val="center"/>
              <w:rPr>
                <w:color w:val="FF0000"/>
                <w:sz w:val="22"/>
                <w:szCs w:val="22"/>
              </w:rPr>
            </w:pPr>
            <w:r w:rsidRPr="007758D8">
              <w:rPr>
                <w:sz w:val="22"/>
                <w:szCs w:val="22"/>
              </w:rPr>
              <w:t>33</w:t>
            </w:r>
          </w:p>
        </w:tc>
        <w:tc>
          <w:tcPr>
            <w:tcW w:w="992" w:type="dxa"/>
            <w:vAlign w:val="center"/>
          </w:tcPr>
          <w:p w14:paraId="6CF47A05" w14:textId="3375C4EA" w:rsidR="006F170F" w:rsidRPr="007758D8" w:rsidRDefault="006F170F" w:rsidP="007758D8">
            <w:pPr>
              <w:widowControl w:val="0"/>
              <w:jc w:val="center"/>
              <w:rPr>
                <w:color w:val="FF0000"/>
                <w:sz w:val="22"/>
                <w:szCs w:val="22"/>
              </w:rPr>
            </w:pPr>
            <w:r w:rsidRPr="007758D8">
              <w:rPr>
                <w:sz w:val="22"/>
                <w:szCs w:val="22"/>
              </w:rPr>
              <w:t>34.7368</w:t>
            </w:r>
          </w:p>
        </w:tc>
        <w:tc>
          <w:tcPr>
            <w:tcW w:w="993" w:type="dxa"/>
            <w:vAlign w:val="center"/>
          </w:tcPr>
          <w:p w14:paraId="79FA146A" w14:textId="2A06E457" w:rsidR="006F170F" w:rsidRPr="007758D8" w:rsidRDefault="006F170F" w:rsidP="007758D8">
            <w:pPr>
              <w:widowControl w:val="0"/>
              <w:jc w:val="center"/>
              <w:rPr>
                <w:color w:val="FF0000"/>
                <w:sz w:val="22"/>
                <w:szCs w:val="22"/>
              </w:rPr>
            </w:pPr>
            <w:r w:rsidRPr="007758D8">
              <w:rPr>
                <w:sz w:val="22"/>
                <w:szCs w:val="22"/>
              </w:rPr>
              <w:t>35</w:t>
            </w:r>
          </w:p>
        </w:tc>
        <w:tc>
          <w:tcPr>
            <w:tcW w:w="1013" w:type="dxa"/>
            <w:vAlign w:val="center"/>
          </w:tcPr>
          <w:p w14:paraId="09EE176E" w14:textId="77A1DF62" w:rsidR="006F170F" w:rsidRPr="007758D8" w:rsidRDefault="006F170F" w:rsidP="007758D8">
            <w:pPr>
              <w:widowControl w:val="0"/>
              <w:jc w:val="center"/>
              <w:rPr>
                <w:color w:val="FF0000"/>
                <w:sz w:val="22"/>
                <w:szCs w:val="22"/>
              </w:rPr>
            </w:pPr>
            <w:r w:rsidRPr="007758D8">
              <w:rPr>
                <w:sz w:val="22"/>
                <w:szCs w:val="22"/>
              </w:rPr>
              <w:t>36.8421</w:t>
            </w:r>
          </w:p>
        </w:tc>
      </w:tr>
      <w:tr w:rsidR="006F170F" w:rsidRPr="007758D8" w14:paraId="2BEE203B" w14:textId="722FA3BE" w:rsidTr="006F170F">
        <w:trPr>
          <w:trHeight w:val="301"/>
          <w:jc w:val="center"/>
        </w:trPr>
        <w:tc>
          <w:tcPr>
            <w:tcW w:w="3539" w:type="dxa"/>
            <w:vAlign w:val="bottom"/>
          </w:tcPr>
          <w:p w14:paraId="0415CDF4" w14:textId="4B0E736D" w:rsidR="006F170F" w:rsidRPr="007758D8" w:rsidRDefault="006F170F" w:rsidP="007758D8">
            <w:pPr>
              <w:widowControl w:val="0"/>
              <w:jc w:val="left"/>
              <w:rPr>
                <w:sz w:val="22"/>
                <w:szCs w:val="22"/>
              </w:rPr>
            </w:pPr>
            <w:r w:rsidRPr="007758D8">
              <w:rPr>
                <w:sz w:val="22"/>
                <w:szCs w:val="22"/>
              </w:rPr>
              <w:t>Dự định tham gia rất thường xuyên</w:t>
            </w:r>
          </w:p>
        </w:tc>
        <w:tc>
          <w:tcPr>
            <w:tcW w:w="992" w:type="dxa"/>
            <w:vAlign w:val="center"/>
          </w:tcPr>
          <w:p w14:paraId="538AADAE" w14:textId="606560CA" w:rsidR="006F170F" w:rsidRPr="007758D8" w:rsidRDefault="006F170F" w:rsidP="007758D8">
            <w:pPr>
              <w:widowControl w:val="0"/>
              <w:jc w:val="center"/>
              <w:rPr>
                <w:color w:val="FF0000"/>
                <w:sz w:val="22"/>
                <w:szCs w:val="22"/>
              </w:rPr>
            </w:pPr>
            <w:r w:rsidRPr="007758D8">
              <w:rPr>
                <w:sz w:val="22"/>
                <w:szCs w:val="22"/>
              </w:rPr>
              <w:t>20</w:t>
            </w:r>
          </w:p>
        </w:tc>
        <w:tc>
          <w:tcPr>
            <w:tcW w:w="993" w:type="dxa"/>
            <w:vAlign w:val="center"/>
          </w:tcPr>
          <w:p w14:paraId="0A35D437" w14:textId="09B209C9" w:rsidR="006F170F" w:rsidRPr="007758D8" w:rsidRDefault="006F170F" w:rsidP="007758D8">
            <w:pPr>
              <w:widowControl w:val="0"/>
              <w:jc w:val="center"/>
              <w:rPr>
                <w:color w:val="FF0000"/>
                <w:sz w:val="22"/>
                <w:szCs w:val="22"/>
              </w:rPr>
            </w:pPr>
            <w:r w:rsidRPr="007758D8">
              <w:rPr>
                <w:sz w:val="22"/>
                <w:szCs w:val="22"/>
              </w:rPr>
              <w:t>21.0526</w:t>
            </w:r>
          </w:p>
        </w:tc>
        <w:tc>
          <w:tcPr>
            <w:tcW w:w="850" w:type="dxa"/>
            <w:vAlign w:val="center"/>
          </w:tcPr>
          <w:p w14:paraId="4E1AF9F4" w14:textId="19901194" w:rsidR="006F170F" w:rsidRPr="007758D8" w:rsidRDefault="006F170F" w:rsidP="007758D8">
            <w:pPr>
              <w:widowControl w:val="0"/>
              <w:jc w:val="center"/>
              <w:rPr>
                <w:color w:val="FF0000"/>
                <w:sz w:val="22"/>
                <w:szCs w:val="22"/>
              </w:rPr>
            </w:pPr>
            <w:r w:rsidRPr="007758D8">
              <w:rPr>
                <w:sz w:val="22"/>
                <w:szCs w:val="22"/>
              </w:rPr>
              <w:t>23</w:t>
            </w:r>
          </w:p>
        </w:tc>
        <w:tc>
          <w:tcPr>
            <w:tcW w:w="992" w:type="dxa"/>
            <w:vAlign w:val="center"/>
          </w:tcPr>
          <w:p w14:paraId="7BF3D36A" w14:textId="438FBE26" w:rsidR="006F170F" w:rsidRPr="007758D8" w:rsidRDefault="006F170F" w:rsidP="007758D8">
            <w:pPr>
              <w:widowControl w:val="0"/>
              <w:jc w:val="center"/>
              <w:rPr>
                <w:color w:val="FF0000"/>
                <w:sz w:val="22"/>
                <w:szCs w:val="22"/>
              </w:rPr>
            </w:pPr>
            <w:r w:rsidRPr="007758D8">
              <w:rPr>
                <w:sz w:val="22"/>
                <w:szCs w:val="22"/>
              </w:rPr>
              <w:t>24.2105</w:t>
            </w:r>
          </w:p>
        </w:tc>
        <w:tc>
          <w:tcPr>
            <w:tcW w:w="993" w:type="dxa"/>
            <w:vAlign w:val="center"/>
          </w:tcPr>
          <w:p w14:paraId="5402782D" w14:textId="2097823E" w:rsidR="006F170F" w:rsidRPr="007758D8" w:rsidRDefault="006F170F" w:rsidP="007758D8">
            <w:pPr>
              <w:widowControl w:val="0"/>
              <w:jc w:val="center"/>
              <w:rPr>
                <w:color w:val="FF0000"/>
                <w:sz w:val="22"/>
                <w:szCs w:val="22"/>
              </w:rPr>
            </w:pPr>
            <w:r w:rsidRPr="007758D8">
              <w:rPr>
                <w:sz w:val="22"/>
                <w:szCs w:val="22"/>
              </w:rPr>
              <w:t>24</w:t>
            </w:r>
          </w:p>
        </w:tc>
        <w:tc>
          <w:tcPr>
            <w:tcW w:w="1013" w:type="dxa"/>
            <w:vAlign w:val="center"/>
          </w:tcPr>
          <w:p w14:paraId="7DC93B1F" w14:textId="28030EC6" w:rsidR="006F170F" w:rsidRPr="007758D8" w:rsidRDefault="006F170F" w:rsidP="007758D8">
            <w:pPr>
              <w:widowControl w:val="0"/>
              <w:jc w:val="center"/>
              <w:rPr>
                <w:color w:val="FF0000"/>
                <w:sz w:val="22"/>
                <w:szCs w:val="22"/>
              </w:rPr>
            </w:pPr>
            <w:r w:rsidRPr="007758D8">
              <w:rPr>
                <w:sz w:val="22"/>
                <w:szCs w:val="22"/>
              </w:rPr>
              <w:t>25.2632</w:t>
            </w:r>
          </w:p>
        </w:tc>
      </w:tr>
      <w:tr w:rsidR="006F170F" w:rsidRPr="007758D8" w14:paraId="587544AE" w14:textId="68718DB2" w:rsidTr="006F170F">
        <w:trPr>
          <w:trHeight w:val="147"/>
          <w:jc w:val="center"/>
        </w:trPr>
        <w:tc>
          <w:tcPr>
            <w:tcW w:w="3539" w:type="dxa"/>
            <w:vAlign w:val="bottom"/>
          </w:tcPr>
          <w:p w14:paraId="34AE616C" w14:textId="77777777" w:rsidR="006F170F" w:rsidRPr="007758D8" w:rsidRDefault="006F170F" w:rsidP="007758D8">
            <w:pPr>
              <w:widowControl w:val="0"/>
              <w:jc w:val="left"/>
              <w:rPr>
                <w:b/>
                <w:bCs/>
                <w:sz w:val="22"/>
                <w:szCs w:val="22"/>
              </w:rPr>
            </w:pPr>
            <w:r w:rsidRPr="007758D8">
              <w:rPr>
                <w:b/>
                <w:bCs/>
                <w:sz w:val="22"/>
                <w:szCs w:val="22"/>
              </w:rPr>
              <w:t>Tổng</w:t>
            </w:r>
          </w:p>
        </w:tc>
        <w:tc>
          <w:tcPr>
            <w:tcW w:w="992" w:type="dxa"/>
            <w:vAlign w:val="center"/>
          </w:tcPr>
          <w:p w14:paraId="20DC3A9D" w14:textId="65113D84" w:rsidR="006F170F" w:rsidRPr="007758D8" w:rsidRDefault="006F170F" w:rsidP="007758D8">
            <w:pPr>
              <w:widowControl w:val="0"/>
              <w:jc w:val="center"/>
              <w:rPr>
                <w:b/>
                <w:bCs/>
                <w:color w:val="FF0000"/>
                <w:sz w:val="22"/>
                <w:szCs w:val="22"/>
              </w:rPr>
            </w:pPr>
            <w:r w:rsidRPr="007758D8">
              <w:rPr>
                <w:sz w:val="22"/>
                <w:szCs w:val="22"/>
              </w:rPr>
              <w:t>95</w:t>
            </w:r>
          </w:p>
        </w:tc>
        <w:tc>
          <w:tcPr>
            <w:tcW w:w="993" w:type="dxa"/>
            <w:vAlign w:val="center"/>
          </w:tcPr>
          <w:p w14:paraId="3BC14C5D" w14:textId="353C76D0" w:rsidR="006F170F" w:rsidRPr="007758D8" w:rsidRDefault="006F170F" w:rsidP="007758D8">
            <w:pPr>
              <w:widowControl w:val="0"/>
              <w:jc w:val="center"/>
              <w:rPr>
                <w:b/>
                <w:bCs/>
                <w:color w:val="FF0000"/>
                <w:sz w:val="22"/>
                <w:szCs w:val="22"/>
              </w:rPr>
            </w:pPr>
            <w:r w:rsidRPr="007758D8">
              <w:rPr>
                <w:sz w:val="22"/>
                <w:szCs w:val="22"/>
              </w:rPr>
              <w:t>100</w:t>
            </w:r>
            <w:r>
              <w:rPr>
                <w:sz w:val="22"/>
                <w:szCs w:val="22"/>
              </w:rPr>
              <w:t>%</w:t>
            </w:r>
          </w:p>
        </w:tc>
        <w:tc>
          <w:tcPr>
            <w:tcW w:w="850" w:type="dxa"/>
            <w:vAlign w:val="center"/>
          </w:tcPr>
          <w:p w14:paraId="019B4F86" w14:textId="70A1CB39" w:rsidR="006F170F" w:rsidRPr="007758D8" w:rsidRDefault="006F170F" w:rsidP="007758D8">
            <w:pPr>
              <w:widowControl w:val="0"/>
              <w:jc w:val="center"/>
              <w:rPr>
                <w:b/>
                <w:bCs/>
                <w:color w:val="FF0000"/>
                <w:sz w:val="22"/>
                <w:szCs w:val="22"/>
              </w:rPr>
            </w:pPr>
            <w:r w:rsidRPr="007758D8">
              <w:rPr>
                <w:sz w:val="22"/>
                <w:szCs w:val="22"/>
              </w:rPr>
              <w:t>95</w:t>
            </w:r>
          </w:p>
        </w:tc>
        <w:tc>
          <w:tcPr>
            <w:tcW w:w="992" w:type="dxa"/>
            <w:vAlign w:val="center"/>
          </w:tcPr>
          <w:p w14:paraId="3E4682F3" w14:textId="6BA6EC9E" w:rsidR="006F170F" w:rsidRPr="007758D8" w:rsidRDefault="006F170F" w:rsidP="007758D8">
            <w:pPr>
              <w:widowControl w:val="0"/>
              <w:jc w:val="center"/>
              <w:rPr>
                <w:b/>
                <w:bCs/>
                <w:color w:val="FF0000"/>
                <w:sz w:val="22"/>
                <w:szCs w:val="22"/>
              </w:rPr>
            </w:pPr>
            <w:r w:rsidRPr="007758D8">
              <w:rPr>
                <w:sz w:val="22"/>
                <w:szCs w:val="22"/>
              </w:rPr>
              <w:t>100</w:t>
            </w:r>
            <w:r>
              <w:rPr>
                <w:sz w:val="22"/>
                <w:szCs w:val="22"/>
              </w:rPr>
              <w:t>%</w:t>
            </w:r>
          </w:p>
        </w:tc>
        <w:tc>
          <w:tcPr>
            <w:tcW w:w="993" w:type="dxa"/>
            <w:vAlign w:val="center"/>
          </w:tcPr>
          <w:p w14:paraId="321A71C1" w14:textId="78CB002E" w:rsidR="006F170F" w:rsidRPr="007758D8" w:rsidRDefault="006F170F" w:rsidP="007758D8">
            <w:pPr>
              <w:widowControl w:val="0"/>
              <w:jc w:val="center"/>
              <w:rPr>
                <w:b/>
                <w:bCs/>
                <w:color w:val="FF0000"/>
                <w:sz w:val="22"/>
                <w:szCs w:val="22"/>
              </w:rPr>
            </w:pPr>
            <w:r w:rsidRPr="007758D8">
              <w:rPr>
                <w:sz w:val="22"/>
                <w:szCs w:val="22"/>
              </w:rPr>
              <w:t>95</w:t>
            </w:r>
          </w:p>
        </w:tc>
        <w:tc>
          <w:tcPr>
            <w:tcW w:w="1013" w:type="dxa"/>
            <w:vAlign w:val="center"/>
          </w:tcPr>
          <w:p w14:paraId="3B8AD760" w14:textId="7DD0482E" w:rsidR="006F170F" w:rsidRPr="007758D8" w:rsidRDefault="006F170F" w:rsidP="007758D8">
            <w:pPr>
              <w:widowControl w:val="0"/>
              <w:jc w:val="center"/>
              <w:rPr>
                <w:b/>
                <w:bCs/>
                <w:color w:val="FF0000"/>
                <w:sz w:val="22"/>
                <w:szCs w:val="22"/>
              </w:rPr>
            </w:pPr>
            <w:r w:rsidRPr="007758D8">
              <w:rPr>
                <w:sz w:val="22"/>
                <w:szCs w:val="22"/>
              </w:rPr>
              <w:t>100</w:t>
            </w:r>
            <w:r>
              <w:rPr>
                <w:sz w:val="22"/>
                <w:szCs w:val="22"/>
              </w:rPr>
              <w:t>%</w:t>
            </w:r>
          </w:p>
        </w:tc>
      </w:tr>
    </w:tbl>
    <w:p w14:paraId="25D8BA01" w14:textId="77777777" w:rsidR="008432AD" w:rsidRPr="00E54266" w:rsidRDefault="008432AD" w:rsidP="008432AD">
      <w:pPr>
        <w:tabs>
          <w:tab w:val="left" w:pos="426"/>
        </w:tabs>
        <w:rPr>
          <w:rFonts w:eastAsia="Times New Roman"/>
        </w:rPr>
      </w:pPr>
      <w:r w:rsidRPr="00E54266">
        <w:rPr>
          <w:rFonts w:eastAsia="Times New Roman"/>
        </w:rPr>
        <w:t xml:space="preserve"> </w:t>
      </w:r>
    </w:p>
    <w:p w14:paraId="1BD66760" w14:textId="77777777" w:rsidR="009A5E86" w:rsidRDefault="009A5E86" w:rsidP="008432AD">
      <w:pPr>
        <w:pStyle w:val="Caption"/>
        <w:widowControl w:val="0"/>
        <w:rPr>
          <w:color w:val="FF0000"/>
          <w:sz w:val="26"/>
          <w:szCs w:val="26"/>
        </w:rPr>
      </w:pPr>
    </w:p>
    <w:p w14:paraId="7B2C221C" w14:textId="77777777" w:rsidR="009A5E86" w:rsidRDefault="009A5E86" w:rsidP="008432AD">
      <w:pPr>
        <w:pStyle w:val="Caption"/>
        <w:widowControl w:val="0"/>
        <w:rPr>
          <w:color w:val="FF0000"/>
          <w:sz w:val="26"/>
          <w:szCs w:val="26"/>
        </w:rPr>
      </w:pPr>
    </w:p>
    <w:p w14:paraId="24EC030B" w14:textId="1B526BD6" w:rsidR="009A5E86" w:rsidRDefault="006F170F" w:rsidP="008432AD">
      <w:pPr>
        <w:pStyle w:val="Caption"/>
        <w:widowControl w:val="0"/>
        <w:rPr>
          <w:color w:val="FF0000"/>
          <w:sz w:val="26"/>
          <w:szCs w:val="26"/>
        </w:rPr>
      </w:pPr>
      <w:r>
        <w:rPr>
          <w:noProof/>
        </w:rPr>
        <w:drawing>
          <wp:inline distT="0" distB="0" distL="0" distR="0" wp14:anchorId="43FFA378" wp14:editId="7AE7A767">
            <wp:extent cx="5534108" cy="2767054"/>
            <wp:effectExtent l="0" t="0" r="9525" b="14605"/>
            <wp:docPr id="12" name="Chart 12">
              <a:extLst xmlns:a="http://schemas.openxmlformats.org/drawingml/2006/main">
                <a:ext uri="{FF2B5EF4-FFF2-40B4-BE49-F238E27FC236}">
                  <a16:creationId xmlns:a16="http://schemas.microsoft.com/office/drawing/2014/main" id="{43F6FBBD-74FE-4A99-90DD-B53CB6687E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0277B784" w14:textId="5F3F849C" w:rsidR="009A5E86" w:rsidRDefault="009A5E86" w:rsidP="00C83F5C">
      <w:pPr>
        <w:pStyle w:val="Caption"/>
        <w:widowControl w:val="0"/>
        <w:rPr>
          <w:sz w:val="26"/>
          <w:szCs w:val="26"/>
        </w:rPr>
      </w:pPr>
    </w:p>
    <w:p w14:paraId="7535DC5F" w14:textId="34DAA75E" w:rsidR="008432AD" w:rsidRPr="00CC1E29" w:rsidRDefault="008432AD" w:rsidP="00C83F5C">
      <w:pPr>
        <w:pStyle w:val="Caption"/>
        <w:widowControl w:val="0"/>
        <w:rPr>
          <w:sz w:val="26"/>
          <w:szCs w:val="26"/>
        </w:rPr>
      </w:pPr>
      <w:r w:rsidRPr="00CC1E29">
        <w:rPr>
          <w:sz w:val="26"/>
          <w:szCs w:val="26"/>
        </w:rPr>
        <w:t xml:space="preserve">Hình </w:t>
      </w:r>
      <w:r>
        <w:rPr>
          <w:sz w:val="26"/>
          <w:szCs w:val="26"/>
        </w:rPr>
        <w:t>1</w:t>
      </w:r>
      <w:r w:rsidR="00976542">
        <w:rPr>
          <w:sz w:val="26"/>
          <w:szCs w:val="26"/>
        </w:rPr>
        <w:t>3</w:t>
      </w:r>
      <w:r w:rsidRPr="00CC1E29">
        <w:rPr>
          <w:sz w:val="26"/>
          <w:szCs w:val="26"/>
        </w:rPr>
        <w:t xml:space="preserve">. Biểu đồ </w:t>
      </w:r>
      <w:r w:rsidR="00C83F5C" w:rsidRPr="00C83F5C">
        <w:rPr>
          <w:sz w:val="26"/>
          <w:szCs w:val="26"/>
        </w:rPr>
        <w:t xml:space="preserve">mức độ có thể tham gia của </w:t>
      </w:r>
      <w:r w:rsidR="00C83F5C" w:rsidRPr="009A5E86">
        <w:rPr>
          <w:color w:val="000000" w:themeColor="text1"/>
          <w:sz w:val="26"/>
          <w:szCs w:val="26"/>
        </w:rPr>
        <w:t>nhóm đối tượng</w:t>
      </w:r>
      <w:r w:rsidR="009A5E86" w:rsidRPr="009A5E86">
        <w:rPr>
          <w:color w:val="000000" w:themeColor="text1"/>
          <w:sz w:val="26"/>
          <w:szCs w:val="26"/>
        </w:rPr>
        <w:t xml:space="preserve"> đến từ các Doanh nghiệp </w:t>
      </w:r>
      <w:r w:rsidR="00C83F5C" w:rsidRPr="00C83F5C">
        <w:rPr>
          <w:sz w:val="26"/>
          <w:szCs w:val="26"/>
        </w:rPr>
        <w:t>vào quá trình đào tạo</w:t>
      </w:r>
      <w:r w:rsidRPr="00CC1E29">
        <w:rPr>
          <w:sz w:val="26"/>
          <w:szCs w:val="26"/>
        </w:rPr>
        <w:t xml:space="preserve"> </w:t>
      </w:r>
    </w:p>
    <w:p w14:paraId="2CEE08C3" w14:textId="5A949567" w:rsidR="00EC7E44" w:rsidRPr="00CC1E29" w:rsidRDefault="00CC1E29" w:rsidP="00A250DC">
      <w:pPr>
        <w:pStyle w:val="Heading1"/>
        <w:rPr>
          <w:sz w:val="26"/>
          <w:szCs w:val="26"/>
        </w:rPr>
      </w:pPr>
      <w:bookmarkStart w:id="73" w:name="_Toc71280176"/>
      <w:bookmarkEnd w:id="61"/>
      <w:bookmarkEnd w:id="62"/>
      <w:r w:rsidRPr="00CC1E29">
        <w:rPr>
          <w:sz w:val="26"/>
          <w:szCs w:val="26"/>
        </w:rPr>
        <w:lastRenderedPageBreak/>
        <w:t>KIẾN NGHỊ, ĐỀ XUẤT</w:t>
      </w:r>
      <w:bookmarkEnd w:id="73"/>
    </w:p>
    <w:p w14:paraId="6C7E00DC" w14:textId="6797111E" w:rsidR="00921B6A" w:rsidRPr="00954AEA" w:rsidRDefault="00954AEA" w:rsidP="00954AEA">
      <w:pPr>
        <w:widowControl w:val="0"/>
        <w:ind w:firstLine="432"/>
        <w:rPr>
          <w:sz w:val="26"/>
          <w:szCs w:val="26"/>
        </w:rPr>
      </w:pPr>
      <w:r w:rsidRPr="00954AEA">
        <w:rPr>
          <w:sz w:val="26"/>
          <w:szCs w:val="26"/>
        </w:rPr>
        <w:t>Dựa trên kết quả khảo sát thu được, Bộ môn Cầu đường thống nhất điều chỉnh mục tiêu CTĐT, chuẩn đầu ra CTĐT ngành Kỹ thuật xây dựng công trình giao thông theo một số hướng chính như sau:</w:t>
      </w:r>
    </w:p>
    <w:p w14:paraId="2978AB34" w14:textId="15571EE3" w:rsidR="00954AEA" w:rsidRDefault="00954AEA" w:rsidP="00954AEA">
      <w:pPr>
        <w:widowControl w:val="0"/>
        <w:rPr>
          <w:sz w:val="26"/>
          <w:szCs w:val="26"/>
        </w:rPr>
      </w:pPr>
      <w:r>
        <w:rPr>
          <w:sz w:val="26"/>
          <w:szCs w:val="26"/>
        </w:rPr>
        <w:t xml:space="preserve">- </w:t>
      </w:r>
      <w:r w:rsidR="00AE706B">
        <w:rPr>
          <w:sz w:val="26"/>
          <w:szCs w:val="26"/>
        </w:rPr>
        <w:t>Rà soát, hoàn thiện mục tiêu CTĐT và đề cương CDIO nhằm đảm bảo ngắn gọn, súc tích, rõ ý.</w:t>
      </w:r>
    </w:p>
    <w:p w14:paraId="4A48B4B8" w14:textId="1AA6D2E1" w:rsidR="00AE706B" w:rsidRDefault="00AE706B" w:rsidP="00954AEA">
      <w:pPr>
        <w:widowControl w:val="0"/>
        <w:rPr>
          <w:sz w:val="26"/>
          <w:szCs w:val="26"/>
        </w:rPr>
      </w:pPr>
      <w:r>
        <w:rPr>
          <w:sz w:val="26"/>
          <w:szCs w:val="26"/>
        </w:rPr>
        <w:t xml:space="preserve">- </w:t>
      </w:r>
      <w:r w:rsidR="000B037F">
        <w:rPr>
          <w:sz w:val="26"/>
          <w:szCs w:val="26"/>
        </w:rPr>
        <w:t>Rà soát các chuẩn đầu ra, đặc biệt là chuẩn đầu ra cấp độ 3, đảm bảo sử dụng đúng động từ Bloom theo TĐNL cần đạt được. Đồng thời đảm bảo mỗi chuẩn đầu ra sử dụng 1 động từ Bloom và có thể đánh giá được.</w:t>
      </w:r>
    </w:p>
    <w:p w14:paraId="0CF4B61E" w14:textId="7961CA74" w:rsidR="000B037F" w:rsidRDefault="000B037F" w:rsidP="00954AEA">
      <w:pPr>
        <w:widowControl w:val="0"/>
        <w:rPr>
          <w:sz w:val="26"/>
          <w:szCs w:val="26"/>
        </w:rPr>
      </w:pPr>
      <w:r>
        <w:rPr>
          <w:sz w:val="26"/>
          <w:szCs w:val="26"/>
        </w:rPr>
        <w:t xml:space="preserve">- </w:t>
      </w:r>
      <w:r w:rsidR="000A04DB">
        <w:rPr>
          <w:sz w:val="26"/>
          <w:szCs w:val="26"/>
        </w:rPr>
        <w:t>Điều chỉnh TĐNL các CĐR phù hợp với kết quả khảo sát thu được.</w:t>
      </w:r>
    </w:p>
    <w:p w14:paraId="37A0B5CF" w14:textId="23B7DDE3" w:rsidR="000A04DB" w:rsidRPr="00954AEA" w:rsidRDefault="0036465F" w:rsidP="00954AEA">
      <w:pPr>
        <w:widowControl w:val="0"/>
        <w:rPr>
          <w:sz w:val="26"/>
          <w:szCs w:val="26"/>
        </w:rPr>
      </w:pPr>
      <w:r>
        <w:rPr>
          <w:sz w:val="26"/>
          <w:szCs w:val="26"/>
        </w:rPr>
        <w:t xml:space="preserve">- Trong quá trình vận hành CTĐT, Bộ môn cần kết nối chặt chẽ với Doanh nghiệp để cùng đào tạo sinh viên để đạt được các mục tiêu của CTĐT. </w:t>
      </w:r>
    </w:p>
    <w:p w14:paraId="04373DEC" w14:textId="77777777" w:rsidR="00A250DC" w:rsidRPr="00954AEA" w:rsidRDefault="00A250DC" w:rsidP="00BC07B3">
      <w:pPr>
        <w:widowControl w:val="0"/>
        <w:spacing w:before="120" w:line="360" w:lineRule="exact"/>
        <w:ind w:left="5040" w:firstLine="720"/>
        <w:rPr>
          <w:i/>
          <w:iCs/>
          <w:sz w:val="26"/>
          <w:szCs w:val="26"/>
        </w:rPr>
      </w:pPr>
    </w:p>
    <w:p w14:paraId="0F655838" w14:textId="76900090" w:rsidR="004B61AE" w:rsidRPr="00CC1E29" w:rsidRDefault="00BC07B3" w:rsidP="00BC07B3">
      <w:pPr>
        <w:widowControl w:val="0"/>
        <w:spacing w:before="120" w:line="360" w:lineRule="exact"/>
        <w:ind w:left="5040" w:firstLine="720"/>
        <w:rPr>
          <w:i/>
          <w:iCs/>
          <w:color w:val="000000"/>
          <w:sz w:val="26"/>
          <w:szCs w:val="26"/>
        </w:rPr>
      </w:pPr>
      <w:r w:rsidRPr="00CC1E29">
        <w:rPr>
          <w:i/>
          <w:iCs/>
          <w:color w:val="000000"/>
          <w:sz w:val="26"/>
          <w:szCs w:val="26"/>
        </w:rPr>
        <w:t xml:space="preserve">Nghệ An, ngày      tháng </w:t>
      </w:r>
      <w:r w:rsidR="003B1DE5">
        <w:rPr>
          <w:i/>
          <w:iCs/>
          <w:color w:val="000000"/>
          <w:sz w:val="26"/>
          <w:szCs w:val="26"/>
        </w:rPr>
        <w:t>6</w:t>
      </w:r>
      <w:r w:rsidRPr="00CC1E29">
        <w:rPr>
          <w:i/>
          <w:iCs/>
          <w:color w:val="000000"/>
          <w:sz w:val="26"/>
          <w:szCs w:val="26"/>
        </w:rPr>
        <w:t xml:space="preserve"> năm 2021</w:t>
      </w:r>
    </w:p>
    <w:p w14:paraId="20621BC4" w14:textId="0D7285C2" w:rsidR="000C5D58" w:rsidRDefault="00BC07B3" w:rsidP="00954AEA">
      <w:pPr>
        <w:widowControl w:val="0"/>
        <w:spacing w:before="120" w:line="360" w:lineRule="exact"/>
        <w:ind w:left="5040"/>
        <w:jc w:val="center"/>
        <w:rPr>
          <w:b/>
          <w:color w:val="000000"/>
          <w:sz w:val="26"/>
          <w:szCs w:val="26"/>
        </w:rPr>
      </w:pPr>
      <w:r w:rsidRPr="00CC1E29">
        <w:rPr>
          <w:b/>
          <w:color w:val="000000"/>
          <w:sz w:val="26"/>
          <w:szCs w:val="26"/>
        </w:rPr>
        <w:t xml:space="preserve">  </w:t>
      </w:r>
      <w:r w:rsidR="0089667D" w:rsidRPr="00CC1E29">
        <w:rPr>
          <w:b/>
          <w:color w:val="000000"/>
          <w:sz w:val="26"/>
          <w:szCs w:val="26"/>
        </w:rPr>
        <w:t xml:space="preserve">    </w:t>
      </w:r>
      <w:r w:rsidRPr="00CC1E29">
        <w:rPr>
          <w:b/>
          <w:color w:val="000000"/>
          <w:sz w:val="26"/>
          <w:szCs w:val="26"/>
        </w:rPr>
        <w:t>Trưởng Bộ môn</w:t>
      </w:r>
    </w:p>
    <w:p w14:paraId="7D821740" w14:textId="02C2DFCD" w:rsidR="003B1DE5" w:rsidRDefault="003B1DE5" w:rsidP="00954AEA">
      <w:pPr>
        <w:widowControl w:val="0"/>
        <w:spacing w:before="120" w:line="360" w:lineRule="exact"/>
        <w:ind w:left="5040"/>
        <w:jc w:val="center"/>
        <w:rPr>
          <w:color w:val="FF0000"/>
          <w:sz w:val="26"/>
          <w:szCs w:val="26"/>
        </w:rPr>
      </w:pPr>
    </w:p>
    <w:p w14:paraId="1E558027" w14:textId="51222D36" w:rsidR="003B1DE5" w:rsidRDefault="003B1DE5" w:rsidP="00954AEA">
      <w:pPr>
        <w:widowControl w:val="0"/>
        <w:spacing w:before="120" w:line="360" w:lineRule="exact"/>
        <w:ind w:left="5040"/>
        <w:jc w:val="center"/>
        <w:rPr>
          <w:color w:val="FF0000"/>
          <w:sz w:val="26"/>
          <w:szCs w:val="26"/>
        </w:rPr>
      </w:pPr>
      <w:bookmarkStart w:id="74" w:name="_GoBack"/>
      <w:bookmarkEnd w:id="74"/>
    </w:p>
    <w:p w14:paraId="272D50AD" w14:textId="144318AD" w:rsidR="003B1DE5" w:rsidRPr="003B1DE5" w:rsidRDefault="003B1DE5" w:rsidP="00954AEA">
      <w:pPr>
        <w:widowControl w:val="0"/>
        <w:spacing w:before="120" w:line="360" w:lineRule="exact"/>
        <w:ind w:left="5040"/>
        <w:jc w:val="center"/>
        <w:rPr>
          <w:b/>
          <w:sz w:val="26"/>
          <w:szCs w:val="26"/>
        </w:rPr>
      </w:pPr>
      <w:r>
        <w:rPr>
          <w:b/>
          <w:color w:val="FF0000"/>
          <w:sz w:val="26"/>
          <w:szCs w:val="26"/>
        </w:rPr>
        <w:t xml:space="preserve">     </w:t>
      </w:r>
      <w:r w:rsidRPr="003B1DE5">
        <w:rPr>
          <w:b/>
          <w:sz w:val="26"/>
          <w:szCs w:val="26"/>
        </w:rPr>
        <w:t>TS. Nguyễn Trọng Hà</w:t>
      </w:r>
    </w:p>
    <w:sectPr w:rsidR="003B1DE5" w:rsidRPr="003B1DE5" w:rsidSect="008A4871">
      <w:type w:val="continuous"/>
      <w:pgSz w:w="11900" w:h="16840"/>
      <w:pgMar w:top="1152" w:right="850" w:bottom="850" w:left="1282" w:header="734" w:footer="34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59894" w14:textId="77777777" w:rsidR="00CC5245" w:rsidRDefault="00CC5245" w:rsidP="00354618">
      <w:pPr>
        <w:spacing w:after="0" w:line="240" w:lineRule="auto"/>
      </w:pPr>
      <w:r>
        <w:separator/>
      </w:r>
    </w:p>
  </w:endnote>
  <w:endnote w:type="continuationSeparator" w:id="0">
    <w:p w14:paraId="51306D5F" w14:textId="77777777" w:rsidR="00CC5245" w:rsidRDefault="00CC5245" w:rsidP="00354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VNI-Times">
    <w:charset w:val="00"/>
    <w:family w:val="auto"/>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new Century Schoolbook">
    <w:charset w:val="00"/>
    <w:family w:val="swiss"/>
    <w:pitch w:val="variable"/>
    <w:sig w:usb0="00000003" w:usb1="00000000" w:usb2="00000000" w:usb3="00000000" w:csb0="00000001" w:csb1="00000000"/>
  </w:font>
  <w:font w:name="DejaVu Sans">
    <w:altName w:val="Times New Roman"/>
    <w:charset w:val="00"/>
    <w:family w:val="auto"/>
    <w:pitch w:val="variable"/>
  </w:font>
  <w:font w:name="SFRM1095">
    <w:altName w:val="Times New Roman"/>
    <w:panose1 w:val="00000000000000000000"/>
    <w:charset w:val="00"/>
    <w:family w:val="roman"/>
    <w:notTrueType/>
    <w:pitch w:val="default"/>
  </w:font>
  <w:font w:name="VNtimes new roman">
    <w:altName w:val="Calibri"/>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A3"/>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CC58C" w14:textId="77777777" w:rsidR="006851C6" w:rsidRDefault="006851C6" w:rsidP="00D607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633166" w14:textId="77777777" w:rsidR="006851C6" w:rsidRDefault="006851C6" w:rsidP="003546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8113490"/>
      <w:docPartObj>
        <w:docPartGallery w:val="Page Numbers (Bottom of Page)"/>
        <w:docPartUnique/>
      </w:docPartObj>
    </w:sdtPr>
    <w:sdtEndPr>
      <w:rPr>
        <w:noProof/>
      </w:rPr>
    </w:sdtEndPr>
    <w:sdtContent>
      <w:p w14:paraId="7ECA9165" w14:textId="0F30EB43" w:rsidR="006851C6" w:rsidRDefault="006851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086290" w14:textId="77777777" w:rsidR="006851C6" w:rsidRDefault="006851C6" w:rsidP="0035461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576658"/>
      <w:docPartObj>
        <w:docPartGallery w:val="Page Numbers (Bottom of Page)"/>
        <w:docPartUnique/>
      </w:docPartObj>
    </w:sdtPr>
    <w:sdtEndPr>
      <w:rPr>
        <w:noProof/>
      </w:rPr>
    </w:sdtEndPr>
    <w:sdtContent>
      <w:p w14:paraId="5A6C60C2" w14:textId="561001FB" w:rsidR="006851C6" w:rsidRDefault="006851C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AFF2564" w14:textId="77777777" w:rsidR="006851C6" w:rsidRDefault="00685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52044" w14:textId="77777777" w:rsidR="00CC5245" w:rsidRDefault="00CC5245" w:rsidP="00354618">
      <w:pPr>
        <w:spacing w:after="0" w:line="240" w:lineRule="auto"/>
      </w:pPr>
      <w:r>
        <w:separator/>
      </w:r>
    </w:p>
  </w:footnote>
  <w:footnote w:type="continuationSeparator" w:id="0">
    <w:p w14:paraId="60744320" w14:textId="77777777" w:rsidR="00CC5245" w:rsidRDefault="00CC5245" w:rsidP="00354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04B82" w14:textId="77777777" w:rsidR="006851C6" w:rsidRPr="00A2105D" w:rsidRDefault="006851C6" w:rsidP="00A2105D">
    <w:pPr>
      <w:pStyle w:val="Header"/>
      <w:ind w:right="198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8231A" w14:textId="77777777" w:rsidR="006851C6" w:rsidRPr="00AA29BE" w:rsidRDefault="006851C6" w:rsidP="006C7F00">
    <w:pPr>
      <w:pBdr>
        <w:bottom w:val="single" w:sz="4" w:space="1" w:color="auto"/>
      </w:pBdr>
      <w:tabs>
        <w:tab w:val="right" w:pos="9180"/>
      </w:tabs>
      <w:spacing w:after="0" w:line="240" w:lineRule="auto"/>
      <w:ind w:right="567"/>
      <w:jc w:val="left"/>
      <w:rPr>
        <w:i/>
        <w:sz w:val="26"/>
        <w:szCs w:val="26"/>
      </w:rPr>
    </w:pPr>
    <w:r w:rsidRPr="00AA29BE">
      <w:rPr>
        <w:i/>
        <w:sz w:val="26"/>
        <w:szCs w:val="26"/>
      </w:rPr>
      <w:t xml:space="preserve">Báo cáo Khảo sát </w:t>
    </w:r>
    <w:r>
      <w:rPr>
        <w:i/>
        <w:sz w:val="26"/>
        <w:szCs w:val="26"/>
      </w:rPr>
      <w:t>mục tiêu và CĐR CTĐT</w:t>
    </w:r>
    <w:r>
      <w:rPr>
        <w:i/>
        <w:sz w:val="26"/>
        <w:szCs w:val="26"/>
      </w:rPr>
      <w:tab/>
      <w:t>Ngành</w:t>
    </w:r>
    <w:r w:rsidRPr="00AA29BE">
      <w:rPr>
        <w:i/>
        <w:sz w:val="26"/>
        <w:szCs w:val="26"/>
      </w:rPr>
      <w:t xml:space="preserve"> </w:t>
    </w:r>
    <w:r>
      <w:rPr>
        <w:i/>
        <w:sz w:val="26"/>
        <w:szCs w:val="2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1B067" w14:textId="007BF544" w:rsidR="006851C6" w:rsidRPr="00AA29BE" w:rsidRDefault="006851C6" w:rsidP="00525D7A">
    <w:pPr>
      <w:pBdr>
        <w:bottom w:val="single" w:sz="4" w:space="1" w:color="auto"/>
      </w:pBdr>
      <w:tabs>
        <w:tab w:val="right" w:pos="9180"/>
      </w:tabs>
      <w:spacing w:after="0" w:line="240" w:lineRule="auto"/>
      <w:ind w:right="567"/>
      <w:jc w:val="left"/>
      <w:rPr>
        <w:i/>
        <w:sz w:val="26"/>
        <w:szCs w:val="26"/>
      </w:rPr>
    </w:pPr>
    <w:r w:rsidRPr="00CB33A6">
      <w:rPr>
        <w:i/>
        <w:sz w:val="26"/>
        <w:szCs w:val="26"/>
      </w:rPr>
      <w:t xml:space="preserve"> </w:t>
    </w:r>
    <w:r w:rsidRPr="00AA29BE">
      <w:rPr>
        <w:i/>
        <w:sz w:val="26"/>
        <w:szCs w:val="26"/>
      </w:rPr>
      <w:t xml:space="preserve">Báo cáo Khảo sát </w:t>
    </w:r>
    <w:r>
      <w:rPr>
        <w:i/>
        <w:sz w:val="26"/>
        <w:szCs w:val="26"/>
      </w:rPr>
      <w:t>mục tiêu và CĐR CTĐT</w:t>
    </w:r>
    <w:r>
      <w:rPr>
        <w:i/>
        <w:sz w:val="26"/>
        <w:szCs w:val="26"/>
      </w:rPr>
      <w:tab/>
      <w:t>Ngành Kỹ thuật xây dựng CTGT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34C4"/>
    <w:multiLevelType w:val="hybridMultilevel"/>
    <w:tmpl w:val="51CC5418"/>
    <w:lvl w:ilvl="0" w:tplc="B142CD12">
      <w:start w:val="1"/>
      <w:numFmt w:val="decimal"/>
      <w:pStyle w:val="Tiliuthamkho"/>
      <w:lvlText w:val="[%1]"/>
      <w:lvlJc w:val="left"/>
      <w:pPr>
        <w:tabs>
          <w:tab w:val="num" w:pos="0"/>
        </w:tabs>
        <w:ind w:left="928"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3E22352"/>
    <w:multiLevelType w:val="multilevel"/>
    <w:tmpl w:val="4FD40C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386C16"/>
    <w:multiLevelType w:val="hybridMultilevel"/>
    <w:tmpl w:val="B2E82172"/>
    <w:lvl w:ilvl="0" w:tplc="7E14258E">
      <w:start w:val="1"/>
      <w:numFmt w:val="decimal"/>
      <w:pStyle w:val="tailieuthamkha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937B3"/>
    <w:multiLevelType w:val="hybridMultilevel"/>
    <w:tmpl w:val="4460ADCE"/>
    <w:lvl w:ilvl="0" w:tplc="BE66DFF4">
      <w:start w:val="1"/>
      <w:numFmt w:val="decimal"/>
      <w:lvlText w:val="%1"/>
      <w:lvlJc w:val="left"/>
      <w:pPr>
        <w:tabs>
          <w:tab w:val="num" w:pos="720"/>
        </w:tabs>
        <w:ind w:left="720" w:hanging="540"/>
      </w:pPr>
      <w:rPr>
        <w:rFonts w:hint="default"/>
      </w:rPr>
    </w:lvl>
    <w:lvl w:ilvl="1" w:tplc="04090019">
      <w:start w:val="1"/>
      <w:numFmt w:val="lowerLetter"/>
      <w:pStyle w:val="MUC11"/>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732F84"/>
    <w:multiLevelType w:val="multilevel"/>
    <w:tmpl w:val="0409001F"/>
    <w:styleLink w:val="Style9"/>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E51950"/>
    <w:multiLevelType w:val="multilevel"/>
    <w:tmpl w:val="761C6C32"/>
    <w:styleLink w:val="Style1"/>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226859"/>
    <w:multiLevelType w:val="hybridMultilevel"/>
    <w:tmpl w:val="F0EAC10E"/>
    <w:lvl w:ilvl="0" w:tplc="EAA4331A">
      <w:numFmt w:val="none"/>
      <w:pStyle w:val="ListBullet2"/>
      <w:lvlText w:val=""/>
      <w:lvlJc w:val="left"/>
      <w:pPr>
        <w:tabs>
          <w:tab w:val="num" w:pos="360"/>
        </w:tabs>
      </w:pPr>
    </w:lvl>
    <w:lvl w:ilvl="1" w:tplc="BB900244">
      <w:start w:val="27"/>
      <w:numFmt w:val="bullet"/>
      <w:lvlText w:val="-"/>
      <w:lvlJc w:val="left"/>
      <w:pPr>
        <w:tabs>
          <w:tab w:val="num" w:pos="1440"/>
        </w:tabs>
        <w:ind w:left="1440" w:hanging="360"/>
      </w:pPr>
      <w:rPr>
        <w:rFonts w:ascii="Times New Roman" w:eastAsia="Times New Roman" w:hAnsi="Times New Roman" w:cs="Times New Roman" w:hint="default"/>
      </w:rPr>
    </w:lvl>
    <w:lvl w:ilvl="2" w:tplc="61042A40" w:tentative="1">
      <w:start w:val="1"/>
      <w:numFmt w:val="bullet"/>
      <w:lvlText w:val=""/>
      <w:lvlJc w:val="left"/>
      <w:pPr>
        <w:tabs>
          <w:tab w:val="num" w:pos="2160"/>
        </w:tabs>
        <w:ind w:left="2160" w:hanging="360"/>
      </w:pPr>
      <w:rPr>
        <w:rFonts w:ascii="Wingdings" w:hAnsi="Wingdings" w:hint="default"/>
      </w:rPr>
    </w:lvl>
    <w:lvl w:ilvl="3" w:tplc="21B6A822" w:tentative="1">
      <w:start w:val="1"/>
      <w:numFmt w:val="bullet"/>
      <w:lvlText w:val=""/>
      <w:lvlJc w:val="left"/>
      <w:pPr>
        <w:tabs>
          <w:tab w:val="num" w:pos="2880"/>
        </w:tabs>
        <w:ind w:left="2880" w:hanging="360"/>
      </w:pPr>
      <w:rPr>
        <w:rFonts w:ascii="Symbol" w:hAnsi="Symbol" w:hint="default"/>
      </w:rPr>
    </w:lvl>
    <w:lvl w:ilvl="4" w:tplc="925C7126" w:tentative="1">
      <w:start w:val="1"/>
      <w:numFmt w:val="bullet"/>
      <w:lvlText w:val="o"/>
      <w:lvlJc w:val="left"/>
      <w:pPr>
        <w:tabs>
          <w:tab w:val="num" w:pos="3600"/>
        </w:tabs>
        <w:ind w:left="3600" w:hanging="360"/>
      </w:pPr>
      <w:rPr>
        <w:rFonts w:ascii="Courier New" w:hAnsi="Courier New" w:cs="Courier New" w:hint="default"/>
      </w:rPr>
    </w:lvl>
    <w:lvl w:ilvl="5" w:tplc="3AE4B130" w:tentative="1">
      <w:start w:val="1"/>
      <w:numFmt w:val="bullet"/>
      <w:lvlText w:val=""/>
      <w:lvlJc w:val="left"/>
      <w:pPr>
        <w:tabs>
          <w:tab w:val="num" w:pos="4320"/>
        </w:tabs>
        <w:ind w:left="4320" w:hanging="360"/>
      </w:pPr>
      <w:rPr>
        <w:rFonts w:ascii="Wingdings" w:hAnsi="Wingdings" w:hint="default"/>
      </w:rPr>
    </w:lvl>
    <w:lvl w:ilvl="6" w:tplc="142635E8" w:tentative="1">
      <w:start w:val="1"/>
      <w:numFmt w:val="bullet"/>
      <w:lvlText w:val=""/>
      <w:lvlJc w:val="left"/>
      <w:pPr>
        <w:tabs>
          <w:tab w:val="num" w:pos="5040"/>
        </w:tabs>
        <w:ind w:left="5040" w:hanging="360"/>
      </w:pPr>
      <w:rPr>
        <w:rFonts w:ascii="Symbol" w:hAnsi="Symbol" w:hint="default"/>
      </w:rPr>
    </w:lvl>
    <w:lvl w:ilvl="7" w:tplc="80FA5EA6" w:tentative="1">
      <w:start w:val="1"/>
      <w:numFmt w:val="bullet"/>
      <w:lvlText w:val="o"/>
      <w:lvlJc w:val="left"/>
      <w:pPr>
        <w:tabs>
          <w:tab w:val="num" w:pos="5760"/>
        </w:tabs>
        <w:ind w:left="5760" w:hanging="360"/>
      </w:pPr>
      <w:rPr>
        <w:rFonts w:ascii="Courier New" w:hAnsi="Courier New" w:cs="Courier New" w:hint="default"/>
      </w:rPr>
    </w:lvl>
    <w:lvl w:ilvl="8" w:tplc="A246D92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4D5E9F"/>
    <w:multiLevelType w:val="multilevel"/>
    <w:tmpl w:val="0409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39340B"/>
    <w:multiLevelType w:val="multilevel"/>
    <w:tmpl w:val="5E3471E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bCs/>
      </w:rPr>
    </w:lvl>
    <w:lvl w:ilvl="2">
      <w:start w:val="1"/>
      <w:numFmt w:val="decimal"/>
      <w:pStyle w:val="Heading3"/>
      <w:lvlText w:val="%1.%2.%3"/>
      <w:lvlJc w:val="left"/>
      <w:pPr>
        <w:ind w:left="6249"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D9912D1"/>
    <w:multiLevelType w:val="hybridMultilevel"/>
    <w:tmpl w:val="2C483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A643E0"/>
    <w:multiLevelType w:val="singleLevel"/>
    <w:tmpl w:val="2E583F96"/>
    <w:lvl w:ilvl="0">
      <w:start w:val="1"/>
      <w:numFmt w:val="bullet"/>
      <w:pStyle w:val="Lietke"/>
      <w:lvlText w:val=""/>
      <w:lvlJc w:val="left"/>
      <w:pPr>
        <w:tabs>
          <w:tab w:val="num" w:pos="360"/>
        </w:tabs>
        <w:ind w:left="360" w:hanging="360"/>
      </w:pPr>
      <w:rPr>
        <w:rFonts w:ascii="Symbol" w:hAnsi="Symbol" w:hint="default"/>
        <w:sz w:val="18"/>
      </w:rPr>
    </w:lvl>
  </w:abstractNum>
  <w:abstractNum w:abstractNumId="11" w15:restartNumberingAfterBreak="0">
    <w:nsid w:val="39CC0F57"/>
    <w:multiLevelType w:val="hybridMultilevel"/>
    <w:tmpl w:val="B30A2742"/>
    <w:lvl w:ilvl="0" w:tplc="55A651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F55D09"/>
    <w:multiLevelType w:val="hybridMultilevel"/>
    <w:tmpl w:val="E8386F46"/>
    <w:lvl w:ilvl="0" w:tplc="7B18A94E">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6709D"/>
    <w:multiLevelType w:val="hybridMultilevel"/>
    <w:tmpl w:val="9A0AEE70"/>
    <w:lvl w:ilvl="0" w:tplc="BDF4E948">
      <w:start w:val="1"/>
      <w:numFmt w:val="decimal"/>
      <w:pStyle w:val="TaiLieuThamKhao0"/>
      <w:lvlText w:val="[%1]"/>
      <w:lvlJc w:val="left"/>
      <w:pPr>
        <w:ind w:left="1440" w:hanging="360"/>
      </w:pPr>
      <w:rPr>
        <w:rFonts w:ascii="Times New Roman" w:hAnsi="Times New Roman" w:hint="default"/>
        <w:b w:val="0"/>
        <w:i w:val="0"/>
        <w:sz w:val="24"/>
        <w:szCs w:val="24"/>
      </w:rPr>
    </w:lvl>
    <w:lvl w:ilvl="1" w:tplc="DF148C78">
      <w:start w:val="1"/>
      <w:numFmt w:val="decimal"/>
      <w:lvlText w:val="%2."/>
      <w:lvlJc w:val="left"/>
      <w:pPr>
        <w:ind w:left="2160" w:hanging="360"/>
      </w:pPr>
      <w:rPr>
        <w:rFonts w:hint="default"/>
      </w:rPr>
    </w:lvl>
    <w:lvl w:ilvl="2" w:tplc="D614781E">
      <w:start w:val="1"/>
      <w:numFmt w:val="bullet"/>
      <w:lvlText w:val="•"/>
      <w:lvlJc w:val="left"/>
      <w:pPr>
        <w:ind w:left="3060" w:hanging="360"/>
      </w:pPr>
      <w:rPr>
        <w:rFonts w:ascii="Times New Roman" w:eastAsia="MS Mincho"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4EE270C"/>
    <w:multiLevelType w:val="hybridMultilevel"/>
    <w:tmpl w:val="09B0067A"/>
    <w:lvl w:ilvl="0" w:tplc="E10C149C">
      <w:start w:val="1"/>
      <w:numFmt w:val="bullet"/>
      <w:pStyle w:val="Re"/>
      <w:lvlText w:val=""/>
      <w:lvlJc w:val="left"/>
      <w:pPr>
        <w:ind w:left="1923" w:hanging="360"/>
      </w:pPr>
      <w:rPr>
        <w:rFonts w:ascii="Symbol" w:hAnsi="Symbol" w:hint="default"/>
        <w:sz w:val="2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48424A95"/>
    <w:multiLevelType w:val="hybridMultilevel"/>
    <w:tmpl w:val="F9721326"/>
    <w:lvl w:ilvl="0" w:tplc="DD9AED92">
      <w:start w:val="1"/>
      <w:numFmt w:val="bullet"/>
      <w:pStyle w:val="gach"/>
      <w:lvlText w:val=""/>
      <w:lvlJc w:val="left"/>
      <w:pPr>
        <w:ind w:left="1684" w:hanging="360"/>
      </w:pPr>
      <w:rPr>
        <w:rFonts w:ascii="Wingdings" w:hAnsi="Wingdings"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6" w15:restartNumberingAfterBreak="0">
    <w:nsid w:val="4A2A64A7"/>
    <w:multiLevelType w:val="hybridMultilevel"/>
    <w:tmpl w:val="D8B2E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111539"/>
    <w:multiLevelType w:val="multilevel"/>
    <w:tmpl w:val="4A202914"/>
    <w:styleLink w:val="Style3"/>
    <w:lvl w:ilvl="0">
      <w:start w:val="4"/>
      <w:numFmt w:val="decimal"/>
      <w:lvlText w:val="%1."/>
      <w:lvlJc w:val="left"/>
      <w:pPr>
        <w:ind w:left="390" w:hanging="39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FC639A"/>
    <w:multiLevelType w:val="multilevel"/>
    <w:tmpl w:val="0409001F"/>
    <w:styleLink w:val="Style8"/>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23399A"/>
    <w:multiLevelType w:val="hybridMultilevel"/>
    <w:tmpl w:val="04CA0904"/>
    <w:lvl w:ilvl="0" w:tplc="D00E5CEA">
      <w:start w:val="4"/>
      <w:numFmt w:val="bullet"/>
      <w:lvlText w:val="-"/>
      <w:lvlJc w:val="left"/>
      <w:pPr>
        <w:ind w:left="720" w:hanging="360"/>
      </w:pPr>
      <w:rPr>
        <w:rFonts w:ascii="Calibri" w:eastAsia="Times New Roman" w:hAnsi="Calibri"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D731C5"/>
    <w:multiLevelType w:val="multilevel"/>
    <w:tmpl w:val="74EE454C"/>
    <w:styleLink w:val="Style5"/>
    <w:lvl w:ilvl="0">
      <w:start w:val="9"/>
      <w:numFmt w:val="decimal"/>
      <w:lvlText w:val="%1."/>
      <w:lvlJc w:val="left"/>
      <w:pPr>
        <w:tabs>
          <w:tab w:val="num" w:pos="420"/>
        </w:tabs>
        <w:ind w:left="420" w:hanging="420"/>
      </w:pPr>
      <w:rPr>
        <w:rFonts w:hint="default"/>
        <w:sz w:val="24"/>
      </w:rPr>
    </w:lvl>
    <w:lvl w:ilvl="1">
      <w:start w:val="1"/>
      <w:numFmt w:val="decimal"/>
      <w:lvlText w:val="%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5ADE39E6"/>
    <w:multiLevelType w:val="hybridMultilevel"/>
    <w:tmpl w:val="CBC24E00"/>
    <w:lvl w:ilvl="0" w:tplc="DEF0472A">
      <w:start w:val="1"/>
      <w:numFmt w:val="decimal"/>
      <w:pStyle w:val="Muc1"/>
      <w:lvlText w:val="%1."/>
      <w:lvlJc w:val="left"/>
      <w:pPr>
        <w:tabs>
          <w:tab w:val="num" w:pos="360"/>
        </w:tabs>
        <w:ind w:left="0" w:firstLine="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5F3D6C89"/>
    <w:multiLevelType w:val="hybridMultilevel"/>
    <w:tmpl w:val="0F4090E0"/>
    <w:lvl w:ilvl="0" w:tplc="6828336C">
      <w:start w:val="1"/>
      <w:numFmt w:val="bullet"/>
      <w:pStyle w:val="GachDong"/>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3" w15:restartNumberingAfterBreak="0">
    <w:nsid w:val="61AC5C59"/>
    <w:multiLevelType w:val="multilevel"/>
    <w:tmpl w:val="040EF66A"/>
    <w:lvl w:ilvl="0">
      <w:start w:val="1"/>
      <w:numFmt w:val="decimal"/>
      <w:pStyle w:val="cngchitit1"/>
      <w:lvlText w:val="%1."/>
      <w:lvlJc w:val="left"/>
      <w:pPr>
        <w:ind w:left="1069" w:hanging="360"/>
      </w:pPr>
      <w:rPr>
        <w:rFonts w:hint="default"/>
        <w:i w:val="0"/>
      </w:rPr>
    </w:lvl>
    <w:lvl w:ilvl="1">
      <w:start w:val="1"/>
      <w:numFmt w:val="decimal"/>
      <w:pStyle w:val="cngchitit2"/>
      <w:lvlText w:val="%1.%2."/>
      <w:lvlJc w:val="left"/>
      <w:pPr>
        <w:ind w:left="43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4" w15:restartNumberingAfterBreak="0">
    <w:nsid w:val="6BDD452B"/>
    <w:multiLevelType w:val="multilevel"/>
    <w:tmpl w:val="66DC6B98"/>
    <w:styleLink w:val="Style4"/>
    <w:lvl w:ilvl="0">
      <w:start w:val="8"/>
      <w:numFmt w:val="decimal"/>
      <w:lvlText w:val="1.%1."/>
      <w:lvlJc w:val="left"/>
      <w:pPr>
        <w:ind w:left="720" w:hanging="360"/>
      </w:pPr>
      <w:rPr>
        <w:rFonts w:hint="default"/>
        <w:sz w:val="24"/>
      </w:rPr>
    </w:lvl>
    <w:lvl w:ilvl="1">
      <w:start w:val="1"/>
      <w:numFmt w:val="decimal"/>
      <w:isLgl/>
      <w:lvlText w:val="%1.%2."/>
      <w:lvlJc w:val="left"/>
      <w:pPr>
        <w:ind w:left="825" w:hanging="465"/>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5" w15:restartNumberingAfterBreak="0">
    <w:nsid w:val="6E8D64BB"/>
    <w:multiLevelType w:val="hybridMultilevel"/>
    <w:tmpl w:val="83A0FD74"/>
    <w:lvl w:ilvl="0" w:tplc="E3F6D2B8">
      <w:start w:val="1"/>
      <w:numFmt w:val="decimal"/>
      <w:lvlText w:val="%1"/>
      <w:lvlJc w:val="left"/>
      <w:pPr>
        <w:tabs>
          <w:tab w:val="num" w:pos="720"/>
        </w:tabs>
        <w:ind w:left="720" w:hanging="607"/>
      </w:pPr>
      <w:rPr>
        <w:rFonts w:hint="default"/>
      </w:rPr>
    </w:lvl>
    <w:lvl w:ilvl="1" w:tplc="70E6988C">
      <w:numFmt w:val="bullet"/>
      <w:pStyle w:val="StyleGachdongLeft095cmLinespacingAtleast15p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0619A8"/>
    <w:multiLevelType w:val="hybridMultilevel"/>
    <w:tmpl w:val="D8B2E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5361C1"/>
    <w:multiLevelType w:val="multilevel"/>
    <w:tmpl w:val="0409001F"/>
    <w:styleLink w:val="Style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404443"/>
    <w:multiLevelType w:val="hybridMultilevel"/>
    <w:tmpl w:val="D0783AF4"/>
    <w:lvl w:ilvl="0" w:tplc="1374C1E2">
      <w:start w:val="1"/>
      <w:numFmt w:val="bullet"/>
      <w:pStyle w:val="gac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3"/>
  </w:num>
  <w:num w:numId="3">
    <w:abstractNumId w:val="6"/>
  </w:num>
  <w:num w:numId="4">
    <w:abstractNumId w:val="5"/>
  </w:num>
  <w:num w:numId="5">
    <w:abstractNumId w:val="22"/>
  </w:num>
  <w:num w:numId="6">
    <w:abstractNumId w:val="13"/>
  </w:num>
  <w:num w:numId="7">
    <w:abstractNumId w:val="21"/>
  </w:num>
  <w:num w:numId="8">
    <w:abstractNumId w:val="3"/>
  </w:num>
  <w:num w:numId="9">
    <w:abstractNumId w:val="10"/>
  </w:num>
  <w:num w:numId="10">
    <w:abstractNumId w:val="0"/>
  </w:num>
  <w:num w:numId="11">
    <w:abstractNumId w:val="28"/>
  </w:num>
  <w:num w:numId="12">
    <w:abstractNumId w:val="2"/>
  </w:num>
  <w:num w:numId="13">
    <w:abstractNumId w:val="7"/>
  </w:num>
  <w:num w:numId="14">
    <w:abstractNumId w:val="17"/>
  </w:num>
  <w:num w:numId="15">
    <w:abstractNumId w:val="24"/>
  </w:num>
  <w:num w:numId="16">
    <w:abstractNumId w:val="20"/>
  </w:num>
  <w:num w:numId="17">
    <w:abstractNumId w:val="27"/>
  </w:num>
  <w:num w:numId="18">
    <w:abstractNumId w:val="18"/>
  </w:num>
  <w:num w:numId="19">
    <w:abstractNumId w:val="4"/>
  </w:num>
  <w:num w:numId="20">
    <w:abstractNumId w:val="15"/>
  </w:num>
  <w:num w:numId="21">
    <w:abstractNumId w:val="25"/>
  </w:num>
  <w:num w:numId="22">
    <w:abstractNumId w:val="14"/>
  </w:num>
  <w:num w:numId="23">
    <w:abstractNumId w:val="12"/>
  </w:num>
  <w:num w:numId="24">
    <w:abstractNumId w:val="19"/>
  </w:num>
  <w:num w:numId="25">
    <w:abstractNumId w:val="8"/>
  </w:num>
  <w:num w:numId="26">
    <w:abstractNumId w:val="8"/>
    <w:lvlOverride w:ilvl="0">
      <w:startOverride w:val="2"/>
    </w:lvlOverride>
    <w:lvlOverride w:ilvl="1">
      <w:startOverride w:val="2"/>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num>
  <w:num w:numId="29">
    <w:abstractNumId w:val="8"/>
  </w:num>
  <w:num w:numId="30">
    <w:abstractNumId w:val="8"/>
  </w:num>
  <w:num w:numId="31">
    <w:abstractNumId w:val="16"/>
  </w:num>
  <w:num w:numId="32">
    <w:abstractNumId w:val="26"/>
  </w:num>
  <w:num w:numId="33">
    <w:abstractNumId w:val="8"/>
  </w:num>
  <w:num w:numId="34">
    <w:abstractNumId w:val="8"/>
  </w:num>
  <w:num w:numId="35">
    <w:abstractNumId w:val="1"/>
  </w:num>
  <w:num w:numId="36">
    <w:abstractNumId w:val="8"/>
  </w:num>
  <w:num w:numId="37">
    <w:abstractNumId w:va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9"/>
  </w:num>
  <w:num w:numId="49">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S1MDIwMjIztzSzMDRQ0lEKTi0uzszPAykwrAUAnAbUMSwAAAA="/>
  </w:docVars>
  <w:rsids>
    <w:rsidRoot w:val="00E13BC1"/>
    <w:rsid w:val="000014E6"/>
    <w:rsid w:val="00001BAD"/>
    <w:rsid w:val="00002F1D"/>
    <w:rsid w:val="000041A4"/>
    <w:rsid w:val="00004A4A"/>
    <w:rsid w:val="00005A0A"/>
    <w:rsid w:val="000069F9"/>
    <w:rsid w:val="00012A12"/>
    <w:rsid w:val="00012D53"/>
    <w:rsid w:val="0001675B"/>
    <w:rsid w:val="00016836"/>
    <w:rsid w:val="000168F5"/>
    <w:rsid w:val="000171BD"/>
    <w:rsid w:val="000176B8"/>
    <w:rsid w:val="00017879"/>
    <w:rsid w:val="000206A8"/>
    <w:rsid w:val="00021D18"/>
    <w:rsid w:val="000223B0"/>
    <w:rsid w:val="00022EF7"/>
    <w:rsid w:val="00022FA0"/>
    <w:rsid w:val="00023580"/>
    <w:rsid w:val="00024E79"/>
    <w:rsid w:val="00025D4B"/>
    <w:rsid w:val="00027373"/>
    <w:rsid w:val="000278B7"/>
    <w:rsid w:val="00027935"/>
    <w:rsid w:val="00027BB7"/>
    <w:rsid w:val="000304AF"/>
    <w:rsid w:val="000309B3"/>
    <w:rsid w:val="000324FC"/>
    <w:rsid w:val="00033BFF"/>
    <w:rsid w:val="00034782"/>
    <w:rsid w:val="00034A9F"/>
    <w:rsid w:val="00037567"/>
    <w:rsid w:val="00040C32"/>
    <w:rsid w:val="00041831"/>
    <w:rsid w:val="00042798"/>
    <w:rsid w:val="0004310F"/>
    <w:rsid w:val="00044B48"/>
    <w:rsid w:val="000452B9"/>
    <w:rsid w:val="00046465"/>
    <w:rsid w:val="000466E1"/>
    <w:rsid w:val="00046E9D"/>
    <w:rsid w:val="00047358"/>
    <w:rsid w:val="000502B4"/>
    <w:rsid w:val="0005051C"/>
    <w:rsid w:val="000510F2"/>
    <w:rsid w:val="00051D88"/>
    <w:rsid w:val="000528A6"/>
    <w:rsid w:val="00053128"/>
    <w:rsid w:val="00054A77"/>
    <w:rsid w:val="00055C47"/>
    <w:rsid w:val="00055E59"/>
    <w:rsid w:val="0005738F"/>
    <w:rsid w:val="0006000B"/>
    <w:rsid w:val="0006196E"/>
    <w:rsid w:val="0006272F"/>
    <w:rsid w:val="00062772"/>
    <w:rsid w:val="00064206"/>
    <w:rsid w:val="00064BA5"/>
    <w:rsid w:val="00064C68"/>
    <w:rsid w:val="00064DCD"/>
    <w:rsid w:val="000659DB"/>
    <w:rsid w:val="0006640A"/>
    <w:rsid w:val="00066642"/>
    <w:rsid w:val="0007055B"/>
    <w:rsid w:val="00071B3F"/>
    <w:rsid w:val="000725AC"/>
    <w:rsid w:val="00072AE9"/>
    <w:rsid w:val="00073790"/>
    <w:rsid w:val="000740A7"/>
    <w:rsid w:val="00074453"/>
    <w:rsid w:val="000746BE"/>
    <w:rsid w:val="000778FA"/>
    <w:rsid w:val="00077F42"/>
    <w:rsid w:val="000807DA"/>
    <w:rsid w:val="000818A2"/>
    <w:rsid w:val="000820A8"/>
    <w:rsid w:val="00083087"/>
    <w:rsid w:val="00084246"/>
    <w:rsid w:val="0008490E"/>
    <w:rsid w:val="00084FB4"/>
    <w:rsid w:val="00085B34"/>
    <w:rsid w:val="00085CF0"/>
    <w:rsid w:val="00090E54"/>
    <w:rsid w:val="000913FD"/>
    <w:rsid w:val="00091439"/>
    <w:rsid w:val="00091CB9"/>
    <w:rsid w:val="000933A5"/>
    <w:rsid w:val="00093C85"/>
    <w:rsid w:val="00094A74"/>
    <w:rsid w:val="000966DC"/>
    <w:rsid w:val="000A04DB"/>
    <w:rsid w:val="000A0ACA"/>
    <w:rsid w:val="000A1BA5"/>
    <w:rsid w:val="000A1D19"/>
    <w:rsid w:val="000A227F"/>
    <w:rsid w:val="000A24A3"/>
    <w:rsid w:val="000A2B2C"/>
    <w:rsid w:val="000A35AE"/>
    <w:rsid w:val="000A53EA"/>
    <w:rsid w:val="000A7248"/>
    <w:rsid w:val="000A77F0"/>
    <w:rsid w:val="000B037F"/>
    <w:rsid w:val="000B137F"/>
    <w:rsid w:val="000B17BF"/>
    <w:rsid w:val="000B3DBE"/>
    <w:rsid w:val="000B3F0E"/>
    <w:rsid w:val="000B44A3"/>
    <w:rsid w:val="000B4E47"/>
    <w:rsid w:val="000B4FE4"/>
    <w:rsid w:val="000B513D"/>
    <w:rsid w:val="000B5420"/>
    <w:rsid w:val="000B59C8"/>
    <w:rsid w:val="000B5B85"/>
    <w:rsid w:val="000B68A0"/>
    <w:rsid w:val="000C073D"/>
    <w:rsid w:val="000C1800"/>
    <w:rsid w:val="000C1A4D"/>
    <w:rsid w:val="000C205D"/>
    <w:rsid w:val="000C252D"/>
    <w:rsid w:val="000C3141"/>
    <w:rsid w:val="000C47C3"/>
    <w:rsid w:val="000C4B51"/>
    <w:rsid w:val="000C4EF8"/>
    <w:rsid w:val="000C5210"/>
    <w:rsid w:val="000C5D58"/>
    <w:rsid w:val="000C5E58"/>
    <w:rsid w:val="000C611F"/>
    <w:rsid w:val="000C6B00"/>
    <w:rsid w:val="000C6D25"/>
    <w:rsid w:val="000C6FE1"/>
    <w:rsid w:val="000D07E6"/>
    <w:rsid w:val="000D31A6"/>
    <w:rsid w:val="000D38CF"/>
    <w:rsid w:val="000D446D"/>
    <w:rsid w:val="000D4600"/>
    <w:rsid w:val="000E1542"/>
    <w:rsid w:val="000E169B"/>
    <w:rsid w:val="000E17C9"/>
    <w:rsid w:val="000E1ACF"/>
    <w:rsid w:val="000E29F8"/>
    <w:rsid w:val="000E2D63"/>
    <w:rsid w:val="000E2E42"/>
    <w:rsid w:val="000E3063"/>
    <w:rsid w:val="000E3293"/>
    <w:rsid w:val="000E457B"/>
    <w:rsid w:val="000E59E8"/>
    <w:rsid w:val="000E5A9D"/>
    <w:rsid w:val="000E61B3"/>
    <w:rsid w:val="000E740D"/>
    <w:rsid w:val="000F0E60"/>
    <w:rsid w:val="000F1A3B"/>
    <w:rsid w:val="000F36A5"/>
    <w:rsid w:val="000F5868"/>
    <w:rsid w:val="000F5B8D"/>
    <w:rsid w:val="000F5D8B"/>
    <w:rsid w:val="000F69AB"/>
    <w:rsid w:val="000F6B38"/>
    <w:rsid w:val="000F729D"/>
    <w:rsid w:val="001056E9"/>
    <w:rsid w:val="00107815"/>
    <w:rsid w:val="00107FFE"/>
    <w:rsid w:val="0011107B"/>
    <w:rsid w:val="001113BE"/>
    <w:rsid w:val="0011192E"/>
    <w:rsid w:val="00111DBA"/>
    <w:rsid w:val="00114044"/>
    <w:rsid w:val="001148B8"/>
    <w:rsid w:val="00115534"/>
    <w:rsid w:val="0011589A"/>
    <w:rsid w:val="00115A57"/>
    <w:rsid w:val="00116EC4"/>
    <w:rsid w:val="00117EF5"/>
    <w:rsid w:val="001211AC"/>
    <w:rsid w:val="00121708"/>
    <w:rsid w:val="001226BF"/>
    <w:rsid w:val="001232D6"/>
    <w:rsid w:val="00125EF8"/>
    <w:rsid w:val="00126902"/>
    <w:rsid w:val="00127AC3"/>
    <w:rsid w:val="00131EB0"/>
    <w:rsid w:val="001328EE"/>
    <w:rsid w:val="00132D37"/>
    <w:rsid w:val="00133D38"/>
    <w:rsid w:val="001340BF"/>
    <w:rsid w:val="001342FD"/>
    <w:rsid w:val="00134519"/>
    <w:rsid w:val="00135E75"/>
    <w:rsid w:val="00136031"/>
    <w:rsid w:val="00136534"/>
    <w:rsid w:val="001367EA"/>
    <w:rsid w:val="00136C22"/>
    <w:rsid w:val="00137ABF"/>
    <w:rsid w:val="00140871"/>
    <w:rsid w:val="001414D5"/>
    <w:rsid w:val="00141BE7"/>
    <w:rsid w:val="00144B36"/>
    <w:rsid w:val="00144C3A"/>
    <w:rsid w:val="00146DC7"/>
    <w:rsid w:val="0014711F"/>
    <w:rsid w:val="00147151"/>
    <w:rsid w:val="00147D13"/>
    <w:rsid w:val="00150147"/>
    <w:rsid w:val="00150D3F"/>
    <w:rsid w:val="00150F7B"/>
    <w:rsid w:val="00152132"/>
    <w:rsid w:val="00152211"/>
    <w:rsid w:val="001537C3"/>
    <w:rsid w:val="001539E7"/>
    <w:rsid w:val="00154E23"/>
    <w:rsid w:val="00154E55"/>
    <w:rsid w:val="0015527B"/>
    <w:rsid w:val="00157B27"/>
    <w:rsid w:val="00160F21"/>
    <w:rsid w:val="00161143"/>
    <w:rsid w:val="00161613"/>
    <w:rsid w:val="00163514"/>
    <w:rsid w:val="00163B9D"/>
    <w:rsid w:val="00163C6D"/>
    <w:rsid w:val="001646D6"/>
    <w:rsid w:val="00164881"/>
    <w:rsid w:val="00165A8C"/>
    <w:rsid w:val="001666AD"/>
    <w:rsid w:val="001701CE"/>
    <w:rsid w:val="001707FF"/>
    <w:rsid w:val="00172225"/>
    <w:rsid w:val="0017326F"/>
    <w:rsid w:val="0017371A"/>
    <w:rsid w:val="00174A8A"/>
    <w:rsid w:val="001752B7"/>
    <w:rsid w:val="001753BA"/>
    <w:rsid w:val="0017548F"/>
    <w:rsid w:val="001756B3"/>
    <w:rsid w:val="00175CE3"/>
    <w:rsid w:val="00176A3A"/>
    <w:rsid w:val="00176C8C"/>
    <w:rsid w:val="001804AC"/>
    <w:rsid w:val="00180CB2"/>
    <w:rsid w:val="00182220"/>
    <w:rsid w:val="00182B0C"/>
    <w:rsid w:val="00183370"/>
    <w:rsid w:val="001843EA"/>
    <w:rsid w:val="00186423"/>
    <w:rsid w:val="00186B5D"/>
    <w:rsid w:val="00190341"/>
    <w:rsid w:val="00191EBE"/>
    <w:rsid w:val="00192E40"/>
    <w:rsid w:val="001935BD"/>
    <w:rsid w:val="00194A9C"/>
    <w:rsid w:val="00194B0F"/>
    <w:rsid w:val="00195BFB"/>
    <w:rsid w:val="00195DE8"/>
    <w:rsid w:val="00196040"/>
    <w:rsid w:val="0019648F"/>
    <w:rsid w:val="00197605"/>
    <w:rsid w:val="001A1084"/>
    <w:rsid w:val="001A223B"/>
    <w:rsid w:val="001A4336"/>
    <w:rsid w:val="001A5131"/>
    <w:rsid w:val="001A60A0"/>
    <w:rsid w:val="001A61B8"/>
    <w:rsid w:val="001A6580"/>
    <w:rsid w:val="001A7491"/>
    <w:rsid w:val="001A78C5"/>
    <w:rsid w:val="001B0227"/>
    <w:rsid w:val="001B23B6"/>
    <w:rsid w:val="001B4301"/>
    <w:rsid w:val="001B5510"/>
    <w:rsid w:val="001B5A65"/>
    <w:rsid w:val="001B7B31"/>
    <w:rsid w:val="001B7E7C"/>
    <w:rsid w:val="001C5513"/>
    <w:rsid w:val="001C7FA1"/>
    <w:rsid w:val="001D01A4"/>
    <w:rsid w:val="001D0CB7"/>
    <w:rsid w:val="001D11AA"/>
    <w:rsid w:val="001D1688"/>
    <w:rsid w:val="001D26A4"/>
    <w:rsid w:val="001D30EE"/>
    <w:rsid w:val="001D4D89"/>
    <w:rsid w:val="001D50C3"/>
    <w:rsid w:val="001D5C20"/>
    <w:rsid w:val="001D67C9"/>
    <w:rsid w:val="001D7C3A"/>
    <w:rsid w:val="001E008B"/>
    <w:rsid w:val="001E0773"/>
    <w:rsid w:val="001E1134"/>
    <w:rsid w:val="001E1331"/>
    <w:rsid w:val="001E161C"/>
    <w:rsid w:val="001E36D6"/>
    <w:rsid w:val="001E4426"/>
    <w:rsid w:val="001E44C1"/>
    <w:rsid w:val="001E4CA2"/>
    <w:rsid w:val="001E4D55"/>
    <w:rsid w:val="001E6548"/>
    <w:rsid w:val="001E6BBB"/>
    <w:rsid w:val="001F17A7"/>
    <w:rsid w:val="001F3EFB"/>
    <w:rsid w:val="001F4452"/>
    <w:rsid w:val="001F4D55"/>
    <w:rsid w:val="001F5278"/>
    <w:rsid w:val="001F7CBE"/>
    <w:rsid w:val="001F7EDD"/>
    <w:rsid w:val="00200DAD"/>
    <w:rsid w:val="00201340"/>
    <w:rsid w:val="002026D2"/>
    <w:rsid w:val="0020382D"/>
    <w:rsid w:val="00203F23"/>
    <w:rsid w:val="00204071"/>
    <w:rsid w:val="002075E3"/>
    <w:rsid w:val="00207DD4"/>
    <w:rsid w:val="00210706"/>
    <w:rsid w:val="00211EF6"/>
    <w:rsid w:val="0021205D"/>
    <w:rsid w:val="0021292A"/>
    <w:rsid w:val="00215C87"/>
    <w:rsid w:val="00215DF1"/>
    <w:rsid w:val="00216F20"/>
    <w:rsid w:val="002174ED"/>
    <w:rsid w:val="00221E3D"/>
    <w:rsid w:val="002220E1"/>
    <w:rsid w:val="00223770"/>
    <w:rsid w:val="0022404D"/>
    <w:rsid w:val="002246E9"/>
    <w:rsid w:val="002248DE"/>
    <w:rsid w:val="00224953"/>
    <w:rsid w:val="00224F67"/>
    <w:rsid w:val="00226155"/>
    <w:rsid w:val="00226228"/>
    <w:rsid w:val="002276A6"/>
    <w:rsid w:val="00230681"/>
    <w:rsid w:val="00230AB9"/>
    <w:rsid w:val="0023209F"/>
    <w:rsid w:val="002321A7"/>
    <w:rsid w:val="002324B3"/>
    <w:rsid w:val="002339D3"/>
    <w:rsid w:val="00233D77"/>
    <w:rsid w:val="0023405E"/>
    <w:rsid w:val="00234EFE"/>
    <w:rsid w:val="00235CF5"/>
    <w:rsid w:val="00235DBB"/>
    <w:rsid w:val="00235E37"/>
    <w:rsid w:val="00235E9B"/>
    <w:rsid w:val="00236011"/>
    <w:rsid w:val="00236A7A"/>
    <w:rsid w:val="00236D26"/>
    <w:rsid w:val="00236F71"/>
    <w:rsid w:val="0023702D"/>
    <w:rsid w:val="00240880"/>
    <w:rsid w:val="0024174E"/>
    <w:rsid w:val="0024323C"/>
    <w:rsid w:val="0024354A"/>
    <w:rsid w:val="00243626"/>
    <w:rsid w:val="00244365"/>
    <w:rsid w:val="002474DD"/>
    <w:rsid w:val="002507C9"/>
    <w:rsid w:val="002511AA"/>
    <w:rsid w:val="00251590"/>
    <w:rsid w:val="00252220"/>
    <w:rsid w:val="002524A3"/>
    <w:rsid w:val="002529BA"/>
    <w:rsid w:val="00253146"/>
    <w:rsid w:val="0025376F"/>
    <w:rsid w:val="00253E57"/>
    <w:rsid w:val="0025491A"/>
    <w:rsid w:val="00255103"/>
    <w:rsid w:val="00255F88"/>
    <w:rsid w:val="0025673F"/>
    <w:rsid w:val="0025769F"/>
    <w:rsid w:val="00260280"/>
    <w:rsid w:val="00261B65"/>
    <w:rsid w:val="00261C1B"/>
    <w:rsid w:val="00262EEF"/>
    <w:rsid w:val="002631E6"/>
    <w:rsid w:val="002638ED"/>
    <w:rsid w:val="00263A52"/>
    <w:rsid w:val="00263DFE"/>
    <w:rsid w:val="00264E71"/>
    <w:rsid w:val="0026589A"/>
    <w:rsid w:val="00265BA3"/>
    <w:rsid w:val="00266D25"/>
    <w:rsid w:val="002675E2"/>
    <w:rsid w:val="00267847"/>
    <w:rsid w:val="002718BB"/>
    <w:rsid w:val="002721D2"/>
    <w:rsid w:val="00272372"/>
    <w:rsid w:val="002729DE"/>
    <w:rsid w:val="00273DBC"/>
    <w:rsid w:val="00274049"/>
    <w:rsid w:val="002740F5"/>
    <w:rsid w:val="002749F9"/>
    <w:rsid w:val="00274E84"/>
    <w:rsid w:val="00276DD9"/>
    <w:rsid w:val="00277708"/>
    <w:rsid w:val="00280FF8"/>
    <w:rsid w:val="002814C9"/>
    <w:rsid w:val="0028201E"/>
    <w:rsid w:val="002828D3"/>
    <w:rsid w:val="00283C84"/>
    <w:rsid w:val="00284151"/>
    <w:rsid w:val="00284AF6"/>
    <w:rsid w:val="00284F5D"/>
    <w:rsid w:val="002900EF"/>
    <w:rsid w:val="00292446"/>
    <w:rsid w:val="00292B32"/>
    <w:rsid w:val="00292F91"/>
    <w:rsid w:val="0029320B"/>
    <w:rsid w:val="002946E6"/>
    <w:rsid w:val="00295CDA"/>
    <w:rsid w:val="002A0042"/>
    <w:rsid w:val="002A0B99"/>
    <w:rsid w:val="002A2E00"/>
    <w:rsid w:val="002A318B"/>
    <w:rsid w:val="002A34AA"/>
    <w:rsid w:val="002A393B"/>
    <w:rsid w:val="002A4414"/>
    <w:rsid w:val="002A4E5A"/>
    <w:rsid w:val="002A5128"/>
    <w:rsid w:val="002A5188"/>
    <w:rsid w:val="002A581F"/>
    <w:rsid w:val="002A5D4E"/>
    <w:rsid w:val="002A63E0"/>
    <w:rsid w:val="002A6DFB"/>
    <w:rsid w:val="002A7A4A"/>
    <w:rsid w:val="002B0A33"/>
    <w:rsid w:val="002B1DEE"/>
    <w:rsid w:val="002B228C"/>
    <w:rsid w:val="002B2D47"/>
    <w:rsid w:val="002B39D7"/>
    <w:rsid w:val="002B7671"/>
    <w:rsid w:val="002C03AE"/>
    <w:rsid w:val="002C097B"/>
    <w:rsid w:val="002C0980"/>
    <w:rsid w:val="002C0AF6"/>
    <w:rsid w:val="002C265A"/>
    <w:rsid w:val="002C281F"/>
    <w:rsid w:val="002C3AE4"/>
    <w:rsid w:val="002C48DA"/>
    <w:rsid w:val="002C4F4F"/>
    <w:rsid w:val="002C53E9"/>
    <w:rsid w:val="002C7FA3"/>
    <w:rsid w:val="002D0DD2"/>
    <w:rsid w:val="002D1B1B"/>
    <w:rsid w:val="002D2337"/>
    <w:rsid w:val="002D2D16"/>
    <w:rsid w:val="002D44A3"/>
    <w:rsid w:val="002D583A"/>
    <w:rsid w:val="002D690E"/>
    <w:rsid w:val="002D6AAD"/>
    <w:rsid w:val="002D7648"/>
    <w:rsid w:val="002D7AFD"/>
    <w:rsid w:val="002E250A"/>
    <w:rsid w:val="002E3666"/>
    <w:rsid w:val="002E46AE"/>
    <w:rsid w:val="002E545E"/>
    <w:rsid w:val="002E676A"/>
    <w:rsid w:val="002E73ED"/>
    <w:rsid w:val="002F081D"/>
    <w:rsid w:val="002F1F1F"/>
    <w:rsid w:val="002F288B"/>
    <w:rsid w:val="002F2EBC"/>
    <w:rsid w:val="002F449B"/>
    <w:rsid w:val="002F52A0"/>
    <w:rsid w:val="002F571A"/>
    <w:rsid w:val="002F58E0"/>
    <w:rsid w:val="002F5D9B"/>
    <w:rsid w:val="002F644C"/>
    <w:rsid w:val="002F64A5"/>
    <w:rsid w:val="003007DC"/>
    <w:rsid w:val="00300C43"/>
    <w:rsid w:val="003011E8"/>
    <w:rsid w:val="00301BEF"/>
    <w:rsid w:val="00301EB6"/>
    <w:rsid w:val="00302526"/>
    <w:rsid w:val="003025DE"/>
    <w:rsid w:val="00302D5C"/>
    <w:rsid w:val="003030CA"/>
    <w:rsid w:val="00305526"/>
    <w:rsid w:val="0030581A"/>
    <w:rsid w:val="00306744"/>
    <w:rsid w:val="00306787"/>
    <w:rsid w:val="00306BE4"/>
    <w:rsid w:val="00310C6E"/>
    <w:rsid w:val="00311B29"/>
    <w:rsid w:val="00313399"/>
    <w:rsid w:val="00314034"/>
    <w:rsid w:val="00314860"/>
    <w:rsid w:val="00315788"/>
    <w:rsid w:val="00315F2E"/>
    <w:rsid w:val="003162D4"/>
    <w:rsid w:val="00317A51"/>
    <w:rsid w:val="00317B1F"/>
    <w:rsid w:val="00320B7C"/>
    <w:rsid w:val="003221E4"/>
    <w:rsid w:val="003223AF"/>
    <w:rsid w:val="00322DB6"/>
    <w:rsid w:val="003231D4"/>
    <w:rsid w:val="00323C43"/>
    <w:rsid w:val="00325D7B"/>
    <w:rsid w:val="00326AD8"/>
    <w:rsid w:val="00326AED"/>
    <w:rsid w:val="00327A07"/>
    <w:rsid w:val="003324B9"/>
    <w:rsid w:val="00333360"/>
    <w:rsid w:val="003334E6"/>
    <w:rsid w:val="0033455F"/>
    <w:rsid w:val="00335074"/>
    <w:rsid w:val="0033573E"/>
    <w:rsid w:val="0033607C"/>
    <w:rsid w:val="003369E2"/>
    <w:rsid w:val="0034061A"/>
    <w:rsid w:val="00340AE0"/>
    <w:rsid w:val="00342098"/>
    <w:rsid w:val="00342376"/>
    <w:rsid w:val="003427B3"/>
    <w:rsid w:val="00342DBC"/>
    <w:rsid w:val="00343B9F"/>
    <w:rsid w:val="00344763"/>
    <w:rsid w:val="00344B0F"/>
    <w:rsid w:val="003451A5"/>
    <w:rsid w:val="00345425"/>
    <w:rsid w:val="003456A9"/>
    <w:rsid w:val="0034594D"/>
    <w:rsid w:val="00345AE9"/>
    <w:rsid w:val="00347BFB"/>
    <w:rsid w:val="00352011"/>
    <w:rsid w:val="0035242C"/>
    <w:rsid w:val="00353348"/>
    <w:rsid w:val="00354618"/>
    <w:rsid w:val="00356C97"/>
    <w:rsid w:val="003620D9"/>
    <w:rsid w:val="003635D6"/>
    <w:rsid w:val="0036465F"/>
    <w:rsid w:val="00364ECC"/>
    <w:rsid w:val="0036670B"/>
    <w:rsid w:val="00370B6C"/>
    <w:rsid w:val="00374DBD"/>
    <w:rsid w:val="003753D1"/>
    <w:rsid w:val="003754CC"/>
    <w:rsid w:val="00375E5F"/>
    <w:rsid w:val="00377BA7"/>
    <w:rsid w:val="00380646"/>
    <w:rsid w:val="003806AB"/>
    <w:rsid w:val="00381D83"/>
    <w:rsid w:val="00385213"/>
    <w:rsid w:val="00385249"/>
    <w:rsid w:val="0038526D"/>
    <w:rsid w:val="00385517"/>
    <w:rsid w:val="003855DD"/>
    <w:rsid w:val="003856AC"/>
    <w:rsid w:val="00385B5E"/>
    <w:rsid w:val="00390453"/>
    <w:rsid w:val="00390BD9"/>
    <w:rsid w:val="00393D46"/>
    <w:rsid w:val="00395088"/>
    <w:rsid w:val="00395F84"/>
    <w:rsid w:val="00397A1D"/>
    <w:rsid w:val="003A34DD"/>
    <w:rsid w:val="003A37A6"/>
    <w:rsid w:val="003A42D0"/>
    <w:rsid w:val="003A5ED2"/>
    <w:rsid w:val="003A67E6"/>
    <w:rsid w:val="003A6DC0"/>
    <w:rsid w:val="003A7606"/>
    <w:rsid w:val="003A7CBE"/>
    <w:rsid w:val="003A7D3D"/>
    <w:rsid w:val="003B1533"/>
    <w:rsid w:val="003B1DE5"/>
    <w:rsid w:val="003B2732"/>
    <w:rsid w:val="003B3059"/>
    <w:rsid w:val="003B38A2"/>
    <w:rsid w:val="003B40ED"/>
    <w:rsid w:val="003B67CD"/>
    <w:rsid w:val="003B6D40"/>
    <w:rsid w:val="003C42DD"/>
    <w:rsid w:val="003C4FEA"/>
    <w:rsid w:val="003C5A99"/>
    <w:rsid w:val="003D0B22"/>
    <w:rsid w:val="003D0F35"/>
    <w:rsid w:val="003D179C"/>
    <w:rsid w:val="003D37BF"/>
    <w:rsid w:val="003D46E4"/>
    <w:rsid w:val="003D53FD"/>
    <w:rsid w:val="003D5756"/>
    <w:rsid w:val="003D6631"/>
    <w:rsid w:val="003D6A24"/>
    <w:rsid w:val="003D6D6A"/>
    <w:rsid w:val="003D73A3"/>
    <w:rsid w:val="003D74A1"/>
    <w:rsid w:val="003E0041"/>
    <w:rsid w:val="003E02CC"/>
    <w:rsid w:val="003E056E"/>
    <w:rsid w:val="003E1ED4"/>
    <w:rsid w:val="003E38F5"/>
    <w:rsid w:val="003E3B80"/>
    <w:rsid w:val="003E5BFB"/>
    <w:rsid w:val="003E6A2E"/>
    <w:rsid w:val="003E7487"/>
    <w:rsid w:val="003E7576"/>
    <w:rsid w:val="003F1A98"/>
    <w:rsid w:val="003F2700"/>
    <w:rsid w:val="003F3F40"/>
    <w:rsid w:val="003F3F96"/>
    <w:rsid w:val="003F40FE"/>
    <w:rsid w:val="003F47B4"/>
    <w:rsid w:val="003F526D"/>
    <w:rsid w:val="004002F9"/>
    <w:rsid w:val="00400A8F"/>
    <w:rsid w:val="00402196"/>
    <w:rsid w:val="0040225E"/>
    <w:rsid w:val="00402711"/>
    <w:rsid w:val="00402727"/>
    <w:rsid w:val="004034FA"/>
    <w:rsid w:val="00406FE2"/>
    <w:rsid w:val="0040715A"/>
    <w:rsid w:val="00407454"/>
    <w:rsid w:val="004074ED"/>
    <w:rsid w:val="0040787E"/>
    <w:rsid w:val="00411CD8"/>
    <w:rsid w:val="0041288A"/>
    <w:rsid w:val="00413528"/>
    <w:rsid w:val="00413B07"/>
    <w:rsid w:val="00413B53"/>
    <w:rsid w:val="00413B7F"/>
    <w:rsid w:val="00415730"/>
    <w:rsid w:val="00415D39"/>
    <w:rsid w:val="004165C4"/>
    <w:rsid w:val="00416DE3"/>
    <w:rsid w:val="004171D6"/>
    <w:rsid w:val="00417459"/>
    <w:rsid w:val="0042103B"/>
    <w:rsid w:val="00422190"/>
    <w:rsid w:val="00422FA0"/>
    <w:rsid w:val="00424A29"/>
    <w:rsid w:val="00426807"/>
    <w:rsid w:val="00426AD1"/>
    <w:rsid w:val="00430DB6"/>
    <w:rsid w:val="004313FE"/>
    <w:rsid w:val="004319B1"/>
    <w:rsid w:val="00433190"/>
    <w:rsid w:val="00433F71"/>
    <w:rsid w:val="00434915"/>
    <w:rsid w:val="00434DEE"/>
    <w:rsid w:val="00435BAC"/>
    <w:rsid w:val="00441D50"/>
    <w:rsid w:val="00442057"/>
    <w:rsid w:val="00442DB1"/>
    <w:rsid w:val="0044368E"/>
    <w:rsid w:val="00444673"/>
    <w:rsid w:val="00445476"/>
    <w:rsid w:val="00445D33"/>
    <w:rsid w:val="00445F8F"/>
    <w:rsid w:val="004465DB"/>
    <w:rsid w:val="00446653"/>
    <w:rsid w:val="0044773C"/>
    <w:rsid w:val="00447BD2"/>
    <w:rsid w:val="00447CFF"/>
    <w:rsid w:val="00447F44"/>
    <w:rsid w:val="004508E6"/>
    <w:rsid w:val="00450F7F"/>
    <w:rsid w:val="00451246"/>
    <w:rsid w:val="00453821"/>
    <w:rsid w:val="00453A56"/>
    <w:rsid w:val="00453AE3"/>
    <w:rsid w:val="0045642C"/>
    <w:rsid w:val="00457118"/>
    <w:rsid w:val="004577F4"/>
    <w:rsid w:val="00457D6C"/>
    <w:rsid w:val="0046055F"/>
    <w:rsid w:val="00461200"/>
    <w:rsid w:val="00462376"/>
    <w:rsid w:val="004630E0"/>
    <w:rsid w:val="00465504"/>
    <w:rsid w:val="004659EE"/>
    <w:rsid w:val="00465E8A"/>
    <w:rsid w:val="0046748E"/>
    <w:rsid w:val="00467639"/>
    <w:rsid w:val="00467F13"/>
    <w:rsid w:val="004705BD"/>
    <w:rsid w:val="00470958"/>
    <w:rsid w:val="00470A03"/>
    <w:rsid w:val="00472775"/>
    <w:rsid w:val="00473BF5"/>
    <w:rsid w:val="004741FE"/>
    <w:rsid w:val="004751AB"/>
    <w:rsid w:val="00475302"/>
    <w:rsid w:val="00475EBA"/>
    <w:rsid w:val="00476D51"/>
    <w:rsid w:val="00476DAF"/>
    <w:rsid w:val="00477723"/>
    <w:rsid w:val="00477D8D"/>
    <w:rsid w:val="00480AA4"/>
    <w:rsid w:val="004819B6"/>
    <w:rsid w:val="00481A56"/>
    <w:rsid w:val="0048304C"/>
    <w:rsid w:val="0048399A"/>
    <w:rsid w:val="00483D52"/>
    <w:rsid w:val="00484725"/>
    <w:rsid w:val="00484A66"/>
    <w:rsid w:val="00485747"/>
    <w:rsid w:val="00485AA9"/>
    <w:rsid w:val="00490BAC"/>
    <w:rsid w:val="00491BCD"/>
    <w:rsid w:val="00494AB1"/>
    <w:rsid w:val="0049560F"/>
    <w:rsid w:val="004A1108"/>
    <w:rsid w:val="004A116D"/>
    <w:rsid w:val="004A1ACF"/>
    <w:rsid w:val="004A23DC"/>
    <w:rsid w:val="004A2DB2"/>
    <w:rsid w:val="004A2E22"/>
    <w:rsid w:val="004A3705"/>
    <w:rsid w:val="004A40A6"/>
    <w:rsid w:val="004A6A21"/>
    <w:rsid w:val="004A6D2C"/>
    <w:rsid w:val="004A7408"/>
    <w:rsid w:val="004A7E49"/>
    <w:rsid w:val="004B0467"/>
    <w:rsid w:val="004B122B"/>
    <w:rsid w:val="004B1615"/>
    <w:rsid w:val="004B18FE"/>
    <w:rsid w:val="004B1A2F"/>
    <w:rsid w:val="004B1FD9"/>
    <w:rsid w:val="004B3181"/>
    <w:rsid w:val="004B4DD4"/>
    <w:rsid w:val="004B61AE"/>
    <w:rsid w:val="004C0083"/>
    <w:rsid w:val="004C031A"/>
    <w:rsid w:val="004C09ED"/>
    <w:rsid w:val="004C0E6F"/>
    <w:rsid w:val="004C1387"/>
    <w:rsid w:val="004C23E1"/>
    <w:rsid w:val="004C2866"/>
    <w:rsid w:val="004C2A09"/>
    <w:rsid w:val="004C33B8"/>
    <w:rsid w:val="004C4225"/>
    <w:rsid w:val="004C432E"/>
    <w:rsid w:val="004C4B98"/>
    <w:rsid w:val="004C5095"/>
    <w:rsid w:val="004C6772"/>
    <w:rsid w:val="004C69EF"/>
    <w:rsid w:val="004C6BC4"/>
    <w:rsid w:val="004C6C24"/>
    <w:rsid w:val="004C6F28"/>
    <w:rsid w:val="004C74E9"/>
    <w:rsid w:val="004D26C7"/>
    <w:rsid w:val="004D6C6D"/>
    <w:rsid w:val="004D6D10"/>
    <w:rsid w:val="004D7494"/>
    <w:rsid w:val="004E0836"/>
    <w:rsid w:val="004E0AAF"/>
    <w:rsid w:val="004E0B15"/>
    <w:rsid w:val="004E1561"/>
    <w:rsid w:val="004E2517"/>
    <w:rsid w:val="004E35A6"/>
    <w:rsid w:val="004E3E7C"/>
    <w:rsid w:val="004E3F32"/>
    <w:rsid w:val="004E40F1"/>
    <w:rsid w:val="004E4A0D"/>
    <w:rsid w:val="004E4DF1"/>
    <w:rsid w:val="004E5088"/>
    <w:rsid w:val="004E6B95"/>
    <w:rsid w:val="004E7B37"/>
    <w:rsid w:val="004F1052"/>
    <w:rsid w:val="004F2130"/>
    <w:rsid w:val="004F2318"/>
    <w:rsid w:val="004F25C2"/>
    <w:rsid w:val="004F2709"/>
    <w:rsid w:val="004F3CA3"/>
    <w:rsid w:val="004F41C5"/>
    <w:rsid w:val="004F56D9"/>
    <w:rsid w:val="004F58B7"/>
    <w:rsid w:val="005036DB"/>
    <w:rsid w:val="00512782"/>
    <w:rsid w:val="0051420F"/>
    <w:rsid w:val="00514387"/>
    <w:rsid w:val="00515B01"/>
    <w:rsid w:val="005169B7"/>
    <w:rsid w:val="0051712B"/>
    <w:rsid w:val="00521297"/>
    <w:rsid w:val="00522AE1"/>
    <w:rsid w:val="00522BAD"/>
    <w:rsid w:val="00522FF6"/>
    <w:rsid w:val="00523B1D"/>
    <w:rsid w:val="00524212"/>
    <w:rsid w:val="00525D7A"/>
    <w:rsid w:val="005262E6"/>
    <w:rsid w:val="0052673F"/>
    <w:rsid w:val="005279AB"/>
    <w:rsid w:val="00527B2B"/>
    <w:rsid w:val="0053132A"/>
    <w:rsid w:val="0053167C"/>
    <w:rsid w:val="00532477"/>
    <w:rsid w:val="005343BC"/>
    <w:rsid w:val="005346C4"/>
    <w:rsid w:val="0053502C"/>
    <w:rsid w:val="00535623"/>
    <w:rsid w:val="00536C7A"/>
    <w:rsid w:val="005405DD"/>
    <w:rsid w:val="00540A7C"/>
    <w:rsid w:val="005415D3"/>
    <w:rsid w:val="005419C3"/>
    <w:rsid w:val="00545073"/>
    <w:rsid w:val="00545141"/>
    <w:rsid w:val="005457D8"/>
    <w:rsid w:val="0054629B"/>
    <w:rsid w:val="0054684C"/>
    <w:rsid w:val="00547D7B"/>
    <w:rsid w:val="00547F4F"/>
    <w:rsid w:val="005504E4"/>
    <w:rsid w:val="00550E2B"/>
    <w:rsid w:val="00551C90"/>
    <w:rsid w:val="00553047"/>
    <w:rsid w:val="005533D7"/>
    <w:rsid w:val="00553A4D"/>
    <w:rsid w:val="00554957"/>
    <w:rsid w:val="00554B84"/>
    <w:rsid w:val="00555087"/>
    <w:rsid w:val="005563B5"/>
    <w:rsid w:val="00561464"/>
    <w:rsid w:val="00562F38"/>
    <w:rsid w:val="005655BB"/>
    <w:rsid w:val="00565FAF"/>
    <w:rsid w:val="005665F0"/>
    <w:rsid w:val="005679F1"/>
    <w:rsid w:val="00567F1A"/>
    <w:rsid w:val="00567F35"/>
    <w:rsid w:val="00571ADD"/>
    <w:rsid w:val="0057626C"/>
    <w:rsid w:val="00577684"/>
    <w:rsid w:val="00577CCD"/>
    <w:rsid w:val="0058012F"/>
    <w:rsid w:val="00580FE4"/>
    <w:rsid w:val="005819EA"/>
    <w:rsid w:val="005822F0"/>
    <w:rsid w:val="00583060"/>
    <w:rsid w:val="00584634"/>
    <w:rsid w:val="005854CB"/>
    <w:rsid w:val="00585DE2"/>
    <w:rsid w:val="00585EE9"/>
    <w:rsid w:val="00587319"/>
    <w:rsid w:val="005873A9"/>
    <w:rsid w:val="0058756E"/>
    <w:rsid w:val="00590757"/>
    <w:rsid w:val="005908A6"/>
    <w:rsid w:val="00590B70"/>
    <w:rsid w:val="00591A52"/>
    <w:rsid w:val="00591D76"/>
    <w:rsid w:val="00592B89"/>
    <w:rsid w:val="00594958"/>
    <w:rsid w:val="00594FF2"/>
    <w:rsid w:val="005953D5"/>
    <w:rsid w:val="00596566"/>
    <w:rsid w:val="0059743E"/>
    <w:rsid w:val="005A0821"/>
    <w:rsid w:val="005A1A00"/>
    <w:rsid w:val="005A1DC9"/>
    <w:rsid w:val="005A2CA1"/>
    <w:rsid w:val="005A2E60"/>
    <w:rsid w:val="005A2F5A"/>
    <w:rsid w:val="005A4270"/>
    <w:rsid w:val="005A4608"/>
    <w:rsid w:val="005A65FB"/>
    <w:rsid w:val="005A761D"/>
    <w:rsid w:val="005B1074"/>
    <w:rsid w:val="005B3611"/>
    <w:rsid w:val="005B467C"/>
    <w:rsid w:val="005B4E97"/>
    <w:rsid w:val="005B546A"/>
    <w:rsid w:val="005B6718"/>
    <w:rsid w:val="005B791E"/>
    <w:rsid w:val="005B79CF"/>
    <w:rsid w:val="005C1968"/>
    <w:rsid w:val="005C2289"/>
    <w:rsid w:val="005C3271"/>
    <w:rsid w:val="005C5528"/>
    <w:rsid w:val="005C5571"/>
    <w:rsid w:val="005C5955"/>
    <w:rsid w:val="005C62B9"/>
    <w:rsid w:val="005C7811"/>
    <w:rsid w:val="005C7BDF"/>
    <w:rsid w:val="005D008E"/>
    <w:rsid w:val="005D0388"/>
    <w:rsid w:val="005D03D3"/>
    <w:rsid w:val="005D1BF2"/>
    <w:rsid w:val="005D1C9B"/>
    <w:rsid w:val="005D3C24"/>
    <w:rsid w:val="005D5C1D"/>
    <w:rsid w:val="005D6364"/>
    <w:rsid w:val="005D643E"/>
    <w:rsid w:val="005D7C38"/>
    <w:rsid w:val="005E1164"/>
    <w:rsid w:val="005E2FE9"/>
    <w:rsid w:val="005E3779"/>
    <w:rsid w:val="005E4083"/>
    <w:rsid w:val="005E50FD"/>
    <w:rsid w:val="005E53D7"/>
    <w:rsid w:val="005E5596"/>
    <w:rsid w:val="005E55C5"/>
    <w:rsid w:val="005E5CA1"/>
    <w:rsid w:val="005E6794"/>
    <w:rsid w:val="005E6DCE"/>
    <w:rsid w:val="005E7287"/>
    <w:rsid w:val="005E76B9"/>
    <w:rsid w:val="005E7C43"/>
    <w:rsid w:val="005F00AD"/>
    <w:rsid w:val="005F084B"/>
    <w:rsid w:val="005F0B66"/>
    <w:rsid w:val="005F0D07"/>
    <w:rsid w:val="005F0F04"/>
    <w:rsid w:val="005F1208"/>
    <w:rsid w:val="005F14A2"/>
    <w:rsid w:val="005F1619"/>
    <w:rsid w:val="005F36DC"/>
    <w:rsid w:val="005F720F"/>
    <w:rsid w:val="00600F48"/>
    <w:rsid w:val="00601399"/>
    <w:rsid w:val="00603826"/>
    <w:rsid w:val="00603BF9"/>
    <w:rsid w:val="0060476A"/>
    <w:rsid w:val="006048F9"/>
    <w:rsid w:val="00604C76"/>
    <w:rsid w:val="00605E54"/>
    <w:rsid w:val="00606F2F"/>
    <w:rsid w:val="00607ADD"/>
    <w:rsid w:val="00607F94"/>
    <w:rsid w:val="00610CFA"/>
    <w:rsid w:val="00611EAF"/>
    <w:rsid w:val="00612636"/>
    <w:rsid w:val="00614557"/>
    <w:rsid w:val="006162A8"/>
    <w:rsid w:val="006207C4"/>
    <w:rsid w:val="00621396"/>
    <w:rsid w:val="00621DA1"/>
    <w:rsid w:val="0062240B"/>
    <w:rsid w:val="006225A2"/>
    <w:rsid w:val="0062454B"/>
    <w:rsid w:val="00624B6C"/>
    <w:rsid w:val="006250E2"/>
    <w:rsid w:val="00625331"/>
    <w:rsid w:val="00626053"/>
    <w:rsid w:val="00626585"/>
    <w:rsid w:val="00626878"/>
    <w:rsid w:val="006323CE"/>
    <w:rsid w:val="00633CC8"/>
    <w:rsid w:val="00634E08"/>
    <w:rsid w:val="00635AFA"/>
    <w:rsid w:val="0063681F"/>
    <w:rsid w:val="00637556"/>
    <w:rsid w:val="00640193"/>
    <w:rsid w:val="00641CA0"/>
    <w:rsid w:val="00641D32"/>
    <w:rsid w:val="00642D76"/>
    <w:rsid w:val="006461C2"/>
    <w:rsid w:val="00646917"/>
    <w:rsid w:val="00646BCD"/>
    <w:rsid w:val="00646FB8"/>
    <w:rsid w:val="006471D5"/>
    <w:rsid w:val="00647480"/>
    <w:rsid w:val="006477A3"/>
    <w:rsid w:val="00651344"/>
    <w:rsid w:val="006530D7"/>
    <w:rsid w:val="006536B5"/>
    <w:rsid w:val="00653BCD"/>
    <w:rsid w:val="006544BC"/>
    <w:rsid w:val="00654EB0"/>
    <w:rsid w:val="0065768B"/>
    <w:rsid w:val="00657CFB"/>
    <w:rsid w:val="006607B9"/>
    <w:rsid w:val="00660FD8"/>
    <w:rsid w:val="00661D11"/>
    <w:rsid w:val="0066288F"/>
    <w:rsid w:val="00662EB2"/>
    <w:rsid w:val="0066338F"/>
    <w:rsid w:val="0066342C"/>
    <w:rsid w:val="00663641"/>
    <w:rsid w:val="00664207"/>
    <w:rsid w:val="006649EC"/>
    <w:rsid w:val="00664B4B"/>
    <w:rsid w:val="00670669"/>
    <w:rsid w:val="00672445"/>
    <w:rsid w:val="00672F0C"/>
    <w:rsid w:val="00676B18"/>
    <w:rsid w:val="0067706D"/>
    <w:rsid w:val="00677F34"/>
    <w:rsid w:val="00680C7C"/>
    <w:rsid w:val="00681493"/>
    <w:rsid w:val="00681895"/>
    <w:rsid w:val="00681E0D"/>
    <w:rsid w:val="006827BA"/>
    <w:rsid w:val="00682EAE"/>
    <w:rsid w:val="00683698"/>
    <w:rsid w:val="006851C6"/>
    <w:rsid w:val="0068611E"/>
    <w:rsid w:val="00686276"/>
    <w:rsid w:val="006872C7"/>
    <w:rsid w:val="0069008F"/>
    <w:rsid w:val="00691008"/>
    <w:rsid w:val="006911EF"/>
    <w:rsid w:val="0069153C"/>
    <w:rsid w:val="00692497"/>
    <w:rsid w:val="00693B93"/>
    <w:rsid w:val="00694CC4"/>
    <w:rsid w:val="006966E5"/>
    <w:rsid w:val="00696B29"/>
    <w:rsid w:val="006A01D0"/>
    <w:rsid w:val="006A0C49"/>
    <w:rsid w:val="006A150C"/>
    <w:rsid w:val="006A1FD7"/>
    <w:rsid w:val="006A20EA"/>
    <w:rsid w:val="006A251C"/>
    <w:rsid w:val="006A3DF6"/>
    <w:rsid w:val="006A4B30"/>
    <w:rsid w:val="006A4EAA"/>
    <w:rsid w:val="006A54B9"/>
    <w:rsid w:val="006A5D19"/>
    <w:rsid w:val="006A67E6"/>
    <w:rsid w:val="006A6F7D"/>
    <w:rsid w:val="006A7740"/>
    <w:rsid w:val="006B0163"/>
    <w:rsid w:val="006B04F9"/>
    <w:rsid w:val="006B0B4B"/>
    <w:rsid w:val="006B0D15"/>
    <w:rsid w:val="006B14CB"/>
    <w:rsid w:val="006B2351"/>
    <w:rsid w:val="006B2496"/>
    <w:rsid w:val="006B3C5E"/>
    <w:rsid w:val="006B6900"/>
    <w:rsid w:val="006B6995"/>
    <w:rsid w:val="006B6B81"/>
    <w:rsid w:val="006B6E84"/>
    <w:rsid w:val="006B73D9"/>
    <w:rsid w:val="006B76B4"/>
    <w:rsid w:val="006B7C6E"/>
    <w:rsid w:val="006C0D0A"/>
    <w:rsid w:val="006C1355"/>
    <w:rsid w:val="006C167C"/>
    <w:rsid w:val="006C1965"/>
    <w:rsid w:val="006C28D8"/>
    <w:rsid w:val="006C36B9"/>
    <w:rsid w:val="006C3D65"/>
    <w:rsid w:val="006C4F20"/>
    <w:rsid w:val="006C6C9B"/>
    <w:rsid w:val="006C6EE1"/>
    <w:rsid w:val="006C75AE"/>
    <w:rsid w:val="006C7F00"/>
    <w:rsid w:val="006D00AA"/>
    <w:rsid w:val="006D06A8"/>
    <w:rsid w:val="006D0D5F"/>
    <w:rsid w:val="006D5CAC"/>
    <w:rsid w:val="006D606A"/>
    <w:rsid w:val="006D6B60"/>
    <w:rsid w:val="006D769E"/>
    <w:rsid w:val="006D7CFD"/>
    <w:rsid w:val="006E0EA6"/>
    <w:rsid w:val="006E4A75"/>
    <w:rsid w:val="006E5920"/>
    <w:rsid w:val="006E7BE8"/>
    <w:rsid w:val="006F0B96"/>
    <w:rsid w:val="006F170F"/>
    <w:rsid w:val="006F24FB"/>
    <w:rsid w:val="006F2D68"/>
    <w:rsid w:val="006F408E"/>
    <w:rsid w:val="006F58D5"/>
    <w:rsid w:val="006F5982"/>
    <w:rsid w:val="006F5CCC"/>
    <w:rsid w:val="006F6AD1"/>
    <w:rsid w:val="006F6D9B"/>
    <w:rsid w:val="006F6F1C"/>
    <w:rsid w:val="00700D59"/>
    <w:rsid w:val="0070181C"/>
    <w:rsid w:val="00701DA7"/>
    <w:rsid w:val="00703EDB"/>
    <w:rsid w:val="0070413A"/>
    <w:rsid w:val="007043A9"/>
    <w:rsid w:val="00704FB9"/>
    <w:rsid w:val="00705F3C"/>
    <w:rsid w:val="00706166"/>
    <w:rsid w:val="007064C3"/>
    <w:rsid w:val="0070669A"/>
    <w:rsid w:val="00706ACB"/>
    <w:rsid w:val="00707552"/>
    <w:rsid w:val="0070780C"/>
    <w:rsid w:val="00710A1E"/>
    <w:rsid w:val="007119F0"/>
    <w:rsid w:val="00711AB1"/>
    <w:rsid w:val="00711FCC"/>
    <w:rsid w:val="007132A8"/>
    <w:rsid w:val="00714EC5"/>
    <w:rsid w:val="00715968"/>
    <w:rsid w:val="00715F67"/>
    <w:rsid w:val="00716822"/>
    <w:rsid w:val="00716E08"/>
    <w:rsid w:val="0072057B"/>
    <w:rsid w:val="007205C3"/>
    <w:rsid w:val="00721E38"/>
    <w:rsid w:val="00723A09"/>
    <w:rsid w:val="00723FF7"/>
    <w:rsid w:val="007270D2"/>
    <w:rsid w:val="00730486"/>
    <w:rsid w:val="00731A7D"/>
    <w:rsid w:val="00731DEA"/>
    <w:rsid w:val="00733C78"/>
    <w:rsid w:val="00734AAE"/>
    <w:rsid w:val="00735231"/>
    <w:rsid w:val="0073538A"/>
    <w:rsid w:val="00740DAB"/>
    <w:rsid w:val="007414D6"/>
    <w:rsid w:val="00741C26"/>
    <w:rsid w:val="0074241D"/>
    <w:rsid w:val="00742850"/>
    <w:rsid w:val="0074338F"/>
    <w:rsid w:val="007448E9"/>
    <w:rsid w:val="00744B5F"/>
    <w:rsid w:val="00745FAA"/>
    <w:rsid w:val="00746094"/>
    <w:rsid w:val="0074669C"/>
    <w:rsid w:val="007467F7"/>
    <w:rsid w:val="00746D65"/>
    <w:rsid w:val="0074710F"/>
    <w:rsid w:val="00747B6F"/>
    <w:rsid w:val="00747D29"/>
    <w:rsid w:val="007510B0"/>
    <w:rsid w:val="0075178A"/>
    <w:rsid w:val="00751C2D"/>
    <w:rsid w:val="00751E55"/>
    <w:rsid w:val="0075244E"/>
    <w:rsid w:val="007542AE"/>
    <w:rsid w:val="0075462F"/>
    <w:rsid w:val="00756057"/>
    <w:rsid w:val="00756661"/>
    <w:rsid w:val="00760136"/>
    <w:rsid w:val="007602EC"/>
    <w:rsid w:val="0076083D"/>
    <w:rsid w:val="00760992"/>
    <w:rsid w:val="007613D9"/>
    <w:rsid w:val="007615D2"/>
    <w:rsid w:val="007627C8"/>
    <w:rsid w:val="00763263"/>
    <w:rsid w:val="00764126"/>
    <w:rsid w:val="00764A40"/>
    <w:rsid w:val="00767843"/>
    <w:rsid w:val="00767F55"/>
    <w:rsid w:val="00771506"/>
    <w:rsid w:val="0077157B"/>
    <w:rsid w:val="00774152"/>
    <w:rsid w:val="007758D8"/>
    <w:rsid w:val="0077655B"/>
    <w:rsid w:val="00776ECE"/>
    <w:rsid w:val="00780240"/>
    <w:rsid w:val="00780568"/>
    <w:rsid w:val="00780B7A"/>
    <w:rsid w:val="00782F83"/>
    <w:rsid w:val="007835A1"/>
    <w:rsid w:val="00784235"/>
    <w:rsid w:val="00785416"/>
    <w:rsid w:val="007859E4"/>
    <w:rsid w:val="00785FE6"/>
    <w:rsid w:val="00786E52"/>
    <w:rsid w:val="00790219"/>
    <w:rsid w:val="00790401"/>
    <w:rsid w:val="0079080E"/>
    <w:rsid w:val="00790E4A"/>
    <w:rsid w:val="00791768"/>
    <w:rsid w:val="007918A9"/>
    <w:rsid w:val="00791D20"/>
    <w:rsid w:val="007923C6"/>
    <w:rsid w:val="00793636"/>
    <w:rsid w:val="00793DBD"/>
    <w:rsid w:val="00794484"/>
    <w:rsid w:val="007946ED"/>
    <w:rsid w:val="00795740"/>
    <w:rsid w:val="007977DC"/>
    <w:rsid w:val="00797895"/>
    <w:rsid w:val="00797A8F"/>
    <w:rsid w:val="00797AF1"/>
    <w:rsid w:val="007A028B"/>
    <w:rsid w:val="007A0A00"/>
    <w:rsid w:val="007A0D17"/>
    <w:rsid w:val="007A1009"/>
    <w:rsid w:val="007A25B5"/>
    <w:rsid w:val="007A4702"/>
    <w:rsid w:val="007A537F"/>
    <w:rsid w:val="007A5DB8"/>
    <w:rsid w:val="007B0874"/>
    <w:rsid w:val="007B11E4"/>
    <w:rsid w:val="007B179E"/>
    <w:rsid w:val="007B2C68"/>
    <w:rsid w:val="007B3D62"/>
    <w:rsid w:val="007B596C"/>
    <w:rsid w:val="007B5E13"/>
    <w:rsid w:val="007B65B7"/>
    <w:rsid w:val="007B78DC"/>
    <w:rsid w:val="007C0C9C"/>
    <w:rsid w:val="007C1AB7"/>
    <w:rsid w:val="007C1B49"/>
    <w:rsid w:val="007C236A"/>
    <w:rsid w:val="007C2F65"/>
    <w:rsid w:val="007C3504"/>
    <w:rsid w:val="007C64AA"/>
    <w:rsid w:val="007C7C36"/>
    <w:rsid w:val="007D17BD"/>
    <w:rsid w:val="007D1BBB"/>
    <w:rsid w:val="007D4AE5"/>
    <w:rsid w:val="007D52DB"/>
    <w:rsid w:val="007D610A"/>
    <w:rsid w:val="007D78E5"/>
    <w:rsid w:val="007D7C42"/>
    <w:rsid w:val="007D7F68"/>
    <w:rsid w:val="007E0A62"/>
    <w:rsid w:val="007E170C"/>
    <w:rsid w:val="007E20FD"/>
    <w:rsid w:val="007E3B78"/>
    <w:rsid w:val="007E59AE"/>
    <w:rsid w:val="007E610B"/>
    <w:rsid w:val="007E714E"/>
    <w:rsid w:val="007E75FA"/>
    <w:rsid w:val="007F0425"/>
    <w:rsid w:val="007F0B83"/>
    <w:rsid w:val="007F2430"/>
    <w:rsid w:val="007F29B5"/>
    <w:rsid w:val="007F30DC"/>
    <w:rsid w:val="007F33D3"/>
    <w:rsid w:val="007F3E4F"/>
    <w:rsid w:val="007F5134"/>
    <w:rsid w:val="007F6423"/>
    <w:rsid w:val="007F7897"/>
    <w:rsid w:val="007F7CE5"/>
    <w:rsid w:val="00802734"/>
    <w:rsid w:val="00803C58"/>
    <w:rsid w:val="008049EF"/>
    <w:rsid w:val="0080519D"/>
    <w:rsid w:val="00805494"/>
    <w:rsid w:val="00806521"/>
    <w:rsid w:val="00806BA0"/>
    <w:rsid w:val="00807B01"/>
    <w:rsid w:val="00811B77"/>
    <w:rsid w:val="00811BE2"/>
    <w:rsid w:val="0081342B"/>
    <w:rsid w:val="00814396"/>
    <w:rsid w:val="0081475B"/>
    <w:rsid w:val="008153A3"/>
    <w:rsid w:val="00815A5B"/>
    <w:rsid w:val="00815E7B"/>
    <w:rsid w:val="00816699"/>
    <w:rsid w:val="00817626"/>
    <w:rsid w:val="00817CDD"/>
    <w:rsid w:val="00821B0A"/>
    <w:rsid w:val="00823F8A"/>
    <w:rsid w:val="00824A92"/>
    <w:rsid w:val="00825F33"/>
    <w:rsid w:val="00826383"/>
    <w:rsid w:val="0082677E"/>
    <w:rsid w:val="00826A76"/>
    <w:rsid w:val="008272D4"/>
    <w:rsid w:val="00827436"/>
    <w:rsid w:val="008274A7"/>
    <w:rsid w:val="00827669"/>
    <w:rsid w:val="00827689"/>
    <w:rsid w:val="00827C1C"/>
    <w:rsid w:val="008306E7"/>
    <w:rsid w:val="00830BAE"/>
    <w:rsid w:val="008315AE"/>
    <w:rsid w:val="00831D41"/>
    <w:rsid w:val="00832618"/>
    <w:rsid w:val="00832ACA"/>
    <w:rsid w:val="00833435"/>
    <w:rsid w:val="00833979"/>
    <w:rsid w:val="008350B0"/>
    <w:rsid w:val="00835283"/>
    <w:rsid w:val="00835823"/>
    <w:rsid w:val="00836A68"/>
    <w:rsid w:val="00840021"/>
    <w:rsid w:val="00842840"/>
    <w:rsid w:val="00842BD0"/>
    <w:rsid w:val="008432AD"/>
    <w:rsid w:val="00844D65"/>
    <w:rsid w:val="008462B3"/>
    <w:rsid w:val="00846CCF"/>
    <w:rsid w:val="00847559"/>
    <w:rsid w:val="00847AFF"/>
    <w:rsid w:val="00850880"/>
    <w:rsid w:val="00851616"/>
    <w:rsid w:val="00851683"/>
    <w:rsid w:val="00852470"/>
    <w:rsid w:val="00852652"/>
    <w:rsid w:val="008528E6"/>
    <w:rsid w:val="00852C60"/>
    <w:rsid w:val="00852D3F"/>
    <w:rsid w:val="00852ED1"/>
    <w:rsid w:val="00854C25"/>
    <w:rsid w:val="008559B3"/>
    <w:rsid w:val="00860063"/>
    <w:rsid w:val="00861674"/>
    <w:rsid w:val="00861A42"/>
    <w:rsid w:val="008628A5"/>
    <w:rsid w:val="00862D82"/>
    <w:rsid w:val="0086330E"/>
    <w:rsid w:val="00866530"/>
    <w:rsid w:val="00866936"/>
    <w:rsid w:val="00866C1F"/>
    <w:rsid w:val="00867BA8"/>
    <w:rsid w:val="008703F5"/>
    <w:rsid w:val="008706B9"/>
    <w:rsid w:val="00870A5B"/>
    <w:rsid w:val="00871355"/>
    <w:rsid w:val="008745DF"/>
    <w:rsid w:val="00874F8D"/>
    <w:rsid w:val="00875C28"/>
    <w:rsid w:val="00876B98"/>
    <w:rsid w:val="00877E0A"/>
    <w:rsid w:val="00880347"/>
    <w:rsid w:val="008816C6"/>
    <w:rsid w:val="00881FD8"/>
    <w:rsid w:val="00882253"/>
    <w:rsid w:val="008838F5"/>
    <w:rsid w:val="00883CC9"/>
    <w:rsid w:val="008841B2"/>
    <w:rsid w:val="0088539A"/>
    <w:rsid w:val="00885AA9"/>
    <w:rsid w:val="0088699B"/>
    <w:rsid w:val="00887DDA"/>
    <w:rsid w:val="00890D1F"/>
    <w:rsid w:val="00891DC0"/>
    <w:rsid w:val="00892028"/>
    <w:rsid w:val="00894A6F"/>
    <w:rsid w:val="00894E44"/>
    <w:rsid w:val="008958AA"/>
    <w:rsid w:val="0089667D"/>
    <w:rsid w:val="00896BFE"/>
    <w:rsid w:val="008A079F"/>
    <w:rsid w:val="008A14A0"/>
    <w:rsid w:val="008A163B"/>
    <w:rsid w:val="008A1A55"/>
    <w:rsid w:val="008A2511"/>
    <w:rsid w:val="008A3323"/>
    <w:rsid w:val="008A3983"/>
    <w:rsid w:val="008A3D47"/>
    <w:rsid w:val="008A437C"/>
    <w:rsid w:val="008A4871"/>
    <w:rsid w:val="008A5F83"/>
    <w:rsid w:val="008A6093"/>
    <w:rsid w:val="008A73A6"/>
    <w:rsid w:val="008A79A7"/>
    <w:rsid w:val="008A7B1A"/>
    <w:rsid w:val="008B0519"/>
    <w:rsid w:val="008B05B2"/>
    <w:rsid w:val="008B08C6"/>
    <w:rsid w:val="008B0D0D"/>
    <w:rsid w:val="008B1AB4"/>
    <w:rsid w:val="008B2097"/>
    <w:rsid w:val="008B2CE5"/>
    <w:rsid w:val="008B35E7"/>
    <w:rsid w:val="008B4D51"/>
    <w:rsid w:val="008B6278"/>
    <w:rsid w:val="008B6A74"/>
    <w:rsid w:val="008B74AF"/>
    <w:rsid w:val="008C0E69"/>
    <w:rsid w:val="008C0F99"/>
    <w:rsid w:val="008C1C23"/>
    <w:rsid w:val="008C1F1D"/>
    <w:rsid w:val="008C4800"/>
    <w:rsid w:val="008C5238"/>
    <w:rsid w:val="008C6A7E"/>
    <w:rsid w:val="008C70A7"/>
    <w:rsid w:val="008C7AA8"/>
    <w:rsid w:val="008C7B71"/>
    <w:rsid w:val="008C7D8B"/>
    <w:rsid w:val="008D0A30"/>
    <w:rsid w:val="008D18F1"/>
    <w:rsid w:val="008D1A51"/>
    <w:rsid w:val="008D1C67"/>
    <w:rsid w:val="008D1ED2"/>
    <w:rsid w:val="008D2A3F"/>
    <w:rsid w:val="008D31A9"/>
    <w:rsid w:val="008D39DD"/>
    <w:rsid w:val="008D3A75"/>
    <w:rsid w:val="008D3BCB"/>
    <w:rsid w:val="008D3D92"/>
    <w:rsid w:val="008D3E2C"/>
    <w:rsid w:val="008D46C9"/>
    <w:rsid w:val="008D4B1A"/>
    <w:rsid w:val="008D4EA2"/>
    <w:rsid w:val="008D5064"/>
    <w:rsid w:val="008D513A"/>
    <w:rsid w:val="008D55D8"/>
    <w:rsid w:val="008D590D"/>
    <w:rsid w:val="008D5AE8"/>
    <w:rsid w:val="008D7687"/>
    <w:rsid w:val="008E0A59"/>
    <w:rsid w:val="008E0F9C"/>
    <w:rsid w:val="008E2A99"/>
    <w:rsid w:val="008E3921"/>
    <w:rsid w:val="008E3D40"/>
    <w:rsid w:val="008E41C3"/>
    <w:rsid w:val="008E4A4B"/>
    <w:rsid w:val="008E4AD1"/>
    <w:rsid w:val="008E658E"/>
    <w:rsid w:val="008E6DB9"/>
    <w:rsid w:val="008E7A32"/>
    <w:rsid w:val="008F0F01"/>
    <w:rsid w:val="008F3600"/>
    <w:rsid w:val="008F54DF"/>
    <w:rsid w:val="008F6006"/>
    <w:rsid w:val="008F605B"/>
    <w:rsid w:val="00900AC9"/>
    <w:rsid w:val="00900AFF"/>
    <w:rsid w:val="00901F6C"/>
    <w:rsid w:val="009026A7"/>
    <w:rsid w:val="009043FD"/>
    <w:rsid w:val="00911FAE"/>
    <w:rsid w:val="0091239A"/>
    <w:rsid w:val="00913A95"/>
    <w:rsid w:val="009145E4"/>
    <w:rsid w:val="00914853"/>
    <w:rsid w:val="009154BF"/>
    <w:rsid w:val="00915ED4"/>
    <w:rsid w:val="00917010"/>
    <w:rsid w:val="009176EF"/>
    <w:rsid w:val="00917A89"/>
    <w:rsid w:val="00917E27"/>
    <w:rsid w:val="00920001"/>
    <w:rsid w:val="00920CC0"/>
    <w:rsid w:val="00920DF6"/>
    <w:rsid w:val="00921007"/>
    <w:rsid w:val="00921307"/>
    <w:rsid w:val="00921B6A"/>
    <w:rsid w:val="00921F7B"/>
    <w:rsid w:val="009224A2"/>
    <w:rsid w:val="00922E24"/>
    <w:rsid w:val="0092314D"/>
    <w:rsid w:val="0092390B"/>
    <w:rsid w:val="009245EB"/>
    <w:rsid w:val="00924D58"/>
    <w:rsid w:val="0092743C"/>
    <w:rsid w:val="00930004"/>
    <w:rsid w:val="009312A9"/>
    <w:rsid w:val="00932270"/>
    <w:rsid w:val="00932446"/>
    <w:rsid w:val="00932485"/>
    <w:rsid w:val="00933812"/>
    <w:rsid w:val="00933EC9"/>
    <w:rsid w:val="0093412B"/>
    <w:rsid w:val="00935346"/>
    <w:rsid w:val="0093739A"/>
    <w:rsid w:val="0094069B"/>
    <w:rsid w:val="0094105D"/>
    <w:rsid w:val="00941577"/>
    <w:rsid w:val="00941B47"/>
    <w:rsid w:val="00941EAE"/>
    <w:rsid w:val="009425F1"/>
    <w:rsid w:val="00944A0C"/>
    <w:rsid w:val="0094581F"/>
    <w:rsid w:val="00946438"/>
    <w:rsid w:val="00947320"/>
    <w:rsid w:val="00947BAF"/>
    <w:rsid w:val="00952C27"/>
    <w:rsid w:val="009534DB"/>
    <w:rsid w:val="00954AEA"/>
    <w:rsid w:val="00956EBD"/>
    <w:rsid w:val="00957020"/>
    <w:rsid w:val="009603DC"/>
    <w:rsid w:val="0096195F"/>
    <w:rsid w:val="00961D70"/>
    <w:rsid w:val="00961F0F"/>
    <w:rsid w:val="00962DE5"/>
    <w:rsid w:val="00963ADB"/>
    <w:rsid w:val="00963D69"/>
    <w:rsid w:val="00963F6F"/>
    <w:rsid w:val="00964566"/>
    <w:rsid w:val="00964B02"/>
    <w:rsid w:val="0096512B"/>
    <w:rsid w:val="0096579A"/>
    <w:rsid w:val="009657B5"/>
    <w:rsid w:val="00965E5A"/>
    <w:rsid w:val="009674C5"/>
    <w:rsid w:val="009676C3"/>
    <w:rsid w:val="00967AF4"/>
    <w:rsid w:val="00967F2B"/>
    <w:rsid w:val="0097023C"/>
    <w:rsid w:val="009712BE"/>
    <w:rsid w:val="009755DA"/>
    <w:rsid w:val="00976542"/>
    <w:rsid w:val="009772A2"/>
    <w:rsid w:val="00977796"/>
    <w:rsid w:val="00977F28"/>
    <w:rsid w:val="009824A7"/>
    <w:rsid w:val="00983547"/>
    <w:rsid w:val="009838BB"/>
    <w:rsid w:val="00983BDE"/>
    <w:rsid w:val="00983DC0"/>
    <w:rsid w:val="009846E6"/>
    <w:rsid w:val="00984D3C"/>
    <w:rsid w:val="0098514B"/>
    <w:rsid w:val="00991C8D"/>
    <w:rsid w:val="0099224F"/>
    <w:rsid w:val="0099364E"/>
    <w:rsid w:val="0099421A"/>
    <w:rsid w:val="00994C7B"/>
    <w:rsid w:val="00995154"/>
    <w:rsid w:val="009951C7"/>
    <w:rsid w:val="009A0137"/>
    <w:rsid w:val="009A19F9"/>
    <w:rsid w:val="009A2390"/>
    <w:rsid w:val="009A2559"/>
    <w:rsid w:val="009A3104"/>
    <w:rsid w:val="009A3342"/>
    <w:rsid w:val="009A4D85"/>
    <w:rsid w:val="009A57D4"/>
    <w:rsid w:val="009A5A2D"/>
    <w:rsid w:val="009A5E86"/>
    <w:rsid w:val="009A7183"/>
    <w:rsid w:val="009B091E"/>
    <w:rsid w:val="009B0C86"/>
    <w:rsid w:val="009B165A"/>
    <w:rsid w:val="009B1F67"/>
    <w:rsid w:val="009B2540"/>
    <w:rsid w:val="009B2D45"/>
    <w:rsid w:val="009B2D95"/>
    <w:rsid w:val="009B364A"/>
    <w:rsid w:val="009B417C"/>
    <w:rsid w:val="009B44C5"/>
    <w:rsid w:val="009B54FF"/>
    <w:rsid w:val="009B5A39"/>
    <w:rsid w:val="009B5E36"/>
    <w:rsid w:val="009B66CF"/>
    <w:rsid w:val="009B691F"/>
    <w:rsid w:val="009B7062"/>
    <w:rsid w:val="009B72F1"/>
    <w:rsid w:val="009B7770"/>
    <w:rsid w:val="009C27F0"/>
    <w:rsid w:val="009C2ED7"/>
    <w:rsid w:val="009C36E4"/>
    <w:rsid w:val="009C391C"/>
    <w:rsid w:val="009C4131"/>
    <w:rsid w:val="009C41D6"/>
    <w:rsid w:val="009C6F9B"/>
    <w:rsid w:val="009D101E"/>
    <w:rsid w:val="009D143E"/>
    <w:rsid w:val="009D1E8F"/>
    <w:rsid w:val="009D3631"/>
    <w:rsid w:val="009D3B7B"/>
    <w:rsid w:val="009D47F4"/>
    <w:rsid w:val="009D49C7"/>
    <w:rsid w:val="009D69BA"/>
    <w:rsid w:val="009D7B6E"/>
    <w:rsid w:val="009E1077"/>
    <w:rsid w:val="009E21FF"/>
    <w:rsid w:val="009E2965"/>
    <w:rsid w:val="009E2D83"/>
    <w:rsid w:val="009E3E5F"/>
    <w:rsid w:val="009E5600"/>
    <w:rsid w:val="009E5785"/>
    <w:rsid w:val="009E7609"/>
    <w:rsid w:val="009F0771"/>
    <w:rsid w:val="009F13AD"/>
    <w:rsid w:val="009F1D46"/>
    <w:rsid w:val="009F2824"/>
    <w:rsid w:val="009F3020"/>
    <w:rsid w:val="009F517F"/>
    <w:rsid w:val="009F54CC"/>
    <w:rsid w:val="009F62B1"/>
    <w:rsid w:val="009F66FA"/>
    <w:rsid w:val="009F74C9"/>
    <w:rsid w:val="00A000AD"/>
    <w:rsid w:val="00A0152F"/>
    <w:rsid w:val="00A024BB"/>
    <w:rsid w:val="00A03658"/>
    <w:rsid w:val="00A03A4D"/>
    <w:rsid w:val="00A0454D"/>
    <w:rsid w:val="00A04884"/>
    <w:rsid w:val="00A05815"/>
    <w:rsid w:val="00A059DD"/>
    <w:rsid w:val="00A0690E"/>
    <w:rsid w:val="00A07439"/>
    <w:rsid w:val="00A079A1"/>
    <w:rsid w:val="00A07FFA"/>
    <w:rsid w:val="00A10F62"/>
    <w:rsid w:val="00A12118"/>
    <w:rsid w:val="00A12E04"/>
    <w:rsid w:val="00A13CE2"/>
    <w:rsid w:val="00A13DAE"/>
    <w:rsid w:val="00A14780"/>
    <w:rsid w:val="00A150B4"/>
    <w:rsid w:val="00A16682"/>
    <w:rsid w:val="00A17654"/>
    <w:rsid w:val="00A20745"/>
    <w:rsid w:val="00A2105D"/>
    <w:rsid w:val="00A215F9"/>
    <w:rsid w:val="00A220DA"/>
    <w:rsid w:val="00A2211E"/>
    <w:rsid w:val="00A22A27"/>
    <w:rsid w:val="00A23D7D"/>
    <w:rsid w:val="00A250DC"/>
    <w:rsid w:val="00A252ED"/>
    <w:rsid w:val="00A27AD6"/>
    <w:rsid w:val="00A30D1E"/>
    <w:rsid w:val="00A30D8D"/>
    <w:rsid w:val="00A30F31"/>
    <w:rsid w:val="00A31B73"/>
    <w:rsid w:val="00A31DCF"/>
    <w:rsid w:val="00A32F77"/>
    <w:rsid w:val="00A346F0"/>
    <w:rsid w:val="00A35A22"/>
    <w:rsid w:val="00A36214"/>
    <w:rsid w:val="00A3649C"/>
    <w:rsid w:val="00A37E89"/>
    <w:rsid w:val="00A37FAB"/>
    <w:rsid w:val="00A40B44"/>
    <w:rsid w:val="00A40CD8"/>
    <w:rsid w:val="00A419F5"/>
    <w:rsid w:val="00A41A39"/>
    <w:rsid w:val="00A42F5D"/>
    <w:rsid w:val="00A437A0"/>
    <w:rsid w:val="00A43C0A"/>
    <w:rsid w:val="00A46298"/>
    <w:rsid w:val="00A4644D"/>
    <w:rsid w:val="00A46B48"/>
    <w:rsid w:val="00A4724D"/>
    <w:rsid w:val="00A477C2"/>
    <w:rsid w:val="00A47980"/>
    <w:rsid w:val="00A51DF5"/>
    <w:rsid w:val="00A52F45"/>
    <w:rsid w:val="00A53E6D"/>
    <w:rsid w:val="00A54640"/>
    <w:rsid w:val="00A550A0"/>
    <w:rsid w:val="00A56FDC"/>
    <w:rsid w:val="00A575A2"/>
    <w:rsid w:val="00A603B1"/>
    <w:rsid w:val="00A60A10"/>
    <w:rsid w:val="00A64BF2"/>
    <w:rsid w:val="00A67409"/>
    <w:rsid w:val="00A70B65"/>
    <w:rsid w:val="00A711CD"/>
    <w:rsid w:val="00A717CD"/>
    <w:rsid w:val="00A72421"/>
    <w:rsid w:val="00A730A8"/>
    <w:rsid w:val="00A7351E"/>
    <w:rsid w:val="00A74542"/>
    <w:rsid w:val="00A745EA"/>
    <w:rsid w:val="00A749E9"/>
    <w:rsid w:val="00A75BEA"/>
    <w:rsid w:val="00A801A7"/>
    <w:rsid w:val="00A80C93"/>
    <w:rsid w:val="00A80CC1"/>
    <w:rsid w:val="00A81A5A"/>
    <w:rsid w:val="00A81AFE"/>
    <w:rsid w:val="00A81F43"/>
    <w:rsid w:val="00A826CD"/>
    <w:rsid w:val="00A82D8E"/>
    <w:rsid w:val="00A836FF"/>
    <w:rsid w:val="00A83A14"/>
    <w:rsid w:val="00A83DD2"/>
    <w:rsid w:val="00A8511F"/>
    <w:rsid w:val="00A858A9"/>
    <w:rsid w:val="00A862BA"/>
    <w:rsid w:val="00A86C33"/>
    <w:rsid w:val="00A86F59"/>
    <w:rsid w:val="00A879D5"/>
    <w:rsid w:val="00A87AF6"/>
    <w:rsid w:val="00A9030D"/>
    <w:rsid w:val="00A91385"/>
    <w:rsid w:val="00A92D73"/>
    <w:rsid w:val="00A954DF"/>
    <w:rsid w:val="00A957A0"/>
    <w:rsid w:val="00A965F2"/>
    <w:rsid w:val="00AA167A"/>
    <w:rsid w:val="00AA1D5A"/>
    <w:rsid w:val="00AA2347"/>
    <w:rsid w:val="00AA2618"/>
    <w:rsid w:val="00AA29BE"/>
    <w:rsid w:val="00AA6BAD"/>
    <w:rsid w:val="00AA7C95"/>
    <w:rsid w:val="00AB048C"/>
    <w:rsid w:val="00AB4484"/>
    <w:rsid w:val="00AB5654"/>
    <w:rsid w:val="00AB5696"/>
    <w:rsid w:val="00AB6166"/>
    <w:rsid w:val="00AB6B69"/>
    <w:rsid w:val="00AC1755"/>
    <w:rsid w:val="00AC17AB"/>
    <w:rsid w:val="00AC1870"/>
    <w:rsid w:val="00AC1B39"/>
    <w:rsid w:val="00AC28D3"/>
    <w:rsid w:val="00AC3BF4"/>
    <w:rsid w:val="00AC4906"/>
    <w:rsid w:val="00AC4C67"/>
    <w:rsid w:val="00AC6592"/>
    <w:rsid w:val="00AC7A78"/>
    <w:rsid w:val="00AD4BDA"/>
    <w:rsid w:val="00AD5450"/>
    <w:rsid w:val="00AD5C08"/>
    <w:rsid w:val="00AD6108"/>
    <w:rsid w:val="00AD7655"/>
    <w:rsid w:val="00AE08FA"/>
    <w:rsid w:val="00AE135C"/>
    <w:rsid w:val="00AE3559"/>
    <w:rsid w:val="00AE3C33"/>
    <w:rsid w:val="00AE51E7"/>
    <w:rsid w:val="00AE554A"/>
    <w:rsid w:val="00AE5F23"/>
    <w:rsid w:val="00AE6313"/>
    <w:rsid w:val="00AE706B"/>
    <w:rsid w:val="00AF1669"/>
    <w:rsid w:val="00AF3502"/>
    <w:rsid w:val="00AF3F94"/>
    <w:rsid w:val="00AF4E8E"/>
    <w:rsid w:val="00AF6F83"/>
    <w:rsid w:val="00AF7B40"/>
    <w:rsid w:val="00AF7C1A"/>
    <w:rsid w:val="00B00F07"/>
    <w:rsid w:val="00B0155F"/>
    <w:rsid w:val="00B03065"/>
    <w:rsid w:val="00B03122"/>
    <w:rsid w:val="00B03C85"/>
    <w:rsid w:val="00B03F94"/>
    <w:rsid w:val="00B04311"/>
    <w:rsid w:val="00B052B6"/>
    <w:rsid w:val="00B0585A"/>
    <w:rsid w:val="00B113EF"/>
    <w:rsid w:val="00B11835"/>
    <w:rsid w:val="00B11C60"/>
    <w:rsid w:val="00B11DE5"/>
    <w:rsid w:val="00B13564"/>
    <w:rsid w:val="00B14204"/>
    <w:rsid w:val="00B14C6B"/>
    <w:rsid w:val="00B153FE"/>
    <w:rsid w:val="00B15B78"/>
    <w:rsid w:val="00B16C6D"/>
    <w:rsid w:val="00B17690"/>
    <w:rsid w:val="00B21007"/>
    <w:rsid w:val="00B2128B"/>
    <w:rsid w:val="00B213C4"/>
    <w:rsid w:val="00B21596"/>
    <w:rsid w:val="00B21830"/>
    <w:rsid w:val="00B21C85"/>
    <w:rsid w:val="00B21F02"/>
    <w:rsid w:val="00B22553"/>
    <w:rsid w:val="00B23EB3"/>
    <w:rsid w:val="00B2470A"/>
    <w:rsid w:val="00B248C4"/>
    <w:rsid w:val="00B305EF"/>
    <w:rsid w:val="00B30C18"/>
    <w:rsid w:val="00B33BC2"/>
    <w:rsid w:val="00B33C0E"/>
    <w:rsid w:val="00B350D0"/>
    <w:rsid w:val="00B35C96"/>
    <w:rsid w:val="00B36266"/>
    <w:rsid w:val="00B3766E"/>
    <w:rsid w:val="00B37C56"/>
    <w:rsid w:val="00B37E91"/>
    <w:rsid w:val="00B4028C"/>
    <w:rsid w:val="00B40ECE"/>
    <w:rsid w:val="00B42E75"/>
    <w:rsid w:val="00B446E8"/>
    <w:rsid w:val="00B4521E"/>
    <w:rsid w:val="00B45A7E"/>
    <w:rsid w:val="00B461CA"/>
    <w:rsid w:val="00B507B6"/>
    <w:rsid w:val="00B51480"/>
    <w:rsid w:val="00B5187B"/>
    <w:rsid w:val="00B518A1"/>
    <w:rsid w:val="00B5205E"/>
    <w:rsid w:val="00B5297C"/>
    <w:rsid w:val="00B52E4E"/>
    <w:rsid w:val="00B53568"/>
    <w:rsid w:val="00B5436C"/>
    <w:rsid w:val="00B546DE"/>
    <w:rsid w:val="00B55A5B"/>
    <w:rsid w:val="00B5761C"/>
    <w:rsid w:val="00B604E4"/>
    <w:rsid w:val="00B6053E"/>
    <w:rsid w:val="00B606AB"/>
    <w:rsid w:val="00B6133C"/>
    <w:rsid w:val="00B61A27"/>
    <w:rsid w:val="00B6212B"/>
    <w:rsid w:val="00B62A96"/>
    <w:rsid w:val="00B638A8"/>
    <w:rsid w:val="00B64FE4"/>
    <w:rsid w:val="00B65383"/>
    <w:rsid w:val="00B65462"/>
    <w:rsid w:val="00B6562D"/>
    <w:rsid w:val="00B65E85"/>
    <w:rsid w:val="00B66450"/>
    <w:rsid w:val="00B66B11"/>
    <w:rsid w:val="00B70003"/>
    <w:rsid w:val="00B71A9C"/>
    <w:rsid w:val="00B7452D"/>
    <w:rsid w:val="00B752AD"/>
    <w:rsid w:val="00B75370"/>
    <w:rsid w:val="00B75E78"/>
    <w:rsid w:val="00B775B4"/>
    <w:rsid w:val="00B777F0"/>
    <w:rsid w:val="00B80D7C"/>
    <w:rsid w:val="00B8184F"/>
    <w:rsid w:val="00B821DA"/>
    <w:rsid w:val="00B82463"/>
    <w:rsid w:val="00B828CC"/>
    <w:rsid w:val="00B83183"/>
    <w:rsid w:val="00B8520F"/>
    <w:rsid w:val="00B853F1"/>
    <w:rsid w:val="00B85AA0"/>
    <w:rsid w:val="00B86626"/>
    <w:rsid w:val="00B866EF"/>
    <w:rsid w:val="00B86C80"/>
    <w:rsid w:val="00B86DCC"/>
    <w:rsid w:val="00B87065"/>
    <w:rsid w:val="00B87751"/>
    <w:rsid w:val="00B87F05"/>
    <w:rsid w:val="00B90597"/>
    <w:rsid w:val="00B90706"/>
    <w:rsid w:val="00B90A2A"/>
    <w:rsid w:val="00B90DFF"/>
    <w:rsid w:val="00B9434E"/>
    <w:rsid w:val="00B95688"/>
    <w:rsid w:val="00BA1375"/>
    <w:rsid w:val="00BA13EE"/>
    <w:rsid w:val="00BA20C9"/>
    <w:rsid w:val="00BA23FB"/>
    <w:rsid w:val="00BA257D"/>
    <w:rsid w:val="00BA25F3"/>
    <w:rsid w:val="00BA2825"/>
    <w:rsid w:val="00BA4C51"/>
    <w:rsid w:val="00BA4CDC"/>
    <w:rsid w:val="00BA514D"/>
    <w:rsid w:val="00BA59C2"/>
    <w:rsid w:val="00BA7AE7"/>
    <w:rsid w:val="00BB0106"/>
    <w:rsid w:val="00BB029C"/>
    <w:rsid w:val="00BB133B"/>
    <w:rsid w:val="00BB25D4"/>
    <w:rsid w:val="00BB292B"/>
    <w:rsid w:val="00BB2A6A"/>
    <w:rsid w:val="00BB5123"/>
    <w:rsid w:val="00BB5762"/>
    <w:rsid w:val="00BB5987"/>
    <w:rsid w:val="00BB61BA"/>
    <w:rsid w:val="00BC07B3"/>
    <w:rsid w:val="00BC31B2"/>
    <w:rsid w:val="00BC3C13"/>
    <w:rsid w:val="00BC65B3"/>
    <w:rsid w:val="00BC6794"/>
    <w:rsid w:val="00BC7108"/>
    <w:rsid w:val="00BC79DE"/>
    <w:rsid w:val="00BD0375"/>
    <w:rsid w:val="00BD13C8"/>
    <w:rsid w:val="00BD2DD9"/>
    <w:rsid w:val="00BD2F85"/>
    <w:rsid w:val="00BD5820"/>
    <w:rsid w:val="00BD59DF"/>
    <w:rsid w:val="00BD75F2"/>
    <w:rsid w:val="00BE179F"/>
    <w:rsid w:val="00BE2C46"/>
    <w:rsid w:val="00BE3540"/>
    <w:rsid w:val="00BE3A26"/>
    <w:rsid w:val="00BE3D8E"/>
    <w:rsid w:val="00BE6139"/>
    <w:rsid w:val="00BE6C8B"/>
    <w:rsid w:val="00BE7BB7"/>
    <w:rsid w:val="00BE7E3A"/>
    <w:rsid w:val="00BF1028"/>
    <w:rsid w:val="00BF116D"/>
    <w:rsid w:val="00BF397B"/>
    <w:rsid w:val="00BF45A4"/>
    <w:rsid w:val="00BF480D"/>
    <w:rsid w:val="00BF5669"/>
    <w:rsid w:val="00BF6DB1"/>
    <w:rsid w:val="00BF7005"/>
    <w:rsid w:val="00BF79AD"/>
    <w:rsid w:val="00C00130"/>
    <w:rsid w:val="00C0079A"/>
    <w:rsid w:val="00C013CA"/>
    <w:rsid w:val="00C04570"/>
    <w:rsid w:val="00C04CF8"/>
    <w:rsid w:val="00C04D10"/>
    <w:rsid w:val="00C05946"/>
    <w:rsid w:val="00C06570"/>
    <w:rsid w:val="00C07C4D"/>
    <w:rsid w:val="00C10061"/>
    <w:rsid w:val="00C101B9"/>
    <w:rsid w:val="00C10ACD"/>
    <w:rsid w:val="00C118A3"/>
    <w:rsid w:val="00C13C0C"/>
    <w:rsid w:val="00C13E8E"/>
    <w:rsid w:val="00C14045"/>
    <w:rsid w:val="00C15793"/>
    <w:rsid w:val="00C16A5F"/>
    <w:rsid w:val="00C17079"/>
    <w:rsid w:val="00C17212"/>
    <w:rsid w:val="00C173AC"/>
    <w:rsid w:val="00C1740D"/>
    <w:rsid w:val="00C20505"/>
    <w:rsid w:val="00C20FBE"/>
    <w:rsid w:val="00C21538"/>
    <w:rsid w:val="00C21CF5"/>
    <w:rsid w:val="00C2254C"/>
    <w:rsid w:val="00C248EB"/>
    <w:rsid w:val="00C24BA7"/>
    <w:rsid w:val="00C266E6"/>
    <w:rsid w:val="00C27ADF"/>
    <w:rsid w:val="00C303E7"/>
    <w:rsid w:val="00C3073A"/>
    <w:rsid w:val="00C30DE2"/>
    <w:rsid w:val="00C31EC3"/>
    <w:rsid w:val="00C32691"/>
    <w:rsid w:val="00C33921"/>
    <w:rsid w:val="00C3468C"/>
    <w:rsid w:val="00C40169"/>
    <w:rsid w:val="00C40214"/>
    <w:rsid w:val="00C40936"/>
    <w:rsid w:val="00C40A79"/>
    <w:rsid w:val="00C42401"/>
    <w:rsid w:val="00C46F99"/>
    <w:rsid w:val="00C5043A"/>
    <w:rsid w:val="00C506FC"/>
    <w:rsid w:val="00C50A37"/>
    <w:rsid w:val="00C510D1"/>
    <w:rsid w:val="00C51C4B"/>
    <w:rsid w:val="00C5243B"/>
    <w:rsid w:val="00C52D9C"/>
    <w:rsid w:val="00C53E85"/>
    <w:rsid w:val="00C55AD5"/>
    <w:rsid w:val="00C55C3D"/>
    <w:rsid w:val="00C56B69"/>
    <w:rsid w:val="00C56CC5"/>
    <w:rsid w:val="00C57BA4"/>
    <w:rsid w:val="00C57CEC"/>
    <w:rsid w:val="00C57EEB"/>
    <w:rsid w:val="00C60955"/>
    <w:rsid w:val="00C614E9"/>
    <w:rsid w:val="00C61CBE"/>
    <w:rsid w:val="00C62F19"/>
    <w:rsid w:val="00C637E1"/>
    <w:rsid w:val="00C638CF"/>
    <w:rsid w:val="00C64EBF"/>
    <w:rsid w:val="00C66196"/>
    <w:rsid w:val="00C66727"/>
    <w:rsid w:val="00C704C3"/>
    <w:rsid w:val="00C707D2"/>
    <w:rsid w:val="00C70923"/>
    <w:rsid w:val="00C70A8C"/>
    <w:rsid w:val="00C72668"/>
    <w:rsid w:val="00C74045"/>
    <w:rsid w:val="00C74A3B"/>
    <w:rsid w:val="00C75E1D"/>
    <w:rsid w:val="00C7626E"/>
    <w:rsid w:val="00C7666B"/>
    <w:rsid w:val="00C768C9"/>
    <w:rsid w:val="00C812DE"/>
    <w:rsid w:val="00C8219C"/>
    <w:rsid w:val="00C8325B"/>
    <w:rsid w:val="00C83F5C"/>
    <w:rsid w:val="00C84DBD"/>
    <w:rsid w:val="00C85D35"/>
    <w:rsid w:val="00C8701E"/>
    <w:rsid w:val="00C87100"/>
    <w:rsid w:val="00C87A71"/>
    <w:rsid w:val="00C907ED"/>
    <w:rsid w:val="00C90F25"/>
    <w:rsid w:val="00C91765"/>
    <w:rsid w:val="00C9216C"/>
    <w:rsid w:val="00C92F03"/>
    <w:rsid w:val="00C93B2D"/>
    <w:rsid w:val="00C946FE"/>
    <w:rsid w:val="00C9508B"/>
    <w:rsid w:val="00C9537B"/>
    <w:rsid w:val="00C95D2D"/>
    <w:rsid w:val="00C96B5A"/>
    <w:rsid w:val="00C9718F"/>
    <w:rsid w:val="00C97E9B"/>
    <w:rsid w:val="00CA0487"/>
    <w:rsid w:val="00CA14F9"/>
    <w:rsid w:val="00CA2945"/>
    <w:rsid w:val="00CA2CC0"/>
    <w:rsid w:val="00CA3406"/>
    <w:rsid w:val="00CA35B6"/>
    <w:rsid w:val="00CA3880"/>
    <w:rsid w:val="00CA3C5B"/>
    <w:rsid w:val="00CA3FF1"/>
    <w:rsid w:val="00CA40B5"/>
    <w:rsid w:val="00CA70E7"/>
    <w:rsid w:val="00CA75FA"/>
    <w:rsid w:val="00CB0C14"/>
    <w:rsid w:val="00CB15F0"/>
    <w:rsid w:val="00CB1D9F"/>
    <w:rsid w:val="00CB21B5"/>
    <w:rsid w:val="00CB33A6"/>
    <w:rsid w:val="00CB40E8"/>
    <w:rsid w:val="00CB50C3"/>
    <w:rsid w:val="00CC1E29"/>
    <w:rsid w:val="00CC20A8"/>
    <w:rsid w:val="00CC2276"/>
    <w:rsid w:val="00CC5245"/>
    <w:rsid w:val="00CC5ABF"/>
    <w:rsid w:val="00CC63C2"/>
    <w:rsid w:val="00CC6E05"/>
    <w:rsid w:val="00CD0C37"/>
    <w:rsid w:val="00CD1572"/>
    <w:rsid w:val="00CD2E04"/>
    <w:rsid w:val="00CD3752"/>
    <w:rsid w:val="00CD40B3"/>
    <w:rsid w:val="00CD40D8"/>
    <w:rsid w:val="00CD644F"/>
    <w:rsid w:val="00CD708D"/>
    <w:rsid w:val="00CE1013"/>
    <w:rsid w:val="00CE27BA"/>
    <w:rsid w:val="00CE2A10"/>
    <w:rsid w:val="00CE347F"/>
    <w:rsid w:val="00CE3700"/>
    <w:rsid w:val="00CE4611"/>
    <w:rsid w:val="00CE57E2"/>
    <w:rsid w:val="00CE5F45"/>
    <w:rsid w:val="00CE6251"/>
    <w:rsid w:val="00CE62E1"/>
    <w:rsid w:val="00CE734E"/>
    <w:rsid w:val="00CF2368"/>
    <w:rsid w:val="00CF24F5"/>
    <w:rsid w:val="00CF2563"/>
    <w:rsid w:val="00CF2D71"/>
    <w:rsid w:val="00CF3709"/>
    <w:rsid w:val="00CF379B"/>
    <w:rsid w:val="00CF3C62"/>
    <w:rsid w:val="00CF5973"/>
    <w:rsid w:val="00D00610"/>
    <w:rsid w:val="00D00674"/>
    <w:rsid w:val="00D0079C"/>
    <w:rsid w:val="00D01CE2"/>
    <w:rsid w:val="00D02305"/>
    <w:rsid w:val="00D03E7C"/>
    <w:rsid w:val="00D0484E"/>
    <w:rsid w:val="00D05295"/>
    <w:rsid w:val="00D074C6"/>
    <w:rsid w:val="00D10233"/>
    <w:rsid w:val="00D10890"/>
    <w:rsid w:val="00D10FB6"/>
    <w:rsid w:val="00D11B1F"/>
    <w:rsid w:val="00D1370B"/>
    <w:rsid w:val="00D139FC"/>
    <w:rsid w:val="00D14017"/>
    <w:rsid w:val="00D17702"/>
    <w:rsid w:val="00D17969"/>
    <w:rsid w:val="00D21197"/>
    <w:rsid w:val="00D2156C"/>
    <w:rsid w:val="00D21C07"/>
    <w:rsid w:val="00D22F45"/>
    <w:rsid w:val="00D235F7"/>
    <w:rsid w:val="00D257D7"/>
    <w:rsid w:val="00D25CDF"/>
    <w:rsid w:val="00D260FB"/>
    <w:rsid w:val="00D266F2"/>
    <w:rsid w:val="00D279FA"/>
    <w:rsid w:val="00D27D3A"/>
    <w:rsid w:val="00D27DF6"/>
    <w:rsid w:val="00D30377"/>
    <w:rsid w:val="00D3066E"/>
    <w:rsid w:val="00D308BA"/>
    <w:rsid w:val="00D31EA1"/>
    <w:rsid w:val="00D32D3E"/>
    <w:rsid w:val="00D33002"/>
    <w:rsid w:val="00D364C2"/>
    <w:rsid w:val="00D36762"/>
    <w:rsid w:val="00D41CE9"/>
    <w:rsid w:val="00D41FE6"/>
    <w:rsid w:val="00D4224C"/>
    <w:rsid w:val="00D43365"/>
    <w:rsid w:val="00D4388A"/>
    <w:rsid w:val="00D43AEE"/>
    <w:rsid w:val="00D44B5B"/>
    <w:rsid w:val="00D44B84"/>
    <w:rsid w:val="00D469DC"/>
    <w:rsid w:val="00D46E01"/>
    <w:rsid w:val="00D47EA4"/>
    <w:rsid w:val="00D507EF"/>
    <w:rsid w:val="00D512AF"/>
    <w:rsid w:val="00D52144"/>
    <w:rsid w:val="00D54A42"/>
    <w:rsid w:val="00D54D14"/>
    <w:rsid w:val="00D5520C"/>
    <w:rsid w:val="00D56A49"/>
    <w:rsid w:val="00D57036"/>
    <w:rsid w:val="00D57E2E"/>
    <w:rsid w:val="00D57F90"/>
    <w:rsid w:val="00D607C5"/>
    <w:rsid w:val="00D60CB2"/>
    <w:rsid w:val="00D613F9"/>
    <w:rsid w:val="00D61DB3"/>
    <w:rsid w:val="00D629F5"/>
    <w:rsid w:val="00D63913"/>
    <w:rsid w:val="00D646DC"/>
    <w:rsid w:val="00D64B7F"/>
    <w:rsid w:val="00D65174"/>
    <w:rsid w:val="00D658DD"/>
    <w:rsid w:val="00D65C6C"/>
    <w:rsid w:val="00D661A3"/>
    <w:rsid w:val="00D669CD"/>
    <w:rsid w:val="00D66AE1"/>
    <w:rsid w:val="00D67DA0"/>
    <w:rsid w:val="00D67FD5"/>
    <w:rsid w:val="00D7251C"/>
    <w:rsid w:val="00D727D3"/>
    <w:rsid w:val="00D73D55"/>
    <w:rsid w:val="00D74C57"/>
    <w:rsid w:val="00D751B9"/>
    <w:rsid w:val="00D7549F"/>
    <w:rsid w:val="00D8055E"/>
    <w:rsid w:val="00D80879"/>
    <w:rsid w:val="00D814FC"/>
    <w:rsid w:val="00D83E53"/>
    <w:rsid w:val="00D83E73"/>
    <w:rsid w:val="00D8439F"/>
    <w:rsid w:val="00D8531B"/>
    <w:rsid w:val="00D85C34"/>
    <w:rsid w:val="00D85DEE"/>
    <w:rsid w:val="00D861B2"/>
    <w:rsid w:val="00D86838"/>
    <w:rsid w:val="00D90DE2"/>
    <w:rsid w:val="00D9125B"/>
    <w:rsid w:val="00D91A1B"/>
    <w:rsid w:val="00D9223A"/>
    <w:rsid w:val="00D924A0"/>
    <w:rsid w:val="00D926F5"/>
    <w:rsid w:val="00D9298B"/>
    <w:rsid w:val="00D95D73"/>
    <w:rsid w:val="00D9739E"/>
    <w:rsid w:val="00DA0D19"/>
    <w:rsid w:val="00DA116A"/>
    <w:rsid w:val="00DA314A"/>
    <w:rsid w:val="00DA35A5"/>
    <w:rsid w:val="00DA5081"/>
    <w:rsid w:val="00DA54E0"/>
    <w:rsid w:val="00DA582F"/>
    <w:rsid w:val="00DA5877"/>
    <w:rsid w:val="00DA6B64"/>
    <w:rsid w:val="00DA7E80"/>
    <w:rsid w:val="00DB04FF"/>
    <w:rsid w:val="00DB1FE4"/>
    <w:rsid w:val="00DB21CF"/>
    <w:rsid w:val="00DB30AC"/>
    <w:rsid w:val="00DB394E"/>
    <w:rsid w:val="00DB4AD7"/>
    <w:rsid w:val="00DB4F5F"/>
    <w:rsid w:val="00DB60EC"/>
    <w:rsid w:val="00DB618F"/>
    <w:rsid w:val="00DB6711"/>
    <w:rsid w:val="00DB70EE"/>
    <w:rsid w:val="00DB78DB"/>
    <w:rsid w:val="00DB7951"/>
    <w:rsid w:val="00DC0778"/>
    <w:rsid w:val="00DC086C"/>
    <w:rsid w:val="00DC197A"/>
    <w:rsid w:val="00DC265B"/>
    <w:rsid w:val="00DC2B82"/>
    <w:rsid w:val="00DC44E4"/>
    <w:rsid w:val="00DC4725"/>
    <w:rsid w:val="00DC4808"/>
    <w:rsid w:val="00DC5ACC"/>
    <w:rsid w:val="00DC6CEA"/>
    <w:rsid w:val="00DC6E43"/>
    <w:rsid w:val="00DC7863"/>
    <w:rsid w:val="00DD1977"/>
    <w:rsid w:val="00DD3834"/>
    <w:rsid w:val="00DD3BDE"/>
    <w:rsid w:val="00DD3EE1"/>
    <w:rsid w:val="00DD43DB"/>
    <w:rsid w:val="00DD5637"/>
    <w:rsid w:val="00DD70F5"/>
    <w:rsid w:val="00DD7625"/>
    <w:rsid w:val="00DD76E8"/>
    <w:rsid w:val="00DE02BA"/>
    <w:rsid w:val="00DE08CF"/>
    <w:rsid w:val="00DE25A3"/>
    <w:rsid w:val="00DE48DA"/>
    <w:rsid w:val="00DE51EA"/>
    <w:rsid w:val="00DE6DE3"/>
    <w:rsid w:val="00DE77FE"/>
    <w:rsid w:val="00DF0651"/>
    <w:rsid w:val="00DF1016"/>
    <w:rsid w:val="00DF13AA"/>
    <w:rsid w:val="00DF6589"/>
    <w:rsid w:val="00DF77AD"/>
    <w:rsid w:val="00E0018B"/>
    <w:rsid w:val="00E012C6"/>
    <w:rsid w:val="00E030F1"/>
    <w:rsid w:val="00E06771"/>
    <w:rsid w:val="00E06AA1"/>
    <w:rsid w:val="00E07A78"/>
    <w:rsid w:val="00E116E9"/>
    <w:rsid w:val="00E12675"/>
    <w:rsid w:val="00E138F0"/>
    <w:rsid w:val="00E13BC1"/>
    <w:rsid w:val="00E16A56"/>
    <w:rsid w:val="00E16FC2"/>
    <w:rsid w:val="00E1757C"/>
    <w:rsid w:val="00E203A8"/>
    <w:rsid w:val="00E20751"/>
    <w:rsid w:val="00E209F7"/>
    <w:rsid w:val="00E20A08"/>
    <w:rsid w:val="00E20A67"/>
    <w:rsid w:val="00E2108E"/>
    <w:rsid w:val="00E22FC4"/>
    <w:rsid w:val="00E24AFC"/>
    <w:rsid w:val="00E25C7C"/>
    <w:rsid w:val="00E261C7"/>
    <w:rsid w:val="00E268C4"/>
    <w:rsid w:val="00E27847"/>
    <w:rsid w:val="00E30DE3"/>
    <w:rsid w:val="00E32043"/>
    <w:rsid w:val="00E33A29"/>
    <w:rsid w:val="00E34307"/>
    <w:rsid w:val="00E34583"/>
    <w:rsid w:val="00E35004"/>
    <w:rsid w:val="00E3502C"/>
    <w:rsid w:val="00E353BA"/>
    <w:rsid w:val="00E35589"/>
    <w:rsid w:val="00E3597B"/>
    <w:rsid w:val="00E36A5B"/>
    <w:rsid w:val="00E4003D"/>
    <w:rsid w:val="00E416D5"/>
    <w:rsid w:val="00E4177A"/>
    <w:rsid w:val="00E42B22"/>
    <w:rsid w:val="00E43A8A"/>
    <w:rsid w:val="00E43BCD"/>
    <w:rsid w:val="00E455D6"/>
    <w:rsid w:val="00E457B8"/>
    <w:rsid w:val="00E4644B"/>
    <w:rsid w:val="00E51DC0"/>
    <w:rsid w:val="00E52651"/>
    <w:rsid w:val="00E5273C"/>
    <w:rsid w:val="00E5552F"/>
    <w:rsid w:val="00E55AEF"/>
    <w:rsid w:val="00E56CD9"/>
    <w:rsid w:val="00E61CB0"/>
    <w:rsid w:val="00E64CD8"/>
    <w:rsid w:val="00E6519D"/>
    <w:rsid w:val="00E66677"/>
    <w:rsid w:val="00E671FE"/>
    <w:rsid w:val="00E7116B"/>
    <w:rsid w:val="00E74210"/>
    <w:rsid w:val="00E749F9"/>
    <w:rsid w:val="00E751C8"/>
    <w:rsid w:val="00E75331"/>
    <w:rsid w:val="00E7567C"/>
    <w:rsid w:val="00E75B48"/>
    <w:rsid w:val="00E76AEF"/>
    <w:rsid w:val="00E810DC"/>
    <w:rsid w:val="00E837AA"/>
    <w:rsid w:val="00E83D43"/>
    <w:rsid w:val="00E83EAF"/>
    <w:rsid w:val="00E84884"/>
    <w:rsid w:val="00E84AB7"/>
    <w:rsid w:val="00E85418"/>
    <w:rsid w:val="00E85688"/>
    <w:rsid w:val="00E86AA3"/>
    <w:rsid w:val="00E86D6F"/>
    <w:rsid w:val="00E903FA"/>
    <w:rsid w:val="00E913F8"/>
    <w:rsid w:val="00E921C5"/>
    <w:rsid w:val="00E926D7"/>
    <w:rsid w:val="00E92B26"/>
    <w:rsid w:val="00E92F88"/>
    <w:rsid w:val="00E97371"/>
    <w:rsid w:val="00E976C8"/>
    <w:rsid w:val="00E97874"/>
    <w:rsid w:val="00E97AB7"/>
    <w:rsid w:val="00EA0605"/>
    <w:rsid w:val="00EA187D"/>
    <w:rsid w:val="00EA1A54"/>
    <w:rsid w:val="00EA207B"/>
    <w:rsid w:val="00EA234F"/>
    <w:rsid w:val="00EA312E"/>
    <w:rsid w:val="00EA4244"/>
    <w:rsid w:val="00EA4A2A"/>
    <w:rsid w:val="00EA57B4"/>
    <w:rsid w:val="00EA625A"/>
    <w:rsid w:val="00EA6744"/>
    <w:rsid w:val="00EA7C1F"/>
    <w:rsid w:val="00EB03A0"/>
    <w:rsid w:val="00EB12A2"/>
    <w:rsid w:val="00EB3252"/>
    <w:rsid w:val="00EB3486"/>
    <w:rsid w:val="00EB5561"/>
    <w:rsid w:val="00EB6A73"/>
    <w:rsid w:val="00EB7D7B"/>
    <w:rsid w:val="00EC0C7A"/>
    <w:rsid w:val="00EC15DB"/>
    <w:rsid w:val="00EC1613"/>
    <w:rsid w:val="00EC2BE7"/>
    <w:rsid w:val="00EC2C73"/>
    <w:rsid w:val="00EC2DA5"/>
    <w:rsid w:val="00EC3C92"/>
    <w:rsid w:val="00EC5041"/>
    <w:rsid w:val="00EC7E44"/>
    <w:rsid w:val="00ED037C"/>
    <w:rsid w:val="00ED1D5D"/>
    <w:rsid w:val="00ED1F85"/>
    <w:rsid w:val="00ED38A4"/>
    <w:rsid w:val="00ED3D35"/>
    <w:rsid w:val="00ED4DB6"/>
    <w:rsid w:val="00ED6DE4"/>
    <w:rsid w:val="00ED7E4B"/>
    <w:rsid w:val="00ED7EFC"/>
    <w:rsid w:val="00EE2723"/>
    <w:rsid w:val="00EE3262"/>
    <w:rsid w:val="00EE3C2E"/>
    <w:rsid w:val="00EE4FE8"/>
    <w:rsid w:val="00EE56C0"/>
    <w:rsid w:val="00EE7EDB"/>
    <w:rsid w:val="00EF0F74"/>
    <w:rsid w:val="00EF1ADC"/>
    <w:rsid w:val="00EF294D"/>
    <w:rsid w:val="00EF4289"/>
    <w:rsid w:val="00EF4D88"/>
    <w:rsid w:val="00EF51DE"/>
    <w:rsid w:val="00EF62B0"/>
    <w:rsid w:val="00EF6954"/>
    <w:rsid w:val="00EF7727"/>
    <w:rsid w:val="00F00043"/>
    <w:rsid w:val="00F00A1B"/>
    <w:rsid w:val="00F024A2"/>
    <w:rsid w:val="00F044CE"/>
    <w:rsid w:val="00F06229"/>
    <w:rsid w:val="00F06CE1"/>
    <w:rsid w:val="00F113BC"/>
    <w:rsid w:val="00F11751"/>
    <w:rsid w:val="00F11D62"/>
    <w:rsid w:val="00F1214A"/>
    <w:rsid w:val="00F12523"/>
    <w:rsid w:val="00F1404B"/>
    <w:rsid w:val="00F143AB"/>
    <w:rsid w:val="00F15456"/>
    <w:rsid w:val="00F15D70"/>
    <w:rsid w:val="00F166F1"/>
    <w:rsid w:val="00F1782F"/>
    <w:rsid w:val="00F178D8"/>
    <w:rsid w:val="00F208E6"/>
    <w:rsid w:val="00F20D88"/>
    <w:rsid w:val="00F2355A"/>
    <w:rsid w:val="00F2374A"/>
    <w:rsid w:val="00F25592"/>
    <w:rsid w:val="00F26436"/>
    <w:rsid w:val="00F27688"/>
    <w:rsid w:val="00F30943"/>
    <w:rsid w:val="00F32D61"/>
    <w:rsid w:val="00F33910"/>
    <w:rsid w:val="00F34718"/>
    <w:rsid w:val="00F35741"/>
    <w:rsid w:val="00F36AA1"/>
    <w:rsid w:val="00F36ACF"/>
    <w:rsid w:val="00F36B8F"/>
    <w:rsid w:val="00F37A70"/>
    <w:rsid w:val="00F4231D"/>
    <w:rsid w:val="00F4258B"/>
    <w:rsid w:val="00F43301"/>
    <w:rsid w:val="00F44E60"/>
    <w:rsid w:val="00F45530"/>
    <w:rsid w:val="00F47A5E"/>
    <w:rsid w:val="00F52013"/>
    <w:rsid w:val="00F52930"/>
    <w:rsid w:val="00F53463"/>
    <w:rsid w:val="00F57177"/>
    <w:rsid w:val="00F57A3D"/>
    <w:rsid w:val="00F6075C"/>
    <w:rsid w:val="00F60A23"/>
    <w:rsid w:val="00F60BA1"/>
    <w:rsid w:val="00F6122C"/>
    <w:rsid w:val="00F6230C"/>
    <w:rsid w:val="00F628C7"/>
    <w:rsid w:val="00F62CCF"/>
    <w:rsid w:val="00F62D78"/>
    <w:rsid w:val="00F643FD"/>
    <w:rsid w:val="00F65196"/>
    <w:rsid w:val="00F67CB0"/>
    <w:rsid w:val="00F71324"/>
    <w:rsid w:val="00F72CB0"/>
    <w:rsid w:val="00F740F2"/>
    <w:rsid w:val="00F75D35"/>
    <w:rsid w:val="00F7735B"/>
    <w:rsid w:val="00F8070E"/>
    <w:rsid w:val="00F80828"/>
    <w:rsid w:val="00F8085A"/>
    <w:rsid w:val="00F80E71"/>
    <w:rsid w:val="00F821B4"/>
    <w:rsid w:val="00F82882"/>
    <w:rsid w:val="00F844FD"/>
    <w:rsid w:val="00F84556"/>
    <w:rsid w:val="00F8474C"/>
    <w:rsid w:val="00F8593F"/>
    <w:rsid w:val="00F85BFB"/>
    <w:rsid w:val="00F8678A"/>
    <w:rsid w:val="00F87FC3"/>
    <w:rsid w:val="00F910A2"/>
    <w:rsid w:val="00F9181A"/>
    <w:rsid w:val="00F91ACA"/>
    <w:rsid w:val="00F921C0"/>
    <w:rsid w:val="00F92FD2"/>
    <w:rsid w:val="00F935A0"/>
    <w:rsid w:val="00F941C7"/>
    <w:rsid w:val="00FA014C"/>
    <w:rsid w:val="00FA0CF0"/>
    <w:rsid w:val="00FA0DE6"/>
    <w:rsid w:val="00FA17B4"/>
    <w:rsid w:val="00FA3529"/>
    <w:rsid w:val="00FA3598"/>
    <w:rsid w:val="00FA3734"/>
    <w:rsid w:val="00FA4955"/>
    <w:rsid w:val="00FA4C21"/>
    <w:rsid w:val="00FA5269"/>
    <w:rsid w:val="00FA693A"/>
    <w:rsid w:val="00FB09C4"/>
    <w:rsid w:val="00FB0CCA"/>
    <w:rsid w:val="00FB1050"/>
    <w:rsid w:val="00FB236C"/>
    <w:rsid w:val="00FB379B"/>
    <w:rsid w:val="00FB41CD"/>
    <w:rsid w:val="00FB4773"/>
    <w:rsid w:val="00FB5517"/>
    <w:rsid w:val="00FB5EA7"/>
    <w:rsid w:val="00FB60DF"/>
    <w:rsid w:val="00FB6492"/>
    <w:rsid w:val="00FB75EF"/>
    <w:rsid w:val="00FB7746"/>
    <w:rsid w:val="00FB7ADA"/>
    <w:rsid w:val="00FC11CE"/>
    <w:rsid w:val="00FC16EA"/>
    <w:rsid w:val="00FC1CDD"/>
    <w:rsid w:val="00FC2117"/>
    <w:rsid w:val="00FC27A8"/>
    <w:rsid w:val="00FC3071"/>
    <w:rsid w:val="00FC334C"/>
    <w:rsid w:val="00FC5F9A"/>
    <w:rsid w:val="00FC626C"/>
    <w:rsid w:val="00FD017B"/>
    <w:rsid w:val="00FD0469"/>
    <w:rsid w:val="00FD0A31"/>
    <w:rsid w:val="00FD0EF6"/>
    <w:rsid w:val="00FD1280"/>
    <w:rsid w:val="00FD1528"/>
    <w:rsid w:val="00FD1CA4"/>
    <w:rsid w:val="00FD2CCB"/>
    <w:rsid w:val="00FD3C82"/>
    <w:rsid w:val="00FD4D05"/>
    <w:rsid w:val="00FD52C5"/>
    <w:rsid w:val="00FD6727"/>
    <w:rsid w:val="00FE0BE5"/>
    <w:rsid w:val="00FE0FFC"/>
    <w:rsid w:val="00FE1144"/>
    <w:rsid w:val="00FE1A13"/>
    <w:rsid w:val="00FE399C"/>
    <w:rsid w:val="00FE4CEE"/>
    <w:rsid w:val="00FE59E8"/>
    <w:rsid w:val="00FE6088"/>
    <w:rsid w:val="00FE76E0"/>
    <w:rsid w:val="00FF2423"/>
    <w:rsid w:val="00FF3C86"/>
    <w:rsid w:val="00FF3D76"/>
    <w:rsid w:val="00FF51A9"/>
    <w:rsid w:val="00FF780F"/>
    <w:rsid w:val="00FF79E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821121"/>
  <w15:docId w15:val="{60322132-87E8-4E40-A3D5-71E78CAC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3FA"/>
    <w:pPr>
      <w:spacing w:after="120" w:line="360" w:lineRule="atLeast"/>
      <w:jc w:val="both"/>
    </w:pPr>
    <w:rPr>
      <w:rFonts w:ascii="Times New Roman" w:hAnsi="Times New Roman"/>
      <w:sz w:val="24"/>
      <w:szCs w:val="24"/>
      <w:lang w:eastAsia="ja-JP"/>
    </w:rPr>
  </w:style>
  <w:style w:type="paragraph" w:styleId="Heading1">
    <w:name w:val="heading 1"/>
    <w:basedOn w:val="Normal"/>
    <w:next w:val="Normal"/>
    <w:link w:val="Heading1Char"/>
    <w:uiPriority w:val="9"/>
    <w:qFormat/>
    <w:rsid w:val="00E85688"/>
    <w:pPr>
      <w:keepNext/>
      <w:keepLines/>
      <w:pageBreakBefore/>
      <w:numPr>
        <w:numId w:val="1"/>
      </w:numPr>
      <w:spacing w:before="480"/>
      <w:outlineLvl w:val="0"/>
    </w:pPr>
    <w:rPr>
      <w:rFonts w:eastAsia="MS Gothic"/>
      <w:b/>
      <w:bCs/>
      <w:sz w:val="32"/>
      <w:szCs w:val="32"/>
    </w:rPr>
  </w:style>
  <w:style w:type="paragraph" w:styleId="Heading2">
    <w:name w:val="heading 2"/>
    <w:basedOn w:val="Normal"/>
    <w:next w:val="Normal"/>
    <w:link w:val="Heading2Char"/>
    <w:uiPriority w:val="9"/>
    <w:qFormat/>
    <w:rsid w:val="007C236A"/>
    <w:pPr>
      <w:keepNext/>
      <w:keepLines/>
      <w:numPr>
        <w:ilvl w:val="1"/>
        <w:numId w:val="1"/>
      </w:numPr>
      <w:spacing w:before="200"/>
      <w:outlineLvl w:val="1"/>
    </w:pPr>
    <w:rPr>
      <w:rFonts w:eastAsia="MS Gothic"/>
      <w:b/>
      <w:bCs/>
      <w:sz w:val="26"/>
      <w:szCs w:val="26"/>
    </w:rPr>
  </w:style>
  <w:style w:type="paragraph" w:styleId="Heading3">
    <w:name w:val="heading 3"/>
    <w:basedOn w:val="Normal"/>
    <w:next w:val="Normal"/>
    <w:link w:val="Heading3Char"/>
    <w:qFormat/>
    <w:rsid w:val="00E903FA"/>
    <w:pPr>
      <w:keepNext/>
      <w:keepLines/>
      <w:numPr>
        <w:ilvl w:val="2"/>
        <w:numId w:val="1"/>
      </w:numPr>
      <w:spacing w:before="200" w:after="0"/>
      <w:ind w:left="720"/>
      <w:outlineLvl w:val="2"/>
    </w:pPr>
    <w:rPr>
      <w:rFonts w:eastAsia="MS Gothic"/>
      <w:b/>
      <w:bCs/>
    </w:rPr>
  </w:style>
  <w:style w:type="paragraph" w:styleId="Heading4">
    <w:name w:val="heading 4"/>
    <w:basedOn w:val="Normal"/>
    <w:next w:val="Normal"/>
    <w:link w:val="Heading4Char"/>
    <w:qFormat/>
    <w:rsid w:val="00A965F2"/>
    <w:pPr>
      <w:keepNext/>
      <w:keepLines/>
      <w:spacing w:before="200" w:after="0"/>
      <w:outlineLvl w:val="3"/>
    </w:pPr>
    <w:rPr>
      <w:rFonts w:eastAsia="MS Gothic"/>
      <w:b/>
      <w:bCs/>
      <w:i/>
      <w:iCs/>
      <w:color w:val="000000"/>
    </w:rPr>
  </w:style>
  <w:style w:type="paragraph" w:styleId="Heading5">
    <w:name w:val="heading 5"/>
    <w:basedOn w:val="Normal"/>
    <w:next w:val="Normal"/>
    <w:link w:val="Heading5Char"/>
    <w:qFormat/>
    <w:rsid w:val="00E85688"/>
    <w:pPr>
      <w:keepNext/>
      <w:keepLines/>
      <w:numPr>
        <w:ilvl w:val="4"/>
        <w:numId w:val="1"/>
      </w:numPr>
      <w:spacing w:before="200" w:after="0"/>
      <w:outlineLvl w:val="4"/>
    </w:pPr>
    <w:rPr>
      <w:rFonts w:ascii="Calibri" w:eastAsia="MS Gothic" w:hAnsi="Calibri"/>
      <w:color w:val="243F60"/>
    </w:rPr>
  </w:style>
  <w:style w:type="paragraph" w:styleId="Heading6">
    <w:name w:val="heading 6"/>
    <w:basedOn w:val="Normal"/>
    <w:next w:val="Normal"/>
    <w:link w:val="Heading6Char"/>
    <w:qFormat/>
    <w:rsid w:val="00E85688"/>
    <w:pPr>
      <w:keepNext/>
      <w:keepLines/>
      <w:numPr>
        <w:ilvl w:val="5"/>
        <w:numId w:val="1"/>
      </w:numPr>
      <w:spacing w:before="200" w:after="0"/>
      <w:outlineLvl w:val="5"/>
    </w:pPr>
    <w:rPr>
      <w:rFonts w:ascii="Calibri" w:eastAsia="MS Gothic" w:hAnsi="Calibri"/>
      <w:i/>
      <w:iCs/>
      <w:color w:val="243F60"/>
    </w:rPr>
  </w:style>
  <w:style w:type="paragraph" w:styleId="Heading7">
    <w:name w:val="heading 7"/>
    <w:basedOn w:val="Normal"/>
    <w:next w:val="Normal"/>
    <w:link w:val="Heading7Char"/>
    <w:qFormat/>
    <w:rsid w:val="00E85688"/>
    <w:pPr>
      <w:keepNext/>
      <w:keepLines/>
      <w:numPr>
        <w:ilvl w:val="6"/>
        <w:numId w:val="1"/>
      </w:numPr>
      <w:spacing w:before="200" w:after="0"/>
      <w:outlineLvl w:val="6"/>
    </w:pPr>
    <w:rPr>
      <w:rFonts w:ascii="Calibri" w:eastAsia="MS Gothic" w:hAnsi="Calibri"/>
      <w:i/>
      <w:iCs/>
      <w:color w:val="404040"/>
    </w:rPr>
  </w:style>
  <w:style w:type="paragraph" w:styleId="Heading8">
    <w:name w:val="heading 8"/>
    <w:basedOn w:val="Normal"/>
    <w:next w:val="Normal"/>
    <w:link w:val="Heading8Char"/>
    <w:qFormat/>
    <w:rsid w:val="00E85688"/>
    <w:pPr>
      <w:keepNext/>
      <w:keepLines/>
      <w:numPr>
        <w:ilvl w:val="7"/>
        <w:numId w:val="1"/>
      </w:numPr>
      <w:spacing w:before="200" w:after="0"/>
      <w:outlineLvl w:val="7"/>
    </w:pPr>
    <w:rPr>
      <w:rFonts w:ascii="Calibri" w:eastAsia="MS Gothic" w:hAnsi="Calibri"/>
      <w:color w:val="404040"/>
      <w:sz w:val="20"/>
      <w:szCs w:val="20"/>
    </w:rPr>
  </w:style>
  <w:style w:type="paragraph" w:styleId="Heading9">
    <w:name w:val="heading 9"/>
    <w:basedOn w:val="Normal"/>
    <w:next w:val="Normal"/>
    <w:link w:val="Heading9Char"/>
    <w:qFormat/>
    <w:rsid w:val="00E85688"/>
    <w:pPr>
      <w:keepNext/>
      <w:keepLines/>
      <w:numPr>
        <w:ilvl w:val="8"/>
        <w:numId w:val="1"/>
      </w:numPr>
      <w:spacing w:before="200" w:after="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5688"/>
    <w:rPr>
      <w:rFonts w:ascii="Times New Roman" w:eastAsia="MS Gothic" w:hAnsi="Times New Roman"/>
      <w:b/>
      <w:bCs/>
      <w:sz w:val="32"/>
      <w:szCs w:val="32"/>
      <w:lang w:eastAsia="ja-JP"/>
    </w:rPr>
  </w:style>
  <w:style w:type="character" w:customStyle="1" w:styleId="Heading2Char">
    <w:name w:val="Heading 2 Char"/>
    <w:link w:val="Heading2"/>
    <w:uiPriority w:val="9"/>
    <w:rsid w:val="007C236A"/>
    <w:rPr>
      <w:rFonts w:ascii="Times New Roman" w:eastAsia="MS Gothic" w:hAnsi="Times New Roman"/>
      <w:b/>
      <w:bCs/>
      <w:sz w:val="26"/>
      <w:szCs w:val="26"/>
      <w:lang w:eastAsia="ja-JP"/>
    </w:rPr>
  </w:style>
  <w:style w:type="paragraph" w:styleId="BalloonText">
    <w:name w:val="Balloon Text"/>
    <w:basedOn w:val="Normal"/>
    <w:link w:val="BalloonTextChar"/>
    <w:uiPriority w:val="99"/>
    <w:semiHidden/>
    <w:unhideWhenUsed/>
    <w:rsid w:val="009F3020"/>
    <w:pPr>
      <w:spacing w:after="0" w:line="240" w:lineRule="auto"/>
    </w:pPr>
    <w:rPr>
      <w:rFonts w:ascii="Lucida Grande" w:hAnsi="Lucida Grande" w:cs="Lucida Grande"/>
      <w:sz w:val="18"/>
      <w:szCs w:val="18"/>
    </w:rPr>
  </w:style>
  <w:style w:type="character" w:customStyle="1" w:styleId="Heading3Char">
    <w:name w:val="Heading 3 Char"/>
    <w:link w:val="Heading3"/>
    <w:rsid w:val="00E903FA"/>
    <w:rPr>
      <w:rFonts w:ascii="Times New Roman" w:eastAsia="MS Gothic" w:hAnsi="Times New Roman"/>
      <w:b/>
      <w:bCs/>
      <w:sz w:val="24"/>
      <w:szCs w:val="24"/>
      <w:lang w:eastAsia="ja-JP"/>
    </w:rPr>
  </w:style>
  <w:style w:type="character" w:customStyle="1" w:styleId="Heading4Char">
    <w:name w:val="Heading 4 Char"/>
    <w:link w:val="Heading4"/>
    <w:rsid w:val="00A965F2"/>
    <w:rPr>
      <w:rFonts w:ascii="Times New Roman" w:eastAsia="MS Gothic" w:hAnsi="Times New Roman" w:cs="Times New Roman"/>
      <w:b/>
      <w:bCs/>
      <w:i/>
      <w:iCs/>
      <w:color w:val="000000"/>
    </w:rPr>
  </w:style>
  <w:style w:type="character" w:customStyle="1" w:styleId="Heading5Char">
    <w:name w:val="Heading 5 Char"/>
    <w:link w:val="Heading5"/>
    <w:rsid w:val="00E85688"/>
    <w:rPr>
      <w:rFonts w:ascii="Calibri" w:eastAsia="MS Gothic" w:hAnsi="Calibri"/>
      <w:color w:val="243F60"/>
      <w:sz w:val="24"/>
      <w:szCs w:val="24"/>
      <w:lang w:eastAsia="ja-JP"/>
    </w:rPr>
  </w:style>
  <w:style w:type="character" w:customStyle="1" w:styleId="Heading6Char">
    <w:name w:val="Heading 6 Char"/>
    <w:link w:val="Heading6"/>
    <w:rsid w:val="00E85688"/>
    <w:rPr>
      <w:rFonts w:ascii="Calibri" w:eastAsia="MS Gothic" w:hAnsi="Calibri"/>
      <w:i/>
      <w:iCs/>
      <w:color w:val="243F60"/>
      <w:sz w:val="24"/>
      <w:szCs w:val="24"/>
      <w:lang w:eastAsia="ja-JP"/>
    </w:rPr>
  </w:style>
  <w:style w:type="character" w:customStyle="1" w:styleId="Heading7Char">
    <w:name w:val="Heading 7 Char"/>
    <w:link w:val="Heading7"/>
    <w:rsid w:val="00E85688"/>
    <w:rPr>
      <w:rFonts w:ascii="Calibri" w:eastAsia="MS Gothic" w:hAnsi="Calibri"/>
      <w:i/>
      <w:iCs/>
      <w:color w:val="404040"/>
      <w:sz w:val="24"/>
      <w:szCs w:val="24"/>
      <w:lang w:eastAsia="ja-JP"/>
    </w:rPr>
  </w:style>
  <w:style w:type="character" w:customStyle="1" w:styleId="Heading8Char">
    <w:name w:val="Heading 8 Char"/>
    <w:link w:val="Heading8"/>
    <w:rsid w:val="00E85688"/>
    <w:rPr>
      <w:rFonts w:ascii="Calibri" w:eastAsia="MS Gothic" w:hAnsi="Calibri"/>
      <w:color w:val="404040"/>
      <w:lang w:eastAsia="ja-JP"/>
    </w:rPr>
  </w:style>
  <w:style w:type="character" w:customStyle="1" w:styleId="Heading9Char">
    <w:name w:val="Heading 9 Char"/>
    <w:link w:val="Heading9"/>
    <w:rsid w:val="00E85688"/>
    <w:rPr>
      <w:rFonts w:ascii="Calibri" w:eastAsia="MS Gothic" w:hAnsi="Calibri"/>
      <w:i/>
      <w:iCs/>
      <w:color w:val="404040"/>
      <w:lang w:eastAsia="ja-JP"/>
    </w:rPr>
  </w:style>
  <w:style w:type="character" w:customStyle="1" w:styleId="BalloonTextChar">
    <w:name w:val="Balloon Text Char"/>
    <w:link w:val="BalloonText"/>
    <w:uiPriority w:val="99"/>
    <w:semiHidden/>
    <w:rsid w:val="009F3020"/>
    <w:rPr>
      <w:rFonts w:ascii="Lucida Grande" w:hAnsi="Lucida Grande" w:cs="Lucida Grande"/>
      <w:sz w:val="18"/>
      <w:szCs w:val="18"/>
    </w:rPr>
  </w:style>
  <w:style w:type="table" w:styleId="TableGrid">
    <w:name w:val="Table Grid"/>
    <w:basedOn w:val="TableNormal"/>
    <w:uiPriority w:val="59"/>
    <w:rsid w:val="0068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Va1-Nhnmanh21">
    <w:name w:val="Lưới Vừa 1 - Nhấn mạnh 21"/>
    <w:basedOn w:val="Normal"/>
    <w:link w:val="LiVa1-Nhnmanh2Char"/>
    <w:uiPriority w:val="34"/>
    <w:qFormat/>
    <w:rsid w:val="00B35C96"/>
    <w:pPr>
      <w:spacing w:line="276" w:lineRule="auto"/>
      <w:ind w:left="720"/>
      <w:contextualSpacing/>
      <w:jc w:val="left"/>
    </w:pPr>
    <w:rPr>
      <w:rFonts w:eastAsia="Times New Roman"/>
      <w:lang w:eastAsia="en-US"/>
    </w:rPr>
  </w:style>
  <w:style w:type="paragraph" w:styleId="TOC1">
    <w:name w:val="toc 1"/>
    <w:basedOn w:val="Normal"/>
    <w:next w:val="Normal"/>
    <w:autoRedefine/>
    <w:uiPriority w:val="39"/>
    <w:unhideWhenUsed/>
    <w:qFormat/>
    <w:rsid w:val="000E29F8"/>
    <w:pPr>
      <w:tabs>
        <w:tab w:val="left" w:pos="284"/>
        <w:tab w:val="right" w:leader="dot" w:pos="9771"/>
      </w:tabs>
      <w:spacing w:before="120" w:after="0"/>
      <w:jc w:val="left"/>
    </w:pPr>
    <w:rPr>
      <w:b/>
      <w:noProof/>
      <w:lang w:val="fr-FR"/>
    </w:rPr>
  </w:style>
  <w:style w:type="paragraph" w:styleId="TOC2">
    <w:name w:val="toc 2"/>
    <w:basedOn w:val="Normal"/>
    <w:next w:val="Normal"/>
    <w:autoRedefine/>
    <w:uiPriority w:val="39"/>
    <w:unhideWhenUsed/>
    <w:qFormat/>
    <w:rsid w:val="002474DD"/>
    <w:pPr>
      <w:spacing w:after="0"/>
      <w:ind w:left="240"/>
      <w:jc w:val="left"/>
    </w:pPr>
    <w:rPr>
      <w:rFonts w:ascii="Cambria" w:hAnsi="Cambria"/>
      <w:b/>
      <w:sz w:val="22"/>
      <w:szCs w:val="22"/>
    </w:rPr>
  </w:style>
  <w:style w:type="paragraph" w:styleId="TOC3">
    <w:name w:val="toc 3"/>
    <w:basedOn w:val="Normal"/>
    <w:next w:val="Normal"/>
    <w:autoRedefine/>
    <w:uiPriority w:val="39"/>
    <w:unhideWhenUsed/>
    <w:qFormat/>
    <w:rsid w:val="002474DD"/>
    <w:pPr>
      <w:spacing w:after="0"/>
      <w:ind w:left="480"/>
      <w:jc w:val="left"/>
    </w:pPr>
    <w:rPr>
      <w:rFonts w:ascii="Cambria" w:hAnsi="Cambria"/>
      <w:sz w:val="22"/>
      <w:szCs w:val="22"/>
    </w:rPr>
  </w:style>
  <w:style w:type="paragraph" w:styleId="TOC4">
    <w:name w:val="toc 4"/>
    <w:basedOn w:val="Normal"/>
    <w:next w:val="Normal"/>
    <w:autoRedefine/>
    <w:uiPriority w:val="39"/>
    <w:unhideWhenUsed/>
    <w:rsid w:val="002474DD"/>
    <w:pPr>
      <w:spacing w:after="0"/>
      <w:ind w:left="720"/>
      <w:jc w:val="left"/>
    </w:pPr>
    <w:rPr>
      <w:rFonts w:ascii="Cambria" w:hAnsi="Cambria"/>
      <w:sz w:val="20"/>
      <w:szCs w:val="20"/>
    </w:rPr>
  </w:style>
  <w:style w:type="paragraph" w:styleId="TOC5">
    <w:name w:val="toc 5"/>
    <w:basedOn w:val="Normal"/>
    <w:next w:val="Normal"/>
    <w:autoRedefine/>
    <w:uiPriority w:val="39"/>
    <w:unhideWhenUsed/>
    <w:rsid w:val="002474DD"/>
    <w:pPr>
      <w:spacing w:after="0"/>
      <w:ind w:left="960"/>
      <w:jc w:val="left"/>
    </w:pPr>
    <w:rPr>
      <w:rFonts w:ascii="Cambria" w:hAnsi="Cambria"/>
      <w:sz w:val="20"/>
      <w:szCs w:val="20"/>
    </w:rPr>
  </w:style>
  <w:style w:type="paragraph" w:styleId="TOC6">
    <w:name w:val="toc 6"/>
    <w:basedOn w:val="Normal"/>
    <w:next w:val="Normal"/>
    <w:autoRedefine/>
    <w:uiPriority w:val="39"/>
    <w:unhideWhenUsed/>
    <w:rsid w:val="002474DD"/>
    <w:pPr>
      <w:spacing w:after="0"/>
      <w:ind w:left="1200"/>
      <w:jc w:val="left"/>
    </w:pPr>
    <w:rPr>
      <w:rFonts w:ascii="Cambria" w:hAnsi="Cambria"/>
      <w:sz w:val="20"/>
      <w:szCs w:val="20"/>
    </w:rPr>
  </w:style>
  <w:style w:type="paragraph" w:styleId="TOC7">
    <w:name w:val="toc 7"/>
    <w:basedOn w:val="Normal"/>
    <w:next w:val="Normal"/>
    <w:autoRedefine/>
    <w:uiPriority w:val="39"/>
    <w:unhideWhenUsed/>
    <w:rsid w:val="002474DD"/>
    <w:pPr>
      <w:spacing w:after="0"/>
      <w:ind w:left="1440"/>
      <w:jc w:val="left"/>
    </w:pPr>
    <w:rPr>
      <w:rFonts w:ascii="Cambria" w:hAnsi="Cambria"/>
      <w:sz w:val="20"/>
      <w:szCs w:val="20"/>
    </w:rPr>
  </w:style>
  <w:style w:type="paragraph" w:styleId="TOC8">
    <w:name w:val="toc 8"/>
    <w:basedOn w:val="Normal"/>
    <w:next w:val="Normal"/>
    <w:autoRedefine/>
    <w:uiPriority w:val="39"/>
    <w:unhideWhenUsed/>
    <w:rsid w:val="002474DD"/>
    <w:pPr>
      <w:spacing w:after="0"/>
      <w:ind w:left="1680"/>
      <w:jc w:val="left"/>
    </w:pPr>
    <w:rPr>
      <w:rFonts w:ascii="Cambria" w:hAnsi="Cambria"/>
      <w:sz w:val="20"/>
      <w:szCs w:val="20"/>
    </w:rPr>
  </w:style>
  <w:style w:type="paragraph" w:styleId="TOC9">
    <w:name w:val="toc 9"/>
    <w:basedOn w:val="Normal"/>
    <w:next w:val="Normal"/>
    <w:autoRedefine/>
    <w:uiPriority w:val="39"/>
    <w:unhideWhenUsed/>
    <w:rsid w:val="002474DD"/>
    <w:pPr>
      <w:spacing w:after="0"/>
      <w:ind w:left="1920"/>
      <w:jc w:val="left"/>
    </w:pPr>
    <w:rPr>
      <w:rFonts w:ascii="Cambria" w:hAnsi="Cambria"/>
      <w:sz w:val="20"/>
      <w:szCs w:val="20"/>
    </w:rPr>
  </w:style>
  <w:style w:type="paragraph" w:styleId="NormalWeb">
    <w:name w:val="Normal (Web)"/>
    <w:basedOn w:val="Normal"/>
    <w:unhideWhenUsed/>
    <w:rsid w:val="00B62A96"/>
    <w:pPr>
      <w:spacing w:before="100" w:beforeAutospacing="1" w:after="100" w:afterAutospacing="1" w:line="240" w:lineRule="auto"/>
      <w:jc w:val="left"/>
    </w:pPr>
    <w:rPr>
      <w:rFonts w:eastAsia="Times New Roman"/>
      <w:lang w:eastAsia="en-US"/>
    </w:rPr>
  </w:style>
  <w:style w:type="paragraph" w:customStyle="1" w:styleId="ColorfulList-Accent11">
    <w:name w:val="Colorful List - Accent 11"/>
    <w:basedOn w:val="Normal"/>
    <w:uiPriority w:val="34"/>
    <w:qFormat/>
    <w:rsid w:val="00E903FA"/>
    <w:pPr>
      <w:spacing w:before="120" w:after="0" w:line="240" w:lineRule="auto"/>
      <w:ind w:left="720"/>
      <w:contextualSpacing/>
    </w:pPr>
    <w:rPr>
      <w:rFonts w:eastAsia="Calibri"/>
      <w:lang w:eastAsia="en-US"/>
    </w:rPr>
  </w:style>
  <w:style w:type="paragraph" w:customStyle="1" w:styleId="Binhthuong">
    <w:name w:val="Binhthuong"/>
    <w:basedOn w:val="Normal"/>
    <w:qFormat/>
    <w:rsid w:val="008C6A7E"/>
    <w:pPr>
      <w:widowControl w:val="0"/>
      <w:autoSpaceDE w:val="0"/>
      <w:autoSpaceDN w:val="0"/>
      <w:adjustRightInd w:val="0"/>
      <w:spacing w:after="0" w:line="312" w:lineRule="auto"/>
      <w:ind w:firstLine="562"/>
    </w:pPr>
    <w:rPr>
      <w:rFonts w:eastAsia="Times New Roman"/>
      <w:bCs/>
      <w:sz w:val="26"/>
      <w:szCs w:val="28"/>
      <w:lang w:eastAsia="en-US"/>
    </w:rPr>
  </w:style>
  <w:style w:type="paragraph" w:customStyle="1" w:styleId="GridTable31">
    <w:name w:val="Grid Table 31"/>
    <w:basedOn w:val="Heading1"/>
    <w:next w:val="Normal"/>
    <w:uiPriority w:val="39"/>
    <w:unhideWhenUsed/>
    <w:qFormat/>
    <w:rsid w:val="000F5868"/>
    <w:pPr>
      <w:pageBreakBefore w:val="0"/>
      <w:numPr>
        <w:numId w:val="0"/>
      </w:numPr>
      <w:spacing w:after="0" w:line="276" w:lineRule="auto"/>
      <w:jc w:val="left"/>
      <w:outlineLvl w:val="9"/>
    </w:pPr>
    <w:rPr>
      <w:rFonts w:ascii="Calibri" w:hAnsi="Calibri"/>
      <w:color w:val="365F91"/>
      <w:sz w:val="28"/>
      <w:szCs w:val="28"/>
      <w:lang w:eastAsia="en-US"/>
    </w:rPr>
  </w:style>
  <w:style w:type="character" w:styleId="Hyperlink">
    <w:name w:val="Hyperlink"/>
    <w:uiPriority w:val="99"/>
    <w:unhideWhenUsed/>
    <w:rsid w:val="000F5868"/>
    <w:rPr>
      <w:color w:val="0000FF"/>
      <w:u w:val="single"/>
    </w:rPr>
  </w:style>
  <w:style w:type="paragraph" w:customStyle="1" w:styleId="cngchitit1">
    <w:name w:val="Đề cương chi tiết 1"/>
    <w:basedOn w:val="LiVa1-Nhnmanh21"/>
    <w:link w:val="cngchitit1Char"/>
    <w:qFormat/>
    <w:rsid w:val="000F5868"/>
    <w:pPr>
      <w:widowControl w:val="0"/>
      <w:numPr>
        <w:numId w:val="2"/>
      </w:numPr>
    </w:pPr>
    <w:rPr>
      <w:b/>
    </w:rPr>
  </w:style>
  <w:style w:type="paragraph" w:customStyle="1" w:styleId="cngchitit2">
    <w:name w:val="Đề cương chi tiết 2"/>
    <w:basedOn w:val="LiVa1-Nhnmanh21"/>
    <w:link w:val="cngchitit2Char"/>
    <w:qFormat/>
    <w:rsid w:val="000F5868"/>
    <w:pPr>
      <w:widowControl w:val="0"/>
      <w:numPr>
        <w:ilvl w:val="1"/>
        <w:numId w:val="2"/>
      </w:numPr>
      <w:ind w:left="1512"/>
    </w:pPr>
    <w:rPr>
      <w:b/>
    </w:rPr>
  </w:style>
  <w:style w:type="character" w:customStyle="1" w:styleId="LiVa1-Nhnmanh2Char">
    <w:name w:val="Lưới Vừa 1 - Nhấn mạnh 2 Char"/>
    <w:link w:val="LiVa1-Nhnmanh21"/>
    <w:uiPriority w:val="34"/>
    <w:rsid w:val="000F5868"/>
    <w:rPr>
      <w:rFonts w:ascii="Times New Roman" w:eastAsia="Times New Roman" w:hAnsi="Times New Roman" w:cs="Times New Roman"/>
      <w:lang w:eastAsia="en-US"/>
    </w:rPr>
  </w:style>
  <w:style w:type="character" w:customStyle="1" w:styleId="cngchitit1Char">
    <w:name w:val="Đề cương chi tiết 1 Char"/>
    <w:link w:val="cngchitit1"/>
    <w:rsid w:val="000F5868"/>
    <w:rPr>
      <w:rFonts w:ascii="Times New Roman" w:eastAsia="Times New Roman" w:hAnsi="Times New Roman"/>
      <w:b/>
      <w:sz w:val="24"/>
      <w:szCs w:val="24"/>
    </w:rPr>
  </w:style>
  <w:style w:type="paragraph" w:customStyle="1" w:styleId="CCTNidung">
    <w:name w:val="ĐCCT_Nội dung"/>
    <w:basedOn w:val="cngchitit1"/>
    <w:link w:val="CCTNidungChar"/>
    <w:qFormat/>
    <w:rsid w:val="000F5868"/>
    <w:pPr>
      <w:numPr>
        <w:numId w:val="0"/>
      </w:numPr>
      <w:ind w:left="1152"/>
      <w:jc w:val="both"/>
    </w:pPr>
    <w:rPr>
      <w:b w:val="0"/>
    </w:rPr>
  </w:style>
  <w:style w:type="character" w:customStyle="1" w:styleId="cngchitit2Char">
    <w:name w:val="Đề cương chi tiết 2 Char"/>
    <w:link w:val="cngchitit2"/>
    <w:rsid w:val="000F5868"/>
    <w:rPr>
      <w:rFonts w:ascii="Times New Roman" w:eastAsia="Times New Roman" w:hAnsi="Times New Roman"/>
      <w:b/>
      <w:sz w:val="24"/>
      <w:szCs w:val="24"/>
    </w:rPr>
  </w:style>
  <w:style w:type="character" w:customStyle="1" w:styleId="CCTNidungChar">
    <w:name w:val="ĐCCT_Nội dung Char"/>
    <w:link w:val="CCTNidung"/>
    <w:rsid w:val="000F5868"/>
    <w:rPr>
      <w:rFonts w:ascii="Times New Roman" w:eastAsia="Times New Roman" w:hAnsi="Times New Roman" w:cs="Times New Roman"/>
      <w:b w:val="0"/>
      <w:lang w:eastAsia="en-US"/>
    </w:rPr>
  </w:style>
  <w:style w:type="paragraph" w:customStyle="1" w:styleId="NumberedParagraph">
    <w:name w:val="Numbered Paragraph"/>
    <w:next w:val="CCTNidung"/>
    <w:uiPriority w:val="99"/>
    <w:rsid w:val="000F5868"/>
    <w:pPr>
      <w:shd w:val="clear" w:color="auto" w:fill="FFFFFF"/>
      <w:spacing w:after="60" w:line="288" w:lineRule="auto"/>
      <w:ind w:left="964" w:hanging="567"/>
      <w:jc w:val="both"/>
      <w:textAlignment w:val="baseline"/>
    </w:pPr>
    <w:rPr>
      <w:rFonts w:ascii="Times New Roman" w:hAnsi="Times New Roman"/>
      <w:sz w:val="26"/>
      <w:szCs w:val="32"/>
      <w:lang w:val="de-DE" w:eastAsia="ja-JP"/>
    </w:rPr>
  </w:style>
  <w:style w:type="paragraph" w:styleId="BodyTextIndent">
    <w:name w:val="Body Text Indent"/>
    <w:basedOn w:val="Normal"/>
    <w:link w:val="BodyTextIndentChar"/>
    <w:unhideWhenUsed/>
    <w:rsid w:val="000F5868"/>
    <w:pPr>
      <w:spacing w:line="276" w:lineRule="auto"/>
      <w:ind w:left="360"/>
      <w:jc w:val="left"/>
    </w:pPr>
    <w:rPr>
      <w:rFonts w:ascii="Cambria" w:hAnsi="Cambria"/>
      <w:sz w:val="22"/>
      <w:szCs w:val="22"/>
    </w:rPr>
  </w:style>
  <w:style w:type="character" w:customStyle="1" w:styleId="BodyTextIndentChar">
    <w:name w:val="Body Text Indent Char"/>
    <w:link w:val="BodyTextIndent"/>
    <w:rsid w:val="000F5868"/>
    <w:rPr>
      <w:sz w:val="22"/>
      <w:szCs w:val="22"/>
    </w:rPr>
  </w:style>
  <w:style w:type="character" w:styleId="Strong">
    <w:name w:val="Strong"/>
    <w:qFormat/>
    <w:rsid w:val="000F5868"/>
    <w:rPr>
      <w:b/>
      <w:bCs/>
    </w:rPr>
  </w:style>
  <w:style w:type="paragraph" w:styleId="ListBullet2">
    <w:name w:val="List Bullet 2"/>
    <w:basedOn w:val="Normal"/>
    <w:rsid w:val="000F5868"/>
    <w:pPr>
      <w:numPr>
        <w:numId w:val="3"/>
      </w:numPr>
      <w:shd w:val="clear" w:color="auto" w:fill="FFFFFF"/>
      <w:spacing w:after="0" w:line="288" w:lineRule="auto"/>
      <w:textAlignment w:val="baseline"/>
    </w:pPr>
    <w:rPr>
      <w:sz w:val="26"/>
      <w:szCs w:val="32"/>
      <w:lang w:val="de-DE" w:eastAsia="en-US"/>
    </w:rPr>
  </w:style>
  <w:style w:type="paragraph" w:styleId="BodyTextIndent2">
    <w:name w:val="Body Text Indent 2"/>
    <w:basedOn w:val="Normal"/>
    <w:link w:val="BodyTextIndent2Char"/>
    <w:unhideWhenUsed/>
    <w:qFormat/>
    <w:rsid w:val="000F5868"/>
    <w:pPr>
      <w:spacing w:line="480" w:lineRule="auto"/>
      <w:ind w:left="360"/>
      <w:jc w:val="left"/>
    </w:pPr>
    <w:rPr>
      <w:rFonts w:ascii="Cambria" w:hAnsi="Cambria"/>
      <w:sz w:val="22"/>
      <w:szCs w:val="22"/>
    </w:rPr>
  </w:style>
  <w:style w:type="character" w:customStyle="1" w:styleId="BodyTextIndent2Char">
    <w:name w:val="Body Text Indent 2 Char"/>
    <w:link w:val="BodyTextIndent2"/>
    <w:rsid w:val="000F5868"/>
    <w:rPr>
      <w:sz w:val="22"/>
      <w:szCs w:val="22"/>
    </w:rPr>
  </w:style>
  <w:style w:type="paragraph" w:styleId="BodyText">
    <w:name w:val="Body Text"/>
    <w:aliases w:val="Body Text Char Char Char,Body Text Char Char"/>
    <w:basedOn w:val="Normal"/>
    <w:link w:val="BodyTextChar"/>
    <w:unhideWhenUsed/>
    <w:rsid w:val="000F5868"/>
    <w:pPr>
      <w:spacing w:line="276" w:lineRule="auto"/>
      <w:jc w:val="left"/>
    </w:pPr>
    <w:rPr>
      <w:rFonts w:ascii="Cambria" w:hAnsi="Cambria"/>
      <w:sz w:val="22"/>
      <w:szCs w:val="22"/>
    </w:rPr>
  </w:style>
  <w:style w:type="character" w:customStyle="1" w:styleId="BodyTextChar">
    <w:name w:val="Body Text Char"/>
    <w:aliases w:val="Body Text Char Char Char Char3,Body Text Char Char Char5"/>
    <w:link w:val="BodyText"/>
    <w:uiPriority w:val="99"/>
    <w:qFormat/>
    <w:rsid w:val="000F5868"/>
    <w:rPr>
      <w:sz w:val="22"/>
      <w:szCs w:val="22"/>
    </w:rPr>
  </w:style>
  <w:style w:type="paragraph" w:styleId="BodyText3">
    <w:name w:val="Body Text 3"/>
    <w:basedOn w:val="Normal"/>
    <w:link w:val="BodyText3Char"/>
    <w:unhideWhenUsed/>
    <w:rsid w:val="000F5868"/>
    <w:pPr>
      <w:spacing w:line="276" w:lineRule="auto"/>
      <w:jc w:val="left"/>
    </w:pPr>
    <w:rPr>
      <w:rFonts w:ascii="Cambria" w:hAnsi="Cambria"/>
      <w:sz w:val="16"/>
      <w:szCs w:val="16"/>
    </w:rPr>
  </w:style>
  <w:style w:type="character" w:customStyle="1" w:styleId="BodyText3Char">
    <w:name w:val="Body Text 3 Char"/>
    <w:link w:val="BodyText3"/>
    <w:rsid w:val="000F5868"/>
    <w:rPr>
      <w:sz w:val="16"/>
      <w:szCs w:val="16"/>
    </w:rPr>
  </w:style>
  <w:style w:type="paragraph" w:styleId="BodyTextIndent3">
    <w:name w:val="Body Text Indent 3"/>
    <w:basedOn w:val="Normal"/>
    <w:link w:val="BodyTextIndent3Char"/>
    <w:unhideWhenUsed/>
    <w:rsid w:val="000F5868"/>
    <w:pPr>
      <w:spacing w:line="276" w:lineRule="auto"/>
      <w:ind w:left="360"/>
      <w:jc w:val="left"/>
    </w:pPr>
    <w:rPr>
      <w:rFonts w:ascii="Cambria" w:hAnsi="Cambria"/>
      <w:sz w:val="16"/>
      <w:szCs w:val="16"/>
    </w:rPr>
  </w:style>
  <w:style w:type="character" w:customStyle="1" w:styleId="BodyTextIndent3Char">
    <w:name w:val="Body Text Indent 3 Char"/>
    <w:link w:val="BodyTextIndent3"/>
    <w:rsid w:val="000F5868"/>
    <w:rPr>
      <w:sz w:val="16"/>
      <w:szCs w:val="16"/>
    </w:rPr>
  </w:style>
  <w:style w:type="numbering" w:customStyle="1" w:styleId="Style1">
    <w:name w:val="Style1"/>
    <w:uiPriority w:val="99"/>
    <w:rsid w:val="000F5868"/>
    <w:pPr>
      <w:numPr>
        <w:numId w:val="4"/>
      </w:numPr>
    </w:pPr>
  </w:style>
  <w:style w:type="character" w:styleId="Emphasis">
    <w:name w:val="Emphasis"/>
    <w:qFormat/>
    <w:rsid w:val="000F5868"/>
    <w:rPr>
      <w:i/>
      <w:iCs/>
    </w:rPr>
  </w:style>
  <w:style w:type="paragraph" w:customStyle="1" w:styleId="GachDong">
    <w:name w:val="GachDong"/>
    <w:basedOn w:val="Normal"/>
    <w:qFormat/>
    <w:rsid w:val="000F5868"/>
    <w:pPr>
      <w:numPr>
        <w:numId w:val="5"/>
      </w:numPr>
      <w:spacing w:after="0" w:line="288" w:lineRule="auto"/>
      <w:ind w:left="1418" w:hanging="284"/>
    </w:pPr>
    <w:rPr>
      <w:rFonts w:eastAsia="Calibri"/>
      <w:szCs w:val="26"/>
      <w:lang w:eastAsia="en-US"/>
    </w:rPr>
  </w:style>
  <w:style w:type="paragraph" w:customStyle="1" w:styleId="Default">
    <w:name w:val="Default"/>
    <w:rsid w:val="000F5868"/>
    <w:pPr>
      <w:autoSpaceDE w:val="0"/>
      <w:autoSpaceDN w:val="0"/>
      <w:adjustRightInd w:val="0"/>
    </w:pPr>
    <w:rPr>
      <w:rFonts w:ascii="VNI-Times" w:eastAsia="Times New Roman" w:hAnsi="VNI-Times" w:cs="VNI-Times"/>
      <w:color w:val="000000"/>
      <w:sz w:val="24"/>
      <w:szCs w:val="24"/>
    </w:rPr>
  </w:style>
  <w:style w:type="paragraph" w:customStyle="1" w:styleId="TaiLieuThamKhao0">
    <w:name w:val="TaiLieuThamKhao"/>
    <w:basedOn w:val="CCTNidung"/>
    <w:autoRedefine/>
    <w:qFormat/>
    <w:rsid w:val="000F5868"/>
    <w:pPr>
      <w:numPr>
        <w:numId w:val="6"/>
      </w:numPr>
      <w:tabs>
        <w:tab w:val="left" w:pos="1560"/>
      </w:tabs>
      <w:spacing w:before="60" w:after="0" w:line="240" w:lineRule="auto"/>
      <w:ind w:left="720"/>
    </w:pPr>
  </w:style>
  <w:style w:type="character" w:styleId="FollowedHyperlink">
    <w:name w:val="FollowedHyperlink"/>
    <w:uiPriority w:val="99"/>
    <w:semiHidden/>
    <w:unhideWhenUsed/>
    <w:rsid w:val="000F5868"/>
    <w:rPr>
      <w:color w:val="800080"/>
      <w:u w:val="single"/>
    </w:rPr>
  </w:style>
  <w:style w:type="paragraph" w:customStyle="1" w:styleId="Normal13pt">
    <w:name w:val="Normal + 13 pt"/>
    <w:aliases w:val="Before:  6 pt,After:  6 pt,Line spacing:  At least 1.2 pt"/>
    <w:basedOn w:val="Normal"/>
    <w:link w:val="Normal13ptChar"/>
    <w:rsid w:val="000F5868"/>
    <w:pPr>
      <w:spacing w:before="120" w:line="24" w:lineRule="atLeast"/>
    </w:pPr>
    <w:rPr>
      <w:rFonts w:eastAsia="Times New Roman"/>
      <w:sz w:val="26"/>
      <w:lang w:eastAsia="en-US"/>
    </w:rPr>
  </w:style>
  <w:style w:type="character" w:customStyle="1" w:styleId="Normal13ptChar">
    <w:name w:val="Normal + 13 pt Char"/>
    <w:aliases w:val="Before:  6 pt Char,After:  6 pt Char,Line spacing:  At least 1.2 pt Char"/>
    <w:link w:val="Normal13pt"/>
    <w:rsid w:val="000F5868"/>
    <w:rPr>
      <w:rFonts w:ascii="Times New Roman" w:eastAsia="Times New Roman" w:hAnsi="Times New Roman" w:cs="Times New Roman"/>
      <w:sz w:val="26"/>
      <w:lang w:eastAsia="en-US"/>
    </w:rPr>
  </w:style>
  <w:style w:type="character" w:styleId="HTMLTypewriter">
    <w:name w:val="HTML Typewriter"/>
    <w:uiPriority w:val="99"/>
    <w:rsid w:val="000F5868"/>
    <w:rPr>
      <w:rFonts w:ascii="Courier New" w:eastAsia="Times New Roman" w:hAnsi="Courier New" w:cs="Courier New"/>
      <w:sz w:val="20"/>
      <w:szCs w:val="20"/>
    </w:rPr>
  </w:style>
  <w:style w:type="paragraph" w:customStyle="1" w:styleId="Muc1">
    <w:name w:val="Muc1"/>
    <w:basedOn w:val="Normal"/>
    <w:rsid w:val="000F5868"/>
    <w:pPr>
      <w:numPr>
        <w:numId w:val="7"/>
      </w:numPr>
      <w:spacing w:before="120" w:line="240" w:lineRule="auto"/>
      <w:jc w:val="left"/>
    </w:pPr>
    <w:rPr>
      <w:rFonts w:eastAsia="Times New Roman"/>
      <w:b/>
      <w:sz w:val="26"/>
      <w:lang w:eastAsia="en-US"/>
    </w:rPr>
  </w:style>
  <w:style w:type="paragraph" w:customStyle="1" w:styleId="111">
    <w:name w:val="111"/>
    <w:basedOn w:val="Heading2"/>
    <w:qFormat/>
    <w:rsid w:val="000F5868"/>
    <w:pPr>
      <w:pageBreakBefore/>
      <w:numPr>
        <w:ilvl w:val="0"/>
        <w:numId w:val="0"/>
      </w:numPr>
      <w:spacing w:after="0" w:line="276" w:lineRule="auto"/>
      <w:ind w:left="936" w:hanging="360"/>
      <w:jc w:val="left"/>
    </w:pPr>
    <w:rPr>
      <w:color w:val="000000"/>
    </w:rPr>
  </w:style>
  <w:style w:type="character" w:customStyle="1" w:styleId="normal-h1">
    <w:name w:val="normal-h1"/>
    <w:qFormat/>
    <w:rsid w:val="000F5868"/>
    <w:rPr>
      <w:rFonts w:ascii=".VnTime" w:hAnsi=".VnTime" w:hint="default"/>
      <w:color w:val="0000FF"/>
      <w:sz w:val="24"/>
      <w:szCs w:val="24"/>
    </w:rPr>
  </w:style>
  <w:style w:type="character" w:customStyle="1" w:styleId="apple-converted-space">
    <w:name w:val="apple-converted-space"/>
    <w:basedOn w:val="DefaultParagraphFont"/>
    <w:rsid w:val="000F5868"/>
  </w:style>
  <w:style w:type="character" w:customStyle="1" w:styleId="citation">
    <w:name w:val="citation"/>
    <w:basedOn w:val="DefaultParagraphFont"/>
    <w:rsid w:val="000F5868"/>
  </w:style>
  <w:style w:type="character" w:customStyle="1" w:styleId="b24-bookauthor">
    <w:name w:val="b24-bookauthor"/>
    <w:basedOn w:val="DefaultParagraphFont"/>
    <w:rsid w:val="000F5868"/>
  </w:style>
  <w:style w:type="character" w:customStyle="1" w:styleId="b24-booktitle">
    <w:name w:val="b24-booktitle"/>
    <w:basedOn w:val="DefaultParagraphFont"/>
    <w:rsid w:val="000F5868"/>
  </w:style>
  <w:style w:type="paragraph" w:customStyle="1" w:styleId="CharCharCharCharCharCharCharCharCharCharChar">
    <w:name w:val="Char Char Char Char Char Char Char Char Char Char Char"/>
    <w:basedOn w:val="Normal"/>
    <w:uiPriority w:val="99"/>
    <w:semiHidden/>
    <w:rsid w:val="000F5868"/>
    <w:pPr>
      <w:autoSpaceDE w:val="0"/>
      <w:autoSpaceDN w:val="0"/>
      <w:adjustRightInd w:val="0"/>
      <w:spacing w:before="120" w:after="160" w:line="240" w:lineRule="exact"/>
      <w:ind w:firstLine="567"/>
    </w:pPr>
    <w:rPr>
      <w:rFonts w:ascii="Verdana" w:eastAsia="Times New Roman" w:hAnsi="Verdana" w:cs="Verdana"/>
      <w:sz w:val="20"/>
      <w:szCs w:val="20"/>
      <w:lang w:eastAsia="en-US"/>
    </w:rPr>
  </w:style>
  <w:style w:type="paragraph" w:customStyle="1" w:styleId="Paragraph">
    <w:name w:val="Paragraph"/>
    <w:basedOn w:val="Normal"/>
    <w:uiPriority w:val="99"/>
    <w:rsid w:val="000F5868"/>
    <w:pPr>
      <w:spacing w:before="80" w:after="0" w:line="240" w:lineRule="auto"/>
      <w:ind w:firstLine="360"/>
    </w:pPr>
    <w:rPr>
      <w:rFonts w:eastAsia="Times New Roman"/>
      <w:sz w:val="20"/>
      <w:szCs w:val="20"/>
      <w:lang w:eastAsia="en-US"/>
    </w:rPr>
  </w:style>
  <w:style w:type="paragraph" w:customStyle="1" w:styleId="MUC11">
    <w:name w:val="MUC1.1"/>
    <w:basedOn w:val="Normal"/>
    <w:rsid w:val="000F5868"/>
    <w:pPr>
      <w:numPr>
        <w:ilvl w:val="1"/>
        <w:numId w:val="8"/>
      </w:numPr>
      <w:spacing w:after="0" w:line="360" w:lineRule="auto"/>
    </w:pPr>
    <w:rPr>
      <w:rFonts w:eastAsia="Times New Roman"/>
      <w:b/>
      <w:lang w:eastAsia="en-US"/>
    </w:rPr>
  </w:style>
  <w:style w:type="paragraph" w:customStyle="1" w:styleId="Lietke">
    <w:name w:val="Liet ke"/>
    <w:basedOn w:val="Paragraph"/>
    <w:rsid w:val="000F5868"/>
    <w:pPr>
      <w:numPr>
        <w:numId w:val="9"/>
      </w:numPr>
      <w:spacing w:before="60"/>
      <w:jc w:val="left"/>
    </w:pPr>
    <w:rPr>
      <w:rFonts w:ascii="VNnew Century Schoolbook" w:hAnsi="VNnew Century Schoolbook"/>
      <w:sz w:val="24"/>
    </w:rPr>
  </w:style>
  <w:style w:type="paragraph" w:customStyle="1" w:styleId="Tiliuthamkho">
    <w:name w:val="Tài liệu tham khảo"/>
    <w:basedOn w:val="Normal"/>
    <w:link w:val="TiliuthamkhoChar"/>
    <w:uiPriority w:val="99"/>
    <w:qFormat/>
    <w:rsid w:val="000F5868"/>
    <w:pPr>
      <w:numPr>
        <w:numId w:val="10"/>
      </w:numPr>
      <w:spacing w:after="0" w:line="240" w:lineRule="auto"/>
      <w:contextualSpacing/>
    </w:pPr>
    <w:rPr>
      <w:rFonts w:eastAsia="Times New Roman"/>
      <w:lang w:val="fr-FR"/>
    </w:rPr>
  </w:style>
  <w:style w:type="character" w:customStyle="1" w:styleId="TiliuthamkhoChar">
    <w:name w:val="Tài liệu tham khảo Char"/>
    <w:link w:val="Tiliuthamkho"/>
    <w:uiPriority w:val="99"/>
    <w:rsid w:val="000F5868"/>
    <w:rPr>
      <w:rFonts w:ascii="Times New Roman" w:eastAsia="Times New Roman" w:hAnsi="Times New Roman"/>
      <w:sz w:val="24"/>
      <w:szCs w:val="24"/>
      <w:lang w:val="fr-FR" w:eastAsia="ja-JP"/>
    </w:rPr>
  </w:style>
  <w:style w:type="paragraph" w:customStyle="1" w:styleId="DCCT-Muc01">
    <w:name w:val="DCCT - Muc 01"/>
    <w:basedOn w:val="LiVa1-Nhnmanh21"/>
    <w:link w:val="DCCT-Muc01Char"/>
    <w:qFormat/>
    <w:rsid w:val="000F5868"/>
    <w:pPr>
      <w:widowControl w:val="0"/>
      <w:spacing w:before="120" w:line="288" w:lineRule="auto"/>
      <w:ind w:left="567" w:hanging="567"/>
      <w:contextualSpacing w:val="0"/>
      <w:jc w:val="both"/>
    </w:pPr>
    <w:rPr>
      <w:b/>
    </w:rPr>
  </w:style>
  <w:style w:type="paragraph" w:customStyle="1" w:styleId="DCCT-Muc02">
    <w:name w:val="DCCT - Muc 02"/>
    <w:basedOn w:val="LiVa1-Nhnmanh21"/>
    <w:link w:val="DCCT-Muc02Char"/>
    <w:qFormat/>
    <w:rsid w:val="000F5868"/>
    <w:pPr>
      <w:widowControl w:val="0"/>
      <w:spacing w:before="60" w:line="288" w:lineRule="auto"/>
      <w:ind w:left="1512" w:hanging="945"/>
      <w:jc w:val="both"/>
    </w:pPr>
    <w:rPr>
      <w:i/>
    </w:rPr>
  </w:style>
  <w:style w:type="character" w:customStyle="1" w:styleId="DCCT-Muc01Char">
    <w:name w:val="DCCT - Muc 01 Char"/>
    <w:link w:val="DCCT-Muc01"/>
    <w:rsid w:val="000F5868"/>
    <w:rPr>
      <w:rFonts w:ascii="Times New Roman" w:eastAsia="Times New Roman" w:hAnsi="Times New Roman" w:cs="Times New Roman"/>
      <w:b/>
      <w:lang w:eastAsia="en-US"/>
    </w:rPr>
  </w:style>
  <w:style w:type="paragraph" w:customStyle="1" w:styleId="DCCT-NoiDung">
    <w:name w:val="DCCT - NoiDung"/>
    <w:basedOn w:val="DCCT-Muc01"/>
    <w:link w:val="DCCT-NoiDungChar"/>
    <w:qFormat/>
    <w:rsid w:val="000F5868"/>
    <w:pPr>
      <w:ind w:firstLine="0"/>
    </w:pPr>
    <w:rPr>
      <w:b w:val="0"/>
    </w:rPr>
  </w:style>
  <w:style w:type="character" w:customStyle="1" w:styleId="DCCT-Muc02Char">
    <w:name w:val="DCCT - Muc 02 Char"/>
    <w:link w:val="DCCT-Muc02"/>
    <w:rsid w:val="000F5868"/>
    <w:rPr>
      <w:rFonts w:ascii="Times New Roman" w:eastAsia="Times New Roman" w:hAnsi="Times New Roman" w:cs="Times New Roman"/>
      <w:i/>
      <w:lang w:eastAsia="en-US"/>
    </w:rPr>
  </w:style>
  <w:style w:type="character" w:customStyle="1" w:styleId="DCCT-NoiDungChar">
    <w:name w:val="DCCT - NoiDung Char"/>
    <w:link w:val="DCCT-NoiDung"/>
    <w:rsid w:val="000F5868"/>
    <w:rPr>
      <w:rFonts w:ascii="Times New Roman" w:eastAsia="Times New Roman" w:hAnsi="Times New Roman" w:cs="Times New Roman"/>
      <w:b w:val="0"/>
      <w:lang w:eastAsia="en-US"/>
    </w:rPr>
  </w:style>
  <w:style w:type="paragraph" w:customStyle="1" w:styleId="Noidung">
    <w:name w:val="Noi dung"/>
    <w:basedOn w:val="Normal"/>
    <w:qFormat/>
    <w:rsid w:val="000F5868"/>
    <w:pPr>
      <w:spacing w:before="120" w:line="240" w:lineRule="auto"/>
      <w:ind w:firstLine="567"/>
    </w:pPr>
    <w:rPr>
      <w:rFonts w:eastAsia="Calibri"/>
      <w:lang w:eastAsia="en-US"/>
    </w:rPr>
  </w:style>
  <w:style w:type="paragraph" w:customStyle="1" w:styleId="gach-">
    <w:name w:val="gach -"/>
    <w:basedOn w:val="Noidung"/>
    <w:qFormat/>
    <w:rsid w:val="000F5868"/>
    <w:pPr>
      <w:numPr>
        <w:numId w:val="11"/>
      </w:numPr>
    </w:pPr>
  </w:style>
  <w:style w:type="paragraph" w:customStyle="1" w:styleId="tailieuthamkhao">
    <w:name w:val="tai lieu tham khao"/>
    <w:basedOn w:val="Normal"/>
    <w:qFormat/>
    <w:rsid w:val="000F5868"/>
    <w:pPr>
      <w:numPr>
        <w:numId w:val="12"/>
      </w:numPr>
      <w:spacing w:before="120" w:line="240" w:lineRule="auto"/>
    </w:pPr>
    <w:rPr>
      <w:rFonts w:eastAsia="Calibri"/>
      <w:lang w:eastAsia="en-US"/>
    </w:rPr>
  </w:style>
  <w:style w:type="paragraph" w:customStyle="1" w:styleId="noidungdecuong">
    <w:name w:val="noi dung de cuong"/>
    <w:basedOn w:val="Normal"/>
    <w:qFormat/>
    <w:rsid w:val="000F5868"/>
    <w:pPr>
      <w:tabs>
        <w:tab w:val="right" w:leader="dot" w:pos="7371"/>
      </w:tabs>
      <w:spacing w:before="120" w:after="0" w:line="240" w:lineRule="auto"/>
    </w:pPr>
    <w:rPr>
      <w:rFonts w:eastAsia="Calibri"/>
      <w:color w:val="000000"/>
      <w:lang w:eastAsia="en-US"/>
    </w:rPr>
  </w:style>
  <w:style w:type="paragraph" w:customStyle="1" w:styleId="AChuong">
    <w:name w:val="A Chuong"/>
    <w:basedOn w:val="Normal"/>
    <w:rsid w:val="000F5868"/>
    <w:pPr>
      <w:spacing w:before="120" w:after="0" w:line="240" w:lineRule="auto"/>
      <w:ind w:left="567"/>
    </w:pPr>
    <w:rPr>
      <w:rFonts w:eastAsia="Calibri"/>
      <w:b/>
      <w:lang w:val="pt-BR" w:eastAsia="en-US"/>
    </w:rPr>
  </w:style>
  <w:style w:type="paragraph" w:customStyle="1" w:styleId="Stylemuc7">
    <w:name w:val="Style muc 7"/>
    <w:basedOn w:val="BodyTextIndent"/>
    <w:link w:val="Stylemuc7Char"/>
    <w:qFormat/>
    <w:rsid w:val="000F5868"/>
    <w:pPr>
      <w:spacing w:after="0" w:line="240" w:lineRule="auto"/>
    </w:pPr>
    <w:rPr>
      <w:rFonts w:ascii="Times New Roman" w:hAnsi="Times New Roman"/>
      <w:sz w:val="26"/>
      <w:szCs w:val="24"/>
      <w:lang w:eastAsia="en-US"/>
    </w:rPr>
  </w:style>
  <w:style w:type="character" w:customStyle="1" w:styleId="Stylemuc7Char">
    <w:name w:val="Style muc 7 Char"/>
    <w:link w:val="Stylemuc7"/>
    <w:rsid w:val="000F5868"/>
    <w:rPr>
      <w:rFonts w:ascii="Times New Roman" w:eastAsia="MS Mincho" w:hAnsi="Times New Roman" w:cs="Times New Roman"/>
      <w:sz w:val="26"/>
      <w:lang w:eastAsia="en-US"/>
    </w:rPr>
  </w:style>
  <w:style w:type="paragraph" w:customStyle="1" w:styleId="TextBody">
    <w:name w:val="Text Body"/>
    <w:basedOn w:val="Normal"/>
    <w:rsid w:val="000F5868"/>
    <w:pPr>
      <w:tabs>
        <w:tab w:val="left" w:pos="72"/>
      </w:tabs>
      <w:spacing w:line="276" w:lineRule="auto"/>
      <w:jc w:val="left"/>
    </w:pPr>
    <w:rPr>
      <w:rFonts w:ascii="Calibri" w:eastAsia="DejaVu Sans" w:hAnsi="Calibri" w:cs="DejaVu Sans"/>
      <w:sz w:val="22"/>
      <w:szCs w:val="22"/>
    </w:rPr>
  </w:style>
  <w:style w:type="paragraph" w:customStyle="1" w:styleId="MONHOC">
    <w:name w:val="MONHOC"/>
    <w:basedOn w:val="Normal"/>
    <w:rsid w:val="000F5868"/>
    <w:pPr>
      <w:spacing w:after="0" w:line="240" w:lineRule="auto"/>
      <w:jc w:val="left"/>
    </w:pPr>
    <w:rPr>
      <w:rFonts w:eastAsia="Times New Roman"/>
      <w:b/>
      <w:bCs/>
      <w:sz w:val="26"/>
      <w:lang w:eastAsia="en-US"/>
    </w:rPr>
  </w:style>
  <w:style w:type="paragraph" w:customStyle="1" w:styleId="Bulletlevel1">
    <w:name w:val="Bullet level 1"/>
    <w:basedOn w:val="Normal"/>
    <w:autoRedefine/>
    <w:rsid w:val="000F5868"/>
    <w:pPr>
      <w:spacing w:after="0" w:line="360" w:lineRule="exact"/>
      <w:ind w:firstLine="432"/>
    </w:pPr>
    <w:rPr>
      <w:rFonts w:ascii="SFRM1095" w:eastAsia="Times New Roman" w:hAnsi="SFRM1095"/>
      <w:color w:val="000000"/>
      <w:szCs w:val="20"/>
      <w:lang w:eastAsia="en-US"/>
    </w:rPr>
  </w:style>
  <w:style w:type="paragraph" w:styleId="Footer">
    <w:name w:val="footer"/>
    <w:basedOn w:val="Normal"/>
    <w:link w:val="FooterChar"/>
    <w:uiPriority w:val="99"/>
    <w:rsid w:val="000F5868"/>
    <w:pPr>
      <w:tabs>
        <w:tab w:val="center" w:pos="4320"/>
        <w:tab w:val="right" w:pos="8640"/>
      </w:tabs>
      <w:spacing w:after="0" w:line="240" w:lineRule="auto"/>
      <w:jc w:val="left"/>
    </w:pPr>
    <w:rPr>
      <w:rFonts w:ascii="VNtimes new roman" w:eastAsia="Times New Roman" w:hAnsi="VNtimes new roman"/>
      <w:szCs w:val="20"/>
      <w:lang w:eastAsia="en-US"/>
    </w:rPr>
  </w:style>
  <w:style w:type="character" w:customStyle="1" w:styleId="FooterChar">
    <w:name w:val="Footer Char"/>
    <w:link w:val="Footer"/>
    <w:uiPriority w:val="99"/>
    <w:rsid w:val="000F5868"/>
    <w:rPr>
      <w:rFonts w:ascii="VNtimes new roman" w:eastAsia="Times New Roman" w:hAnsi="VNtimes new roman" w:cs="Times New Roman"/>
      <w:szCs w:val="20"/>
      <w:lang w:eastAsia="en-US"/>
    </w:rPr>
  </w:style>
  <w:style w:type="paragraph" w:customStyle="1" w:styleId="MediumGrid1-Accent21">
    <w:name w:val="Medium Grid 1 - Accent 21"/>
    <w:basedOn w:val="Normal"/>
    <w:uiPriority w:val="34"/>
    <w:qFormat/>
    <w:rsid w:val="000F5868"/>
    <w:pPr>
      <w:spacing w:before="120" w:after="0" w:line="360" w:lineRule="auto"/>
      <w:ind w:left="720" w:firstLine="720"/>
      <w:contextualSpacing/>
    </w:pPr>
    <w:rPr>
      <w:rFonts w:ascii="Calibri" w:eastAsia="Calibri" w:hAnsi="Calibri"/>
      <w:bCs/>
      <w:lang w:eastAsia="en-US"/>
    </w:rPr>
  </w:style>
  <w:style w:type="numbering" w:customStyle="1" w:styleId="Style2">
    <w:name w:val="Style2"/>
    <w:uiPriority w:val="99"/>
    <w:rsid w:val="000F5868"/>
    <w:pPr>
      <w:numPr>
        <w:numId w:val="13"/>
      </w:numPr>
    </w:pPr>
  </w:style>
  <w:style w:type="numbering" w:customStyle="1" w:styleId="Style3">
    <w:name w:val="Style3"/>
    <w:uiPriority w:val="99"/>
    <w:rsid w:val="000F5868"/>
    <w:pPr>
      <w:numPr>
        <w:numId w:val="14"/>
      </w:numPr>
    </w:pPr>
  </w:style>
  <w:style w:type="numbering" w:customStyle="1" w:styleId="Style4">
    <w:name w:val="Style4"/>
    <w:uiPriority w:val="99"/>
    <w:rsid w:val="000F5868"/>
    <w:pPr>
      <w:numPr>
        <w:numId w:val="15"/>
      </w:numPr>
    </w:pPr>
  </w:style>
  <w:style w:type="numbering" w:customStyle="1" w:styleId="Style5">
    <w:name w:val="Style5"/>
    <w:uiPriority w:val="99"/>
    <w:rsid w:val="000F5868"/>
    <w:pPr>
      <w:numPr>
        <w:numId w:val="16"/>
      </w:numPr>
    </w:pPr>
  </w:style>
  <w:style w:type="numbering" w:customStyle="1" w:styleId="Style6">
    <w:name w:val="Style6"/>
    <w:uiPriority w:val="99"/>
    <w:rsid w:val="000F5868"/>
    <w:pPr>
      <w:numPr>
        <w:numId w:val="17"/>
      </w:numPr>
    </w:pPr>
  </w:style>
  <w:style w:type="numbering" w:customStyle="1" w:styleId="Style8">
    <w:name w:val="Style8"/>
    <w:uiPriority w:val="99"/>
    <w:rsid w:val="000F5868"/>
    <w:pPr>
      <w:numPr>
        <w:numId w:val="18"/>
      </w:numPr>
    </w:pPr>
  </w:style>
  <w:style w:type="numbering" w:customStyle="1" w:styleId="Style9">
    <w:name w:val="Style9"/>
    <w:uiPriority w:val="99"/>
    <w:rsid w:val="000F5868"/>
    <w:pPr>
      <w:numPr>
        <w:numId w:val="19"/>
      </w:numPr>
    </w:pPr>
  </w:style>
  <w:style w:type="paragraph" w:styleId="BodyText2">
    <w:name w:val="Body Text 2"/>
    <w:basedOn w:val="Normal"/>
    <w:link w:val="BodyText2Char"/>
    <w:unhideWhenUsed/>
    <w:rsid w:val="000F5868"/>
    <w:pPr>
      <w:spacing w:before="120" w:line="480" w:lineRule="auto"/>
      <w:ind w:left="360" w:firstLine="720"/>
    </w:pPr>
    <w:rPr>
      <w:rFonts w:eastAsia="Calibri"/>
      <w:bCs/>
      <w:lang w:eastAsia="en-US"/>
    </w:rPr>
  </w:style>
  <w:style w:type="character" w:customStyle="1" w:styleId="BodyText2Char">
    <w:name w:val="Body Text 2 Char"/>
    <w:link w:val="BodyText2"/>
    <w:rsid w:val="000F5868"/>
    <w:rPr>
      <w:rFonts w:ascii="Times New Roman" w:eastAsia="Calibri" w:hAnsi="Times New Roman" w:cs="Times New Roman"/>
      <w:bCs/>
      <w:lang w:eastAsia="en-US"/>
    </w:rPr>
  </w:style>
  <w:style w:type="paragraph" w:customStyle="1" w:styleId="gach">
    <w:name w:val="gach +"/>
    <w:basedOn w:val="Normal"/>
    <w:qFormat/>
    <w:rsid w:val="000F5868"/>
    <w:pPr>
      <w:numPr>
        <w:numId w:val="20"/>
      </w:numPr>
      <w:spacing w:after="0" w:line="360" w:lineRule="auto"/>
      <w:ind w:left="1685"/>
    </w:pPr>
    <w:rPr>
      <w:rFonts w:eastAsia="Calibri"/>
      <w:bCs/>
      <w:lang w:eastAsia="en-US"/>
    </w:rPr>
  </w:style>
  <w:style w:type="character" w:styleId="PageNumber">
    <w:name w:val="page number"/>
    <w:unhideWhenUsed/>
    <w:rsid w:val="000F5868"/>
  </w:style>
  <w:style w:type="paragraph" w:styleId="Header">
    <w:name w:val="header"/>
    <w:basedOn w:val="Normal"/>
    <w:link w:val="HeaderChar"/>
    <w:uiPriority w:val="99"/>
    <w:unhideWhenUsed/>
    <w:rsid w:val="000F5868"/>
    <w:pPr>
      <w:tabs>
        <w:tab w:val="center" w:pos="4680"/>
        <w:tab w:val="right" w:pos="9360"/>
      </w:tabs>
      <w:spacing w:after="0" w:line="240" w:lineRule="auto"/>
      <w:jc w:val="left"/>
    </w:pPr>
    <w:rPr>
      <w:rFonts w:ascii="Cambria" w:hAnsi="Cambria"/>
      <w:sz w:val="22"/>
      <w:szCs w:val="22"/>
    </w:rPr>
  </w:style>
  <w:style w:type="character" w:customStyle="1" w:styleId="HeaderChar">
    <w:name w:val="Header Char"/>
    <w:link w:val="Header"/>
    <w:uiPriority w:val="99"/>
    <w:rsid w:val="000F5868"/>
    <w:rPr>
      <w:sz w:val="22"/>
      <w:szCs w:val="22"/>
    </w:rPr>
  </w:style>
  <w:style w:type="paragraph" w:customStyle="1" w:styleId="font7">
    <w:name w:val="font7"/>
    <w:basedOn w:val="Normal"/>
    <w:rsid w:val="000F5868"/>
    <w:pPr>
      <w:spacing w:before="100" w:beforeAutospacing="1" w:after="100" w:afterAutospacing="1" w:line="240" w:lineRule="auto"/>
      <w:jc w:val="left"/>
    </w:pPr>
    <w:rPr>
      <w:rFonts w:eastAsia="Times New Roman"/>
      <w:color w:val="0000FF"/>
      <w:sz w:val="20"/>
      <w:szCs w:val="20"/>
      <w:lang w:eastAsia="en-US"/>
    </w:rPr>
  </w:style>
  <w:style w:type="paragraph" w:customStyle="1" w:styleId="Style1-normal">
    <w:name w:val="Style1-normal"/>
    <w:basedOn w:val="Normal"/>
    <w:rsid w:val="000F5868"/>
    <w:pPr>
      <w:spacing w:after="0" w:line="240" w:lineRule="auto"/>
      <w:ind w:firstLine="540"/>
    </w:pPr>
    <w:rPr>
      <w:rFonts w:eastAsia="Times New Roman"/>
      <w:lang w:eastAsia="en-US"/>
    </w:rPr>
  </w:style>
  <w:style w:type="paragraph" w:customStyle="1" w:styleId="StyleGachdongLeft095cmLinespacingAtleast15pt">
    <w:name w:val="Style Gachdong + Left:  0.95 cm Line spacing:  At least 15 pt"/>
    <w:basedOn w:val="Normal"/>
    <w:rsid w:val="000F5868"/>
    <w:pPr>
      <w:numPr>
        <w:ilvl w:val="1"/>
        <w:numId w:val="21"/>
      </w:numPr>
      <w:spacing w:before="60" w:after="60" w:line="300" w:lineRule="atLeast"/>
      <w:jc w:val="left"/>
    </w:pPr>
    <w:rPr>
      <w:rFonts w:eastAsia="Batang" w:cs="Angsana New"/>
      <w:lang w:eastAsia="ko-KR"/>
    </w:rPr>
  </w:style>
  <w:style w:type="paragraph" w:customStyle="1" w:styleId="xl63">
    <w:name w:val="xl63"/>
    <w:basedOn w:val="Normal"/>
    <w:rsid w:val="000F5868"/>
    <w:pPr>
      <w:spacing w:before="100" w:beforeAutospacing="1" w:after="100" w:afterAutospacing="1" w:line="240" w:lineRule="auto"/>
      <w:jc w:val="left"/>
    </w:pPr>
    <w:rPr>
      <w:rFonts w:eastAsia="Times New Roman"/>
      <w:color w:val="000000"/>
      <w:lang w:eastAsia="en-US"/>
    </w:rPr>
  </w:style>
  <w:style w:type="paragraph" w:customStyle="1" w:styleId="xl64">
    <w:name w:val="xl64"/>
    <w:basedOn w:val="Normal"/>
    <w:rsid w:val="000F5868"/>
    <w:pPr>
      <w:spacing w:before="100" w:beforeAutospacing="1" w:after="100" w:afterAutospacing="1" w:line="240" w:lineRule="auto"/>
      <w:jc w:val="left"/>
    </w:pPr>
    <w:rPr>
      <w:rFonts w:eastAsia="Times New Roman"/>
      <w:b/>
      <w:bCs/>
      <w:color w:val="000000"/>
      <w:lang w:eastAsia="en-US"/>
    </w:rPr>
  </w:style>
  <w:style w:type="paragraph" w:customStyle="1" w:styleId="xl65">
    <w:name w:val="xl65"/>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olor w:val="000000"/>
      <w:lang w:eastAsia="en-US"/>
    </w:rPr>
  </w:style>
  <w:style w:type="paragraph" w:customStyle="1" w:styleId="xl66">
    <w:name w:val="xl66"/>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lang w:eastAsia="en-US"/>
    </w:rPr>
  </w:style>
  <w:style w:type="paragraph" w:customStyle="1" w:styleId="xl67">
    <w:name w:val="xl67"/>
    <w:basedOn w:val="Normal"/>
    <w:rsid w:val="000F5868"/>
    <w:pPr>
      <w:spacing w:before="100" w:beforeAutospacing="1" w:after="100" w:afterAutospacing="1" w:line="240" w:lineRule="auto"/>
      <w:jc w:val="left"/>
    </w:pPr>
    <w:rPr>
      <w:rFonts w:eastAsia="Times New Roman"/>
      <w:b/>
      <w:bCs/>
      <w:i/>
      <w:iCs/>
      <w:color w:val="000000"/>
      <w:lang w:eastAsia="en-US"/>
    </w:rPr>
  </w:style>
  <w:style w:type="paragraph" w:customStyle="1" w:styleId="xl68">
    <w:name w:val="xl68"/>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lang w:eastAsia="en-US"/>
    </w:rPr>
  </w:style>
  <w:style w:type="paragraph" w:customStyle="1" w:styleId="xl69">
    <w:name w:val="xl69"/>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olor w:val="000000"/>
      <w:lang w:eastAsia="en-US"/>
    </w:rPr>
  </w:style>
  <w:style w:type="paragraph" w:customStyle="1" w:styleId="xl70">
    <w:name w:val="xl70"/>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lang w:eastAsia="en-US"/>
    </w:rPr>
  </w:style>
  <w:style w:type="paragraph" w:customStyle="1" w:styleId="xl71">
    <w:name w:val="xl71"/>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en-US"/>
    </w:rPr>
  </w:style>
  <w:style w:type="paragraph" w:customStyle="1" w:styleId="xl72">
    <w:name w:val="xl72"/>
    <w:basedOn w:val="Normal"/>
    <w:rsid w:val="000F5868"/>
    <w:pPr>
      <w:spacing w:before="100" w:beforeAutospacing="1" w:after="100" w:afterAutospacing="1" w:line="240" w:lineRule="auto"/>
      <w:jc w:val="left"/>
    </w:pPr>
    <w:rPr>
      <w:rFonts w:eastAsia="Times New Roman"/>
      <w:i/>
      <w:iCs/>
      <w:color w:val="000000"/>
      <w:lang w:eastAsia="en-US"/>
    </w:rPr>
  </w:style>
  <w:style w:type="paragraph" w:customStyle="1" w:styleId="xl73">
    <w:name w:val="xl73"/>
    <w:basedOn w:val="Normal"/>
    <w:rsid w:val="000F5868"/>
    <w:pPr>
      <w:spacing w:before="100" w:beforeAutospacing="1" w:after="100" w:afterAutospacing="1" w:line="240" w:lineRule="auto"/>
      <w:jc w:val="center"/>
    </w:pPr>
    <w:rPr>
      <w:rFonts w:eastAsia="Times New Roman"/>
      <w:color w:val="000000"/>
      <w:lang w:eastAsia="en-US"/>
    </w:rPr>
  </w:style>
  <w:style w:type="paragraph" w:customStyle="1" w:styleId="xl74">
    <w:name w:val="xl74"/>
    <w:basedOn w:val="Normal"/>
    <w:rsid w:val="000F5868"/>
    <w:pPr>
      <w:spacing w:before="100" w:beforeAutospacing="1" w:after="100" w:afterAutospacing="1" w:line="240" w:lineRule="auto"/>
      <w:jc w:val="center"/>
    </w:pPr>
    <w:rPr>
      <w:rFonts w:eastAsia="Times New Roman"/>
      <w:b/>
      <w:bCs/>
      <w:color w:val="000000"/>
      <w:lang w:eastAsia="en-US"/>
    </w:rPr>
  </w:style>
  <w:style w:type="paragraph" w:customStyle="1" w:styleId="xl75">
    <w:name w:val="xl75"/>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i/>
      <w:iCs/>
      <w:color w:val="000000"/>
      <w:lang w:eastAsia="en-US"/>
    </w:rPr>
  </w:style>
  <w:style w:type="paragraph" w:customStyle="1" w:styleId="NormalIndent">
    <w:name w:val="NormalIndent"/>
    <w:basedOn w:val="Normal"/>
    <w:uiPriority w:val="99"/>
    <w:rsid w:val="000F5868"/>
    <w:pPr>
      <w:autoSpaceDE w:val="0"/>
      <w:autoSpaceDN w:val="0"/>
      <w:adjustRightInd w:val="0"/>
      <w:spacing w:line="240" w:lineRule="auto"/>
      <w:ind w:left="567"/>
    </w:pPr>
    <w:rPr>
      <w:rFonts w:eastAsia="Times New Roman"/>
      <w:color w:val="000000"/>
      <w:lang w:eastAsia="en-US"/>
    </w:rPr>
  </w:style>
  <w:style w:type="paragraph" w:customStyle="1" w:styleId="Head">
    <w:name w:val="Head"/>
    <w:basedOn w:val="Normal"/>
    <w:uiPriority w:val="99"/>
    <w:rsid w:val="000F5868"/>
    <w:pPr>
      <w:autoSpaceDE w:val="0"/>
      <w:autoSpaceDN w:val="0"/>
      <w:adjustRightInd w:val="0"/>
      <w:spacing w:line="240" w:lineRule="auto"/>
      <w:outlineLvl w:val="0"/>
    </w:pPr>
    <w:rPr>
      <w:rFonts w:eastAsia="Times New Roman"/>
      <w:color w:val="000000"/>
      <w:lang w:eastAsia="en-US"/>
    </w:rPr>
  </w:style>
  <w:style w:type="paragraph" w:customStyle="1" w:styleId="FirstLine">
    <w:name w:val="FirstLine"/>
    <w:basedOn w:val="Normal"/>
    <w:uiPriority w:val="99"/>
    <w:rsid w:val="000F5868"/>
    <w:pPr>
      <w:autoSpaceDE w:val="0"/>
      <w:autoSpaceDN w:val="0"/>
      <w:adjustRightInd w:val="0"/>
      <w:spacing w:line="240" w:lineRule="auto"/>
      <w:ind w:firstLine="454"/>
    </w:pPr>
    <w:rPr>
      <w:rFonts w:eastAsia="Times New Roman"/>
      <w:color w:val="000000"/>
      <w:lang w:eastAsia="en-US"/>
    </w:rPr>
  </w:style>
  <w:style w:type="character" w:customStyle="1" w:styleId="Footer1">
    <w:name w:val="Footer1"/>
    <w:basedOn w:val="DefaultParagraphFont"/>
    <w:uiPriority w:val="99"/>
    <w:rsid w:val="000F5868"/>
  </w:style>
  <w:style w:type="paragraph" w:customStyle="1" w:styleId="Chuong1">
    <w:name w:val="Chuong 1"/>
    <w:basedOn w:val="Normal"/>
    <w:autoRedefine/>
    <w:rsid w:val="000F5868"/>
    <w:pPr>
      <w:tabs>
        <w:tab w:val="left" w:pos="1690"/>
      </w:tabs>
      <w:spacing w:before="120" w:line="240" w:lineRule="auto"/>
    </w:pPr>
    <w:rPr>
      <w:rFonts w:eastAsia="Times New Roman"/>
      <w:b/>
      <w:bCs/>
      <w:sz w:val="28"/>
      <w:lang w:val="de-DE" w:eastAsia="en-US"/>
    </w:rPr>
  </w:style>
  <w:style w:type="paragraph" w:customStyle="1" w:styleId="NormalSpace">
    <w:name w:val="NormalSpace"/>
    <w:basedOn w:val="Normal"/>
    <w:uiPriority w:val="99"/>
    <w:rsid w:val="000F5868"/>
    <w:pPr>
      <w:autoSpaceDE w:val="0"/>
      <w:autoSpaceDN w:val="0"/>
      <w:adjustRightInd w:val="0"/>
      <w:spacing w:before="60" w:line="240" w:lineRule="auto"/>
    </w:pPr>
    <w:rPr>
      <w:rFonts w:eastAsia="Times New Roman"/>
      <w:color w:val="000000"/>
      <w:lang w:eastAsia="en-US"/>
    </w:rPr>
  </w:style>
  <w:style w:type="paragraph" w:customStyle="1" w:styleId="Sansinterligne">
    <w:name w:val="Sans interligne"/>
    <w:uiPriority w:val="99"/>
    <w:qFormat/>
    <w:rsid w:val="000F5868"/>
    <w:rPr>
      <w:rFonts w:ascii="Times New Roman" w:eastAsia="Times New Roman" w:hAnsi="Times New Roman"/>
      <w:sz w:val="28"/>
      <w:szCs w:val="28"/>
    </w:rPr>
  </w:style>
  <w:style w:type="paragraph" w:customStyle="1" w:styleId="ListParagraph1">
    <w:name w:val="List Paragraph1"/>
    <w:basedOn w:val="Normal"/>
    <w:qFormat/>
    <w:rsid w:val="000F5868"/>
    <w:pPr>
      <w:spacing w:after="200" w:line="276" w:lineRule="auto"/>
      <w:ind w:left="720"/>
      <w:jc w:val="left"/>
    </w:pPr>
    <w:rPr>
      <w:rFonts w:ascii="Calibri" w:eastAsia="Calibri" w:hAnsi="Calibri"/>
      <w:sz w:val="22"/>
      <w:szCs w:val="22"/>
      <w:lang w:eastAsia="en-US"/>
    </w:rPr>
  </w:style>
  <w:style w:type="paragraph" w:customStyle="1" w:styleId="hoten">
    <w:name w:val="ho ten"/>
    <w:basedOn w:val="Normal"/>
    <w:link w:val="hotenChar"/>
    <w:qFormat/>
    <w:rsid w:val="000F5868"/>
    <w:pPr>
      <w:spacing w:after="0" w:line="240" w:lineRule="auto"/>
      <w:ind w:left="720" w:firstLine="720"/>
    </w:pPr>
    <w:rPr>
      <w:i/>
      <w:lang w:eastAsia="en-US"/>
    </w:rPr>
  </w:style>
  <w:style w:type="character" w:customStyle="1" w:styleId="hotenChar">
    <w:name w:val="ho ten Char"/>
    <w:link w:val="hoten"/>
    <w:rsid w:val="000F5868"/>
    <w:rPr>
      <w:rFonts w:ascii="Times New Roman" w:eastAsia="MS Mincho" w:hAnsi="Times New Roman" w:cs="Times New Roman"/>
      <w:i/>
      <w:lang w:eastAsia="en-US"/>
    </w:rPr>
  </w:style>
  <w:style w:type="paragraph" w:styleId="HTMLPreformatted">
    <w:name w:val="HTML Preformatted"/>
    <w:basedOn w:val="Normal"/>
    <w:link w:val="HTMLPreformattedChar"/>
    <w:uiPriority w:val="99"/>
    <w:unhideWhenUsed/>
    <w:rsid w:val="00C20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C20FBE"/>
    <w:rPr>
      <w:rFonts w:ascii="Courier New" w:eastAsia="Times New Roman" w:hAnsi="Courier New"/>
      <w:lang w:val="x-none" w:eastAsia="x-none"/>
    </w:rPr>
  </w:style>
  <w:style w:type="paragraph" w:customStyle="1" w:styleId="Char">
    <w:name w:val="Char"/>
    <w:basedOn w:val="Normal"/>
    <w:rsid w:val="00D727D3"/>
    <w:pPr>
      <w:spacing w:after="160" w:line="240" w:lineRule="exact"/>
      <w:jc w:val="left"/>
    </w:pPr>
    <w:rPr>
      <w:rFonts w:ascii="Arial" w:eastAsia="Times New Roman" w:hAnsi="Arial"/>
      <w:sz w:val="22"/>
      <w:szCs w:val="22"/>
      <w:lang w:eastAsia="en-US"/>
    </w:rPr>
  </w:style>
  <w:style w:type="paragraph" w:customStyle="1" w:styleId="CharCharChar">
    <w:name w:val="Char Char Char"/>
    <w:basedOn w:val="Normal"/>
    <w:next w:val="Normal"/>
    <w:autoRedefine/>
    <w:semiHidden/>
    <w:rsid w:val="00D727D3"/>
    <w:pPr>
      <w:spacing w:before="120" w:line="312" w:lineRule="auto"/>
      <w:jc w:val="left"/>
    </w:pPr>
    <w:rPr>
      <w:rFonts w:eastAsia="Times New Roman"/>
      <w:sz w:val="28"/>
      <w:szCs w:val="28"/>
      <w:lang w:eastAsia="en-US"/>
    </w:rPr>
  </w:style>
  <w:style w:type="paragraph" w:customStyle="1" w:styleId="1">
    <w:name w:val="1"/>
    <w:basedOn w:val="Normal"/>
    <w:link w:val="1Char"/>
    <w:rsid w:val="00D727D3"/>
    <w:pPr>
      <w:spacing w:before="120" w:line="240" w:lineRule="auto"/>
    </w:pPr>
    <w:rPr>
      <w:rFonts w:eastAsia="Times New Roman"/>
      <w:b/>
      <w:sz w:val="28"/>
      <w:szCs w:val="28"/>
      <w:lang w:val="de-DE" w:eastAsia="en-US"/>
    </w:rPr>
  </w:style>
  <w:style w:type="character" w:customStyle="1" w:styleId="1Char">
    <w:name w:val="1 Char"/>
    <w:link w:val="1"/>
    <w:rsid w:val="00D727D3"/>
    <w:rPr>
      <w:rFonts w:ascii="Times New Roman" w:eastAsia="Times New Roman" w:hAnsi="Times New Roman"/>
      <w:b/>
      <w:sz w:val="28"/>
      <w:szCs w:val="28"/>
      <w:lang w:val="de-DE"/>
    </w:rPr>
  </w:style>
  <w:style w:type="paragraph" w:customStyle="1" w:styleId="NoSpacing2">
    <w:name w:val="No Spacing2"/>
    <w:qFormat/>
    <w:rsid w:val="00D727D3"/>
    <w:rPr>
      <w:rFonts w:ascii="Times New Roman" w:eastAsia="Calibri" w:hAnsi="Times New Roman"/>
      <w:sz w:val="28"/>
      <w:szCs w:val="22"/>
    </w:rPr>
  </w:style>
  <w:style w:type="paragraph" w:customStyle="1" w:styleId="NoSpacing1">
    <w:name w:val="No Spacing1"/>
    <w:uiPriority w:val="1"/>
    <w:qFormat/>
    <w:rsid w:val="00D727D3"/>
    <w:rPr>
      <w:rFonts w:ascii="Times New Roman" w:eastAsia="Times New Roman" w:hAnsi="Times New Roman"/>
      <w:sz w:val="28"/>
      <w:szCs w:val="28"/>
    </w:rPr>
  </w:style>
  <w:style w:type="paragraph" w:customStyle="1" w:styleId="text">
    <w:name w:val="text"/>
    <w:basedOn w:val="Normal"/>
    <w:rsid w:val="00D727D3"/>
    <w:pPr>
      <w:spacing w:before="120" w:after="0" w:line="240" w:lineRule="auto"/>
      <w:ind w:firstLine="720"/>
    </w:pPr>
    <w:rPr>
      <w:rFonts w:eastAsia="Times New Roman"/>
      <w:sz w:val="26"/>
      <w:szCs w:val="26"/>
      <w:lang w:eastAsia="en-US"/>
    </w:rPr>
  </w:style>
  <w:style w:type="paragraph" w:customStyle="1" w:styleId="muc">
    <w:name w:val="muc"/>
    <w:basedOn w:val="Normal"/>
    <w:rsid w:val="00D727D3"/>
    <w:pPr>
      <w:spacing w:before="180" w:line="240" w:lineRule="auto"/>
      <w:jc w:val="left"/>
    </w:pPr>
    <w:rPr>
      <w:rFonts w:eastAsia="Times New Roman"/>
      <w:b/>
      <w:bCs/>
      <w:sz w:val="26"/>
      <w:szCs w:val="26"/>
      <w:lang w:eastAsia="en-US"/>
    </w:rPr>
  </w:style>
  <w:style w:type="character" w:customStyle="1" w:styleId="BodyTextChar2">
    <w:name w:val="Body Text Char2"/>
    <w:aliases w:val="Body Text Char Char Char Char1,Body Text Char Char Char3,Body Text Char Char2"/>
    <w:rsid w:val="00D727D3"/>
    <w:rPr>
      <w:rFonts w:ascii="Times New Roman" w:eastAsia="Times New Roman" w:hAnsi="Times New Roman"/>
      <w:sz w:val="26"/>
      <w:szCs w:val="24"/>
    </w:rPr>
  </w:style>
  <w:style w:type="character" w:customStyle="1" w:styleId="BodyTextChar1">
    <w:name w:val="Body Text Char1"/>
    <w:aliases w:val="Body Text Char Char Char Char,Body Text Char Char Char1,Body Text Char Char1,Body Text Char Char Char2"/>
    <w:rsid w:val="00D727D3"/>
    <w:rPr>
      <w:rFonts w:ascii="Times New Roman" w:eastAsia="Times New Roman" w:hAnsi="Times New Roman" w:cs="Times New Roman"/>
      <w:sz w:val="24"/>
      <w:szCs w:val="24"/>
    </w:rPr>
  </w:style>
  <w:style w:type="paragraph" w:styleId="Title">
    <w:name w:val="Title"/>
    <w:aliases w:val="Bảng"/>
    <w:basedOn w:val="Normal"/>
    <w:link w:val="TitleChar"/>
    <w:qFormat/>
    <w:rsid w:val="00D727D3"/>
    <w:pPr>
      <w:spacing w:after="0" w:line="360" w:lineRule="auto"/>
      <w:jc w:val="center"/>
    </w:pPr>
    <w:rPr>
      <w:rFonts w:eastAsia="Times New Roman" w:cs="Arial"/>
      <w:b/>
      <w:sz w:val="28"/>
      <w:szCs w:val="28"/>
      <w:lang w:eastAsia="en-US"/>
    </w:rPr>
  </w:style>
  <w:style w:type="character" w:customStyle="1" w:styleId="TitleChar">
    <w:name w:val="Title Char"/>
    <w:aliases w:val="Bảng Char"/>
    <w:link w:val="Title"/>
    <w:rsid w:val="00D727D3"/>
    <w:rPr>
      <w:rFonts w:ascii="Times New Roman" w:eastAsia="Times New Roman" w:hAnsi="Times New Roman" w:cs="Arial"/>
      <w:b/>
      <w:sz w:val="28"/>
      <w:szCs w:val="28"/>
    </w:rPr>
  </w:style>
  <w:style w:type="paragraph" w:styleId="PlainText">
    <w:name w:val="Plain Text"/>
    <w:basedOn w:val="Normal"/>
    <w:link w:val="PlainTextChar"/>
    <w:rsid w:val="00D727D3"/>
    <w:pPr>
      <w:spacing w:before="100" w:beforeAutospacing="1" w:after="100" w:afterAutospacing="1" w:line="240" w:lineRule="auto"/>
      <w:jc w:val="left"/>
    </w:pPr>
    <w:rPr>
      <w:rFonts w:eastAsia="Times New Roman"/>
      <w:sz w:val="26"/>
      <w:lang w:eastAsia="en-US"/>
    </w:rPr>
  </w:style>
  <w:style w:type="character" w:customStyle="1" w:styleId="PlainTextChar">
    <w:name w:val="Plain Text Char"/>
    <w:link w:val="PlainText"/>
    <w:rsid w:val="00D727D3"/>
    <w:rPr>
      <w:rFonts w:ascii="Times New Roman" w:eastAsia="Times New Roman" w:hAnsi="Times New Roman"/>
      <w:sz w:val="26"/>
      <w:szCs w:val="24"/>
    </w:rPr>
  </w:style>
  <w:style w:type="paragraph" w:customStyle="1" w:styleId="style61">
    <w:name w:val="style61"/>
    <w:basedOn w:val="Normal"/>
    <w:rsid w:val="00D727D3"/>
    <w:pPr>
      <w:spacing w:before="100" w:beforeAutospacing="1" w:after="100" w:afterAutospacing="1" w:line="240" w:lineRule="auto"/>
      <w:jc w:val="left"/>
    </w:pPr>
    <w:rPr>
      <w:rFonts w:ascii="Verdana" w:eastAsia="Times New Roman" w:hAnsi="Verdana"/>
      <w:color w:val="435374"/>
      <w:sz w:val="17"/>
      <w:szCs w:val="17"/>
      <w:lang w:eastAsia="en-US"/>
    </w:rPr>
  </w:style>
  <w:style w:type="paragraph" w:customStyle="1" w:styleId="Heading41">
    <w:name w:val="Heading 41"/>
    <w:basedOn w:val="Normal"/>
    <w:rsid w:val="00D727D3"/>
    <w:pPr>
      <w:spacing w:before="120" w:line="240" w:lineRule="auto"/>
      <w:jc w:val="left"/>
    </w:pPr>
    <w:rPr>
      <w:rFonts w:eastAsia="Times New Roman"/>
      <w:b/>
      <w:sz w:val="26"/>
      <w:szCs w:val="26"/>
      <w:lang w:eastAsia="en-US"/>
    </w:rPr>
  </w:style>
  <w:style w:type="paragraph" w:customStyle="1" w:styleId="TnnVa1-Nhnmanh11">
    <w:name w:val="Tô nền Vừa 1 - Nhấn mạnh 11"/>
    <w:uiPriority w:val="1"/>
    <w:qFormat/>
    <w:rsid w:val="00D727D3"/>
    <w:rPr>
      <w:rFonts w:ascii="Times New Roman" w:eastAsia="Calibri" w:hAnsi="Times New Roman"/>
      <w:sz w:val="28"/>
      <w:szCs w:val="22"/>
    </w:rPr>
  </w:style>
  <w:style w:type="paragraph" w:customStyle="1" w:styleId="textmuc">
    <w:name w:val="text muc"/>
    <w:basedOn w:val="Normal"/>
    <w:rsid w:val="00D727D3"/>
    <w:pPr>
      <w:spacing w:before="120" w:after="0" w:line="240" w:lineRule="auto"/>
      <w:ind w:firstLine="284"/>
    </w:pPr>
    <w:rPr>
      <w:rFonts w:eastAsia="Times New Roman"/>
      <w:sz w:val="26"/>
      <w:szCs w:val="26"/>
      <w:lang w:eastAsia="en-US"/>
    </w:rPr>
  </w:style>
  <w:style w:type="paragraph" w:styleId="BlockText">
    <w:name w:val="Block Text"/>
    <w:basedOn w:val="Normal"/>
    <w:unhideWhenUsed/>
    <w:rsid w:val="00D727D3"/>
    <w:pPr>
      <w:spacing w:after="0" w:line="240" w:lineRule="auto"/>
      <w:ind w:left="-360" w:right="-7" w:firstLine="360"/>
    </w:pPr>
    <w:rPr>
      <w:rFonts w:ascii="Verdana" w:eastAsia="Times New Roman" w:hAnsi="Verdana"/>
      <w:sz w:val="26"/>
      <w:szCs w:val="20"/>
      <w:lang w:eastAsia="en-US"/>
    </w:rPr>
  </w:style>
  <w:style w:type="paragraph" w:customStyle="1" w:styleId="style15">
    <w:name w:val="style15"/>
    <w:basedOn w:val="Normal"/>
    <w:rsid w:val="00D727D3"/>
    <w:pPr>
      <w:spacing w:before="100" w:beforeAutospacing="1" w:after="100" w:afterAutospacing="1" w:line="240" w:lineRule="auto"/>
      <w:jc w:val="left"/>
    </w:pPr>
    <w:rPr>
      <w:rFonts w:eastAsia="Times New Roman"/>
      <w:color w:val="000000"/>
      <w:sz w:val="26"/>
      <w:lang w:eastAsia="en-US"/>
    </w:rPr>
  </w:style>
  <w:style w:type="character" w:customStyle="1" w:styleId="style141">
    <w:name w:val="style141"/>
    <w:rsid w:val="00D727D3"/>
    <w:rPr>
      <w:rFonts w:ascii="Arial" w:hAnsi="Arial" w:cs="Arial" w:hint="default"/>
    </w:rPr>
  </w:style>
  <w:style w:type="character" w:customStyle="1" w:styleId="style151">
    <w:name w:val="style151"/>
    <w:rsid w:val="00D727D3"/>
    <w:rPr>
      <w:color w:val="000000"/>
    </w:rPr>
  </w:style>
  <w:style w:type="character" w:customStyle="1" w:styleId="style51">
    <w:name w:val="style51"/>
    <w:rsid w:val="00D727D3"/>
    <w:rPr>
      <w:sz w:val="16"/>
      <w:szCs w:val="16"/>
    </w:rPr>
  </w:style>
  <w:style w:type="paragraph" w:customStyle="1" w:styleId="textchuong">
    <w:name w:val="text chuong"/>
    <w:basedOn w:val="Normal"/>
    <w:rsid w:val="00D727D3"/>
    <w:pPr>
      <w:spacing w:before="120" w:after="0" w:line="240" w:lineRule="auto"/>
    </w:pPr>
    <w:rPr>
      <w:rFonts w:eastAsia="Times New Roman"/>
      <w:b/>
      <w:bCs/>
      <w:sz w:val="26"/>
      <w:szCs w:val="26"/>
      <w:lang w:eastAsia="en-US"/>
    </w:rPr>
  </w:style>
  <w:style w:type="paragraph" w:customStyle="1" w:styleId="indexhometext">
    <w:name w:val="indexhometext"/>
    <w:basedOn w:val="Normal"/>
    <w:rsid w:val="00D727D3"/>
    <w:pPr>
      <w:spacing w:before="100" w:beforeAutospacing="1" w:after="100" w:afterAutospacing="1" w:line="240" w:lineRule="auto"/>
      <w:jc w:val="left"/>
    </w:pPr>
    <w:rPr>
      <w:rFonts w:eastAsia="Times New Roman"/>
      <w:sz w:val="26"/>
      <w:lang w:eastAsia="en-US"/>
    </w:rPr>
  </w:style>
  <w:style w:type="character" w:customStyle="1" w:styleId="hps">
    <w:name w:val="hps"/>
    <w:rsid w:val="00D727D3"/>
  </w:style>
  <w:style w:type="paragraph" w:customStyle="1" w:styleId="textmucnho">
    <w:name w:val="text muc nho"/>
    <w:basedOn w:val="BodyTextIndent"/>
    <w:rsid w:val="00D727D3"/>
    <w:pPr>
      <w:widowControl w:val="0"/>
      <w:spacing w:before="120" w:after="0" w:line="240" w:lineRule="auto"/>
      <w:ind w:left="0" w:firstLine="561"/>
      <w:jc w:val="both"/>
    </w:pPr>
    <w:rPr>
      <w:rFonts w:ascii="Times New Roman" w:eastAsia="Times New Roman" w:hAnsi="Times New Roman"/>
      <w:spacing w:val="-4"/>
      <w:sz w:val="26"/>
      <w:szCs w:val="26"/>
      <w:lang w:eastAsia="en-US"/>
    </w:rPr>
  </w:style>
  <w:style w:type="paragraph" w:customStyle="1" w:styleId="CharChar2CharCharCharCharCharChar">
    <w:name w:val="Char Char2 Char Char Char Char Char Char"/>
    <w:aliases w:val=" Char Char2 Char Char Char Char Char Char Char Char Char Char"/>
    <w:basedOn w:val="Normal"/>
    <w:rsid w:val="00D727D3"/>
    <w:pPr>
      <w:tabs>
        <w:tab w:val="left" w:pos="709"/>
      </w:tabs>
      <w:spacing w:after="0" w:line="240" w:lineRule="auto"/>
      <w:jc w:val="left"/>
    </w:pPr>
    <w:rPr>
      <w:rFonts w:ascii="Tahoma" w:eastAsia="Times New Roman" w:hAnsi="Tahoma"/>
      <w:sz w:val="26"/>
      <w:lang w:val="pl-PL" w:eastAsia="pl-PL"/>
    </w:rPr>
  </w:style>
  <w:style w:type="paragraph" w:customStyle="1" w:styleId="Para">
    <w:name w:val="Para"/>
    <w:basedOn w:val="Normal"/>
    <w:link w:val="ParaChar"/>
    <w:rsid w:val="00D727D3"/>
    <w:pPr>
      <w:spacing w:after="0" w:line="240" w:lineRule="auto"/>
    </w:pPr>
    <w:rPr>
      <w:rFonts w:eastAsia="Times New Roman"/>
      <w:bCs/>
      <w:sz w:val="20"/>
      <w:szCs w:val="20"/>
      <w:lang w:eastAsia="en-US"/>
    </w:rPr>
  </w:style>
  <w:style w:type="character" w:customStyle="1" w:styleId="ParaChar">
    <w:name w:val="Para Char"/>
    <w:link w:val="Para"/>
    <w:rsid w:val="00D727D3"/>
    <w:rPr>
      <w:rFonts w:ascii="Times New Roman" w:eastAsia="Times New Roman" w:hAnsi="Times New Roman"/>
      <w:bCs/>
    </w:rPr>
  </w:style>
  <w:style w:type="paragraph" w:customStyle="1" w:styleId="body00">
    <w:name w:val="body00"/>
    <w:basedOn w:val="Normal"/>
    <w:rsid w:val="00D727D3"/>
    <w:pPr>
      <w:spacing w:before="57" w:after="57" w:line="240" w:lineRule="auto"/>
      <w:ind w:left="143" w:right="143"/>
    </w:pPr>
    <w:rPr>
      <w:rFonts w:ascii="Arial" w:eastAsia="Times New Roman" w:hAnsi="Arial" w:cs="Arial"/>
      <w:color w:val="000000"/>
      <w:sz w:val="17"/>
      <w:szCs w:val="17"/>
      <w:lang w:eastAsia="en-US"/>
    </w:rPr>
  </w:style>
  <w:style w:type="paragraph" w:customStyle="1" w:styleId="tenkh">
    <w:name w:val="tenkh"/>
    <w:basedOn w:val="Normal"/>
    <w:rsid w:val="00D727D3"/>
    <w:pPr>
      <w:spacing w:after="0" w:line="240" w:lineRule="auto"/>
      <w:jc w:val="center"/>
    </w:pPr>
    <w:rPr>
      <w:rFonts w:ascii="Arial" w:eastAsia="Times New Roman" w:hAnsi="Arial" w:cs="Arial"/>
      <w:b/>
      <w:bCs/>
      <w:i/>
      <w:iCs/>
      <w:color w:val="993300"/>
      <w:sz w:val="20"/>
      <w:szCs w:val="20"/>
      <w:lang w:eastAsia="en-US"/>
    </w:rPr>
  </w:style>
  <w:style w:type="paragraph" w:styleId="FootnoteText">
    <w:name w:val="footnote text"/>
    <w:basedOn w:val="Normal"/>
    <w:link w:val="FootnoteTextChar"/>
    <w:rsid w:val="00D727D3"/>
    <w:pPr>
      <w:spacing w:before="100" w:beforeAutospacing="1" w:after="100" w:afterAutospacing="1" w:line="240" w:lineRule="auto"/>
      <w:jc w:val="left"/>
    </w:pPr>
    <w:rPr>
      <w:rFonts w:eastAsia="Times New Roman"/>
      <w:sz w:val="26"/>
      <w:lang w:eastAsia="en-US"/>
    </w:rPr>
  </w:style>
  <w:style w:type="character" w:customStyle="1" w:styleId="FootnoteTextChar">
    <w:name w:val="Footnote Text Char"/>
    <w:link w:val="FootnoteText"/>
    <w:rsid w:val="00D727D3"/>
    <w:rPr>
      <w:rFonts w:ascii="Times New Roman" w:eastAsia="Times New Roman" w:hAnsi="Times New Roman"/>
      <w:sz w:val="26"/>
      <w:szCs w:val="24"/>
    </w:rPr>
  </w:style>
  <w:style w:type="paragraph" w:customStyle="1" w:styleId="xl80">
    <w:name w:val="xl80"/>
    <w:basedOn w:val="Normal"/>
    <w:rsid w:val="00D727D3"/>
    <w:pPr>
      <w:spacing w:before="100" w:beforeAutospacing="1" w:after="100" w:afterAutospacing="1" w:line="240" w:lineRule="auto"/>
      <w:jc w:val="left"/>
      <w:textAlignment w:val="center"/>
    </w:pPr>
    <w:rPr>
      <w:rFonts w:eastAsia="Times New Roman"/>
      <w:color w:val="000080"/>
      <w:lang w:eastAsia="en-US"/>
    </w:rPr>
  </w:style>
  <w:style w:type="paragraph" w:customStyle="1" w:styleId="xl81">
    <w:name w:val="xl81"/>
    <w:basedOn w:val="Normal"/>
    <w:rsid w:val="00D727D3"/>
    <w:pPr>
      <w:spacing w:before="100" w:beforeAutospacing="1" w:after="100" w:afterAutospacing="1" w:line="240" w:lineRule="auto"/>
      <w:jc w:val="left"/>
      <w:textAlignment w:val="center"/>
    </w:pPr>
    <w:rPr>
      <w:rFonts w:eastAsia="Times New Roman"/>
      <w:b/>
      <w:bCs/>
      <w:color w:val="000080"/>
      <w:lang w:eastAsia="en-US"/>
    </w:rPr>
  </w:style>
  <w:style w:type="paragraph" w:customStyle="1" w:styleId="xl82">
    <w:name w:val="xl82"/>
    <w:basedOn w:val="Normal"/>
    <w:rsid w:val="00D727D3"/>
    <w:pPr>
      <w:spacing w:before="100" w:beforeAutospacing="1" w:after="100" w:afterAutospacing="1" w:line="240" w:lineRule="auto"/>
      <w:jc w:val="center"/>
      <w:textAlignment w:val="center"/>
    </w:pPr>
    <w:rPr>
      <w:rFonts w:eastAsia="Times New Roman"/>
      <w:color w:val="002060"/>
      <w:lang w:eastAsia="en-US"/>
    </w:rPr>
  </w:style>
  <w:style w:type="paragraph" w:customStyle="1" w:styleId="xl83">
    <w:name w:val="xl83"/>
    <w:basedOn w:val="Normal"/>
    <w:rsid w:val="00D727D3"/>
    <w:pPr>
      <w:spacing w:before="100" w:beforeAutospacing="1" w:after="100" w:afterAutospacing="1" w:line="240" w:lineRule="auto"/>
      <w:jc w:val="center"/>
      <w:textAlignment w:val="center"/>
    </w:pPr>
    <w:rPr>
      <w:rFonts w:eastAsia="Times New Roman"/>
      <w:color w:val="002060"/>
      <w:lang w:eastAsia="en-US"/>
    </w:rPr>
  </w:style>
  <w:style w:type="paragraph" w:customStyle="1" w:styleId="xl84">
    <w:name w:val="xl84"/>
    <w:basedOn w:val="Normal"/>
    <w:rsid w:val="00D727D3"/>
    <w:pPr>
      <w:spacing w:before="100" w:beforeAutospacing="1" w:after="100" w:afterAutospacing="1" w:line="240" w:lineRule="auto"/>
      <w:jc w:val="left"/>
      <w:textAlignment w:val="center"/>
    </w:pPr>
    <w:rPr>
      <w:rFonts w:eastAsia="Times New Roman"/>
      <w:color w:val="002060"/>
      <w:lang w:eastAsia="en-US"/>
    </w:rPr>
  </w:style>
  <w:style w:type="paragraph" w:customStyle="1" w:styleId="xl85">
    <w:name w:val="xl8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2060"/>
      <w:sz w:val="26"/>
      <w:szCs w:val="26"/>
      <w:lang w:eastAsia="en-US"/>
    </w:rPr>
  </w:style>
  <w:style w:type="paragraph" w:customStyle="1" w:styleId="xl86">
    <w:name w:val="xl8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2060"/>
      <w:sz w:val="26"/>
      <w:szCs w:val="26"/>
      <w:lang w:eastAsia="en-US"/>
    </w:rPr>
  </w:style>
  <w:style w:type="paragraph" w:customStyle="1" w:styleId="xl87">
    <w:name w:val="xl8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88">
    <w:name w:val="xl88"/>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89">
    <w:name w:val="xl89"/>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90">
    <w:name w:val="xl90"/>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91">
    <w:name w:val="xl91"/>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92">
    <w:name w:val="xl9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2060"/>
      <w:sz w:val="26"/>
      <w:szCs w:val="26"/>
      <w:lang w:eastAsia="en-US"/>
    </w:rPr>
  </w:style>
  <w:style w:type="paragraph" w:customStyle="1" w:styleId="xl93">
    <w:name w:val="xl93"/>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94">
    <w:name w:val="xl9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2060"/>
      <w:sz w:val="26"/>
      <w:szCs w:val="26"/>
      <w:lang w:eastAsia="en-US"/>
    </w:rPr>
  </w:style>
  <w:style w:type="paragraph" w:customStyle="1" w:styleId="xl95">
    <w:name w:val="xl9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i/>
      <w:iCs/>
      <w:color w:val="002060"/>
      <w:sz w:val="26"/>
      <w:szCs w:val="26"/>
      <w:lang w:eastAsia="en-US"/>
    </w:rPr>
  </w:style>
  <w:style w:type="paragraph" w:customStyle="1" w:styleId="xl96">
    <w:name w:val="xl9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i/>
      <w:iCs/>
      <w:color w:val="002060"/>
      <w:sz w:val="26"/>
      <w:szCs w:val="26"/>
      <w:lang w:eastAsia="en-US"/>
    </w:rPr>
  </w:style>
  <w:style w:type="paragraph" w:customStyle="1" w:styleId="xl97">
    <w:name w:val="xl9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color w:val="002060"/>
      <w:sz w:val="26"/>
      <w:szCs w:val="26"/>
      <w:lang w:eastAsia="en-US"/>
    </w:rPr>
  </w:style>
  <w:style w:type="paragraph" w:customStyle="1" w:styleId="xl98">
    <w:name w:val="xl98"/>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color w:val="002060"/>
      <w:sz w:val="26"/>
      <w:szCs w:val="26"/>
      <w:lang w:eastAsia="en-US"/>
    </w:rPr>
  </w:style>
  <w:style w:type="paragraph" w:customStyle="1" w:styleId="xl99">
    <w:name w:val="xl99"/>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2060"/>
      <w:sz w:val="26"/>
      <w:szCs w:val="26"/>
      <w:lang w:eastAsia="en-US"/>
    </w:rPr>
  </w:style>
  <w:style w:type="paragraph" w:customStyle="1" w:styleId="xl100">
    <w:name w:val="xl100"/>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i/>
      <w:iCs/>
      <w:color w:val="002060"/>
      <w:sz w:val="26"/>
      <w:szCs w:val="26"/>
      <w:lang w:eastAsia="en-US"/>
    </w:rPr>
  </w:style>
  <w:style w:type="paragraph" w:customStyle="1" w:styleId="xl101">
    <w:name w:val="xl101"/>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6"/>
      <w:szCs w:val="26"/>
      <w:lang w:eastAsia="en-US"/>
    </w:rPr>
  </w:style>
  <w:style w:type="paragraph" w:customStyle="1" w:styleId="xl102">
    <w:name w:val="xl10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03">
    <w:name w:val="xl103"/>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04">
    <w:name w:val="xl10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105">
    <w:name w:val="xl10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106">
    <w:name w:val="xl106"/>
    <w:basedOn w:val="Normal"/>
    <w:rsid w:val="00D727D3"/>
    <w:pP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107">
    <w:name w:val="xl107"/>
    <w:basedOn w:val="Normal"/>
    <w:rsid w:val="00D727D3"/>
    <w:pP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108">
    <w:name w:val="xl108"/>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09">
    <w:name w:val="xl109"/>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10">
    <w:name w:val="xl110"/>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color w:val="002060"/>
      <w:sz w:val="26"/>
      <w:szCs w:val="26"/>
      <w:lang w:eastAsia="en-US"/>
    </w:rPr>
  </w:style>
  <w:style w:type="paragraph" w:customStyle="1" w:styleId="xl111">
    <w:name w:val="xl111"/>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2060"/>
      <w:sz w:val="26"/>
      <w:szCs w:val="26"/>
      <w:lang w:eastAsia="en-US"/>
    </w:rPr>
  </w:style>
  <w:style w:type="paragraph" w:customStyle="1" w:styleId="xl112">
    <w:name w:val="xl112"/>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13">
    <w:name w:val="xl113"/>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MotaTenHP">
    <w:name w:val="Mota_TenHP"/>
    <w:basedOn w:val="Normal"/>
    <w:uiPriority w:val="99"/>
    <w:rsid w:val="00D727D3"/>
    <w:pPr>
      <w:tabs>
        <w:tab w:val="center" w:pos="4535"/>
      </w:tabs>
      <w:autoSpaceDE w:val="0"/>
      <w:autoSpaceDN w:val="0"/>
      <w:adjustRightInd w:val="0"/>
      <w:spacing w:before="120" w:after="60" w:line="240" w:lineRule="auto"/>
      <w:outlineLvl w:val="0"/>
    </w:pPr>
    <w:rPr>
      <w:b/>
      <w:bCs/>
      <w:color w:val="000000"/>
      <w:sz w:val="22"/>
      <w:szCs w:val="22"/>
      <w:lang w:eastAsia="en-US"/>
    </w:rPr>
  </w:style>
  <w:style w:type="paragraph" w:customStyle="1" w:styleId="MotaMota">
    <w:name w:val="Mota_Mota"/>
    <w:basedOn w:val="Normal"/>
    <w:qFormat/>
    <w:rsid w:val="00D727D3"/>
    <w:pPr>
      <w:autoSpaceDE w:val="0"/>
      <w:autoSpaceDN w:val="0"/>
      <w:adjustRightInd w:val="0"/>
      <w:spacing w:after="60" w:line="240" w:lineRule="auto"/>
      <w:ind w:firstLine="720"/>
    </w:pPr>
    <w:rPr>
      <w:color w:val="000000"/>
      <w:sz w:val="20"/>
      <w:szCs w:val="20"/>
      <w:lang w:eastAsia="en-US"/>
    </w:rPr>
  </w:style>
  <w:style w:type="paragraph" w:customStyle="1" w:styleId="MotaCaption">
    <w:name w:val="Mota_Caption"/>
    <w:basedOn w:val="Normal"/>
    <w:uiPriority w:val="99"/>
    <w:rsid w:val="00D727D3"/>
    <w:pPr>
      <w:autoSpaceDE w:val="0"/>
      <w:autoSpaceDN w:val="0"/>
      <w:adjustRightInd w:val="0"/>
      <w:spacing w:after="60" w:line="240" w:lineRule="auto"/>
    </w:pPr>
    <w:rPr>
      <w:color w:val="000000"/>
      <w:sz w:val="20"/>
      <w:szCs w:val="20"/>
      <w:lang w:eastAsia="en-US"/>
    </w:rPr>
  </w:style>
  <w:style w:type="paragraph" w:customStyle="1" w:styleId="MotaListTLTK">
    <w:name w:val="Mota_ListTLTK"/>
    <w:basedOn w:val="Normal"/>
    <w:uiPriority w:val="99"/>
    <w:rsid w:val="00D727D3"/>
    <w:pPr>
      <w:autoSpaceDE w:val="0"/>
      <w:autoSpaceDN w:val="0"/>
      <w:adjustRightInd w:val="0"/>
      <w:spacing w:after="0" w:line="240" w:lineRule="auto"/>
      <w:ind w:firstLine="442"/>
    </w:pPr>
    <w:rPr>
      <w:color w:val="000000"/>
      <w:sz w:val="20"/>
      <w:szCs w:val="20"/>
      <w:lang w:eastAsia="en-US"/>
    </w:rPr>
  </w:style>
  <w:style w:type="paragraph" w:styleId="List">
    <w:name w:val="List"/>
    <w:basedOn w:val="Normal"/>
    <w:uiPriority w:val="99"/>
    <w:rsid w:val="00D727D3"/>
    <w:pPr>
      <w:autoSpaceDE w:val="0"/>
      <w:autoSpaceDN w:val="0"/>
      <w:adjustRightInd w:val="0"/>
      <w:spacing w:line="240" w:lineRule="auto"/>
    </w:pPr>
    <w:rPr>
      <w:rFonts w:eastAsia="Times New Roman"/>
      <w:color w:val="000000"/>
      <w:lang w:eastAsia="en-US"/>
    </w:rPr>
  </w:style>
  <w:style w:type="character" w:customStyle="1" w:styleId="DefaultParagraphFont0">
    <w:name w:val="DefaultParagraphFont"/>
    <w:rsid w:val="00D727D3"/>
  </w:style>
  <w:style w:type="paragraph" w:customStyle="1" w:styleId="Heading10">
    <w:name w:val="Heading1"/>
    <w:basedOn w:val="Normal"/>
    <w:uiPriority w:val="99"/>
    <w:rsid w:val="00D727D3"/>
    <w:pPr>
      <w:autoSpaceDE w:val="0"/>
      <w:autoSpaceDN w:val="0"/>
      <w:adjustRightInd w:val="0"/>
      <w:spacing w:line="240" w:lineRule="auto"/>
      <w:outlineLvl w:val="0"/>
    </w:pPr>
    <w:rPr>
      <w:color w:val="000000"/>
      <w:lang w:eastAsia="en-US"/>
    </w:rPr>
  </w:style>
  <w:style w:type="paragraph" w:customStyle="1" w:styleId="Heading20">
    <w:name w:val="Heading2"/>
    <w:basedOn w:val="Heading10"/>
    <w:uiPriority w:val="99"/>
    <w:rsid w:val="00D727D3"/>
    <w:pPr>
      <w:outlineLvl w:val="1"/>
    </w:pPr>
  </w:style>
  <w:style w:type="paragraph" w:customStyle="1" w:styleId="Heading30">
    <w:name w:val="Heading3"/>
    <w:basedOn w:val="Heading20"/>
    <w:uiPriority w:val="99"/>
    <w:rsid w:val="00D727D3"/>
    <w:pPr>
      <w:outlineLvl w:val="2"/>
    </w:pPr>
  </w:style>
  <w:style w:type="paragraph" w:customStyle="1" w:styleId="Heading40">
    <w:name w:val="Heading4"/>
    <w:basedOn w:val="Heading30"/>
    <w:uiPriority w:val="99"/>
    <w:rsid w:val="00D727D3"/>
    <w:pPr>
      <w:outlineLvl w:val="3"/>
    </w:pPr>
  </w:style>
  <w:style w:type="paragraph" w:customStyle="1" w:styleId="Heading50">
    <w:name w:val="Heading5"/>
    <w:basedOn w:val="Heading40"/>
    <w:uiPriority w:val="99"/>
    <w:rsid w:val="00D727D3"/>
    <w:pPr>
      <w:outlineLvl w:val="4"/>
    </w:pPr>
  </w:style>
  <w:style w:type="paragraph" w:customStyle="1" w:styleId="Heading60">
    <w:name w:val="Heading6"/>
    <w:basedOn w:val="Heading50"/>
    <w:uiPriority w:val="99"/>
    <w:rsid w:val="00D727D3"/>
    <w:pPr>
      <w:outlineLvl w:val="5"/>
    </w:pPr>
  </w:style>
  <w:style w:type="paragraph" w:customStyle="1" w:styleId="Heading70">
    <w:name w:val="Heading7"/>
    <w:basedOn w:val="Heading60"/>
    <w:uiPriority w:val="99"/>
    <w:rsid w:val="00D727D3"/>
    <w:pPr>
      <w:outlineLvl w:val="6"/>
    </w:pPr>
  </w:style>
  <w:style w:type="paragraph" w:customStyle="1" w:styleId="Heading80">
    <w:name w:val="Heading8"/>
    <w:basedOn w:val="Heading70"/>
    <w:uiPriority w:val="99"/>
    <w:rsid w:val="00D727D3"/>
    <w:pPr>
      <w:outlineLvl w:val="7"/>
    </w:pPr>
  </w:style>
  <w:style w:type="paragraph" w:customStyle="1" w:styleId="Heading90">
    <w:name w:val="Heading9"/>
    <w:basedOn w:val="Heading80"/>
    <w:uiPriority w:val="99"/>
    <w:rsid w:val="00D727D3"/>
    <w:pPr>
      <w:outlineLvl w:val="8"/>
    </w:pPr>
  </w:style>
  <w:style w:type="paragraph" w:customStyle="1" w:styleId="Footnote">
    <w:name w:val="Footnote"/>
    <w:basedOn w:val="Normal"/>
    <w:uiPriority w:val="99"/>
    <w:rsid w:val="00D727D3"/>
    <w:pPr>
      <w:autoSpaceDE w:val="0"/>
      <w:autoSpaceDN w:val="0"/>
      <w:adjustRightInd w:val="0"/>
      <w:spacing w:line="240" w:lineRule="auto"/>
    </w:pPr>
    <w:rPr>
      <w:color w:val="000000"/>
      <w:lang w:eastAsia="en-US"/>
    </w:rPr>
  </w:style>
  <w:style w:type="paragraph" w:customStyle="1" w:styleId="InvalidStyleName">
    <w:name w:val="InvalidStyleName"/>
    <w:basedOn w:val="Normal"/>
    <w:uiPriority w:val="99"/>
    <w:rsid w:val="00D727D3"/>
    <w:pPr>
      <w:autoSpaceDE w:val="0"/>
      <w:autoSpaceDN w:val="0"/>
      <w:adjustRightInd w:val="0"/>
      <w:spacing w:line="240" w:lineRule="auto"/>
    </w:pPr>
    <w:rPr>
      <w:b/>
      <w:bCs/>
      <w:color w:val="00FF00"/>
      <w:u w:val="dash"/>
      <w:lang w:eastAsia="en-US"/>
    </w:rPr>
  </w:style>
  <w:style w:type="paragraph" w:customStyle="1" w:styleId="Normal11">
    <w:name w:val="Normal11"/>
    <w:basedOn w:val="Normal"/>
    <w:uiPriority w:val="99"/>
    <w:rsid w:val="00D727D3"/>
    <w:pPr>
      <w:autoSpaceDE w:val="0"/>
      <w:autoSpaceDN w:val="0"/>
      <w:adjustRightInd w:val="0"/>
      <w:spacing w:line="240" w:lineRule="auto"/>
    </w:pPr>
    <w:rPr>
      <w:color w:val="000000"/>
      <w:lang w:eastAsia="en-US"/>
    </w:rPr>
  </w:style>
  <w:style w:type="paragraph" w:customStyle="1" w:styleId="DCCTHPHeading">
    <w:name w:val="DCCTHP_Heading"/>
    <w:basedOn w:val="Heading10"/>
    <w:uiPriority w:val="99"/>
    <w:rsid w:val="00D727D3"/>
    <w:rPr>
      <w:b/>
      <w:bCs/>
    </w:rPr>
  </w:style>
  <w:style w:type="paragraph" w:styleId="CommentText">
    <w:name w:val="annotation text"/>
    <w:basedOn w:val="Normal"/>
    <w:link w:val="CommentTextChar"/>
    <w:uiPriority w:val="99"/>
    <w:semiHidden/>
    <w:unhideWhenUsed/>
    <w:rsid w:val="00D727D3"/>
    <w:pPr>
      <w:spacing w:after="0" w:line="240" w:lineRule="auto"/>
      <w:jc w:val="left"/>
    </w:pPr>
    <w:rPr>
      <w:rFonts w:ascii="Cambria" w:hAnsi="Cambria"/>
      <w:sz w:val="20"/>
      <w:szCs w:val="20"/>
      <w:lang w:val="en-AU" w:eastAsia="en-US"/>
    </w:rPr>
  </w:style>
  <w:style w:type="character" w:customStyle="1" w:styleId="CommentTextChar">
    <w:name w:val="Comment Text Char"/>
    <w:link w:val="CommentText"/>
    <w:uiPriority w:val="99"/>
    <w:semiHidden/>
    <w:rsid w:val="00D727D3"/>
    <w:rPr>
      <w:lang w:val="en-AU"/>
    </w:rPr>
  </w:style>
  <w:style w:type="character" w:styleId="CommentReference">
    <w:name w:val="annotation reference"/>
    <w:uiPriority w:val="99"/>
    <w:semiHidden/>
    <w:unhideWhenUsed/>
    <w:rsid w:val="00D727D3"/>
    <w:rPr>
      <w:rFonts w:cs="Times New Roman"/>
      <w:sz w:val="16"/>
    </w:rPr>
  </w:style>
  <w:style w:type="paragraph" w:styleId="Subtitle">
    <w:name w:val="Subtitle"/>
    <w:basedOn w:val="Normal"/>
    <w:link w:val="SubtitleChar"/>
    <w:qFormat/>
    <w:rsid w:val="00D727D3"/>
    <w:pPr>
      <w:spacing w:after="0" w:line="360" w:lineRule="exact"/>
      <w:jc w:val="center"/>
    </w:pPr>
    <w:rPr>
      <w:rFonts w:eastAsia="Times New Roman"/>
      <w:b/>
      <w:bCs/>
      <w:sz w:val="30"/>
      <w:szCs w:val="30"/>
      <w:lang w:val="x-none" w:eastAsia="x-none"/>
    </w:rPr>
  </w:style>
  <w:style w:type="character" w:customStyle="1" w:styleId="SubtitleChar">
    <w:name w:val="Subtitle Char"/>
    <w:link w:val="Subtitle"/>
    <w:rsid w:val="00D727D3"/>
    <w:rPr>
      <w:rFonts w:ascii="Times New Roman" w:eastAsia="Times New Roman" w:hAnsi="Times New Roman"/>
      <w:b/>
      <w:bCs/>
      <w:sz w:val="30"/>
      <w:szCs w:val="30"/>
      <w:lang w:val="x-none" w:eastAsia="x-none"/>
    </w:rPr>
  </w:style>
  <w:style w:type="paragraph" w:customStyle="1" w:styleId="xl114">
    <w:name w:val="xl11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15">
    <w:name w:val="xl11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2"/>
      <w:szCs w:val="22"/>
      <w:lang w:eastAsia="en-US"/>
    </w:rPr>
  </w:style>
  <w:style w:type="paragraph" w:customStyle="1" w:styleId="xl116">
    <w:name w:val="xl11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17">
    <w:name w:val="xl11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18">
    <w:name w:val="xl118"/>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2"/>
      <w:szCs w:val="22"/>
      <w:lang w:eastAsia="en-US"/>
    </w:rPr>
  </w:style>
  <w:style w:type="paragraph" w:customStyle="1" w:styleId="xl119">
    <w:name w:val="xl119"/>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2"/>
      <w:szCs w:val="22"/>
      <w:lang w:eastAsia="en-US"/>
    </w:rPr>
  </w:style>
  <w:style w:type="paragraph" w:customStyle="1" w:styleId="xl120">
    <w:name w:val="xl120"/>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21">
    <w:name w:val="xl121"/>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22">
    <w:name w:val="xl12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23">
    <w:name w:val="xl123"/>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4">
    <w:name w:val="xl12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5">
    <w:name w:val="xl12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6">
    <w:name w:val="xl12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7">
    <w:name w:val="xl12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8">
    <w:name w:val="xl128"/>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9">
    <w:name w:val="xl129"/>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30">
    <w:name w:val="xl130"/>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31">
    <w:name w:val="xl131"/>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Cambria" w:eastAsia="Times New Roman" w:hAnsi="Cambria"/>
      <w:sz w:val="22"/>
      <w:szCs w:val="22"/>
      <w:lang w:eastAsia="en-US"/>
    </w:rPr>
  </w:style>
  <w:style w:type="paragraph" w:customStyle="1" w:styleId="xl132">
    <w:name w:val="xl13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mt">
    <w:name w:val="mt"/>
    <w:basedOn w:val="Normal"/>
    <w:uiPriority w:val="99"/>
    <w:rsid w:val="00D727D3"/>
    <w:pPr>
      <w:spacing w:before="60" w:after="60" w:line="240" w:lineRule="auto"/>
    </w:pPr>
    <w:rPr>
      <w:rFonts w:eastAsia="Times New Roman"/>
      <w:b/>
      <w:szCs w:val="26"/>
      <w:lang w:eastAsia="en-US"/>
    </w:rPr>
  </w:style>
  <w:style w:type="paragraph" w:customStyle="1" w:styleId="DEMUCCHUONG">
    <w:name w:val="DE MUC CHUONG"/>
    <w:basedOn w:val="Normal"/>
    <w:rsid w:val="00D727D3"/>
    <w:pPr>
      <w:spacing w:before="120" w:after="0" w:line="240" w:lineRule="auto"/>
    </w:pPr>
    <w:rPr>
      <w:rFonts w:eastAsia="Times New Roman"/>
      <w:b/>
      <w:szCs w:val="32"/>
      <w:lang w:eastAsia="en-US"/>
    </w:rPr>
  </w:style>
  <w:style w:type="paragraph" w:customStyle="1" w:styleId="CACMUCCHUONG1">
    <w:name w:val="CAC MUC CHUONG 1"/>
    <w:basedOn w:val="Normal"/>
    <w:rsid w:val="00D727D3"/>
    <w:pPr>
      <w:tabs>
        <w:tab w:val="num" w:pos="1247"/>
      </w:tabs>
      <w:spacing w:after="0" w:line="240" w:lineRule="auto"/>
      <w:ind w:left="1247" w:hanging="567"/>
      <w:jc w:val="left"/>
    </w:pPr>
    <w:rPr>
      <w:rFonts w:eastAsia="Times New Roman"/>
      <w:szCs w:val="20"/>
      <w:lang w:eastAsia="fr-FR"/>
    </w:rPr>
  </w:style>
  <w:style w:type="character" w:customStyle="1" w:styleId="cbmailrepl">
    <w:name w:val="cbmailrepl"/>
    <w:rsid w:val="00D727D3"/>
  </w:style>
  <w:style w:type="paragraph" w:styleId="CommentSubject">
    <w:name w:val="annotation subject"/>
    <w:basedOn w:val="CommentText"/>
    <w:next w:val="CommentText"/>
    <w:link w:val="CommentSubjectChar"/>
    <w:uiPriority w:val="99"/>
    <w:semiHidden/>
    <w:unhideWhenUsed/>
    <w:rsid w:val="00D727D3"/>
    <w:pPr>
      <w:spacing w:after="120"/>
      <w:jc w:val="both"/>
    </w:pPr>
    <w:rPr>
      <w:rFonts w:ascii="Times New Roman" w:eastAsia="Times New Roman" w:hAnsi="Times New Roman"/>
      <w:b/>
      <w:bCs/>
      <w:lang w:val="en-US"/>
    </w:rPr>
  </w:style>
  <w:style w:type="character" w:customStyle="1" w:styleId="CommentSubjectChar">
    <w:name w:val="Comment Subject Char"/>
    <w:link w:val="CommentSubject"/>
    <w:uiPriority w:val="99"/>
    <w:semiHidden/>
    <w:rsid w:val="00D727D3"/>
    <w:rPr>
      <w:rFonts w:ascii="Times New Roman" w:eastAsia="Times New Roman" w:hAnsi="Times New Roman"/>
      <w:b/>
      <w:bCs/>
      <w:lang w:val="en-AU"/>
    </w:rPr>
  </w:style>
  <w:style w:type="paragraph" w:customStyle="1" w:styleId="A1">
    <w:name w:val="A1"/>
    <w:basedOn w:val="Heading1"/>
    <w:link w:val="A1Char"/>
    <w:rsid w:val="00D727D3"/>
    <w:pPr>
      <w:keepLines w:val="0"/>
      <w:pageBreakBefore w:val="0"/>
      <w:numPr>
        <w:numId w:val="0"/>
      </w:numPr>
      <w:spacing w:before="0" w:line="240" w:lineRule="auto"/>
      <w:jc w:val="center"/>
    </w:pPr>
    <w:rPr>
      <w:rFonts w:eastAsia="Times New Roman"/>
      <w:bCs w:val="0"/>
      <w:color w:val="365F91"/>
      <w:sz w:val="24"/>
      <w:szCs w:val="24"/>
      <w:lang w:val="x-none" w:eastAsia="fr-FR"/>
    </w:rPr>
  </w:style>
  <w:style w:type="character" w:customStyle="1" w:styleId="A1Char">
    <w:name w:val="A1 Char"/>
    <w:link w:val="A1"/>
    <w:rsid w:val="00D727D3"/>
    <w:rPr>
      <w:rFonts w:ascii="Times New Roman" w:eastAsia="Times New Roman" w:hAnsi="Times New Roman"/>
      <w:b/>
      <w:color w:val="365F91"/>
      <w:sz w:val="24"/>
      <w:szCs w:val="24"/>
      <w:lang w:val="x-none" w:eastAsia="fr-FR"/>
    </w:rPr>
  </w:style>
  <w:style w:type="paragraph" w:customStyle="1" w:styleId="tomtatnoidung">
    <w:name w:val="tomtatnoidung"/>
    <w:basedOn w:val="Normal"/>
    <w:qFormat/>
    <w:rsid w:val="00D727D3"/>
    <w:pPr>
      <w:spacing w:after="0" w:line="312" w:lineRule="auto"/>
      <w:ind w:firstLine="720"/>
    </w:pPr>
    <w:rPr>
      <w:rFonts w:eastAsia="Calibri"/>
      <w:sz w:val="26"/>
      <w:szCs w:val="26"/>
      <w:lang w:eastAsia="en-US"/>
    </w:rPr>
  </w:style>
  <w:style w:type="paragraph" w:customStyle="1" w:styleId="NormalJustified">
    <w:name w:val="Normal + Justified"/>
    <w:aliases w:val="First line:  0.5&quot;,Line spacing:  1.5 lines"/>
    <w:basedOn w:val="Normal"/>
    <w:rsid w:val="00D727D3"/>
    <w:pPr>
      <w:spacing w:after="0" w:line="360" w:lineRule="auto"/>
      <w:ind w:firstLine="720"/>
    </w:pPr>
    <w:rPr>
      <w:rFonts w:eastAsia="Times New Roman"/>
      <w:lang w:eastAsia="en-US"/>
    </w:rPr>
  </w:style>
  <w:style w:type="character" w:customStyle="1" w:styleId="BodyTextCharCharCharChar2">
    <w:name w:val="Body Text Char Char Char Char2"/>
    <w:aliases w:val="Body Text Char Char Char4"/>
    <w:rsid w:val="00D727D3"/>
    <w:rPr>
      <w:rFonts w:ascii="Times New Roman" w:eastAsia="Times New Roman" w:hAnsi="Times New Roman" w:cs="Times New Roman"/>
    </w:rPr>
  </w:style>
  <w:style w:type="paragraph" w:customStyle="1" w:styleId="hp">
    <w:name w:val="hp"/>
    <w:basedOn w:val="BodyTextIndent"/>
    <w:rsid w:val="00D727D3"/>
    <w:pPr>
      <w:spacing w:before="120" w:after="0" w:line="240" w:lineRule="auto"/>
      <w:ind w:left="0" w:firstLine="1140"/>
      <w:jc w:val="both"/>
    </w:pPr>
    <w:rPr>
      <w:rFonts w:ascii="Times New Roman" w:eastAsia="Times New Roman" w:hAnsi="Times New Roman"/>
      <w:b/>
      <w:sz w:val="24"/>
      <w:szCs w:val="24"/>
      <w:lang w:eastAsia="fr-FR"/>
    </w:rPr>
  </w:style>
  <w:style w:type="paragraph" w:customStyle="1" w:styleId="DCCTNode1">
    <w:name w:val="DCCT_Node1"/>
    <w:basedOn w:val="Normal"/>
    <w:uiPriority w:val="99"/>
    <w:rsid w:val="00D727D3"/>
    <w:pPr>
      <w:autoSpaceDE w:val="0"/>
      <w:autoSpaceDN w:val="0"/>
      <w:adjustRightInd w:val="0"/>
      <w:spacing w:line="240" w:lineRule="auto"/>
      <w:ind w:left="340"/>
    </w:pPr>
    <w:rPr>
      <w:rFonts w:eastAsia="Times New Roman"/>
      <w:b/>
      <w:bCs/>
      <w:color w:val="000000"/>
      <w:lang w:eastAsia="en-US"/>
    </w:rPr>
  </w:style>
  <w:style w:type="paragraph" w:customStyle="1" w:styleId="DCCTNode2">
    <w:name w:val="DCCT_Node2"/>
    <w:basedOn w:val="Normal"/>
    <w:uiPriority w:val="99"/>
    <w:rsid w:val="00D727D3"/>
    <w:pPr>
      <w:autoSpaceDE w:val="0"/>
      <w:autoSpaceDN w:val="0"/>
      <w:adjustRightInd w:val="0"/>
      <w:spacing w:line="240" w:lineRule="auto"/>
      <w:ind w:left="340"/>
    </w:pPr>
    <w:rPr>
      <w:rFonts w:eastAsia="Times New Roman"/>
      <w:color w:val="000000"/>
      <w:lang w:eastAsia="en-US"/>
    </w:rPr>
  </w:style>
  <w:style w:type="paragraph" w:customStyle="1" w:styleId="DCCTNode3">
    <w:name w:val="DCCT_Node3"/>
    <w:basedOn w:val="Normal"/>
    <w:uiPriority w:val="99"/>
    <w:rsid w:val="00D727D3"/>
    <w:pPr>
      <w:autoSpaceDE w:val="0"/>
      <w:autoSpaceDN w:val="0"/>
      <w:adjustRightInd w:val="0"/>
      <w:spacing w:line="240" w:lineRule="auto"/>
      <w:ind w:left="680"/>
    </w:pPr>
    <w:rPr>
      <w:rFonts w:eastAsia="Times New Roman"/>
      <w:color w:val="000000"/>
      <w:lang w:eastAsia="en-US"/>
    </w:rPr>
  </w:style>
  <w:style w:type="paragraph" w:customStyle="1" w:styleId="vinh">
    <w:name w:val="vinh"/>
    <w:basedOn w:val="Heading1"/>
    <w:link w:val="vinhChar"/>
    <w:qFormat/>
    <w:rsid w:val="00D727D3"/>
    <w:pPr>
      <w:pageBreakBefore w:val="0"/>
      <w:numPr>
        <w:numId w:val="0"/>
      </w:numPr>
      <w:spacing w:before="0" w:after="0" w:line="276" w:lineRule="auto"/>
      <w:jc w:val="center"/>
    </w:pPr>
    <w:rPr>
      <w:rFonts w:eastAsia="Times New Roman"/>
      <w:noProof/>
      <w:szCs w:val="28"/>
      <w:lang w:val="x-none" w:eastAsia="x-none"/>
    </w:rPr>
  </w:style>
  <w:style w:type="character" w:customStyle="1" w:styleId="vinhChar">
    <w:name w:val="vinh Char"/>
    <w:link w:val="vinh"/>
    <w:rsid w:val="00D727D3"/>
    <w:rPr>
      <w:rFonts w:ascii="Times New Roman" w:eastAsia="Times New Roman" w:hAnsi="Times New Roman"/>
      <w:b/>
      <w:bCs/>
      <w:noProof/>
      <w:sz w:val="32"/>
      <w:szCs w:val="28"/>
      <w:lang w:val="x-none" w:eastAsia="x-none"/>
    </w:rPr>
  </w:style>
  <w:style w:type="paragraph" w:customStyle="1" w:styleId="font5">
    <w:name w:val="font5"/>
    <w:basedOn w:val="Normal"/>
    <w:rsid w:val="00D727D3"/>
    <w:pPr>
      <w:spacing w:before="100" w:beforeAutospacing="1" w:after="100" w:afterAutospacing="1" w:line="240" w:lineRule="auto"/>
      <w:jc w:val="left"/>
    </w:pPr>
    <w:rPr>
      <w:rFonts w:ascii="Arial" w:hAnsi="Arial" w:cs="Arial"/>
      <w:color w:val="000000"/>
      <w:sz w:val="20"/>
      <w:szCs w:val="20"/>
      <w:lang w:eastAsia="en-US"/>
    </w:rPr>
  </w:style>
  <w:style w:type="paragraph" w:customStyle="1" w:styleId="TableParagraph">
    <w:name w:val="Table Paragraph"/>
    <w:basedOn w:val="Normal"/>
    <w:uiPriority w:val="1"/>
    <w:qFormat/>
    <w:rsid w:val="00D27DF6"/>
    <w:pPr>
      <w:widowControl w:val="0"/>
      <w:autoSpaceDE w:val="0"/>
      <w:autoSpaceDN w:val="0"/>
      <w:spacing w:after="0" w:line="240" w:lineRule="auto"/>
      <w:jc w:val="left"/>
    </w:pPr>
    <w:rPr>
      <w:rFonts w:eastAsia="Times New Roman"/>
      <w:sz w:val="22"/>
      <w:szCs w:val="22"/>
      <w:lang w:eastAsia="en-US" w:bidi="en-US"/>
    </w:rPr>
  </w:style>
  <w:style w:type="paragraph" w:customStyle="1" w:styleId="Re">
    <w:name w:val="Re"/>
    <w:basedOn w:val="LiVa1-Nhnmanh21"/>
    <w:link w:val="ReChar"/>
    <w:qFormat/>
    <w:rsid w:val="00150147"/>
    <w:pPr>
      <w:numPr>
        <w:numId w:val="22"/>
      </w:numPr>
      <w:spacing w:after="0"/>
      <w:jc w:val="both"/>
    </w:pPr>
    <w:rPr>
      <w:b/>
      <w:sz w:val="26"/>
      <w:szCs w:val="26"/>
      <w:lang w:eastAsia="ja-JP"/>
    </w:rPr>
  </w:style>
  <w:style w:type="character" w:customStyle="1" w:styleId="ReChar">
    <w:name w:val="Re Char"/>
    <w:link w:val="Re"/>
    <w:rsid w:val="00150147"/>
    <w:rPr>
      <w:rFonts w:ascii="Times New Roman" w:eastAsia="Times New Roman" w:hAnsi="Times New Roman"/>
      <w:b/>
      <w:sz w:val="26"/>
      <w:szCs w:val="26"/>
      <w:lang w:eastAsia="ja-JP"/>
    </w:rPr>
  </w:style>
  <w:style w:type="paragraph" w:customStyle="1" w:styleId="Binhthng1">
    <w:name w:val="Bình thường1"/>
    <w:rsid w:val="00150147"/>
    <w:pPr>
      <w:pBdr>
        <w:top w:val="nil"/>
        <w:left w:val="nil"/>
        <w:bottom w:val="nil"/>
        <w:right w:val="nil"/>
        <w:between w:val="nil"/>
      </w:pBdr>
      <w:spacing w:after="160" w:line="259" w:lineRule="auto"/>
    </w:pPr>
    <w:rPr>
      <w:rFonts w:ascii="Calibri" w:eastAsia="Calibri" w:hAnsi="Calibri" w:cs="Calibri"/>
      <w:color w:val="000000"/>
      <w:sz w:val="22"/>
      <w:szCs w:val="22"/>
    </w:rPr>
  </w:style>
  <w:style w:type="paragraph" w:customStyle="1" w:styleId="xl76">
    <w:name w:val="xl76"/>
    <w:basedOn w:val="Normal"/>
    <w:rsid w:val="00C61C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ascii="Times" w:hAnsi="Times"/>
      <w:color w:val="FF0000"/>
      <w:sz w:val="20"/>
      <w:szCs w:val="20"/>
      <w:lang w:eastAsia="en-US"/>
    </w:rPr>
  </w:style>
  <w:style w:type="paragraph" w:customStyle="1" w:styleId="xl77">
    <w:name w:val="xl77"/>
    <w:basedOn w:val="Normal"/>
    <w:rsid w:val="00C61C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sz w:val="20"/>
      <w:szCs w:val="20"/>
      <w:lang w:eastAsia="en-US"/>
    </w:rPr>
  </w:style>
  <w:style w:type="paragraph" w:customStyle="1" w:styleId="xl78">
    <w:name w:val="xl78"/>
    <w:basedOn w:val="Normal"/>
    <w:rsid w:val="00C61C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olor w:val="000000"/>
      <w:sz w:val="22"/>
      <w:szCs w:val="22"/>
      <w:lang w:eastAsia="en-US"/>
    </w:rPr>
  </w:style>
  <w:style w:type="paragraph" w:customStyle="1" w:styleId="xl79">
    <w:name w:val="xl79"/>
    <w:basedOn w:val="Normal"/>
    <w:rsid w:val="00C61C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hAnsi="Cambria"/>
      <w:color w:val="000000"/>
      <w:sz w:val="22"/>
      <w:szCs w:val="22"/>
      <w:lang w:eastAsia="en-US"/>
    </w:rPr>
  </w:style>
  <w:style w:type="paragraph" w:styleId="Caption">
    <w:name w:val="caption"/>
    <w:basedOn w:val="Normal"/>
    <w:next w:val="Normal"/>
    <w:uiPriority w:val="35"/>
    <w:unhideWhenUsed/>
    <w:qFormat/>
    <w:rsid w:val="000D31A6"/>
    <w:pPr>
      <w:spacing w:after="0" w:line="240" w:lineRule="auto"/>
      <w:jc w:val="center"/>
    </w:pPr>
    <w:rPr>
      <w:rFonts w:eastAsia="Times New Roman"/>
      <w:bCs/>
      <w:i/>
      <w:iCs/>
      <w:szCs w:val="18"/>
      <w:lang w:eastAsia="en-US"/>
    </w:rPr>
  </w:style>
  <w:style w:type="paragraph" w:styleId="ListParagraph">
    <w:name w:val="List Paragraph"/>
    <w:basedOn w:val="Normal"/>
    <w:uiPriority w:val="34"/>
    <w:qFormat/>
    <w:rsid w:val="009A2390"/>
    <w:pPr>
      <w:spacing w:after="0" w:line="240" w:lineRule="auto"/>
      <w:ind w:left="720"/>
      <w:contextualSpacing/>
      <w:jc w:val="center"/>
    </w:pPr>
    <w:rPr>
      <w:rFonts w:eastAsia="Calibri"/>
      <w:sz w:val="16"/>
      <w:szCs w:val="22"/>
      <w:lang w:eastAsia="en-US"/>
    </w:rPr>
  </w:style>
  <w:style w:type="paragraph" w:customStyle="1" w:styleId="xl133">
    <w:name w:val="xl133"/>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34">
    <w:name w:val="xl134"/>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35">
    <w:name w:val="xl135"/>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36">
    <w:name w:val="xl136"/>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37">
    <w:name w:val="xl137"/>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38">
    <w:name w:val="xl138"/>
    <w:basedOn w:val="Normal"/>
    <w:rsid w:val="00D90DE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39">
    <w:name w:val="xl139"/>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0">
    <w:name w:val="xl140"/>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41">
    <w:name w:val="xl141"/>
    <w:basedOn w:val="Normal"/>
    <w:rsid w:val="00D90DE2"/>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2">
    <w:name w:val="xl142"/>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43">
    <w:name w:val="xl143"/>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4">
    <w:name w:val="xl144"/>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45">
    <w:name w:val="xl145"/>
    <w:basedOn w:val="Normal"/>
    <w:rsid w:val="00D90DE2"/>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6">
    <w:name w:val="xl146"/>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7">
    <w:name w:val="xl147"/>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8">
    <w:name w:val="xl148"/>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lang w:eastAsia="en-US"/>
    </w:rPr>
  </w:style>
  <w:style w:type="paragraph" w:customStyle="1" w:styleId="xl149">
    <w:name w:val="xl149"/>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0">
    <w:name w:val="xl150"/>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1">
    <w:name w:val="xl151"/>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lang w:eastAsia="en-US"/>
    </w:rPr>
  </w:style>
  <w:style w:type="paragraph" w:customStyle="1" w:styleId="xl152">
    <w:name w:val="xl152"/>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3">
    <w:name w:val="xl153"/>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4">
    <w:name w:val="xl154"/>
    <w:basedOn w:val="Normal"/>
    <w:rsid w:val="00D90DE2"/>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lang w:eastAsia="en-US"/>
    </w:rPr>
  </w:style>
  <w:style w:type="paragraph" w:customStyle="1" w:styleId="xl155">
    <w:name w:val="xl155"/>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lang w:eastAsia="en-US"/>
    </w:rPr>
  </w:style>
  <w:style w:type="paragraph" w:customStyle="1" w:styleId="xl156">
    <w:name w:val="xl156"/>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7">
    <w:name w:val="xl157"/>
    <w:basedOn w:val="Normal"/>
    <w:rsid w:val="00D90DE2"/>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lang w:eastAsia="en-US"/>
    </w:rPr>
  </w:style>
  <w:style w:type="paragraph" w:customStyle="1" w:styleId="xl158">
    <w:name w:val="xl158"/>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9">
    <w:name w:val="xl159"/>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60">
    <w:name w:val="xl160"/>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61">
    <w:name w:val="xl161"/>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FPMSARHeading2">
    <w:name w:val="FPM_SAR_Heading 2"/>
    <w:basedOn w:val="Normal"/>
    <w:qFormat/>
    <w:rsid w:val="00224F67"/>
    <w:pPr>
      <w:spacing w:after="0" w:line="276" w:lineRule="auto"/>
    </w:pPr>
    <w:rPr>
      <w:rFonts w:eastAsia="Calibri"/>
      <w:b/>
      <w:sz w:val="26"/>
      <w:szCs w:val="22"/>
      <w:lang w:eastAsia="en-US"/>
    </w:rPr>
  </w:style>
  <w:style w:type="paragraph" w:customStyle="1" w:styleId="xl162">
    <w:name w:val="xl162"/>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163">
    <w:name w:val="xl163"/>
    <w:basedOn w:val="Normal"/>
    <w:rsid w:val="00197605"/>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164">
    <w:name w:val="xl164"/>
    <w:basedOn w:val="Normal"/>
    <w:rsid w:val="00197605"/>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165">
    <w:name w:val="xl165"/>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b/>
      <w:bCs/>
      <w:lang w:eastAsia="en-US"/>
    </w:rPr>
  </w:style>
  <w:style w:type="paragraph" w:customStyle="1" w:styleId="xl166">
    <w:name w:val="xl166"/>
    <w:basedOn w:val="Normal"/>
    <w:rsid w:val="00197605"/>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67">
    <w:name w:val="xl167"/>
    <w:basedOn w:val="Normal"/>
    <w:rsid w:val="00197605"/>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68">
    <w:name w:val="xl168"/>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69">
    <w:name w:val="xl169"/>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0">
    <w:name w:val="xl170"/>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1">
    <w:name w:val="xl171"/>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2">
    <w:name w:val="xl172"/>
    <w:basedOn w:val="Normal"/>
    <w:rsid w:val="00197605"/>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3">
    <w:name w:val="xl173"/>
    <w:basedOn w:val="Normal"/>
    <w:rsid w:val="00197605"/>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4">
    <w:name w:val="xl174"/>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en-US"/>
    </w:rPr>
  </w:style>
  <w:style w:type="paragraph" w:customStyle="1" w:styleId="xl175">
    <w:name w:val="xl175"/>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76">
    <w:name w:val="xl176"/>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77">
    <w:name w:val="xl177"/>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78">
    <w:name w:val="xl178"/>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79">
    <w:name w:val="xl179"/>
    <w:basedOn w:val="Normal"/>
    <w:rsid w:val="001976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80">
    <w:name w:val="xl180"/>
    <w:basedOn w:val="Normal"/>
    <w:rsid w:val="001976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81">
    <w:name w:val="xl181"/>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b/>
      <w:bCs/>
      <w:lang w:eastAsia="en-US"/>
    </w:rPr>
  </w:style>
  <w:style w:type="paragraph" w:customStyle="1" w:styleId="xl182">
    <w:name w:val="xl182"/>
    <w:basedOn w:val="Normal"/>
    <w:rsid w:val="00197605"/>
    <w:pPr>
      <w:pBdr>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3">
    <w:name w:val="xl183"/>
    <w:basedOn w:val="Normal"/>
    <w:rsid w:val="00197605"/>
    <w:pPr>
      <w:pBdr>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4">
    <w:name w:val="xl184"/>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5">
    <w:name w:val="xl185"/>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6">
    <w:name w:val="xl186"/>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7">
    <w:name w:val="xl187"/>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8">
    <w:name w:val="xl188"/>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9">
    <w:name w:val="xl189"/>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90">
    <w:name w:val="xl190"/>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91">
    <w:name w:val="xl191"/>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92">
    <w:name w:val="xl192"/>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b/>
      <w:bCs/>
      <w:lang w:eastAsia="en-US"/>
    </w:rPr>
  </w:style>
  <w:style w:type="paragraph" w:customStyle="1" w:styleId="xl193">
    <w:name w:val="xl193"/>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4">
    <w:name w:val="xl194"/>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5">
    <w:name w:val="xl195"/>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6">
    <w:name w:val="xl196"/>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7">
    <w:name w:val="xl197"/>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8">
    <w:name w:val="xl198"/>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99">
    <w:name w:val="xl199"/>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00">
    <w:name w:val="xl200"/>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01">
    <w:name w:val="xl201"/>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02">
    <w:name w:val="xl202"/>
    <w:basedOn w:val="Normal"/>
    <w:rsid w:val="00197605"/>
    <w:pPr>
      <w:pBdr>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3">
    <w:name w:val="xl203"/>
    <w:basedOn w:val="Normal"/>
    <w:rsid w:val="00197605"/>
    <w:pPr>
      <w:pBdr>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4">
    <w:name w:val="xl204"/>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5">
    <w:name w:val="xl205"/>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6">
    <w:name w:val="xl206"/>
    <w:basedOn w:val="Normal"/>
    <w:rsid w:val="00197605"/>
    <w:pPr>
      <w:pBdr>
        <w:top w:val="single" w:sz="4" w:space="0" w:color="auto"/>
        <w:left w:val="single" w:sz="4" w:space="0" w:color="auto"/>
        <w:bottom w:val="single" w:sz="8"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7">
    <w:name w:val="xl207"/>
    <w:basedOn w:val="Normal"/>
    <w:rsid w:val="00197605"/>
    <w:pPr>
      <w:pBdr>
        <w:top w:val="single" w:sz="4" w:space="0" w:color="auto"/>
        <w:left w:val="single" w:sz="4" w:space="0" w:color="auto"/>
        <w:bottom w:val="single" w:sz="8"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8">
    <w:name w:val="xl208"/>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09">
    <w:name w:val="xl209"/>
    <w:basedOn w:val="Normal"/>
    <w:rsid w:val="0019760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10">
    <w:name w:val="xl210"/>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1">
    <w:name w:val="xl211"/>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2">
    <w:name w:val="xl212"/>
    <w:basedOn w:val="Normal"/>
    <w:rsid w:val="00197605"/>
    <w:pPr>
      <w:pBdr>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3">
    <w:name w:val="xl213"/>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4">
    <w:name w:val="xl214"/>
    <w:basedOn w:val="Normal"/>
    <w:rsid w:val="00197605"/>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5">
    <w:name w:val="xl215"/>
    <w:basedOn w:val="Normal"/>
    <w:rsid w:val="00197605"/>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6">
    <w:name w:val="xl216"/>
    <w:basedOn w:val="Normal"/>
    <w:rsid w:val="00197605"/>
    <w:pPr>
      <w:pBdr>
        <w:top w:val="single" w:sz="4" w:space="0" w:color="auto"/>
        <w:left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7">
    <w:name w:val="xl217"/>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18">
    <w:name w:val="xl218"/>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19">
    <w:name w:val="xl219"/>
    <w:basedOn w:val="Normal"/>
    <w:rsid w:val="00197605"/>
    <w:pPr>
      <w:pBdr>
        <w:top w:val="single" w:sz="4" w:space="0" w:color="auto"/>
        <w:left w:val="single" w:sz="4" w:space="0" w:color="auto"/>
        <w:bottom w:val="single" w:sz="4" w:space="0" w:color="auto"/>
        <w:right w:val="single" w:sz="8"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0">
    <w:name w:val="xl220"/>
    <w:basedOn w:val="Normal"/>
    <w:rsid w:val="00197605"/>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1">
    <w:name w:val="xl221"/>
    <w:basedOn w:val="Normal"/>
    <w:rsid w:val="00197605"/>
    <w:pPr>
      <w:pBdr>
        <w:left w:val="single" w:sz="4" w:space="0" w:color="auto"/>
        <w:bottom w:val="single" w:sz="4" w:space="0" w:color="auto"/>
        <w:right w:val="single" w:sz="8"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2">
    <w:name w:val="xl222"/>
    <w:basedOn w:val="Normal"/>
    <w:rsid w:val="00197605"/>
    <w:pPr>
      <w:pBdr>
        <w:top w:val="single" w:sz="4" w:space="0" w:color="auto"/>
        <w:left w:val="single" w:sz="4" w:space="0" w:color="auto"/>
        <w:bottom w:val="single" w:sz="4" w:space="0" w:color="auto"/>
        <w:right w:val="single" w:sz="8"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3">
    <w:name w:val="xl223"/>
    <w:basedOn w:val="Normal"/>
    <w:rsid w:val="00197605"/>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4">
    <w:name w:val="xl224"/>
    <w:basedOn w:val="Normal"/>
    <w:rsid w:val="00197605"/>
    <w:pPr>
      <w:pBdr>
        <w:top w:val="single" w:sz="4" w:space="0" w:color="auto"/>
        <w:left w:val="single" w:sz="4" w:space="0" w:color="auto"/>
        <w:right w:val="single" w:sz="8"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5">
    <w:name w:val="xl225"/>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26">
    <w:name w:val="xl226"/>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27">
    <w:name w:val="xl227"/>
    <w:basedOn w:val="Normal"/>
    <w:rsid w:val="0019760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28">
    <w:name w:val="xl228"/>
    <w:basedOn w:val="Normal"/>
    <w:rsid w:val="00197605"/>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29">
    <w:name w:val="xl229"/>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30">
    <w:name w:val="xl230"/>
    <w:basedOn w:val="Normal"/>
    <w:rsid w:val="0019760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31">
    <w:name w:val="xl231"/>
    <w:basedOn w:val="Normal"/>
    <w:rsid w:val="001976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32">
    <w:name w:val="xl232"/>
    <w:basedOn w:val="Normal"/>
    <w:rsid w:val="00197605"/>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33">
    <w:name w:val="xl233"/>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4">
    <w:name w:val="xl234"/>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5">
    <w:name w:val="xl235"/>
    <w:basedOn w:val="Normal"/>
    <w:rsid w:val="00197605"/>
    <w:pPr>
      <w:pBdr>
        <w:top w:val="single" w:sz="4" w:space="0" w:color="auto"/>
        <w:left w:val="single" w:sz="4" w:space="0" w:color="auto"/>
        <w:bottom w:val="single" w:sz="4"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6">
    <w:name w:val="xl236"/>
    <w:basedOn w:val="Normal"/>
    <w:rsid w:val="00197605"/>
    <w:pPr>
      <w:pBdr>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7">
    <w:name w:val="xl237"/>
    <w:basedOn w:val="Normal"/>
    <w:rsid w:val="00197605"/>
    <w:pPr>
      <w:pBdr>
        <w:left w:val="single" w:sz="4" w:space="0" w:color="auto"/>
        <w:bottom w:val="single" w:sz="4"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8">
    <w:name w:val="xl238"/>
    <w:basedOn w:val="Normal"/>
    <w:rsid w:val="00197605"/>
    <w:pPr>
      <w:pBdr>
        <w:top w:val="single" w:sz="4" w:space="0" w:color="auto"/>
        <w:left w:val="single" w:sz="4" w:space="0" w:color="auto"/>
        <w:bottom w:val="single" w:sz="4"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9">
    <w:name w:val="xl239"/>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40">
    <w:name w:val="xl240"/>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41">
    <w:name w:val="xl241"/>
    <w:basedOn w:val="Normal"/>
    <w:rsid w:val="00197605"/>
    <w:pPr>
      <w:pBdr>
        <w:top w:val="single" w:sz="4" w:space="0" w:color="auto"/>
        <w:left w:val="single" w:sz="4"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42">
    <w:name w:val="xl242"/>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3">
    <w:name w:val="xl243"/>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4">
    <w:name w:val="xl244"/>
    <w:basedOn w:val="Normal"/>
    <w:rsid w:val="00197605"/>
    <w:pPr>
      <w:pBdr>
        <w:top w:val="single" w:sz="4" w:space="0" w:color="auto"/>
        <w:left w:val="single" w:sz="4" w:space="0" w:color="auto"/>
        <w:bottom w:val="single" w:sz="4" w:space="0" w:color="auto"/>
        <w:right w:val="single" w:sz="8"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5">
    <w:name w:val="xl245"/>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6">
    <w:name w:val="xl246"/>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7">
    <w:name w:val="xl247"/>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8">
    <w:name w:val="xl248"/>
    <w:basedOn w:val="Normal"/>
    <w:rsid w:val="00197605"/>
    <w:pPr>
      <w:pBdr>
        <w:left w:val="single" w:sz="4" w:space="0" w:color="auto"/>
        <w:bottom w:val="single" w:sz="4" w:space="0" w:color="auto"/>
        <w:right w:val="single" w:sz="8"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9">
    <w:name w:val="xl249"/>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0">
    <w:name w:val="xl250"/>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1">
    <w:name w:val="xl251"/>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2">
    <w:name w:val="xl252"/>
    <w:basedOn w:val="Normal"/>
    <w:rsid w:val="00197605"/>
    <w:pPr>
      <w:pBdr>
        <w:top w:val="single" w:sz="4" w:space="0" w:color="auto"/>
        <w:left w:val="single" w:sz="4" w:space="0" w:color="auto"/>
        <w:bottom w:val="single" w:sz="4" w:space="0" w:color="auto"/>
        <w:right w:val="single" w:sz="8"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3">
    <w:name w:val="xl253"/>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4">
    <w:name w:val="xl254"/>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5">
    <w:name w:val="xl255"/>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6">
    <w:name w:val="xl256"/>
    <w:basedOn w:val="Normal"/>
    <w:rsid w:val="00197605"/>
    <w:pPr>
      <w:pBdr>
        <w:top w:val="single" w:sz="4" w:space="0" w:color="auto"/>
        <w:left w:val="single" w:sz="4" w:space="0" w:color="auto"/>
        <w:right w:val="single" w:sz="8"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7">
    <w:name w:val="xl257"/>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58">
    <w:name w:val="xl258"/>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59">
    <w:name w:val="xl259"/>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60">
    <w:name w:val="xl260"/>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61">
    <w:name w:val="xl261"/>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62">
    <w:name w:val="xl262"/>
    <w:basedOn w:val="Normal"/>
    <w:rsid w:val="00197605"/>
    <w:pPr>
      <w:pBdr>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63">
    <w:name w:val="xl263"/>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64">
    <w:name w:val="xl264"/>
    <w:basedOn w:val="Normal"/>
    <w:rsid w:val="00197605"/>
    <w:pPr>
      <w:pBdr>
        <w:top w:val="single" w:sz="4" w:space="0" w:color="auto"/>
        <w:left w:val="single" w:sz="4" w:space="0" w:color="auto"/>
        <w:bottom w:val="single" w:sz="8"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65">
    <w:name w:val="xl265"/>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lang w:eastAsia="en-US"/>
    </w:rPr>
  </w:style>
  <w:style w:type="paragraph" w:customStyle="1" w:styleId="xl266">
    <w:name w:val="xl266"/>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67">
    <w:name w:val="xl267"/>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68">
    <w:name w:val="xl268"/>
    <w:basedOn w:val="Normal"/>
    <w:rsid w:val="0019760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69">
    <w:name w:val="xl269"/>
    <w:basedOn w:val="Normal"/>
    <w:rsid w:val="00197605"/>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lang w:eastAsia="en-US"/>
    </w:rPr>
  </w:style>
  <w:style w:type="paragraph" w:customStyle="1" w:styleId="xl270">
    <w:name w:val="xl270"/>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271">
    <w:name w:val="xl271"/>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eastAsia="Times New Roman"/>
      <w:lang w:eastAsia="en-US"/>
    </w:rPr>
  </w:style>
  <w:style w:type="paragraph" w:customStyle="1" w:styleId="xl272">
    <w:name w:val="xl272"/>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3">
    <w:name w:val="xl273"/>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4">
    <w:name w:val="xl274"/>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5">
    <w:name w:val="xl275"/>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6">
    <w:name w:val="xl276"/>
    <w:basedOn w:val="Normal"/>
    <w:rsid w:val="00197605"/>
    <w:pPr>
      <w:pBdr>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7">
    <w:name w:val="xl277"/>
    <w:basedOn w:val="Normal"/>
    <w:rsid w:val="00197605"/>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lang w:eastAsia="en-US"/>
    </w:rPr>
  </w:style>
  <w:style w:type="paragraph" w:customStyle="1" w:styleId="xl278">
    <w:name w:val="xl278"/>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279">
    <w:name w:val="xl279"/>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eastAsia="Times New Roman"/>
      <w:lang w:eastAsia="en-US"/>
    </w:rPr>
  </w:style>
  <w:style w:type="paragraph" w:customStyle="1" w:styleId="xl280">
    <w:name w:val="xl280"/>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1">
    <w:name w:val="xl281"/>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2">
    <w:name w:val="xl282"/>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3">
    <w:name w:val="xl283"/>
    <w:basedOn w:val="Normal"/>
    <w:rsid w:val="0019760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4">
    <w:name w:val="xl284"/>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285">
    <w:name w:val="xl285"/>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left"/>
      <w:textAlignment w:val="top"/>
    </w:pPr>
    <w:rPr>
      <w:rFonts w:eastAsia="Times New Roman"/>
      <w:lang w:eastAsia="en-US"/>
    </w:rPr>
  </w:style>
  <w:style w:type="paragraph" w:customStyle="1" w:styleId="xl286">
    <w:name w:val="xl286"/>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7">
    <w:name w:val="xl287"/>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8">
    <w:name w:val="xl288"/>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9">
    <w:name w:val="xl289"/>
    <w:basedOn w:val="Normal"/>
    <w:rsid w:val="00197605"/>
    <w:pPr>
      <w:pBdr>
        <w:top w:val="single" w:sz="4" w:space="0" w:color="auto"/>
        <w:left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90">
    <w:name w:val="xl290"/>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1">
    <w:name w:val="xl291"/>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2">
    <w:name w:val="xl292"/>
    <w:basedOn w:val="Normal"/>
    <w:rsid w:val="0019760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3">
    <w:name w:val="xl293"/>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4">
    <w:name w:val="xl294"/>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5">
    <w:name w:val="xl295"/>
    <w:basedOn w:val="Normal"/>
    <w:rsid w:val="00197605"/>
    <w:pPr>
      <w:pBdr>
        <w:left w:val="single" w:sz="4" w:space="0" w:color="auto"/>
        <w:bottom w:val="single" w:sz="4" w:space="0" w:color="auto"/>
        <w:right w:val="single" w:sz="8"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6">
    <w:name w:val="xl296"/>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7">
    <w:name w:val="xl297"/>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8">
    <w:name w:val="xl298"/>
    <w:basedOn w:val="Normal"/>
    <w:rsid w:val="0019760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9">
    <w:name w:val="xl299"/>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300">
    <w:name w:val="xl300"/>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301">
    <w:name w:val="xl301"/>
    <w:basedOn w:val="Normal"/>
    <w:rsid w:val="00197605"/>
    <w:pPr>
      <w:pBdr>
        <w:top w:val="single" w:sz="4" w:space="0" w:color="auto"/>
        <w:left w:val="single" w:sz="4" w:space="0" w:color="auto"/>
        <w:right w:val="single" w:sz="8"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302">
    <w:name w:val="xl302"/>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3">
    <w:name w:val="xl303"/>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4">
    <w:name w:val="xl304"/>
    <w:basedOn w:val="Normal"/>
    <w:rsid w:val="00197605"/>
    <w:pPr>
      <w:pBdr>
        <w:top w:val="single" w:sz="4" w:space="0" w:color="auto"/>
        <w:left w:val="single" w:sz="4" w:space="0" w:color="auto"/>
        <w:bottom w:val="single" w:sz="4" w:space="0" w:color="auto"/>
        <w:right w:val="single" w:sz="8"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5">
    <w:name w:val="xl305"/>
    <w:basedOn w:val="Normal"/>
    <w:rsid w:val="00197605"/>
    <w:pPr>
      <w:pBdr>
        <w:left w:val="single" w:sz="4" w:space="0" w:color="auto"/>
        <w:bottom w:val="single" w:sz="4" w:space="0" w:color="auto"/>
        <w:right w:val="single" w:sz="8"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6">
    <w:name w:val="xl306"/>
    <w:basedOn w:val="Normal"/>
    <w:rsid w:val="00197605"/>
    <w:pPr>
      <w:pBdr>
        <w:top w:val="single" w:sz="4" w:space="0" w:color="auto"/>
        <w:left w:val="single" w:sz="4" w:space="0" w:color="auto"/>
        <w:bottom w:val="single" w:sz="4" w:space="0" w:color="auto"/>
        <w:right w:val="single" w:sz="8"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7">
    <w:name w:val="xl307"/>
    <w:basedOn w:val="Normal"/>
    <w:rsid w:val="00197605"/>
    <w:pPr>
      <w:pBdr>
        <w:top w:val="single" w:sz="4" w:space="0" w:color="auto"/>
        <w:left w:val="single" w:sz="4" w:space="0" w:color="auto"/>
        <w:bottom w:val="single" w:sz="8" w:space="0" w:color="auto"/>
        <w:right w:val="single" w:sz="8"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8">
    <w:name w:val="xl308"/>
    <w:basedOn w:val="Normal"/>
    <w:rsid w:val="0019760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lang w:eastAsia="en-US"/>
    </w:rPr>
  </w:style>
  <w:style w:type="paragraph" w:customStyle="1" w:styleId="xl309">
    <w:name w:val="xl309"/>
    <w:basedOn w:val="Normal"/>
    <w:rsid w:val="0019760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lang w:eastAsia="en-US"/>
    </w:rPr>
  </w:style>
  <w:style w:type="paragraph" w:customStyle="1" w:styleId="xl310">
    <w:name w:val="xl310"/>
    <w:basedOn w:val="Normal"/>
    <w:rsid w:val="0019760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en-US"/>
    </w:rPr>
  </w:style>
  <w:style w:type="paragraph" w:customStyle="1" w:styleId="xl311">
    <w:name w:val="xl311"/>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en-US"/>
    </w:rPr>
  </w:style>
  <w:style w:type="paragraph" w:customStyle="1" w:styleId="xl312">
    <w:name w:val="xl312"/>
    <w:basedOn w:val="Normal"/>
    <w:rsid w:val="00197605"/>
    <w:pP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313">
    <w:name w:val="xl313"/>
    <w:basedOn w:val="Normal"/>
    <w:rsid w:val="0019760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en-US"/>
    </w:rPr>
  </w:style>
  <w:style w:type="paragraph" w:customStyle="1" w:styleId="xl314">
    <w:name w:val="xl314"/>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top"/>
    </w:pPr>
    <w:rPr>
      <w:rFonts w:eastAsia="Times New Roman"/>
      <w:lang w:eastAsia="en-US"/>
    </w:rPr>
  </w:style>
  <w:style w:type="paragraph" w:customStyle="1" w:styleId="xl315">
    <w:name w:val="xl315"/>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316">
    <w:name w:val="xl316"/>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eastAsia="Times New Roman"/>
      <w:lang w:eastAsia="en-US"/>
    </w:rPr>
  </w:style>
  <w:style w:type="paragraph" w:customStyle="1" w:styleId="xl317">
    <w:name w:val="xl317"/>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top"/>
    </w:pPr>
    <w:rPr>
      <w:rFonts w:eastAsia="Times New Roman"/>
      <w:lang w:eastAsia="en-US"/>
    </w:rPr>
  </w:style>
  <w:style w:type="paragraph" w:customStyle="1" w:styleId="xl318">
    <w:name w:val="xl318"/>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319">
    <w:name w:val="xl319"/>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b/>
      <w:bCs/>
      <w:lang w:eastAsia="en-US"/>
    </w:rPr>
  </w:style>
  <w:style w:type="paragraph" w:customStyle="1" w:styleId="xl320">
    <w:name w:val="xl320"/>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321">
    <w:name w:val="xl321"/>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322">
    <w:name w:val="xl322"/>
    <w:basedOn w:val="Normal"/>
    <w:rsid w:val="00197605"/>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323">
    <w:name w:val="xl323"/>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eastAsia="Times New Roman"/>
      <w:lang w:eastAsia="en-US"/>
    </w:rPr>
  </w:style>
  <w:style w:type="paragraph" w:customStyle="1" w:styleId="xl324">
    <w:name w:val="xl324"/>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eastAsia="Times New Roman"/>
      <w:lang w:eastAsia="en-US"/>
    </w:rPr>
  </w:style>
  <w:style w:type="paragraph" w:customStyle="1" w:styleId="xl325">
    <w:name w:val="xl325"/>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326">
    <w:name w:val="xl326"/>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327">
    <w:name w:val="xl327"/>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top"/>
    </w:pPr>
    <w:rPr>
      <w:rFonts w:eastAsia="Times New Roman"/>
      <w:lang w:eastAsia="en-US"/>
    </w:rPr>
  </w:style>
  <w:style w:type="paragraph" w:customStyle="1" w:styleId="xl328">
    <w:name w:val="xl328"/>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top"/>
    </w:pPr>
    <w:rPr>
      <w:rFonts w:eastAsia="Times New Roman"/>
      <w:lang w:eastAsia="en-US"/>
    </w:rPr>
  </w:style>
  <w:style w:type="paragraph" w:customStyle="1" w:styleId="xl329">
    <w:name w:val="xl329"/>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330">
    <w:name w:val="xl330"/>
    <w:basedOn w:val="Normal"/>
    <w:rsid w:val="00197605"/>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left"/>
      <w:textAlignment w:val="center"/>
    </w:pPr>
    <w:rPr>
      <w:rFonts w:eastAsia="Times New Roman"/>
      <w:b/>
      <w:bCs/>
      <w:lang w:eastAsia="en-US"/>
    </w:rPr>
  </w:style>
  <w:style w:type="paragraph" w:customStyle="1" w:styleId="xl331">
    <w:name w:val="xl331"/>
    <w:basedOn w:val="Normal"/>
    <w:rsid w:val="00197605"/>
    <w:pPr>
      <w:pBdr>
        <w:top w:val="single" w:sz="4" w:space="0" w:color="auto"/>
        <w:bottom w:val="single" w:sz="4" w:space="0" w:color="auto"/>
      </w:pBdr>
      <w:shd w:val="clear" w:color="000000" w:fill="BFBFBF"/>
      <w:spacing w:before="100" w:beforeAutospacing="1" w:after="100" w:afterAutospacing="1" w:line="240" w:lineRule="auto"/>
      <w:jc w:val="left"/>
      <w:textAlignment w:val="center"/>
    </w:pPr>
    <w:rPr>
      <w:rFonts w:eastAsia="Times New Roman"/>
      <w:b/>
      <w:bCs/>
      <w:lang w:eastAsia="en-US"/>
    </w:rPr>
  </w:style>
  <w:style w:type="paragraph" w:customStyle="1" w:styleId="xl332">
    <w:name w:val="xl332"/>
    <w:basedOn w:val="Normal"/>
    <w:rsid w:val="00197605"/>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eastAsia="Times New Roman"/>
      <w:b/>
      <w:bCs/>
      <w:lang w:eastAsia="en-US"/>
    </w:rPr>
  </w:style>
  <w:style w:type="paragraph" w:customStyle="1" w:styleId="xl333">
    <w:name w:val="xl333"/>
    <w:basedOn w:val="Normal"/>
    <w:rsid w:val="00197605"/>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left"/>
      <w:textAlignment w:val="center"/>
    </w:pPr>
    <w:rPr>
      <w:rFonts w:eastAsia="Times New Roman"/>
      <w:b/>
      <w:bCs/>
      <w:lang w:eastAsia="en-US"/>
    </w:rPr>
  </w:style>
  <w:style w:type="paragraph" w:customStyle="1" w:styleId="xl334">
    <w:name w:val="xl334"/>
    <w:basedOn w:val="Normal"/>
    <w:rsid w:val="00197605"/>
    <w:pPr>
      <w:pBdr>
        <w:top w:val="single" w:sz="4" w:space="0" w:color="auto"/>
        <w:bottom w:val="single" w:sz="4" w:space="0" w:color="auto"/>
      </w:pBdr>
      <w:shd w:val="clear" w:color="000000" w:fill="F79646"/>
      <w:spacing w:before="100" w:beforeAutospacing="1" w:after="100" w:afterAutospacing="1" w:line="240" w:lineRule="auto"/>
      <w:jc w:val="left"/>
      <w:textAlignment w:val="center"/>
    </w:pPr>
    <w:rPr>
      <w:rFonts w:eastAsia="Times New Roman"/>
      <w:b/>
      <w:bCs/>
      <w:lang w:eastAsia="en-US"/>
    </w:rPr>
  </w:style>
  <w:style w:type="paragraph" w:customStyle="1" w:styleId="xl335">
    <w:name w:val="xl335"/>
    <w:basedOn w:val="Normal"/>
    <w:rsid w:val="00197605"/>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left"/>
      <w:textAlignment w:val="center"/>
    </w:pPr>
    <w:rPr>
      <w:rFonts w:eastAsia="Times New Roman"/>
      <w:b/>
      <w:bCs/>
      <w:lang w:eastAsia="en-US"/>
    </w:rPr>
  </w:style>
  <w:style w:type="paragraph" w:customStyle="1" w:styleId="xl336">
    <w:name w:val="xl336"/>
    <w:basedOn w:val="Normal"/>
    <w:rsid w:val="0019760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b/>
      <w:bCs/>
      <w:lang w:eastAsia="en-US"/>
    </w:rPr>
  </w:style>
  <w:style w:type="paragraph" w:customStyle="1" w:styleId="xl337">
    <w:name w:val="xl337"/>
    <w:basedOn w:val="Normal"/>
    <w:rsid w:val="00197605"/>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b/>
      <w:bCs/>
      <w:lang w:eastAsia="en-US"/>
    </w:rPr>
  </w:style>
  <w:style w:type="paragraph" w:customStyle="1" w:styleId="xl338">
    <w:name w:val="xl338"/>
    <w:basedOn w:val="Normal"/>
    <w:rsid w:val="0019760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lang w:eastAsia="en-US"/>
    </w:rPr>
  </w:style>
  <w:style w:type="paragraph" w:customStyle="1" w:styleId="xl339">
    <w:name w:val="xl339"/>
    <w:basedOn w:val="Normal"/>
    <w:rsid w:val="00197605"/>
    <w:pPr>
      <w:pBdr>
        <w:top w:val="single" w:sz="4" w:space="0" w:color="auto"/>
        <w:left w:val="single" w:sz="4" w:space="0" w:color="auto"/>
        <w:bottom w:val="single" w:sz="4" w:space="0" w:color="auto"/>
      </w:pBdr>
      <w:shd w:val="clear" w:color="000000" w:fill="4F81BD"/>
      <w:spacing w:before="100" w:beforeAutospacing="1" w:after="100" w:afterAutospacing="1" w:line="240" w:lineRule="auto"/>
      <w:jc w:val="left"/>
      <w:textAlignment w:val="center"/>
    </w:pPr>
    <w:rPr>
      <w:rFonts w:eastAsia="Times New Roman"/>
      <w:b/>
      <w:bCs/>
      <w:lang w:eastAsia="en-US"/>
    </w:rPr>
  </w:style>
  <w:style w:type="paragraph" w:customStyle="1" w:styleId="xl340">
    <w:name w:val="xl340"/>
    <w:basedOn w:val="Normal"/>
    <w:rsid w:val="00197605"/>
    <w:pPr>
      <w:pBdr>
        <w:top w:val="single" w:sz="4" w:space="0" w:color="auto"/>
        <w:bottom w:val="single" w:sz="4" w:space="0" w:color="auto"/>
      </w:pBdr>
      <w:shd w:val="clear" w:color="000000" w:fill="4F81BD"/>
      <w:spacing w:before="100" w:beforeAutospacing="1" w:after="100" w:afterAutospacing="1" w:line="240" w:lineRule="auto"/>
      <w:jc w:val="left"/>
      <w:textAlignment w:val="center"/>
    </w:pPr>
    <w:rPr>
      <w:rFonts w:eastAsia="Times New Roman"/>
      <w:b/>
      <w:bCs/>
      <w:lang w:eastAsia="en-US"/>
    </w:rPr>
  </w:style>
  <w:style w:type="paragraph" w:customStyle="1" w:styleId="xl341">
    <w:name w:val="xl341"/>
    <w:basedOn w:val="Normal"/>
    <w:rsid w:val="00197605"/>
    <w:pPr>
      <w:pBdr>
        <w:top w:val="single" w:sz="4" w:space="0" w:color="auto"/>
        <w:bottom w:val="single" w:sz="4" w:space="0" w:color="auto"/>
        <w:right w:val="single" w:sz="4" w:space="0" w:color="auto"/>
      </w:pBdr>
      <w:shd w:val="clear" w:color="000000" w:fill="4F81BD"/>
      <w:spacing w:before="100" w:beforeAutospacing="1" w:after="100" w:afterAutospacing="1" w:line="240" w:lineRule="auto"/>
      <w:jc w:val="left"/>
      <w:textAlignment w:val="center"/>
    </w:pPr>
    <w:rPr>
      <w:rFonts w:eastAsia="Times New Roman"/>
      <w:b/>
      <w:bCs/>
      <w:lang w:eastAsia="en-US"/>
    </w:rPr>
  </w:style>
  <w:style w:type="paragraph" w:customStyle="1" w:styleId="xl342">
    <w:name w:val="xl342"/>
    <w:basedOn w:val="Normal"/>
    <w:rsid w:val="00197605"/>
    <w:pPr>
      <w:pBdr>
        <w:top w:val="single" w:sz="4" w:space="0" w:color="auto"/>
        <w:left w:val="single" w:sz="4" w:space="0" w:color="auto"/>
        <w:bottom w:val="single" w:sz="4" w:space="0" w:color="auto"/>
      </w:pBdr>
      <w:shd w:val="clear" w:color="000000" w:fill="9BBB59"/>
      <w:spacing w:before="100" w:beforeAutospacing="1" w:after="100" w:afterAutospacing="1" w:line="240" w:lineRule="auto"/>
      <w:jc w:val="left"/>
      <w:textAlignment w:val="center"/>
    </w:pPr>
    <w:rPr>
      <w:rFonts w:eastAsia="Times New Roman"/>
      <w:b/>
      <w:bCs/>
      <w:lang w:eastAsia="en-US"/>
    </w:rPr>
  </w:style>
  <w:style w:type="paragraph" w:customStyle="1" w:styleId="xl343">
    <w:name w:val="xl343"/>
    <w:basedOn w:val="Normal"/>
    <w:rsid w:val="00197605"/>
    <w:pPr>
      <w:pBdr>
        <w:top w:val="single" w:sz="4" w:space="0" w:color="auto"/>
        <w:bottom w:val="single" w:sz="4" w:space="0" w:color="auto"/>
      </w:pBdr>
      <w:shd w:val="clear" w:color="000000" w:fill="9BBB59"/>
      <w:spacing w:before="100" w:beforeAutospacing="1" w:after="100" w:afterAutospacing="1" w:line="240" w:lineRule="auto"/>
      <w:jc w:val="left"/>
      <w:textAlignment w:val="center"/>
    </w:pPr>
    <w:rPr>
      <w:rFonts w:eastAsia="Times New Roman"/>
      <w:b/>
      <w:bCs/>
      <w:lang w:eastAsia="en-US"/>
    </w:rPr>
  </w:style>
  <w:style w:type="paragraph" w:customStyle="1" w:styleId="xl344">
    <w:name w:val="xl344"/>
    <w:basedOn w:val="Normal"/>
    <w:rsid w:val="00197605"/>
    <w:pPr>
      <w:pBdr>
        <w:top w:val="single" w:sz="4" w:space="0" w:color="auto"/>
        <w:bottom w:val="single" w:sz="4" w:space="0" w:color="auto"/>
        <w:right w:val="single" w:sz="4" w:space="0" w:color="auto"/>
      </w:pBdr>
      <w:shd w:val="clear" w:color="000000" w:fill="9BBB59"/>
      <w:spacing w:before="100" w:beforeAutospacing="1" w:after="100" w:afterAutospacing="1" w:line="240" w:lineRule="auto"/>
      <w:jc w:val="left"/>
      <w:textAlignment w:val="center"/>
    </w:pPr>
    <w:rPr>
      <w:rFonts w:eastAsia="Times New Roman"/>
      <w:b/>
      <w:bCs/>
      <w:lang w:eastAsia="en-US"/>
    </w:rPr>
  </w:style>
  <w:style w:type="paragraph" w:customStyle="1" w:styleId="xl345">
    <w:name w:val="xl345"/>
    <w:basedOn w:val="Normal"/>
    <w:rsid w:val="00197605"/>
    <w:pPr>
      <w:pBdr>
        <w:top w:val="single" w:sz="4"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lang w:eastAsia="en-US"/>
    </w:rPr>
  </w:style>
  <w:style w:type="paragraph" w:customStyle="1" w:styleId="xl346">
    <w:name w:val="xl346"/>
    <w:basedOn w:val="Normal"/>
    <w:rsid w:val="0019760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lang w:eastAsia="en-US"/>
    </w:rPr>
  </w:style>
  <w:style w:type="paragraph" w:customStyle="1" w:styleId="xl347">
    <w:name w:val="xl347"/>
    <w:basedOn w:val="Normal"/>
    <w:rsid w:val="0019760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lang w:eastAsia="en-US"/>
    </w:rPr>
  </w:style>
  <w:style w:type="paragraph" w:customStyle="1" w:styleId="xl348">
    <w:name w:val="xl348"/>
    <w:basedOn w:val="Normal"/>
    <w:rsid w:val="00197605"/>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left"/>
      <w:textAlignment w:val="center"/>
    </w:pPr>
    <w:rPr>
      <w:rFonts w:eastAsia="Times New Roman"/>
      <w:b/>
      <w:bCs/>
      <w:lang w:eastAsia="en-US"/>
    </w:rPr>
  </w:style>
  <w:style w:type="paragraph" w:customStyle="1" w:styleId="xl349">
    <w:name w:val="xl349"/>
    <w:basedOn w:val="Normal"/>
    <w:rsid w:val="00197605"/>
    <w:pPr>
      <w:pBdr>
        <w:top w:val="single" w:sz="4" w:space="0" w:color="auto"/>
        <w:bottom w:val="single" w:sz="4" w:space="0" w:color="auto"/>
      </w:pBdr>
      <w:shd w:val="clear" w:color="000000" w:fill="00B0F0"/>
      <w:spacing w:before="100" w:beforeAutospacing="1" w:after="100" w:afterAutospacing="1" w:line="240" w:lineRule="auto"/>
      <w:jc w:val="left"/>
      <w:textAlignment w:val="center"/>
    </w:pPr>
    <w:rPr>
      <w:rFonts w:eastAsia="Times New Roman"/>
      <w:b/>
      <w:bCs/>
      <w:lang w:eastAsia="en-US"/>
    </w:rPr>
  </w:style>
  <w:style w:type="paragraph" w:customStyle="1" w:styleId="xl350">
    <w:name w:val="xl350"/>
    <w:basedOn w:val="Normal"/>
    <w:rsid w:val="00197605"/>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left"/>
      <w:textAlignment w:val="center"/>
    </w:pPr>
    <w:rPr>
      <w:rFonts w:eastAsia="Times New Roman"/>
      <w:b/>
      <w:bCs/>
      <w:lang w:eastAsia="en-US"/>
    </w:rPr>
  </w:style>
  <w:style w:type="paragraph" w:customStyle="1" w:styleId="xl351">
    <w:name w:val="xl351"/>
    <w:basedOn w:val="Normal"/>
    <w:rsid w:val="00197605"/>
    <w:pPr>
      <w:pBdr>
        <w:top w:val="single" w:sz="4" w:space="0" w:color="auto"/>
        <w:left w:val="single" w:sz="4" w:space="0" w:color="auto"/>
        <w:bottom w:val="single" w:sz="4" w:space="0" w:color="auto"/>
      </w:pBdr>
      <w:shd w:val="clear" w:color="000000" w:fill="8064A2"/>
      <w:spacing w:before="100" w:beforeAutospacing="1" w:after="100" w:afterAutospacing="1" w:line="240" w:lineRule="auto"/>
      <w:jc w:val="left"/>
      <w:textAlignment w:val="center"/>
    </w:pPr>
    <w:rPr>
      <w:rFonts w:eastAsia="Times New Roman"/>
      <w:b/>
      <w:bCs/>
      <w:lang w:eastAsia="en-US"/>
    </w:rPr>
  </w:style>
  <w:style w:type="paragraph" w:customStyle="1" w:styleId="xl352">
    <w:name w:val="xl352"/>
    <w:basedOn w:val="Normal"/>
    <w:rsid w:val="00197605"/>
    <w:pPr>
      <w:pBdr>
        <w:top w:val="single" w:sz="4" w:space="0" w:color="auto"/>
        <w:bottom w:val="single" w:sz="4" w:space="0" w:color="auto"/>
      </w:pBdr>
      <w:shd w:val="clear" w:color="000000" w:fill="8064A2"/>
      <w:spacing w:before="100" w:beforeAutospacing="1" w:after="100" w:afterAutospacing="1" w:line="240" w:lineRule="auto"/>
      <w:jc w:val="left"/>
      <w:textAlignment w:val="center"/>
    </w:pPr>
    <w:rPr>
      <w:rFonts w:eastAsia="Times New Roman"/>
      <w:b/>
      <w:bCs/>
      <w:lang w:eastAsia="en-US"/>
    </w:rPr>
  </w:style>
  <w:style w:type="paragraph" w:customStyle="1" w:styleId="xl353">
    <w:name w:val="xl353"/>
    <w:basedOn w:val="Normal"/>
    <w:rsid w:val="00197605"/>
    <w:pPr>
      <w:pBdr>
        <w:top w:val="single" w:sz="4" w:space="0" w:color="auto"/>
        <w:bottom w:val="single" w:sz="4" w:space="0" w:color="auto"/>
        <w:right w:val="single" w:sz="4" w:space="0" w:color="auto"/>
      </w:pBdr>
      <w:shd w:val="clear" w:color="000000" w:fill="8064A2"/>
      <w:spacing w:before="100" w:beforeAutospacing="1" w:after="100" w:afterAutospacing="1" w:line="240" w:lineRule="auto"/>
      <w:jc w:val="left"/>
      <w:textAlignment w:val="center"/>
    </w:pPr>
    <w:rPr>
      <w:rFonts w:eastAsia="Times New Roman"/>
      <w:b/>
      <w:bCs/>
      <w:lang w:eastAsia="en-US"/>
    </w:rPr>
  </w:style>
  <w:style w:type="paragraph" w:styleId="TOCHeading">
    <w:name w:val="TOC Heading"/>
    <w:basedOn w:val="Heading1"/>
    <w:next w:val="Normal"/>
    <w:uiPriority w:val="39"/>
    <w:unhideWhenUsed/>
    <w:qFormat/>
    <w:rsid w:val="00CE6251"/>
    <w:pPr>
      <w:pageBreakBefore w:val="0"/>
      <w:numPr>
        <w:numId w:val="0"/>
      </w:numPr>
      <w:spacing w:before="240" w:after="0" w:line="259" w:lineRule="auto"/>
      <w:jc w:val="left"/>
      <w:outlineLvl w:val="9"/>
    </w:pPr>
    <w:rPr>
      <w:rFonts w:ascii="Calibri Light" w:eastAsia="Times New Roman" w:hAnsi="Calibri Light"/>
      <w:b w:val="0"/>
      <w:bCs w:val="0"/>
      <w:color w:val="2E74B5"/>
      <w:lang w:eastAsia="en-US"/>
    </w:rPr>
  </w:style>
  <w:style w:type="character" w:styleId="UnresolvedMention">
    <w:name w:val="Unresolved Mention"/>
    <w:basedOn w:val="DefaultParagraphFont"/>
    <w:uiPriority w:val="99"/>
    <w:semiHidden/>
    <w:unhideWhenUsed/>
    <w:rsid w:val="00D25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1801">
      <w:bodyDiv w:val="1"/>
      <w:marLeft w:val="0"/>
      <w:marRight w:val="0"/>
      <w:marTop w:val="0"/>
      <w:marBottom w:val="0"/>
      <w:divBdr>
        <w:top w:val="none" w:sz="0" w:space="0" w:color="auto"/>
        <w:left w:val="none" w:sz="0" w:space="0" w:color="auto"/>
        <w:bottom w:val="none" w:sz="0" w:space="0" w:color="auto"/>
        <w:right w:val="none" w:sz="0" w:space="0" w:color="auto"/>
      </w:divBdr>
    </w:div>
    <w:div w:id="61023791">
      <w:bodyDiv w:val="1"/>
      <w:marLeft w:val="0"/>
      <w:marRight w:val="0"/>
      <w:marTop w:val="0"/>
      <w:marBottom w:val="0"/>
      <w:divBdr>
        <w:top w:val="none" w:sz="0" w:space="0" w:color="auto"/>
        <w:left w:val="none" w:sz="0" w:space="0" w:color="auto"/>
        <w:bottom w:val="none" w:sz="0" w:space="0" w:color="auto"/>
        <w:right w:val="none" w:sz="0" w:space="0" w:color="auto"/>
      </w:divBdr>
    </w:div>
    <w:div w:id="90705625">
      <w:bodyDiv w:val="1"/>
      <w:marLeft w:val="0"/>
      <w:marRight w:val="0"/>
      <w:marTop w:val="0"/>
      <w:marBottom w:val="0"/>
      <w:divBdr>
        <w:top w:val="none" w:sz="0" w:space="0" w:color="auto"/>
        <w:left w:val="none" w:sz="0" w:space="0" w:color="auto"/>
        <w:bottom w:val="none" w:sz="0" w:space="0" w:color="auto"/>
        <w:right w:val="none" w:sz="0" w:space="0" w:color="auto"/>
      </w:divBdr>
    </w:div>
    <w:div w:id="109128388">
      <w:bodyDiv w:val="1"/>
      <w:marLeft w:val="0"/>
      <w:marRight w:val="0"/>
      <w:marTop w:val="0"/>
      <w:marBottom w:val="0"/>
      <w:divBdr>
        <w:top w:val="none" w:sz="0" w:space="0" w:color="auto"/>
        <w:left w:val="none" w:sz="0" w:space="0" w:color="auto"/>
        <w:bottom w:val="none" w:sz="0" w:space="0" w:color="auto"/>
        <w:right w:val="none" w:sz="0" w:space="0" w:color="auto"/>
      </w:divBdr>
    </w:div>
    <w:div w:id="137768932">
      <w:bodyDiv w:val="1"/>
      <w:marLeft w:val="0"/>
      <w:marRight w:val="0"/>
      <w:marTop w:val="0"/>
      <w:marBottom w:val="0"/>
      <w:divBdr>
        <w:top w:val="none" w:sz="0" w:space="0" w:color="auto"/>
        <w:left w:val="none" w:sz="0" w:space="0" w:color="auto"/>
        <w:bottom w:val="none" w:sz="0" w:space="0" w:color="auto"/>
        <w:right w:val="none" w:sz="0" w:space="0" w:color="auto"/>
      </w:divBdr>
    </w:div>
    <w:div w:id="149946659">
      <w:bodyDiv w:val="1"/>
      <w:marLeft w:val="0"/>
      <w:marRight w:val="0"/>
      <w:marTop w:val="0"/>
      <w:marBottom w:val="0"/>
      <w:divBdr>
        <w:top w:val="none" w:sz="0" w:space="0" w:color="auto"/>
        <w:left w:val="none" w:sz="0" w:space="0" w:color="auto"/>
        <w:bottom w:val="none" w:sz="0" w:space="0" w:color="auto"/>
        <w:right w:val="none" w:sz="0" w:space="0" w:color="auto"/>
      </w:divBdr>
    </w:div>
    <w:div w:id="170148744">
      <w:bodyDiv w:val="1"/>
      <w:marLeft w:val="0"/>
      <w:marRight w:val="0"/>
      <w:marTop w:val="0"/>
      <w:marBottom w:val="0"/>
      <w:divBdr>
        <w:top w:val="none" w:sz="0" w:space="0" w:color="auto"/>
        <w:left w:val="none" w:sz="0" w:space="0" w:color="auto"/>
        <w:bottom w:val="none" w:sz="0" w:space="0" w:color="auto"/>
        <w:right w:val="none" w:sz="0" w:space="0" w:color="auto"/>
      </w:divBdr>
    </w:div>
    <w:div w:id="192807436">
      <w:bodyDiv w:val="1"/>
      <w:marLeft w:val="0"/>
      <w:marRight w:val="0"/>
      <w:marTop w:val="0"/>
      <w:marBottom w:val="0"/>
      <w:divBdr>
        <w:top w:val="none" w:sz="0" w:space="0" w:color="auto"/>
        <w:left w:val="none" w:sz="0" w:space="0" w:color="auto"/>
        <w:bottom w:val="none" w:sz="0" w:space="0" w:color="auto"/>
        <w:right w:val="none" w:sz="0" w:space="0" w:color="auto"/>
      </w:divBdr>
    </w:div>
    <w:div w:id="267591561">
      <w:bodyDiv w:val="1"/>
      <w:marLeft w:val="0"/>
      <w:marRight w:val="0"/>
      <w:marTop w:val="0"/>
      <w:marBottom w:val="0"/>
      <w:divBdr>
        <w:top w:val="none" w:sz="0" w:space="0" w:color="auto"/>
        <w:left w:val="none" w:sz="0" w:space="0" w:color="auto"/>
        <w:bottom w:val="none" w:sz="0" w:space="0" w:color="auto"/>
        <w:right w:val="none" w:sz="0" w:space="0" w:color="auto"/>
      </w:divBdr>
    </w:div>
    <w:div w:id="291059723">
      <w:bodyDiv w:val="1"/>
      <w:marLeft w:val="0"/>
      <w:marRight w:val="0"/>
      <w:marTop w:val="0"/>
      <w:marBottom w:val="0"/>
      <w:divBdr>
        <w:top w:val="none" w:sz="0" w:space="0" w:color="auto"/>
        <w:left w:val="none" w:sz="0" w:space="0" w:color="auto"/>
        <w:bottom w:val="none" w:sz="0" w:space="0" w:color="auto"/>
        <w:right w:val="none" w:sz="0" w:space="0" w:color="auto"/>
      </w:divBdr>
    </w:div>
    <w:div w:id="306133341">
      <w:bodyDiv w:val="1"/>
      <w:marLeft w:val="0"/>
      <w:marRight w:val="0"/>
      <w:marTop w:val="0"/>
      <w:marBottom w:val="0"/>
      <w:divBdr>
        <w:top w:val="none" w:sz="0" w:space="0" w:color="auto"/>
        <w:left w:val="none" w:sz="0" w:space="0" w:color="auto"/>
        <w:bottom w:val="none" w:sz="0" w:space="0" w:color="auto"/>
        <w:right w:val="none" w:sz="0" w:space="0" w:color="auto"/>
      </w:divBdr>
    </w:div>
    <w:div w:id="307982825">
      <w:bodyDiv w:val="1"/>
      <w:marLeft w:val="0"/>
      <w:marRight w:val="0"/>
      <w:marTop w:val="0"/>
      <w:marBottom w:val="0"/>
      <w:divBdr>
        <w:top w:val="none" w:sz="0" w:space="0" w:color="auto"/>
        <w:left w:val="none" w:sz="0" w:space="0" w:color="auto"/>
        <w:bottom w:val="none" w:sz="0" w:space="0" w:color="auto"/>
        <w:right w:val="none" w:sz="0" w:space="0" w:color="auto"/>
      </w:divBdr>
    </w:div>
    <w:div w:id="311756766">
      <w:bodyDiv w:val="1"/>
      <w:marLeft w:val="0"/>
      <w:marRight w:val="0"/>
      <w:marTop w:val="0"/>
      <w:marBottom w:val="0"/>
      <w:divBdr>
        <w:top w:val="none" w:sz="0" w:space="0" w:color="auto"/>
        <w:left w:val="none" w:sz="0" w:space="0" w:color="auto"/>
        <w:bottom w:val="none" w:sz="0" w:space="0" w:color="auto"/>
        <w:right w:val="none" w:sz="0" w:space="0" w:color="auto"/>
      </w:divBdr>
    </w:div>
    <w:div w:id="321399840">
      <w:bodyDiv w:val="1"/>
      <w:marLeft w:val="0"/>
      <w:marRight w:val="0"/>
      <w:marTop w:val="0"/>
      <w:marBottom w:val="0"/>
      <w:divBdr>
        <w:top w:val="none" w:sz="0" w:space="0" w:color="auto"/>
        <w:left w:val="none" w:sz="0" w:space="0" w:color="auto"/>
        <w:bottom w:val="none" w:sz="0" w:space="0" w:color="auto"/>
        <w:right w:val="none" w:sz="0" w:space="0" w:color="auto"/>
      </w:divBdr>
    </w:div>
    <w:div w:id="341206370">
      <w:bodyDiv w:val="1"/>
      <w:marLeft w:val="0"/>
      <w:marRight w:val="0"/>
      <w:marTop w:val="0"/>
      <w:marBottom w:val="0"/>
      <w:divBdr>
        <w:top w:val="none" w:sz="0" w:space="0" w:color="auto"/>
        <w:left w:val="none" w:sz="0" w:space="0" w:color="auto"/>
        <w:bottom w:val="none" w:sz="0" w:space="0" w:color="auto"/>
        <w:right w:val="none" w:sz="0" w:space="0" w:color="auto"/>
      </w:divBdr>
    </w:div>
    <w:div w:id="349529067">
      <w:bodyDiv w:val="1"/>
      <w:marLeft w:val="0"/>
      <w:marRight w:val="0"/>
      <w:marTop w:val="0"/>
      <w:marBottom w:val="0"/>
      <w:divBdr>
        <w:top w:val="none" w:sz="0" w:space="0" w:color="auto"/>
        <w:left w:val="none" w:sz="0" w:space="0" w:color="auto"/>
        <w:bottom w:val="none" w:sz="0" w:space="0" w:color="auto"/>
        <w:right w:val="none" w:sz="0" w:space="0" w:color="auto"/>
      </w:divBdr>
    </w:div>
    <w:div w:id="395400961">
      <w:bodyDiv w:val="1"/>
      <w:marLeft w:val="0"/>
      <w:marRight w:val="0"/>
      <w:marTop w:val="0"/>
      <w:marBottom w:val="0"/>
      <w:divBdr>
        <w:top w:val="none" w:sz="0" w:space="0" w:color="auto"/>
        <w:left w:val="none" w:sz="0" w:space="0" w:color="auto"/>
        <w:bottom w:val="none" w:sz="0" w:space="0" w:color="auto"/>
        <w:right w:val="none" w:sz="0" w:space="0" w:color="auto"/>
      </w:divBdr>
    </w:div>
    <w:div w:id="416219894">
      <w:bodyDiv w:val="1"/>
      <w:marLeft w:val="0"/>
      <w:marRight w:val="0"/>
      <w:marTop w:val="0"/>
      <w:marBottom w:val="0"/>
      <w:divBdr>
        <w:top w:val="none" w:sz="0" w:space="0" w:color="auto"/>
        <w:left w:val="none" w:sz="0" w:space="0" w:color="auto"/>
        <w:bottom w:val="none" w:sz="0" w:space="0" w:color="auto"/>
        <w:right w:val="none" w:sz="0" w:space="0" w:color="auto"/>
      </w:divBdr>
    </w:div>
    <w:div w:id="437333710">
      <w:bodyDiv w:val="1"/>
      <w:marLeft w:val="0"/>
      <w:marRight w:val="0"/>
      <w:marTop w:val="0"/>
      <w:marBottom w:val="0"/>
      <w:divBdr>
        <w:top w:val="none" w:sz="0" w:space="0" w:color="auto"/>
        <w:left w:val="none" w:sz="0" w:space="0" w:color="auto"/>
        <w:bottom w:val="none" w:sz="0" w:space="0" w:color="auto"/>
        <w:right w:val="none" w:sz="0" w:space="0" w:color="auto"/>
      </w:divBdr>
    </w:div>
    <w:div w:id="461504945">
      <w:bodyDiv w:val="1"/>
      <w:marLeft w:val="0"/>
      <w:marRight w:val="0"/>
      <w:marTop w:val="0"/>
      <w:marBottom w:val="0"/>
      <w:divBdr>
        <w:top w:val="none" w:sz="0" w:space="0" w:color="auto"/>
        <w:left w:val="none" w:sz="0" w:space="0" w:color="auto"/>
        <w:bottom w:val="none" w:sz="0" w:space="0" w:color="auto"/>
        <w:right w:val="none" w:sz="0" w:space="0" w:color="auto"/>
      </w:divBdr>
    </w:div>
    <w:div w:id="474301844">
      <w:bodyDiv w:val="1"/>
      <w:marLeft w:val="0"/>
      <w:marRight w:val="0"/>
      <w:marTop w:val="0"/>
      <w:marBottom w:val="0"/>
      <w:divBdr>
        <w:top w:val="none" w:sz="0" w:space="0" w:color="auto"/>
        <w:left w:val="none" w:sz="0" w:space="0" w:color="auto"/>
        <w:bottom w:val="none" w:sz="0" w:space="0" w:color="auto"/>
        <w:right w:val="none" w:sz="0" w:space="0" w:color="auto"/>
      </w:divBdr>
    </w:div>
    <w:div w:id="492067811">
      <w:bodyDiv w:val="1"/>
      <w:marLeft w:val="0"/>
      <w:marRight w:val="0"/>
      <w:marTop w:val="0"/>
      <w:marBottom w:val="0"/>
      <w:divBdr>
        <w:top w:val="none" w:sz="0" w:space="0" w:color="auto"/>
        <w:left w:val="none" w:sz="0" w:space="0" w:color="auto"/>
        <w:bottom w:val="none" w:sz="0" w:space="0" w:color="auto"/>
        <w:right w:val="none" w:sz="0" w:space="0" w:color="auto"/>
      </w:divBdr>
    </w:div>
    <w:div w:id="543718997">
      <w:bodyDiv w:val="1"/>
      <w:marLeft w:val="0"/>
      <w:marRight w:val="0"/>
      <w:marTop w:val="0"/>
      <w:marBottom w:val="0"/>
      <w:divBdr>
        <w:top w:val="none" w:sz="0" w:space="0" w:color="auto"/>
        <w:left w:val="none" w:sz="0" w:space="0" w:color="auto"/>
        <w:bottom w:val="none" w:sz="0" w:space="0" w:color="auto"/>
        <w:right w:val="none" w:sz="0" w:space="0" w:color="auto"/>
      </w:divBdr>
    </w:div>
    <w:div w:id="572281083">
      <w:bodyDiv w:val="1"/>
      <w:marLeft w:val="0"/>
      <w:marRight w:val="0"/>
      <w:marTop w:val="0"/>
      <w:marBottom w:val="0"/>
      <w:divBdr>
        <w:top w:val="none" w:sz="0" w:space="0" w:color="auto"/>
        <w:left w:val="none" w:sz="0" w:space="0" w:color="auto"/>
        <w:bottom w:val="none" w:sz="0" w:space="0" w:color="auto"/>
        <w:right w:val="none" w:sz="0" w:space="0" w:color="auto"/>
      </w:divBdr>
    </w:div>
    <w:div w:id="588464521">
      <w:bodyDiv w:val="1"/>
      <w:marLeft w:val="0"/>
      <w:marRight w:val="0"/>
      <w:marTop w:val="0"/>
      <w:marBottom w:val="0"/>
      <w:divBdr>
        <w:top w:val="none" w:sz="0" w:space="0" w:color="auto"/>
        <w:left w:val="none" w:sz="0" w:space="0" w:color="auto"/>
        <w:bottom w:val="none" w:sz="0" w:space="0" w:color="auto"/>
        <w:right w:val="none" w:sz="0" w:space="0" w:color="auto"/>
      </w:divBdr>
    </w:div>
    <w:div w:id="609238122">
      <w:bodyDiv w:val="1"/>
      <w:marLeft w:val="0"/>
      <w:marRight w:val="0"/>
      <w:marTop w:val="0"/>
      <w:marBottom w:val="0"/>
      <w:divBdr>
        <w:top w:val="none" w:sz="0" w:space="0" w:color="auto"/>
        <w:left w:val="none" w:sz="0" w:space="0" w:color="auto"/>
        <w:bottom w:val="none" w:sz="0" w:space="0" w:color="auto"/>
        <w:right w:val="none" w:sz="0" w:space="0" w:color="auto"/>
      </w:divBdr>
    </w:div>
    <w:div w:id="611401277">
      <w:bodyDiv w:val="1"/>
      <w:marLeft w:val="0"/>
      <w:marRight w:val="0"/>
      <w:marTop w:val="0"/>
      <w:marBottom w:val="0"/>
      <w:divBdr>
        <w:top w:val="none" w:sz="0" w:space="0" w:color="auto"/>
        <w:left w:val="none" w:sz="0" w:space="0" w:color="auto"/>
        <w:bottom w:val="none" w:sz="0" w:space="0" w:color="auto"/>
        <w:right w:val="none" w:sz="0" w:space="0" w:color="auto"/>
      </w:divBdr>
    </w:div>
    <w:div w:id="677118001">
      <w:bodyDiv w:val="1"/>
      <w:marLeft w:val="0"/>
      <w:marRight w:val="0"/>
      <w:marTop w:val="0"/>
      <w:marBottom w:val="0"/>
      <w:divBdr>
        <w:top w:val="none" w:sz="0" w:space="0" w:color="auto"/>
        <w:left w:val="none" w:sz="0" w:space="0" w:color="auto"/>
        <w:bottom w:val="none" w:sz="0" w:space="0" w:color="auto"/>
        <w:right w:val="none" w:sz="0" w:space="0" w:color="auto"/>
      </w:divBdr>
    </w:div>
    <w:div w:id="693582219">
      <w:bodyDiv w:val="1"/>
      <w:marLeft w:val="0"/>
      <w:marRight w:val="0"/>
      <w:marTop w:val="0"/>
      <w:marBottom w:val="0"/>
      <w:divBdr>
        <w:top w:val="none" w:sz="0" w:space="0" w:color="auto"/>
        <w:left w:val="none" w:sz="0" w:space="0" w:color="auto"/>
        <w:bottom w:val="none" w:sz="0" w:space="0" w:color="auto"/>
        <w:right w:val="none" w:sz="0" w:space="0" w:color="auto"/>
      </w:divBdr>
    </w:div>
    <w:div w:id="721910032">
      <w:bodyDiv w:val="1"/>
      <w:marLeft w:val="0"/>
      <w:marRight w:val="0"/>
      <w:marTop w:val="0"/>
      <w:marBottom w:val="0"/>
      <w:divBdr>
        <w:top w:val="none" w:sz="0" w:space="0" w:color="auto"/>
        <w:left w:val="none" w:sz="0" w:space="0" w:color="auto"/>
        <w:bottom w:val="none" w:sz="0" w:space="0" w:color="auto"/>
        <w:right w:val="none" w:sz="0" w:space="0" w:color="auto"/>
      </w:divBdr>
    </w:div>
    <w:div w:id="740055025">
      <w:bodyDiv w:val="1"/>
      <w:marLeft w:val="0"/>
      <w:marRight w:val="0"/>
      <w:marTop w:val="0"/>
      <w:marBottom w:val="0"/>
      <w:divBdr>
        <w:top w:val="none" w:sz="0" w:space="0" w:color="auto"/>
        <w:left w:val="none" w:sz="0" w:space="0" w:color="auto"/>
        <w:bottom w:val="none" w:sz="0" w:space="0" w:color="auto"/>
        <w:right w:val="none" w:sz="0" w:space="0" w:color="auto"/>
      </w:divBdr>
    </w:div>
    <w:div w:id="744185180">
      <w:bodyDiv w:val="1"/>
      <w:marLeft w:val="0"/>
      <w:marRight w:val="0"/>
      <w:marTop w:val="0"/>
      <w:marBottom w:val="0"/>
      <w:divBdr>
        <w:top w:val="none" w:sz="0" w:space="0" w:color="auto"/>
        <w:left w:val="none" w:sz="0" w:space="0" w:color="auto"/>
        <w:bottom w:val="none" w:sz="0" w:space="0" w:color="auto"/>
        <w:right w:val="none" w:sz="0" w:space="0" w:color="auto"/>
      </w:divBdr>
    </w:div>
    <w:div w:id="753163156">
      <w:bodyDiv w:val="1"/>
      <w:marLeft w:val="0"/>
      <w:marRight w:val="0"/>
      <w:marTop w:val="0"/>
      <w:marBottom w:val="0"/>
      <w:divBdr>
        <w:top w:val="none" w:sz="0" w:space="0" w:color="auto"/>
        <w:left w:val="none" w:sz="0" w:space="0" w:color="auto"/>
        <w:bottom w:val="none" w:sz="0" w:space="0" w:color="auto"/>
        <w:right w:val="none" w:sz="0" w:space="0" w:color="auto"/>
      </w:divBdr>
    </w:div>
    <w:div w:id="765660735">
      <w:bodyDiv w:val="1"/>
      <w:marLeft w:val="0"/>
      <w:marRight w:val="0"/>
      <w:marTop w:val="0"/>
      <w:marBottom w:val="0"/>
      <w:divBdr>
        <w:top w:val="none" w:sz="0" w:space="0" w:color="auto"/>
        <w:left w:val="none" w:sz="0" w:space="0" w:color="auto"/>
        <w:bottom w:val="none" w:sz="0" w:space="0" w:color="auto"/>
        <w:right w:val="none" w:sz="0" w:space="0" w:color="auto"/>
      </w:divBdr>
    </w:div>
    <w:div w:id="800073761">
      <w:bodyDiv w:val="1"/>
      <w:marLeft w:val="0"/>
      <w:marRight w:val="0"/>
      <w:marTop w:val="0"/>
      <w:marBottom w:val="0"/>
      <w:divBdr>
        <w:top w:val="none" w:sz="0" w:space="0" w:color="auto"/>
        <w:left w:val="none" w:sz="0" w:space="0" w:color="auto"/>
        <w:bottom w:val="none" w:sz="0" w:space="0" w:color="auto"/>
        <w:right w:val="none" w:sz="0" w:space="0" w:color="auto"/>
      </w:divBdr>
    </w:div>
    <w:div w:id="827785679">
      <w:bodyDiv w:val="1"/>
      <w:marLeft w:val="0"/>
      <w:marRight w:val="0"/>
      <w:marTop w:val="0"/>
      <w:marBottom w:val="0"/>
      <w:divBdr>
        <w:top w:val="none" w:sz="0" w:space="0" w:color="auto"/>
        <w:left w:val="none" w:sz="0" w:space="0" w:color="auto"/>
        <w:bottom w:val="none" w:sz="0" w:space="0" w:color="auto"/>
        <w:right w:val="none" w:sz="0" w:space="0" w:color="auto"/>
      </w:divBdr>
    </w:div>
    <w:div w:id="850602507">
      <w:bodyDiv w:val="1"/>
      <w:marLeft w:val="0"/>
      <w:marRight w:val="0"/>
      <w:marTop w:val="0"/>
      <w:marBottom w:val="0"/>
      <w:divBdr>
        <w:top w:val="none" w:sz="0" w:space="0" w:color="auto"/>
        <w:left w:val="none" w:sz="0" w:space="0" w:color="auto"/>
        <w:bottom w:val="none" w:sz="0" w:space="0" w:color="auto"/>
        <w:right w:val="none" w:sz="0" w:space="0" w:color="auto"/>
      </w:divBdr>
    </w:div>
    <w:div w:id="856390458">
      <w:bodyDiv w:val="1"/>
      <w:marLeft w:val="0"/>
      <w:marRight w:val="0"/>
      <w:marTop w:val="0"/>
      <w:marBottom w:val="0"/>
      <w:divBdr>
        <w:top w:val="none" w:sz="0" w:space="0" w:color="auto"/>
        <w:left w:val="none" w:sz="0" w:space="0" w:color="auto"/>
        <w:bottom w:val="none" w:sz="0" w:space="0" w:color="auto"/>
        <w:right w:val="none" w:sz="0" w:space="0" w:color="auto"/>
      </w:divBdr>
    </w:div>
    <w:div w:id="905337801">
      <w:bodyDiv w:val="1"/>
      <w:marLeft w:val="0"/>
      <w:marRight w:val="0"/>
      <w:marTop w:val="0"/>
      <w:marBottom w:val="0"/>
      <w:divBdr>
        <w:top w:val="none" w:sz="0" w:space="0" w:color="auto"/>
        <w:left w:val="none" w:sz="0" w:space="0" w:color="auto"/>
        <w:bottom w:val="none" w:sz="0" w:space="0" w:color="auto"/>
        <w:right w:val="none" w:sz="0" w:space="0" w:color="auto"/>
      </w:divBdr>
    </w:div>
    <w:div w:id="908343981">
      <w:bodyDiv w:val="1"/>
      <w:marLeft w:val="0"/>
      <w:marRight w:val="0"/>
      <w:marTop w:val="0"/>
      <w:marBottom w:val="0"/>
      <w:divBdr>
        <w:top w:val="none" w:sz="0" w:space="0" w:color="auto"/>
        <w:left w:val="none" w:sz="0" w:space="0" w:color="auto"/>
        <w:bottom w:val="none" w:sz="0" w:space="0" w:color="auto"/>
        <w:right w:val="none" w:sz="0" w:space="0" w:color="auto"/>
      </w:divBdr>
    </w:div>
    <w:div w:id="916939174">
      <w:bodyDiv w:val="1"/>
      <w:marLeft w:val="0"/>
      <w:marRight w:val="0"/>
      <w:marTop w:val="0"/>
      <w:marBottom w:val="0"/>
      <w:divBdr>
        <w:top w:val="none" w:sz="0" w:space="0" w:color="auto"/>
        <w:left w:val="none" w:sz="0" w:space="0" w:color="auto"/>
        <w:bottom w:val="none" w:sz="0" w:space="0" w:color="auto"/>
        <w:right w:val="none" w:sz="0" w:space="0" w:color="auto"/>
      </w:divBdr>
    </w:div>
    <w:div w:id="1232539145">
      <w:bodyDiv w:val="1"/>
      <w:marLeft w:val="0"/>
      <w:marRight w:val="0"/>
      <w:marTop w:val="0"/>
      <w:marBottom w:val="0"/>
      <w:divBdr>
        <w:top w:val="none" w:sz="0" w:space="0" w:color="auto"/>
        <w:left w:val="none" w:sz="0" w:space="0" w:color="auto"/>
        <w:bottom w:val="none" w:sz="0" w:space="0" w:color="auto"/>
        <w:right w:val="none" w:sz="0" w:space="0" w:color="auto"/>
      </w:divBdr>
    </w:div>
    <w:div w:id="1234317136">
      <w:bodyDiv w:val="1"/>
      <w:marLeft w:val="0"/>
      <w:marRight w:val="0"/>
      <w:marTop w:val="0"/>
      <w:marBottom w:val="0"/>
      <w:divBdr>
        <w:top w:val="none" w:sz="0" w:space="0" w:color="auto"/>
        <w:left w:val="none" w:sz="0" w:space="0" w:color="auto"/>
        <w:bottom w:val="none" w:sz="0" w:space="0" w:color="auto"/>
        <w:right w:val="none" w:sz="0" w:space="0" w:color="auto"/>
      </w:divBdr>
    </w:div>
    <w:div w:id="1252423835">
      <w:bodyDiv w:val="1"/>
      <w:marLeft w:val="0"/>
      <w:marRight w:val="0"/>
      <w:marTop w:val="0"/>
      <w:marBottom w:val="0"/>
      <w:divBdr>
        <w:top w:val="none" w:sz="0" w:space="0" w:color="auto"/>
        <w:left w:val="none" w:sz="0" w:space="0" w:color="auto"/>
        <w:bottom w:val="none" w:sz="0" w:space="0" w:color="auto"/>
        <w:right w:val="none" w:sz="0" w:space="0" w:color="auto"/>
      </w:divBdr>
    </w:div>
    <w:div w:id="1270577903">
      <w:bodyDiv w:val="1"/>
      <w:marLeft w:val="0"/>
      <w:marRight w:val="0"/>
      <w:marTop w:val="0"/>
      <w:marBottom w:val="0"/>
      <w:divBdr>
        <w:top w:val="none" w:sz="0" w:space="0" w:color="auto"/>
        <w:left w:val="none" w:sz="0" w:space="0" w:color="auto"/>
        <w:bottom w:val="none" w:sz="0" w:space="0" w:color="auto"/>
        <w:right w:val="none" w:sz="0" w:space="0" w:color="auto"/>
      </w:divBdr>
    </w:div>
    <w:div w:id="1276673214">
      <w:bodyDiv w:val="1"/>
      <w:marLeft w:val="0"/>
      <w:marRight w:val="0"/>
      <w:marTop w:val="0"/>
      <w:marBottom w:val="0"/>
      <w:divBdr>
        <w:top w:val="none" w:sz="0" w:space="0" w:color="auto"/>
        <w:left w:val="none" w:sz="0" w:space="0" w:color="auto"/>
        <w:bottom w:val="none" w:sz="0" w:space="0" w:color="auto"/>
        <w:right w:val="none" w:sz="0" w:space="0" w:color="auto"/>
      </w:divBdr>
    </w:div>
    <w:div w:id="1277175062">
      <w:bodyDiv w:val="1"/>
      <w:marLeft w:val="0"/>
      <w:marRight w:val="0"/>
      <w:marTop w:val="0"/>
      <w:marBottom w:val="0"/>
      <w:divBdr>
        <w:top w:val="none" w:sz="0" w:space="0" w:color="auto"/>
        <w:left w:val="none" w:sz="0" w:space="0" w:color="auto"/>
        <w:bottom w:val="none" w:sz="0" w:space="0" w:color="auto"/>
        <w:right w:val="none" w:sz="0" w:space="0" w:color="auto"/>
      </w:divBdr>
    </w:div>
    <w:div w:id="1282878613">
      <w:bodyDiv w:val="1"/>
      <w:marLeft w:val="0"/>
      <w:marRight w:val="0"/>
      <w:marTop w:val="0"/>
      <w:marBottom w:val="0"/>
      <w:divBdr>
        <w:top w:val="none" w:sz="0" w:space="0" w:color="auto"/>
        <w:left w:val="none" w:sz="0" w:space="0" w:color="auto"/>
        <w:bottom w:val="none" w:sz="0" w:space="0" w:color="auto"/>
        <w:right w:val="none" w:sz="0" w:space="0" w:color="auto"/>
      </w:divBdr>
    </w:div>
    <w:div w:id="1291284785">
      <w:bodyDiv w:val="1"/>
      <w:marLeft w:val="0"/>
      <w:marRight w:val="0"/>
      <w:marTop w:val="0"/>
      <w:marBottom w:val="0"/>
      <w:divBdr>
        <w:top w:val="none" w:sz="0" w:space="0" w:color="auto"/>
        <w:left w:val="none" w:sz="0" w:space="0" w:color="auto"/>
        <w:bottom w:val="none" w:sz="0" w:space="0" w:color="auto"/>
        <w:right w:val="none" w:sz="0" w:space="0" w:color="auto"/>
      </w:divBdr>
    </w:div>
    <w:div w:id="1292174280">
      <w:bodyDiv w:val="1"/>
      <w:marLeft w:val="0"/>
      <w:marRight w:val="0"/>
      <w:marTop w:val="0"/>
      <w:marBottom w:val="0"/>
      <w:divBdr>
        <w:top w:val="none" w:sz="0" w:space="0" w:color="auto"/>
        <w:left w:val="none" w:sz="0" w:space="0" w:color="auto"/>
        <w:bottom w:val="none" w:sz="0" w:space="0" w:color="auto"/>
        <w:right w:val="none" w:sz="0" w:space="0" w:color="auto"/>
      </w:divBdr>
    </w:div>
    <w:div w:id="1328360957">
      <w:bodyDiv w:val="1"/>
      <w:marLeft w:val="0"/>
      <w:marRight w:val="0"/>
      <w:marTop w:val="0"/>
      <w:marBottom w:val="0"/>
      <w:divBdr>
        <w:top w:val="none" w:sz="0" w:space="0" w:color="auto"/>
        <w:left w:val="none" w:sz="0" w:space="0" w:color="auto"/>
        <w:bottom w:val="none" w:sz="0" w:space="0" w:color="auto"/>
        <w:right w:val="none" w:sz="0" w:space="0" w:color="auto"/>
      </w:divBdr>
    </w:div>
    <w:div w:id="1331447490">
      <w:bodyDiv w:val="1"/>
      <w:marLeft w:val="0"/>
      <w:marRight w:val="0"/>
      <w:marTop w:val="0"/>
      <w:marBottom w:val="0"/>
      <w:divBdr>
        <w:top w:val="none" w:sz="0" w:space="0" w:color="auto"/>
        <w:left w:val="none" w:sz="0" w:space="0" w:color="auto"/>
        <w:bottom w:val="none" w:sz="0" w:space="0" w:color="auto"/>
        <w:right w:val="none" w:sz="0" w:space="0" w:color="auto"/>
      </w:divBdr>
    </w:div>
    <w:div w:id="1339386061">
      <w:bodyDiv w:val="1"/>
      <w:marLeft w:val="0"/>
      <w:marRight w:val="0"/>
      <w:marTop w:val="0"/>
      <w:marBottom w:val="0"/>
      <w:divBdr>
        <w:top w:val="none" w:sz="0" w:space="0" w:color="auto"/>
        <w:left w:val="none" w:sz="0" w:space="0" w:color="auto"/>
        <w:bottom w:val="none" w:sz="0" w:space="0" w:color="auto"/>
        <w:right w:val="none" w:sz="0" w:space="0" w:color="auto"/>
      </w:divBdr>
      <w:divsChild>
        <w:div w:id="1143933524">
          <w:marLeft w:val="0"/>
          <w:marRight w:val="0"/>
          <w:marTop w:val="0"/>
          <w:marBottom w:val="0"/>
          <w:divBdr>
            <w:top w:val="none" w:sz="0" w:space="0" w:color="auto"/>
            <w:left w:val="none" w:sz="0" w:space="0" w:color="auto"/>
            <w:bottom w:val="none" w:sz="0" w:space="0" w:color="auto"/>
            <w:right w:val="none" w:sz="0" w:space="0" w:color="auto"/>
          </w:divBdr>
        </w:div>
        <w:div w:id="1249459043">
          <w:marLeft w:val="0"/>
          <w:marRight w:val="0"/>
          <w:marTop w:val="0"/>
          <w:marBottom w:val="0"/>
          <w:divBdr>
            <w:top w:val="none" w:sz="0" w:space="0" w:color="auto"/>
            <w:left w:val="none" w:sz="0" w:space="0" w:color="auto"/>
            <w:bottom w:val="none" w:sz="0" w:space="0" w:color="auto"/>
            <w:right w:val="none" w:sz="0" w:space="0" w:color="auto"/>
          </w:divBdr>
        </w:div>
      </w:divsChild>
    </w:div>
    <w:div w:id="1373918185">
      <w:bodyDiv w:val="1"/>
      <w:marLeft w:val="0"/>
      <w:marRight w:val="0"/>
      <w:marTop w:val="0"/>
      <w:marBottom w:val="0"/>
      <w:divBdr>
        <w:top w:val="none" w:sz="0" w:space="0" w:color="auto"/>
        <w:left w:val="none" w:sz="0" w:space="0" w:color="auto"/>
        <w:bottom w:val="none" w:sz="0" w:space="0" w:color="auto"/>
        <w:right w:val="none" w:sz="0" w:space="0" w:color="auto"/>
      </w:divBdr>
    </w:div>
    <w:div w:id="1375424270">
      <w:bodyDiv w:val="1"/>
      <w:marLeft w:val="0"/>
      <w:marRight w:val="0"/>
      <w:marTop w:val="0"/>
      <w:marBottom w:val="0"/>
      <w:divBdr>
        <w:top w:val="none" w:sz="0" w:space="0" w:color="auto"/>
        <w:left w:val="none" w:sz="0" w:space="0" w:color="auto"/>
        <w:bottom w:val="none" w:sz="0" w:space="0" w:color="auto"/>
        <w:right w:val="none" w:sz="0" w:space="0" w:color="auto"/>
      </w:divBdr>
    </w:div>
    <w:div w:id="1392192691">
      <w:bodyDiv w:val="1"/>
      <w:marLeft w:val="0"/>
      <w:marRight w:val="0"/>
      <w:marTop w:val="0"/>
      <w:marBottom w:val="0"/>
      <w:divBdr>
        <w:top w:val="none" w:sz="0" w:space="0" w:color="auto"/>
        <w:left w:val="none" w:sz="0" w:space="0" w:color="auto"/>
        <w:bottom w:val="none" w:sz="0" w:space="0" w:color="auto"/>
        <w:right w:val="none" w:sz="0" w:space="0" w:color="auto"/>
      </w:divBdr>
    </w:div>
    <w:div w:id="1415278845">
      <w:bodyDiv w:val="1"/>
      <w:marLeft w:val="0"/>
      <w:marRight w:val="0"/>
      <w:marTop w:val="0"/>
      <w:marBottom w:val="0"/>
      <w:divBdr>
        <w:top w:val="none" w:sz="0" w:space="0" w:color="auto"/>
        <w:left w:val="none" w:sz="0" w:space="0" w:color="auto"/>
        <w:bottom w:val="none" w:sz="0" w:space="0" w:color="auto"/>
        <w:right w:val="none" w:sz="0" w:space="0" w:color="auto"/>
      </w:divBdr>
    </w:div>
    <w:div w:id="1426658372">
      <w:bodyDiv w:val="1"/>
      <w:marLeft w:val="0"/>
      <w:marRight w:val="0"/>
      <w:marTop w:val="0"/>
      <w:marBottom w:val="0"/>
      <w:divBdr>
        <w:top w:val="none" w:sz="0" w:space="0" w:color="auto"/>
        <w:left w:val="none" w:sz="0" w:space="0" w:color="auto"/>
        <w:bottom w:val="none" w:sz="0" w:space="0" w:color="auto"/>
        <w:right w:val="none" w:sz="0" w:space="0" w:color="auto"/>
      </w:divBdr>
    </w:div>
    <w:div w:id="1446729129">
      <w:bodyDiv w:val="1"/>
      <w:marLeft w:val="0"/>
      <w:marRight w:val="0"/>
      <w:marTop w:val="0"/>
      <w:marBottom w:val="0"/>
      <w:divBdr>
        <w:top w:val="none" w:sz="0" w:space="0" w:color="auto"/>
        <w:left w:val="none" w:sz="0" w:space="0" w:color="auto"/>
        <w:bottom w:val="none" w:sz="0" w:space="0" w:color="auto"/>
        <w:right w:val="none" w:sz="0" w:space="0" w:color="auto"/>
      </w:divBdr>
    </w:div>
    <w:div w:id="1477721789">
      <w:bodyDiv w:val="1"/>
      <w:marLeft w:val="0"/>
      <w:marRight w:val="0"/>
      <w:marTop w:val="0"/>
      <w:marBottom w:val="0"/>
      <w:divBdr>
        <w:top w:val="none" w:sz="0" w:space="0" w:color="auto"/>
        <w:left w:val="none" w:sz="0" w:space="0" w:color="auto"/>
        <w:bottom w:val="none" w:sz="0" w:space="0" w:color="auto"/>
        <w:right w:val="none" w:sz="0" w:space="0" w:color="auto"/>
      </w:divBdr>
    </w:div>
    <w:div w:id="1505244752">
      <w:bodyDiv w:val="1"/>
      <w:marLeft w:val="0"/>
      <w:marRight w:val="0"/>
      <w:marTop w:val="0"/>
      <w:marBottom w:val="0"/>
      <w:divBdr>
        <w:top w:val="none" w:sz="0" w:space="0" w:color="auto"/>
        <w:left w:val="none" w:sz="0" w:space="0" w:color="auto"/>
        <w:bottom w:val="none" w:sz="0" w:space="0" w:color="auto"/>
        <w:right w:val="none" w:sz="0" w:space="0" w:color="auto"/>
      </w:divBdr>
    </w:div>
    <w:div w:id="1663579259">
      <w:bodyDiv w:val="1"/>
      <w:marLeft w:val="0"/>
      <w:marRight w:val="0"/>
      <w:marTop w:val="0"/>
      <w:marBottom w:val="0"/>
      <w:divBdr>
        <w:top w:val="none" w:sz="0" w:space="0" w:color="auto"/>
        <w:left w:val="none" w:sz="0" w:space="0" w:color="auto"/>
        <w:bottom w:val="none" w:sz="0" w:space="0" w:color="auto"/>
        <w:right w:val="none" w:sz="0" w:space="0" w:color="auto"/>
      </w:divBdr>
    </w:div>
    <w:div w:id="1668439350">
      <w:bodyDiv w:val="1"/>
      <w:marLeft w:val="0"/>
      <w:marRight w:val="0"/>
      <w:marTop w:val="0"/>
      <w:marBottom w:val="0"/>
      <w:divBdr>
        <w:top w:val="none" w:sz="0" w:space="0" w:color="auto"/>
        <w:left w:val="none" w:sz="0" w:space="0" w:color="auto"/>
        <w:bottom w:val="none" w:sz="0" w:space="0" w:color="auto"/>
        <w:right w:val="none" w:sz="0" w:space="0" w:color="auto"/>
      </w:divBdr>
    </w:div>
    <w:div w:id="1702785448">
      <w:bodyDiv w:val="1"/>
      <w:marLeft w:val="0"/>
      <w:marRight w:val="0"/>
      <w:marTop w:val="0"/>
      <w:marBottom w:val="0"/>
      <w:divBdr>
        <w:top w:val="none" w:sz="0" w:space="0" w:color="auto"/>
        <w:left w:val="none" w:sz="0" w:space="0" w:color="auto"/>
        <w:bottom w:val="none" w:sz="0" w:space="0" w:color="auto"/>
        <w:right w:val="none" w:sz="0" w:space="0" w:color="auto"/>
      </w:divBdr>
    </w:div>
    <w:div w:id="1719742438">
      <w:bodyDiv w:val="1"/>
      <w:marLeft w:val="0"/>
      <w:marRight w:val="0"/>
      <w:marTop w:val="0"/>
      <w:marBottom w:val="0"/>
      <w:divBdr>
        <w:top w:val="none" w:sz="0" w:space="0" w:color="auto"/>
        <w:left w:val="none" w:sz="0" w:space="0" w:color="auto"/>
        <w:bottom w:val="none" w:sz="0" w:space="0" w:color="auto"/>
        <w:right w:val="none" w:sz="0" w:space="0" w:color="auto"/>
      </w:divBdr>
    </w:div>
    <w:div w:id="1766339007">
      <w:bodyDiv w:val="1"/>
      <w:marLeft w:val="0"/>
      <w:marRight w:val="0"/>
      <w:marTop w:val="0"/>
      <w:marBottom w:val="0"/>
      <w:divBdr>
        <w:top w:val="none" w:sz="0" w:space="0" w:color="auto"/>
        <w:left w:val="none" w:sz="0" w:space="0" w:color="auto"/>
        <w:bottom w:val="none" w:sz="0" w:space="0" w:color="auto"/>
        <w:right w:val="none" w:sz="0" w:space="0" w:color="auto"/>
      </w:divBdr>
    </w:div>
    <w:div w:id="1909530942">
      <w:bodyDiv w:val="1"/>
      <w:marLeft w:val="0"/>
      <w:marRight w:val="0"/>
      <w:marTop w:val="0"/>
      <w:marBottom w:val="0"/>
      <w:divBdr>
        <w:top w:val="none" w:sz="0" w:space="0" w:color="auto"/>
        <w:left w:val="none" w:sz="0" w:space="0" w:color="auto"/>
        <w:bottom w:val="none" w:sz="0" w:space="0" w:color="auto"/>
        <w:right w:val="none" w:sz="0" w:space="0" w:color="auto"/>
      </w:divBdr>
    </w:div>
    <w:div w:id="1945768736">
      <w:bodyDiv w:val="1"/>
      <w:marLeft w:val="0"/>
      <w:marRight w:val="0"/>
      <w:marTop w:val="0"/>
      <w:marBottom w:val="0"/>
      <w:divBdr>
        <w:top w:val="none" w:sz="0" w:space="0" w:color="auto"/>
        <w:left w:val="none" w:sz="0" w:space="0" w:color="auto"/>
        <w:bottom w:val="none" w:sz="0" w:space="0" w:color="auto"/>
        <w:right w:val="none" w:sz="0" w:space="0" w:color="auto"/>
      </w:divBdr>
    </w:div>
    <w:div w:id="1957758744">
      <w:bodyDiv w:val="1"/>
      <w:marLeft w:val="0"/>
      <w:marRight w:val="0"/>
      <w:marTop w:val="0"/>
      <w:marBottom w:val="0"/>
      <w:divBdr>
        <w:top w:val="none" w:sz="0" w:space="0" w:color="auto"/>
        <w:left w:val="none" w:sz="0" w:space="0" w:color="auto"/>
        <w:bottom w:val="none" w:sz="0" w:space="0" w:color="auto"/>
        <w:right w:val="none" w:sz="0" w:space="0" w:color="auto"/>
      </w:divBdr>
    </w:div>
    <w:div w:id="2007245806">
      <w:bodyDiv w:val="1"/>
      <w:marLeft w:val="0"/>
      <w:marRight w:val="0"/>
      <w:marTop w:val="0"/>
      <w:marBottom w:val="0"/>
      <w:divBdr>
        <w:top w:val="none" w:sz="0" w:space="0" w:color="auto"/>
        <w:left w:val="none" w:sz="0" w:space="0" w:color="auto"/>
        <w:bottom w:val="none" w:sz="0" w:space="0" w:color="auto"/>
        <w:right w:val="none" w:sz="0" w:space="0" w:color="auto"/>
      </w:divBdr>
    </w:div>
    <w:div w:id="2032804426">
      <w:bodyDiv w:val="1"/>
      <w:marLeft w:val="0"/>
      <w:marRight w:val="0"/>
      <w:marTop w:val="0"/>
      <w:marBottom w:val="0"/>
      <w:divBdr>
        <w:top w:val="none" w:sz="0" w:space="0" w:color="auto"/>
        <w:left w:val="none" w:sz="0" w:space="0" w:color="auto"/>
        <w:bottom w:val="none" w:sz="0" w:space="0" w:color="auto"/>
        <w:right w:val="none" w:sz="0" w:space="0" w:color="auto"/>
      </w:divBdr>
    </w:div>
    <w:div w:id="2067798135">
      <w:bodyDiv w:val="1"/>
      <w:marLeft w:val="0"/>
      <w:marRight w:val="0"/>
      <w:marTop w:val="0"/>
      <w:marBottom w:val="0"/>
      <w:divBdr>
        <w:top w:val="none" w:sz="0" w:space="0" w:color="auto"/>
        <w:left w:val="none" w:sz="0" w:space="0" w:color="auto"/>
        <w:bottom w:val="none" w:sz="0" w:space="0" w:color="auto"/>
        <w:right w:val="none" w:sz="0" w:space="0" w:color="auto"/>
      </w:divBdr>
    </w:div>
    <w:div w:id="2109616275">
      <w:bodyDiv w:val="1"/>
      <w:marLeft w:val="0"/>
      <w:marRight w:val="0"/>
      <w:marTop w:val="0"/>
      <w:marBottom w:val="0"/>
      <w:divBdr>
        <w:top w:val="none" w:sz="0" w:space="0" w:color="auto"/>
        <w:left w:val="none" w:sz="0" w:space="0" w:color="auto"/>
        <w:bottom w:val="none" w:sz="0" w:space="0" w:color="auto"/>
        <w:right w:val="none" w:sz="0" w:space="0" w:color="auto"/>
      </w:divBdr>
    </w:div>
    <w:div w:id="2113165440">
      <w:bodyDiv w:val="1"/>
      <w:marLeft w:val="0"/>
      <w:marRight w:val="0"/>
      <w:marTop w:val="0"/>
      <w:marBottom w:val="0"/>
      <w:divBdr>
        <w:top w:val="none" w:sz="0" w:space="0" w:color="auto"/>
        <w:left w:val="none" w:sz="0" w:space="0" w:color="auto"/>
        <w:bottom w:val="none" w:sz="0" w:space="0" w:color="auto"/>
        <w:right w:val="none" w:sz="0" w:space="0" w:color="auto"/>
      </w:divBdr>
    </w:div>
    <w:div w:id="2121607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chart" Target="charts/chart24.xml"/><Relationship Id="rId21" Type="http://schemas.openxmlformats.org/officeDocument/2006/relationships/chart" Target="charts/chart6.xml"/><Relationship Id="rId34" Type="http://schemas.openxmlformats.org/officeDocument/2006/relationships/chart" Target="charts/chart19.xml"/><Relationship Id="rId42" Type="http://schemas.openxmlformats.org/officeDocument/2006/relationships/chart" Target="charts/chart27.xml"/><Relationship Id="rId47" Type="http://schemas.openxmlformats.org/officeDocument/2006/relationships/chart" Target="charts/chart32.xml"/><Relationship Id="rId50" Type="http://schemas.openxmlformats.org/officeDocument/2006/relationships/chart" Target="charts/chart35.xml"/><Relationship Id="rId55" Type="http://schemas.openxmlformats.org/officeDocument/2006/relationships/chart" Target="charts/chart4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chart" Target="charts/chart14.xml"/><Relationship Id="rId11" Type="http://schemas.openxmlformats.org/officeDocument/2006/relationships/footer" Target="footer2.xml"/><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chart" Target="charts/chart22.xml"/><Relationship Id="rId40" Type="http://schemas.openxmlformats.org/officeDocument/2006/relationships/chart" Target="charts/chart25.xml"/><Relationship Id="rId45" Type="http://schemas.openxmlformats.org/officeDocument/2006/relationships/chart" Target="charts/chart30.xml"/><Relationship Id="rId53" Type="http://schemas.openxmlformats.org/officeDocument/2006/relationships/chart" Target="charts/chart38.xml"/><Relationship Id="rId58" Type="http://schemas.openxmlformats.org/officeDocument/2006/relationships/chart" Target="charts/chart43.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chart" Target="charts/chart4.xml"/><Relationship Id="rId14" Type="http://schemas.openxmlformats.org/officeDocument/2006/relationships/header" Target="header3.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 Id="rId43" Type="http://schemas.openxmlformats.org/officeDocument/2006/relationships/chart" Target="charts/chart28.xml"/><Relationship Id="rId48" Type="http://schemas.openxmlformats.org/officeDocument/2006/relationships/chart" Target="charts/chart33.xml"/><Relationship Id="rId56" Type="http://schemas.openxmlformats.org/officeDocument/2006/relationships/chart" Target="charts/chart41.xml"/><Relationship Id="rId8" Type="http://schemas.openxmlformats.org/officeDocument/2006/relationships/image" Target="media/image1.png"/><Relationship Id="rId51" Type="http://schemas.openxmlformats.org/officeDocument/2006/relationships/chart" Target="charts/chart3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chart" Target="charts/chart23.xml"/><Relationship Id="rId46" Type="http://schemas.openxmlformats.org/officeDocument/2006/relationships/chart" Target="charts/chart31.xml"/><Relationship Id="rId59" Type="http://schemas.openxmlformats.org/officeDocument/2006/relationships/chart" Target="charts/chart44.xml"/><Relationship Id="rId20" Type="http://schemas.openxmlformats.org/officeDocument/2006/relationships/chart" Target="charts/chart5.xml"/><Relationship Id="rId41" Type="http://schemas.openxmlformats.org/officeDocument/2006/relationships/chart" Target="charts/chart26.xml"/><Relationship Id="rId54" Type="http://schemas.openxmlformats.org/officeDocument/2006/relationships/chart" Target="charts/chart39.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khaosat.vinhuni.edu.vn/khaosat/default.aspx" TargetMode="Externa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21.xml"/><Relationship Id="rId49" Type="http://schemas.openxmlformats.org/officeDocument/2006/relationships/chart" Target="charts/chart34.xml"/><Relationship Id="rId57" Type="http://schemas.openxmlformats.org/officeDocument/2006/relationships/chart" Target="charts/chart42.xml"/><Relationship Id="rId10" Type="http://schemas.openxmlformats.org/officeDocument/2006/relationships/footer" Target="footer1.xml"/><Relationship Id="rId31" Type="http://schemas.openxmlformats.org/officeDocument/2006/relationships/chart" Target="charts/chart16.xml"/><Relationship Id="rId44" Type="http://schemas.openxmlformats.org/officeDocument/2006/relationships/chart" Target="charts/chart29.xml"/><Relationship Id="rId52" Type="http://schemas.openxmlformats.org/officeDocument/2006/relationships/chart" Target="charts/chart37.xml"/><Relationship Id="rId60" Type="http://schemas.openxmlformats.org/officeDocument/2006/relationships/chart" Target="charts/chart45.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Book4"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Book5"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Book6"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Book7"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Book8"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Book9"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Book10"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Book11"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Book12"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Book4"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Book5"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Book6"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Book4"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Book6"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Book7"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Book8"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Book9"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Book10"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Book11"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Book12"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Book13"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Book14"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Book15"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Book16" TargetMode="External"/><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oleObject" Target="Book17" TargetMode="External"/><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oleObject" Target="Book18" TargetMode="External"/><Relationship Id="rId2" Type="http://schemas.microsoft.com/office/2011/relationships/chartColorStyle" Target="colors43.xml"/><Relationship Id="rId1" Type="http://schemas.microsoft.com/office/2011/relationships/chartStyle" Target="style43.xml"/></Relationships>
</file>

<file path=word/charts/_rels/chart44.xml.rels><?xml version="1.0" encoding="UTF-8" standalone="yes"?>
<Relationships xmlns="http://schemas.openxmlformats.org/package/2006/relationships"><Relationship Id="rId3" Type="http://schemas.openxmlformats.org/officeDocument/2006/relationships/oleObject" Target="Book19" TargetMode="External"/><Relationship Id="rId2" Type="http://schemas.microsoft.com/office/2011/relationships/chartColorStyle" Target="colors44.xml"/><Relationship Id="rId1" Type="http://schemas.microsoft.com/office/2011/relationships/chartStyle" Target="style44.xml"/></Relationships>
</file>

<file path=word/charts/_rels/chart4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5.xml"/><Relationship Id="rId1" Type="http://schemas.microsoft.com/office/2011/relationships/chartStyle" Target="style45.xml"/></Relationships>
</file>

<file path=word/charts/_rels/chart5.xml.rels><?xml version="1.0" encoding="UTF-8" standalone="yes"?>
<Relationships xmlns="http://schemas.openxmlformats.org/package/2006/relationships"><Relationship Id="rId3" Type="http://schemas.openxmlformats.org/officeDocument/2006/relationships/oleObject" Target="Book4"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5"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6"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7"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8"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5635208144557201E-2"/>
          <c:y val="8.6021518042726272E-2"/>
          <c:w val="0.62113405454260928"/>
          <c:h val="0.8755117558814746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360-4F50-ACCC-4C2D282B163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360-4F50-ACCC-4C2D282B163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360-4F50-ACCC-4C2D282B163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360-4F50-ACCC-4C2D282B163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360-4F50-ACCC-4C2D282B163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360-4F50-ACCC-4C2D282B1630}"/>
              </c:ext>
            </c:extLst>
          </c:dPt>
          <c:dLbls>
            <c:dLbl>
              <c:idx val="0"/>
              <c:layout>
                <c:manualLayout>
                  <c:x val="-7.2538298268416623E-2"/>
                  <c:y val="0.14512604611413032"/>
                </c:manualLayout>
              </c:layout>
              <c:tx>
                <c:rich>
                  <a:bodyPr/>
                  <a:lstStyle/>
                  <a:p>
                    <a:r>
                      <a:rPr lang="en-US"/>
                      <a:t>11.91%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360-4F50-ACCC-4C2D282B1630}"/>
                </c:ext>
              </c:extLst>
            </c:dLbl>
            <c:dLbl>
              <c:idx val="1"/>
              <c:layout>
                <c:manualLayout>
                  <c:x val="-0.14199990681762767"/>
                  <c:y val="8.9931506728290395E-2"/>
                </c:manualLayout>
              </c:layout>
              <c:tx>
                <c:rich>
                  <a:bodyPr/>
                  <a:lstStyle/>
                  <a:p>
                    <a:r>
                      <a:rPr lang="en-US"/>
                      <a:t>11.06%</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360-4F50-ACCC-4C2D282B1630}"/>
                </c:ext>
              </c:extLst>
            </c:dLbl>
            <c:dLbl>
              <c:idx val="2"/>
              <c:layout>
                <c:manualLayout>
                  <c:x val="-0.14463074186748756"/>
                  <c:y val="-0.11310666373743912"/>
                </c:manualLayout>
              </c:layout>
              <c:tx>
                <c:rich>
                  <a:bodyPr/>
                  <a:lstStyle/>
                  <a:p>
                    <a:r>
                      <a:rPr lang="en-US"/>
                      <a:t>18.72%</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360-4F50-ACCC-4C2D282B1630}"/>
                </c:ext>
              </c:extLst>
            </c:dLbl>
            <c:dLbl>
              <c:idx val="3"/>
              <c:layout>
                <c:manualLayout>
                  <c:x val="-4.5208075610600529E-2"/>
                  <c:y val="-0.13492273377032224"/>
                </c:manualLayout>
              </c:layout>
              <c:tx>
                <c:rich>
                  <a:bodyPr/>
                  <a:lstStyle/>
                  <a:p>
                    <a:r>
                      <a:rPr lang="en-US"/>
                      <a:t>10.63%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360-4F50-ACCC-4C2D282B1630}"/>
                </c:ext>
              </c:extLst>
            </c:dLbl>
            <c:dLbl>
              <c:idx val="4"/>
              <c:layout>
                <c:manualLayout>
                  <c:x val="9.8639391113786334E-2"/>
                  <c:y val="-0.14939590571735351"/>
                </c:manualLayout>
              </c:layout>
              <c:tx>
                <c:rich>
                  <a:bodyPr/>
                  <a:lstStyle/>
                  <a:p>
                    <a:r>
                      <a:rPr lang="en-US"/>
                      <a:t>10.63%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360-4F50-ACCC-4C2D282B1630}"/>
                </c:ext>
              </c:extLst>
            </c:dLbl>
            <c:dLbl>
              <c:idx val="5"/>
              <c:layout>
                <c:manualLayout>
                  <c:x val="0.10016582701549188"/>
                  <c:y val="8.6029763857533526E-2"/>
                </c:manualLayout>
              </c:layout>
              <c:tx>
                <c:rich>
                  <a:bodyPr/>
                  <a:lstStyle/>
                  <a:p>
                    <a:r>
                      <a:rPr lang="en-US"/>
                      <a:t>37.02%</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360-4F50-ACCC-4C2D282B163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Sheet1!$G$9:$G$14</c:f>
              <c:strCache>
                <c:ptCount val="6"/>
                <c:pt idx="0">
                  <c:v>Lãnh đạo đơn vị sử dụng lao động/doanh nghiệp/cơ sở sản xuất</c:v>
                </c:pt>
                <c:pt idx="1">
                  <c:v>Trưởng phòng/ban Tổ chức nhân sự của đơn vị sử dụng lao động</c:v>
                </c:pt>
                <c:pt idx="2">
                  <c:v>Trưởng phòng/ban chuyên môn, kỹ thuật</c:v>
                </c:pt>
                <c:pt idx="3">
                  <c:v>Giảng viên, Nhà khoa học, chuyên gia</c:v>
                </c:pt>
                <c:pt idx="4">
                  <c:v>Cựu sinh viên</c:v>
                </c:pt>
                <c:pt idx="5">
                  <c:v>Sinh viên</c:v>
                </c:pt>
              </c:strCache>
            </c:strRef>
          </c:cat>
          <c:val>
            <c:numRef>
              <c:f>Sheet1!$H$9:$H$14</c:f>
              <c:numCache>
                <c:formatCode>General</c:formatCode>
                <c:ptCount val="6"/>
                <c:pt idx="0">
                  <c:v>28</c:v>
                </c:pt>
                <c:pt idx="1">
                  <c:v>26</c:v>
                </c:pt>
                <c:pt idx="2">
                  <c:v>44</c:v>
                </c:pt>
                <c:pt idx="3">
                  <c:v>25</c:v>
                </c:pt>
                <c:pt idx="4">
                  <c:v>25</c:v>
                </c:pt>
                <c:pt idx="5">
                  <c:v>87</c:v>
                </c:pt>
              </c:numCache>
            </c:numRef>
          </c:val>
          <c:extLst>
            <c:ext xmlns:c16="http://schemas.microsoft.com/office/drawing/2014/chart" uri="{C3380CC4-5D6E-409C-BE32-E72D297353CC}">
              <c16:uniqueId val="{0000000C-6360-4F50-ACCC-4C2D282B163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65335990354161966"/>
          <c:y val="5.7865299903229479E-2"/>
          <c:w val="0.32988878913685754"/>
          <c:h val="0.8283353879155226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Lãnh đạo đơn vị sử dụng lao động/doanh nghiệp/cơ sở sản xuất</c:v>
                </c:pt>
              </c:strCache>
            </c:strRef>
          </c:tx>
          <c:spPr>
            <a:solidFill>
              <a:schemeClr val="accent1"/>
            </a:solidFill>
            <a:ln>
              <a:noFill/>
            </a:ln>
            <a:effectLst/>
          </c:spPr>
          <c:invertIfNegative val="0"/>
          <c:cat>
            <c:strRef>
              <c:f>Sheet1!$B$1:$N$1</c:f>
              <c:strCache>
                <c:ptCount val="13"/>
                <c:pt idx="0">
                  <c:v>1.1.1</c:v>
                </c:pt>
                <c:pt idx="1">
                  <c:v>1.1.2</c:v>
                </c:pt>
                <c:pt idx="2">
                  <c:v>1.1.3</c:v>
                </c:pt>
                <c:pt idx="3">
                  <c:v>1.1.4</c:v>
                </c:pt>
                <c:pt idx="4">
                  <c:v>1.1.5</c:v>
                </c:pt>
                <c:pt idx="5">
                  <c:v>1.1.6</c:v>
                </c:pt>
                <c:pt idx="6">
                  <c:v>1.2.1</c:v>
                </c:pt>
                <c:pt idx="7">
                  <c:v>1.2.2</c:v>
                </c:pt>
                <c:pt idx="8">
                  <c:v>1.2.3</c:v>
                </c:pt>
                <c:pt idx="9">
                  <c:v>1.2.4</c:v>
                </c:pt>
                <c:pt idx="10">
                  <c:v>1.2.5</c:v>
                </c:pt>
                <c:pt idx="11">
                  <c:v>1.2.5</c:v>
                </c:pt>
                <c:pt idx="12">
                  <c:v>1.2.7</c:v>
                </c:pt>
              </c:strCache>
            </c:strRef>
          </c:cat>
          <c:val>
            <c:numRef>
              <c:f>Sheet1!$B$2:$N$2</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0-E66F-4633-B8CE-63AAD6E76BF8}"/>
            </c:ext>
          </c:extLst>
        </c:ser>
        <c:ser>
          <c:idx val="1"/>
          <c:order val="1"/>
          <c:tx>
            <c:strRef>
              <c:f>Sheet1!$A$3</c:f>
              <c:strCache>
                <c:ptCount val="1"/>
                <c:pt idx="0">
                  <c:v>Trưởng phòng/ban Tổ chức nhân sự của đơn vị sử dụng lao động</c:v>
                </c:pt>
              </c:strCache>
            </c:strRef>
          </c:tx>
          <c:spPr>
            <a:solidFill>
              <a:schemeClr val="accent2"/>
            </a:solidFill>
            <a:ln>
              <a:noFill/>
            </a:ln>
            <a:effectLst/>
          </c:spPr>
          <c:invertIfNegative val="0"/>
          <c:cat>
            <c:strRef>
              <c:f>Sheet1!$B$1:$N$1</c:f>
              <c:strCache>
                <c:ptCount val="13"/>
                <c:pt idx="0">
                  <c:v>1.1.1</c:v>
                </c:pt>
                <c:pt idx="1">
                  <c:v>1.1.2</c:v>
                </c:pt>
                <c:pt idx="2">
                  <c:v>1.1.3</c:v>
                </c:pt>
                <c:pt idx="3">
                  <c:v>1.1.4</c:v>
                </c:pt>
                <c:pt idx="4">
                  <c:v>1.1.5</c:v>
                </c:pt>
                <c:pt idx="5">
                  <c:v>1.1.6</c:v>
                </c:pt>
                <c:pt idx="6">
                  <c:v>1.2.1</c:v>
                </c:pt>
                <c:pt idx="7">
                  <c:v>1.2.2</c:v>
                </c:pt>
                <c:pt idx="8">
                  <c:v>1.2.3</c:v>
                </c:pt>
                <c:pt idx="9">
                  <c:v>1.2.4</c:v>
                </c:pt>
                <c:pt idx="10">
                  <c:v>1.2.5</c:v>
                </c:pt>
                <c:pt idx="11">
                  <c:v>1.2.5</c:v>
                </c:pt>
                <c:pt idx="12">
                  <c:v>1.2.7</c:v>
                </c:pt>
              </c:strCache>
            </c:strRef>
          </c:cat>
          <c:val>
            <c:numRef>
              <c:f>Sheet1!$B$3:$N$3</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1-E66F-4633-B8CE-63AAD6E76BF8}"/>
            </c:ext>
          </c:extLst>
        </c:ser>
        <c:ser>
          <c:idx val="2"/>
          <c:order val="2"/>
          <c:tx>
            <c:strRef>
              <c:f>Sheet1!$A$4</c:f>
              <c:strCache>
                <c:ptCount val="1"/>
                <c:pt idx="0">
                  <c:v>Trưởng phòng/ban chuyên môn, kỹ thuật</c:v>
                </c:pt>
              </c:strCache>
            </c:strRef>
          </c:tx>
          <c:spPr>
            <a:solidFill>
              <a:schemeClr val="accent3"/>
            </a:solidFill>
            <a:ln>
              <a:noFill/>
            </a:ln>
            <a:effectLst/>
          </c:spPr>
          <c:invertIfNegative val="0"/>
          <c:cat>
            <c:strRef>
              <c:f>Sheet1!$B$1:$N$1</c:f>
              <c:strCache>
                <c:ptCount val="13"/>
                <c:pt idx="0">
                  <c:v>1.1.1</c:v>
                </c:pt>
                <c:pt idx="1">
                  <c:v>1.1.2</c:v>
                </c:pt>
                <c:pt idx="2">
                  <c:v>1.1.3</c:v>
                </c:pt>
                <c:pt idx="3">
                  <c:v>1.1.4</c:v>
                </c:pt>
                <c:pt idx="4">
                  <c:v>1.1.5</c:v>
                </c:pt>
                <c:pt idx="5">
                  <c:v>1.1.6</c:v>
                </c:pt>
                <c:pt idx="6">
                  <c:v>1.2.1</c:v>
                </c:pt>
                <c:pt idx="7">
                  <c:v>1.2.2</c:v>
                </c:pt>
                <c:pt idx="8">
                  <c:v>1.2.3</c:v>
                </c:pt>
                <c:pt idx="9">
                  <c:v>1.2.4</c:v>
                </c:pt>
                <c:pt idx="10">
                  <c:v>1.2.5</c:v>
                </c:pt>
                <c:pt idx="11">
                  <c:v>1.2.5</c:v>
                </c:pt>
                <c:pt idx="12">
                  <c:v>1.2.7</c:v>
                </c:pt>
              </c:strCache>
            </c:strRef>
          </c:cat>
          <c:val>
            <c:numRef>
              <c:f>Sheet1!$B$4:$N$4</c:f>
              <c:numCache>
                <c:formatCode>General</c:formatCode>
                <c:ptCount val="13"/>
                <c:pt idx="0">
                  <c:v>3.1</c:v>
                </c:pt>
                <c:pt idx="1">
                  <c:v>3.4</c:v>
                </c:pt>
                <c:pt idx="2">
                  <c:v>3.1</c:v>
                </c:pt>
                <c:pt idx="3">
                  <c:v>3</c:v>
                </c:pt>
                <c:pt idx="4">
                  <c:v>3</c:v>
                </c:pt>
                <c:pt idx="5">
                  <c:v>3.3</c:v>
                </c:pt>
                <c:pt idx="6">
                  <c:v>3</c:v>
                </c:pt>
                <c:pt idx="7">
                  <c:v>2.7</c:v>
                </c:pt>
                <c:pt idx="8">
                  <c:v>2.9</c:v>
                </c:pt>
                <c:pt idx="9">
                  <c:v>3</c:v>
                </c:pt>
                <c:pt idx="10">
                  <c:v>3.3</c:v>
                </c:pt>
                <c:pt idx="11">
                  <c:v>2.8</c:v>
                </c:pt>
                <c:pt idx="12">
                  <c:v>3.3</c:v>
                </c:pt>
              </c:numCache>
            </c:numRef>
          </c:val>
          <c:extLst>
            <c:ext xmlns:c16="http://schemas.microsoft.com/office/drawing/2014/chart" uri="{C3380CC4-5D6E-409C-BE32-E72D297353CC}">
              <c16:uniqueId val="{00000002-E66F-4633-B8CE-63AAD6E76BF8}"/>
            </c:ext>
          </c:extLst>
        </c:ser>
        <c:ser>
          <c:idx val="3"/>
          <c:order val="3"/>
          <c:tx>
            <c:strRef>
              <c:f>Sheet1!$A$5</c:f>
              <c:strCache>
                <c:ptCount val="1"/>
                <c:pt idx="0">
                  <c:v>Giảng viên, Nhà khoa học, chuyên gia</c:v>
                </c:pt>
              </c:strCache>
            </c:strRef>
          </c:tx>
          <c:spPr>
            <a:solidFill>
              <a:schemeClr val="accent4"/>
            </a:solidFill>
            <a:ln>
              <a:noFill/>
            </a:ln>
            <a:effectLst/>
          </c:spPr>
          <c:invertIfNegative val="0"/>
          <c:cat>
            <c:strRef>
              <c:f>Sheet1!$B$1:$N$1</c:f>
              <c:strCache>
                <c:ptCount val="13"/>
                <c:pt idx="0">
                  <c:v>1.1.1</c:v>
                </c:pt>
                <c:pt idx="1">
                  <c:v>1.1.2</c:v>
                </c:pt>
                <c:pt idx="2">
                  <c:v>1.1.3</c:v>
                </c:pt>
                <c:pt idx="3">
                  <c:v>1.1.4</c:v>
                </c:pt>
                <c:pt idx="4">
                  <c:v>1.1.5</c:v>
                </c:pt>
                <c:pt idx="5">
                  <c:v>1.1.6</c:v>
                </c:pt>
                <c:pt idx="6">
                  <c:v>1.2.1</c:v>
                </c:pt>
                <c:pt idx="7">
                  <c:v>1.2.2</c:v>
                </c:pt>
                <c:pt idx="8">
                  <c:v>1.2.3</c:v>
                </c:pt>
                <c:pt idx="9">
                  <c:v>1.2.4</c:v>
                </c:pt>
                <c:pt idx="10">
                  <c:v>1.2.5</c:v>
                </c:pt>
                <c:pt idx="11">
                  <c:v>1.2.5</c:v>
                </c:pt>
                <c:pt idx="12">
                  <c:v>1.2.7</c:v>
                </c:pt>
              </c:strCache>
            </c:strRef>
          </c:cat>
          <c:val>
            <c:numRef>
              <c:f>Sheet1!$B$5:$N$5</c:f>
              <c:numCache>
                <c:formatCode>General</c:formatCode>
                <c:ptCount val="13"/>
                <c:pt idx="0">
                  <c:v>2.7</c:v>
                </c:pt>
                <c:pt idx="1">
                  <c:v>2.2000000000000002</c:v>
                </c:pt>
                <c:pt idx="2">
                  <c:v>2.4</c:v>
                </c:pt>
                <c:pt idx="3">
                  <c:v>2.6</c:v>
                </c:pt>
                <c:pt idx="4">
                  <c:v>2.4</c:v>
                </c:pt>
                <c:pt idx="5">
                  <c:v>2.2999999999999998</c:v>
                </c:pt>
                <c:pt idx="6">
                  <c:v>2.4</c:v>
                </c:pt>
                <c:pt idx="7">
                  <c:v>2.2999999999999998</c:v>
                </c:pt>
                <c:pt idx="8">
                  <c:v>2.5</c:v>
                </c:pt>
                <c:pt idx="9">
                  <c:v>2.2999999999999998</c:v>
                </c:pt>
                <c:pt idx="10">
                  <c:v>2.6</c:v>
                </c:pt>
                <c:pt idx="11">
                  <c:v>2.4</c:v>
                </c:pt>
                <c:pt idx="12">
                  <c:v>2.6</c:v>
                </c:pt>
              </c:numCache>
            </c:numRef>
          </c:val>
          <c:extLst>
            <c:ext xmlns:c16="http://schemas.microsoft.com/office/drawing/2014/chart" uri="{C3380CC4-5D6E-409C-BE32-E72D297353CC}">
              <c16:uniqueId val="{00000003-E66F-4633-B8CE-63AAD6E76BF8}"/>
            </c:ext>
          </c:extLst>
        </c:ser>
        <c:ser>
          <c:idx val="4"/>
          <c:order val="4"/>
          <c:tx>
            <c:strRef>
              <c:f>Sheet1!$A$6</c:f>
              <c:strCache>
                <c:ptCount val="1"/>
                <c:pt idx="0">
                  <c:v>Cựu sinh viên</c:v>
                </c:pt>
              </c:strCache>
            </c:strRef>
          </c:tx>
          <c:spPr>
            <a:solidFill>
              <a:schemeClr val="accent5"/>
            </a:solidFill>
            <a:ln>
              <a:noFill/>
            </a:ln>
            <a:effectLst/>
          </c:spPr>
          <c:invertIfNegative val="0"/>
          <c:cat>
            <c:strRef>
              <c:f>Sheet1!$B$1:$N$1</c:f>
              <c:strCache>
                <c:ptCount val="13"/>
                <c:pt idx="0">
                  <c:v>1.1.1</c:v>
                </c:pt>
                <c:pt idx="1">
                  <c:v>1.1.2</c:v>
                </c:pt>
                <c:pt idx="2">
                  <c:v>1.1.3</c:v>
                </c:pt>
                <c:pt idx="3">
                  <c:v>1.1.4</c:v>
                </c:pt>
                <c:pt idx="4">
                  <c:v>1.1.5</c:v>
                </c:pt>
                <c:pt idx="5">
                  <c:v>1.1.6</c:v>
                </c:pt>
                <c:pt idx="6">
                  <c:v>1.2.1</c:v>
                </c:pt>
                <c:pt idx="7">
                  <c:v>1.2.2</c:v>
                </c:pt>
                <c:pt idx="8">
                  <c:v>1.2.3</c:v>
                </c:pt>
                <c:pt idx="9">
                  <c:v>1.2.4</c:v>
                </c:pt>
                <c:pt idx="10">
                  <c:v>1.2.5</c:v>
                </c:pt>
                <c:pt idx="11">
                  <c:v>1.2.5</c:v>
                </c:pt>
                <c:pt idx="12">
                  <c:v>1.2.7</c:v>
                </c:pt>
              </c:strCache>
            </c:strRef>
          </c:cat>
          <c:val>
            <c:numRef>
              <c:f>Sheet1!$B$6:$N$6</c:f>
              <c:numCache>
                <c:formatCode>General</c:formatCode>
                <c:ptCount val="13"/>
                <c:pt idx="0">
                  <c:v>3</c:v>
                </c:pt>
                <c:pt idx="1">
                  <c:v>2.9</c:v>
                </c:pt>
                <c:pt idx="2">
                  <c:v>2.7</c:v>
                </c:pt>
                <c:pt idx="3">
                  <c:v>2.7</c:v>
                </c:pt>
                <c:pt idx="4">
                  <c:v>2.7</c:v>
                </c:pt>
                <c:pt idx="5">
                  <c:v>2.5</c:v>
                </c:pt>
                <c:pt idx="6">
                  <c:v>3.3</c:v>
                </c:pt>
                <c:pt idx="7">
                  <c:v>3.4</c:v>
                </c:pt>
                <c:pt idx="8">
                  <c:v>2.9</c:v>
                </c:pt>
                <c:pt idx="9">
                  <c:v>2.9</c:v>
                </c:pt>
                <c:pt idx="10">
                  <c:v>3</c:v>
                </c:pt>
                <c:pt idx="11">
                  <c:v>3.3</c:v>
                </c:pt>
                <c:pt idx="12">
                  <c:v>3.4</c:v>
                </c:pt>
              </c:numCache>
            </c:numRef>
          </c:val>
          <c:extLst>
            <c:ext xmlns:c16="http://schemas.microsoft.com/office/drawing/2014/chart" uri="{C3380CC4-5D6E-409C-BE32-E72D297353CC}">
              <c16:uniqueId val="{00000004-E66F-4633-B8CE-63AAD6E76BF8}"/>
            </c:ext>
          </c:extLst>
        </c:ser>
        <c:ser>
          <c:idx val="5"/>
          <c:order val="5"/>
          <c:tx>
            <c:strRef>
              <c:f>Sheet1!$A$7</c:f>
              <c:strCache>
                <c:ptCount val="1"/>
                <c:pt idx="0">
                  <c:v>Sinh viên</c:v>
                </c:pt>
              </c:strCache>
            </c:strRef>
          </c:tx>
          <c:spPr>
            <a:solidFill>
              <a:schemeClr val="accent6"/>
            </a:solidFill>
            <a:ln>
              <a:noFill/>
            </a:ln>
            <a:effectLst/>
          </c:spPr>
          <c:invertIfNegative val="0"/>
          <c:cat>
            <c:strRef>
              <c:f>Sheet1!$B$1:$N$1</c:f>
              <c:strCache>
                <c:ptCount val="13"/>
                <c:pt idx="0">
                  <c:v>1.1.1</c:v>
                </c:pt>
                <c:pt idx="1">
                  <c:v>1.1.2</c:v>
                </c:pt>
                <c:pt idx="2">
                  <c:v>1.1.3</c:v>
                </c:pt>
                <c:pt idx="3">
                  <c:v>1.1.4</c:v>
                </c:pt>
                <c:pt idx="4">
                  <c:v>1.1.5</c:v>
                </c:pt>
                <c:pt idx="5">
                  <c:v>1.1.6</c:v>
                </c:pt>
                <c:pt idx="6">
                  <c:v>1.2.1</c:v>
                </c:pt>
                <c:pt idx="7">
                  <c:v>1.2.2</c:v>
                </c:pt>
                <c:pt idx="8">
                  <c:v>1.2.3</c:v>
                </c:pt>
                <c:pt idx="9">
                  <c:v>1.2.4</c:v>
                </c:pt>
                <c:pt idx="10">
                  <c:v>1.2.5</c:v>
                </c:pt>
                <c:pt idx="11">
                  <c:v>1.2.5</c:v>
                </c:pt>
                <c:pt idx="12">
                  <c:v>1.2.7</c:v>
                </c:pt>
              </c:strCache>
            </c:strRef>
          </c:cat>
          <c:val>
            <c:numRef>
              <c:f>Sheet1!$B$7:$N$7</c:f>
              <c:numCache>
                <c:formatCode>General</c:formatCode>
                <c:ptCount val="13"/>
                <c:pt idx="0">
                  <c:v>3</c:v>
                </c:pt>
                <c:pt idx="1">
                  <c:v>2.6</c:v>
                </c:pt>
                <c:pt idx="2">
                  <c:v>2.8</c:v>
                </c:pt>
                <c:pt idx="3">
                  <c:v>3</c:v>
                </c:pt>
                <c:pt idx="4">
                  <c:v>2.9</c:v>
                </c:pt>
                <c:pt idx="5">
                  <c:v>2.9</c:v>
                </c:pt>
                <c:pt idx="6">
                  <c:v>3.1</c:v>
                </c:pt>
                <c:pt idx="7">
                  <c:v>3</c:v>
                </c:pt>
                <c:pt idx="8">
                  <c:v>2.9</c:v>
                </c:pt>
                <c:pt idx="9">
                  <c:v>2.8</c:v>
                </c:pt>
                <c:pt idx="10">
                  <c:v>3</c:v>
                </c:pt>
                <c:pt idx="11">
                  <c:v>3</c:v>
                </c:pt>
                <c:pt idx="12">
                  <c:v>2.5</c:v>
                </c:pt>
              </c:numCache>
            </c:numRef>
          </c:val>
          <c:extLst>
            <c:ext xmlns:c16="http://schemas.microsoft.com/office/drawing/2014/chart" uri="{C3380CC4-5D6E-409C-BE32-E72D297353CC}">
              <c16:uniqueId val="{00000005-E66F-4633-B8CE-63AAD6E76BF8}"/>
            </c:ext>
          </c:extLst>
        </c:ser>
        <c:dLbls>
          <c:showLegendKey val="0"/>
          <c:showVal val="0"/>
          <c:showCatName val="0"/>
          <c:showSerName val="0"/>
          <c:showPercent val="0"/>
          <c:showBubbleSize val="0"/>
        </c:dLbls>
        <c:gapWidth val="219"/>
        <c:overlap val="-27"/>
        <c:axId val="170124479"/>
        <c:axId val="170383743"/>
      </c:barChart>
      <c:catAx>
        <c:axId val="170124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0383743"/>
        <c:crosses val="autoZero"/>
        <c:auto val="1"/>
        <c:lblAlgn val="ctr"/>
        <c:lblOffset val="100"/>
        <c:noMultiLvlLbl val="0"/>
      </c:catAx>
      <c:valAx>
        <c:axId val="1703837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01244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Lãnh đạo đơn vị sử dụng lao động/doanh nghiệp/cơ sở sản xuất</c:v>
                </c:pt>
              </c:strCache>
            </c:strRef>
          </c:tx>
          <c:spPr>
            <a:solidFill>
              <a:schemeClr val="accent1"/>
            </a:solidFill>
            <a:ln>
              <a:noFill/>
            </a:ln>
            <a:effectLst/>
          </c:spPr>
          <c:invertIfNegative val="0"/>
          <c:cat>
            <c:strRef>
              <c:f>Sheet1!$B$1:$R$1</c:f>
              <c:strCache>
                <c:ptCount val="17"/>
                <c:pt idx="0">
                  <c:v>1.3.1</c:v>
                </c:pt>
                <c:pt idx="1">
                  <c:v>1.3.2</c:v>
                </c:pt>
                <c:pt idx="2">
                  <c:v>1.3.3</c:v>
                </c:pt>
                <c:pt idx="3">
                  <c:v>1.3.4</c:v>
                </c:pt>
                <c:pt idx="4">
                  <c:v>1.3.5</c:v>
                </c:pt>
                <c:pt idx="5">
                  <c:v>1.3.6</c:v>
                </c:pt>
                <c:pt idx="6">
                  <c:v>1.3.7</c:v>
                </c:pt>
                <c:pt idx="7">
                  <c:v>1.3.8</c:v>
                </c:pt>
                <c:pt idx="8">
                  <c:v>1.3.9</c:v>
                </c:pt>
                <c:pt idx="9">
                  <c:v>1.3.10</c:v>
                </c:pt>
                <c:pt idx="10">
                  <c:v>1.3.11</c:v>
                </c:pt>
                <c:pt idx="11">
                  <c:v>1.3.12</c:v>
                </c:pt>
                <c:pt idx="12">
                  <c:v>1.4.1</c:v>
                </c:pt>
                <c:pt idx="13">
                  <c:v>1.4.2</c:v>
                </c:pt>
                <c:pt idx="14">
                  <c:v>1.4.3</c:v>
                </c:pt>
                <c:pt idx="15">
                  <c:v>1.4.4</c:v>
                </c:pt>
                <c:pt idx="16">
                  <c:v>1.4.5</c:v>
                </c:pt>
              </c:strCache>
            </c:strRef>
          </c:cat>
          <c:val>
            <c:numRef>
              <c:f>Sheet1!$B$2:$R$2</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numCache>
            </c:numRef>
          </c:val>
          <c:extLst>
            <c:ext xmlns:c16="http://schemas.microsoft.com/office/drawing/2014/chart" uri="{C3380CC4-5D6E-409C-BE32-E72D297353CC}">
              <c16:uniqueId val="{00000000-C3BD-4859-BB4F-E49FC90404CA}"/>
            </c:ext>
          </c:extLst>
        </c:ser>
        <c:ser>
          <c:idx val="1"/>
          <c:order val="1"/>
          <c:tx>
            <c:strRef>
              <c:f>Sheet1!$A$3</c:f>
              <c:strCache>
                <c:ptCount val="1"/>
                <c:pt idx="0">
                  <c:v>Trưởng phòng/ban Tổ chức nhân sự của đơn vị sử dụng lao động</c:v>
                </c:pt>
              </c:strCache>
            </c:strRef>
          </c:tx>
          <c:spPr>
            <a:solidFill>
              <a:schemeClr val="accent2"/>
            </a:solidFill>
            <a:ln>
              <a:noFill/>
            </a:ln>
            <a:effectLst/>
          </c:spPr>
          <c:invertIfNegative val="0"/>
          <c:cat>
            <c:strRef>
              <c:f>Sheet1!$B$1:$R$1</c:f>
              <c:strCache>
                <c:ptCount val="17"/>
                <c:pt idx="0">
                  <c:v>1.3.1</c:v>
                </c:pt>
                <c:pt idx="1">
                  <c:v>1.3.2</c:v>
                </c:pt>
                <c:pt idx="2">
                  <c:v>1.3.3</c:v>
                </c:pt>
                <c:pt idx="3">
                  <c:v>1.3.4</c:v>
                </c:pt>
                <c:pt idx="4">
                  <c:v>1.3.5</c:v>
                </c:pt>
                <c:pt idx="5">
                  <c:v>1.3.6</c:v>
                </c:pt>
                <c:pt idx="6">
                  <c:v>1.3.7</c:v>
                </c:pt>
                <c:pt idx="7">
                  <c:v>1.3.8</c:v>
                </c:pt>
                <c:pt idx="8">
                  <c:v>1.3.9</c:v>
                </c:pt>
                <c:pt idx="9">
                  <c:v>1.3.10</c:v>
                </c:pt>
                <c:pt idx="10">
                  <c:v>1.3.11</c:v>
                </c:pt>
                <c:pt idx="11">
                  <c:v>1.3.12</c:v>
                </c:pt>
                <c:pt idx="12">
                  <c:v>1.4.1</c:v>
                </c:pt>
                <c:pt idx="13">
                  <c:v>1.4.2</c:v>
                </c:pt>
                <c:pt idx="14">
                  <c:v>1.4.3</c:v>
                </c:pt>
                <c:pt idx="15">
                  <c:v>1.4.4</c:v>
                </c:pt>
                <c:pt idx="16">
                  <c:v>1.4.5</c:v>
                </c:pt>
              </c:strCache>
            </c:strRef>
          </c:cat>
          <c:val>
            <c:numRef>
              <c:f>Sheet1!$B$3:$R$3</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numCache>
            </c:numRef>
          </c:val>
          <c:extLst>
            <c:ext xmlns:c16="http://schemas.microsoft.com/office/drawing/2014/chart" uri="{C3380CC4-5D6E-409C-BE32-E72D297353CC}">
              <c16:uniqueId val="{00000001-C3BD-4859-BB4F-E49FC90404CA}"/>
            </c:ext>
          </c:extLst>
        </c:ser>
        <c:ser>
          <c:idx val="2"/>
          <c:order val="2"/>
          <c:tx>
            <c:strRef>
              <c:f>Sheet1!$A$4</c:f>
              <c:strCache>
                <c:ptCount val="1"/>
                <c:pt idx="0">
                  <c:v>Trưởng phòng/ban chuyên môn, kỹ thuật</c:v>
                </c:pt>
              </c:strCache>
            </c:strRef>
          </c:tx>
          <c:spPr>
            <a:solidFill>
              <a:schemeClr val="accent3"/>
            </a:solidFill>
            <a:ln>
              <a:noFill/>
            </a:ln>
            <a:effectLst/>
          </c:spPr>
          <c:invertIfNegative val="0"/>
          <c:cat>
            <c:strRef>
              <c:f>Sheet1!$B$1:$R$1</c:f>
              <c:strCache>
                <c:ptCount val="17"/>
                <c:pt idx="0">
                  <c:v>1.3.1</c:v>
                </c:pt>
                <c:pt idx="1">
                  <c:v>1.3.2</c:v>
                </c:pt>
                <c:pt idx="2">
                  <c:v>1.3.3</c:v>
                </c:pt>
                <c:pt idx="3">
                  <c:v>1.3.4</c:v>
                </c:pt>
                <c:pt idx="4">
                  <c:v>1.3.5</c:v>
                </c:pt>
                <c:pt idx="5">
                  <c:v>1.3.6</c:v>
                </c:pt>
                <c:pt idx="6">
                  <c:v>1.3.7</c:v>
                </c:pt>
                <c:pt idx="7">
                  <c:v>1.3.8</c:v>
                </c:pt>
                <c:pt idx="8">
                  <c:v>1.3.9</c:v>
                </c:pt>
                <c:pt idx="9">
                  <c:v>1.3.10</c:v>
                </c:pt>
                <c:pt idx="10">
                  <c:v>1.3.11</c:v>
                </c:pt>
                <c:pt idx="11">
                  <c:v>1.3.12</c:v>
                </c:pt>
                <c:pt idx="12">
                  <c:v>1.4.1</c:v>
                </c:pt>
                <c:pt idx="13">
                  <c:v>1.4.2</c:v>
                </c:pt>
                <c:pt idx="14">
                  <c:v>1.4.3</c:v>
                </c:pt>
                <c:pt idx="15">
                  <c:v>1.4.4</c:v>
                </c:pt>
                <c:pt idx="16">
                  <c:v>1.4.5</c:v>
                </c:pt>
              </c:strCache>
            </c:strRef>
          </c:cat>
          <c:val>
            <c:numRef>
              <c:f>Sheet1!$B$4:$R$4</c:f>
              <c:numCache>
                <c:formatCode>General</c:formatCode>
                <c:ptCount val="17"/>
                <c:pt idx="0">
                  <c:v>2.7</c:v>
                </c:pt>
                <c:pt idx="1">
                  <c:v>2.5</c:v>
                </c:pt>
                <c:pt idx="2">
                  <c:v>3</c:v>
                </c:pt>
                <c:pt idx="3">
                  <c:v>3.3</c:v>
                </c:pt>
                <c:pt idx="4">
                  <c:v>3</c:v>
                </c:pt>
                <c:pt idx="5">
                  <c:v>3</c:v>
                </c:pt>
                <c:pt idx="6">
                  <c:v>2.7</c:v>
                </c:pt>
                <c:pt idx="7">
                  <c:v>3</c:v>
                </c:pt>
                <c:pt idx="8">
                  <c:v>3.1</c:v>
                </c:pt>
                <c:pt idx="9">
                  <c:v>2.7</c:v>
                </c:pt>
                <c:pt idx="10">
                  <c:v>3.1</c:v>
                </c:pt>
                <c:pt idx="11">
                  <c:v>2.8</c:v>
                </c:pt>
                <c:pt idx="12">
                  <c:v>3.2</c:v>
                </c:pt>
                <c:pt idx="13">
                  <c:v>3.5</c:v>
                </c:pt>
                <c:pt idx="14">
                  <c:v>3</c:v>
                </c:pt>
                <c:pt idx="15">
                  <c:v>3</c:v>
                </c:pt>
                <c:pt idx="16">
                  <c:v>2.7</c:v>
                </c:pt>
              </c:numCache>
            </c:numRef>
          </c:val>
          <c:extLst>
            <c:ext xmlns:c16="http://schemas.microsoft.com/office/drawing/2014/chart" uri="{C3380CC4-5D6E-409C-BE32-E72D297353CC}">
              <c16:uniqueId val="{00000002-C3BD-4859-BB4F-E49FC90404CA}"/>
            </c:ext>
          </c:extLst>
        </c:ser>
        <c:ser>
          <c:idx val="3"/>
          <c:order val="3"/>
          <c:tx>
            <c:strRef>
              <c:f>Sheet1!$A$5</c:f>
              <c:strCache>
                <c:ptCount val="1"/>
                <c:pt idx="0">
                  <c:v>Giảng viên, Nhà khoa học, chuyên gia</c:v>
                </c:pt>
              </c:strCache>
            </c:strRef>
          </c:tx>
          <c:spPr>
            <a:solidFill>
              <a:schemeClr val="accent4"/>
            </a:solidFill>
            <a:ln>
              <a:noFill/>
            </a:ln>
            <a:effectLst/>
          </c:spPr>
          <c:invertIfNegative val="0"/>
          <c:cat>
            <c:strRef>
              <c:f>Sheet1!$B$1:$R$1</c:f>
              <c:strCache>
                <c:ptCount val="17"/>
                <c:pt idx="0">
                  <c:v>1.3.1</c:v>
                </c:pt>
                <c:pt idx="1">
                  <c:v>1.3.2</c:v>
                </c:pt>
                <c:pt idx="2">
                  <c:v>1.3.3</c:v>
                </c:pt>
                <c:pt idx="3">
                  <c:v>1.3.4</c:v>
                </c:pt>
                <c:pt idx="4">
                  <c:v>1.3.5</c:v>
                </c:pt>
                <c:pt idx="5">
                  <c:v>1.3.6</c:v>
                </c:pt>
                <c:pt idx="6">
                  <c:v>1.3.7</c:v>
                </c:pt>
                <c:pt idx="7">
                  <c:v>1.3.8</c:v>
                </c:pt>
                <c:pt idx="8">
                  <c:v>1.3.9</c:v>
                </c:pt>
                <c:pt idx="9">
                  <c:v>1.3.10</c:v>
                </c:pt>
                <c:pt idx="10">
                  <c:v>1.3.11</c:v>
                </c:pt>
                <c:pt idx="11">
                  <c:v>1.3.12</c:v>
                </c:pt>
                <c:pt idx="12">
                  <c:v>1.4.1</c:v>
                </c:pt>
                <c:pt idx="13">
                  <c:v>1.4.2</c:v>
                </c:pt>
                <c:pt idx="14">
                  <c:v>1.4.3</c:v>
                </c:pt>
                <c:pt idx="15">
                  <c:v>1.4.4</c:v>
                </c:pt>
                <c:pt idx="16">
                  <c:v>1.4.5</c:v>
                </c:pt>
              </c:strCache>
            </c:strRef>
          </c:cat>
          <c:val>
            <c:numRef>
              <c:f>Sheet1!$B$5:$R$5</c:f>
              <c:numCache>
                <c:formatCode>General</c:formatCode>
                <c:ptCount val="17"/>
                <c:pt idx="0">
                  <c:v>2.8</c:v>
                </c:pt>
                <c:pt idx="1">
                  <c:v>2.6</c:v>
                </c:pt>
                <c:pt idx="2">
                  <c:v>3.1</c:v>
                </c:pt>
                <c:pt idx="3">
                  <c:v>3</c:v>
                </c:pt>
                <c:pt idx="4">
                  <c:v>2.8</c:v>
                </c:pt>
                <c:pt idx="5">
                  <c:v>2.7</c:v>
                </c:pt>
                <c:pt idx="6">
                  <c:v>2.5</c:v>
                </c:pt>
                <c:pt idx="7">
                  <c:v>2.8</c:v>
                </c:pt>
                <c:pt idx="8">
                  <c:v>3</c:v>
                </c:pt>
                <c:pt idx="9">
                  <c:v>2.7</c:v>
                </c:pt>
                <c:pt idx="10">
                  <c:v>2.8</c:v>
                </c:pt>
                <c:pt idx="11">
                  <c:v>2.7</c:v>
                </c:pt>
                <c:pt idx="12">
                  <c:v>2.8</c:v>
                </c:pt>
                <c:pt idx="13">
                  <c:v>2.9</c:v>
                </c:pt>
                <c:pt idx="14">
                  <c:v>2.9</c:v>
                </c:pt>
                <c:pt idx="15">
                  <c:v>3.1</c:v>
                </c:pt>
                <c:pt idx="16">
                  <c:v>2.9</c:v>
                </c:pt>
              </c:numCache>
            </c:numRef>
          </c:val>
          <c:extLst>
            <c:ext xmlns:c16="http://schemas.microsoft.com/office/drawing/2014/chart" uri="{C3380CC4-5D6E-409C-BE32-E72D297353CC}">
              <c16:uniqueId val="{00000003-C3BD-4859-BB4F-E49FC90404CA}"/>
            </c:ext>
          </c:extLst>
        </c:ser>
        <c:ser>
          <c:idx val="4"/>
          <c:order val="4"/>
          <c:tx>
            <c:strRef>
              <c:f>Sheet1!$A$6</c:f>
              <c:strCache>
                <c:ptCount val="1"/>
                <c:pt idx="0">
                  <c:v>Cựu sinh viên</c:v>
                </c:pt>
              </c:strCache>
            </c:strRef>
          </c:tx>
          <c:spPr>
            <a:solidFill>
              <a:schemeClr val="accent5"/>
            </a:solidFill>
            <a:ln>
              <a:noFill/>
            </a:ln>
            <a:effectLst/>
          </c:spPr>
          <c:invertIfNegative val="0"/>
          <c:cat>
            <c:strRef>
              <c:f>Sheet1!$B$1:$R$1</c:f>
              <c:strCache>
                <c:ptCount val="17"/>
                <c:pt idx="0">
                  <c:v>1.3.1</c:v>
                </c:pt>
                <c:pt idx="1">
                  <c:v>1.3.2</c:v>
                </c:pt>
                <c:pt idx="2">
                  <c:v>1.3.3</c:v>
                </c:pt>
                <c:pt idx="3">
                  <c:v>1.3.4</c:v>
                </c:pt>
                <c:pt idx="4">
                  <c:v>1.3.5</c:v>
                </c:pt>
                <c:pt idx="5">
                  <c:v>1.3.6</c:v>
                </c:pt>
                <c:pt idx="6">
                  <c:v>1.3.7</c:v>
                </c:pt>
                <c:pt idx="7">
                  <c:v>1.3.8</c:v>
                </c:pt>
                <c:pt idx="8">
                  <c:v>1.3.9</c:v>
                </c:pt>
                <c:pt idx="9">
                  <c:v>1.3.10</c:v>
                </c:pt>
                <c:pt idx="10">
                  <c:v>1.3.11</c:v>
                </c:pt>
                <c:pt idx="11">
                  <c:v>1.3.12</c:v>
                </c:pt>
                <c:pt idx="12">
                  <c:v>1.4.1</c:v>
                </c:pt>
                <c:pt idx="13">
                  <c:v>1.4.2</c:v>
                </c:pt>
                <c:pt idx="14">
                  <c:v>1.4.3</c:v>
                </c:pt>
                <c:pt idx="15">
                  <c:v>1.4.4</c:v>
                </c:pt>
                <c:pt idx="16">
                  <c:v>1.4.5</c:v>
                </c:pt>
              </c:strCache>
            </c:strRef>
          </c:cat>
          <c:val>
            <c:numRef>
              <c:f>Sheet1!$B$6:$R$6</c:f>
              <c:numCache>
                <c:formatCode>General</c:formatCode>
                <c:ptCount val="17"/>
                <c:pt idx="0">
                  <c:v>3.1</c:v>
                </c:pt>
                <c:pt idx="1">
                  <c:v>3</c:v>
                </c:pt>
                <c:pt idx="2">
                  <c:v>3.6</c:v>
                </c:pt>
                <c:pt idx="3">
                  <c:v>3.2</c:v>
                </c:pt>
                <c:pt idx="4">
                  <c:v>2.9</c:v>
                </c:pt>
                <c:pt idx="5">
                  <c:v>3</c:v>
                </c:pt>
                <c:pt idx="6">
                  <c:v>2.8</c:v>
                </c:pt>
                <c:pt idx="7">
                  <c:v>3.2</c:v>
                </c:pt>
                <c:pt idx="8">
                  <c:v>3.2</c:v>
                </c:pt>
                <c:pt idx="9">
                  <c:v>3.1</c:v>
                </c:pt>
                <c:pt idx="10">
                  <c:v>3</c:v>
                </c:pt>
                <c:pt idx="11">
                  <c:v>3</c:v>
                </c:pt>
                <c:pt idx="12">
                  <c:v>3.2</c:v>
                </c:pt>
                <c:pt idx="13">
                  <c:v>3</c:v>
                </c:pt>
                <c:pt idx="14">
                  <c:v>3</c:v>
                </c:pt>
                <c:pt idx="15">
                  <c:v>2.9</c:v>
                </c:pt>
                <c:pt idx="16">
                  <c:v>3.5</c:v>
                </c:pt>
              </c:numCache>
            </c:numRef>
          </c:val>
          <c:extLst>
            <c:ext xmlns:c16="http://schemas.microsoft.com/office/drawing/2014/chart" uri="{C3380CC4-5D6E-409C-BE32-E72D297353CC}">
              <c16:uniqueId val="{00000004-C3BD-4859-BB4F-E49FC90404CA}"/>
            </c:ext>
          </c:extLst>
        </c:ser>
        <c:ser>
          <c:idx val="5"/>
          <c:order val="5"/>
          <c:tx>
            <c:strRef>
              <c:f>Sheet1!$A$7</c:f>
              <c:strCache>
                <c:ptCount val="1"/>
                <c:pt idx="0">
                  <c:v>Sinh viên</c:v>
                </c:pt>
              </c:strCache>
            </c:strRef>
          </c:tx>
          <c:spPr>
            <a:solidFill>
              <a:schemeClr val="accent6"/>
            </a:solidFill>
            <a:ln>
              <a:noFill/>
            </a:ln>
            <a:effectLst/>
          </c:spPr>
          <c:invertIfNegative val="0"/>
          <c:cat>
            <c:strRef>
              <c:f>Sheet1!$B$1:$R$1</c:f>
              <c:strCache>
                <c:ptCount val="17"/>
                <c:pt idx="0">
                  <c:v>1.3.1</c:v>
                </c:pt>
                <c:pt idx="1">
                  <c:v>1.3.2</c:v>
                </c:pt>
                <c:pt idx="2">
                  <c:v>1.3.3</c:v>
                </c:pt>
                <c:pt idx="3">
                  <c:v>1.3.4</c:v>
                </c:pt>
                <c:pt idx="4">
                  <c:v>1.3.5</c:v>
                </c:pt>
                <c:pt idx="5">
                  <c:v>1.3.6</c:v>
                </c:pt>
                <c:pt idx="6">
                  <c:v>1.3.7</c:v>
                </c:pt>
                <c:pt idx="7">
                  <c:v>1.3.8</c:v>
                </c:pt>
                <c:pt idx="8">
                  <c:v>1.3.9</c:v>
                </c:pt>
                <c:pt idx="9">
                  <c:v>1.3.10</c:v>
                </c:pt>
                <c:pt idx="10">
                  <c:v>1.3.11</c:v>
                </c:pt>
                <c:pt idx="11">
                  <c:v>1.3.12</c:v>
                </c:pt>
                <c:pt idx="12">
                  <c:v>1.4.1</c:v>
                </c:pt>
                <c:pt idx="13">
                  <c:v>1.4.2</c:v>
                </c:pt>
                <c:pt idx="14">
                  <c:v>1.4.3</c:v>
                </c:pt>
                <c:pt idx="15">
                  <c:v>1.4.4</c:v>
                </c:pt>
                <c:pt idx="16">
                  <c:v>1.4.5</c:v>
                </c:pt>
              </c:strCache>
            </c:strRef>
          </c:cat>
          <c:val>
            <c:numRef>
              <c:f>Sheet1!$B$7:$R$7</c:f>
              <c:numCache>
                <c:formatCode>General</c:formatCode>
                <c:ptCount val="17"/>
                <c:pt idx="0">
                  <c:v>3.1</c:v>
                </c:pt>
                <c:pt idx="1">
                  <c:v>2.9</c:v>
                </c:pt>
                <c:pt idx="2">
                  <c:v>3.1</c:v>
                </c:pt>
                <c:pt idx="3">
                  <c:v>2.7</c:v>
                </c:pt>
                <c:pt idx="4">
                  <c:v>2.9</c:v>
                </c:pt>
                <c:pt idx="5">
                  <c:v>3</c:v>
                </c:pt>
                <c:pt idx="6">
                  <c:v>2.8</c:v>
                </c:pt>
                <c:pt idx="7">
                  <c:v>2.8</c:v>
                </c:pt>
                <c:pt idx="8">
                  <c:v>2.9</c:v>
                </c:pt>
                <c:pt idx="9">
                  <c:v>3</c:v>
                </c:pt>
                <c:pt idx="10">
                  <c:v>2.8</c:v>
                </c:pt>
                <c:pt idx="11">
                  <c:v>2.9</c:v>
                </c:pt>
                <c:pt idx="12">
                  <c:v>3</c:v>
                </c:pt>
                <c:pt idx="13">
                  <c:v>2.8</c:v>
                </c:pt>
                <c:pt idx="14">
                  <c:v>3.1</c:v>
                </c:pt>
                <c:pt idx="15">
                  <c:v>3</c:v>
                </c:pt>
                <c:pt idx="16">
                  <c:v>3</c:v>
                </c:pt>
              </c:numCache>
            </c:numRef>
          </c:val>
          <c:extLst>
            <c:ext xmlns:c16="http://schemas.microsoft.com/office/drawing/2014/chart" uri="{C3380CC4-5D6E-409C-BE32-E72D297353CC}">
              <c16:uniqueId val="{00000005-C3BD-4859-BB4F-E49FC90404CA}"/>
            </c:ext>
          </c:extLst>
        </c:ser>
        <c:dLbls>
          <c:showLegendKey val="0"/>
          <c:showVal val="0"/>
          <c:showCatName val="0"/>
          <c:showSerName val="0"/>
          <c:showPercent val="0"/>
          <c:showBubbleSize val="0"/>
        </c:dLbls>
        <c:gapWidth val="219"/>
        <c:overlap val="-27"/>
        <c:axId val="170141679"/>
        <c:axId val="169871487"/>
      </c:barChart>
      <c:catAx>
        <c:axId val="1701416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9871487"/>
        <c:crosses val="autoZero"/>
        <c:auto val="1"/>
        <c:lblAlgn val="ctr"/>
        <c:lblOffset val="100"/>
        <c:noMultiLvlLbl val="0"/>
      </c:catAx>
      <c:valAx>
        <c:axId val="1698714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01416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Lãnh đạo đơn vị sử dụng lao động/doanh nghiệp/cơ sở sản xuất</c:v>
                </c:pt>
              </c:strCache>
            </c:strRef>
          </c:tx>
          <c:spPr>
            <a:solidFill>
              <a:schemeClr val="accent1"/>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Sheet1!$B$2:$K$2</c:f>
              <c:numCache>
                <c:formatCode>General</c:formatCode>
                <c:ptCount val="10"/>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0-413C-41D3-A377-08B958809229}"/>
            </c:ext>
          </c:extLst>
        </c:ser>
        <c:ser>
          <c:idx val="1"/>
          <c:order val="1"/>
          <c:tx>
            <c:strRef>
              <c:f>Sheet1!$A$3</c:f>
              <c:strCache>
                <c:ptCount val="1"/>
                <c:pt idx="0">
                  <c:v>Trưởng phòng/ban Tổ chức nhân sự của đơn vị sử dụng lao động</c:v>
                </c:pt>
              </c:strCache>
            </c:strRef>
          </c:tx>
          <c:spPr>
            <a:solidFill>
              <a:schemeClr val="accent2"/>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Sheet1!$B$3:$K$3</c:f>
              <c:numCache>
                <c:formatCode>General</c:formatCode>
                <c:ptCount val="10"/>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1-413C-41D3-A377-08B958809229}"/>
            </c:ext>
          </c:extLst>
        </c:ser>
        <c:ser>
          <c:idx val="2"/>
          <c:order val="2"/>
          <c:tx>
            <c:strRef>
              <c:f>Sheet1!$A$4</c:f>
              <c:strCache>
                <c:ptCount val="1"/>
                <c:pt idx="0">
                  <c:v>Trưởng phòng/ban chuyên môn, kỹ thuật</c:v>
                </c:pt>
              </c:strCache>
            </c:strRef>
          </c:tx>
          <c:spPr>
            <a:solidFill>
              <a:schemeClr val="accent3"/>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Sheet1!$B$4:$K$4</c:f>
              <c:numCache>
                <c:formatCode>General</c:formatCode>
                <c:ptCount val="10"/>
                <c:pt idx="0">
                  <c:v>3</c:v>
                </c:pt>
                <c:pt idx="1">
                  <c:v>3</c:v>
                </c:pt>
                <c:pt idx="2">
                  <c:v>2.9</c:v>
                </c:pt>
                <c:pt idx="3">
                  <c:v>3.2</c:v>
                </c:pt>
                <c:pt idx="4">
                  <c:v>3.2</c:v>
                </c:pt>
                <c:pt idx="5">
                  <c:v>2.7</c:v>
                </c:pt>
                <c:pt idx="6">
                  <c:v>3</c:v>
                </c:pt>
                <c:pt idx="7">
                  <c:v>2.8</c:v>
                </c:pt>
                <c:pt idx="8">
                  <c:v>3</c:v>
                </c:pt>
                <c:pt idx="9">
                  <c:v>3.3</c:v>
                </c:pt>
              </c:numCache>
            </c:numRef>
          </c:val>
          <c:extLst>
            <c:ext xmlns:c16="http://schemas.microsoft.com/office/drawing/2014/chart" uri="{C3380CC4-5D6E-409C-BE32-E72D297353CC}">
              <c16:uniqueId val="{00000002-413C-41D3-A377-08B958809229}"/>
            </c:ext>
          </c:extLst>
        </c:ser>
        <c:ser>
          <c:idx val="3"/>
          <c:order val="3"/>
          <c:tx>
            <c:strRef>
              <c:f>Sheet1!$A$5</c:f>
              <c:strCache>
                <c:ptCount val="1"/>
                <c:pt idx="0">
                  <c:v>Giảng viên, Nhà khoa học, chuyên gia</c:v>
                </c:pt>
              </c:strCache>
            </c:strRef>
          </c:tx>
          <c:spPr>
            <a:solidFill>
              <a:schemeClr val="accent4"/>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Sheet1!$B$5:$K$5</c:f>
              <c:numCache>
                <c:formatCode>General</c:formatCode>
                <c:ptCount val="10"/>
                <c:pt idx="0">
                  <c:v>2.8</c:v>
                </c:pt>
                <c:pt idx="1">
                  <c:v>2.8</c:v>
                </c:pt>
                <c:pt idx="2">
                  <c:v>2.9</c:v>
                </c:pt>
                <c:pt idx="3">
                  <c:v>2.8</c:v>
                </c:pt>
                <c:pt idx="4">
                  <c:v>2.7</c:v>
                </c:pt>
                <c:pt idx="5">
                  <c:v>2.9</c:v>
                </c:pt>
                <c:pt idx="6">
                  <c:v>2.9</c:v>
                </c:pt>
                <c:pt idx="7">
                  <c:v>2.8</c:v>
                </c:pt>
                <c:pt idx="8">
                  <c:v>3</c:v>
                </c:pt>
                <c:pt idx="9">
                  <c:v>2.9</c:v>
                </c:pt>
              </c:numCache>
            </c:numRef>
          </c:val>
          <c:extLst>
            <c:ext xmlns:c16="http://schemas.microsoft.com/office/drawing/2014/chart" uri="{C3380CC4-5D6E-409C-BE32-E72D297353CC}">
              <c16:uniqueId val="{00000003-413C-41D3-A377-08B958809229}"/>
            </c:ext>
          </c:extLst>
        </c:ser>
        <c:ser>
          <c:idx val="4"/>
          <c:order val="4"/>
          <c:tx>
            <c:strRef>
              <c:f>Sheet1!$A$6</c:f>
              <c:strCache>
                <c:ptCount val="1"/>
                <c:pt idx="0">
                  <c:v>Cựu sinh viên</c:v>
                </c:pt>
              </c:strCache>
            </c:strRef>
          </c:tx>
          <c:spPr>
            <a:solidFill>
              <a:schemeClr val="accent5"/>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Sheet1!$B$6:$K$6</c:f>
              <c:numCache>
                <c:formatCode>General</c:formatCode>
                <c:ptCount val="10"/>
                <c:pt idx="0">
                  <c:v>3.1</c:v>
                </c:pt>
                <c:pt idx="1">
                  <c:v>2.7</c:v>
                </c:pt>
                <c:pt idx="2">
                  <c:v>3</c:v>
                </c:pt>
                <c:pt idx="3">
                  <c:v>3</c:v>
                </c:pt>
                <c:pt idx="4">
                  <c:v>3</c:v>
                </c:pt>
                <c:pt idx="5">
                  <c:v>3.4</c:v>
                </c:pt>
                <c:pt idx="6">
                  <c:v>3.4</c:v>
                </c:pt>
                <c:pt idx="7">
                  <c:v>2.6</c:v>
                </c:pt>
                <c:pt idx="8">
                  <c:v>2.7</c:v>
                </c:pt>
                <c:pt idx="9">
                  <c:v>3.1</c:v>
                </c:pt>
              </c:numCache>
            </c:numRef>
          </c:val>
          <c:extLst>
            <c:ext xmlns:c16="http://schemas.microsoft.com/office/drawing/2014/chart" uri="{C3380CC4-5D6E-409C-BE32-E72D297353CC}">
              <c16:uniqueId val="{00000004-413C-41D3-A377-08B958809229}"/>
            </c:ext>
          </c:extLst>
        </c:ser>
        <c:ser>
          <c:idx val="5"/>
          <c:order val="5"/>
          <c:tx>
            <c:strRef>
              <c:f>Sheet1!$A$7</c:f>
              <c:strCache>
                <c:ptCount val="1"/>
                <c:pt idx="0">
                  <c:v>Sinh viên</c:v>
                </c:pt>
              </c:strCache>
            </c:strRef>
          </c:tx>
          <c:spPr>
            <a:solidFill>
              <a:schemeClr val="accent6"/>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Sheet1!$B$7:$K$7</c:f>
              <c:numCache>
                <c:formatCode>General</c:formatCode>
                <c:ptCount val="10"/>
                <c:pt idx="0">
                  <c:v>2.8</c:v>
                </c:pt>
                <c:pt idx="1">
                  <c:v>3.3</c:v>
                </c:pt>
                <c:pt idx="2">
                  <c:v>2.8</c:v>
                </c:pt>
                <c:pt idx="3">
                  <c:v>2.9</c:v>
                </c:pt>
                <c:pt idx="4">
                  <c:v>2.9</c:v>
                </c:pt>
                <c:pt idx="5">
                  <c:v>3.1</c:v>
                </c:pt>
                <c:pt idx="6">
                  <c:v>3</c:v>
                </c:pt>
                <c:pt idx="7">
                  <c:v>3</c:v>
                </c:pt>
                <c:pt idx="8">
                  <c:v>2.9</c:v>
                </c:pt>
                <c:pt idx="9">
                  <c:v>3.1</c:v>
                </c:pt>
              </c:numCache>
            </c:numRef>
          </c:val>
          <c:extLst>
            <c:ext xmlns:c16="http://schemas.microsoft.com/office/drawing/2014/chart" uri="{C3380CC4-5D6E-409C-BE32-E72D297353CC}">
              <c16:uniqueId val="{00000005-413C-41D3-A377-08B958809229}"/>
            </c:ext>
          </c:extLst>
        </c:ser>
        <c:dLbls>
          <c:showLegendKey val="0"/>
          <c:showVal val="0"/>
          <c:showCatName val="0"/>
          <c:showSerName val="0"/>
          <c:showPercent val="0"/>
          <c:showBubbleSize val="0"/>
        </c:dLbls>
        <c:gapWidth val="219"/>
        <c:overlap val="-27"/>
        <c:axId val="215028047"/>
        <c:axId val="224011215"/>
      </c:barChart>
      <c:catAx>
        <c:axId val="215028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24011215"/>
        <c:crosses val="autoZero"/>
        <c:auto val="1"/>
        <c:lblAlgn val="ctr"/>
        <c:lblOffset val="100"/>
        <c:noMultiLvlLbl val="0"/>
      </c:catAx>
      <c:valAx>
        <c:axId val="2240112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50280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Lãnh đạo đơn vị sử dụng lao động/doanh nghiệp/cơ sở sản xuất</c:v>
                </c:pt>
              </c:strCache>
            </c:strRef>
          </c:tx>
          <c:spPr>
            <a:solidFill>
              <a:schemeClr val="accent1"/>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Sheet1!$B$2:$O$2</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0-B9B1-4AE7-85C6-D563F726115D}"/>
            </c:ext>
          </c:extLst>
        </c:ser>
        <c:ser>
          <c:idx val="1"/>
          <c:order val="1"/>
          <c:tx>
            <c:strRef>
              <c:f>Sheet1!$A$3</c:f>
              <c:strCache>
                <c:ptCount val="1"/>
                <c:pt idx="0">
                  <c:v>Trưởng phòng/ban Tổ chức nhân sự của đơn vị sử dụng lao động</c:v>
                </c:pt>
              </c:strCache>
            </c:strRef>
          </c:tx>
          <c:spPr>
            <a:solidFill>
              <a:schemeClr val="accent2"/>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Sheet1!$B$3:$O$3</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1-B9B1-4AE7-85C6-D563F726115D}"/>
            </c:ext>
          </c:extLst>
        </c:ser>
        <c:ser>
          <c:idx val="2"/>
          <c:order val="2"/>
          <c:tx>
            <c:strRef>
              <c:f>Sheet1!$A$4</c:f>
              <c:strCache>
                <c:ptCount val="1"/>
                <c:pt idx="0">
                  <c:v>Trưởng phòng/ban chuyên môn, kỹ thuật</c:v>
                </c:pt>
              </c:strCache>
            </c:strRef>
          </c:tx>
          <c:spPr>
            <a:solidFill>
              <a:schemeClr val="accent3"/>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Sheet1!$B$4:$O$4</c:f>
              <c:numCache>
                <c:formatCode>General</c:formatCode>
                <c:ptCount val="14"/>
                <c:pt idx="0">
                  <c:v>3</c:v>
                </c:pt>
                <c:pt idx="1">
                  <c:v>3.3</c:v>
                </c:pt>
                <c:pt idx="2">
                  <c:v>3.2</c:v>
                </c:pt>
                <c:pt idx="3">
                  <c:v>2.7</c:v>
                </c:pt>
                <c:pt idx="4">
                  <c:v>3</c:v>
                </c:pt>
                <c:pt idx="5">
                  <c:v>3</c:v>
                </c:pt>
                <c:pt idx="6">
                  <c:v>2.5</c:v>
                </c:pt>
                <c:pt idx="7">
                  <c:v>2.9</c:v>
                </c:pt>
                <c:pt idx="8">
                  <c:v>3.3</c:v>
                </c:pt>
                <c:pt idx="9">
                  <c:v>3.2</c:v>
                </c:pt>
                <c:pt idx="10">
                  <c:v>3</c:v>
                </c:pt>
                <c:pt idx="11">
                  <c:v>3.1</c:v>
                </c:pt>
                <c:pt idx="12">
                  <c:v>3.2</c:v>
                </c:pt>
                <c:pt idx="13">
                  <c:v>3.1</c:v>
                </c:pt>
              </c:numCache>
            </c:numRef>
          </c:val>
          <c:extLst>
            <c:ext xmlns:c16="http://schemas.microsoft.com/office/drawing/2014/chart" uri="{C3380CC4-5D6E-409C-BE32-E72D297353CC}">
              <c16:uniqueId val="{00000002-B9B1-4AE7-85C6-D563F726115D}"/>
            </c:ext>
          </c:extLst>
        </c:ser>
        <c:ser>
          <c:idx val="3"/>
          <c:order val="3"/>
          <c:tx>
            <c:strRef>
              <c:f>Sheet1!$A$5</c:f>
              <c:strCache>
                <c:ptCount val="1"/>
                <c:pt idx="0">
                  <c:v>Giảng viên, Nhà khoa học, chuyên gia</c:v>
                </c:pt>
              </c:strCache>
            </c:strRef>
          </c:tx>
          <c:spPr>
            <a:solidFill>
              <a:schemeClr val="accent4"/>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Sheet1!$B$5:$O$5</c:f>
              <c:numCache>
                <c:formatCode>General</c:formatCode>
                <c:ptCount val="14"/>
                <c:pt idx="0">
                  <c:v>3.2</c:v>
                </c:pt>
                <c:pt idx="1">
                  <c:v>3.1</c:v>
                </c:pt>
                <c:pt idx="2">
                  <c:v>3</c:v>
                </c:pt>
                <c:pt idx="3">
                  <c:v>3.2</c:v>
                </c:pt>
                <c:pt idx="4">
                  <c:v>3.3</c:v>
                </c:pt>
                <c:pt idx="5">
                  <c:v>2.4</c:v>
                </c:pt>
                <c:pt idx="6">
                  <c:v>2.4</c:v>
                </c:pt>
                <c:pt idx="7">
                  <c:v>2.7</c:v>
                </c:pt>
                <c:pt idx="8">
                  <c:v>2.9</c:v>
                </c:pt>
                <c:pt idx="9">
                  <c:v>3</c:v>
                </c:pt>
                <c:pt idx="10">
                  <c:v>2.7</c:v>
                </c:pt>
                <c:pt idx="11">
                  <c:v>2.7</c:v>
                </c:pt>
                <c:pt idx="12">
                  <c:v>2.9</c:v>
                </c:pt>
                <c:pt idx="13">
                  <c:v>2.9</c:v>
                </c:pt>
              </c:numCache>
            </c:numRef>
          </c:val>
          <c:extLst>
            <c:ext xmlns:c16="http://schemas.microsoft.com/office/drawing/2014/chart" uri="{C3380CC4-5D6E-409C-BE32-E72D297353CC}">
              <c16:uniqueId val="{00000003-B9B1-4AE7-85C6-D563F726115D}"/>
            </c:ext>
          </c:extLst>
        </c:ser>
        <c:ser>
          <c:idx val="4"/>
          <c:order val="4"/>
          <c:tx>
            <c:strRef>
              <c:f>Sheet1!$A$6</c:f>
              <c:strCache>
                <c:ptCount val="1"/>
                <c:pt idx="0">
                  <c:v>Cựu sinh viên</c:v>
                </c:pt>
              </c:strCache>
            </c:strRef>
          </c:tx>
          <c:spPr>
            <a:solidFill>
              <a:schemeClr val="accent5"/>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Sheet1!$B$6:$O$6</c:f>
              <c:numCache>
                <c:formatCode>General</c:formatCode>
                <c:ptCount val="14"/>
                <c:pt idx="0">
                  <c:v>3.5</c:v>
                </c:pt>
                <c:pt idx="1">
                  <c:v>3.2</c:v>
                </c:pt>
                <c:pt idx="2">
                  <c:v>3.5</c:v>
                </c:pt>
                <c:pt idx="3">
                  <c:v>2.9</c:v>
                </c:pt>
                <c:pt idx="4">
                  <c:v>2.8</c:v>
                </c:pt>
                <c:pt idx="5">
                  <c:v>2.8</c:v>
                </c:pt>
                <c:pt idx="6">
                  <c:v>3.3</c:v>
                </c:pt>
                <c:pt idx="7">
                  <c:v>2.8</c:v>
                </c:pt>
                <c:pt idx="8">
                  <c:v>3.1</c:v>
                </c:pt>
                <c:pt idx="9">
                  <c:v>2.4</c:v>
                </c:pt>
                <c:pt idx="10">
                  <c:v>2.9</c:v>
                </c:pt>
                <c:pt idx="11">
                  <c:v>3.3</c:v>
                </c:pt>
                <c:pt idx="12">
                  <c:v>3.5</c:v>
                </c:pt>
                <c:pt idx="13">
                  <c:v>2.5</c:v>
                </c:pt>
              </c:numCache>
            </c:numRef>
          </c:val>
          <c:extLst>
            <c:ext xmlns:c16="http://schemas.microsoft.com/office/drawing/2014/chart" uri="{C3380CC4-5D6E-409C-BE32-E72D297353CC}">
              <c16:uniqueId val="{00000004-B9B1-4AE7-85C6-D563F726115D}"/>
            </c:ext>
          </c:extLst>
        </c:ser>
        <c:ser>
          <c:idx val="5"/>
          <c:order val="5"/>
          <c:tx>
            <c:strRef>
              <c:f>Sheet1!$A$7</c:f>
              <c:strCache>
                <c:ptCount val="1"/>
                <c:pt idx="0">
                  <c:v>Sinh viên</c:v>
                </c:pt>
              </c:strCache>
            </c:strRef>
          </c:tx>
          <c:spPr>
            <a:solidFill>
              <a:schemeClr val="accent6"/>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Sheet1!$B$7:$O$7</c:f>
              <c:numCache>
                <c:formatCode>General</c:formatCode>
                <c:ptCount val="14"/>
                <c:pt idx="0">
                  <c:v>3</c:v>
                </c:pt>
                <c:pt idx="1">
                  <c:v>3</c:v>
                </c:pt>
                <c:pt idx="2">
                  <c:v>2.9</c:v>
                </c:pt>
                <c:pt idx="3">
                  <c:v>3</c:v>
                </c:pt>
                <c:pt idx="4">
                  <c:v>3.1</c:v>
                </c:pt>
                <c:pt idx="5">
                  <c:v>3</c:v>
                </c:pt>
                <c:pt idx="6">
                  <c:v>3</c:v>
                </c:pt>
                <c:pt idx="7">
                  <c:v>3</c:v>
                </c:pt>
                <c:pt idx="8">
                  <c:v>2.8</c:v>
                </c:pt>
                <c:pt idx="9">
                  <c:v>3</c:v>
                </c:pt>
                <c:pt idx="10">
                  <c:v>3</c:v>
                </c:pt>
                <c:pt idx="11">
                  <c:v>2.8</c:v>
                </c:pt>
                <c:pt idx="12">
                  <c:v>3.1</c:v>
                </c:pt>
                <c:pt idx="13">
                  <c:v>2.9</c:v>
                </c:pt>
              </c:numCache>
            </c:numRef>
          </c:val>
          <c:extLst>
            <c:ext xmlns:c16="http://schemas.microsoft.com/office/drawing/2014/chart" uri="{C3380CC4-5D6E-409C-BE32-E72D297353CC}">
              <c16:uniqueId val="{00000005-B9B1-4AE7-85C6-D563F726115D}"/>
            </c:ext>
          </c:extLst>
        </c:ser>
        <c:dLbls>
          <c:showLegendKey val="0"/>
          <c:showVal val="0"/>
          <c:showCatName val="0"/>
          <c:showSerName val="0"/>
          <c:showPercent val="0"/>
          <c:showBubbleSize val="0"/>
        </c:dLbls>
        <c:gapWidth val="219"/>
        <c:overlap val="-27"/>
        <c:axId val="215006847"/>
        <c:axId val="169872319"/>
      </c:barChart>
      <c:catAx>
        <c:axId val="215006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9872319"/>
        <c:crosses val="autoZero"/>
        <c:auto val="1"/>
        <c:lblAlgn val="ctr"/>
        <c:lblOffset val="100"/>
        <c:noMultiLvlLbl val="0"/>
      </c:catAx>
      <c:valAx>
        <c:axId val="1698723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50068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Lãnh đạo đơn vị sử dụng lao động/doanh nghiệp/cơ sở sản xuất</c:v>
                </c:pt>
              </c:strCache>
            </c:strRef>
          </c:tx>
          <c:spPr>
            <a:solidFill>
              <a:schemeClr val="accent1"/>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Sheet1!$B$2:$J$2</c:f>
              <c:numCache>
                <c:formatCode>General</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0-E8A9-408A-9544-1FF78F5180EB}"/>
            </c:ext>
          </c:extLst>
        </c:ser>
        <c:ser>
          <c:idx val="1"/>
          <c:order val="1"/>
          <c:tx>
            <c:strRef>
              <c:f>Sheet1!$A$3</c:f>
              <c:strCache>
                <c:ptCount val="1"/>
                <c:pt idx="0">
                  <c:v>Trưởng phòng/ban Tổ chức nhân sự của đơn vị sử dụng lao động</c:v>
                </c:pt>
              </c:strCache>
            </c:strRef>
          </c:tx>
          <c:spPr>
            <a:solidFill>
              <a:schemeClr val="accent2"/>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Sheet1!$B$3:$J$3</c:f>
              <c:numCache>
                <c:formatCode>General</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1-E8A9-408A-9544-1FF78F5180EB}"/>
            </c:ext>
          </c:extLst>
        </c:ser>
        <c:ser>
          <c:idx val="2"/>
          <c:order val="2"/>
          <c:tx>
            <c:strRef>
              <c:f>Sheet1!$A$4</c:f>
              <c:strCache>
                <c:ptCount val="1"/>
                <c:pt idx="0">
                  <c:v>Trưởng phòng/ban chuyên môn, kỹ thuật</c:v>
                </c:pt>
              </c:strCache>
            </c:strRef>
          </c:tx>
          <c:spPr>
            <a:solidFill>
              <a:schemeClr val="accent3"/>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Sheet1!$B$4:$J$4</c:f>
              <c:numCache>
                <c:formatCode>General</c:formatCode>
                <c:ptCount val="9"/>
                <c:pt idx="0">
                  <c:v>3</c:v>
                </c:pt>
                <c:pt idx="1">
                  <c:v>3.1</c:v>
                </c:pt>
                <c:pt idx="2">
                  <c:v>2.8</c:v>
                </c:pt>
                <c:pt idx="3">
                  <c:v>2.7</c:v>
                </c:pt>
                <c:pt idx="4">
                  <c:v>3.2</c:v>
                </c:pt>
                <c:pt idx="5">
                  <c:v>3</c:v>
                </c:pt>
                <c:pt idx="6">
                  <c:v>2.8</c:v>
                </c:pt>
                <c:pt idx="7">
                  <c:v>2.9</c:v>
                </c:pt>
                <c:pt idx="8">
                  <c:v>2.8</c:v>
                </c:pt>
              </c:numCache>
            </c:numRef>
          </c:val>
          <c:extLst>
            <c:ext xmlns:c16="http://schemas.microsoft.com/office/drawing/2014/chart" uri="{C3380CC4-5D6E-409C-BE32-E72D297353CC}">
              <c16:uniqueId val="{00000002-E8A9-408A-9544-1FF78F5180EB}"/>
            </c:ext>
          </c:extLst>
        </c:ser>
        <c:ser>
          <c:idx val="3"/>
          <c:order val="3"/>
          <c:tx>
            <c:strRef>
              <c:f>Sheet1!$A$5</c:f>
              <c:strCache>
                <c:ptCount val="1"/>
                <c:pt idx="0">
                  <c:v>Giảng viên, Nhà khoa học, chuyên gia</c:v>
                </c:pt>
              </c:strCache>
            </c:strRef>
          </c:tx>
          <c:spPr>
            <a:solidFill>
              <a:schemeClr val="accent4"/>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Sheet1!$B$5:$J$5</c:f>
              <c:numCache>
                <c:formatCode>General</c:formatCode>
                <c:ptCount val="9"/>
                <c:pt idx="0">
                  <c:v>2.8</c:v>
                </c:pt>
                <c:pt idx="1">
                  <c:v>2.8</c:v>
                </c:pt>
                <c:pt idx="2">
                  <c:v>3</c:v>
                </c:pt>
                <c:pt idx="3">
                  <c:v>3</c:v>
                </c:pt>
                <c:pt idx="4">
                  <c:v>3</c:v>
                </c:pt>
                <c:pt idx="5">
                  <c:v>3</c:v>
                </c:pt>
                <c:pt idx="6">
                  <c:v>2.8</c:v>
                </c:pt>
                <c:pt idx="7">
                  <c:v>2.4</c:v>
                </c:pt>
                <c:pt idx="8">
                  <c:v>2.6</c:v>
                </c:pt>
              </c:numCache>
            </c:numRef>
          </c:val>
          <c:extLst>
            <c:ext xmlns:c16="http://schemas.microsoft.com/office/drawing/2014/chart" uri="{C3380CC4-5D6E-409C-BE32-E72D297353CC}">
              <c16:uniqueId val="{00000003-E8A9-408A-9544-1FF78F5180EB}"/>
            </c:ext>
          </c:extLst>
        </c:ser>
        <c:ser>
          <c:idx val="4"/>
          <c:order val="4"/>
          <c:tx>
            <c:strRef>
              <c:f>Sheet1!$A$6</c:f>
              <c:strCache>
                <c:ptCount val="1"/>
                <c:pt idx="0">
                  <c:v>Cựu sinh viên</c:v>
                </c:pt>
              </c:strCache>
            </c:strRef>
          </c:tx>
          <c:spPr>
            <a:solidFill>
              <a:schemeClr val="accent5"/>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Sheet1!$B$6:$J$6</c:f>
              <c:numCache>
                <c:formatCode>General</c:formatCode>
                <c:ptCount val="9"/>
                <c:pt idx="0">
                  <c:v>2.7</c:v>
                </c:pt>
                <c:pt idx="1">
                  <c:v>3.3</c:v>
                </c:pt>
                <c:pt idx="2">
                  <c:v>3.2</c:v>
                </c:pt>
                <c:pt idx="3">
                  <c:v>2.7</c:v>
                </c:pt>
                <c:pt idx="4">
                  <c:v>3</c:v>
                </c:pt>
                <c:pt idx="5">
                  <c:v>3.1</c:v>
                </c:pt>
                <c:pt idx="6">
                  <c:v>2.6</c:v>
                </c:pt>
                <c:pt idx="7">
                  <c:v>2.9</c:v>
                </c:pt>
                <c:pt idx="8">
                  <c:v>2.7</c:v>
                </c:pt>
              </c:numCache>
            </c:numRef>
          </c:val>
          <c:extLst>
            <c:ext xmlns:c16="http://schemas.microsoft.com/office/drawing/2014/chart" uri="{C3380CC4-5D6E-409C-BE32-E72D297353CC}">
              <c16:uniqueId val="{00000004-E8A9-408A-9544-1FF78F5180EB}"/>
            </c:ext>
          </c:extLst>
        </c:ser>
        <c:ser>
          <c:idx val="5"/>
          <c:order val="5"/>
          <c:tx>
            <c:strRef>
              <c:f>Sheet1!$A$7</c:f>
              <c:strCache>
                <c:ptCount val="1"/>
                <c:pt idx="0">
                  <c:v>Sinh viên</c:v>
                </c:pt>
              </c:strCache>
            </c:strRef>
          </c:tx>
          <c:spPr>
            <a:solidFill>
              <a:schemeClr val="accent6"/>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Sheet1!$B$7:$J$7</c:f>
              <c:numCache>
                <c:formatCode>General</c:formatCode>
                <c:ptCount val="9"/>
                <c:pt idx="0">
                  <c:v>2.9</c:v>
                </c:pt>
                <c:pt idx="1">
                  <c:v>2.9</c:v>
                </c:pt>
                <c:pt idx="2">
                  <c:v>2.8</c:v>
                </c:pt>
                <c:pt idx="3">
                  <c:v>3</c:v>
                </c:pt>
                <c:pt idx="4">
                  <c:v>2.9</c:v>
                </c:pt>
                <c:pt idx="5">
                  <c:v>3</c:v>
                </c:pt>
                <c:pt idx="6">
                  <c:v>3</c:v>
                </c:pt>
                <c:pt idx="7">
                  <c:v>3.1</c:v>
                </c:pt>
                <c:pt idx="8">
                  <c:v>3</c:v>
                </c:pt>
              </c:numCache>
            </c:numRef>
          </c:val>
          <c:extLst>
            <c:ext xmlns:c16="http://schemas.microsoft.com/office/drawing/2014/chart" uri="{C3380CC4-5D6E-409C-BE32-E72D297353CC}">
              <c16:uniqueId val="{00000005-E8A9-408A-9544-1FF78F5180EB}"/>
            </c:ext>
          </c:extLst>
        </c:ser>
        <c:dLbls>
          <c:showLegendKey val="0"/>
          <c:showVal val="0"/>
          <c:showCatName val="0"/>
          <c:showSerName val="0"/>
          <c:showPercent val="0"/>
          <c:showBubbleSize val="0"/>
        </c:dLbls>
        <c:gapWidth val="219"/>
        <c:overlap val="-27"/>
        <c:axId val="215014847"/>
        <c:axId val="213234543"/>
      </c:barChart>
      <c:catAx>
        <c:axId val="215014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3234543"/>
        <c:crosses val="autoZero"/>
        <c:auto val="1"/>
        <c:lblAlgn val="ctr"/>
        <c:lblOffset val="100"/>
        <c:noMultiLvlLbl val="0"/>
      </c:catAx>
      <c:valAx>
        <c:axId val="2132345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50148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Đối tượng 1</c:v>
                </c:pt>
              </c:strCache>
            </c:strRef>
          </c:tx>
          <c:spPr>
            <a:solidFill>
              <a:schemeClr val="accent1"/>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Sheet1!$B$2:$U$2</c:f>
              <c:numCache>
                <c:formatCode>General</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extLst>
            <c:ext xmlns:c16="http://schemas.microsoft.com/office/drawing/2014/chart" uri="{C3380CC4-5D6E-409C-BE32-E72D297353CC}">
              <c16:uniqueId val="{00000000-211A-45D2-80FF-E75266D08002}"/>
            </c:ext>
          </c:extLst>
        </c:ser>
        <c:ser>
          <c:idx val="1"/>
          <c:order val="1"/>
          <c:tx>
            <c:strRef>
              <c:f>Sheet1!$A$3</c:f>
              <c:strCache>
                <c:ptCount val="1"/>
                <c:pt idx="0">
                  <c:v>Đối tượng 2</c:v>
                </c:pt>
              </c:strCache>
            </c:strRef>
          </c:tx>
          <c:spPr>
            <a:solidFill>
              <a:schemeClr val="accent2"/>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Sheet1!$B$3:$U$3</c:f>
              <c:numCache>
                <c:formatCode>General</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extLst>
            <c:ext xmlns:c16="http://schemas.microsoft.com/office/drawing/2014/chart" uri="{C3380CC4-5D6E-409C-BE32-E72D297353CC}">
              <c16:uniqueId val="{00000001-211A-45D2-80FF-E75266D08002}"/>
            </c:ext>
          </c:extLst>
        </c:ser>
        <c:ser>
          <c:idx val="2"/>
          <c:order val="2"/>
          <c:tx>
            <c:strRef>
              <c:f>Sheet1!$A$4</c:f>
              <c:strCache>
                <c:ptCount val="1"/>
                <c:pt idx="0">
                  <c:v>Đối tượng 3</c:v>
                </c:pt>
              </c:strCache>
            </c:strRef>
          </c:tx>
          <c:spPr>
            <a:solidFill>
              <a:schemeClr val="accent3"/>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Sheet1!$B$4:$U$4</c:f>
              <c:numCache>
                <c:formatCode>General</c:formatCode>
                <c:ptCount val="20"/>
                <c:pt idx="0">
                  <c:v>2.9</c:v>
                </c:pt>
                <c:pt idx="1">
                  <c:v>3</c:v>
                </c:pt>
                <c:pt idx="2">
                  <c:v>3.4</c:v>
                </c:pt>
                <c:pt idx="3">
                  <c:v>2.9</c:v>
                </c:pt>
                <c:pt idx="4">
                  <c:v>2.9</c:v>
                </c:pt>
                <c:pt idx="5">
                  <c:v>3.4</c:v>
                </c:pt>
                <c:pt idx="6">
                  <c:v>3.3</c:v>
                </c:pt>
                <c:pt idx="7">
                  <c:v>2.8</c:v>
                </c:pt>
                <c:pt idx="8">
                  <c:v>3</c:v>
                </c:pt>
                <c:pt idx="9">
                  <c:v>2.9</c:v>
                </c:pt>
                <c:pt idx="10">
                  <c:v>3.3</c:v>
                </c:pt>
                <c:pt idx="11">
                  <c:v>2.8</c:v>
                </c:pt>
                <c:pt idx="12">
                  <c:v>3</c:v>
                </c:pt>
                <c:pt idx="13">
                  <c:v>2.9</c:v>
                </c:pt>
                <c:pt idx="14">
                  <c:v>3</c:v>
                </c:pt>
                <c:pt idx="15">
                  <c:v>2.8</c:v>
                </c:pt>
                <c:pt idx="16">
                  <c:v>3.1</c:v>
                </c:pt>
                <c:pt idx="17">
                  <c:v>3.2</c:v>
                </c:pt>
                <c:pt idx="18">
                  <c:v>3</c:v>
                </c:pt>
                <c:pt idx="19">
                  <c:v>2.9</c:v>
                </c:pt>
              </c:numCache>
            </c:numRef>
          </c:val>
          <c:extLst>
            <c:ext xmlns:c16="http://schemas.microsoft.com/office/drawing/2014/chart" uri="{C3380CC4-5D6E-409C-BE32-E72D297353CC}">
              <c16:uniqueId val="{00000002-211A-45D2-80FF-E75266D08002}"/>
            </c:ext>
          </c:extLst>
        </c:ser>
        <c:ser>
          <c:idx val="3"/>
          <c:order val="3"/>
          <c:tx>
            <c:strRef>
              <c:f>Sheet1!$A$5</c:f>
              <c:strCache>
                <c:ptCount val="1"/>
                <c:pt idx="0">
                  <c:v>Đối tượng 4</c:v>
                </c:pt>
              </c:strCache>
            </c:strRef>
          </c:tx>
          <c:spPr>
            <a:solidFill>
              <a:schemeClr val="accent4"/>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Sheet1!$B$5:$U$5</c:f>
              <c:numCache>
                <c:formatCode>General</c:formatCode>
                <c:ptCount val="20"/>
                <c:pt idx="0">
                  <c:v>2.5</c:v>
                </c:pt>
                <c:pt idx="1">
                  <c:v>2.6</c:v>
                </c:pt>
                <c:pt idx="2">
                  <c:v>2.5</c:v>
                </c:pt>
                <c:pt idx="3">
                  <c:v>2.7</c:v>
                </c:pt>
                <c:pt idx="4">
                  <c:v>2.6</c:v>
                </c:pt>
                <c:pt idx="5">
                  <c:v>2.8</c:v>
                </c:pt>
                <c:pt idx="6">
                  <c:v>2.8</c:v>
                </c:pt>
                <c:pt idx="7">
                  <c:v>2.9</c:v>
                </c:pt>
                <c:pt idx="8">
                  <c:v>3</c:v>
                </c:pt>
                <c:pt idx="9">
                  <c:v>2.9</c:v>
                </c:pt>
                <c:pt idx="10">
                  <c:v>2.8</c:v>
                </c:pt>
                <c:pt idx="11">
                  <c:v>3</c:v>
                </c:pt>
                <c:pt idx="12">
                  <c:v>2.9</c:v>
                </c:pt>
                <c:pt idx="13">
                  <c:v>3</c:v>
                </c:pt>
                <c:pt idx="14">
                  <c:v>3.1</c:v>
                </c:pt>
                <c:pt idx="15">
                  <c:v>2.9</c:v>
                </c:pt>
                <c:pt idx="16">
                  <c:v>2.8</c:v>
                </c:pt>
                <c:pt idx="17">
                  <c:v>2.8</c:v>
                </c:pt>
                <c:pt idx="18">
                  <c:v>2.9</c:v>
                </c:pt>
                <c:pt idx="19">
                  <c:v>2.8</c:v>
                </c:pt>
              </c:numCache>
            </c:numRef>
          </c:val>
          <c:extLst>
            <c:ext xmlns:c16="http://schemas.microsoft.com/office/drawing/2014/chart" uri="{C3380CC4-5D6E-409C-BE32-E72D297353CC}">
              <c16:uniqueId val="{00000003-211A-45D2-80FF-E75266D08002}"/>
            </c:ext>
          </c:extLst>
        </c:ser>
        <c:ser>
          <c:idx val="4"/>
          <c:order val="4"/>
          <c:tx>
            <c:strRef>
              <c:f>Sheet1!$A$6</c:f>
              <c:strCache>
                <c:ptCount val="1"/>
                <c:pt idx="0">
                  <c:v>Đối tượng 5</c:v>
                </c:pt>
              </c:strCache>
            </c:strRef>
          </c:tx>
          <c:spPr>
            <a:solidFill>
              <a:schemeClr val="accent5"/>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Sheet1!$B$6:$U$6</c:f>
              <c:numCache>
                <c:formatCode>General</c:formatCode>
                <c:ptCount val="20"/>
                <c:pt idx="0">
                  <c:v>2.8</c:v>
                </c:pt>
                <c:pt idx="1">
                  <c:v>2.6</c:v>
                </c:pt>
                <c:pt idx="2">
                  <c:v>2.7</c:v>
                </c:pt>
                <c:pt idx="3">
                  <c:v>3.2</c:v>
                </c:pt>
                <c:pt idx="4">
                  <c:v>3</c:v>
                </c:pt>
                <c:pt idx="5">
                  <c:v>2.4</c:v>
                </c:pt>
                <c:pt idx="6">
                  <c:v>3.2</c:v>
                </c:pt>
                <c:pt idx="7">
                  <c:v>3.2</c:v>
                </c:pt>
                <c:pt idx="8">
                  <c:v>3.1</c:v>
                </c:pt>
                <c:pt idx="9">
                  <c:v>3.6</c:v>
                </c:pt>
                <c:pt idx="10">
                  <c:v>2.6</c:v>
                </c:pt>
                <c:pt idx="11">
                  <c:v>2.7</c:v>
                </c:pt>
                <c:pt idx="12">
                  <c:v>3</c:v>
                </c:pt>
                <c:pt idx="13">
                  <c:v>3.3</c:v>
                </c:pt>
                <c:pt idx="14">
                  <c:v>2.9</c:v>
                </c:pt>
                <c:pt idx="15">
                  <c:v>2.7</c:v>
                </c:pt>
                <c:pt idx="16">
                  <c:v>2.9</c:v>
                </c:pt>
                <c:pt idx="17">
                  <c:v>2.9</c:v>
                </c:pt>
                <c:pt idx="18">
                  <c:v>3.2</c:v>
                </c:pt>
                <c:pt idx="19">
                  <c:v>2.7</c:v>
                </c:pt>
              </c:numCache>
            </c:numRef>
          </c:val>
          <c:extLst>
            <c:ext xmlns:c16="http://schemas.microsoft.com/office/drawing/2014/chart" uri="{C3380CC4-5D6E-409C-BE32-E72D297353CC}">
              <c16:uniqueId val="{00000004-211A-45D2-80FF-E75266D08002}"/>
            </c:ext>
          </c:extLst>
        </c:ser>
        <c:ser>
          <c:idx val="5"/>
          <c:order val="5"/>
          <c:tx>
            <c:strRef>
              <c:f>Sheet1!$A$7</c:f>
              <c:strCache>
                <c:ptCount val="1"/>
                <c:pt idx="0">
                  <c:v>Đối tượng 6</c:v>
                </c:pt>
              </c:strCache>
            </c:strRef>
          </c:tx>
          <c:spPr>
            <a:solidFill>
              <a:schemeClr val="accent6"/>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Sheet1!$B$7:$U$7</c:f>
              <c:numCache>
                <c:formatCode>General</c:formatCode>
                <c:ptCount val="20"/>
                <c:pt idx="0">
                  <c:v>2.9</c:v>
                </c:pt>
                <c:pt idx="1">
                  <c:v>2.8</c:v>
                </c:pt>
                <c:pt idx="2">
                  <c:v>3</c:v>
                </c:pt>
                <c:pt idx="3">
                  <c:v>2.8</c:v>
                </c:pt>
                <c:pt idx="4">
                  <c:v>3</c:v>
                </c:pt>
                <c:pt idx="5">
                  <c:v>2.9</c:v>
                </c:pt>
                <c:pt idx="6">
                  <c:v>2.9</c:v>
                </c:pt>
                <c:pt idx="7">
                  <c:v>2.9</c:v>
                </c:pt>
                <c:pt idx="8">
                  <c:v>2.8</c:v>
                </c:pt>
                <c:pt idx="9">
                  <c:v>2.7</c:v>
                </c:pt>
                <c:pt idx="10">
                  <c:v>2.8</c:v>
                </c:pt>
                <c:pt idx="11">
                  <c:v>3.2</c:v>
                </c:pt>
                <c:pt idx="12">
                  <c:v>2.8</c:v>
                </c:pt>
                <c:pt idx="13">
                  <c:v>3</c:v>
                </c:pt>
                <c:pt idx="14">
                  <c:v>3</c:v>
                </c:pt>
                <c:pt idx="15">
                  <c:v>2.8</c:v>
                </c:pt>
                <c:pt idx="16">
                  <c:v>2.8</c:v>
                </c:pt>
                <c:pt idx="17">
                  <c:v>2.9</c:v>
                </c:pt>
                <c:pt idx="18">
                  <c:v>3</c:v>
                </c:pt>
                <c:pt idx="19">
                  <c:v>3</c:v>
                </c:pt>
              </c:numCache>
            </c:numRef>
          </c:val>
          <c:extLst>
            <c:ext xmlns:c16="http://schemas.microsoft.com/office/drawing/2014/chart" uri="{C3380CC4-5D6E-409C-BE32-E72D297353CC}">
              <c16:uniqueId val="{00000005-211A-45D2-80FF-E75266D08002}"/>
            </c:ext>
          </c:extLst>
        </c:ser>
        <c:dLbls>
          <c:showLegendKey val="0"/>
          <c:showVal val="0"/>
          <c:showCatName val="0"/>
          <c:showSerName val="0"/>
          <c:showPercent val="0"/>
          <c:showBubbleSize val="0"/>
        </c:dLbls>
        <c:gapWidth val="219"/>
        <c:overlap val="-27"/>
        <c:axId val="215031247"/>
        <c:axId val="213234543"/>
      </c:barChart>
      <c:catAx>
        <c:axId val="215031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3234543"/>
        <c:crosses val="autoZero"/>
        <c:auto val="1"/>
        <c:lblAlgn val="ctr"/>
        <c:lblOffset val="100"/>
        <c:noMultiLvlLbl val="0"/>
      </c:catAx>
      <c:valAx>
        <c:axId val="2132345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50312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Lãnh đạo đơn vị sử dụng lao động/doanh nghiệp/cơ sở sản xuất</c:v>
                </c:pt>
              </c:strCache>
            </c:strRef>
          </c:tx>
          <c:spPr>
            <a:solidFill>
              <a:schemeClr val="accent1"/>
            </a:solidFill>
            <a:ln>
              <a:noFill/>
            </a:ln>
            <a:effectLst/>
          </c:spPr>
          <c:invertIfNegative val="0"/>
          <c:cat>
            <c:strRef>
              <c:f>Sheet1!$B$1:$N$1</c:f>
              <c:strCache>
                <c:ptCount val="13"/>
                <c:pt idx="0">
                  <c:v>1.1.1</c:v>
                </c:pt>
                <c:pt idx="1">
                  <c:v>1.1.2</c:v>
                </c:pt>
                <c:pt idx="2">
                  <c:v>1.1.3</c:v>
                </c:pt>
                <c:pt idx="3">
                  <c:v>1.1.4</c:v>
                </c:pt>
                <c:pt idx="4">
                  <c:v>1.1.5</c:v>
                </c:pt>
                <c:pt idx="5">
                  <c:v>1.1.6</c:v>
                </c:pt>
                <c:pt idx="6">
                  <c:v>1.2.1</c:v>
                </c:pt>
                <c:pt idx="7">
                  <c:v>1.2.2</c:v>
                </c:pt>
                <c:pt idx="8">
                  <c:v>1.2.3</c:v>
                </c:pt>
                <c:pt idx="9">
                  <c:v>1.2.4</c:v>
                </c:pt>
                <c:pt idx="10">
                  <c:v>1.2.5</c:v>
                </c:pt>
                <c:pt idx="11">
                  <c:v>1.2.5</c:v>
                </c:pt>
                <c:pt idx="12">
                  <c:v>1.2.7</c:v>
                </c:pt>
              </c:strCache>
            </c:strRef>
          </c:cat>
          <c:val>
            <c:numRef>
              <c:f>Sheet1!$B$2:$N$2</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0-B2BB-4144-A6F7-6D5F639EB293}"/>
            </c:ext>
          </c:extLst>
        </c:ser>
        <c:ser>
          <c:idx val="1"/>
          <c:order val="1"/>
          <c:tx>
            <c:strRef>
              <c:f>Sheet1!$A$3</c:f>
              <c:strCache>
                <c:ptCount val="1"/>
                <c:pt idx="0">
                  <c:v>Trưởng phòng/ban Tổ chức nhân sự của đơn vị sử dụng lao động</c:v>
                </c:pt>
              </c:strCache>
            </c:strRef>
          </c:tx>
          <c:spPr>
            <a:solidFill>
              <a:schemeClr val="accent2"/>
            </a:solidFill>
            <a:ln>
              <a:noFill/>
            </a:ln>
            <a:effectLst/>
          </c:spPr>
          <c:invertIfNegative val="0"/>
          <c:cat>
            <c:strRef>
              <c:f>Sheet1!$B$1:$N$1</c:f>
              <c:strCache>
                <c:ptCount val="13"/>
                <c:pt idx="0">
                  <c:v>1.1.1</c:v>
                </c:pt>
                <c:pt idx="1">
                  <c:v>1.1.2</c:v>
                </c:pt>
                <c:pt idx="2">
                  <c:v>1.1.3</c:v>
                </c:pt>
                <c:pt idx="3">
                  <c:v>1.1.4</c:v>
                </c:pt>
                <c:pt idx="4">
                  <c:v>1.1.5</c:v>
                </c:pt>
                <c:pt idx="5">
                  <c:v>1.1.6</c:v>
                </c:pt>
                <c:pt idx="6">
                  <c:v>1.2.1</c:v>
                </c:pt>
                <c:pt idx="7">
                  <c:v>1.2.2</c:v>
                </c:pt>
                <c:pt idx="8">
                  <c:v>1.2.3</c:v>
                </c:pt>
                <c:pt idx="9">
                  <c:v>1.2.4</c:v>
                </c:pt>
                <c:pt idx="10">
                  <c:v>1.2.5</c:v>
                </c:pt>
                <c:pt idx="11">
                  <c:v>1.2.5</c:v>
                </c:pt>
                <c:pt idx="12">
                  <c:v>1.2.7</c:v>
                </c:pt>
              </c:strCache>
            </c:strRef>
          </c:cat>
          <c:val>
            <c:numRef>
              <c:f>Sheet1!$B$3:$N$3</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1-B2BB-4144-A6F7-6D5F639EB293}"/>
            </c:ext>
          </c:extLst>
        </c:ser>
        <c:ser>
          <c:idx val="2"/>
          <c:order val="2"/>
          <c:tx>
            <c:strRef>
              <c:f>Sheet1!$A$4</c:f>
              <c:strCache>
                <c:ptCount val="1"/>
                <c:pt idx="0">
                  <c:v>Trưởng phòng/ban chuyên môn, kỹ thuật</c:v>
                </c:pt>
              </c:strCache>
            </c:strRef>
          </c:tx>
          <c:spPr>
            <a:solidFill>
              <a:schemeClr val="accent3"/>
            </a:solidFill>
            <a:ln>
              <a:noFill/>
            </a:ln>
            <a:effectLst/>
          </c:spPr>
          <c:invertIfNegative val="0"/>
          <c:cat>
            <c:strRef>
              <c:f>Sheet1!$B$1:$N$1</c:f>
              <c:strCache>
                <c:ptCount val="13"/>
                <c:pt idx="0">
                  <c:v>1.1.1</c:v>
                </c:pt>
                <c:pt idx="1">
                  <c:v>1.1.2</c:v>
                </c:pt>
                <c:pt idx="2">
                  <c:v>1.1.3</c:v>
                </c:pt>
                <c:pt idx="3">
                  <c:v>1.1.4</c:v>
                </c:pt>
                <c:pt idx="4">
                  <c:v>1.1.5</c:v>
                </c:pt>
                <c:pt idx="5">
                  <c:v>1.1.6</c:v>
                </c:pt>
                <c:pt idx="6">
                  <c:v>1.2.1</c:v>
                </c:pt>
                <c:pt idx="7">
                  <c:v>1.2.2</c:v>
                </c:pt>
                <c:pt idx="8">
                  <c:v>1.2.3</c:v>
                </c:pt>
                <c:pt idx="9">
                  <c:v>1.2.4</c:v>
                </c:pt>
                <c:pt idx="10">
                  <c:v>1.2.5</c:v>
                </c:pt>
                <c:pt idx="11">
                  <c:v>1.2.5</c:v>
                </c:pt>
                <c:pt idx="12">
                  <c:v>1.2.7</c:v>
                </c:pt>
              </c:strCache>
            </c:strRef>
          </c:cat>
          <c:val>
            <c:numRef>
              <c:f>Sheet1!$B$4:$N$4</c:f>
              <c:numCache>
                <c:formatCode>General</c:formatCode>
                <c:ptCount val="13"/>
                <c:pt idx="0">
                  <c:v>3.2</c:v>
                </c:pt>
                <c:pt idx="1">
                  <c:v>2.8</c:v>
                </c:pt>
                <c:pt idx="2">
                  <c:v>3.2</c:v>
                </c:pt>
                <c:pt idx="3">
                  <c:v>3.2</c:v>
                </c:pt>
                <c:pt idx="4">
                  <c:v>2.5</c:v>
                </c:pt>
                <c:pt idx="5">
                  <c:v>2.8</c:v>
                </c:pt>
                <c:pt idx="6">
                  <c:v>2.7</c:v>
                </c:pt>
                <c:pt idx="7">
                  <c:v>2.7</c:v>
                </c:pt>
                <c:pt idx="8">
                  <c:v>3.2</c:v>
                </c:pt>
                <c:pt idx="9">
                  <c:v>3</c:v>
                </c:pt>
                <c:pt idx="10">
                  <c:v>2.9</c:v>
                </c:pt>
                <c:pt idx="11">
                  <c:v>3.2</c:v>
                </c:pt>
                <c:pt idx="12">
                  <c:v>3.1</c:v>
                </c:pt>
              </c:numCache>
            </c:numRef>
          </c:val>
          <c:extLst>
            <c:ext xmlns:c16="http://schemas.microsoft.com/office/drawing/2014/chart" uri="{C3380CC4-5D6E-409C-BE32-E72D297353CC}">
              <c16:uniqueId val="{00000002-B2BB-4144-A6F7-6D5F639EB293}"/>
            </c:ext>
          </c:extLst>
        </c:ser>
        <c:ser>
          <c:idx val="3"/>
          <c:order val="3"/>
          <c:tx>
            <c:strRef>
              <c:f>Sheet1!$A$5</c:f>
              <c:strCache>
                <c:ptCount val="1"/>
                <c:pt idx="0">
                  <c:v>Giảng viên, Nhà khoa học, chuyên gia</c:v>
                </c:pt>
              </c:strCache>
            </c:strRef>
          </c:tx>
          <c:spPr>
            <a:solidFill>
              <a:schemeClr val="accent4"/>
            </a:solidFill>
            <a:ln>
              <a:noFill/>
            </a:ln>
            <a:effectLst/>
          </c:spPr>
          <c:invertIfNegative val="0"/>
          <c:cat>
            <c:strRef>
              <c:f>Sheet1!$B$1:$N$1</c:f>
              <c:strCache>
                <c:ptCount val="13"/>
                <c:pt idx="0">
                  <c:v>1.1.1</c:v>
                </c:pt>
                <c:pt idx="1">
                  <c:v>1.1.2</c:v>
                </c:pt>
                <c:pt idx="2">
                  <c:v>1.1.3</c:v>
                </c:pt>
                <c:pt idx="3">
                  <c:v>1.1.4</c:v>
                </c:pt>
                <c:pt idx="4">
                  <c:v>1.1.5</c:v>
                </c:pt>
                <c:pt idx="5">
                  <c:v>1.1.6</c:v>
                </c:pt>
                <c:pt idx="6">
                  <c:v>1.2.1</c:v>
                </c:pt>
                <c:pt idx="7">
                  <c:v>1.2.2</c:v>
                </c:pt>
                <c:pt idx="8">
                  <c:v>1.2.3</c:v>
                </c:pt>
                <c:pt idx="9">
                  <c:v>1.2.4</c:v>
                </c:pt>
                <c:pt idx="10">
                  <c:v>1.2.5</c:v>
                </c:pt>
                <c:pt idx="11">
                  <c:v>1.2.5</c:v>
                </c:pt>
                <c:pt idx="12">
                  <c:v>1.2.7</c:v>
                </c:pt>
              </c:strCache>
            </c:strRef>
          </c:cat>
          <c:val>
            <c:numRef>
              <c:f>Sheet1!$B$5:$N$5</c:f>
              <c:numCache>
                <c:formatCode>General</c:formatCode>
                <c:ptCount val="13"/>
                <c:pt idx="0">
                  <c:v>2.6</c:v>
                </c:pt>
                <c:pt idx="1">
                  <c:v>2.6</c:v>
                </c:pt>
                <c:pt idx="2">
                  <c:v>2.4</c:v>
                </c:pt>
                <c:pt idx="3">
                  <c:v>2.6</c:v>
                </c:pt>
                <c:pt idx="4">
                  <c:v>2.2999999999999998</c:v>
                </c:pt>
                <c:pt idx="5">
                  <c:v>2.6</c:v>
                </c:pt>
                <c:pt idx="6">
                  <c:v>2.5</c:v>
                </c:pt>
                <c:pt idx="7">
                  <c:v>2.6</c:v>
                </c:pt>
                <c:pt idx="8">
                  <c:v>2.6</c:v>
                </c:pt>
                <c:pt idx="9">
                  <c:v>2.7</c:v>
                </c:pt>
                <c:pt idx="10">
                  <c:v>3</c:v>
                </c:pt>
                <c:pt idx="11">
                  <c:v>3</c:v>
                </c:pt>
                <c:pt idx="12">
                  <c:v>2.8</c:v>
                </c:pt>
              </c:numCache>
            </c:numRef>
          </c:val>
          <c:extLst>
            <c:ext xmlns:c16="http://schemas.microsoft.com/office/drawing/2014/chart" uri="{C3380CC4-5D6E-409C-BE32-E72D297353CC}">
              <c16:uniqueId val="{00000003-B2BB-4144-A6F7-6D5F639EB293}"/>
            </c:ext>
          </c:extLst>
        </c:ser>
        <c:ser>
          <c:idx val="4"/>
          <c:order val="4"/>
          <c:tx>
            <c:strRef>
              <c:f>Sheet1!$A$6</c:f>
              <c:strCache>
                <c:ptCount val="1"/>
                <c:pt idx="0">
                  <c:v>Cựu sinh viên</c:v>
                </c:pt>
              </c:strCache>
            </c:strRef>
          </c:tx>
          <c:spPr>
            <a:solidFill>
              <a:schemeClr val="accent5"/>
            </a:solidFill>
            <a:ln>
              <a:noFill/>
            </a:ln>
            <a:effectLst/>
          </c:spPr>
          <c:invertIfNegative val="0"/>
          <c:cat>
            <c:strRef>
              <c:f>Sheet1!$B$1:$N$1</c:f>
              <c:strCache>
                <c:ptCount val="13"/>
                <c:pt idx="0">
                  <c:v>1.1.1</c:v>
                </c:pt>
                <c:pt idx="1">
                  <c:v>1.1.2</c:v>
                </c:pt>
                <c:pt idx="2">
                  <c:v>1.1.3</c:v>
                </c:pt>
                <c:pt idx="3">
                  <c:v>1.1.4</c:v>
                </c:pt>
                <c:pt idx="4">
                  <c:v>1.1.5</c:v>
                </c:pt>
                <c:pt idx="5">
                  <c:v>1.1.6</c:v>
                </c:pt>
                <c:pt idx="6">
                  <c:v>1.2.1</c:v>
                </c:pt>
                <c:pt idx="7">
                  <c:v>1.2.2</c:v>
                </c:pt>
                <c:pt idx="8">
                  <c:v>1.2.3</c:v>
                </c:pt>
                <c:pt idx="9">
                  <c:v>1.2.4</c:v>
                </c:pt>
                <c:pt idx="10">
                  <c:v>1.2.5</c:v>
                </c:pt>
                <c:pt idx="11">
                  <c:v>1.2.5</c:v>
                </c:pt>
                <c:pt idx="12">
                  <c:v>1.2.7</c:v>
                </c:pt>
              </c:strCache>
            </c:strRef>
          </c:cat>
          <c:val>
            <c:numRef>
              <c:f>Sheet1!$B$6:$N$6</c:f>
              <c:numCache>
                <c:formatCode>General</c:formatCode>
                <c:ptCount val="13"/>
                <c:pt idx="0">
                  <c:v>2.8</c:v>
                </c:pt>
                <c:pt idx="1">
                  <c:v>2.5</c:v>
                </c:pt>
                <c:pt idx="2">
                  <c:v>3</c:v>
                </c:pt>
                <c:pt idx="3">
                  <c:v>2.2999999999999998</c:v>
                </c:pt>
                <c:pt idx="4">
                  <c:v>2.7</c:v>
                </c:pt>
                <c:pt idx="5">
                  <c:v>2.6</c:v>
                </c:pt>
                <c:pt idx="6">
                  <c:v>2.6</c:v>
                </c:pt>
                <c:pt idx="7">
                  <c:v>3.5</c:v>
                </c:pt>
                <c:pt idx="8">
                  <c:v>2.7</c:v>
                </c:pt>
                <c:pt idx="9">
                  <c:v>2.8</c:v>
                </c:pt>
                <c:pt idx="10">
                  <c:v>2.2999999999999998</c:v>
                </c:pt>
                <c:pt idx="11">
                  <c:v>3</c:v>
                </c:pt>
                <c:pt idx="12">
                  <c:v>2.5</c:v>
                </c:pt>
              </c:numCache>
            </c:numRef>
          </c:val>
          <c:extLst>
            <c:ext xmlns:c16="http://schemas.microsoft.com/office/drawing/2014/chart" uri="{C3380CC4-5D6E-409C-BE32-E72D297353CC}">
              <c16:uniqueId val="{00000004-B2BB-4144-A6F7-6D5F639EB293}"/>
            </c:ext>
          </c:extLst>
        </c:ser>
        <c:ser>
          <c:idx val="5"/>
          <c:order val="5"/>
          <c:tx>
            <c:strRef>
              <c:f>Sheet1!$A$7</c:f>
              <c:strCache>
                <c:ptCount val="1"/>
                <c:pt idx="0">
                  <c:v>Sinh viên</c:v>
                </c:pt>
              </c:strCache>
            </c:strRef>
          </c:tx>
          <c:spPr>
            <a:solidFill>
              <a:schemeClr val="accent6"/>
            </a:solidFill>
            <a:ln>
              <a:noFill/>
            </a:ln>
            <a:effectLst/>
          </c:spPr>
          <c:invertIfNegative val="0"/>
          <c:cat>
            <c:strRef>
              <c:f>Sheet1!$B$1:$N$1</c:f>
              <c:strCache>
                <c:ptCount val="13"/>
                <c:pt idx="0">
                  <c:v>1.1.1</c:v>
                </c:pt>
                <c:pt idx="1">
                  <c:v>1.1.2</c:v>
                </c:pt>
                <c:pt idx="2">
                  <c:v>1.1.3</c:v>
                </c:pt>
                <c:pt idx="3">
                  <c:v>1.1.4</c:v>
                </c:pt>
                <c:pt idx="4">
                  <c:v>1.1.5</c:v>
                </c:pt>
                <c:pt idx="5">
                  <c:v>1.1.6</c:v>
                </c:pt>
                <c:pt idx="6">
                  <c:v>1.2.1</c:v>
                </c:pt>
                <c:pt idx="7">
                  <c:v>1.2.2</c:v>
                </c:pt>
                <c:pt idx="8">
                  <c:v>1.2.3</c:v>
                </c:pt>
                <c:pt idx="9">
                  <c:v>1.2.4</c:v>
                </c:pt>
                <c:pt idx="10">
                  <c:v>1.2.5</c:v>
                </c:pt>
                <c:pt idx="11">
                  <c:v>1.2.5</c:v>
                </c:pt>
                <c:pt idx="12">
                  <c:v>1.2.7</c:v>
                </c:pt>
              </c:strCache>
            </c:strRef>
          </c:cat>
          <c:val>
            <c:numRef>
              <c:f>Sheet1!$B$7:$N$7</c:f>
              <c:numCache>
                <c:formatCode>General</c:formatCode>
                <c:ptCount val="13"/>
                <c:pt idx="0">
                  <c:v>3.2</c:v>
                </c:pt>
                <c:pt idx="1">
                  <c:v>3</c:v>
                </c:pt>
                <c:pt idx="2">
                  <c:v>2.8</c:v>
                </c:pt>
                <c:pt idx="3">
                  <c:v>3.2</c:v>
                </c:pt>
                <c:pt idx="4">
                  <c:v>2.9</c:v>
                </c:pt>
                <c:pt idx="5">
                  <c:v>3.2</c:v>
                </c:pt>
                <c:pt idx="6">
                  <c:v>3</c:v>
                </c:pt>
                <c:pt idx="7">
                  <c:v>3.2</c:v>
                </c:pt>
                <c:pt idx="8">
                  <c:v>2.9</c:v>
                </c:pt>
                <c:pt idx="9">
                  <c:v>2.9</c:v>
                </c:pt>
                <c:pt idx="10">
                  <c:v>3.2</c:v>
                </c:pt>
                <c:pt idx="11">
                  <c:v>3</c:v>
                </c:pt>
                <c:pt idx="12">
                  <c:v>3</c:v>
                </c:pt>
              </c:numCache>
            </c:numRef>
          </c:val>
          <c:extLst>
            <c:ext xmlns:c16="http://schemas.microsoft.com/office/drawing/2014/chart" uri="{C3380CC4-5D6E-409C-BE32-E72D297353CC}">
              <c16:uniqueId val="{00000005-B2BB-4144-A6F7-6D5F639EB293}"/>
            </c:ext>
          </c:extLst>
        </c:ser>
        <c:dLbls>
          <c:showLegendKey val="0"/>
          <c:showVal val="0"/>
          <c:showCatName val="0"/>
          <c:showSerName val="0"/>
          <c:showPercent val="0"/>
          <c:showBubbleSize val="0"/>
        </c:dLbls>
        <c:gapWidth val="219"/>
        <c:overlap val="-27"/>
        <c:axId val="215006847"/>
        <c:axId val="219835327"/>
      </c:barChart>
      <c:catAx>
        <c:axId val="215006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9835327"/>
        <c:crosses val="autoZero"/>
        <c:auto val="1"/>
        <c:lblAlgn val="ctr"/>
        <c:lblOffset val="100"/>
        <c:noMultiLvlLbl val="0"/>
      </c:catAx>
      <c:valAx>
        <c:axId val="2198353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50068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Lãnh đạo đơn vị sử dụng lao động/doanh nghiệp/cơ sở sản xuất</c:v>
                </c:pt>
              </c:strCache>
            </c:strRef>
          </c:tx>
          <c:spPr>
            <a:solidFill>
              <a:schemeClr val="accent1"/>
            </a:solidFill>
            <a:ln>
              <a:noFill/>
            </a:ln>
            <a:effectLst/>
          </c:spPr>
          <c:invertIfNegative val="0"/>
          <c:cat>
            <c:strRef>
              <c:f>Sheet1!$B$1:$R$1</c:f>
              <c:strCache>
                <c:ptCount val="17"/>
                <c:pt idx="0">
                  <c:v>1.3.1</c:v>
                </c:pt>
                <c:pt idx="1">
                  <c:v>1.3.2</c:v>
                </c:pt>
                <c:pt idx="2">
                  <c:v>1.3.3</c:v>
                </c:pt>
                <c:pt idx="3">
                  <c:v>1.3.4</c:v>
                </c:pt>
                <c:pt idx="4">
                  <c:v>1.3.5</c:v>
                </c:pt>
                <c:pt idx="5">
                  <c:v>1.3.6</c:v>
                </c:pt>
                <c:pt idx="6">
                  <c:v>1.3.7</c:v>
                </c:pt>
                <c:pt idx="7">
                  <c:v>1.3.8</c:v>
                </c:pt>
                <c:pt idx="8">
                  <c:v>1.3.9</c:v>
                </c:pt>
                <c:pt idx="9">
                  <c:v>1.3.10</c:v>
                </c:pt>
                <c:pt idx="10">
                  <c:v>1.3.11</c:v>
                </c:pt>
                <c:pt idx="11">
                  <c:v>1.3.12</c:v>
                </c:pt>
                <c:pt idx="12">
                  <c:v>1.4.1</c:v>
                </c:pt>
                <c:pt idx="13">
                  <c:v>1.4.2</c:v>
                </c:pt>
                <c:pt idx="14">
                  <c:v>1.4.3</c:v>
                </c:pt>
                <c:pt idx="15">
                  <c:v>1.4.4</c:v>
                </c:pt>
                <c:pt idx="16">
                  <c:v>1.4.5</c:v>
                </c:pt>
              </c:strCache>
            </c:strRef>
          </c:cat>
          <c:val>
            <c:numRef>
              <c:f>Sheet1!$B$2:$R$2</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numCache>
            </c:numRef>
          </c:val>
          <c:extLst>
            <c:ext xmlns:c16="http://schemas.microsoft.com/office/drawing/2014/chart" uri="{C3380CC4-5D6E-409C-BE32-E72D297353CC}">
              <c16:uniqueId val="{00000000-3FED-46BD-916F-BCDAA9D34FD4}"/>
            </c:ext>
          </c:extLst>
        </c:ser>
        <c:ser>
          <c:idx val="1"/>
          <c:order val="1"/>
          <c:tx>
            <c:strRef>
              <c:f>Sheet1!$A$3</c:f>
              <c:strCache>
                <c:ptCount val="1"/>
                <c:pt idx="0">
                  <c:v>Trưởng phòng/ban Tổ chức nhân sự của đơn vị sử dụng lao động</c:v>
                </c:pt>
              </c:strCache>
            </c:strRef>
          </c:tx>
          <c:spPr>
            <a:solidFill>
              <a:schemeClr val="accent2"/>
            </a:solidFill>
            <a:ln>
              <a:noFill/>
            </a:ln>
            <a:effectLst/>
          </c:spPr>
          <c:invertIfNegative val="0"/>
          <c:cat>
            <c:strRef>
              <c:f>Sheet1!$B$1:$R$1</c:f>
              <c:strCache>
                <c:ptCount val="17"/>
                <c:pt idx="0">
                  <c:v>1.3.1</c:v>
                </c:pt>
                <c:pt idx="1">
                  <c:v>1.3.2</c:v>
                </c:pt>
                <c:pt idx="2">
                  <c:v>1.3.3</c:v>
                </c:pt>
                <c:pt idx="3">
                  <c:v>1.3.4</c:v>
                </c:pt>
                <c:pt idx="4">
                  <c:v>1.3.5</c:v>
                </c:pt>
                <c:pt idx="5">
                  <c:v>1.3.6</c:v>
                </c:pt>
                <c:pt idx="6">
                  <c:v>1.3.7</c:v>
                </c:pt>
                <c:pt idx="7">
                  <c:v>1.3.8</c:v>
                </c:pt>
                <c:pt idx="8">
                  <c:v>1.3.9</c:v>
                </c:pt>
                <c:pt idx="9">
                  <c:v>1.3.10</c:v>
                </c:pt>
                <c:pt idx="10">
                  <c:v>1.3.11</c:v>
                </c:pt>
                <c:pt idx="11">
                  <c:v>1.3.12</c:v>
                </c:pt>
                <c:pt idx="12">
                  <c:v>1.4.1</c:v>
                </c:pt>
                <c:pt idx="13">
                  <c:v>1.4.2</c:v>
                </c:pt>
                <c:pt idx="14">
                  <c:v>1.4.3</c:v>
                </c:pt>
                <c:pt idx="15">
                  <c:v>1.4.4</c:v>
                </c:pt>
                <c:pt idx="16">
                  <c:v>1.4.5</c:v>
                </c:pt>
              </c:strCache>
            </c:strRef>
          </c:cat>
          <c:val>
            <c:numRef>
              <c:f>Sheet1!$B$3:$R$3</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numCache>
            </c:numRef>
          </c:val>
          <c:extLst>
            <c:ext xmlns:c16="http://schemas.microsoft.com/office/drawing/2014/chart" uri="{C3380CC4-5D6E-409C-BE32-E72D297353CC}">
              <c16:uniqueId val="{00000001-3FED-46BD-916F-BCDAA9D34FD4}"/>
            </c:ext>
          </c:extLst>
        </c:ser>
        <c:ser>
          <c:idx val="2"/>
          <c:order val="2"/>
          <c:tx>
            <c:strRef>
              <c:f>Sheet1!$A$4</c:f>
              <c:strCache>
                <c:ptCount val="1"/>
                <c:pt idx="0">
                  <c:v>Trưởng phòng/ban chuyên môn, kỹ thuật</c:v>
                </c:pt>
              </c:strCache>
            </c:strRef>
          </c:tx>
          <c:spPr>
            <a:solidFill>
              <a:schemeClr val="accent3"/>
            </a:solidFill>
            <a:ln>
              <a:noFill/>
            </a:ln>
            <a:effectLst/>
          </c:spPr>
          <c:invertIfNegative val="0"/>
          <c:cat>
            <c:strRef>
              <c:f>Sheet1!$B$1:$R$1</c:f>
              <c:strCache>
                <c:ptCount val="17"/>
                <c:pt idx="0">
                  <c:v>1.3.1</c:v>
                </c:pt>
                <c:pt idx="1">
                  <c:v>1.3.2</c:v>
                </c:pt>
                <c:pt idx="2">
                  <c:v>1.3.3</c:v>
                </c:pt>
                <c:pt idx="3">
                  <c:v>1.3.4</c:v>
                </c:pt>
                <c:pt idx="4">
                  <c:v>1.3.5</c:v>
                </c:pt>
                <c:pt idx="5">
                  <c:v>1.3.6</c:v>
                </c:pt>
                <c:pt idx="6">
                  <c:v>1.3.7</c:v>
                </c:pt>
                <c:pt idx="7">
                  <c:v>1.3.8</c:v>
                </c:pt>
                <c:pt idx="8">
                  <c:v>1.3.9</c:v>
                </c:pt>
                <c:pt idx="9">
                  <c:v>1.3.10</c:v>
                </c:pt>
                <c:pt idx="10">
                  <c:v>1.3.11</c:v>
                </c:pt>
                <c:pt idx="11">
                  <c:v>1.3.12</c:v>
                </c:pt>
                <c:pt idx="12">
                  <c:v>1.4.1</c:v>
                </c:pt>
                <c:pt idx="13">
                  <c:v>1.4.2</c:v>
                </c:pt>
                <c:pt idx="14">
                  <c:v>1.4.3</c:v>
                </c:pt>
                <c:pt idx="15">
                  <c:v>1.4.4</c:v>
                </c:pt>
                <c:pt idx="16">
                  <c:v>1.4.5</c:v>
                </c:pt>
              </c:strCache>
            </c:strRef>
          </c:cat>
          <c:val>
            <c:numRef>
              <c:f>Sheet1!$B$4:$R$4</c:f>
              <c:numCache>
                <c:formatCode>General</c:formatCode>
                <c:ptCount val="17"/>
                <c:pt idx="0">
                  <c:v>3.4</c:v>
                </c:pt>
                <c:pt idx="1">
                  <c:v>3</c:v>
                </c:pt>
                <c:pt idx="2">
                  <c:v>2.9</c:v>
                </c:pt>
                <c:pt idx="3">
                  <c:v>3.2</c:v>
                </c:pt>
                <c:pt idx="4">
                  <c:v>3.3</c:v>
                </c:pt>
                <c:pt idx="5">
                  <c:v>2.9</c:v>
                </c:pt>
                <c:pt idx="6">
                  <c:v>3</c:v>
                </c:pt>
                <c:pt idx="7">
                  <c:v>2.8</c:v>
                </c:pt>
                <c:pt idx="8">
                  <c:v>2.9</c:v>
                </c:pt>
                <c:pt idx="9">
                  <c:v>3</c:v>
                </c:pt>
                <c:pt idx="10">
                  <c:v>2.9</c:v>
                </c:pt>
                <c:pt idx="11">
                  <c:v>3.3</c:v>
                </c:pt>
                <c:pt idx="12">
                  <c:v>3.1</c:v>
                </c:pt>
                <c:pt idx="13">
                  <c:v>3.2</c:v>
                </c:pt>
                <c:pt idx="14">
                  <c:v>2.8</c:v>
                </c:pt>
                <c:pt idx="15">
                  <c:v>2.9</c:v>
                </c:pt>
                <c:pt idx="16">
                  <c:v>3</c:v>
                </c:pt>
              </c:numCache>
            </c:numRef>
          </c:val>
          <c:extLst>
            <c:ext xmlns:c16="http://schemas.microsoft.com/office/drawing/2014/chart" uri="{C3380CC4-5D6E-409C-BE32-E72D297353CC}">
              <c16:uniqueId val="{00000002-3FED-46BD-916F-BCDAA9D34FD4}"/>
            </c:ext>
          </c:extLst>
        </c:ser>
        <c:ser>
          <c:idx val="3"/>
          <c:order val="3"/>
          <c:tx>
            <c:strRef>
              <c:f>Sheet1!$A$5</c:f>
              <c:strCache>
                <c:ptCount val="1"/>
                <c:pt idx="0">
                  <c:v>Giảng viên, Nhà khoa học, chuyên gia</c:v>
                </c:pt>
              </c:strCache>
            </c:strRef>
          </c:tx>
          <c:spPr>
            <a:solidFill>
              <a:schemeClr val="accent4"/>
            </a:solidFill>
            <a:ln>
              <a:noFill/>
            </a:ln>
            <a:effectLst/>
          </c:spPr>
          <c:invertIfNegative val="0"/>
          <c:cat>
            <c:strRef>
              <c:f>Sheet1!$B$1:$R$1</c:f>
              <c:strCache>
                <c:ptCount val="17"/>
                <c:pt idx="0">
                  <c:v>1.3.1</c:v>
                </c:pt>
                <c:pt idx="1">
                  <c:v>1.3.2</c:v>
                </c:pt>
                <c:pt idx="2">
                  <c:v>1.3.3</c:v>
                </c:pt>
                <c:pt idx="3">
                  <c:v>1.3.4</c:v>
                </c:pt>
                <c:pt idx="4">
                  <c:v>1.3.5</c:v>
                </c:pt>
                <c:pt idx="5">
                  <c:v>1.3.6</c:v>
                </c:pt>
                <c:pt idx="6">
                  <c:v>1.3.7</c:v>
                </c:pt>
                <c:pt idx="7">
                  <c:v>1.3.8</c:v>
                </c:pt>
                <c:pt idx="8">
                  <c:v>1.3.9</c:v>
                </c:pt>
                <c:pt idx="9">
                  <c:v>1.3.10</c:v>
                </c:pt>
                <c:pt idx="10">
                  <c:v>1.3.11</c:v>
                </c:pt>
                <c:pt idx="11">
                  <c:v>1.3.12</c:v>
                </c:pt>
                <c:pt idx="12">
                  <c:v>1.4.1</c:v>
                </c:pt>
                <c:pt idx="13">
                  <c:v>1.4.2</c:v>
                </c:pt>
                <c:pt idx="14">
                  <c:v>1.4.3</c:v>
                </c:pt>
                <c:pt idx="15">
                  <c:v>1.4.4</c:v>
                </c:pt>
                <c:pt idx="16">
                  <c:v>1.4.5</c:v>
                </c:pt>
              </c:strCache>
            </c:strRef>
          </c:cat>
          <c:val>
            <c:numRef>
              <c:f>Sheet1!$B$5:$R$5</c:f>
              <c:numCache>
                <c:formatCode>General</c:formatCode>
                <c:ptCount val="17"/>
                <c:pt idx="0">
                  <c:v>3</c:v>
                </c:pt>
                <c:pt idx="1">
                  <c:v>3</c:v>
                </c:pt>
                <c:pt idx="2">
                  <c:v>3.2</c:v>
                </c:pt>
                <c:pt idx="3">
                  <c:v>3.1</c:v>
                </c:pt>
                <c:pt idx="4">
                  <c:v>3</c:v>
                </c:pt>
                <c:pt idx="5">
                  <c:v>3</c:v>
                </c:pt>
                <c:pt idx="6">
                  <c:v>2.9</c:v>
                </c:pt>
                <c:pt idx="7">
                  <c:v>3</c:v>
                </c:pt>
                <c:pt idx="8">
                  <c:v>3</c:v>
                </c:pt>
                <c:pt idx="9">
                  <c:v>2.9</c:v>
                </c:pt>
                <c:pt idx="10">
                  <c:v>3</c:v>
                </c:pt>
                <c:pt idx="11">
                  <c:v>3.1</c:v>
                </c:pt>
                <c:pt idx="12">
                  <c:v>3</c:v>
                </c:pt>
                <c:pt idx="13">
                  <c:v>3.2</c:v>
                </c:pt>
                <c:pt idx="14">
                  <c:v>3.4</c:v>
                </c:pt>
                <c:pt idx="15">
                  <c:v>3.2</c:v>
                </c:pt>
                <c:pt idx="16">
                  <c:v>3.4</c:v>
                </c:pt>
              </c:numCache>
            </c:numRef>
          </c:val>
          <c:extLst>
            <c:ext xmlns:c16="http://schemas.microsoft.com/office/drawing/2014/chart" uri="{C3380CC4-5D6E-409C-BE32-E72D297353CC}">
              <c16:uniqueId val="{00000003-3FED-46BD-916F-BCDAA9D34FD4}"/>
            </c:ext>
          </c:extLst>
        </c:ser>
        <c:ser>
          <c:idx val="4"/>
          <c:order val="4"/>
          <c:tx>
            <c:strRef>
              <c:f>Sheet1!$A$6</c:f>
              <c:strCache>
                <c:ptCount val="1"/>
                <c:pt idx="0">
                  <c:v>Cựu sinh viên</c:v>
                </c:pt>
              </c:strCache>
            </c:strRef>
          </c:tx>
          <c:spPr>
            <a:solidFill>
              <a:schemeClr val="accent5"/>
            </a:solidFill>
            <a:ln>
              <a:noFill/>
            </a:ln>
            <a:effectLst/>
          </c:spPr>
          <c:invertIfNegative val="0"/>
          <c:cat>
            <c:strRef>
              <c:f>Sheet1!$B$1:$R$1</c:f>
              <c:strCache>
                <c:ptCount val="17"/>
                <c:pt idx="0">
                  <c:v>1.3.1</c:v>
                </c:pt>
                <c:pt idx="1">
                  <c:v>1.3.2</c:v>
                </c:pt>
                <c:pt idx="2">
                  <c:v>1.3.3</c:v>
                </c:pt>
                <c:pt idx="3">
                  <c:v>1.3.4</c:v>
                </c:pt>
                <c:pt idx="4">
                  <c:v>1.3.5</c:v>
                </c:pt>
                <c:pt idx="5">
                  <c:v>1.3.6</c:v>
                </c:pt>
                <c:pt idx="6">
                  <c:v>1.3.7</c:v>
                </c:pt>
                <c:pt idx="7">
                  <c:v>1.3.8</c:v>
                </c:pt>
                <c:pt idx="8">
                  <c:v>1.3.9</c:v>
                </c:pt>
                <c:pt idx="9">
                  <c:v>1.3.10</c:v>
                </c:pt>
                <c:pt idx="10">
                  <c:v>1.3.11</c:v>
                </c:pt>
                <c:pt idx="11">
                  <c:v>1.3.12</c:v>
                </c:pt>
                <c:pt idx="12">
                  <c:v>1.4.1</c:v>
                </c:pt>
                <c:pt idx="13">
                  <c:v>1.4.2</c:v>
                </c:pt>
                <c:pt idx="14">
                  <c:v>1.4.3</c:v>
                </c:pt>
                <c:pt idx="15">
                  <c:v>1.4.4</c:v>
                </c:pt>
                <c:pt idx="16">
                  <c:v>1.4.5</c:v>
                </c:pt>
              </c:strCache>
            </c:strRef>
          </c:cat>
          <c:val>
            <c:numRef>
              <c:f>Sheet1!$B$6:$R$6</c:f>
              <c:numCache>
                <c:formatCode>General</c:formatCode>
                <c:ptCount val="17"/>
                <c:pt idx="0">
                  <c:v>2.9</c:v>
                </c:pt>
                <c:pt idx="1">
                  <c:v>2.9</c:v>
                </c:pt>
                <c:pt idx="2">
                  <c:v>2.6</c:v>
                </c:pt>
                <c:pt idx="3">
                  <c:v>2.9</c:v>
                </c:pt>
                <c:pt idx="4">
                  <c:v>3.5</c:v>
                </c:pt>
                <c:pt idx="5">
                  <c:v>3</c:v>
                </c:pt>
                <c:pt idx="6">
                  <c:v>3</c:v>
                </c:pt>
                <c:pt idx="7">
                  <c:v>2.9</c:v>
                </c:pt>
                <c:pt idx="8">
                  <c:v>3.6</c:v>
                </c:pt>
                <c:pt idx="9">
                  <c:v>3.1</c:v>
                </c:pt>
                <c:pt idx="10">
                  <c:v>3.2</c:v>
                </c:pt>
                <c:pt idx="11">
                  <c:v>3.4</c:v>
                </c:pt>
                <c:pt idx="12">
                  <c:v>3.1</c:v>
                </c:pt>
                <c:pt idx="13">
                  <c:v>3.1</c:v>
                </c:pt>
                <c:pt idx="14">
                  <c:v>2.9</c:v>
                </c:pt>
                <c:pt idx="15">
                  <c:v>3.1</c:v>
                </c:pt>
                <c:pt idx="16">
                  <c:v>3.3</c:v>
                </c:pt>
              </c:numCache>
            </c:numRef>
          </c:val>
          <c:extLst>
            <c:ext xmlns:c16="http://schemas.microsoft.com/office/drawing/2014/chart" uri="{C3380CC4-5D6E-409C-BE32-E72D297353CC}">
              <c16:uniqueId val="{00000004-3FED-46BD-916F-BCDAA9D34FD4}"/>
            </c:ext>
          </c:extLst>
        </c:ser>
        <c:ser>
          <c:idx val="5"/>
          <c:order val="5"/>
          <c:tx>
            <c:strRef>
              <c:f>Sheet1!$A$7</c:f>
              <c:strCache>
                <c:ptCount val="1"/>
                <c:pt idx="0">
                  <c:v>Sinh viên</c:v>
                </c:pt>
              </c:strCache>
            </c:strRef>
          </c:tx>
          <c:spPr>
            <a:solidFill>
              <a:schemeClr val="accent6"/>
            </a:solidFill>
            <a:ln>
              <a:noFill/>
            </a:ln>
            <a:effectLst/>
          </c:spPr>
          <c:invertIfNegative val="0"/>
          <c:cat>
            <c:strRef>
              <c:f>Sheet1!$B$1:$R$1</c:f>
              <c:strCache>
                <c:ptCount val="17"/>
                <c:pt idx="0">
                  <c:v>1.3.1</c:v>
                </c:pt>
                <c:pt idx="1">
                  <c:v>1.3.2</c:v>
                </c:pt>
                <c:pt idx="2">
                  <c:v>1.3.3</c:v>
                </c:pt>
                <c:pt idx="3">
                  <c:v>1.3.4</c:v>
                </c:pt>
                <c:pt idx="4">
                  <c:v>1.3.5</c:v>
                </c:pt>
                <c:pt idx="5">
                  <c:v>1.3.6</c:v>
                </c:pt>
                <c:pt idx="6">
                  <c:v>1.3.7</c:v>
                </c:pt>
                <c:pt idx="7">
                  <c:v>1.3.8</c:v>
                </c:pt>
                <c:pt idx="8">
                  <c:v>1.3.9</c:v>
                </c:pt>
                <c:pt idx="9">
                  <c:v>1.3.10</c:v>
                </c:pt>
                <c:pt idx="10">
                  <c:v>1.3.11</c:v>
                </c:pt>
                <c:pt idx="11">
                  <c:v>1.3.12</c:v>
                </c:pt>
                <c:pt idx="12">
                  <c:v>1.4.1</c:v>
                </c:pt>
                <c:pt idx="13">
                  <c:v>1.4.2</c:v>
                </c:pt>
                <c:pt idx="14">
                  <c:v>1.4.3</c:v>
                </c:pt>
                <c:pt idx="15">
                  <c:v>1.4.4</c:v>
                </c:pt>
                <c:pt idx="16">
                  <c:v>1.4.5</c:v>
                </c:pt>
              </c:strCache>
            </c:strRef>
          </c:cat>
          <c:val>
            <c:numRef>
              <c:f>Sheet1!$B$7:$R$7</c:f>
              <c:numCache>
                <c:formatCode>General</c:formatCode>
                <c:ptCount val="17"/>
                <c:pt idx="0">
                  <c:v>3</c:v>
                </c:pt>
                <c:pt idx="1">
                  <c:v>3</c:v>
                </c:pt>
                <c:pt idx="2">
                  <c:v>3</c:v>
                </c:pt>
                <c:pt idx="3">
                  <c:v>3.2</c:v>
                </c:pt>
                <c:pt idx="4">
                  <c:v>2.8</c:v>
                </c:pt>
                <c:pt idx="5">
                  <c:v>3.1</c:v>
                </c:pt>
                <c:pt idx="6">
                  <c:v>3.1</c:v>
                </c:pt>
                <c:pt idx="7">
                  <c:v>3</c:v>
                </c:pt>
                <c:pt idx="8">
                  <c:v>3.2</c:v>
                </c:pt>
                <c:pt idx="9">
                  <c:v>3</c:v>
                </c:pt>
                <c:pt idx="10">
                  <c:v>3</c:v>
                </c:pt>
                <c:pt idx="11">
                  <c:v>3</c:v>
                </c:pt>
                <c:pt idx="12">
                  <c:v>3.3</c:v>
                </c:pt>
                <c:pt idx="13">
                  <c:v>2.8</c:v>
                </c:pt>
                <c:pt idx="14">
                  <c:v>3</c:v>
                </c:pt>
                <c:pt idx="15">
                  <c:v>3</c:v>
                </c:pt>
                <c:pt idx="16">
                  <c:v>3.1</c:v>
                </c:pt>
              </c:numCache>
            </c:numRef>
          </c:val>
          <c:extLst>
            <c:ext xmlns:c16="http://schemas.microsoft.com/office/drawing/2014/chart" uri="{C3380CC4-5D6E-409C-BE32-E72D297353CC}">
              <c16:uniqueId val="{00000005-3FED-46BD-916F-BCDAA9D34FD4}"/>
            </c:ext>
          </c:extLst>
        </c:ser>
        <c:dLbls>
          <c:showLegendKey val="0"/>
          <c:showVal val="0"/>
          <c:showCatName val="0"/>
          <c:showSerName val="0"/>
          <c:showPercent val="0"/>
          <c:showBubbleSize val="0"/>
        </c:dLbls>
        <c:gapWidth val="219"/>
        <c:overlap val="-27"/>
        <c:axId val="170135679"/>
        <c:axId val="169867327"/>
      </c:barChart>
      <c:catAx>
        <c:axId val="1701356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9867327"/>
        <c:crosses val="autoZero"/>
        <c:auto val="1"/>
        <c:lblAlgn val="ctr"/>
        <c:lblOffset val="100"/>
        <c:noMultiLvlLbl val="0"/>
      </c:catAx>
      <c:valAx>
        <c:axId val="1698673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01356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Lãnh đạo đơn vị sử dụng lao động/doanh nghiệp/cơ sở sản xuất</c:v>
                </c:pt>
              </c:strCache>
            </c:strRef>
          </c:tx>
          <c:spPr>
            <a:solidFill>
              <a:schemeClr val="accent1"/>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Sheet1!$B$2:$K$2</c:f>
              <c:numCache>
                <c:formatCode>General</c:formatCode>
                <c:ptCount val="10"/>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0-D252-4B6B-A343-B3E0E62128CD}"/>
            </c:ext>
          </c:extLst>
        </c:ser>
        <c:ser>
          <c:idx val="1"/>
          <c:order val="1"/>
          <c:tx>
            <c:strRef>
              <c:f>Sheet1!$A$3</c:f>
              <c:strCache>
                <c:ptCount val="1"/>
                <c:pt idx="0">
                  <c:v>Trưởng phòng/ban Tổ chức nhân sự của đơn vị sử dụng lao động</c:v>
                </c:pt>
              </c:strCache>
            </c:strRef>
          </c:tx>
          <c:spPr>
            <a:solidFill>
              <a:schemeClr val="accent2"/>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Sheet1!$B$3:$K$3</c:f>
              <c:numCache>
                <c:formatCode>General</c:formatCode>
                <c:ptCount val="10"/>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1-D252-4B6B-A343-B3E0E62128CD}"/>
            </c:ext>
          </c:extLst>
        </c:ser>
        <c:ser>
          <c:idx val="2"/>
          <c:order val="2"/>
          <c:tx>
            <c:strRef>
              <c:f>Sheet1!$A$4</c:f>
              <c:strCache>
                <c:ptCount val="1"/>
                <c:pt idx="0">
                  <c:v>Trưởng phòng/ban chuyên môn, kỹ thuật</c:v>
                </c:pt>
              </c:strCache>
            </c:strRef>
          </c:tx>
          <c:spPr>
            <a:solidFill>
              <a:schemeClr val="accent3"/>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Sheet1!$B$4:$K$4</c:f>
              <c:numCache>
                <c:formatCode>General</c:formatCode>
                <c:ptCount val="10"/>
                <c:pt idx="0">
                  <c:v>2.9</c:v>
                </c:pt>
                <c:pt idx="1">
                  <c:v>3.1</c:v>
                </c:pt>
                <c:pt idx="2">
                  <c:v>2.7</c:v>
                </c:pt>
                <c:pt idx="3">
                  <c:v>2.9</c:v>
                </c:pt>
                <c:pt idx="4">
                  <c:v>2.7</c:v>
                </c:pt>
                <c:pt idx="5">
                  <c:v>3.4</c:v>
                </c:pt>
                <c:pt idx="6">
                  <c:v>2.7</c:v>
                </c:pt>
                <c:pt idx="7">
                  <c:v>2.8</c:v>
                </c:pt>
                <c:pt idx="8">
                  <c:v>2.9</c:v>
                </c:pt>
                <c:pt idx="9">
                  <c:v>3.1</c:v>
                </c:pt>
              </c:numCache>
            </c:numRef>
          </c:val>
          <c:extLst>
            <c:ext xmlns:c16="http://schemas.microsoft.com/office/drawing/2014/chart" uri="{C3380CC4-5D6E-409C-BE32-E72D297353CC}">
              <c16:uniqueId val="{00000002-D252-4B6B-A343-B3E0E62128CD}"/>
            </c:ext>
          </c:extLst>
        </c:ser>
        <c:ser>
          <c:idx val="3"/>
          <c:order val="3"/>
          <c:tx>
            <c:strRef>
              <c:f>Sheet1!$A$5</c:f>
              <c:strCache>
                <c:ptCount val="1"/>
                <c:pt idx="0">
                  <c:v>Giảng viên, Nhà khoa học, chuyên gia</c:v>
                </c:pt>
              </c:strCache>
            </c:strRef>
          </c:tx>
          <c:spPr>
            <a:solidFill>
              <a:schemeClr val="accent4"/>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Sheet1!$B$5:$K$5</c:f>
              <c:numCache>
                <c:formatCode>General</c:formatCode>
                <c:ptCount val="10"/>
                <c:pt idx="0">
                  <c:v>3</c:v>
                </c:pt>
                <c:pt idx="1">
                  <c:v>3</c:v>
                </c:pt>
                <c:pt idx="2">
                  <c:v>2.9</c:v>
                </c:pt>
                <c:pt idx="3">
                  <c:v>2.8</c:v>
                </c:pt>
                <c:pt idx="4">
                  <c:v>3.1</c:v>
                </c:pt>
                <c:pt idx="5">
                  <c:v>3.3</c:v>
                </c:pt>
                <c:pt idx="6">
                  <c:v>3.1</c:v>
                </c:pt>
                <c:pt idx="7">
                  <c:v>3.1</c:v>
                </c:pt>
                <c:pt idx="8">
                  <c:v>3.5</c:v>
                </c:pt>
                <c:pt idx="9">
                  <c:v>3.3</c:v>
                </c:pt>
              </c:numCache>
            </c:numRef>
          </c:val>
          <c:extLst>
            <c:ext xmlns:c16="http://schemas.microsoft.com/office/drawing/2014/chart" uri="{C3380CC4-5D6E-409C-BE32-E72D297353CC}">
              <c16:uniqueId val="{00000003-D252-4B6B-A343-B3E0E62128CD}"/>
            </c:ext>
          </c:extLst>
        </c:ser>
        <c:ser>
          <c:idx val="4"/>
          <c:order val="4"/>
          <c:tx>
            <c:strRef>
              <c:f>Sheet1!$A$6</c:f>
              <c:strCache>
                <c:ptCount val="1"/>
                <c:pt idx="0">
                  <c:v>Cựu sinh viên</c:v>
                </c:pt>
              </c:strCache>
            </c:strRef>
          </c:tx>
          <c:spPr>
            <a:solidFill>
              <a:schemeClr val="accent5"/>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Sheet1!$B$6:$K$6</c:f>
              <c:numCache>
                <c:formatCode>General</c:formatCode>
                <c:ptCount val="10"/>
                <c:pt idx="0">
                  <c:v>3</c:v>
                </c:pt>
                <c:pt idx="1">
                  <c:v>3.2</c:v>
                </c:pt>
                <c:pt idx="2">
                  <c:v>3.5</c:v>
                </c:pt>
                <c:pt idx="3">
                  <c:v>3.1</c:v>
                </c:pt>
                <c:pt idx="4">
                  <c:v>3.5</c:v>
                </c:pt>
                <c:pt idx="5">
                  <c:v>3.1</c:v>
                </c:pt>
                <c:pt idx="6">
                  <c:v>3.2</c:v>
                </c:pt>
                <c:pt idx="7">
                  <c:v>3</c:v>
                </c:pt>
                <c:pt idx="8">
                  <c:v>3.3</c:v>
                </c:pt>
                <c:pt idx="9">
                  <c:v>2.6</c:v>
                </c:pt>
              </c:numCache>
            </c:numRef>
          </c:val>
          <c:extLst>
            <c:ext xmlns:c16="http://schemas.microsoft.com/office/drawing/2014/chart" uri="{C3380CC4-5D6E-409C-BE32-E72D297353CC}">
              <c16:uniqueId val="{00000004-D252-4B6B-A343-B3E0E62128CD}"/>
            </c:ext>
          </c:extLst>
        </c:ser>
        <c:ser>
          <c:idx val="5"/>
          <c:order val="5"/>
          <c:tx>
            <c:strRef>
              <c:f>Sheet1!$A$7</c:f>
              <c:strCache>
                <c:ptCount val="1"/>
                <c:pt idx="0">
                  <c:v>Sinh viên</c:v>
                </c:pt>
              </c:strCache>
            </c:strRef>
          </c:tx>
          <c:spPr>
            <a:solidFill>
              <a:schemeClr val="accent6"/>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Sheet1!$B$7:$K$7</c:f>
              <c:numCache>
                <c:formatCode>General</c:formatCode>
                <c:ptCount val="10"/>
                <c:pt idx="0">
                  <c:v>2.9</c:v>
                </c:pt>
                <c:pt idx="1">
                  <c:v>3</c:v>
                </c:pt>
                <c:pt idx="2">
                  <c:v>3.1</c:v>
                </c:pt>
                <c:pt idx="3">
                  <c:v>2.9</c:v>
                </c:pt>
                <c:pt idx="4">
                  <c:v>2.7</c:v>
                </c:pt>
                <c:pt idx="5">
                  <c:v>3</c:v>
                </c:pt>
                <c:pt idx="6">
                  <c:v>3.2</c:v>
                </c:pt>
                <c:pt idx="7">
                  <c:v>2.9</c:v>
                </c:pt>
                <c:pt idx="8">
                  <c:v>3</c:v>
                </c:pt>
                <c:pt idx="9">
                  <c:v>3.1</c:v>
                </c:pt>
              </c:numCache>
            </c:numRef>
          </c:val>
          <c:extLst>
            <c:ext xmlns:c16="http://schemas.microsoft.com/office/drawing/2014/chart" uri="{C3380CC4-5D6E-409C-BE32-E72D297353CC}">
              <c16:uniqueId val="{00000005-D252-4B6B-A343-B3E0E62128CD}"/>
            </c:ext>
          </c:extLst>
        </c:ser>
        <c:dLbls>
          <c:showLegendKey val="0"/>
          <c:showVal val="0"/>
          <c:showCatName val="0"/>
          <c:showSerName val="0"/>
          <c:showPercent val="0"/>
          <c:showBubbleSize val="0"/>
        </c:dLbls>
        <c:gapWidth val="219"/>
        <c:overlap val="-27"/>
        <c:axId val="170129279"/>
        <c:axId val="215849663"/>
      </c:barChart>
      <c:catAx>
        <c:axId val="1701292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5849663"/>
        <c:crosses val="autoZero"/>
        <c:auto val="1"/>
        <c:lblAlgn val="ctr"/>
        <c:lblOffset val="100"/>
        <c:noMultiLvlLbl val="0"/>
      </c:catAx>
      <c:valAx>
        <c:axId val="2158496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01292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Lãnh đạo đơn vị sử dụng lao động/doanh nghiệp/cơ sở sản xuất</c:v>
                </c:pt>
              </c:strCache>
            </c:strRef>
          </c:tx>
          <c:spPr>
            <a:solidFill>
              <a:schemeClr val="accent1"/>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Sheet1!$B$2:$O$2</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0-C982-4643-8293-E73AC7650D7C}"/>
            </c:ext>
          </c:extLst>
        </c:ser>
        <c:ser>
          <c:idx val="1"/>
          <c:order val="1"/>
          <c:tx>
            <c:strRef>
              <c:f>Sheet1!$A$3</c:f>
              <c:strCache>
                <c:ptCount val="1"/>
                <c:pt idx="0">
                  <c:v>Trưởng phòng/ban Tổ chức nhân sự của đơn vị sử dụng lao động</c:v>
                </c:pt>
              </c:strCache>
            </c:strRef>
          </c:tx>
          <c:spPr>
            <a:solidFill>
              <a:schemeClr val="accent2"/>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Sheet1!$B$3:$O$3</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1-C982-4643-8293-E73AC7650D7C}"/>
            </c:ext>
          </c:extLst>
        </c:ser>
        <c:ser>
          <c:idx val="2"/>
          <c:order val="2"/>
          <c:tx>
            <c:strRef>
              <c:f>Sheet1!$A$4</c:f>
              <c:strCache>
                <c:ptCount val="1"/>
                <c:pt idx="0">
                  <c:v>Trưởng phòng/ban chuyên môn, kỹ thuật</c:v>
                </c:pt>
              </c:strCache>
            </c:strRef>
          </c:tx>
          <c:spPr>
            <a:solidFill>
              <a:schemeClr val="accent3"/>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Sheet1!$B$4:$O$4</c:f>
              <c:numCache>
                <c:formatCode>General</c:formatCode>
                <c:ptCount val="14"/>
                <c:pt idx="0">
                  <c:v>2.7</c:v>
                </c:pt>
                <c:pt idx="1">
                  <c:v>3.1</c:v>
                </c:pt>
                <c:pt idx="2">
                  <c:v>3</c:v>
                </c:pt>
                <c:pt idx="3">
                  <c:v>3.2</c:v>
                </c:pt>
                <c:pt idx="4">
                  <c:v>3.1</c:v>
                </c:pt>
                <c:pt idx="5">
                  <c:v>3.2</c:v>
                </c:pt>
                <c:pt idx="6">
                  <c:v>3.4</c:v>
                </c:pt>
                <c:pt idx="7">
                  <c:v>3.1</c:v>
                </c:pt>
                <c:pt idx="8">
                  <c:v>3.2</c:v>
                </c:pt>
                <c:pt idx="9">
                  <c:v>3.1</c:v>
                </c:pt>
                <c:pt idx="10">
                  <c:v>3</c:v>
                </c:pt>
                <c:pt idx="11">
                  <c:v>2.8</c:v>
                </c:pt>
                <c:pt idx="12">
                  <c:v>3.1</c:v>
                </c:pt>
                <c:pt idx="13">
                  <c:v>3.5</c:v>
                </c:pt>
              </c:numCache>
            </c:numRef>
          </c:val>
          <c:extLst>
            <c:ext xmlns:c16="http://schemas.microsoft.com/office/drawing/2014/chart" uri="{C3380CC4-5D6E-409C-BE32-E72D297353CC}">
              <c16:uniqueId val="{00000002-C982-4643-8293-E73AC7650D7C}"/>
            </c:ext>
          </c:extLst>
        </c:ser>
        <c:ser>
          <c:idx val="3"/>
          <c:order val="3"/>
          <c:tx>
            <c:strRef>
              <c:f>Sheet1!$A$5</c:f>
              <c:strCache>
                <c:ptCount val="1"/>
                <c:pt idx="0">
                  <c:v>Giảng viên, Nhà khoa học, chuyên gia</c:v>
                </c:pt>
              </c:strCache>
            </c:strRef>
          </c:tx>
          <c:spPr>
            <a:solidFill>
              <a:schemeClr val="accent4"/>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Sheet1!$B$5:$O$5</c:f>
              <c:numCache>
                <c:formatCode>General</c:formatCode>
                <c:ptCount val="14"/>
                <c:pt idx="0">
                  <c:v>3.1</c:v>
                </c:pt>
                <c:pt idx="1">
                  <c:v>3.1</c:v>
                </c:pt>
                <c:pt idx="2">
                  <c:v>3.2</c:v>
                </c:pt>
                <c:pt idx="3">
                  <c:v>3.2</c:v>
                </c:pt>
                <c:pt idx="4">
                  <c:v>3.4</c:v>
                </c:pt>
                <c:pt idx="5">
                  <c:v>2.9</c:v>
                </c:pt>
                <c:pt idx="6">
                  <c:v>2.9</c:v>
                </c:pt>
                <c:pt idx="7">
                  <c:v>3.4</c:v>
                </c:pt>
                <c:pt idx="8">
                  <c:v>3.2</c:v>
                </c:pt>
                <c:pt idx="9">
                  <c:v>3.2</c:v>
                </c:pt>
                <c:pt idx="10">
                  <c:v>2.9</c:v>
                </c:pt>
                <c:pt idx="11">
                  <c:v>3</c:v>
                </c:pt>
                <c:pt idx="12">
                  <c:v>3.1</c:v>
                </c:pt>
                <c:pt idx="13">
                  <c:v>3.1</c:v>
                </c:pt>
              </c:numCache>
            </c:numRef>
          </c:val>
          <c:extLst>
            <c:ext xmlns:c16="http://schemas.microsoft.com/office/drawing/2014/chart" uri="{C3380CC4-5D6E-409C-BE32-E72D297353CC}">
              <c16:uniqueId val="{00000003-C982-4643-8293-E73AC7650D7C}"/>
            </c:ext>
          </c:extLst>
        </c:ser>
        <c:ser>
          <c:idx val="4"/>
          <c:order val="4"/>
          <c:tx>
            <c:strRef>
              <c:f>Sheet1!$A$6</c:f>
              <c:strCache>
                <c:ptCount val="1"/>
                <c:pt idx="0">
                  <c:v>Cựu sinh viên</c:v>
                </c:pt>
              </c:strCache>
            </c:strRef>
          </c:tx>
          <c:spPr>
            <a:solidFill>
              <a:schemeClr val="accent5"/>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Sheet1!$B$6:$O$6</c:f>
              <c:numCache>
                <c:formatCode>General</c:formatCode>
                <c:ptCount val="14"/>
                <c:pt idx="0">
                  <c:v>3</c:v>
                </c:pt>
                <c:pt idx="1">
                  <c:v>3.7</c:v>
                </c:pt>
                <c:pt idx="2">
                  <c:v>3.3</c:v>
                </c:pt>
                <c:pt idx="3">
                  <c:v>3.3</c:v>
                </c:pt>
                <c:pt idx="4">
                  <c:v>3.1</c:v>
                </c:pt>
                <c:pt idx="5">
                  <c:v>2.8</c:v>
                </c:pt>
                <c:pt idx="6">
                  <c:v>3.2</c:v>
                </c:pt>
                <c:pt idx="7">
                  <c:v>3.1</c:v>
                </c:pt>
                <c:pt idx="8">
                  <c:v>3.6</c:v>
                </c:pt>
                <c:pt idx="9">
                  <c:v>4</c:v>
                </c:pt>
                <c:pt idx="10">
                  <c:v>3.2</c:v>
                </c:pt>
                <c:pt idx="11">
                  <c:v>2.8</c:v>
                </c:pt>
                <c:pt idx="12">
                  <c:v>2.9</c:v>
                </c:pt>
                <c:pt idx="13">
                  <c:v>3</c:v>
                </c:pt>
              </c:numCache>
            </c:numRef>
          </c:val>
          <c:extLst>
            <c:ext xmlns:c16="http://schemas.microsoft.com/office/drawing/2014/chart" uri="{C3380CC4-5D6E-409C-BE32-E72D297353CC}">
              <c16:uniqueId val="{00000004-C982-4643-8293-E73AC7650D7C}"/>
            </c:ext>
          </c:extLst>
        </c:ser>
        <c:ser>
          <c:idx val="5"/>
          <c:order val="5"/>
          <c:tx>
            <c:strRef>
              <c:f>Sheet1!$A$7</c:f>
              <c:strCache>
                <c:ptCount val="1"/>
                <c:pt idx="0">
                  <c:v>Sinh viên</c:v>
                </c:pt>
              </c:strCache>
            </c:strRef>
          </c:tx>
          <c:spPr>
            <a:solidFill>
              <a:schemeClr val="accent6"/>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Sheet1!$B$7:$O$7</c:f>
              <c:numCache>
                <c:formatCode>General</c:formatCode>
                <c:ptCount val="14"/>
                <c:pt idx="0">
                  <c:v>3</c:v>
                </c:pt>
                <c:pt idx="1">
                  <c:v>3.1</c:v>
                </c:pt>
                <c:pt idx="2">
                  <c:v>2.9</c:v>
                </c:pt>
                <c:pt idx="3">
                  <c:v>3.1</c:v>
                </c:pt>
                <c:pt idx="4">
                  <c:v>3</c:v>
                </c:pt>
                <c:pt idx="5">
                  <c:v>3</c:v>
                </c:pt>
                <c:pt idx="6">
                  <c:v>3</c:v>
                </c:pt>
                <c:pt idx="7">
                  <c:v>3</c:v>
                </c:pt>
                <c:pt idx="8">
                  <c:v>3.2</c:v>
                </c:pt>
                <c:pt idx="9">
                  <c:v>2.9</c:v>
                </c:pt>
                <c:pt idx="10">
                  <c:v>2.9</c:v>
                </c:pt>
                <c:pt idx="11">
                  <c:v>3</c:v>
                </c:pt>
                <c:pt idx="12">
                  <c:v>2.9</c:v>
                </c:pt>
                <c:pt idx="13">
                  <c:v>3.2</c:v>
                </c:pt>
              </c:numCache>
            </c:numRef>
          </c:val>
          <c:extLst>
            <c:ext xmlns:c16="http://schemas.microsoft.com/office/drawing/2014/chart" uri="{C3380CC4-5D6E-409C-BE32-E72D297353CC}">
              <c16:uniqueId val="{00000005-C982-4643-8293-E73AC7650D7C}"/>
            </c:ext>
          </c:extLst>
        </c:ser>
        <c:dLbls>
          <c:showLegendKey val="0"/>
          <c:showVal val="0"/>
          <c:showCatName val="0"/>
          <c:showSerName val="0"/>
          <c:showPercent val="0"/>
          <c:showBubbleSize val="0"/>
        </c:dLbls>
        <c:gapWidth val="219"/>
        <c:overlap val="-27"/>
        <c:axId val="215018447"/>
        <c:axId val="170505631"/>
      </c:barChart>
      <c:catAx>
        <c:axId val="215018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0505631"/>
        <c:crosses val="autoZero"/>
        <c:auto val="1"/>
        <c:lblAlgn val="ctr"/>
        <c:lblOffset val="100"/>
        <c:noMultiLvlLbl val="0"/>
      </c:catAx>
      <c:valAx>
        <c:axId val="1705056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50184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451022367101781E-2"/>
          <c:y val="7.0273514042450982E-2"/>
          <c:w val="0.65061263620077647"/>
          <c:h val="0.88288540267009286"/>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A9B-406A-9EFF-EC1A864A860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A9B-406A-9EFF-EC1A864A860F}"/>
              </c:ext>
            </c:extLst>
          </c:dPt>
          <c:dLbls>
            <c:dLbl>
              <c:idx val="0"/>
              <c:layout>
                <c:manualLayout>
                  <c:x val="-4.6029746281714787E-2"/>
                  <c:y val="-0.2250229658792651"/>
                </c:manualLayout>
              </c:layout>
              <c:tx>
                <c:rich>
                  <a:bodyPr/>
                  <a:lstStyle/>
                  <a:p>
                    <a:r>
                      <a:rPr lang="en-US"/>
                      <a:t>95.32%</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A9B-406A-9EFF-EC1A864A860F}"/>
                </c:ext>
              </c:extLst>
            </c:dLbl>
            <c:dLbl>
              <c:idx val="1"/>
              <c:layout>
                <c:manualLayout>
                  <c:x val="3.5675962379702539E-2"/>
                  <c:y val="7.6388888888888895E-2"/>
                </c:manualLayout>
              </c:layout>
              <c:tx>
                <c:rich>
                  <a:bodyPr/>
                  <a:lstStyle/>
                  <a:p>
                    <a:r>
                      <a:rPr lang="en-US"/>
                      <a:t>4.68%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A9B-406A-9EFF-EC1A864A860F}"/>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Sheet2!$C$7:$C$8</c:f>
              <c:strCache>
                <c:ptCount val="2"/>
                <c:pt idx="0">
                  <c:v>Nam</c:v>
                </c:pt>
                <c:pt idx="1">
                  <c:v>Nữ</c:v>
                </c:pt>
              </c:strCache>
            </c:strRef>
          </c:cat>
          <c:val>
            <c:numRef>
              <c:f>Sheet2!$D$7:$D$8</c:f>
              <c:numCache>
                <c:formatCode>General</c:formatCode>
                <c:ptCount val="2"/>
                <c:pt idx="0">
                  <c:v>224</c:v>
                </c:pt>
                <c:pt idx="1">
                  <c:v>11</c:v>
                </c:pt>
              </c:numCache>
            </c:numRef>
          </c:val>
          <c:extLst>
            <c:ext xmlns:c16="http://schemas.microsoft.com/office/drawing/2014/chart" uri="{C3380CC4-5D6E-409C-BE32-E72D297353CC}">
              <c16:uniqueId val="{00000004-5A9B-406A-9EFF-EC1A864A860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72979114296983028"/>
          <c:y val="0.14702921335997568"/>
          <c:w val="0.19643472341679219"/>
          <c:h val="0.37900627004957715"/>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Lãnh đạo đơn vị sử dụng lao động/doanh nghiệp/cơ sở sản xuất</c:v>
                </c:pt>
              </c:strCache>
            </c:strRef>
          </c:tx>
          <c:spPr>
            <a:solidFill>
              <a:schemeClr val="accent1"/>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Sheet1!$B$2:$J$2</c:f>
              <c:numCache>
                <c:formatCode>General</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0-6B52-4016-BF20-F02EAB663602}"/>
            </c:ext>
          </c:extLst>
        </c:ser>
        <c:ser>
          <c:idx val="1"/>
          <c:order val="1"/>
          <c:tx>
            <c:strRef>
              <c:f>Sheet1!$A$3</c:f>
              <c:strCache>
                <c:ptCount val="1"/>
                <c:pt idx="0">
                  <c:v>Trưởng phòng/ban Tổ chức nhân sự của đơn vị sử dụng lao động</c:v>
                </c:pt>
              </c:strCache>
            </c:strRef>
          </c:tx>
          <c:spPr>
            <a:solidFill>
              <a:schemeClr val="accent2"/>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Sheet1!$B$3:$J$3</c:f>
              <c:numCache>
                <c:formatCode>General</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1-6B52-4016-BF20-F02EAB663602}"/>
            </c:ext>
          </c:extLst>
        </c:ser>
        <c:ser>
          <c:idx val="2"/>
          <c:order val="2"/>
          <c:tx>
            <c:strRef>
              <c:f>Sheet1!$A$4</c:f>
              <c:strCache>
                <c:ptCount val="1"/>
                <c:pt idx="0">
                  <c:v>Trưởng phòng/ban chuyên môn, kỹ thuật</c:v>
                </c:pt>
              </c:strCache>
            </c:strRef>
          </c:tx>
          <c:spPr>
            <a:solidFill>
              <a:schemeClr val="accent3"/>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Sheet1!$B$4:$J$4</c:f>
              <c:numCache>
                <c:formatCode>General</c:formatCode>
                <c:ptCount val="9"/>
                <c:pt idx="0">
                  <c:v>2.7</c:v>
                </c:pt>
                <c:pt idx="1">
                  <c:v>2.6</c:v>
                </c:pt>
                <c:pt idx="2">
                  <c:v>2.9</c:v>
                </c:pt>
                <c:pt idx="3">
                  <c:v>3.5</c:v>
                </c:pt>
                <c:pt idx="4">
                  <c:v>3</c:v>
                </c:pt>
                <c:pt idx="5">
                  <c:v>3.1</c:v>
                </c:pt>
                <c:pt idx="6">
                  <c:v>3</c:v>
                </c:pt>
                <c:pt idx="7">
                  <c:v>3</c:v>
                </c:pt>
                <c:pt idx="8">
                  <c:v>2.9</c:v>
                </c:pt>
              </c:numCache>
            </c:numRef>
          </c:val>
          <c:extLst>
            <c:ext xmlns:c16="http://schemas.microsoft.com/office/drawing/2014/chart" uri="{C3380CC4-5D6E-409C-BE32-E72D297353CC}">
              <c16:uniqueId val="{00000002-6B52-4016-BF20-F02EAB663602}"/>
            </c:ext>
          </c:extLst>
        </c:ser>
        <c:ser>
          <c:idx val="3"/>
          <c:order val="3"/>
          <c:tx>
            <c:strRef>
              <c:f>Sheet1!$A$5</c:f>
              <c:strCache>
                <c:ptCount val="1"/>
                <c:pt idx="0">
                  <c:v>Giảng viên, Nhà khoa học, chuyên gia</c:v>
                </c:pt>
              </c:strCache>
            </c:strRef>
          </c:tx>
          <c:spPr>
            <a:solidFill>
              <a:schemeClr val="accent4"/>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Sheet1!$B$5:$J$5</c:f>
              <c:numCache>
                <c:formatCode>General</c:formatCode>
                <c:ptCount val="9"/>
                <c:pt idx="0">
                  <c:v>3</c:v>
                </c:pt>
                <c:pt idx="1">
                  <c:v>3.1</c:v>
                </c:pt>
                <c:pt idx="2">
                  <c:v>3.3</c:v>
                </c:pt>
                <c:pt idx="3">
                  <c:v>3.4</c:v>
                </c:pt>
                <c:pt idx="4">
                  <c:v>3.1</c:v>
                </c:pt>
                <c:pt idx="5">
                  <c:v>3.1</c:v>
                </c:pt>
                <c:pt idx="6">
                  <c:v>3.1</c:v>
                </c:pt>
                <c:pt idx="7">
                  <c:v>3</c:v>
                </c:pt>
                <c:pt idx="8">
                  <c:v>3</c:v>
                </c:pt>
              </c:numCache>
            </c:numRef>
          </c:val>
          <c:extLst>
            <c:ext xmlns:c16="http://schemas.microsoft.com/office/drawing/2014/chart" uri="{C3380CC4-5D6E-409C-BE32-E72D297353CC}">
              <c16:uniqueId val="{00000003-6B52-4016-BF20-F02EAB663602}"/>
            </c:ext>
          </c:extLst>
        </c:ser>
        <c:ser>
          <c:idx val="4"/>
          <c:order val="4"/>
          <c:tx>
            <c:strRef>
              <c:f>Sheet1!$A$6</c:f>
              <c:strCache>
                <c:ptCount val="1"/>
                <c:pt idx="0">
                  <c:v>Cựu sinh viên</c:v>
                </c:pt>
              </c:strCache>
            </c:strRef>
          </c:tx>
          <c:spPr>
            <a:solidFill>
              <a:schemeClr val="accent5"/>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Sheet1!$B$6:$J$6</c:f>
              <c:numCache>
                <c:formatCode>General</c:formatCode>
                <c:ptCount val="9"/>
                <c:pt idx="0">
                  <c:v>3.2</c:v>
                </c:pt>
                <c:pt idx="1">
                  <c:v>3.1</c:v>
                </c:pt>
                <c:pt idx="2">
                  <c:v>3.2</c:v>
                </c:pt>
                <c:pt idx="3">
                  <c:v>3</c:v>
                </c:pt>
                <c:pt idx="4">
                  <c:v>3.5</c:v>
                </c:pt>
                <c:pt idx="5">
                  <c:v>3.1</c:v>
                </c:pt>
                <c:pt idx="6">
                  <c:v>3</c:v>
                </c:pt>
                <c:pt idx="7">
                  <c:v>2.6</c:v>
                </c:pt>
                <c:pt idx="8">
                  <c:v>2.8</c:v>
                </c:pt>
              </c:numCache>
            </c:numRef>
          </c:val>
          <c:extLst>
            <c:ext xmlns:c16="http://schemas.microsoft.com/office/drawing/2014/chart" uri="{C3380CC4-5D6E-409C-BE32-E72D297353CC}">
              <c16:uniqueId val="{00000004-6B52-4016-BF20-F02EAB663602}"/>
            </c:ext>
          </c:extLst>
        </c:ser>
        <c:ser>
          <c:idx val="5"/>
          <c:order val="5"/>
          <c:tx>
            <c:strRef>
              <c:f>Sheet1!$A$7</c:f>
              <c:strCache>
                <c:ptCount val="1"/>
                <c:pt idx="0">
                  <c:v>Sinh viên</c:v>
                </c:pt>
              </c:strCache>
            </c:strRef>
          </c:tx>
          <c:spPr>
            <a:solidFill>
              <a:schemeClr val="accent6"/>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Sheet1!$B$7:$J$7</c:f>
              <c:numCache>
                <c:formatCode>General</c:formatCode>
                <c:ptCount val="9"/>
                <c:pt idx="0">
                  <c:v>3.1</c:v>
                </c:pt>
                <c:pt idx="1">
                  <c:v>3.2</c:v>
                </c:pt>
                <c:pt idx="2">
                  <c:v>3.2</c:v>
                </c:pt>
                <c:pt idx="3">
                  <c:v>2.8</c:v>
                </c:pt>
                <c:pt idx="4">
                  <c:v>3</c:v>
                </c:pt>
                <c:pt idx="5">
                  <c:v>3.1</c:v>
                </c:pt>
                <c:pt idx="6">
                  <c:v>3.2</c:v>
                </c:pt>
                <c:pt idx="7">
                  <c:v>3.1</c:v>
                </c:pt>
                <c:pt idx="8">
                  <c:v>3</c:v>
                </c:pt>
              </c:numCache>
            </c:numRef>
          </c:val>
          <c:extLst>
            <c:ext xmlns:c16="http://schemas.microsoft.com/office/drawing/2014/chart" uri="{C3380CC4-5D6E-409C-BE32-E72D297353CC}">
              <c16:uniqueId val="{00000005-6B52-4016-BF20-F02EAB663602}"/>
            </c:ext>
          </c:extLst>
        </c:ser>
        <c:dLbls>
          <c:showLegendKey val="0"/>
          <c:showVal val="0"/>
          <c:showCatName val="0"/>
          <c:showSerName val="0"/>
          <c:showPercent val="0"/>
          <c:showBubbleSize val="0"/>
        </c:dLbls>
        <c:gapWidth val="219"/>
        <c:overlap val="-27"/>
        <c:axId val="170124079"/>
        <c:axId val="170686623"/>
      </c:barChart>
      <c:catAx>
        <c:axId val="170124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0686623"/>
        <c:crosses val="autoZero"/>
        <c:auto val="1"/>
        <c:lblAlgn val="ctr"/>
        <c:lblOffset val="100"/>
        <c:noMultiLvlLbl val="0"/>
      </c:catAx>
      <c:valAx>
        <c:axId val="1706866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01240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Đối tượng 1</c:v>
                </c:pt>
              </c:strCache>
            </c:strRef>
          </c:tx>
          <c:spPr>
            <a:solidFill>
              <a:schemeClr val="accent1"/>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Sheet1!$B$2:$U$2</c:f>
              <c:numCache>
                <c:formatCode>General</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extLst>
            <c:ext xmlns:c16="http://schemas.microsoft.com/office/drawing/2014/chart" uri="{C3380CC4-5D6E-409C-BE32-E72D297353CC}">
              <c16:uniqueId val="{00000000-E856-45FD-A00C-C1F1ABC3BFE8}"/>
            </c:ext>
          </c:extLst>
        </c:ser>
        <c:ser>
          <c:idx val="1"/>
          <c:order val="1"/>
          <c:tx>
            <c:strRef>
              <c:f>Sheet1!$A$3</c:f>
              <c:strCache>
                <c:ptCount val="1"/>
                <c:pt idx="0">
                  <c:v>Đối tượng 2</c:v>
                </c:pt>
              </c:strCache>
            </c:strRef>
          </c:tx>
          <c:spPr>
            <a:solidFill>
              <a:schemeClr val="accent2"/>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Sheet1!$B$3:$U$3</c:f>
              <c:numCache>
                <c:formatCode>General</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extLst>
            <c:ext xmlns:c16="http://schemas.microsoft.com/office/drawing/2014/chart" uri="{C3380CC4-5D6E-409C-BE32-E72D297353CC}">
              <c16:uniqueId val="{00000001-E856-45FD-A00C-C1F1ABC3BFE8}"/>
            </c:ext>
          </c:extLst>
        </c:ser>
        <c:ser>
          <c:idx val="2"/>
          <c:order val="2"/>
          <c:tx>
            <c:strRef>
              <c:f>Sheet1!$A$4</c:f>
              <c:strCache>
                <c:ptCount val="1"/>
                <c:pt idx="0">
                  <c:v>Đối tượng 3</c:v>
                </c:pt>
              </c:strCache>
            </c:strRef>
          </c:tx>
          <c:spPr>
            <a:solidFill>
              <a:schemeClr val="accent3"/>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Sheet1!$B$4:$U$4</c:f>
              <c:numCache>
                <c:formatCode>General</c:formatCode>
                <c:ptCount val="20"/>
                <c:pt idx="0">
                  <c:v>3</c:v>
                </c:pt>
                <c:pt idx="1">
                  <c:v>2.9</c:v>
                </c:pt>
                <c:pt idx="2">
                  <c:v>3.1</c:v>
                </c:pt>
                <c:pt idx="3">
                  <c:v>2.7</c:v>
                </c:pt>
                <c:pt idx="4">
                  <c:v>3.4</c:v>
                </c:pt>
                <c:pt idx="5">
                  <c:v>3</c:v>
                </c:pt>
                <c:pt idx="6">
                  <c:v>3.2</c:v>
                </c:pt>
                <c:pt idx="7">
                  <c:v>2.9</c:v>
                </c:pt>
                <c:pt idx="8">
                  <c:v>3.4</c:v>
                </c:pt>
                <c:pt idx="9">
                  <c:v>3</c:v>
                </c:pt>
                <c:pt idx="10">
                  <c:v>3.3</c:v>
                </c:pt>
                <c:pt idx="11">
                  <c:v>3.1</c:v>
                </c:pt>
                <c:pt idx="12">
                  <c:v>3.2</c:v>
                </c:pt>
                <c:pt idx="13">
                  <c:v>2.9</c:v>
                </c:pt>
                <c:pt idx="14">
                  <c:v>3.1</c:v>
                </c:pt>
                <c:pt idx="15">
                  <c:v>2.8</c:v>
                </c:pt>
                <c:pt idx="16">
                  <c:v>3.3</c:v>
                </c:pt>
                <c:pt idx="17">
                  <c:v>3.2</c:v>
                </c:pt>
                <c:pt idx="18">
                  <c:v>2.9</c:v>
                </c:pt>
                <c:pt idx="19">
                  <c:v>2.9</c:v>
                </c:pt>
              </c:numCache>
            </c:numRef>
          </c:val>
          <c:extLst>
            <c:ext xmlns:c16="http://schemas.microsoft.com/office/drawing/2014/chart" uri="{C3380CC4-5D6E-409C-BE32-E72D297353CC}">
              <c16:uniqueId val="{00000002-E856-45FD-A00C-C1F1ABC3BFE8}"/>
            </c:ext>
          </c:extLst>
        </c:ser>
        <c:ser>
          <c:idx val="3"/>
          <c:order val="3"/>
          <c:tx>
            <c:strRef>
              <c:f>Sheet1!$A$5</c:f>
              <c:strCache>
                <c:ptCount val="1"/>
                <c:pt idx="0">
                  <c:v>Đối tượng 4</c:v>
                </c:pt>
              </c:strCache>
            </c:strRef>
          </c:tx>
          <c:spPr>
            <a:solidFill>
              <a:schemeClr val="accent4"/>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Sheet1!$B$5:$U$5</c:f>
              <c:numCache>
                <c:formatCode>General</c:formatCode>
                <c:ptCount val="20"/>
                <c:pt idx="0">
                  <c:v>2.9</c:v>
                </c:pt>
                <c:pt idx="1">
                  <c:v>2.8</c:v>
                </c:pt>
                <c:pt idx="2">
                  <c:v>2.7</c:v>
                </c:pt>
                <c:pt idx="3">
                  <c:v>3</c:v>
                </c:pt>
                <c:pt idx="4">
                  <c:v>3.2</c:v>
                </c:pt>
                <c:pt idx="5">
                  <c:v>3.1</c:v>
                </c:pt>
                <c:pt idx="6">
                  <c:v>3.3</c:v>
                </c:pt>
                <c:pt idx="7">
                  <c:v>3</c:v>
                </c:pt>
                <c:pt idx="8">
                  <c:v>3.3</c:v>
                </c:pt>
                <c:pt idx="9">
                  <c:v>3.5</c:v>
                </c:pt>
                <c:pt idx="10">
                  <c:v>3.5</c:v>
                </c:pt>
                <c:pt idx="11">
                  <c:v>3.2</c:v>
                </c:pt>
                <c:pt idx="12">
                  <c:v>3.2</c:v>
                </c:pt>
                <c:pt idx="13">
                  <c:v>3.4</c:v>
                </c:pt>
                <c:pt idx="14">
                  <c:v>3.3</c:v>
                </c:pt>
                <c:pt idx="15">
                  <c:v>3.1</c:v>
                </c:pt>
                <c:pt idx="16">
                  <c:v>3</c:v>
                </c:pt>
                <c:pt idx="17">
                  <c:v>3.3</c:v>
                </c:pt>
                <c:pt idx="18">
                  <c:v>3.2</c:v>
                </c:pt>
                <c:pt idx="19">
                  <c:v>3</c:v>
                </c:pt>
              </c:numCache>
            </c:numRef>
          </c:val>
          <c:extLst>
            <c:ext xmlns:c16="http://schemas.microsoft.com/office/drawing/2014/chart" uri="{C3380CC4-5D6E-409C-BE32-E72D297353CC}">
              <c16:uniqueId val="{00000003-E856-45FD-A00C-C1F1ABC3BFE8}"/>
            </c:ext>
          </c:extLst>
        </c:ser>
        <c:ser>
          <c:idx val="4"/>
          <c:order val="4"/>
          <c:tx>
            <c:strRef>
              <c:f>Sheet1!$A$6</c:f>
              <c:strCache>
                <c:ptCount val="1"/>
                <c:pt idx="0">
                  <c:v>Đối tượng 5</c:v>
                </c:pt>
              </c:strCache>
            </c:strRef>
          </c:tx>
          <c:spPr>
            <a:solidFill>
              <a:schemeClr val="accent5"/>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Sheet1!$B$6:$U$6</c:f>
              <c:numCache>
                <c:formatCode>General</c:formatCode>
                <c:ptCount val="20"/>
                <c:pt idx="0">
                  <c:v>3</c:v>
                </c:pt>
                <c:pt idx="1">
                  <c:v>2.7</c:v>
                </c:pt>
                <c:pt idx="2">
                  <c:v>3</c:v>
                </c:pt>
                <c:pt idx="3">
                  <c:v>3.3</c:v>
                </c:pt>
                <c:pt idx="4">
                  <c:v>3</c:v>
                </c:pt>
                <c:pt idx="5">
                  <c:v>3</c:v>
                </c:pt>
                <c:pt idx="6">
                  <c:v>2.8</c:v>
                </c:pt>
                <c:pt idx="7">
                  <c:v>3.6</c:v>
                </c:pt>
                <c:pt idx="8">
                  <c:v>3</c:v>
                </c:pt>
                <c:pt idx="9">
                  <c:v>3.5</c:v>
                </c:pt>
                <c:pt idx="10">
                  <c:v>3</c:v>
                </c:pt>
                <c:pt idx="11">
                  <c:v>3</c:v>
                </c:pt>
                <c:pt idx="12">
                  <c:v>3.2</c:v>
                </c:pt>
                <c:pt idx="13">
                  <c:v>3.6</c:v>
                </c:pt>
                <c:pt idx="14">
                  <c:v>3</c:v>
                </c:pt>
                <c:pt idx="15">
                  <c:v>2.8</c:v>
                </c:pt>
                <c:pt idx="16">
                  <c:v>2.8</c:v>
                </c:pt>
                <c:pt idx="17">
                  <c:v>3.6</c:v>
                </c:pt>
                <c:pt idx="18">
                  <c:v>2.7</c:v>
                </c:pt>
                <c:pt idx="19">
                  <c:v>2.9</c:v>
                </c:pt>
              </c:numCache>
            </c:numRef>
          </c:val>
          <c:extLst>
            <c:ext xmlns:c16="http://schemas.microsoft.com/office/drawing/2014/chart" uri="{C3380CC4-5D6E-409C-BE32-E72D297353CC}">
              <c16:uniqueId val="{00000004-E856-45FD-A00C-C1F1ABC3BFE8}"/>
            </c:ext>
          </c:extLst>
        </c:ser>
        <c:ser>
          <c:idx val="5"/>
          <c:order val="5"/>
          <c:tx>
            <c:strRef>
              <c:f>Sheet1!$A$7</c:f>
              <c:strCache>
                <c:ptCount val="1"/>
                <c:pt idx="0">
                  <c:v>Đối tượng 6</c:v>
                </c:pt>
              </c:strCache>
            </c:strRef>
          </c:tx>
          <c:spPr>
            <a:solidFill>
              <a:schemeClr val="accent6"/>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Sheet1!$B$7:$U$7</c:f>
              <c:numCache>
                <c:formatCode>General</c:formatCode>
                <c:ptCount val="20"/>
                <c:pt idx="0">
                  <c:v>2.9</c:v>
                </c:pt>
                <c:pt idx="1">
                  <c:v>3.1</c:v>
                </c:pt>
                <c:pt idx="2">
                  <c:v>3</c:v>
                </c:pt>
                <c:pt idx="3">
                  <c:v>2.9</c:v>
                </c:pt>
                <c:pt idx="4">
                  <c:v>3</c:v>
                </c:pt>
                <c:pt idx="5">
                  <c:v>2.9</c:v>
                </c:pt>
                <c:pt idx="6">
                  <c:v>2.9</c:v>
                </c:pt>
                <c:pt idx="7">
                  <c:v>3.2</c:v>
                </c:pt>
                <c:pt idx="8">
                  <c:v>3.2</c:v>
                </c:pt>
                <c:pt idx="9">
                  <c:v>3</c:v>
                </c:pt>
                <c:pt idx="10">
                  <c:v>2.9</c:v>
                </c:pt>
                <c:pt idx="11">
                  <c:v>3.2</c:v>
                </c:pt>
                <c:pt idx="12">
                  <c:v>3.1</c:v>
                </c:pt>
                <c:pt idx="13">
                  <c:v>2.9</c:v>
                </c:pt>
                <c:pt idx="14">
                  <c:v>3</c:v>
                </c:pt>
                <c:pt idx="15">
                  <c:v>2.9</c:v>
                </c:pt>
                <c:pt idx="16">
                  <c:v>3</c:v>
                </c:pt>
                <c:pt idx="17">
                  <c:v>3</c:v>
                </c:pt>
                <c:pt idx="18">
                  <c:v>2.9</c:v>
                </c:pt>
                <c:pt idx="19">
                  <c:v>3.2</c:v>
                </c:pt>
              </c:numCache>
            </c:numRef>
          </c:val>
          <c:extLst>
            <c:ext xmlns:c16="http://schemas.microsoft.com/office/drawing/2014/chart" uri="{C3380CC4-5D6E-409C-BE32-E72D297353CC}">
              <c16:uniqueId val="{00000005-E856-45FD-A00C-C1F1ABC3BFE8}"/>
            </c:ext>
          </c:extLst>
        </c:ser>
        <c:dLbls>
          <c:showLegendKey val="0"/>
          <c:showVal val="0"/>
          <c:showCatName val="0"/>
          <c:showSerName val="0"/>
          <c:showPercent val="0"/>
          <c:showBubbleSize val="0"/>
        </c:dLbls>
        <c:gapWidth val="219"/>
        <c:overlap val="-27"/>
        <c:axId val="215029247"/>
        <c:axId val="168763023"/>
      </c:barChart>
      <c:catAx>
        <c:axId val="215029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8763023"/>
        <c:crosses val="autoZero"/>
        <c:auto val="1"/>
        <c:lblAlgn val="ctr"/>
        <c:lblOffset val="100"/>
        <c:noMultiLvlLbl val="0"/>
      </c:catAx>
      <c:valAx>
        <c:axId val="1687630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50292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Mức độ cần thiết </c:v>
                </c:pt>
              </c:strCache>
            </c:strRef>
          </c:tx>
          <c:spPr>
            <a:solidFill>
              <a:schemeClr val="accent1"/>
            </a:solidFill>
            <a:ln>
              <a:noFill/>
            </a:ln>
            <a:effectLst/>
          </c:spPr>
          <c:invertIfNegative val="0"/>
          <c:cat>
            <c:strRef>
              <c:f>Sheet1!$B$1:$N$1</c:f>
              <c:strCache>
                <c:ptCount val="13"/>
                <c:pt idx="0">
                  <c:v>1.1.1</c:v>
                </c:pt>
                <c:pt idx="1">
                  <c:v>1.1.2</c:v>
                </c:pt>
                <c:pt idx="2">
                  <c:v>1.1.3</c:v>
                </c:pt>
                <c:pt idx="3">
                  <c:v>1.1.4</c:v>
                </c:pt>
                <c:pt idx="4">
                  <c:v>1.1.5</c:v>
                </c:pt>
                <c:pt idx="5">
                  <c:v>1.1.6</c:v>
                </c:pt>
                <c:pt idx="6">
                  <c:v>1.2.1</c:v>
                </c:pt>
                <c:pt idx="7">
                  <c:v>1.2.2</c:v>
                </c:pt>
                <c:pt idx="8">
                  <c:v>1.2.3</c:v>
                </c:pt>
                <c:pt idx="9">
                  <c:v>1.2.4</c:v>
                </c:pt>
                <c:pt idx="10">
                  <c:v>1.2.5</c:v>
                </c:pt>
                <c:pt idx="11">
                  <c:v>1.2.6</c:v>
                </c:pt>
                <c:pt idx="12">
                  <c:v>1.2.7</c:v>
                </c:pt>
              </c:strCache>
            </c:strRef>
          </c:cat>
          <c:val>
            <c:numRef>
              <c:f>Sheet1!$B$2:$N$2</c:f>
              <c:numCache>
                <c:formatCode>General</c:formatCode>
                <c:ptCount val="13"/>
                <c:pt idx="0">
                  <c:v>3.9</c:v>
                </c:pt>
                <c:pt idx="1">
                  <c:v>3.9</c:v>
                </c:pt>
                <c:pt idx="2">
                  <c:v>3.8</c:v>
                </c:pt>
                <c:pt idx="3">
                  <c:v>3.9</c:v>
                </c:pt>
                <c:pt idx="4">
                  <c:v>4.0999999999999996</c:v>
                </c:pt>
                <c:pt idx="5">
                  <c:v>3.9</c:v>
                </c:pt>
                <c:pt idx="6">
                  <c:v>4</c:v>
                </c:pt>
                <c:pt idx="7">
                  <c:v>4</c:v>
                </c:pt>
                <c:pt idx="8">
                  <c:v>3.9</c:v>
                </c:pt>
                <c:pt idx="9">
                  <c:v>4</c:v>
                </c:pt>
                <c:pt idx="10">
                  <c:v>4</c:v>
                </c:pt>
                <c:pt idx="11">
                  <c:v>3.9</c:v>
                </c:pt>
                <c:pt idx="12">
                  <c:v>4</c:v>
                </c:pt>
              </c:numCache>
            </c:numRef>
          </c:val>
          <c:extLst>
            <c:ext xmlns:c16="http://schemas.microsoft.com/office/drawing/2014/chart" uri="{C3380CC4-5D6E-409C-BE32-E72D297353CC}">
              <c16:uniqueId val="{00000000-7385-4D88-8ACE-40C00EAC88AF}"/>
            </c:ext>
          </c:extLst>
        </c:ser>
        <c:ser>
          <c:idx val="1"/>
          <c:order val="1"/>
          <c:tx>
            <c:strRef>
              <c:f>Sheet1!$A$3</c:f>
              <c:strCache>
                <c:ptCount val="1"/>
                <c:pt idx="0">
                  <c:v>Mức độ đạt được HIỆN TẠI </c:v>
                </c:pt>
              </c:strCache>
            </c:strRef>
          </c:tx>
          <c:spPr>
            <a:solidFill>
              <a:schemeClr val="accent2"/>
            </a:solidFill>
            <a:ln>
              <a:noFill/>
            </a:ln>
            <a:effectLst/>
          </c:spPr>
          <c:invertIfNegative val="0"/>
          <c:cat>
            <c:strRef>
              <c:f>Sheet1!$B$1:$N$1</c:f>
              <c:strCache>
                <c:ptCount val="13"/>
                <c:pt idx="0">
                  <c:v>1.1.1</c:v>
                </c:pt>
                <c:pt idx="1">
                  <c:v>1.1.2</c:v>
                </c:pt>
                <c:pt idx="2">
                  <c:v>1.1.3</c:v>
                </c:pt>
                <c:pt idx="3">
                  <c:v>1.1.4</c:v>
                </c:pt>
                <c:pt idx="4">
                  <c:v>1.1.5</c:v>
                </c:pt>
                <c:pt idx="5">
                  <c:v>1.1.6</c:v>
                </c:pt>
                <c:pt idx="6">
                  <c:v>1.2.1</c:v>
                </c:pt>
                <c:pt idx="7">
                  <c:v>1.2.2</c:v>
                </c:pt>
                <c:pt idx="8">
                  <c:v>1.2.3</c:v>
                </c:pt>
                <c:pt idx="9">
                  <c:v>1.2.4</c:v>
                </c:pt>
                <c:pt idx="10">
                  <c:v>1.2.5</c:v>
                </c:pt>
                <c:pt idx="11">
                  <c:v>1.2.6</c:v>
                </c:pt>
                <c:pt idx="12">
                  <c:v>1.2.7</c:v>
                </c:pt>
              </c:strCache>
            </c:strRef>
          </c:cat>
          <c:val>
            <c:numRef>
              <c:f>Sheet1!$B$3:$N$3</c:f>
              <c:numCache>
                <c:formatCode>General</c:formatCode>
                <c:ptCount val="13"/>
                <c:pt idx="0">
                  <c:v>3</c:v>
                </c:pt>
                <c:pt idx="1">
                  <c:v>2.8</c:v>
                </c:pt>
                <c:pt idx="2">
                  <c:v>2.8</c:v>
                </c:pt>
                <c:pt idx="3">
                  <c:v>2.9</c:v>
                </c:pt>
                <c:pt idx="4">
                  <c:v>2.9</c:v>
                </c:pt>
                <c:pt idx="5">
                  <c:v>2.9</c:v>
                </c:pt>
                <c:pt idx="6">
                  <c:v>3</c:v>
                </c:pt>
                <c:pt idx="7">
                  <c:v>2.9</c:v>
                </c:pt>
                <c:pt idx="8">
                  <c:v>2.8</c:v>
                </c:pt>
                <c:pt idx="9">
                  <c:v>2.8</c:v>
                </c:pt>
                <c:pt idx="10">
                  <c:v>3</c:v>
                </c:pt>
                <c:pt idx="11">
                  <c:v>2.9</c:v>
                </c:pt>
                <c:pt idx="12">
                  <c:v>2.9</c:v>
                </c:pt>
              </c:numCache>
            </c:numRef>
          </c:val>
          <c:extLst>
            <c:ext xmlns:c16="http://schemas.microsoft.com/office/drawing/2014/chart" uri="{C3380CC4-5D6E-409C-BE32-E72D297353CC}">
              <c16:uniqueId val="{00000001-7385-4D88-8ACE-40C00EAC88AF}"/>
            </c:ext>
          </c:extLst>
        </c:ser>
        <c:ser>
          <c:idx val="2"/>
          <c:order val="2"/>
          <c:tx>
            <c:strRef>
              <c:f>Sheet1!$A$4</c:f>
              <c:strCache>
                <c:ptCount val="1"/>
                <c:pt idx="0">
                  <c:v>Mức độ NÊN đạt được </c:v>
                </c:pt>
              </c:strCache>
            </c:strRef>
          </c:tx>
          <c:spPr>
            <a:solidFill>
              <a:schemeClr val="accent3"/>
            </a:solidFill>
            <a:ln>
              <a:noFill/>
            </a:ln>
            <a:effectLst/>
          </c:spPr>
          <c:invertIfNegative val="0"/>
          <c:cat>
            <c:strRef>
              <c:f>Sheet1!$B$1:$N$1</c:f>
              <c:strCache>
                <c:ptCount val="13"/>
                <c:pt idx="0">
                  <c:v>1.1.1</c:v>
                </c:pt>
                <c:pt idx="1">
                  <c:v>1.1.2</c:v>
                </c:pt>
                <c:pt idx="2">
                  <c:v>1.1.3</c:v>
                </c:pt>
                <c:pt idx="3">
                  <c:v>1.1.4</c:v>
                </c:pt>
                <c:pt idx="4">
                  <c:v>1.1.5</c:v>
                </c:pt>
                <c:pt idx="5">
                  <c:v>1.1.6</c:v>
                </c:pt>
                <c:pt idx="6">
                  <c:v>1.2.1</c:v>
                </c:pt>
                <c:pt idx="7">
                  <c:v>1.2.2</c:v>
                </c:pt>
                <c:pt idx="8">
                  <c:v>1.2.3</c:v>
                </c:pt>
                <c:pt idx="9">
                  <c:v>1.2.4</c:v>
                </c:pt>
                <c:pt idx="10">
                  <c:v>1.2.5</c:v>
                </c:pt>
                <c:pt idx="11">
                  <c:v>1.2.6</c:v>
                </c:pt>
                <c:pt idx="12">
                  <c:v>1.2.7</c:v>
                </c:pt>
              </c:strCache>
            </c:strRef>
          </c:cat>
          <c:val>
            <c:numRef>
              <c:f>Sheet1!$B$4:$N$4</c:f>
              <c:numCache>
                <c:formatCode>General</c:formatCode>
                <c:ptCount val="13"/>
                <c:pt idx="0">
                  <c:v>2.9</c:v>
                </c:pt>
                <c:pt idx="1">
                  <c:v>2.7</c:v>
                </c:pt>
                <c:pt idx="2">
                  <c:v>2.9</c:v>
                </c:pt>
                <c:pt idx="3">
                  <c:v>2.8</c:v>
                </c:pt>
                <c:pt idx="4">
                  <c:v>2.5</c:v>
                </c:pt>
                <c:pt idx="5">
                  <c:v>2.7</c:v>
                </c:pt>
                <c:pt idx="6">
                  <c:v>2.6</c:v>
                </c:pt>
                <c:pt idx="7">
                  <c:v>2.8</c:v>
                </c:pt>
                <c:pt idx="8">
                  <c:v>2.9</c:v>
                </c:pt>
                <c:pt idx="9">
                  <c:v>2.9</c:v>
                </c:pt>
                <c:pt idx="10">
                  <c:v>2.8</c:v>
                </c:pt>
                <c:pt idx="11">
                  <c:v>3.1</c:v>
                </c:pt>
                <c:pt idx="12">
                  <c:v>2.9</c:v>
                </c:pt>
              </c:numCache>
            </c:numRef>
          </c:val>
          <c:extLst>
            <c:ext xmlns:c16="http://schemas.microsoft.com/office/drawing/2014/chart" uri="{C3380CC4-5D6E-409C-BE32-E72D297353CC}">
              <c16:uniqueId val="{00000002-7385-4D88-8ACE-40C00EAC88AF}"/>
            </c:ext>
          </c:extLst>
        </c:ser>
        <c:dLbls>
          <c:showLegendKey val="0"/>
          <c:showVal val="0"/>
          <c:showCatName val="0"/>
          <c:showSerName val="0"/>
          <c:showPercent val="0"/>
          <c:showBubbleSize val="0"/>
        </c:dLbls>
        <c:gapWidth val="219"/>
        <c:overlap val="-27"/>
        <c:axId val="1291699487"/>
        <c:axId val="1344569951"/>
      </c:barChart>
      <c:catAx>
        <c:axId val="1291699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44569951"/>
        <c:crosses val="autoZero"/>
        <c:auto val="1"/>
        <c:lblAlgn val="ctr"/>
        <c:lblOffset val="100"/>
        <c:noMultiLvlLbl val="0"/>
      </c:catAx>
      <c:valAx>
        <c:axId val="13445699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916994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Mức độ cần thiết </c:v>
                </c:pt>
              </c:strCache>
            </c:strRef>
          </c:tx>
          <c:spPr>
            <a:solidFill>
              <a:schemeClr val="accent1"/>
            </a:solidFill>
            <a:ln>
              <a:noFill/>
            </a:ln>
            <a:effectLst/>
          </c:spPr>
          <c:invertIfNegative val="0"/>
          <c:cat>
            <c:strRef>
              <c:f>Sheet1!$B$1:$R$1</c:f>
              <c:strCache>
                <c:ptCount val="17"/>
                <c:pt idx="0">
                  <c:v>1.3.1</c:v>
                </c:pt>
                <c:pt idx="1">
                  <c:v>1.3.2</c:v>
                </c:pt>
                <c:pt idx="2">
                  <c:v>1.3.3</c:v>
                </c:pt>
                <c:pt idx="3">
                  <c:v>1.3.4</c:v>
                </c:pt>
                <c:pt idx="4">
                  <c:v>1.3.5</c:v>
                </c:pt>
                <c:pt idx="5">
                  <c:v>1.3.6</c:v>
                </c:pt>
                <c:pt idx="6">
                  <c:v>1.3.7</c:v>
                </c:pt>
                <c:pt idx="7">
                  <c:v>1.3.8</c:v>
                </c:pt>
                <c:pt idx="8">
                  <c:v>1.3.9</c:v>
                </c:pt>
                <c:pt idx="9">
                  <c:v>1.3.10</c:v>
                </c:pt>
                <c:pt idx="10">
                  <c:v>1.3.11</c:v>
                </c:pt>
                <c:pt idx="11">
                  <c:v>1.3.12</c:v>
                </c:pt>
                <c:pt idx="12">
                  <c:v>1.4.1</c:v>
                </c:pt>
                <c:pt idx="13">
                  <c:v>1.4.2</c:v>
                </c:pt>
                <c:pt idx="14">
                  <c:v>1.4.3</c:v>
                </c:pt>
                <c:pt idx="15">
                  <c:v>1.4.4</c:v>
                </c:pt>
                <c:pt idx="16">
                  <c:v>1.4.5</c:v>
                </c:pt>
              </c:strCache>
            </c:strRef>
          </c:cat>
          <c:val>
            <c:numRef>
              <c:f>Sheet1!$B$2:$R$2</c:f>
              <c:numCache>
                <c:formatCode>General</c:formatCode>
                <c:ptCount val="17"/>
                <c:pt idx="0">
                  <c:v>4.0999999999999996</c:v>
                </c:pt>
                <c:pt idx="1">
                  <c:v>4.0999999999999996</c:v>
                </c:pt>
                <c:pt idx="2">
                  <c:v>4.0999999999999996</c:v>
                </c:pt>
                <c:pt idx="3">
                  <c:v>4</c:v>
                </c:pt>
                <c:pt idx="4">
                  <c:v>4.0999999999999996</c:v>
                </c:pt>
                <c:pt idx="5">
                  <c:v>4</c:v>
                </c:pt>
                <c:pt idx="6">
                  <c:v>4</c:v>
                </c:pt>
                <c:pt idx="7">
                  <c:v>4.0999999999999996</c:v>
                </c:pt>
                <c:pt idx="8">
                  <c:v>4.0999999999999996</c:v>
                </c:pt>
                <c:pt idx="9">
                  <c:v>4.0999999999999996</c:v>
                </c:pt>
                <c:pt idx="10">
                  <c:v>4.0999999999999996</c:v>
                </c:pt>
                <c:pt idx="11">
                  <c:v>4</c:v>
                </c:pt>
                <c:pt idx="12">
                  <c:v>4</c:v>
                </c:pt>
                <c:pt idx="13">
                  <c:v>4.0999999999999996</c:v>
                </c:pt>
                <c:pt idx="14">
                  <c:v>4.0999999999999996</c:v>
                </c:pt>
                <c:pt idx="15">
                  <c:v>4.2</c:v>
                </c:pt>
                <c:pt idx="16">
                  <c:v>4.0999999999999996</c:v>
                </c:pt>
              </c:numCache>
            </c:numRef>
          </c:val>
          <c:extLst>
            <c:ext xmlns:c16="http://schemas.microsoft.com/office/drawing/2014/chart" uri="{C3380CC4-5D6E-409C-BE32-E72D297353CC}">
              <c16:uniqueId val="{00000000-399C-4D26-B23B-67A10E3BFE3F}"/>
            </c:ext>
          </c:extLst>
        </c:ser>
        <c:ser>
          <c:idx val="1"/>
          <c:order val="1"/>
          <c:tx>
            <c:strRef>
              <c:f>Sheet1!$A$3</c:f>
              <c:strCache>
                <c:ptCount val="1"/>
                <c:pt idx="0">
                  <c:v>Mức độ đạt được HIỆN TẠI </c:v>
                </c:pt>
              </c:strCache>
            </c:strRef>
          </c:tx>
          <c:spPr>
            <a:solidFill>
              <a:schemeClr val="accent2"/>
            </a:solidFill>
            <a:ln>
              <a:noFill/>
            </a:ln>
            <a:effectLst/>
          </c:spPr>
          <c:invertIfNegative val="0"/>
          <c:cat>
            <c:strRef>
              <c:f>Sheet1!$B$1:$R$1</c:f>
              <c:strCache>
                <c:ptCount val="17"/>
                <c:pt idx="0">
                  <c:v>1.3.1</c:v>
                </c:pt>
                <c:pt idx="1">
                  <c:v>1.3.2</c:v>
                </c:pt>
                <c:pt idx="2">
                  <c:v>1.3.3</c:v>
                </c:pt>
                <c:pt idx="3">
                  <c:v>1.3.4</c:v>
                </c:pt>
                <c:pt idx="4">
                  <c:v>1.3.5</c:v>
                </c:pt>
                <c:pt idx="5">
                  <c:v>1.3.6</c:v>
                </c:pt>
                <c:pt idx="6">
                  <c:v>1.3.7</c:v>
                </c:pt>
                <c:pt idx="7">
                  <c:v>1.3.8</c:v>
                </c:pt>
                <c:pt idx="8">
                  <c:v>1.3.9</c:v>
                </c:pt>
                <c:pt idx="9">
                  <c:v>1.3.10</c:v>
                </c:pt>
                <c:pt idx="10">
                  <c:v>1.3.11</c:v>
                </c:pt>
                <c:pt idx="11">
                  <c:v>1.3.12</c:v>
                </c:pt>
                <c:pt idx="12">
                  <c:v>1.4.1</c:v>
                </c:pt>
                <c:pt idx="13">
                  <c:v>1.4.2</c:v>
                </c:pt>
                <c:pt idx="14">
                  <c:v>1.4.3</c:v>
                </c:pt>
                <c:pt idx="15">
                  <c:v>1.4.4</c:v>
                </c:pt>
                <c:pt idx="16">
                  <c:v>1.4.5</c:v>
                </c:pt>
              </c:strCache>
            </c:strRef>
          </c:cat>
          <c:val>
            <c:numRef>
              <c:f>Sheet1!$B$3:$R$3</c:f>
              <c:numCache>
                <c:formatCode>General</c:formatCode>
                <c:ptCount val="17"/>
                <c:pt idx="0">
                  <c:v>3</c:v>
                </c:pt>
                <c:pt idx="1">
                  <c:v>2.9</c:v>
                </c:pt>
                <c:pt idx="2">
                  <c:v>2.9</c:v>
                </c:pt>
                <c:pt idx="3">
                  <c:v>2.8</c:v>
                </c:pt>
                <c:pt idx="4">
                  <c:v>2.9</c:v>
                </c:pt>
                <c:pt idx="5">
                  <c:v>3</c:v>
                </c:pt>
                <c:pt idx="6">
                  <c:v>2.9</c:v>
                </c:pt>
                <c:pt idx="7">
                  <c:v>2.9</c:v>
                </c:pt>
                <c:pt idx="8">
                  <c:v>2.9</c:v>
                </c:pt>
                <c:pt idx="9">
                  <c:v>2.8</c:v>
                </c:pt>
                <c:pt idx="10">
                  <c:v>3.2</c:v>
                </c:pt>
                <c:pt idx="11">
                  <c:v>2.9</c:v>
                </c:pt>
                <c:pt idx="12">
                  <c:v>3</c:v>
                </c:pt>
                <c:pt idx="13">
                  <c:v>3</c:v>
                </c:pt>
                <c:pt idx="14">
                  <c:v>3</c:v>
                </c:pt>
                <c:pt idx="15">
                  <c:v>3</c:v>
                </c:pt>
                <c:pt idx="16">
                  <c:v>3</c:v>
                </c:pt>
              </c:numCache>
            </c:numRef>
          </c:val>
          <c:extLst>
            <c:ext xmlns:c16="http://schemas.microsoft.com/office/drawing/2014/chart" uri="{C3380CC4-5D6E-409C-BE32-E72D297353CC}">
              <c16:uniqueId val="{00000001-399C-4D26-B23B-67A10E3BFE3F}"/>
            </c:ext>
          </c:extLst>
        </c:ser>
        <c:ser>
          <c:idx val="2"/>
          <c:order val="2"/>
          <c:tx>
            <c:strRef>
              <c:f>Sheet1!$A$4</c:f>
              <c:strCache>
                <c:ptCount val="1"/>
                <c:pt idx="0">
                  <c:v>Mức độ NÊN đạt được </c:v>
                </c:pt>
              </c:strCache>
            </c:strRef>
          </c:tx>
          <c:spPr>
            <a:solidFill>
              <a:schemeClr val="accent3"/>
            </a:solidFill>
            <a:ln>
              <a:noFill/>
            </a:ln>
            <a:effectLst/>
          </c:spPr>
          <c:invertIfNegative val="0"/>
          <c:cat>
            <c:strRef>
              <c:f>Sheet1!$B$1:$R$1</c:f>
              <c:strCache>
                <c:ptCount val="17"/>
                <c:pt idx="0">
                  <c:v>1.3.1</c:v>
                </c:pt>
                <c:pt idx="1">
                  <c:v>1.3.2</c:v>
                </c:pt>
                <c:pt idx="2">
                  <c:v>1.3.3</c:v>
                </c:pt>
                <c:pt idx="3">
                  <c:v>1.3.4</c:v>
                </c:pt>
                <c:pt idx="4">
                  <c:v>1.3.5</c:v>
                </c:pt>
                <c:pt idx="5">
                  <c:v>1.3.6</c:v>
                </c:pt>
                <c:pt idx="6">
                  <c:v>1.3.7</c:v>
                </c:pt>
                <c:pt idx="7">
                  <c:v>1.3.8</c:v>
                </c:pt>
                <c:pt idx="8">
                  <c:v>1.3.9</c:v>
                </c:pt>
                <c:pt idx="9">
                  <c:v>1.3.10</c:v>
                </c:pt>
                <c:pt idx="10">
                  <c:v>1.3.11</c:v>
                </c:pt>
                <c:pt idx="11">
                  <c:v>1.3.12</c:v>
                </c:pt>
                <c:pt idx="12">
                  <c:v>1.4.1</c:v>
                </c:pt>
                <c:pt idx="13">
                  <c:v>1.4.2</c:v>
                </c:pt>
                <c:pt idx="14">
                  <c:v>1.4.3</c:v>
                </c:pt>
                <c:pt idx="15">
                  <c:v>1.4.4</c:v>
                </c:pt>
                <c:pt idx="16">
                  <c:v>1.4.5</c:v>
                </c:pt>
              </c:strCache>
            </c:strRef>
          </c:cat>
          <c:val>
            <c:numRef>
              <c:f>Sheet1!$B$4:$R$4</c:f>
              <c:numCache>
                <c:formatCode>General</c:formatCode>
                <c:ptCount val="17"/>
                <c:pt idx="0">
                  <c:v>3.2</c:v>
                </c:pt>
                <c:pt idx="1">
                  <c:v>3.2</c:v>
                </c:pt>
                <c:pt idx="2">
                  <c:v>3</c:v>
                </c:pt>
                <c:pt idx="3">
                  <c:v>3</c:v>
                </c:pt>
                <c:pt idx="4">
                  <c:v>2.9</c:v>
                </c:pt>
                <c:pt idx="5">
                  <c:v>3.1</c:v>
                </c:pt>
                <c:pt idx="6">
                  <c:v>3</c:v>
                </c:pt>
                <c:pt idx="7">
                  <c:v>3</c:v>
                </c:pt>
                <c:pt idx="8">
                  <c:v>3.3</c:v>
                </c:pt>
                <c:pt idx="9">
                  <c:v>3</c:v>
                </c:pt>
                <c:pt idx="10">
                  <c:v>2.9</c:v>
                </c:pt>
                <c:pt idx="11">
                  <c:v>3.1</c:v>
                </c:pt>
                <c:pt idx="12">
                  <c:v>3.1</c:v>
                </c:pt>
                <c:pt idx="13">
                  <c:v>3.2</c:v>
                </c:pt>
                <c:pt idx="14">
                  <c:v>3</c:v>
                </c:pt>
                <c:pt idx="15">
                  <c:v>3</c:v>
                </c:pt>
                <c:pt idx="16">
                  <c:v>3.2</c:v>
                </c:pt>
              </c:numCache>
            </c:numRef>
          </c:val>
          <c:extLst>
            <c:ext xmlns:c16="http://schemas.microsoft.com/office/drawing/2014/chart" uri="{C3380CC4-5D6E-409C-BE32-E72D297353CC}">
              <c16:uniqueId val="{00000002-399C-4D26-B23B-67A10E3BFE3F}"/>
            </c:ext>
          </c:extLst>
        </c:ser>
        <c:dLbls>
          <c:showLegendKey val="0"/>
          <c:showVal val="0"/>
          <c:showCatName val="0"/>
          <c:showSerName val="0"/>
          <c:showPercent val="0"/>
          <c:showBubbleSize val="0"/>
        </c:dLbls>
        <c:gapWidth val="219"/>
        <c:overlap val="-27"/>
        <c:axId val="1347045135"/>
        <c:axId val="1296412975"/>
      </c:barChart>
      <c:catAx>
        <c:axId val="1347045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96412975"/>
        <c:crosses val="autoZero"/>
        <c:auto val="1"/>
        <c:lblAlgn val="ctr"/>
        <c:lblOffset val="100"/>
        <c:noMultiLvlLbl val="0"/>
      </c:catAx>
      <c:valAx>
        <c:axId val="12964129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470451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Mức độ cần thiết </c:v>
                </c:pt>
              </c:strCache>
            </c:strRef>
          </c:tx>
          <c:spPr>
            <a:solidFill>
              <a:schemeClr val="accent1"/>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Sheet1!$B$2:$K$2</c:f>
              <c:numCache>
                <c:formatCode>General</c:formatCode>
                <c:ptCount val="10"/>
                <c:pt idx="0">
                  <c:v>4</c:v>
                </c:pt>
                <c:pt idx="1">
                  <c:v>4.0999999999999996</c:v>
                </c:pt>
                <c:pt idx="2">
                  <c:v>4</c:v>
                </c:pt>
                <c:pt idx="3">
                  <c:v>4.0999999999999996</c:v>
                </c:pt>
                <c:pt idx="4">
                  <c:v>4</c:v>
                </c:pt>
                <c:pt idx="5">
                  <c:v>4.0999999999999996</c:v>
                </c:pt>
                <c:pt idx="6">
                  <c:v>4</c:v>
                </c:pt>
                <c:pt idx="7">
                  <c:v>4.0999999999999996</c:v>
                </c:pt>
                <c:pt idx="8">
                  <c:v>4.0999999999999996</c:v>
                </c:pt>
                <c:pt idx="9">
                  <c:v>4.0999999999999996</c:v>
                </c:pt>
              </c:numCache>
            </c:numRef>
          </c:val>
          <c:extLst>
            <c:ext xmlns:c16="http://schemas.microsoft.com/office/drawing/2014/chart" uri="{C3380CC4-5D6E-409C-BE32-E72D297353CC}">
              <c16:uniqueId val="{00000000-D71F-4EE6-8774-1B7D16BF2D05}"/>
            </c:ext>
          </c:extLst>
        </c:ser>
        <c:ser>
          <c:idx val="1"/>
          <c:order val="1"/>
          <c:tx>
            <c:strRef>
              <c:f>Sheet1!$A$3</c:f>
              <c:strCache>
                <c:ptCount val="1"/>
                <c:pt idx="0">
                  <c:v>Mức độ đạt được HIỆN TẠI </c:v>
                </c:pt>
              </c:strCache>
            </c:strRef>
          </c:tx>
          <c:spPr>
            <a:solidFill>
              <a:schemeClr val="accent2"/>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Sheet1!$B$3:$K$3</c:f>
              <c:numCache>
                <c:formatCode>General</c:formatCode>
                <c:ptCount val="10"/>
                <c:pt idx="0">
                  <c:v>2.9</c:v>
                </c:pt>
                <c:pt idx="1">
                  <c:v>3.1</c:v>
                </c:pt>
                <c:pt idx="2">
                  <c:v>2.9</c:v>
                </c:pt>
                <c:pt idx="3">
                  <c:v>3</c:v>
                </c:pt>
                <c:pt idx="4">
                  <c:v>2.9</c:v>
                </c:pt>
                <c:pt idx="5">
                  <c:v>3</c:v>
                </c:pt>
                <c:pt idx="6">
                  <c:v>3</c:v>
                </c:pt>
                <c:pt idx="7">
                  <c:v>2.8</c:v>
                </c:pt>
                <c:pt idx="8">
                  <c:v>2.9</c:v>
                </c:pt>
                <c:pt idx="9">
                  <c:v>3.1</c:v>
                </c:pt>
              </c:numCache>
            </c:numRef>
          </c:val>
          <c:extLst>
            <c:ext xmlns:c16="http://schemas.microsoft.com/office/drawing/2014/chart" uri="{C3380CC4-5D6E-409C-BE32-E72D297353CC}">
              <c16:uniqueId val="{00000001-D71F-4EE6-8774-1B7D16BF2D05}"/>
            </c:ext>
          </c:extLst>
        </c:ser>
        <c:ser>
          <c:idx val="2"/>
          <c:order val="2"/>
          <c:tx>
            <c:strRef>
              <c:f>Sheet1!$A$4</c:f>
              <c:strCache>
                <c:ptCount val="1"/>
                <c:pt idx="0">
                  <c:v>Mức độ NÊN đạt được </c:v>
                </c:pt>
              </c:strCache>
            </c:strRef>
          </c:tx>
          <c:spPr>
            <a:solidFill>
              <a:schemeClr val="accent3"/>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Sheet1!$B$4:$K$4</c:f>
              <c:numCache>
                <c:formatCode>General</c:formatCode>
                <c:ptCount val="10"/>
                <c:pt idx="0">
                  <c:v>2.9</c:v>
                </c:pt>
                <c:pt idx="1">
                  <c:v>3.1</c:v>
                </c:pt>
                <c:pt idx="2">
                  <c:v>3</c:v>
                </c:pt>
                <c:pt idx="3">
                  <c:v>2.9</c:v>
                </c:pt>
                <c:pt idx="4">
                  <c:v>3</c:v>
                </c:pt>
                <c:pt idx="5">
                  <c:v>3.3</c:v>
                </c:pt>
                <c:pt idx="6">
                  <c:v>2.9</c:v>
                </c:pt>
                <c:pt idx="7">
                  <c:v>2.9</c:v>
                </c:pt>
                <c:pt idx="8">
                  <c:v>3.2</c:v>
                </c:pt>
                <c:pt idx="9">
                  <c:v>3</c:v>
                </c:pt>
              </c:numCache>
            </c:numRef>
          </c:val>
          <c:extLst>
            <c:ext xmlns:c16="http://schemas.microsoft.com/office/drawing/2014/chart" uri="{C3380CC4-5D6E-409C-BE32-E72D297353CC}">
              <c16:uniqueId val="{00000002-D71F-4EE6-8774-1B7D16BF2D05}"/>
            </c:ext>
          </c:extLst>
        </c:ser>
        <c:dLbls>
          <c:showLegendKey val="0"/>
          <c:showVal val="0"/>
          <c:showCatName val="0"/>
          <c:showSerName val="0"/>
          <c:showPercent val="0"/>
          <c:showBubbleSize val="0"/>
        </c:dLbls>
        <c:gapWidth val="219"/>
        <c:overlap val="-27"/>
        <c:axId val="1347047535"/>
        <c:axId val="1345813135"/>
      </c:barChart>
      <c:catAx>
        <c:axId val="1347047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45813135"/>
        <c:crosses val="autoZero"/>
        <c:auto val="1"/>
        <c:lblAlgn val="ctr"/>
        <c:lblOffset val="100"/>
        <c:noMultiLvlLbl val="0"/>
      </c:catAx>
      <c:valAx>
        <c:axId val="13458131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47047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Mức độ cần thiết </c:v>
                </c:pt>
              </c:strCache>
            </c:strRef>
          </c:tx>
          <c:spPr>
            <a:solidFill>
              <a:schemeClr val="accent1"/>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Sheet1!$B$2:$O$2</c:f>
              <c:numCache>
                <c:formatCode>General</c:formatCode>
                <c:ptCount val="14"/>
                <c:pt idx="0">
                  <c:v>4.0999999999999996</c:v>
                </c:pt>
                <c:pt idx="1">
                  <c:v>4</c:v>
                </c:pt>
                <c:pt idx="2">
                  <c:v>4</c:v>
                </c:pt>
                <c:pt idx="3">
                  <c:v>4</c:v>
                </c:pt>
                <c:pt idx="4">
                  <c:v>4</c:v>
                </c:pt>
                <c:pt idx="5">
                  <c:v>4</c:v>
                </c:pt>
                <c:pt idx="6">
                  <c:v>4</c:v>
                </c:pt>
                <c:pt idx="7">
                  <c:v>4.0999999999999996</c:v>
                </c:pt>
                <c:pt idx="8">
                  <c:v>4.0999999999999996</c:v>
                </c:pt>
                <c:pt idx="9">
                  <c:v>4.0999999999999996</c:v>
                </c:pt>
                <c:pt idx="10">
                  <c:v>4</c:v>
                </c:pt>
                <c:pt idx="11">
                  <c:v>4</c:v>
                </c:pt>
                <c:pt idx="12">
                  <c:v>4</c:v>
                </c:pt>
                <c:pt idx="13">
                  <c:v>4</c:v>
                </c:pt>
              </c:numCache>
            </c:numRef>
          </c:val>
          <c:extLst>
            <c:ext xmlns:c16="http://schemas.microsoft.com/office/drawing/2014/chart" uri="{C3380CC4-5D6E-409C-BE32-E72D297353CC}">
              <c16:uniqueId val="{00000000-32C5-4D39-A32F-25D11B173EDB}"/>
            </c:ext>
          </c:extLst>
        </c:ser>
        <c:ser>
          <c:idx val="1"/>
          <c:order val="1"/>
          <c:tx>
            <c:strRef>
              <c:f>Sheet1!$A$3</c:f>
              <c:strCache>
                <c:ptCount val="1"/>
                <c:pt idx="0">
                  <c:v>Mức độ đạt được HIỆN TẠI </c:v>
                </c:pt>
              </c:strCache>
            </c:strRef>
          </c:tx>
          <c:spPr>
            <a:solidFill>
              <a:schemeClr val="accent2"/>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Sheet1!$B$3:$O$3</c:f>
              <c:numCache>
                <c:formatCode>General</c:formatCode>
                <c:ptCount val="14"/>
                <c:pt idx="0">
                  <c:v>3.1</c:v>
                </c:pt>
                <c:pt idx="1">
                  <c:v>3.1</c:v>
                </c:pt>
                <c:pt idx="2">
                  <c:v>3.1</c:v>
                </c:pt>
                <c:pt idx="3">
                  <c:v>2.9</c:v>
                </c:pt>
                <c:pt idx="4">
                  <c:v>3.1</c:v>
                </c:pt>
                <c:pt idx="5">
                  <c:v>2.9</c:v>
                </c:pt>
                <c:pt idx="6">
                  <c:v>2.9</c:v>
                </c:pt>
                <c:pt idx="7">
                  <c:v>2.9</c:v>
                </c:pt>
                <c:pt idx="8">
                  <c:v>3</c:v>
                </c:pt>
                <c:pt idx="9">
                  <c:v>2.9</c:v>
                </c:pt>
                <c:pt idx="10">
                  <c:v>3</c:v>
                </c:pt>
                <c:pt idx="11">
                  <c:v>2.9</c:v>
                </c:pt>
                <c:pt idx="12">
                  <c:v>3.2</c:v>
                </c:pt>
                <c:pt idx="13">
                  <c:v>2.9</c:v>
                </c:pt>
              </c:numCache>
            </c:numRef>
          </c:val>
          <c:extLst>
            <c:ext xmlns:c16="http://schemas.microsoft.com/office/drawing/2014/chart" uri="{C3380CC4-5D6E-409C-BE32-E72D297353CC}">
              <c16:uniqueId val="{00000001-32C5-4D39-A32F-25D11B173EDB}"/>
            </c:ext>
          </c:extLst>
        </c:ser>
        <c:ser>
          <c:idx val="2"/>
          <c:order val="2"/>
          <c:tx>
            <c:strRef>
              <c:f>Sheet1!$A$4</c:f>
              <c:strCache>
                <c:ptCount val="1"/>
                <c:pt idx="0">
                  <c:v>Mức độ NÊN đạt được </c:v>
                </c:pt>
              </c:strCache>
            </c:strRef>
          </c:tx>
          <c:spPr>
            <a:solidFill>
              <a:schemeClr val="accent3"/>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Sheet1!$B$4:$O$4</c:f>
              <c:numCache>
                <c:formatCode>General</c:formatCode>
                <c:ptCount val="14"/>
                <c:pt idx="0">
                  <c:v>2.9</c:v>
                </c:pt>
                <c:pt idx="1">
                  <c:v>3.3</c:v>
                </c:pt>
                <c:pt idx="2">
                  <c:v>3.1</c:v>
                </c:pt>
                <c:pt idx="3">
                  <c:v>3.2</c:v>
                </c:pt>
                <c:pt idx="4">
                  <c:v>3.2</c:v>
                </c:pt>
                <c:pt idx="5">
                  <c:v>3</c:v>
                </c:pt>
                <c:pt idx="6">
                  <c:v>3.2</c:v>
                </c:pt>
                <c:pt idx="7">
                  <c:v>3.2</c:v>
                </c:pt>
                <c:pt idx="8">
                  <c:v>3.3</c:v>
                </c:pt>
                <c:pt idx="9">
                  <c:v>3.3</c:v>
                </c:pt>
                <c:pt idx="10">
                  <c:v>3</c:v>
                </c:pt>
                <c:pt idx="11">
                  <c:v>2.9</c:v>
                </c:pt>
                <c:pt idx="12">
                  <c:v>3</c:v>
                </c:pt>
                <c:pt idx="13">
                  <c:v>3.3</c:v>
                </c:pt>
              </c:numCache>
            </c:numRef>
          </c:val>
          <c:extLst>
            <c:ext xmlns:c16="http://schemas.microsoft.com/office/drawing/2014/chart" uri="{C3380CC4-5D6E-409C-BE32-E72D297353CC}">
              <c16:uniqueId val="{00000002-32C5-4D39-A32F-25D11B173EDB}"/>
            </c:ext>
          </c:extLst>
        </c:ser>
        <c:dLbls>
          <c:showLegendKey val="0"/>
          <c:showVal val="0"/>
          <c:showCatName val="0"/>
          <c:showSerName val="0"/>
          <c:showPercent val="0"/>
          <c:showBubbleSize val="0"/>
        </c:dLbls>
        <c:gapWidth val="219"/>
        <c:overlap val="-27"/>
        <c:axId val="1347048335"/>
        <c:axId val="1337616255"/>
      </c:barChart>
      <c:catAx>
        <c:axId val="1347048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37616255"/>
        <c:crosses val="autoZero"/>
        <c:auto val="1"/>
        <c:lblAlgn val="ctr"/>
        <c:lblOffset val="100"/>
        <c:noMultiLvlLbl val="0"/>
      </c:catAx>
      <c:valAx>
        <c:axId val="13376162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470483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Mức độ cần thiết </c:v>
                </c:pt>
              </c:strCache>
            </c:strRef>
          </c:tx>
          <c:spPr>
            <a:solidFill>
              <a:schemeClr val="accent1"/>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Sheet1!$B$2:$J$2</c:f>
              <c:numCache>
                <c:formatCode>General</c:formatCode>
                <c:ptCount val="9"/>
                <c:pt idx="0">
                  <c:v>4.0999999999999996</c:v>
                </c:pt>
                <c:pt idx="1">
                  <c:v>4.0999999999999996</c:v>
                </c:pt>
                <c:pt idx="2">
                  <c:v>4</c:v>
                </c:pt>
                <c:pt idx="3">
                  <c:v>4</c:v>
                </c:pt>
                <c:pt idx="4">
                  <c:v>4</c:v>
                </c:pt>
                <c:pt idx="5">
                  <c:v>4</c:v>
                </c:pt>
                <c:pt idx="6">
                  <c:v>4</c:v>
                </c:pt>
                <c:pt idx="7">
                  <c:v>4</c:v>
                </c:pt>
                <c:pt idx="8">
                  <c:v>4</c:v>
                </c:pt>
              </c:numCache>
            </c:numRef>
          </c:val>
          <c:extLst>
            <c:ext xmlns:c16="http://schemas.microsoft.com/office/drawing/2014/chart" uri="{C3380CC4-5D6E-409C-BE32-E72D297353CC}">
              <c16:uniqueId val="{00000000-61BE-47BE-8D90-86E678F87096}"/>
            </c:ext>
          </c:extLst>
        </c:ser>
        <c:ser>
          <c:idx val="1"/>
          <c:order val="1"/>
          <c:tx>
            <c:strRef>
              <c:f>Sheet1!$A$3</c:f>
              <c:strCache>
                <c:ptCount val="1"/>
                <c:pt idx="0">
                  <c:v>Mức độ đạt được HIỆN TẠI </c:v>
                </c:pt>
              </c:strCache>
            </c:strRef>
          </c:tx>
          <c:spPr>
            <a:solidFill>
              <a:schemeClr val="accent2"/>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Sheet1!$B$3:$J$3</c:f>
              <c:numCache>
                <c:formatCode>General</c:formatCode>
                <c:ptCount val="9"/>
                <c:pt idx="0">
                  <c:v>2.9</c:v>
                </c:pt>
                <c:pt idx="1">
                  <c:v>3</c:v>
                </c:pt>
                <c:pt idx="2">
                  <c:v>2.9</c:v>
                </c:pt>
                <c:pt idx="3">
                  <c:v>2.9</c:v>
                </c:pt>
                <c:pt idx="4">
                  <c:v>3</c:v>
                </c:pt>
                <c:pt idx="5">
                  <c:v>3</c:v>
                </c:pt>
                <c:pt idx="6">
                  <c:v>2.9</c:v>
                </c:pt>
                <c:pt idx="7">
                  <c:v>2.9</c:v>
                </c:pt>
                <c:pt idx="8">
                  <c:v>2.8</c:v>
                </c:pt>
              </c:numCache>
            </c:numRef>
          </c:val>
          <c:extLst>
            <c:ext xmlns:c16="http://schemas.microsoft.com/office/drawing/2014/chart" uri="{C3380CC4-5D6E-409C-BE32-E72D297353CC}">
              <c16:uniqueId val="{00000001-61BE-47BE-8D90-86E678F87096}"/>
            </c:ext>
          </c:extLst>
        </c:ser>
        <c:ser>
          <c:idx val="2"/>
          <c:order val="2"/>
          <c:tx>
            <c:strRef>
              <c:f>Sheet1!$A$4</c:f>
              <c:strCache>
                <c:ptCount val="1"/>
                <c:pt idx="0">
                  <c:v>Mức độ NÊN đạt được </c:v>
                </c:pt>
              </c:strCache>
            </c:strRef>
          </c:tx>
          <c:spPr>
            <a:solidFill>
              <a:schemeClr val="accent3"/>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Sheet1!$B$4:$J$4</c:f>
              <c:numCache>
                <c:formatCode>General</c:formatCode>
                <c:ptCount val="9"/>
                <c:pt idx="0">
                  <c:v>2.9</c:v>
                </c:pt>
                <c:pt idx="1">
                  <c:v>2.9</c:v>
                </c:pt>
                <c:pt idx="2">
                  <c:v>3.1</c:v>
                </c:pt>
                <c:pt idx="3">
                  <c:v>3.4</c:v>
                </c:pt>
                <c:pt idx="4">
                  <c:v>3.2</c:v>
                </c:pt>
                <c:pt idx="5">
                  <c:v>3.1</c:v>
                </c:pt>
                <c:pt idx="6">
                  <c:v>3</c:v>
                </c:pt>
                <c:pt idx="7">
                  <c:v>2.9</c:v>
                </c:pt>
                <c:pt idx="8">
                  <c:v>2.9</c:v>
                </c:pt>
              </c:numCache>
            </c:numRef>
          </c:val>
          <c:extLst>
            <c:ext xmlns:c16="http://schemas.microsoft.com/office/drawing/2014/chart" uri="{C3380CC4-5D6E-409C-BE32-E72D297353CC}">
              <c16:uniqueId val="{00000002-61BE-47BE-8D90-86E678F87096}"/>
            </c:ext>
          </c:extLst>
        </c:ser>
        <c:dLbls>
          <c:showLegendKey val="0"/>
          <c:showVal val="0"/>
          <c:showCatName val="0"/>
          <c:showSerName val="0"/>
          <c:showPercent val="0"/>
          <c:showBubbleSize val="0"/>
        </c:dLbls>
        <c:gapWidth val="219"/>
        <c:overlap val="-27"/>
        <c:axId val="1347060335"/>
        <c:axId val="1414209775"/>
      </c:barChart>
      <c:catAx>
        <c:axId val="1347060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14209775"/>
        <c:crosses val="autoZero"/>
        <c:auto val="1"/>
        <c:lblAlgn val="ctr"/>
        <c:lblOffset val="100"/>
        <c:noMultiLvlLbl val="0"/>
      </c:catAx>
      <c:valAx>
        <c:axId val="14142097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470603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Mức độ cần thiết </c:v>
                </c:pt>
              </c:strCache>
            </c:strRef>
          </c:tx>
          <c:spPr>
            <a:solidFill>
              <a:schemeClr val="accent1"/>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Sheet1!$B$2:$U$2</c:f>
              <c:numCache>
                <c:formatCode>General</c:formatCode>
                <c:ptCount val="20"/>
                <c:pt idx="0">
                  <c:v>4</c:v>
                </c:pt>
                <c:pt idx="1">
                  <c:v>4</c:v>
                </c:pt>
                <c:pt idx="2">
                  <c:v>4.0999999999999996</c:v>
                </c:pt>
                <c:pt idx="3">
                  <c:v>4</c:v>
                </c:pt>
                <c:pt idx="4">
                  <c:v>4</c:v>
                </c:pt>
                <c:pt idx="5">
                  <c:v>4</c:v>
                </c:pt>
                <c:pt idx="6">
                  <c:v>4.0999999999999996</c:v>
                </c:pt>
                <c:pt idx="7">
                  <c:v>4</c:v>
                </c:pt>
                <c:pt idx="8">
                  <c:v>4.0999999999999996</c:v>
                </c:pt>
                <c:pt idx="9">
                  <c:v>4.0999999999999996</c:v>
                </c:pt>
                <c:pt idx="10">
                  <c:v>4</c:v>
                </c:pt>
                <c:pt idx="11">
                  <c:v>4.0999999999999996</c:v>
                </c:pt>
                <c:pt idx="12">
                  <c:v>4</c:v>
                </c:pt>
                <c:pt idx="13">
                  <c:v>4</c:v>
                </c:pt>
                <c:pt idx="14">
                  <c:v>4</c:v>
                </c:pt>
                <c:pt idx="15">
                  <c:v>4</c:v>
                </c:pt>
                <c:pt idx="16">
                  <c:v>4</c:v>
                </c:pt>
                <c:pt idx="17">
                  <c:v>4</c:v>
                </c:pt>
                <c:pt idx="18">
                  <c:v>4</c:v>
                </c:pt>
                <c:pt idx="19">
                  <c:v>4</c:v>
                </c:pt>
              </c:numCache>
            </c:numRef>
          </c:val>
          <c:extLst>
            <c:ext xmlns:c16="http://schemas.microsoft.com/office/drawing/2014/chart" uri="{C3380CC4-5D6E-409C-BE32-E72D297353CC}">
              <c16:uniqueId val="{00000000-AE04-4902-8D43-2D70658D2D2F}"/>
            </c:ext>
          </c:extLst>
        </c:ser>
        <c:ser>
          <c:idx val="1"/>
          <c:order val="1"/>
          <c:tx>
            <c:strRef>
              <c:f>Sheet1!$A$3</c:f>
              <c:strCache>
                <c:ptCount val="1"/>
                <c:pt idx="0">
                  <c:v>Mức độ đạt được HIỆN TẠI </c:v>
                </c:pt>
              </c:strCache>
            </c:strRef>
          </c:tx>
          <c:spPr>
            <a:solidFill>
              <a:schemeClr val="accent2"/>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Sheet1!$B$3:$U$3</c:f>
              <c:numCache>
                <c:formatCode>General</c:formatCode>
                <c:ptCount val="20"/>
                <c:pt idx="0">
                  <c:v>2.8</c:v>
                </c:pt>
                <c:pt idx="1">
                  <c:v>2.8</c:v>
                </c:pt>
                <c:pt idx="2">
                  <c:v>3</c:v>
                </c:pt>
                <c:pt idx="3">
                  <c:v>2.8</c:v>
                </c:pt>
                <c:pt idx="4">
                  <c:v>2.9</c:v>
                </c:pt>
                <c:pt idx="5">
                  <c:v>2.9</c:v>
                </c:pt>
                <c:pt idx="6">
                  <c:v>3</c:v>
                </c:pt>
                <c:pt idx="7">
                  <c:v>2.9</c:v>
                </c:pt>
                <c:pt idx="8">
                  <c:v>2.9</c:v>
                </c:pt>
                <c:pt idx="9">
                  <c:v>2.9</c:v>
                </c:pt>
                <c:pt idx="10">
                  <c:v>2.9</c:v>
                </c:pt>
                <c:pt idx="11">
                  <c:v>3</c:v>
                </c:pt>
                <c:pt idx="12">
                  <c:v>2.9</c:v>
                </c:pt>
                <c:pt idx="13">
                  <c:v>3</c:v>
                </c:pt>
                <c:pt idx="14">
                  <c:v>3</c:v>
                </c:pt>
                <c:pt idx="15">
                  <c:v>2.8</c:v>
                </c:pt>
                <c:pt idx="16">
                  <c:v>2.9</c:v>
                </c:pt>
                <c:pt idx="17">
                  <c:v>3</c:v>
                </c:pt>
                <c:pt idx="18">
                  <c:v>3</c:v>
                </c:pt>
                <c:pt idx="19">
                  <c:v>2.9</c:v>
                </c:pt>
              </c:numCache>
            </c:numRef>
          </c:val>
          <c:extLst>
            <c:ext xmlns:c16="http://schemas.microsoft.com/office/drawing/2014/chart" uri="{C3380CC4-5D6E-409C-BE32-E72D297353CC}">
              <c16:uniqueId val="{00000001-AE04-4902-8D43-2D70658D2D2F}"/>
            </c:ext>
          </c:extLst>
        </c:ser>
        <c:ser>
          <c:idx val="2"/>
          <c:order val="2"/>
          <c:tx>
            <c:strRef>
              <c:f>Sheet1!$A$4</c:f>
              <c:strCache>
                <c:ptCount val="1"/>
                <c:pt idx="0">
                  <c:v>Mức độ NÊN đạt được </c:v>
                </c:pt>
              </c:strCache>
            </c:strRef>
          </c:tx>
          <c:spPr>
            <a:solidFill>
              <a:schemeClr val="accent3"/>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Sheet1!$B$4:$U$4</c:f>
              <c:numCache>
                <c:formatCode>General</c:formatCode>
                <c:ptCount val="20"/>
                <c:pt idx="0">
                  <c:v>3</c:v>
                </c:pt>
                <c:pt idx="1">
                  <c:v>2.8</c:v>
                </c:pt>
                <c:pt idx="2">
                  <c:v>3</c:v>
                </c:pt>
                <c:pt idx="3">
                  <c:v>2.9</c:v>
                </c:pt>
                <c:pt idx="4">
                  <c:v>3.2</c:v>
                </c:pt>
                <c:pt idx="5">
                  <c:v>3.1</c:v>
                </c:pt>
                <c:pt idx="6">
                  <c:v>3.1</c:v>
                </c:pt>
                <c:pt idx="7">
                  <c:v>3.1</c:v>
                </c:pt>
                <c:pt idx="8">
                  <c:v>3.3</c:v>
                </c:pt>
                <c:pt idx="9">
                  <c:v>3.3</c:v>
                </c:pt>
                <c:pt idx="10">
                  <c:v>3.3</c:v>
                </c:pt>
                <c:pt idx="11">
                  <c:v>3.1</c:v>
                </c:pt>
                <c:pt idx="12">
                  <c:v>3.2</c:v>
                </c:pt>
                <c:pt idx="13">
                  <c:v>3.2</c:v>
                </c:pt>
                <c:pt idx="14">
                  <c:v>3.1</c:v>
                </c:pt>
                <c:pt idx="15">
                  <c:v>2.9</c:v>
                </c:pt>
                <c:pt idx="16">
                  <c:v>3.1</c:v>
                </c:pt>
                <c:pt idx="17">
                  <c:v>3.3</c:v>
                </c:pt>
                <c:pt idx="18">
                  <c:v>2.9</c:v>
                </c:pt>
                <c:pt idx="19">
                  <c:v>2.9</c:v>
                </c:pt>
              </c:numCache>
            </c:numRef>
          </c:val>
          <c:extLst>
            <c:ext xmlns:c16="http://schemas.microsoft.com/office/drawing/2014/chart" uri="{C3380CC4-5D6E-409C-BE32-E72D297353CC}">
              <c16:uniqueId val="{00000002-AE04-4902-8D43-2D70658D2D2F}"/>
            </c:ext>
          </c:extLst>
        </c:ser>
        <c:dLbls>
          <c:showLegendKey val="0"/>
          <c:showVal val="0"/>
          <c:showCatName val="0"/>
          <c:showSerName val="0"/>
          <c:showPercent val="0"/>
          <c:showBubbleSize val="0"/>
        </c:dLbls>
        <c:gapWidth val="219"/>
        <c:overlap val="-27"/>
        <c:axId val="1336202127"/>
        <c:axId val="1414210191"/>
      </c:barChart>
      <c:catAx>
        <c:axId val="1336202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14210191"/>
        <c:crosses val="autoZero"/>
        <c:auto val="1"/>
        <c:lblAlgn val="ctr"/>
        <c:lblOffset val="100"/>
        <c:noMultiLvlLbl val="0"/>
      </c:catAx>
      <c:valAx>
        <c:axId val="14142101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362021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Lãnh đạo đơn vị sử dụng lao động/doanh nghiệp/cơ sở sản xuất</c:v>
                </c:pt>
              </c:strCache>
            </c:strRef>
          </c:tx>
          <c:spPr>
            <a:solidFill>
              <a:schemeClr val="accent1"/>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Sheet1!$B$2:$K$2</c:f>
              <c:numCache>
                <c:formatCode>General</c:formatCode>
                <c:ptCount val="10"/>
                <c:pt idx="0">
                  <c:v>3.8</c:v>
                </c:pt>
                <c:pt idx="1">
                  <c:v>4.2</c:v>
                </c:pt>
                <c:pt idx="2">
                  <c:v>4</c:v>
                </c:pt>
                <c:pt idx="3">
                  <c:v>3.8</c:v>
                </c:pt>
                <c:pt idx="4">
                  <c:v>3.8</c:v>
                </c:pt>
                <c:pt idx="5">
                  <c:v>4</c:v>
                </c:pt>
                <c:pt idx="6">
                  <c:v>3.9</c:v>
                </c:pt>
                <c:pt idx="7">
                  <c:v>3.9</c:v>
                </c:pt>
                <c:pt idx="8">
                  <c:v>3.8</c:v>
                </c:pt>
                <c:pt idx="9">
                  <c:v>3.8</c:v>
                </c:pt>
              </c:numCache>
            </c:numRef>
          </c:val>
          <c:extLst>
            <c:ext xmlns:c16="http://schemas.microsoft.com/office/drawing/2014/chart" uri="{C3380CC4-5D6E-409C-BE32-E72D297353CC}">
              <c16:uniqueId val="{00000000-E630-4A36-8BB3-D93A4C6164A0}"/>
            </c:ext>
          </c:extLst>
        </c:ser>
        <c:ser>
          <c:idx val="1"/>
          <c:order val="1"/>
          <c:tx>
            <c:strRef>
              <c:f>Sheet1!$A$3</c:f>
              <c:strCache>
                <c:ptCount val="1"/>
                <c:pt idx="0">
                  <c:v>Trưởng phòng/ban Tổ chức nhân sự của đơn vị sử dụng lao động</c:v>
                </c:pt>
              </c:strCache>
            </c:strRef>
          </c:tx>
          <c:spPr>
            <a:solidFill>
              <a:schemeClr val="accent2"/>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Sheet1!$B$3:$K$3</c:f>
              <c:numCache>
                <c:formatCode>General</c:formatCode>
                <c:ptCount val="10"/>
                <c:pt idx="0">
                  <c:v>3.9</c:v>
                </c:pt>
                <c:pt idx="1">
                  <c:v>3.8</c:v>
                </c:pt>
                <c:pt idx="2">
                  <c:v>3.9</c:v>
                </c:pt>
                <c:pt idx="3">
                  <c:v>3.9</c:v>
                </c:pt>
                <c:pt idx="4">
                  <c:v>4.2</c:v>
                </c:pt>
                <c:pt idx="5">
                  <c:v>4.2</c:v>
                </c:pt>
                <c:pt idx="6">
                  <c:v>4</c:v>
                </c:pt>
                <c:pt idx="7">
                  <c:v>4</c:v>
                </c:pt>
                <c:pt idx="8">
                  <c:v>3.9</c:v>
                </c:pt>
                <c:pt idx="9">
                  <c:v>4.3</c:v>
                </c:pt>
              </c:numCache>
            </c:numRef>
          </c:val>
          <c:extLst>
            <c:ext xmlns:c16="http://schemas.microsoft.com/office/drawing/2014/chart" uri="{C3380CC4-5D6E-409C-BE32-E72D297353CC}">
              <c16:uniqueId val="{00000001-E630-4A36-8BB3-D93A4C6164A0}"/>
            </c:ext>
          </c:extLst>
        </c:ser>
        <c:ser>
          <c:idx val="2"/>
          <c:order val="2"/>
          <c:tx>
            <c:strRef>
              <c:f>Sheet1!$A$4</c:f>
              <c:strCache>
                <c:ptCount val="1"/>
                <c:pt idx="0">
                  <c:v>Trưởng phòng/ban chuyên môn, kỹ thuật</c:v>
                </c:pt>
              </c:strCache>
            </c:strRef>
          </c:tx>
          <c:spPr>
            <a:solidFill>
              <a:schemeClr val="accent3"/>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Sheet1!$B$4:$K$4</c:f>
              <c:numCache>
                <c:formatCode>General</c:formatCode>
                <c:ptCount val="10"/>
                <c:pt idx="0">
                  <c:v>4</c:v>
                </c:pt>
                <c:pt idx="1">
                  <c:v>4.0999999999999996</c:v>
                </c:pt>
                <c:pt idx="2">
                  <c:v>3.8</c:v>
                </c:pt>
                <c:pt idx="3">
                  <c:v>4.0999999999999996</c:v>
                </c:pt>
                <c:pt idx="4">
                  <c:v>4</c:v>
                </c:pt>
                <c:pt idx="5">
                  <c:v>4.0999999999999996</c:v>
                </c:pt>
                <c:pt idx="6">
                  <c:v>4.2</c:v>
                </c:pt>
                <c:pt idx="7">
                  <c:v>4</c:v>
                </c:pt>
                <c:pt idx="8">
                  <c:v>3.8</c:v>
                </c:pt>
                <c:pt idx="9">
                  <c:v>4</c:v>
                </c:pt>
              </c:numCache>
            </c:numRef>
          </c:val>
          <c:extLst>
            <c:ext xmlns:c16="http://schemas.microsoft.com/office/drawing/2014/chart" uri="{C3380CC4-5D6E-409C-BE32-E72D297353CC}">
              <c16:uniqueId val="{00000002-E630-4A36-8BB3-D93A4C6164A0}"/>
            </c:ext>
          </c:extLst>
        </c:ser>
        <c:ser>
          <c:idx val="3"/>
          <c:order val="3"/>
          <c:tx>
            <c:strRef>
              <c:f>Sheet1!$A$5</c:f>
              <c:strCache>
                <c:ptCount val="1"/>
                <c:pt idx="0">
                  <c:v>Giảng viên, Nhà khoa học, chuyên gia</c:v>
                </c:pt>
              </c:strCache>
            </c:strRef>
          </c:tx>
          <c:spPr>
            <a:solidFill>
              <a:schemeClr val="accent4"/>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Sheet1!$B$5:$K$5</c:f>
              <c:numCache>
                <c:formatCode>General</c:formatCode>
                <c:ptCount val="10"/>
                <c:pt idx="0">
                  <c:v>4.0999999999999996</c:v>
                </c:pt>
                <c:pt idx="1">
                  <c:v>4.2</c:v>
                </c:pt>
                <c:pt idx="2">
                  <c:v>4.0999999999999996</c:v>
                </c:pt>
                <c:pt idx="3">
                  <c:v>4.0999999999999996</c:v>
                </c:pt>
                <c:pt idx="4">
                  <c:v>4</c:v>
                </c:pt>
                <c:pt idx="5">
                  <c:v>4.0999999999999996</c:v>
                </c:pt>
                <c:pt idx="6">
                  <c:v>4.3</c:v>
                </c:pt>
                <c:pt idx="7">
                  <c:v>4.2</c:v>
                </c:pt>
                <c:pt idx="8">
                  <c:v>4.2</c:v>
                </c:pt>
                <c:pt idx="9">
                  <c:v>4.0999999999999996</c:v>
                </c:pt>
              </c:numCache>
            </c:numRef>
          </c:val>
          <c:extLst>
            <c:ext xmlns:c16="http://schemas.microsoft.com/office/drawing/2014/chart" uri="{C3380CC4-5D6E-409C-BE32-E72D297353CC}">
              <c16:uniqueId val="{00000003-E630-4A36-8BB3-D93A4C6164A0}"/>
            </c:ext>
          </c:extLst>
        </c:ser>
        <c:ser>
          <c:idx val="4"/>
          <c:order val="4"/>
          <c:tx>
            <c:strRef>
              <c:f>Sheet1!$A$6</c:f>
              <c:strCache>
                <c:ptCount val="1"/>
                <c:pt idx="0">
                  <c:v>Cựu sinh viên</c:v>
                </c:pt>
              </c:strCache>
            </c:strRef>
          </c:tx>
          <c:spPr>
            <a:solidFill>
              <a:schemeClr val="accent5"/>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Sheet1!$B$6:$K$6</c:f>
              <c:numCache>
                <c:formatCode>General</c:formatCode>
                <c:ptCount val="10"/>
                <c:pt idx="0">
                  <c:v>4</c:v>
                </c:pt>
                <c:pt idx="1">
                  <c:v>4</c:v>
                </c:pt>
                <c:pt idx="2">
                  <c:v>3.9</c:v>
                </c:pt>
                <c:pt idx="3">
                  <c:v>4</c:v>
                </c:pt>
                <c:pt idx="4">
                  <c:v>4.0999999999999996</c:v>
                </c:pt>
                <c:pt idx="5">
                  <c:v>3.9</c:v>
                </c:pt>
                <c:pt idx="6">
                  <c:v>4.2</c:v>
                </c:pt>
                <c:pt idx="7">
                  <c:v>4.0999999999999996</c:v>
                </c:pt>
                <c:pt idx="8">
                  <c:v>4.0999999999999996</c:v>
                </c:pt>
                <c:pt idx="9">
                  <c:v>4.2</c:v>
                </c:pt>
              </c:numCache>
            </c:numRef>
          </c:val>
          <c:extLst>
            <c:ext xmlns:c16="http://schemas.microsoft.com/office/drawing/2014/chart" uri="{C3380CC4-5D6E-409C-BE32-E72D297353CC}">
              <c16:uniqueId val="{00000004-E630-4A36-8BB3-D93A4C6164A0}"/>
            </c:ext>
          </c:extLst>
        </c:ser>
        <c:ser>
          <c:idx val="5"/>
          <c:order val="5"/>
          <c:tx>
            <c:strRef>
              <c:f>Sheet1!$A$7</c:f>
              <c:strCache>
                <c:ptCount val="1"/>
                <c:pt idx="0">
                  <c:v>Sinh viên</c:v>
                </c:pt>
              </c:strCache>
            </c:strRef>
          </c:tx>
          <c:spPr>
            <a:solidFill>
              <a:schemeClr val="accent6"/>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Sheet1!$B$7:$K$7</c:f>
              <c:numCache>
                <c:formatCode>General</c:formatCode>
                <c:ptCount val="10"/>
                <c:pt idx="0">
                  <c:v>4.0999999999999996</c:v>
                </c:pt>
                <c:pt idx="1">
                  <c:v>3.9</c:v>
                </c:pt>
                <c:pt idx="2">
                  <c:v>4</c:v>
                </c:pt>
                <c:pt idx="3">
                  <c:v>3.9</c:v>
                </c:pt>
                <c:pt idx="4">
                  <c:v>4.0999999999999996</c:v>
                </c:pt>
                <c:pt idx="5">
                  <c:v>4</c:v>
                </c:pt>
                <c:pt idx="6">
                  <c:v>4</c:v>
                </c:pt>
                <c:pt idx="7">
                  <c:v>4</c:v>
                </c:pt>
                <c:pt idx="8">
                  <c:v>3.8</c:v>
                </c:pt>
                <c:pt idx="9">
                  <c:v>4</c:v>
                </c:pt>
              </c:numCache>
            </c:numRef>
          </c:val>
          <c:extLst>
            <c:ext xmlns:c16="http://schemas.microsoft.com/office/drawing/2014/chart" uri="{C3380CC4-5D6E-409C-BE32-E72D297353CC}">
              <c16:uniqueId val="{00000005-E630-4A36-8BB3-D93A4C6164A0}"/>
            </c:ext>
          </c:extLst>
        </c:ser>
        <c:dLbls>
          <c:showLegendKey val="0"/>
          <c:showVal val="0"/>
          <c:showCatName val="0"/>
          <c:showSerName val="0"/>
          <c:showPercent val="0"/>
          <c:showBubbleSize val="0"/>
        </c:dLbls>
        <c:gapWidth val="219"/>
        <c:overlap val="-27"/>
        <c:axId val="1598722927"/>
        <c:axId val="1598945615"/>
      </c:barChart>
      <c:catAx>
        <c:axId val="1598722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98945615"/>
        <c:crosses val="autoZero"/>
        <c:auto val="1"/>
        <c:lblAlgn val="ctr"/>
        <c:lblOffset val="100"/>
        <c:noMultiLvlLbl val="0"/>
      </c:catAx>
      <c:valAx>
        <c:axId val="15989456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987229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Lãnh đạo đơn vị sử dụng lao động/doanh nghiệp/cơ sở sản xuất</c:v>
                </c:pt>
              </c:strCache>
            </c:strRef>
          </c:tx>
          <c:spPr>
            <a:solidFill>
              <a:schemeClr val="accent1"/>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Sheet1!$B$2:$O$2</c:f>
              <c:numCache>
                <c:formatCode>General</c:formatCode>
                <c:ptCount val="14"/>
                <c:pt idx="0">
                  <c:v>3.6</c:v>
                </c:pt>
                <c:pt idx="1">
                  <c:v>3.8</c:v>
                </c:pt>
                <c:pt idx="2">
                  <c:v>3.5</c:v>
                </c:pt>
                <c:pt idx="3">
                  <c:v>4</c:v>
                </c:pt>
                <c:pt idx="4">
                  <c:v>3.8</c:v>
                </c:pt>
                <c:pt idx="5">
                  <c:v>4</c:v>
                </c:pt>
                <c:pt idx="6">
                  <c:v>3.8</c:v>
                </c:pt>
                <c:pt idx="7">
                  <c:v>3.8</c:v>
                </c:pt>
                <c:pt idx="8">
                  <c:v>4</c:v>
                </c:pt>
                <c:pt idx="9">
                  <c:v>3.7</c:v>
                </c:pt>
                <c:pt idx="10">
                  <c:v>4</c:v>
                </c:pt>
                <c:pt idx="11">
                  <c:v>4.0999999999999996</c:v>
                </c:pt>
                <c:pt idx="12">
                  <c:v>3.7</c:v>
                </c:pt>
                <c:pt idx="13">
                  <c:v>3.7</c:v>
                </c:pt>
              </c:numCache>
            </c:numRef>
          </c:val>
          <c:extLst>
            <c:ext xmlns:c16="http://schemas.microsoft.com/office/drawing/2014/chart" uri="{C3380CC4-5D6E-409C-BE32-E72D297353CC}">
              <c16:uniqueId val="{00000000-97E3-4FC5-86C2-4FE5EBA0429A}"/>
            </c:ext>
          </c:extLst>
        </c:ser>
        <c:ser>
          <c:idx val="1"/>
          <c:order val="1"/>
          <c:tx>
            <c:strRef>
              <c:f>Sheet1!$A$3</c:f>
              <c:strCache>
                <c:ptCount val="1"/>
                <c:pt idx="0">
                  <c:v>Trưởng phòng/ban Tổ chức nhân sự của đơn vị sử dụng lao động</c:v>
                </c:pt>
              </c:strCache>
            </c:strRef>
          </c:tx>
          <c:spPr>
            <a:solidFill>
              <a:schemeClr val="accent2"/>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Sheet1!$B$3:$O$3</c:f>
              <c:numCache>
                <c:formatCode>General</c:formatCode>
                <c:ptCount val="14"/>
                <c:pt idx="0">
                  <c:v>4</c:v>
                </c:pt>
                <c:pt idx="1">
                  <c:v>4.0999999999999996</c:v>
                </c:pt>
                <c:pt idx="2">
                  <c:v>4.0999999999999996</c:v>
                </c:pt>
                <c:pt idx="3">
                  <c:v>3.9</c:v>
                </c:pt>
                <c:pt idx="4">
                  <c:v>3.9</c:v>
                </c:pt>
                <c:pt idx="5">
                  <c:v>4.0999999999999996</c:v>
                </c:pt>
                <c:pt idx="6">
                  <c:v>4</c:v>
                </c:pt>
                <c:pt idx="7">
                  <c:v>3.8</c:v>
                </c:pt>
                <c:pt idx="8">
                  <c:v>4</c:v>
                </c:pt>
                <c:pt idx="9">
                  <c:v>4.0999999999999996</c:v>
                </c:pt>
                <c:pt idx="10">
                  <c:v>4.2</c:v>
                </c:pt>
                <c:pt idx="11">
                  <c:v>3.9</c:v>
                </c:pt>
                <c:pt idx="12">
                  <c:v>4.0999999999999996</c:v>
                </c:pt>
                <c:pt idx="13">
                  <c:v>4</c:v>
                </c:pt>
              </c:numCache>
            </c:numRef>
          </c:val>
          <c:extLst>
            <c:ext xmlns:c16="http://schemas.microsoft.com/office/drawing/2014/chart" uri="{C3380CC4-5D6E-409C-BE32-E72D297353CC}">
              <c16:uniqueId val="{00000001-97E3-4FC5-86C2-4FE5EBA0429A}"/>
            </c:ext>
          </c:extLst>
        </c:ser>
        <c:ser>
          <c:idx val="2"/>
          <c:order val="2"/>
          <c:tx>
            <c:strRef>
              <c:f>Sheet1!$A$4</c:f>
              <c:strCache>
                <c:ptCount val="1"/>
                <c:pt idx="0">
                  <c:v>Trưởng phòng/ban chuyên môn, kỹ thuật</c:v>
                </c:pt>
              </c:strCache>
            </c:strRef>
          </c:tx>
          <c:spPr>
            <a:solidFill>
              <a:schemeClr val="accent3"/>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Sheet1!$B$4:$O$4</c:f>
              <c:numCache>
                <c:formatCode>General</c:formatCode>
                <c:ptCount val="14"/>
                <c:pt idx="0">
                  <c:v>4.0999999999999996</c:v>
                </c:pt>
                <c:pt idx="1">
                  <c:v>4.0999999999999996</c:v>
                </c:pt>
                <c:pt idx="2">
                  <c:v>4</c:v>
                </c:pt>
                <c:pt idx="3">
                  <c:v>4</c:v>
                </c:pt>
                <c:pt idx="4">
                  <c:v>3.9</c:v>
                </c:pt>
                <c:pt idx="5">
                  <c:v>3.8</c:v>
                </c:pt>
                <c:pt idx="6">
                  <c:v>3.9</c:v>
                </c:pt>
                <c:pt idx="7">
                  <c:v>4.0999999999999996</c:v>
                </c:pt>
                <c:pt idx="8">
                  <c:v>4</c:v>
                </c:pt>
                <c:pt idx="9">
                  <c:v>3.9</c:v>
                </c:pt>
                <c:pt idx="10">
                  <c:v>3.8</c:v>
                </c:pt>
                <c:pt idx="11">
                  <c:v>3.9</c:v>
                </c:pt>
                <c:pt idx="12">
                  <c:v>4</c:v>
                </c:pt>
                <c:pt idx="13">
                  <c:v>3.8</c:v>
                </c:pt>
              </c:numCache>
            </c:numRef>
          </c:val>
          <c:extLst>
            <c:ext xmlns:c16="http://schemas.microsoft.com/office/drawing/2014/chart" uri="{C3380CC4-5D6E-409C-BE32-E72D297353CC}">
              <c16:uniqueId val="{00000002-97E3-4FC5-86C2-4FE5EBA0429A}"/>
            </c:ext>
          </c:extLst>
        </c:ser>
        <c:ser>
          <c:idx val="3"/>
          <c:order val="3"/>
          <c:tx>
            <c:strRef>
              <c:f>Sheet1!$A$5</c:f>
              <c:strCache>
                <c:ptCount val="1"/>
                <c:pt idx="0">
                  <c:v>Giảng viên, Nhà khoa học, chuyên gia</c:v>
                </c:pt>
              </c:strCache>
            </c:strRef>
          </c:tx>
          <c:spPr>
            <a:solidFill>
              <a:schemeClr val="accent4"/>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Sheet1!$B$5:$O$5</c:f>
              <c:numCache>
                <c:formatCode>General</c:formatCode>
                <c:ptCount val="14"/>
                <c:pt idx="0">
                  <c:v>4</c:v>
                </c:pt>
                <c:pt idx="1">
                  <c:v>3.9</c:v>
                </c:pt>
                <c:pt idx="2">
                  <c:v>4.0999999999999996</c:v>
                </c:pt>
                <c:pt idx="3">
                  <c:v>4</c:v>
                </c:pt>
                <c:pt idx="4">
                  <c:v>4.2</c:v>
                </c:pt>
                <c:pt idx="5">
                  <c:v>4</c:v>
                </c:pt>
                <c:pt idx="6">
                  <c:v>4</c:v>
                </c:pt>
                <c:pt idx="7">
                  <c:v>4.0999999999999996</c:v>
                </c:pt>
                <c:pt idx="8">
                  <c:v>4.0999999999999996</c:v>
                </c:pt>
                <c:pt idx="9">
                  <c:v>4</c:v>
                </c:pt>
                <c:pt idx="10">
                  <c:v>4</c:v>
                </c:pt>
                <c:pt idx="11">
                  <c:v>4.0999999999999996</c:v>
                </c:pt>
                <c:pt idx="12">
                  <c:v>3.7</c:v>
                </c:pt>
                <c:pt idx="13">
                  <c:v>3.8</c:v>
                </c:pt>
              </c:numCache>
            </c:numRef>
          </c:val>
          <c:extLst>
            <c:ext xmlns:c16="http://schemas.microsoft.com/office/drawing/2014/chart" uri="{C3380CC4-5D6E-409C-BE32-E72D297353CC}">
              <c16:uniqueId val="{00000003-97E3-4FC5-86C2-4FE5EBA0429A}"/>
            </c:ext>
          </c:extLst>
        </c:ser>
        <c:ser>
          <c:idx val="4"/>
          <c:order val="4"/>
          <c:tx>
            <c:strRef>
              <c:f>Sheet1!$A$6</c:f>
              <c:strCache>
                <c:ptCount val="1"/>
                <c:pt idx="0">
                  <c:v>Cựu sinh viên</c:v>
                </c:pt>
              </c:strCache>
            </c:strRef>
          </c:tx>
          <c:spPr>
            <a:solidFill>
              <a:schemeClr val="accent5"/>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Sheet1!$B$6:$O$6</c:f>
              <c:numCache>
                <c:formatCode>General</c:formatCode>
                <c:ptCount val="14"/>
                <c:pt idx="0">
                  <c:v>4.0999999999999996</c:v>
                </c:pt>
                <c:pt idx="1">
                  <c:v>4</c:v>
                </c:pt>
                <c:pt idx="2">
                  <c:v>4</c:v>
                </c:pt>
                <c:pt idx="3">
                  <c:v>4.2</c:v>
                </c:pt>
                <c:pt idx="4">
                  <c:v>4.3</c:v>
                </c:pt>
                <c:pt idx="5">
                  <c:v>4</c:v>
                </c:pt>
                <c:pt idx="6">
                  <c:v>3.9</c:v>
                </c:pt>
                <c:pt idx="7">
                  <c:v>3.6</c:v>
                </c:pt>
                <c:pt idx="8">
                  <c:v>4</c:v>
                </c:pt>
                <c:pt idx="9">
                  <c:v>3.9</c:v>
                </c:pt>
                <c:pt idx="10">
                  <c:v>4.2</c:v>
                </c:pt>
                <c:pt idx="11">
                  <c:v>3.8</c:v>
                </c:pt>
                <c:pt idx="12">
                  <c:v>4</c:v>
                </c:pt>
                <c:pt idx="13">
                  <c:v>4</c:v>
                </c:pt>
              </c:numCache>
            </c:numRef>
          </c:val>
          <c:extLst>
            <c:ext xmlns:c16="http://schemas.microsoft.com/office/drawing/2014/chart" uri="{C3380CC4-5D6E-409C-BE32-E72D297353CC}">
              <c16:uniqueId val="{00000004-97E3-4FC5-86C2-4FE5EBA0429A}"/>
            </c:ext>
          </c:extLst>
        </c:ser>
        <c:ser>
          <c:idx val="5"/>
          <c:order val="5"/>
          <c:tx>
            <c:strRef>
              <c:f>Sheet1!$A$7</c:f>
              <c:strCache>
                <c:ptCount val="1"/>
                <c:pt idx="0">
                  <c:v>Sinh viên</c:v>
                </c:pt>
              </c:strCache>
            </c:strRef>
          </c:tx>
          <c:spPr>
            <a:solidFill>
              <a:schemeClr val="accent6"/>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Sheet1!$B$7:$O$7</c:f>
              <c:numCache>
                <c:formatCode>General</c:formatCode>
                <c:ptCount val="14"/>
                <c:pt idx="0">
                  <c:v>3.9</c:v>
                </c:pt>
                <c:pt idx="1">
                  <c:v>3.7</c:v>
                </c:pt>
                <c:pt idx="2">
                  <c:v>4.0999999999999996</c:v>
                </c:pt>
                <c:pt idx="3">
                  <c:v>3.8</c:v>
                </c:pt>
                <c:pt idx="4">
                  <c:v>4</c:v>
                </c:pt>
                <c:pt idx="5">
                  <c:v>3.9</c:v>
                </c:pt>
                <c:pt idx="6">
                  <c:v>3.9</c:v>
                </c:pt>
                <c:pt idx="7">
                  <c:v>4</c:v>
                </c:pt>
                <c:pt idx="8">
                  <c:v>4.0999999999999996</c:v>
                </c:pt>
                <c:pt idx="9">
                  <c:v>4</c:v>
                </c:pt>
                <c:pt idx="10">
                  <c:v>4.0999999999999996</c:v>
                </c:pt>
                <c:pt idx="11">
                  <c:v>4</c:v>
                </c:pt>
                <c:pt idx="12">
                  <c:v>3.8</c:v>
                </c:pt>
                <c:pt idx="13">
                  <c:v>4.0999999999999996</c:v>
                </c:pt>
              </c:numCache>
            </c:numRef>
          </c:val>
          <c:extLst>
            <c:ext xmlns:c16="http://schemas.microsoft.com/office/drawing/2014/chart" uri="{C3380CC4-5D6E-409C-BE32-E72D297353CC}">
              <c16:uniqueId val="{00000005-97E3-4FC5-86C2-4FE5EBA0429A}"/>
            </c:ext>
          </c:extLst>
        </c:ser>
        <c:dLbls>
          <c:showLegendKey val="0"/>
          <c:showVal val="0"/>
          <c:showCatName val="0"/>
          <c:showSerName val="0"/>
          <c:showPercent val="0"/>
          <c:showBubbleSize val="0"/>
        </c:dLbls>
        <c:gapWidth val="219"/>
        <c:overlap val="-27"/>
        <c:axId val="1598735327"/>
        <c:axId val="1593119663"/>
      </c:barChart>
      <c:catAx>
        <c:axId val="15987353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93119663"/>
        <c:crosses val="autoZero"/>
        <c:auto val="1"/>
        <c:lblAlgn val="ctr"/>
        <c:lblOffset val="100"/>
        <c:noMultiLvlLbl val="0"/>
      </c:catAx>
      <c:valAx>
        <c:axId val="15931196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987353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Sheet1!$K$12</c:f>
              <c:strCache>
                <c:ptCount val="1"/>
                <c:pt idx="0">
                  <c:v>Mục tiêu của CTĐT được diễn đạt rõ ràng, dễ hiểu.</c:v>
                </c:pt>
              </c:strCache>
            </c:strRef>
          </c:tx>
          <c:spPr>
            <a:solidFill>
              <a:schemeClr val="accent1"/>
            </a:solidFill>
            <a:ln>
              <a:noFill/>
            </a:ln>
            <a:effectLst/>
          </c:spPr>
          <c:invertIfNegative val="0"/>
          <c:cat>
            <c:strRef>
              <c:f>Sheet1!$L$11:$P$11</c:f>
              <c:strCache>
                <c:ptCount val="5"/>
                <c:pt idx="0">
                  <c:v>Rất không đồng ý</c:v>
                </c:pt>
                <c:pt idx="1">
                  <c:v>Không đồng ý</c:v>
                </c:pt>
                <c:pt idx="2">
                  <c:v>Không có ý kiến</c:v>
                </c:pt>
                <c:pt idx="3">
                  <c:v>Đồng ý</c:v>
                </c:pt>
                <c:pt idx="4">
                  <c:v>Rất đồng ý</c:v>
                </c:pt>
              </c:strCache>
            </c:strRef>
          </c:cat>
          <c:val>
            <c:numRef>
              <c:f>Sheet1!$L$12:$P$12</c:f>
              <c:numCache>
                <c:formatCode>General</c:formatCode>
                <c:ptCount val="5"/>
                <c:pt idx="0">
                  <c:v>0</c:v>
                </c:pt>
                <c:pt idx="1">
                  <c:v>0</c:v>
                </c:pt>
                <c:pt idx="2">
                  <c:v>0</c:v>
                </c:pt>
                <c:pt idx="3">
                  <c:v>11</c:v>
                </c:pt>
                <c:pt idx="4">
                  <c:v>14</c:v>
                </c:pt>
              </c:numCache>
            </c:numRef>
          </c:val>
          <c:extLst>
            <c:ext xmlns:c16="http://schemas.microsoft.com/office/drawing/2014/chart" uri="{C3380CC4-5D6E-409C-BE32-E72D297353CC}">
              <c16:uniqueId val="{00000000-59D5-44E7-80C4-5CE4E4E58D8A}"/>
            </c:ext>
          </c:extLst>
        </c:ser>
        <c:ser>
          <c:idx val="1"/>
          <c:order val="1"/>
          <c:tx>
            <c:strRef>
              <c:f>Sheet1!$K$13</c:f>
              <c:strCache>
                <c:ptCount val="1"/>
                <c:pt idx="0">
                  <c:v>Mục tiêu của CTĐT phản ánh được năng lực nghề nghiệp của sinh viên sau khi tốt nghiệp.</c:v>
                </c:pt>
              </c:strCache>
            </c:strRef>
          </c:tx>
          <c:spPr>
            <a:solidFill>
              <a:schemeClr val="accent2"/>
            </a:solidFill>
            <a:ln>
              <a:noFill/>
            </a:ln>
            <a:effectLst/>
          </c:spPr>
          <c:invertIfNegative val="0"/>
          <c:cat>
            <c:strRef>
              <c:f>Sheet1!$L$11:$P$11</c:f>
              <c:strCache>
                <c:ptCount val="5"/>
                <c:pt idx="0">
                  <c:v>Rất không đồng ý</c:v>
                </c:pt>
                <c:pt idx="1">
                  <c:v>Không đồng ý</c:v>
                </c:pt>
                <c:pt idx="2">
                  <c:v>Không có ý kiến</c:v>
                </c:pt>
                <c:pt idx="3">
                  <c:v>Đồng ý</c:v>
                </c:pt>
                <c:pt idx="4">
                  <c:v>Rất đồng ý</c:v>
                </c:pt>
              </c:strCache>
            </c:strRef>
          </c:cat>
          <c:val>
            <c:numRef>
              <c:f>Sheet1!$L$13:$P$13</c:f>
              <c:numCache>
                <c:formatCode>General</c:formatCode>
                <c:ptCount val="5"/>
                <c:pt idx="0">
                  <c:v>0</c:v>
                </c:pt>
                <c:pt idx="1">
                  <c:v>0</c:v>
                </c:pt>
                <c:pt idx="2">
                  <c:v>1</c:v>
                </c:pt>
                <c:pt idx="3">
                  <c:v>10</c:v>
                </c:pt>
                <c:pt idx="4">
                  <c:v>14</c:v>
                </c:pt>
              </c:numCache>
            </c:numRef>
          </c:val>
          <c:extLst>
            <c:ext xmlns:c16="http://schemas.microsoft.com/office/drawing/2014/chart" uri="{C3380CC4-5D6E-409C-BE32-E72D297353CC}">
              <c16:uniqueId val="{00000001-59D5-44E7-80C4-5CE4E4E58D8A}"/>
            </c:ext>
          </c:extLst>
        </c:ser>
        <c:ser>
          <c:idx val="2"/>
          <c:order val="2"/>
          <c:tx>
            <c:strRef>
              <c:f>Sheet1!$K$14</c:f>
              <c:strCache>
                <c:ptCount val="1"/>
                <c:pt idx="0">
                  <c:v>Mục tiêu của CTĐT phản ánh được sự nghiệp tương lai của sinh viên sau khi tốt nghiệp.</c:v>
                </c:pt>
              </c:strCache>
            </c:strRef>
          </c:tx>
          <c:spPr>
            <a:solidFill>
              <a:schemeClr val="accent3"/>
            </a:solidFill>
            <a:ln>
              <a:noFill/>
            </a:ln>
            <a:effectLst/>
          </c:spPr>
          <c:invertIfNegative val="0"/>
          <c:cat>
            <c:strRef>
              <c:f>Sheet1!$L$11:$P$11</c:f>
              <c:strCache>
                <c:ptCount val="5"/>
                <c:pt idx="0">
                  <c:v>Rất không đồng ý</c:v>
                </c:pt>
                <c:pt idx="1">
                  <c:v>Không đồng ý</c:v>
                </c:pt>
                <c:pt idx="2">
                  <c:v>Không có ý kiến</c:v>
                </c:pt>
                <c:pt idx="3">
                  <c:v>Đồng ý</c:v>
                </c:pt>
                <c:pt idx="4">
                  <c:v>Rất đồng ý</c:v>
                </c:pt>
              </c:strCache>
            </c:strRef>
          </c:cat>
          <c:val>
            <c:numRef>
              <c:f>Sheet1!$L$14:$P$14</c:f>
              <c:numCache>
                <c:formatCode>General</c:formatCode>
                <c:ptCount val="5"/>
                <c:pt idx="0">
                  <c:v>0</c:v>
                </c:pt>
                <c:pt idx="1">
                  <c:v>0</c:v>
                </c:pt>
                <c:pt idx="2">
                  <c:v>0</c:v>
                </c:pt>
                <c:pt idx="3">
                  <c:v>10</c:v>
                </c:pt>
                <c:pt idx="4">
                  <c:v>15</c:v>
                </c:pt>
              </c:numCache>
            </c:numRef>
          </c:val>
          <c:extLst>
            <c:ext xmlns:c16="http://schemas.microsoft.com/office/drawing/2014/chart" uri="{C3380CC4-5D6E-409C-BE32-E72D297353CC}">
              <c16:uniqueId val="{00000002-59D5-44E7-80C4-5CE4E4E58D8A}"/>
            </c:ext>
          </c:extLst>
        </c:ser>
        <c:dLbls>
          <c:showLegendKey val="0"/>
          <c:showVal val="0"/>
          <c:showCatName val="0"/>
          <c:showSerName val="0"/>
          <c:showPercent val="0"/>
          <c:showBubbleSize val="0"/>
        </c:dLbls>
        <c:gapWidth val="219"/>
        <c:overlap val="-27"/>
        <c:axId val="614219999"/>
        <c:axId val="705705439"/>
      </c:barChart>
      <c:catAx>
        <c:axId val="6142199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05705439"/>
        <c:crosses val="autoZero"/>
        <c:auto val="1"/>
        <c:lblAlgn val="ctr"/>
        <c:lblOffset val="100"/>
        <c:noMultiLvlLbl val="0"/>
      </c:catAx>
      <c:valAx>
        <c:axId val="7057054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4219999"/>
        <c:crosses val="autoZero"/>
        <c:crossBetween val="between"/>
      </c:valAx>
      <c:spPr>
        <a:noFill/>
        <a:ln>
          <a:noFill/>
        </a:ln>
        <a:effectLst/>
      </c:spPr>
    </c:plotArea>
    <c:legend>
      <c:legendPos val="b"/>
      <c:layout>
        <c:manualLayout>
          <c:xMode val="edge"/>
          <c:yMode val="edge"/>
          <c:x val="1.475510476444682E-2"/>
          <c:y val="0.67999616479952663"/>
          <c:w val="0.97048959275570779"/>
          <c:h val="0.2676306674451619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Lãnh đạo đơn vị sử dụng lao động/doanh nghiệp/cơ sở sản xuất</c:v>
                </c:pt>
              </c:strCache>
            </c:strRef>
          </c:tx>
          <c:spPr>
            <a:solidFill>
              <a:schemeClr val="accent1"/>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Sheet1!$B$2:$J$2</c:f>
              <c:numCache>
                <c:formatCode>General</c:formatCode>
                <c:ptCount val="9"/>
                <c:pt idx="0">
                  <c:v>3.8</c:v>
                </c:pt>
                <c:pt idx="1">
                  <c:v>3.8</c:v>
                </c:pt>
                <c:pt idx="2">
                  <c:v>4</c:v>
                </c:pt>
                <c:pt idx="3">
                  <c:v>3.8</c:v>
                </c:pt>
                <c:pt idx="4">
                  <c:v>4</c:v>
                </c:pt>
                <c:pt idx="5">
                  <c:v>4.0999999999999996</c:v>
                </c:pt>
                <c:pt idx="6">
                  <c:v>4.4000000000000004</c:v>
                </c:pt>
                <c:pt idx="7">
                  <c:v>4.0999999999999996</c:v>
                </c:pt>
                <c:pt idx="8">
                  <c:v>3.8</c:v>
                </c:pt>
              </c:numCache>
            </c:numRef>
          </c:val>
          <c:extLst>
            <c:ext xmlns:c16="http://schemas.microsoft.com/office/drawing/2014/chart" uri="{C3380CC4-5D6E-409C-BE32-E72D297353CC}">
              <c16:uniqueId val="{00000000-F1F7-4862-BDD7-6CF14F280DC5}"/>
            </c:ext>
          </c:extLst>
        </c:ser>
        <c:ser>
          <c:idx val="1"/>
          <c:order val="1"/>
          <c:tx>
            <c:strRef>
              <c:f>Sheet1!$A$3</c:f>
              <c:strCache>
                <c:ptCount val="1"/>
                <c:pt idx="0">
                  <c:v>Trưởng phòng/ban Tổ chức nhân sự của đơn vị sử dụng lao động</c:v>
                </c:pt>
              </c:strCache>
            </c:strRef>
          </c:tx>
          <c:spPr>
            <a:solidFill>
              <a:schemeClr val="accent2"/>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Sheet1!$B$3:$J$3</c:f>
              <c:numCache>
                <c:formatCode>General</c:formatCode>
                <c:ptCount val="9"/>
                <c:pt idx="0">
                  <c:v>4.0999999999999996</c:v>
                </c:pt>
                <c:pt idx="1">
                  <c:v>4.2</c:v>
                </c:pt>
                <c:pt idx="2">
                  <c:v>3.9</c:v>
                </c:pt>
                <c:pt idx="3">
                  <c:v>4.2</c:v>
                </c:pt>
                <c:pt idx="4">
                  <c:v>3.7</c:v>
                </c:pt>
                <c:pt idx="5">
                  <c:v>3.8</c:v>
                </c:pt>
                <c:pt idx="6">
                  <c:v>4</c:v>
                </c:pt>
                <c:pt idx="7">
                  <c:v>3.9</c:v>
                </c:pt>
                <c:pt idx="8">
                  <c:v>3.9</c:v>
                </c:pt>
              </c:numCache>
            </c:numRef>
          </c:val>
          <c:extLst>
            <c:ext xmlns:c16="http://schemas.microsoft.com/office/drawing/2014/chart" uri="{C3380CC4-5D6E-409C-BE32-E72D297353CC}">
              <c16:uniqueId val="{00000001-F1F7-4862-BDD7-6CF14F280DC5}"/>
            </c:ext>
          </c:extLst>
        </c:ser>
        <c:ser>
          <c:idx val="2"/>
          <c:order val="2"/>
          <c:tx>
            <c:strRef>
              <c:f>Sheet1!$A$4</c:f>
              <c:strCache>
                <c:ptCount val="1"/>
                <c:pt idx="0">
                  <c:v>Trưởng phòng/ban chuyên môn, kỹ thuật</c:v>
                </c:pt>
              </c:strCache>
            </c:strRef>
          </c:tx>
          <c:spPr>
            <a:solidFill>
              <a:schemeClr val="accent3"/>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Sheet1!$B$4:$J$4</c:f>
              <c:numCache>
                <c:formatCode>General</c:formatCode>
                <c:ptCount val="9"/>
                <c:pt idx="0">
                  <c:v>3.9</c:v>
                </c:pt>
                <c:pt idx="1">
                  <c:v>4.0999999999999996</c:v>
                </c:pt>
                <c:pt idx="2">
                  <c:v>4</c:v>
                </c:pt>
                <c:pt idx="3">
                  <c:v>4</c:v>
                </c:pt>
                <c:pt idx="4">
                  <c:v>3.8</c:v>
                </c:pt>
                <c:pt idx="5">
                  <c:v>4.2</c:v>
                </c:pt>
                <c:pt idx="6">
                  <c:v>4.0999999999999996</c:v>
                </c:pt>
                <c:pt idx="7">
                  <c:v>3.8</c:v>
                </c:pt>
                <c:pt idx="8">
                  <c:v>4.0999999999999996</c:v>
                </c:pt>
              </c:numCache>
            </c:numRef>
          </c:val>
          <c:extLst>
            <c:ext xmlns:c16="http://schemas.microsoft.com/office/drawing/2014/chart" uri="{C3380CC4-5D6E-409C-BE32-E72D297353CC}">
              <c16:uniqueId val="{00000002-F1F7-4862-BDD7-6CF14F280DC5}"/>
            </c:ext>
          </c:extLst>
        </c:ser>
        <c:ser>
          <c:idx val="3"/>
          <c:order val="3"/>
          <c:tx>
            <c:strRef>
              <c:f>Sheet1!$A$5</c:f>
              <c:strCache>
                <c:ptCount val="1"/>
                <c:pt idx="0">
                  <c:v>Giảng viên, Nhà khoa học, chuyên gia</c:v>
                </c:pt>
              </c:strCache>
            </c:strRef>
          </c:tx>
          <c:spPr>
            <a:solidFill>
              <a:schemeClr val="accent4"/>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Sheet1!$B$5:$J$5</c:f>
              <c:numCache>
                <c:formatCode>General</c:formatCode>
                <c:ptCount val="9"/>
                <c:pt idx="0">
                  <c:v>3.9</c:v>
                </c:pt>
                <c:pt idx="1">
                  <c:v>4</c:v>
                </c:pt>
                <c:pt idx="2">
                  <c:v>4.2</c:v>
                </c:pt>
                <c:pt idx="3">
                  <c:v>4.2</c:v>
                </c:pt>
                <c:pt idx="4">
                  <c:v>4.0999999999999996</c:v>
                </c:pt>
                <c:pt idx="5">
                  <c:v>4.0999999999999996</c:v>
                </c:pt>
                <c:pt idx="6">
                  <c:v>3.9</c:v>
                </c:pt>
                <c:pt idx="7">
                  <c:v>3.8</c:v>
                </c:pt>
                <c:pt idx="8">
                  <c:v>3.7</c:v>
                </c:pt>
              </c:numCache>
            </c:numRef>
          </c:val>
          <c:extLst>
            <c:ext xmlns:c16="http://schemas.microsoft.com/office/drawing/2014/chart" uri="{C3380CC4-5D6E-409C-BE32-E72D297353CC}">
              <c16:uniqueId val="{00000003-F1F7-4862-BDD7-6CF14F280DC5}"/>
            </c:ext>
          </c:extLst>
        </c:ser>
        <c:ser>
          <c:idx val="4"/>
          <c:order val="4"/>
          <c:tx>
            <c:strRef>
              <c:f>Sheet1!$A$6</c:f>
              <c:strCache>
                <c:ptCount val="1"/>
                <c:pt idx="0">
                  <c:v>Cựu sinh viên</c:v>
                </c:pt>
              </c:strCache>
            </c:strRef>
          </c:tx>
          <c:spPr>
            <a:solidFill>
              <a:schemeClr val="accent5"/>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Sheet1!$B$6:$J$6</c:f>
              <c:numCache>
                <c:formatCode>General</c:formatCode>
                <c:ptCount val="9"/>
                <c:pt idx="0">
                  <c:v>4.0999999999999996</c:v>
                </c:pt>
                <c:pt idx="1">
                  <c:v>4</c:v>
                </c:pt>
                <c:pt idx="2">
                  <c:v>4.2</c:v>
                </c:pt>
                <c:pt idx="3">
                  <c:v>4</c:v>
                </c:pt>
                <c:pt idx="4">
                  <c:v>3.6</c:v>
                </c:pt>
                <c:pt idx="5">
                  <c:v>4.2</c:v>
                </c:pt>
                <c:pt idx="6">
                  <c:v>4.0999999999999996</c:v>
                </c:pt>
                <c:pt idx="7">
                  <c:v>3.6</c:v>
                </c:pt>
                <c:pt idx="8">
                  <c:v>3.8</c:v>
                </c:pt>
              </c:numCache>
            </c:numRef>
          </c:val>
          <c:extLst>
            <c:ext xmlns:c16="http://schemas.microsoft.com/office/drawing/2014/chart" uri="{C3380CC4-5D6E-409C-BE32-E72D297353CC}">
              <c16:uniqueId val="{00000004-F1F7-4862-BDD7-6CF14F280DC5}"/>
            </c:ext>
          </c:extLst>
        </c:ser>
        <c:ser>
          <c:idx val="5"/>
          <c:order val="5"/>
          <c:tx>
            <c:strRef>
              <c:f>Sheet1!$A$7</c:f>
              <c:strCache>
                <c:ptCount val="1"/>
                <c:pt idx="0">
                  <c:v>Sinh viên</c:v>
                </c:pt>
              </c:strCache>
            </c:strRef>
          </c:tx>
          <c:spPr>
            <a:solidFill>
              <a:schemeClr val="accent6"/>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Sheet1!$B$7:$J$7</c:f>
              <c:numCache>
                <c:formatCode>General</c:formatCode>
                <c:ptCount val="9"/>
                <c:pt idx="0">
                  <c:v>4</c:v>
                </c:pt>
                <c:pt idx="1">
                  <c:v>3.9</c:v>
                </c:pt>
                <c:pt idx="2">
                  <c:v>4.0999999999999996</c:v>
                </c:pt>
                <c:pt idx="3">
                  <c:v>3.9</c:v>
                </c:pt>
                <c:pt idx="4">
                  <c:v>4.0999999999999996</c:v>
                </c:pt>
                <c:pt idx="5">
                  <c:v>4</c:v>
                </c:pt>
                <c:pt idx="6">
                  <c:v>4</c:v>
                </c:pt>
                <c:pt idx="7">
                  <c:v>4.0999999999999996</c:v>
                </c:pt>
                <c:pt idx="8">
                  <c:v>3.9</c:v>
                </c:pt>
              </c:numCache>
            </c:numRef>
          </c:val>
          <c:extLst>
            <c:ext xmlns:c16="http://schemas.microsoft.com/office/drawing/2014/chart" uri="{C3380CC4-5D6E-409C-BE32-E72D297353CC}">
              <c16:uniqueId val="{00000005-F1F7-4862-BDD7-6CF14F280DC5}"/>
            </c:ext>
          </c:extLst>
        </c:ser>
        <c:dLbls>
          <c:showLegendKey val="0"/>
          <c:showVal val="0"/>
          <c:showCatName val="0"/>
          <c:showSerName val="0"/>
          <c:showPercent val="0"/>
          <c:showBubbleSize val="0"/>
        </c:dLbls>
        <c:gapWidth val="219"/>
        <c:overlap val="-27"/>
        <c:axId val="1504755103"/>
        <c:axId val="1593119663"/>
      </c:barChart>
      <c:catAx>
        <c:axId val="1504755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93119663"/>
        <c:crosses val="autoZero"/>
        <c:auto val="1"/>
        <c:lblAlgn val="ctr"/>
        <c:lblOffset val="100"/>
        <c:noMultiLvlLbl val="0"/>
      </c:catAx>
      <c:valAx>
        <c:axId val="15931196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047551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Đối tượng 1</c:v>
                </c:pt>
              </c:strCache>
            </c:strRef>
          </c:tx>
          <c:spPr>
            <a:solidFill>
              <a:schemeClr val="accent1"/>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Sheet1!$B$2:$U$2</c:f>
              <c:numCache>
                <c:formatCode>General</c:formatCode>
                <c:ptCount val="20"/>
                <c:pt idx="0">
                  <c:v>3.9</c:v>
                </c:pt>
                <c:pt idx="1">
                  <c:v>4</c:v>
                </c:pt>
                <c:pt idx="2">
                  <c:v>3.9</c:v>
                </c:pt>
                <c:pt idx="3">
                  <c:v>4.2</c:v>
                </c:pt>
                <c:pt idx="4">
                  <c:v>3.9</c:v>
                </c:pt>
                <c:pt idx="5">
                  <c:v>4</c:v>
                </c:pt>
                <c:pt idx="6">
                  <c:v>3.8</c:v>
                </c:pt>
                <c:pt idx="7">
                  <c:v>3.9</c:v>
                </c:pt>
                <c:pt idx="8">
                  <c:v>4</c:v>
                </c:pt>
                <c:pt idx="9">
                  <c:v>3.8</c:v>
                </c:pt>
                <c:pt idx="10">
                  <c:v>3.9</c:v>
                </c:pt>
                <c:pt idx="11">
                  <c:v>4</c:v>
                </c:pt>
                <c:pt idx="12">
                  <c:v>4.0999999999999996</c:v>
                </c:pt>
                <c:pt idx="13">
                  <c:v>3.9</c:v>
                </c:pt>
                <c:pt idx="14">
                  <c:v>3.9</c:v>
                </c:pt>
                <c:pt idx="15">
                  <c:v>4.0999999999999996</c:v>
                </c:pt>
                <c:pt idx="16">
                  <c:v>4</c:v>
                </c:pt>
                <c:pt idx="17">
                  <c:v>4.0999999999999996</c:v>
                </c:pt>
                <c:pt idx="18">
                  <c:v>4.2</c:v>
                </c:pt>
                <c:pt idx="19">
                  <c:v>3.4</c:v>
                </c:pt>
              </c:numCache>
            </c:numRef>
          </c:val>
          <c:extLst>
            <c:ext xmlns:c16="http://schemas.microsoft.com/office/drawing/2014/chart" uri="{C3380CC4-5D6E-409C-BE32-E72D297353CC}">
              <c16:uniqueId val="{00000000-ED74-4CBE-8A5A-A1A6EC6875B3}"/>
            </c:ext>
          </c:extLst>
        </c:ser>
        <c:ser>
          <c:idx val="1"/>
          <c:order val="1"/>
          <c:tx>
            <c:strRef>
              <c:f>Sheet1!$A$3</c:f>
              <c:strCache>
                <c:ptCount val="1"/>
                <c:pt idx="0">
                  <c:v>Đối tượng 2</c:v>
                </c:pt>
              </c:strCache>
            </c:strRef>
          </c:tx>
          <c:spPr>
            <a:solidFill>
              <a:schemeClr val="accent2"/>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Sheet1!$B$3:$U$3</c:f>
              <c:numCache>
                <c:formatCode>General</c:formatCode>
                <c:ptCount val="20"/>
                <c:pt idx="0">
                  <c:v>4</c:v>
                </c:pt>
                <c:pt idx="1">
                  <c:v>4</c:v>
                </c:pt>
                <c:pt idx="2">
                  <c:v>4.0999999999999996</c:v>
                </c:pt>
                <c:pt idx="3">
                  <c:v>4</c:v>
                </c:pt>
                <c:pt idx="4">
                  <c:v>3.9</c:v>
                </c:pt>
                <c:pt idx="5">
                  <c:v>4.2</c:v>
                </c:pt>
                <c:pt idx="6">
                  <c:v>3.8</c:v>
                </c:pt>
                <c:pt idx="7">
                  <c:v>3.8</c:v>
                </c:pt>
                <c:pt idx="8">
                  <c:v>4.0999999999999996</c:v>
                </c:pt>
                <c:pt idx="9">
                  <c:v>4.0999999999999996</c:v>
                </c:pt>
                <c:pt idx="10">
                  <c:v>4.2</c:v>
                </c:pt>
                <c:pt idx="11">
                  <c:v>4.2</c:v>
                </c:pt>
                <c:pt idx="12">
                  <c:v>4.0999999999999996</c:v>
                </c:pt>
                <c:pt idx="13">
                  <c:v>4</c:v>
                </c:pt>
                <c:pt idx="14">
                  <c:v>4</c:v>
                </c:pt>
                <c:pt idx="15">
                  <c:v>3.8</c:v>
                </c:pt>
                <c:pt idx="16">
                  <c:v>4.0999999999999996</c:v>
                </c:pt>
                <c:pt idx="17">
                  <c:v>4</c:v>
                </c:pt>
                <c:pt idx="18">
                  <c:v>4.2</c:v>
                </c:pt>
                <c:pt idx="19">
                  <c:v>4.0999999999999996</c:v>
                </c:pt>
              </c:numCache>
            </c:numRef>
          </c:val>
          <c:extLst>
            <c:ext xmlns:c16="http://schemas.microsoft.com/office/drawing/2014/chart" uri="{C3380CC4-5D6E-409C-BE32-E72D297353CC}">
              <c16:uniqueId val="{00000001-ED74-4CBE-8A5A-A1A6EC6875B3}"/>
            </c:ext>
          </c:extLst>
        </c:ser>
        <c:ser>
          <c:idx val="2"/>
          <c:order val="2"/>
          <c:tx>
            <c:strRef>
              <c:f>Sheet1!$A$4</c:f>
              <c:strCache>
                <c:ptCount val="1"/>
                <c:pt idx="0">
                  <c:v>Đối tượng 3</c:v>
                </c:pt>
              </c:strCache>
            </c:strRef>
          </c:tx>
          <c:spPr>
            <a:solidFill>
              <a:schemeClr val="accent3"/>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Sheet1!$B$4:$U$4</c:f>
              <c:numCache>
                <c:formatCode>General</c:formatCode>
                <c:ptCount val="20"/>
                <c:pt idx="0">
                  <c:v>4.0999999999999996</c:v>
                </c:pt>
                <c:pt idx="1">
                  <c:v>3.9</c:v>
                </c:pt>
                <c:pt idx="2">
                  <c:v>3.9</c:v>
                </c:pt>
                <c:pt idx="3">
                  <c:v>4</c:v>
                </c:pt>
                <c:pt idx="4">
                  <c:v>3.9</c:v>
                </c:pt>
                <c:pt idx="5">
                  <c:v>4.2</c:v>
                </c:pt>
                <c:pt idx="6">
                  <c:v>3.6</c:v>
                </c:pt>
                <c:pt idx="7">
                  <c:v>3.8</c:v>
                </c:pt>
                <c:pt idx="8">
                  <c:v>4.2</c:v>
                </c:pt>
                <c:pt idx="9">
                  <c:v>3.9</c:v>
                </c:pt>
                <c:pt idx="10">
                  <c:v>3.9</c:v>
                </c:pt>
                <c:pt idx="11">
                  <c:v>4.0999999999999996</c:v>
                </c:pt>
                <c:pt idx="12">
                  <c:v>4</c:v>
                </c:pt>
                <c:pt idx="13">
                  <c:v>3.9</c:v>
                </c:pt>
                <c:pt idx="14">
                  <c:v>3.9</c:v>
                </c:pt>
                <c:pt idx="15">
                  <c:v>4</c:v>
                </c:pt>
                <c:pt idx="16">
                  <c:v>4.0999999999999996</c:v>
                </c:pt>
                <c:pt idx="17">
                  <c:v>4</c:v>
                </c:pt>
                <c:pt idx="18">
                  <c:v>4</c:v>
                </c:pt>
                <c:pt idx="19">
                  <c:v>4.4000000000000004</c:v>
                </c:pt>
              </c:numCache>
            </c:numRef>
          </c:val>
          <c:extLst>
            <c:ext xmlns:c16="http://schemas.microsoft.com/office/drawing/2014/chart" uri="{C3380CC4-5D6E-409C-BE32-E72D297353CC}">
              <c16:uniqueId val="{00000002-ED74-4CBE-8A5A-A1A6EC6875B3}"/>
            </c:ext>
          </c:extLst>
        </c:ser>
        <c:ser>
          <c:idx val="3"/>
          <c:order val="3"/>
          <c:tx>
            <c:strRef>
              <c:f>Sheet1!$A$5</c:f>
              <c:strCache>
                <c:ptCount val="1"/>
                <c:pt idx="0">
                  <c:v>Đối tượng 4</c:v>
                </c:pt>
              </c:strCache>
            </c:strRef>
          </c:tx>
          <c:spPr>
            <a:solidFill>
              <a:schemeClr val="accent4"/>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Sheet1!$B$5:$U$5</c:f>
              <c:numCache>
                <c:formatCode>General</c:formatCode>
                <c:ptCount val="20"/>
                <c:pt idx="0">
                  <c:v>4.3</c:v>
                </c:pt>
                <c:pt idx="1">
                  <c:v>4.0999999999999996</c:v>
                </c:pt>
                <c:pt idx="2">
                  <c:v>4.0999999999999996</c:v>
                </c:pt>
                <c:pt idx="3">
                  <c:v>4.2</c:v>
                </c:pt>
                <c:pt idx="4">
                  <c:v>4.0999999999999996</c:v>
                </c:pt>
                <c:pt idx="5">
                  <c:v>4.2</c:v>
                </c:pt>
                <c:pt idx="6">
                  <c:v>4.0999999999999996</c:v>
                </c:pt>
                <c:pt idx="7">
                  <c:v>4.0999999999999996</c:v>
                </c:pt>
                <c:pt idx="8">
                  <c:v>4.3</c:v>
                </c:pt>
                <c:pt idx="9">
                  <c:v>4.2</c:v>
                </c:pt>
                <c:pt idx="10">
                  <c:v>4.0999999999999996</c:v>
                </c:pt>
                <c:pt idx="11">
                  <c:v>4</c:v>
                </c:pt>
                <c:pt idx="12">
                  <c:v>4.3</c:v>
                </c:pt>
                <c:pt idx="13">
                  <c:v>4.3</c:v>
                </c:pt>
                <c:pt idx="14">
                  <c:v>4.0999999999999996</c:v>
                </c:pt>
                <c:pt idx="15">
                  <c:v>4.2</c:v>
                </c:pt>
                <c:pt idx="16">
                  <c:v>4.0999999999999996</c:v>
                </c:pt>
                <c:pt idx="17">
                  <c:v>4.2</c:v>
                </c:pt>
                <c:pt idx="18">
                  <c:v>4.0999999999999996</c:v>
                </c:pt>
                <c:pt idx="19">
                  <c:v>4</c:v>
                </c:pt>
              </c:numCache>
            </c:numRef>
          </c:val>
          <c:extLst>
            <c:ext xmlns:c16="http://schemas.microsoft.com/office/drawing/2014/chart" uri="{C3380CC4-5D6E-409C-BE32-E72D297353CC}">
              <c16:uniqueId val="{00000003-ED74-4CBE-8A5A-A1A6EC6875B3}"/>
            </c:ext>
          </c:extLst>
        </c:ser>
        <c:ser>
          <c:idx val="4"/>
          <c:order val="4"/>
          <c:tx>
            <c:strRef>
              <c:f>Sheet1!$A$6</c:f>
              <c:strCache>
                <c:ptCount val="1"/>
                <c:pt idx="0">
                  <c:v>Đối tượng 5</c:v>
                </c:pt>
              </c:strCache>
            </c:strRef>
          </c:tx>
          <c:spPr>
            <a:solidFill>
              <a:schemeClr val="accent5"/>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Sheet1!$B$6:$U$6</c:f>
              <c:numCache>
                <c:formatCode>General</c:formatCode>
                <c:ptCount val="20"/>
                <c:pt idx="0">
                  <c:v>4</c:v>
                </c:pt>
                <c:pt idx="1">
                  <c:v>4.3</c:v>
                </c:pt>
                <c:pt idx="2">
                  <c:v>4</c:v>
                </c:pt>
                <c:pt idx="3">
                  <c:v>4.2</c:v>
                </c:pt>
                <c:pt idx="4">
                  <c:v>4.4000000000000004</c:v>
                </c:pt>
                <c:pt idx="5">
                  <c:v>4</c:v>
                </c:pt>
                <c:pt idx="6">
                  <c:v>4.2</c:v>
                </c:pt>
                <c:pt idx="7">
                  <c:v>4.2</c:v>
                </c:pt>
                <c:pt idx="8">
                  <c:v>3.9</c:v>
                </c:pt>
                <c:pt idx="9">
                  <c:v>3.7</c:v>
                </c:pt>
                <c:pt idx="10">
                  <c:v>3.9</c:v>
                </c:pt>
                <c:pt idx="11">
                  <c:v>4.3</c:v>
                </c:pt>
                <c:pt idx="12">
                  <c:v>4.0999999999999996</c:v>
                </c:pt>
                <c:pt idx="13">
                  <c:v>4</c:v>
                </c:pt>
                <c:pt idx="14">
                  <c:v>4</c:v>
                </c:pt>
                <c:pt idx="15">
                  <c:v>4.0999999999999996</c:v>
                </c:pt>
                <c:pt idx="16">
                  <c:v>4</c:v>
                </c:pt>
                <c:pt idx="17">
                  <c:v>4</c:v>
                </c:pt>
                <c:pt idx="18">
                  <c:v>3.7</c:v>
                </c:pt>
                <c:pt idx="19">
                  <c:v>4.2</c:v>
                </c:pt>
              </c:numCache>
            </c:numRef>
          </c:val>
          <c:extLst>
            <c:ext xmlns:c16="http://schemas.microsoft.com/office/drawing/2014/chart" uri="{C3380CC4-5D6E-409C-BE32-E72D297353CC}">
              <c16:uniqueId val="{00000004-ED74-4CBE-8A5A-A1A6EC6875B3}"/>
            </c:ext>
          </c:extLst>
        </c:ser>
        <c:ser>
          <c:idx val="5"/>
          <c:order val="5"/>
          <c:tx>
            <c:strRef>
              <c:f>Sheet1!$A$7</c:f>
              <c:strCache>
                <c:ptCount val="1"/>
                <c:pt idx="0">
                  <c:v>Đối tượng 6</c:v>
                </c:pt>
              </c:strCache>
            </c:strRef>
          </c:tx>
          <c:spPr>
            <a:solidFill>
              <a:schemeClr val="accent6"/>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Sheet1!$B$7:$U$7</c:f>
              <c:numCache>
                <c:formatCode>General</c:formatCode>
                <c:ptCount val="20"/>
                <c:pt idx="0">
                  <c:v>4</c:v>
                </c:pt>
                <c:pt idx="1">
                  <c:v>4</c:v>
                </c:pt>
                <c:pt idx="2">
                  <c:v>4</c:v>
                </c:pt>
                <c:pt idx="3">
                  <c:v>4</c:v>
                </c:pt>
                <c:pt idx="4">
                  <c:v>4</c:v>
                </c:pt>
                <c:pt idx="5">
                  <c:v>4</c:v>
                </c:pt>
                <c:pt idx="6">
                  <c:v>4.0999999999999996</c:v>
                </c:pt>
                <c:pt idx="7">
                  <c:v>4</c:v>
                </c:pt>
                <c:pt idx="8">
                  <c:v>4</c:v>
                </c:pt>
                <c:pt idx="9">
                  <c:v>3.8</c:v>
                </c:pt>
                <c:pt idx="10">
                  <c:v>3.9</c:v>
                </c:pt>
                <c:pt idx="11">
                  <c:v>4</c:v>
                </c:pt>
                <c:pt idx="12">
                  <c:v>3.9</c:v>
                </c:pt>
                <c:pt idx="13">
                  <c:v>4</c:v>
                </c:pt>
                <c:pt idx="14">
                  <c:v>4</c:v>
                </c:pt>
                <c:pt idx="15">
                  <c:v>4</c:v>
                </c:pt>
                <c:pt idx="16">
                  <c:v>4</c:v>
                </c:pt>
                <c:pt idx="17">
                  <c:v>4.0999999999999996</c:v>
                </c:pt>
                <c:pt idx="18">
                  <c:v>4.0999999999999996</c:v>
                </c:pt>
                <c:pt idx="19">
                  <c:v>4</c:v>
                </c:pt>
              </c:numCache>
            </c:numRef>
          </c:val>
          <c:extLst>
            <c:ext xmlns:c16="http://schemas.microsoft.com/office/drawing/2014/chart" uri="{C3380CC4-5D6E-409C-BE32-E72D297353CC}">
              <c16:uniqueId val="{00000005-ED74-4CBE-8A5A-A1A6EC6875B3}"/>
            </c:ext>
          </c:extLst>
        </c:ser>
        <c:dLbls>
          <c:showLegendKey val="0"/>
          <c:showVal val="0"/>
          <c:showCatName val="0"/>
          <c:showSerName val="0"/>
          <c:showPercent val="0"/>
          <c:showBubbleSize val="0"/>
        </c:dLbls>
        <c:gapWidth val="219"/>
        <c:overlap val="-27"/>
        <c:axId val="1594543327"/>
        <c:axId val="1589091567"/>
      </c:barChart>
      <c:catAx>
        <c:axId val="15945433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89091567"/>
        <c:crosses val="autoZero"/>
        <c:auto val="1"/>
        <c:lblAlgn val="ctr"/>
        <c:lblOffset val="100"/>
        <c:noMultiLvlLbl val="0"/>
      </c:catAx>
      <c:valAx>
        <c:axId val="15890915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945433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Lãnh đạo đơn vị sử dụng lao động/doanh nghiệp/cơ sở sản xuất</c:v>
                </c:pt>
              </c:strCache>
            </c:strRef>
          </c:tx>
          <c:spPr>
            <a:solidFill>
              <a:schemeClr val="accent1"/>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Sheet1!$B$2:$K$2</c:f>
              <c:numCache>
                <c:formatCode>General</c:formatCode>
                <c:ptCount val="10"/>
                <c:pt idx="0">
                  <c:v>2.6</c:v>
                </c:pt>
                <c:pt idx="1">
                  <c:v>2.2000000000000002</c:v>
                </c:pt>
                <c:pt idx="2">
                  <c:v>2.9</c:v>
                </c:pt>
                <c:pt idx="3">
                  <c:v>2.6</c:v>
                </c:pt>
                <c:pt idx="4">
                  <c:v>2.7</c:v>
                </c:pt>
                <c:pt idx="5">
                  <c:v>3</c:v>
                </c:pt>
                <c:pt idx="6">
                  <c:v>2.5</c:v>
                </c:pt>
                <c:pt idx="7">
                  <c:v>2.7</c:v>
                </c:pt>
                <c:pt idx="8">
                  <c:v>2.5</c:v>
                </c:pt>
                <c:pt idx="9">
                  <c:v>2.6</c:v>
                </c:pt>
              </c:numCache>
            </c:numRef>
          </c:val>
          <c:extLst>
            <c:ext xmlns:c16="http://schemas.microsoft.com/office/drawing/2014/chart" uri="{C3380CC4-5D6E-409C-BE32-E72D297353CC}">
              <c16:uniqueId val="{00000000-064D-4B95-984D-34AF50C5B49B}"/>
            </c:ext>
          </c:extLst>
        </c:ser>
        <c:ser>
          <c:idx val="1"/>
          <c:order val="1"/>
          <c:tx>
            <c:strRef>
              <c:f>Sheet1!$A$3</c:f>
              <c:strCache>
                <c:ptCount val="1"/>
                <c:pt idx="0">
                  <c:v>Trưởng phòng/ban Tổ chức nhân sự của đơn vị sử dụng lao động</c:v>
                </c:pt>
              </c:strCache>
            </c:strRef>
          </c:tx>
          <c:spPr>
            <a:solidFill>
              <a:schemeClr val="accent2"/>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Sheet1!$B$3:$K$3</c:f>
              <c:numCache>
                <c:formatCode>General</c:formatCode>
                <c:ptCount val="10"/>
                <c:pt idx="0">
                  <c:v>2.5</c:v>
                </c:pt>
                <c:pt idx="1">
                  <c:v>2.5</c:v>
                </c:pt>
                <c:pt idx="2">
                  <c:v>2.2999999999999998</c:v>
                </c:pt>
                <c:pt idx="3">
                  <c:v>2.2000000000000002</c:v>
                </c:pt>
                <c:pt idx="4">
                  <c:v>2.5</c:v>
                </c:pt>
                <c:pt idx="5">
                  <c:v>2.6</c:v>
                </c:pt>
                <c:pt idx="6">
                  <c:v>2.2000000000000002</c:v>
                </c:pt>
                <c:pt idx="7">
                  <c:v>2.6</c:v>
                </c:pt>
                <c:pt idx="8">
                  <c:v>2.4</c:v>
                </c:pt>
                <c:pt idx="9">
                  <c:v>2.2999999999999998</c:v>
                </c:pt>
              </c:numCache>
            </c:numRef>
          </c:val>
          <c:extLst>
            <c:ext xmlns:c16="http://schemas.microsoft.com/office/drawing/2014/chart" uri="{C3380CC4-5D6E-409C-BE32-E72D297353CC}">
              <c16:uniqueId val="{00000001-064D-4B95-984D-34AF50C5B49B}"/>
            </c:ext>
          </c:extLst>
        </c:ser>
        <c:ser>
          <c:idx val="2"/>
          <c:order val="2"/>
          <c:tx>
            <c:strRef>
              <c:f>Sheet1!$A$4</c:f>
              <c:strCache>
                <c:ptCount val="1"/>
                <c:pt idx="0">
                  <c:v>Trưởng phòng/ban chuyên môn, kỹ thuật</c:v>
                </c:pt>
              </c:strCache>
            </c:strRef>
          </c:tx>
          <c:spPr>
            <a:solidFill>
              <a:schemeClr val="accent3"/>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Sheet1!$B$4:$K$4</c:f>
              <c:numCache>
                <c:formatCode>General</c:formatCode>
                <c:ptCount val="10"/>
                <c:pt idx="0">
                  <c:v>2.2000000000000002</c:v>
                </c:pt>
                <c:pt idx="1">
                  <c:v>2.5</c:v>
                </c:pt>
                <c:pt idx="2">
                  <c:v>2.7</c:v>
                </c:pt>
                <c:pt idx="3">
                  <c:v>2.6</c:v>
                </c:pt>
                <c:pt idx="4">
                  <c:v>2.7</c:v>
                </c:pt>
                <c:pt idx="5">
                  <c:v>2.5</c:v>
                </c:pt>
                <c:pt idx="6">
                  <c:v>2.5</c:v>
                </c:pt>
                <c:pt idx="7">
                  <c:v>2.4</c:v>
                </c:pt>
                <c:pt idx="8">
                  <c:v>2.2999999999999998</c:v>
                </c:pt>
                <c:pt idx="9">
                  <c:v>2.6</c:v>
                </c:pt>
              </c:numCache>
            </c:numRef>
          </c:val>
          <c:extLst>
            <c:ext xmlns:c16="http://schemas.microsoft.com/office/drawing/2014/chart" uri="{C3380CC4-5D6E-409C-BE32-E72D297353CC}">
              <c16:uniqueId val="{00000002-064D-4B95-984D-34AF50C5B49B}"/>
            </c:ext>
          </c:extLst>
        </c:ser>
        <c:ser>
          <c:idx val="3"/>
          <c:order val="3"/>
          <c:tx>
            <c:strRef>
              <c:f>Sheet1!$A$5</c:f>
              <c:strCache>
                <c:ptCount val="1"/>
                <c:pt idx="0">
                  <c:v>Giảng viên, Nhà khoa học, chuyên gia</c:v>
                </c:pt>
              </c:strCache>
            </c:strRef>
          </c:tx>
          <c:spPr>
            <a:solidFill>
              <a:schemeClr val="accent4"/>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Sheet1!$B$5:$K$5</c:f>
              <c:numCache>
                <c:formatCode>General</c:formatCode>
                <c:ptCount val="10"/>
                <c:pt idx="0">
                  <c:v>2.6</c:v>
                </c:pt>
                <c:pt idx="1">
                  <c:v>2.7</c:v>
                </c:pt>
                <c:pt idx="2">
                  <c:v>2.5</c:v>
                </c:pt>
                <c:pt idx="3">
                  <c:v>2.6</c:v>
                </c:pt>
                <c:pt idx="4">
                  <c:v>2.4</c:v>
                </c:pt>
                <c:pt idx="5">
                  <c:v>2.7</c:v>
                </c:pt>
                <c:pt idx="6">
                  <c:v>2.8</c:v>
                </c:pt>
                <c:pt idx="7">
                  <c:v>2.7</c:v>
                </c:pt>
                <c:pt idx="8">
                  <c:v>2.5</c:v>
                </c:pt>
                <c:pt idx="9">
                  <c:v>2.5</c:v>
                </c:pt>
              </c:numCache>
            </c:numRef>
          </c:val>
          <c:extLst>
            <c:ext xmlns:c16="http://schemas.microsoft.com/office/drawing/2014/chart" uri="{C3380CC4-5D6E-409C-BE32-E72D297353CC}">
              <c16:uniqueId val="{00000003-064D-4B95-984D-34AF50C5B49B}"/>
            </c:ext>
          </c:extLst>
        </c:ser>
        <c:ser>
          <c:idx val="4"/>
          <c:order val="4"/>
          <c:tx>
            <c:strRef>
              <c:f>Sheet1!$A$6</c:f>
              <c:strCache>
                <c:ptCount val="1"/>
                <c:pt idx="0">
                  <c:v>Cựu sinh viên</c:v>
                </c:pt>
              </c:strCache>
            </c:strRef>
          </c:tx>
          <c:spPr>
            <a:solidFill>
              <a:schemeClr val="accent5"/>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Sheet1!$B$6:$K$6</c:f>
              <c:numCache>
                <c:formatCode>General</c:formatCode>
                <c:ptCount val="10"/>
                <c:pt idx="0">
                  <c:v>2.2000000000000002</c:v>
                </c:pt>
                <c:pt idx="1">
                  <c:v>2.7</c:v>
                </c:pt>
                <c:pt idx="2">
                  <c:v>2.7</c:v>
                </c:pt>
                <c:pt idx="3">
                  <c:v>2.7</c:v>
                </c:pt>
                <c:pt idx="4">
                  <c:v>2.6</c:v>
                </c:pt>
                <c:pt idx="5">
                  <c:v>2.6</c:v>
                </c:pt>
                <c:pt idx="6">
                  <c:v>2.7</c:v>
                </c:pt>
                <c:pt idx="7">
                  <c:v>2.4</c:v>
                </c:pt>
                <c:pt idx="8">
                  <c:v>2.7</c:v>
                </c:pt>
                <c:pt idx="9">
                  <c:v>2.8</c:v>
                </c:pt>
              </c:numCache>
            </c:numRef>
          </c:val>
          <c:extLst>
            <c:ext xmlns:c16="http://schemas.microsoft.com/office/drawing/2014/chart" uri="{C3380CC4-5D6E-409C-BE32-E72D297353CC}">
              <c16:uniqueId val="{00000004-064D-4B95-984D-34AF50C5B49B}"/>
            </c:ext>
          </c:extLst>
        </c:ser>
        <c:ser>
          <c:idx val="5"/>
          <c:order val="5"/>
          <c:tx>
            <c:strRef>
              <c:f>Sheet1!$A$7</c:f>
              <c:strCache>
                <c:ptCount val="1"/>
                <c:pt idx="0">
                  <c:v>Sinh viên</c:v>
                </c:pt>
              </c:strCache>
            </c:strRef>
          </c:tx>
          <c:spPr>
            <a:solidFill>
              <a:schemeClr val="accent6"/>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Sheet1!$B$7:$K$7</c:f>
              <c:numCache>
                <c:formatCode>General</c:formatCode>
                <c:ptCount val="10"/>
                <c:pt idx="0">
                  <c:v>2.2999999999999998</c:v>
                </c:pt>
                <c:pt idx="1">
                  <c:v>2.2000000000000002</c:v>
                </c:pt>
                <c:pt idx="2">
                  <c:v>2.4</c:v>
                </c:pt>
                <c:pt idx="3">
                  <c:v>2.4</c:v>
                </c:pt>
                <c:pt idx="4">
                  <c:v>2.2000000000000002</c:v>
                </c:pt>
                <c:pt idx="5">
                  <c:v>2.4</c:v>
                </c:pt>
                <c:pt idx="6">
                  <c:v>2.2999999999999998</c:v>
                </c:pt>
                <c:pt idx="7">
                  <c:v>2.4</c:v>
                </c:pt>
                <c:pt idx="8">
                  <c:v>2.4</c:v>
                </c:pt>
                <c:pt idx="9">
                  <c:v>2.6</c:v>
                </c:pt>
              </c:numCache>
            </c:numRef>
          </c:val>
          <c:extLst>
            <c:ext xmlns:c16="http://schemas.microsoft.com/office/drawing/2014/chart" uri="{C3380CC4-5D6E-409C-BE32-E72D297353CC}">
              <c16:uniqueId val="{00000005-064D-4B95-984D-34AF50C5B49B}"/>
            </c:ext>
          </c:extLst>
        </c:ser>
        <c:dLbls>
          <c:showLegendKey val="0"/>
          <c:showVal val="0"/>
          <c:showCatName val="0"/>
          <c:showSerName val="0"/>
          <c:showPercent val="0"/>
          <c:showBubbleSize val="0"/>
        </c:dLbls>
        <c:gapWidth val="219"/>
        <c:overlap val="-27"/>
        <c:axId val="1599622895"/>
        <c:axId val="1593119663"/>
      </c:barChart>
      <c:catAx>
        <c:axId val="159962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93119663"/>
        <c:crosses val="autoZero"/>
        <c:auto val="1"/>
        <c:lblAlgn val="ctr"/>
        <c:lblOffset val="100"/>
        <c:noMultiLvlLbl val="0"/>
      </c:catAx>
      <c:valAx>
        <c:axId val="15931196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99622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Lãnh đạo đơn vị sử dụng lao động/doanh nghiệp/cơ sở sản xuất</c:v>
                </c:pt>
              </c:strCache>
            </c:strRef>
          </c:tx>
          <c:spPr>
            <a:solidFill>
              <a:schemeClr val="accent1"/>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Sheet1!$B$2:$O$2</c:f>
              <c:numCache>
                <c:formatCode>General</c:formatCode>
                <c:ptCount val="14"/>
                <c:pt idx="0">
                  <c:v>2.2999999999999998</c:v>
                </c:pt>
                <c:pt idx="1">
                  <c:v>2.4</c:v>
                </c:pt>
                <c:pt idx="2">
                  <c:v>2.2999999999999998</c:v>
                </c:pt>
                <c:pt idx="3">
                  <c:v>2.8</c:v>
                </c:pt>
                <c:pt idx="4">
                  <c:v>2.4</c:v>
                </c:pt>
                <c:pt idx="5">
                  <c:v>2.1</c:v>
                </c:pt>
                <c:pt idx="6">
                  <c:v>2.2000000000000002</c:v>
                </c:pt>
                <c:pt idx="7">
                  <c:v>2.7</c:v>
                </c:pt>
                <c:pt idx="8">
                  <c:v>2.7</c:v>
                </c:pt>
                <c:pt idx="9">
                  <c:v>2.7</c:v>
                </c:pt>
                <c:pt idx="10">
                  <c:v>2.5</c:v>
                </c:pt>
                <c:pt idx="11">
                  <c:v>2.9</c:v>
                </c:pt>
                <c:pt idx="12">
                  <c:v>2.4</c:v>
                </c:pt>
                <c:pt idx="13">
                  <c:v>2.4</c:v>
                </c:pt>
              </c:numCache>
            </c:numRef>
          </c:val>
          <c:extLst>
            <c:ext xmlns:c16="http://schemas.microsoft.com/office/drawing/2014/chart" uri="{C3380CC4-5D6E-409C-BE32-E72D297353CC}">
              <c16:uniqueId val="{00000000-4AC5-4A0D-A44F-F5FC6254BD69}"/>
            </c:ext>
          </c:extLst>
        </c:ser>
        <c:ser>
          <c:idx val="1"/>
          <c:order val="1"/>
          <c:tx>
            <c:strRef>
              <c:f>Sheet1!$A$3</c:f>
              <c:strCache>
                <c:ptCount val="1"/>
                <c:pt idx="0">
                  <c:v>Trưởng phòng/ban Tổ chức nhân sự của đơn vị sử dụng lao động</c:v>
                </c:pt>
              </c:strCache>
            </c:strRef>
          </c:tx>
          <c:spPr>
            <a:solidFill>
              <a:schemeClr val="accent2"/>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Sheet1!$B$3:$O$3</c:f>
              <c:numCache>
                <c:formatCode>General</c:formatCode>
                <c:ptCount val="14"/>
                <c:pt idx="0">
                  <c:v>2.6</c:v>
                </c:pt>
                <c:pt idx="1">
                  <c:v>2.1</c:v>
                </c:pt>
                <c:pt idx="2">
                  <c:v>2.5</c:v>
                </c:pt>
                <c:pt idx="3">
                  <c:v>2.5</c:v>
                </c:pt>
                <c:pt idx="4">
                  <c:v>2.5</c:v>
                </c:pt>
                <c:pt idx="5">
                  <c:v>2.2999999999999998</c:v>
                </c:pt>
                <c:pt idx="6">
                  <c:v>2.4</c:v>
                </c:pt>
                <c:pt idx="7">
                  <c:v>2.6</c:v>
                </c:pt>
                <c:pt idx="8">
                  <c:v>2.6</c:v>
                </c:pt>
                <c:pt idx="9">
                  <c:v>2.1</c:v>
                </c:pt>
                <c:pt idx="10">
                  <c:v>2.2000000000000002</c:v>
                </c:pt>
                <c:pt idx="11">
                  <c:v>2.4</c:v>
                </c:pt>
                <c:pt idx="12">
                  <c:v>2.5</c:v>
                </c:pt>
                <c:pt idx="13">
                  <c:v>2.6</c:v>
                </c:pt>
              </c:numCache>
            </c:numRef>
          </c:val>
          <c:extLst>
            <c:ext xmlns:c16="http://schemas.microsoft.com/office/drawing/2014/chart" uri="{C3380CC4-5D6E-409C-BE32-E72D297353CC}">
              <c16:uniqueId val="{00000001-4AC5-4A0D-A44F-F5FC6254BD69}"/>
            </c:ext>
          </c:extLst>
        </c:ser>
        <c:ser>
          <c:idx val="2"/>
          <c:order val="2"/>
          <c:tx>
            <c:strRef>
              <c:f>Sheet1!$A$4</c:f>
              <c:strCache>
                <c:ptCount val="1"/>
                <c:pt idx="0">
                  <c:v>Trưởng phòng/ban chuyên môn, kỹ thuật</c:v>
                </c:pt>
              </c:strCache>
            </c:strRef>
          </c:tx>
          <c:spPr>
            <a:solidFill>
              <a:schemeClr val="accent3"/>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Sheet1!$B$4:$O$4</c:f>
              <c:numCache>
                <c:formatCode>General</c:formatCode>
                <c:ptCount val="14"/>
                <c:pt idx="0">
                  <c:v>2.2999999999999998</c:v>
                </c:pt>
                <c:pt idx="1">
                  <c:v>2.5</c:v>
                </c:pt>
                <c:pt idx="2">
                  <c:v>2.2999999999999998</c:v>
                </c:pt>
                <c:pt idx="3">
                  <c:v>2.5</c:v>
                </c:pt>
                <c:pt idx="4">
                  <c:v>2.7</c:v>
                </c:pt>
                <c:pt idx="5">
                  <c:v>2.6</c:v>
                </c:pt>
                <c:pt idx="6">
                  <c:v>2.5</c:v>
                </c:pt>
                <c:pt idx="7">
                  <c:v>2.6</c:v>
                </c:pt>
                <c:pt idx="8">
                  <c:v>2.4</c:v>
                </c:pt>
                <c:pt idx="9">
                  <c:v>2.4</c:v>
                </c:pt>
                <c:pt idx="10">
                  <c:v>2.2000000000000002</c:v>
                </c:pt>
                <c:pt idx="11">
                  <c:v>2.6</c:v>
                </c:pt>
                <c:pt idx="12">
                  <c:v>2.7</c:v>
                </c:pt>
                <c:pt idx="13">
                  <c:v>2.2999999999999998</c:v>
                </c:pt>
              </c:numCache>
            </c:numRef>
          </c:val>
          <c:extLst>
            <c:ext xmlns:c16="http://schemas.microsoft.com/office/drawing/2014/chart" uri="{C3380CC4-5D6E-409C-BE32-E72D297353CC}">
              <c16:uniqueId val="{00000002-4AC5-4A0D-A44F-F5FC6254BD69}"/>
            </c:ext>
          </c:extLst>
        </c:ser>
        <c:ser>
          <c:idx val="3"/>
          <c:order val="3"/>
          <c:tx>
            <c:strRef>
              <c:f>Sheet1!$A$5</c:f>
              <c:strCache>
                <c:ptCount val="1"/>
                <c:pt idx="0">
                  <c:v>Giảng viên, Nhà khoa học, chuyên gia</c:v>
                </c:pt>
              </c:strCache>
            </c:strRef>
          </c:tx>
          <c:spPr>
            <a:solidFill>
              <a:schemeClr val="accent4"/>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Sheet1!$B$5:$O$5</c:f>
              <c:numCache>
                <c:formatCode>General</c:formatCode>
                <c:ptCount val="14"/>
                <c:pt idx="0">
                  <c:v>2.7</c:v>
                </c:pt>
                <c:pt idx="1">
                  <c:v>2.7</c:v>
                </c:pt>
                <c:pt idx="2">
                  <c:v>2.5</c:v>
                </c:pt>
                <c:pt idx="3">
                  <c:v>2.2999999999999998</c:v>
                </c:pt>
                <c:pt idx="4">
                  <c:v>2.5</c:v>
                </c:pt>
                <c:pt idx="5">
                  <c:v>2.4</c:v>
                </c:pt>
                <c:pt idx="6">
                  <c:v>2.6</c:v>
                </c:pt>
                <c:pt idx="7">
                  <c:v>2.5</c:v>
                </c:pt>
                <c:pt idx="8">
                  <c:v>2.4</c:v>
                </c:pt>
                <c:pt idx="9">
                  <c:v>2.5</c:v>
                </c:pt>
                <c:pt idx="10">
                  <c:v>2.6</c:v>
                </c:pt>
                <c:pt idx="11">
                  <c:v>2.7</c:v>
                </c:pt>
                <c:pt idx="12">
                  <c:v>2.2999999999999998</c:v>
                </c:pt>
                <c:pt idx="13">
                  <c:v>2.2999999999999998</c:v>
                </c:pt>
              </c:numCache>
            </c:numRef>
          </c:val>
          <c:extLst>
            <c:ext xmlns:c16="http://schemas.microsoft.com/office/drawing/2014/chart" uri="{C3380CC4-5D6E-409C-BE32-E72D297353CC}">
              <c16:uniqueId val="{00000003-4AC5-4A0D-A44F-F5FC6254BD69}"/>
            </c:ext>
          </c:extLst>
        </c:ser>
        <c:ser>
          <c:idx val="4"/>
          <c:order val="4"/>
          <c:tx>
            <c:strRef>
              <c:f>Sheet1!$A$6</c:f>
              <c:strCache>
                <c:ptCount val="1"/>
                <c:pt idx="0">
                  <c:v>Cựu sinh viên</c:v>
                </c:pt>
              </c:strCache>
            </c:strRef>
          </c:tx>
          <c:spPr>
            <a:solidFill>
              <a:schemeClr val="accent5"/>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Sheet1!$B$6:$O$6</c:f>
              <c:numCache>
                <c:formatCode>General</c:formatCode>
                <c:ptCount val="14"/>
                <c:pt idx="0">
                  <c:v>2.4</c:v>
                </c:pt>
                <c:pt idx="1">
                  <c:v>2.5</c:v>
                </c:pt>
                <c:pt idx="2">
                  <c:v>2.1</c:v>
                </c:pt>
                <c:pt idx="3">
                  <c:v>2.2000000000000002</c:v>
                </c:pt>
                <c:pt idx="4">
                  <c:v>2.2999999999999998</c:v>
                </c:pt>
                <c:pt idx="5">
                  <c:v>2.6</c:v>
                </c:pt>
                <c:pt idx="6">
                  <c:v>2.4</c:v>
                </c:pt>
                <c:pt idx="7">
                  <c:v>2.7</c:v>
                </c:pt>
                <c:pt idx="8">
                  <c:v>2</c:v>
                </c:pt>
                <c:pt idx="9">
                  <c:v>2.7</c:v>
                </c:pt>
                <c:pt idx="10">
                  <c:v>2.7</c:v>
                </c:pt>
                <c:pt idx="11">
                  <c:v>2.9</c:v>
                </c:pt>
                <c:pt idx="12">
                  <c:v>2.4</c:v>
                </c:pt>
                <c:pt idx="13">
                  <c:v>2.4</c:v>
                </c:pt>
              </c:numCache>
            </c:numRef>
          </c:val>
          <c:extLst>
            <c:ext xmlns:c16="http://schemas.microsoft.com/office/drawing/2014/chart" uri="{C3380CC4-5D6E-409C-BE32-E72D297353CC}">
              <c16:uniqueId val="{00000004-4AC5-4A0D-A44F-F5FC6254BD69}"/>
            </c:ext>
          </c:extLst>
        </c:ser>
        <c:ser>
          <c:idx val="5"/>
          <c:order val="5"/>
          <c:tx>
            <c:strRef>
              <c:f>Sheet1!$A$7</c:f>
              <c:strCache>
                <c:ptCount val="1"/>
                <c:pt idx="0">
                  <c:v>Sinh viên</c:v>
                </c:pt>
              </c:strCache>
            </c:strRef>
          </c:tx>
          <c:spPr>
            <a:solidFill>
              <a:schemeClr val="accent6"/>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Sheet1!$B$7:$O$7</c:f>
              <c:numCache>
                <c:formatCode>General</c:formatCode>
                <c:ptCount val="14"/>
                <c:pt idx="0">
                  <c:v>2.6</c:v>
                </c:pt>
                <c:pt idx="1">
                  <c:v>2.4</c:v>
                </c:pt>
                <c:pt idx="2">
                  <c:v>2.4</c:v>
                </c:pt>
                <c:pt idx="3">
                  <c:v>2.6</c:v>
                </c:pt>
                <c:pt idx="4">
                  <c:v>2.4</c:v>
                </c:pt>
                <c:pt idx="5">
                  <c:v>2.6</c:v>
                </c:pt>
                <c:pt idx="6">
                  <c:v>2.2999999999999998</c:v>
                </c:pt>
                <c:pt idx="7">
                  <c:v>2.5</c:v>
                </c:pt>
                <c:pt idx="8">
                  <c:v>2.4</c:v>
                </c:pt>
                <c:pt idx="9">
                  <c:v>2.5</c:v>
                </c:pt>
                <c:pt idx="10">
                  <c:v>2.2000000000000002</c:v>
                </c:pt>
                <c:pt idx="11">
                  <c:v>2.5</c:v>
                </c:pt>
                <c:pt idx="12">
                  <c:v>2.6</c:v>
                </c:pt>
                <c:pt idx="13">
                  <c:v>2.4</c:v>
                </c:pt>
              </c:numCache>
            </c:numRef>
          </c:val>
          <c:extLst>
            <c:ext xmlns:c16="http://schemas.microsoft.com/office/drawing/2014/chart" uri="{C3380CC4-5D6E-409C-BE32-E72D297353CC}">
              <c16:uniqueId val="{00000005-4AC5-4A0D-A44F-F5FC6254BD69}"/>
            </c:ext>
          </c:extLst>
        </c:ser>
        <c:dLbls>
          <c:showLegendKey val="0"/>
          <c:showVal val="0"/>
          <c:showCatName val="0"/>
          <c:showSerName val="0"/>
          <c:showPercent val="0"/>
          <c:showBubbleSize val="0"/>
        </c:dLbls>
        <c:gapWidth val="219"/>
        <c:overlap val="-27"/>
        <c:axId val="1594541327"/>
        <c:axId val="1593119663"/>
      </c:barChart>
      <c:catAx>
        <c:axId val="15945413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93119663"/>
        <c:crosses val="autoZero"/>
        <c:auto val="1"/>
        <c:lblAlgn val="ctr"/>
        <c:lblOffset val="100"/>
        <c:noMultiLvlLbl val="0"/>
      </c:catAx>
      <c:valAx>
        <c:axId val="15931196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945413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Lãnh đạo đơn vị sử dụng lao động/doanh nghiệp/cơ sở sản xuất</c:v>
                </c:pt>
              </c:strCache>
            </c:strRef>
          </c:tx>
          <c:spPr>
            <a:solidFill>
              <a:schemeClr val="accent1"/>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Sheet1!$B$2:$J$2</c:f>
              <c:numCache>
                <c:formatCode>General</c:formatCode>
                <c:ptCount val="9"/>
                <c:pt idx="0">
                  <c:v>2.6</c:v>
                </c:pt>
                <c:pt idx="1">
                  <c:v>2.7</c:v>
                </c:pt>
                <c:pt idx="2">
                  <c:v>2.6</c:v>
                </c:pt>
                <c:pt idx="3">
                  <c:v>2.5</c:v>
                </c:pt>
                <c:pt idx="4">
                  <c:v>2.8</c:v>
                </c:pt>
                <c:pt idx="5">
                  <c:v>2.7</c:v>
                </c:pt>
                <c:pt idx="6">
                  <c:v>2.4</c:v>
                </c:pt>
                <c:pt idx="7">
                  <c:v>2.2000000000000002</c:v>
                </c:pt>
                <c:pt idx="8">
                  <c:v>2.4</c:v>
                </c:pt>
              </c:numCache>
            </c:numRef>
          </c:val>
          <c:extLst>
            <c:ext xmlns:c16="http://schemas.microsoft.com/office/drawing/2014/chart" uri="{C3380CC4-5D6E-409C-BE32-E72D297353CC}">
              <c16:uniqueId val="{00000000-1C6E-4064-AB59-566983A462B1}"/>
            </c:ext>
          </c:extLst>
        </c:ser>
        <c:ser>
          <c:idx val="1"/>
          <c:order val="1"/>
          <c:tx>
            <c:strRef>
              <c:f>Sheet1!$A$3</c:f>
              <c:strCache>
                <c:ptCount val="1"/>
                <c:pt idx="0">
                  <c:v>Trưởng phòng/ban Tổ chức nhân sự của đơn vị sử dụng lao động</c:v>
                </c:pt>
              </c:strCache>
            </c:strRef>
          </c:tx>
          <c:spPr>
            <a:solidFill>
              <a:schemeClr val="accent2"/>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Sheet1!$B$3:$J$3</c:f>
              <c:numCache>
                <c:formatCode>General</c:formatCode>
                <c:ptCount val="9"/>
                <c:pt idx="0">
                  <c:v>2.7</c:v>
                </c:pt>
                <c:pt idx="1">
                  <c:v>2.5</c:v>
                </c:pt>
                <c:pt idx="2">
                  <c:v>2.6</c:v>
                </c:pt>
                <c:pt idx="3">
                  <c:v>2.5</c:v>
                </c:pt>
                <c:pt idx="4">
                  <c:v>2.6</c:v>
                </c:pt>
                <c:pt idx="5">
                  <c:v>2.5</c:v>
                </c:pt>
                <c:pt idx="6">
                  <c:v>2.7</c:v>
                </c:pt>
                <c:pt idx="7">
                  <c:v>2.6</c:v>
                </c:pt>
                <c:pt idx="8">
                  <c:v>2.8</c:v>
                </c:pt>
              </c:numCache>
            </c:numRef>
          </c:val>
          <c:extLst>
            <c:ext xmlns:c16="http://schemas.microsoft.com/office/drawing/2014/chart" uri="{C3380CC4-5D6E-409C-BE32-E72D297353CC}">
              <c16:uniqueId val="{00000001-1C6E-4064-AB59-566983A462B1}"/>
            </c:ext>
          </c:extLst>
        </c:ser>
        <c:ser>
          <c:idx val="2"/>
          <c:order val="2"/>
          <c:tx>
            <c:strRef>
              <c:f>Sheet1!$A$4</c:f>
              <c:strCache>
                <c:ptCount val="1"/>
                <c:pt idx="0">
                  <c:v>Trưởng phòng/ban chuyên môn, kỹ thuật</c:v>
                </c:pt>
              </c:strCache>
            </c:strRef>
          </c:tx>
          <c:spPr>
            <a:solidFill>
              <a:schemeClr val="accent3"/>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Sheet1!$B$4:$J$4</c:f>
              <c:numCache>
                <c:formatCode>General</c:formatCode>
                <c:ptCount val="9"/>
                <c:pt idx="0">
                  <c:v>2.5</c:v>
                </c:pt>
                <c:pt idx="1">
                  <c:v>2.2999999999999998</c:v>
                </c:pt>
                <c:pt idx="2">
                  <c:v>2.1</c:v>
                </c:pt>
                <c:pt idx="3">
                  <c:v>2.5</c:v>
                </c:pt>
                <c:pt idx="4">
                  <c:v>2.7</c:v>
                </c:pt>
                <c:pt idx="5">
                  <c:v>2.6</c:v>
                </c:pt>
                <c:pt idx="6">
                  <c:v>2.5</c:v>
                </c:pt>
                <c:pt idx="7">
                  <c:v>2.7</c:v>
                </c:pt>
                <c:pt idx="8">
                  <c:v>2.4</c:v>
                </c:pt>
              </c:numCache>
            </c:numRef>
          </c:val>
          <c:extLst>
            <c:ext xmlns:c16="http://schemas.microsoft.com/office/drawing/2014/chart" uri="{C3380CC4-5D6E-409C-BE32-E72D297353CC}">
              <c16:uniqueId val="{00000002-1C6E-4064-AB59-566983A462B1}"/>
            </c:ext>
          </c:extLst>
        </c:ser>
        <c:ser>
          <c:idx val="3"/>
          <c:order val="3"/>
          <c:tx>
            <c:strRef>
              <c:f>Sheet1!$A$5</c:f>
              <c:strCache>
                <c:ptCount val="1"/>
                <c:pt idx="0">
                  <c:v>Giảng viên, Nhà khoa học, chuyên gia</c:v>
                </c:pt>
              </c:strCache>
            </c:strRef>
          </c:tx>
          <c:spPr>
            <a:solidFill>
              <a:schemeClr val="accent4"/>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Sheet1!$B$5:$J$5</c:f>
              <c:numCache>
                <c:formatCode>General</c:formatCode>
                <c:ptCount val="9"/>
                <c:pt idx="0">
                  <c:v>2.8</c:v>
                </c:pt>
                <c:pt idx="1">
                  <c:v>2.6</c:v>
                </c:pt>
                <c:pt idx="2">
                  <c:v>2.5</c:v>
                </c:pt>
                <c:pt idx="3">
                  <c:v>2.7</c:v>
                </c:pt>
                <c:pt idx="4">
                  <c:v>2.5</c:v>
                </c:pt>
                <c:pt idx="5">
                  <c:v>2.7</c:v>
                </c:pt>
                <c:pt idx="6">
                  <c:v>2.5</c:v>
                </c:pt>
                <c:pt idx="7">
                  <c:v>2.2999999999999998</c:v>
                </c:pt>
                <c:pt idx="8">
                  <c:v>2.6</c:v>
                </c:pt>
              </c:numCache>
            </c:numRef>
          </c:val>
          <c:extLst>
            <c:ext xmlns:c16="http://schemas.microsoft.com/office/drawing/2014/chart" uri="{C3380CC4-5D6E-409C-BE32-E72D297353CC}">
              <c16:uniqueId val="{00000003-1C6E-4064-AB59-566983A462B1}"/>
            </c:ext>
          </c:extLst>
        </c:ser>
        <c:ser>
          <c:idx val="4"/>
          <c:order val="4"/>
          <c:tx>
            <c:strRef>
              <c:f>Sheet1!$A$6</c:f>
              <c:strCache>
                <c:ptCount val="1"/>
                <c:pt idx="0">
                  <c:v>Cựu sinh viên</c:v>
                </c:pt>
              </c:strCache>
            </c:strRef>
          </c:tx>
          <c:spPr>
            <a:solidFill>
              <a:schemeClr val="accent5"/>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Sheet1!$B$6:$J$6</c:f>
              <c:numCache>
                <c:formatCode>General</c:formatCode>
                <c:ptCount val="9"/>
                <c:pt idx="0">
                  <c:v>2.6</c:v>
                </c:pt>
                <c:pt idx="1">
                  <c:v>2.2999999999999998</c:v>
                </c:pt>
                <c:pt idx="2">
                  <c:v>2.5</c:v>
                </c:pt>
                <c:pt idx="3">
                  <c:v>2.2999999999999998</c:v>
                </c:pt>
                <c:pt idx="4">
                  <c:v>2.5</c:v>
                </c:pt>
                <c:pt idx="5">
                  <c:v>2.4</c:v>
                </c:pt>
                <c:pt idx="6">
                  <c:v>2.6</c:v>
                </c:pt>
                <c:pt idx="7">
                  <c:v>2.2999999999999998</c:v>
                </c:pt>
                <c:pt idx="8">
                  <c:v>2.5</c:v>
                </c:pt>
              </c:numCache>
            </c:numRef>
          </c:val>
          <c:extLst>
            <c:ext xmlns:c16="http://schemas.microsoft.com/office/drawing/2014/chart" uri="{C3380CC4-5D6E-409C-BE32-E72D297353CC}">
              <c16:uniqueId val="{00000004-1C6E-4064-AB59-566983A462B1}"/>
            </c:ext>
          </c:extLst>
        </c:ser>
        <c:ser>
          <c:idx val="5"/>
          <c:order val="5"/>
          <c:tx>
            <c:strRef>
              <c:f>Sheet1!$A$7</c:f>
              <c:strCache>
                <c:ptCount val="1"/>
                <c:pt idx="0">
                  <c:v>Sinh viên</c:v>
                </c:pt>
              </c:strCache>
            </c:strRef>
          </c:tx>
          <c:spPr>
            <a:solidFill>
              <a:schemeClr val="accent6"/>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Sheet1!$B$7:$J$7</c:f>
              <c:numCache>
                <c:formatCode>General</c:formatCode>
                <c:ptCount val="9"/>
                <c:pt idx="0">
                  <c:v>2.5</c:v>
                </c:pt>
                <c:pt idx="1">
                  <c:v>2.5</c:v>
                </c:pt>
                <c:pt idx="2">
                  <c:v>2.6</c:v>
                </c:pt>
                <c:pt idx="3">
                  <c:v>2.5</c:v>
                </c:pt>
                <c:pt idx="4">
                  <c:v>2.5</c:v>
                </c:pt>
                <c:pt idx="5">
                  <c:v>2.4</c:v>
                </c:pt>
                <c:pt idx="6">
                  <c:v>2.5</c:v>
                </c:pt>
                <c:pt idx="7">
                  <c:v>2.5</c:v>
                </c:pt>
                <c:pt idx="8">
                  <c:v>2.5</c:v>
                </c:pt>
              </c:numCache>
            </c:numRef>
          </c:val>
          <c:extLst>
            <c:ext xmlns:c16="http://schemas.microsoft.com/office/drawing/2014/chart" uri="{C3380CC4-5D6E-409C-BE32-E72D297353CC}">
              <c16:uniqueId val="{00000005-1C6E-4064-AB59-566983A462B1}"/>
            </c:ext>
          </c:extLst>
        </c:ser>
        <c:dLbls>
          <c:showLegendKey val="0"/>
          <c:showVal val="0"/>
          <c:showCatName val="0"/>
          <c:showSerName val="0"/>
          <c:showPercent val="0"/>
          <c:showBubbleSize val="0"/>
        </c:dLbls>
        <c:gapWidth val="219"/>
        <c:overlap val="-27"/>
        <c:axId val="1651948095"/>
        <c:axId val="1593119663"/>
      </c:barChart>
      <c:catAx>
        <c:axId val="1651948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93119663"/>
        <c:crosses val="autoZero"/>
        <c:auto val="1"/>
        <c:lblAlgn val="ctr"/>
        <c:lblOffset val="100"/>
        <c:noMultiLvlLbl val="0"/>
      </c:catAx>
      <c:valAx>
        <c:axId val="15931196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519480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Đối tượng 1</c:v>
                </c:pt>
              </c:strCache>
            </c:strRef>
          </c:tx>
          <c:spPr>
            <a:solidFill>
              <a:schemeClr val="accent1"/>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Sheet1!$B$2:$U$2</c:f>
              <c:numCache>
                <c:formatCode>General</c:formatCode>
                <c:ptCount val="20"/>
                <c:pt idx="0">
                  <c:v>2.4</c:v>
                </c:pt>
                <c:pt idx="1">
                  <c:v>2.5</c:v>
                </c:pt>
                <c:pt idx="2">
                  <c:v>2.2999999999999998</c:v>
                </c:pt>
                <c:pt idx="3">
                  <c:v>2.2999999999999998</c:v>
                </c:pt>
                <c:pt idx="4">
                  <c:v>2.2999999999999998</c:v>
                </c:pt>
                <c:pt idx="5">
                  <c:v>2.4</c:v>
                </c:pt>
                <c:pt idx="6">
                  <c:v>2.4</c:v>
                </c:pt>
                <c:pt idx="7">
                  <c:v>2.6</c:v>
                </c:pt>
                <c:pt idx="8">
                  <c:v>2.7</c:v>
                </c:pt>
                <c:pt idx="9">
                  <c:v>2.4</c:v>
                </c:pt>
                <c:pt idx="10">
                  <c:v>2.6</c:v>
                </c:pt>
                <c:pt idx="11">
                  <c:v>2.5</c:v>
                </c:pt>
                <c:pt idx="12">
                  <c:v>2.4</c:v>
                </c:pt>
                <c:pt idx="13">
                  <c:v>2.8</c:v>
                </c:pt>
                <c:pt idx="14">
                  <c:v>2.5</c:v>
                </c:pt>
                <c:pt idx="15">
                  <c:v>2.5</c:v>
                </c:pt>
                <c:pt idx="16">
                  <c:v>2.4</c:v>
                </c:pt>
                <c:pt idx="17">
                  <c:v>2.7</c:v>
                </c:pt>
                <c:pt idx="18">
                  <c:v>2.4</c:v>
                </c:pt>
                <c:pt idx="19">
                  <c:v>2.7</c:v>
                </c:pt>
              </c:numCache>
            </c:numRef>
          </c:val>
          <c:extLst>
            <c:ext xmlns:c16="http://schemas.microsoft.com/office/drawing/2014/chart" uri="{C3380CC4-5D6E-409C-BE32-E72D297353CC}">
              <c16:uniqueId val="{00000000-C4DE-44E1-B20C-5FF12356B780}"/>
            </c:ext>
          </c:extLst>
        </c:ser>
        <c:ser>
          <c:idx val="1"/>
          <c:order val="1"/>
          <c:tx>
            <c:strRef>
              <c:f>Sheet1!$A$3</c:f>
              <c:strCache>
                <c:ptCount val="1"/>
                <c:pt idx="0">
                  <c:v>Đối tượng 2</c:v>
                </c:pt>
              </c:strCache>
            </c:strRef>
          </c:tx>
          <c:spPr>
            <a:solidFill>
              <a:schemeClr val="accent2"/>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Sheet1!$B$3:$U$3</c:f>
              <c:numCache>
                <c:formatCode>General</c:formatCode>
                <c:ptCount val="20"/>
                <c:pt idx="0">
                  <c:v>2.5</c:v>
                </c:pt>
                <c:pt idx="1">
                  <c:v>2.5</c:v>
                </c:pt>
                <c:pt idx="2">
                  <c:v>2.5</c:v>
                </c:pt>
                <c:pt idx="3">
                  <c:v>2.5</c:v>
                </c:pt>
                <c:pt idx="4">
                  <c:v>2</c:v>
                </c:pt>
                <c:pt idx="5">
                  <c:v>2.2999999999999998</c:v>
                </c:pt>
                <c:pt idx="6">
                  <c:v>2.5</c:v>
                </c:pt>
                <c:pt idx="7">
                  <c:v>2.6</c:v>
                </c:pt>
                <c:pt idx="8">
                  <c:v>2.8</c:v>
                </c:pt>
                <c:pt idx="9">
                  <c:v>2.6</c:v>
                </c:pt>
                <c:pt idx="10">
                  <c:v>2.5</c:v>
                </c:pt>
                <c:pt idx="11">
                  <c:v>2.5</c:v>
                </c:pt>
                <c:pt idx="12">
                  <c:v>2.4</c:v>
                </c:pt>
                <c:pt idx="13">
                  <c:v>2.7</c:v>
                </c:pt>
                <c:pt idx="14">
                  <c:v>2.6</c:v>
                </c:pt>
                <c:pt idx="15">
                  <c:v>2.5</c:v>
                </c:pt>
                <c:pt idx="16">
                  <c:v>2.5</c:v>
                </c:pt>
                <c:pt idx="17">
                  <c:v>2.5</c:v>
                </c:pt>
                <c:pt idx="18">
                  <c:v>2.7</c:v>
                </c:pt>
                <c:pt idx="19">
                  <c:v>2.6</c:v>
                </c:pt>
              </c:numCache>
            </c:numRef>
          </c:val>
          <c:extLst>
            <c:ext xmlns:c16="http://schemas.microsoft.com/office/drawing/2014/chart" uri="{C3380CC4-5D6E-409C-BE32-E72D297353CC}">
              <c16:uniqueId val="{00000001-C4DE-44E1-B20C-5FF12356B780}"/>
            </c:ext>
          </c:extLst>
        </c:ser>
        <c:ser>
          <c:idx val="2"/>
          <c:order val="2"/>
          <c:tx>
            <c:strRef>
              <c:f>Sheet1!$A$4</c:f>
              <c:strCache>
                <c:ptCount val="1"/>
                <c:pt idx="0">
                  <c:v>Đối tượng 3</c:v>
                </c:pt>
              </c:strCache>
            </c:strRef>
          </c:tx>
          <c:spPr>
            <a:solidFill>
              <a:schemeClr val="accent3"/>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Sheet1!$B$4:$U$4</c:f>
              <c:numCache>
                <c:formatCode>General</c:formatCode>
                <c:ptCount val="20"/>
                <c:pt idx="0">
                  <c:v>2.6</c:v>
                </c:pt>
                <c:pt idx="1">
                  <c:v>2.5</c:v>
                </c:pt>
                <c:pt idx="2">
                  <c:v>2.8</c:v>
                </c:pt>
                <c:pt idx="3">
                  <c:v>2.6</c:v>
                </c:pt>
                <c:pt idx="4">
                  <c:v>2.4</c:v>
                </c:pt>
                <c:pt idx="5">
                  <c:v>2.5</c:v>
                </c:pt>
                <c:pt idx="6">
                  <c:v>2.5</c:v>
                </c:pt>
                <c:pt idx="7">
                  <c:v>2.5</c:v>
                </c:pt>
                <c:pt idx="8">
                  <c:v>2.5</c:v>
                </c:pt>
                <c:pt idx="9">
                  <c:v>2.7</c:v>
                </c:pt>
                <c:pt idx="10">
                  <c:v>2.2999999999999998</c:v>
                </c:pt>
                <c:pt idx="11">
                  <c:v>2.6</c:v>
                </c:pt>
                <c:pt idx="12">
                  <c:v>2.6</c:v>
                </c:pt>
                <c:pt idx="13">
                  <c:v>2.5</c:v>
                </c:pt>
                <c:pt idx="14">
                  <c:v>2.8</c:v>
                </c:pt>
                <c:pt idx="15">
                  <c:v>2.5</c:v>
                </c:pt>
                <c:pt idx="16">
                  <c:v>2.6</c:v>
                </c:pt>
                <c:pt idx="17">
                  <c:v>2.5</c:v>
                </c:pt>
                <c:pt idx="18">
                  <c:v>2.7</c:v>
                </c:pt>
                <c:pt idx="19">
                  <c:v>2.5</c:v>
                </c:pt>
              </c:numCache>
            </c:numRef>
          </c:val>
          <c:extLst>
            <c:ext xmlns:c16="http://schemas.microsoft.com/office/drawing/2014/chart" uri="{C3380CC4-5D6E-409C-BE32-E72D297353CC}">
              <c16:uniqueId val="{00000002-C4DE-44E1-B20C-5FF12356B780}"/>
            </c:ext>
          </c:extLst>
        </c:ser>
        <c:ser>
          <c:idx val="3"/>
          <c:order val="3"/>
          <c:tx>
            <c:strRef>
              <c:f>Sheet1!$A$5</c:f>
              <c:strCache>
                <c:ptCount val="1"/>
                <c:pt idx="0">
                  <c:v>Đối tượng 4</c:v>
                </c:pt>
              </c:strCache>
            </c:strRef>
          </c:tx>
          <c:spPr>
            <a:solidFill>
              <a:schemeClr val="accent4"/>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Sheet1!$B$5:$U$5</c:f>
              <c:numCache>
                <c:formatCode>General</c:formatCode>
                <c:ptCount val="20"/>
                <c:pt idx="0">
                  <c:v>2.5</c:v>
                </c:pt>
                <c:pt idx="1">
                  <c:v>2.2999999999999998</c:v>
                </c:pt>
                <c:pt idx="2">
                  <c:v>2.4</c:v>
                </c:pt>
                <c:pt idx="3">
                  <c:v>2.2999999999999998</c:v>
                </c:pt>
                <c:pt idx="4">
                  <c:v>2.4</c:v>
                </c:pt>
                <c:pt idx="5">
                  <c:v>2.5</c:v>
                </c:pt>
                <c:pt idx="6">
                  <c:v>2.5</c:v>
                </c:pt>
                <c:pt idx="7">
                  <c:v>2.7</c:v>
                </c:pt>
                <c:pt idx="8">
                  <c:v>2.7</c:v>
                </c:pt>
                <c:pt idx="9">
                  <c:v>2.6</c:v>
                </c:pt>
                <c:pt idx="10">
                  <c:v>2.4</c:v>
                </c:pt>
                <c:pt idx="11">
                  <c:v>2.5</c:v>
                </c:pt>
                <c:pt idx="12">
                  <c:v>2.8</c:v>
                </c:pt>
                <c:pt idx="13">
                  <c:v>2.8</c:v>
                </c:pt>
                <c:pt idx="14">
                  <c:v>2.7</c:v>
                </c:pt>
                <c:pt idx="15">
                  <c:v>2.6</c:v>
                </c:pt>
                <c:pt idx="16">
                  <c:v>2.6</c:v>
                </c:pt>
                <c:pt idx="17">
                  <c:v>2.6</c:v>
                </c:pt>
                <c:pt idx="18">
                  <c:v>2.4</c:v>
                </c:pt>
                <c:pt idx="19">
                  <c:v>2.6</c:v>
                </c:pt>
              </c:numCache>
            </c:numRef>
          </c:val>
          <c:extLst>
            <c:ext xmlns:c16="http://schemas.microsoft.com/office/drawing/2014/chart" uri="{C3380CC4-5D6E-409C-BE32-E72D297353CC}">
              <c16:uniqueId val="{00000003-C4DE-44E1-B20C-5FF12356B780}"/>
            </c:ext>
          </c:extLst>
        </c:ser>
        <c:ser>
          <c:idx val="4"/>
          <c:order val="4"/>
          <c:tx>
            <c:strRef>
              <c:f>Sheet1!$A$6</c:f>
              <c:strCache>
                <c:ptCount val="1"/>
                <c:pt idx="0">
                  <c:v>Đối tượng 5</c:v>
                </c:pt>
              </c:strCache>
            </c:strRef>
          </c:tx>
          <c:spPr>
            <a:solidFill>
              <a:schemeClr val="accent5"/>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Sheet1!$B$6:$U$6</c:f>
              <c:numCache>
                <c:formatCode>General</c:formatCode>
                <c:ptCount val="20"/>
                <c:pt idx="0">
                  <c:v>2.7</c:v>
                </c:pt>
                <c:pt idx="1">
                  <c:v>2.8</c:v>
                </c:pt>
                <c:pt idx="2">
                  <c:v>2.6</c:v>
                </c:pt>
                <c:pt idx="3">
                  <c:v>2</c:v>
                </c:pt>
                <c:pt idx="4">
                  <c:v>2.4</c:v>
                </c:pt>
                <c:pt idx="5">
                  <c:v>2.2000000000000002</c:v>
                </c:pt>
                <c:pt idx="6">
                  <c:v>2.6</c:v>
                </c:pt>
                <c:pt idx="7">
                  <c:v>2.2999999999999998</c:v>
                </c:pt>
                <c:pt idx="8">
                  <c:v>2.5</c:v>
                </c:pt>
                <c:pt idx="9">
                  <c:v>2.2000000000000002</c:v>
                </c:pt>
                <c:pt idx="10">
                  <c:v>2.8</c:v>
                </c:pt>
                <c:pt idx="11">
                  <c:v>2.9</c:v>
                </c:pt>
                <c:pt idx="12">
                  <c:v>2.7</c:v>
                </c:pt>
                <c:pt idx="13">
                  <c:v>2.2000000000000002</c:v>
                </c:pt>
                <c:pt idx="14">
                  <c:v>2.6</c:v>
                </c:pt>
                <c:pt idx="15">
                  <c:v>2.5</c:v>
                </c:pt>
                <c:pt idx="16">
                  <c:v>2.5</c:v>
                </c:pt>
                <c:pt idx="17">
                  <c:v>2.7</c:v>
                </c:pt>
                <c:pt idx="18">
                  <c:v>2.2000000000000002</c:v>
                </c:pt>
                <c:pt idx="19">
                  <c:v>2.2999999999999998</c:v>
                </c:pt>
              </c:numCache>
            </c:numRef>
          </c:val>
          <c:extLst>
            <c:ext xmlns:c16="http://schemas.microsoft.com/office/drawing/2014/chart" uri="{C3380CC4-5D6E-409C-BE32-E72D297353CC}">
              <c16:uniqueId val="{00000004-C4DE-44E1-B20C-5FF12356B780}"/>
            </c:ext>
          </c:extLst>
        </c:ser>
        <c:ser>
          <c:idx val="5"/>
          <c:order val="5"/>
          <c:tx>
            <c:strRef>
              <c:f>Sheet1!$A$7</c:f>
              <c:strCache>
                <c:ptCount val="1"/>
                <c:pt idx="0">
                  <c:v>Đối tượng 6</c:v>
                </c:pt>
              </c:strCache>
            </c:strRef>
          </c:tx>
          <c:spPr>
            <a:solidFill>
              <a:schemeClr val="accent6"/>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Sheet1!$B$7:$U$7</c:f>
              <c:numCache>
                <c:formatCode>General</c:formatCode>
                <c:ptCount val="20"/>
                <c:pt idx="0">
                  <c:v>2.5</c:v>
                </c:pt>
                <c:pt idx="1">
                  <c:v>2.4</c:v>
                </c:pt>
                <c:pt idx="2">
                  <c:v>2.5</c:v>
                </c:pt>
                <c:pt idx="3">
                  <c:v>2.4</c:v>
                </c:pt>
                <c:pt idx="4">
                  <c:v>2.4</c:v>
                </c:pt>
                <c:pt idx="5">
                  <c:v>2.6</c:v>
                </c:pt>
                <c:pt idx="6">
                  <c:v>2.4</c:v>
                </c:pt>
                <c:pt idx="7">
                  <c:v>2.4</c:v>
                </c:pt>
                <c:pt idx="8">
                  <c:v>2.4</c:v>
                </c:pt>
                <c:pt idx="9">
                  <c:v>2.5</c:v>
                </c:pt>
                <c:pt idx="10">
                  <c:v>2.6</c:v>
                </c:pt>
                <c:pt idx="11">
                  <c:v>2.5</c:v>
                </c:pt>
                <c:pt idx="12">
                  <c:v>2.4</c:v>
                </c:pt>
                <c:pt idx="13">
                  <c:v>2.2999999999999998</c:v>
                </c:pt>
                <c:pt idx="14">
                  <c:v>2.5</c:v>
                </c:pt>
                <c:pt idx="15">
                  <c:v>2.4</c:v>
                </c:pt>
                <c:pt idx="16">
                  <c:v>2.5</c:v>
                </c:pt>
                <c:pt idx="17">
                  <c:v>2.5</c:v>
                </c:pt>
                <c:pt idx="18">
                  <c:v>2.6</c:v>
                </c:pt>
                <c:pt idx="19">
                  <c:v>2.5</c:v>
                </c:pt>
              </c:numCache>
            </c:numRef>
          </c:val>
          <c:extLst>
            <c:ext xmlns:c16="http://schemas.microsoft.com/office/drawing/2014/chart" uri="{C3380CC4-5D6E-409C-BE32-E72D297353CC}">
              <c16:uniqueId val="{00000005-C4DE-44E1-B20C-5FF12356B780}"/>
            </c:ext>
          </c:extLst>
        </c:ser>
        <c:dLbls>
          <c:showLegendKey val="0"/>
          <c:showVal val="0"/>
          <c:showCatName val="0"/>
          <c:showSerName val="0"/>
          <c:showPercent val="0"/>
          <c:showBubbleSize val="0"/>
        </c:dLbls>
        <c:gapWidth val="219"/>
        <c:overlap val="-27"/>
        <c:axId val="1654463695"/>
        <c:axId val="1593119663"/>
      </c:barChart>
      <c:catAx>
        <c:axId val="16544636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93119663"/>
        <c:crosses val="autoZero"/>
        <c:auto val="1"/>
        <c:lblAlgn val="ctr"/>
        <c:lblOffset val="100"/>
        <c:noMultiLvlLbl val="0"/>
      </c:catAx>
      <c:valAx>
        <c:axId val="15931196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544636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Lãnh đạo đơn vị sử dụng lao động/doanh nghiệp/cơ sở sản xuất</c:v>
                </c:pt>
              </c:strCache>
            </c:strRef>
          </c:tx>
          <c:spPr>
            <a:solidFill>
              <a:schemeClr val="accent1"/>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Sheet1!$B$2:$K$2</c:f>
              <c:numCache>
                <c:formatCode>General</c:formatCode>
                <c:ptCount val="10"/>
                <c:pt idx="0">
                  <c:v>2.2999999999999998</c:v>
                </c:pt>
                <c:pt idx="1">
                  <c:v>2.7</c:v>
                </c:pt>
                <c:pt idx="2">
                  <c:v>2.7</c:v>
                </c:pt>
                <c:pt idx="3">
                  <c:v>2.9</c:v>
                </c:pt>
                <c:pt idx="4">
                  <c:v>2.5</c:v>
                </c:pt>
                <c:pt idx="5">
                  <c:v>2.5</c:v>
                </c:pt>
                <c:pt idx="6">
                  <c:v>2.9</c:v>
                </c:pt>
                <c:pt idx="7">
                  <c:v>2.7</c:v>
                </c:pt>
                <c:pt idx="8">
                  <c:v>2.9</c:v>
                </c:pt>
                <c:pt idx="9">
                  <c:v>2.2000000000000002</c:v>
                </c:pt>
              </c:numCache>
            </c:numRef>
          </c:val>
          <c:extLst>
            <c:ext xmlns:c16="http://schemas.microsoft.com/office/drawing/2014/chart" uri="{C3380CC4-5D6E-409C-BE32-E72D297353CC}">
              <c16:uniqueId val="{00000000-A1D5-45DC-B6D8-0344272CF1D5}"/>
            </c:ext>
          </c:extLst>
        </c:ser>
        <c:ser>
          <c:idx val="1"/>
          <c:order val="1"/>
          <c:tx>
            <c:strRef>
              <c:f>Sheet1!$A$3</c:f>
              <c:strCache>
                <c:ptCount val="1"/>
                <c:pt idx="0">
                  <c:v>Trưởng phòng/ban Tổ chức nhân sự của đơn vị sử dụng lao động</c:v>
                </c:pt>
              </c:strCache>
            </c:strRef>
          </c:tx>
          <c:spPr>
            <a:solidFill>
              <a:schemeClr val="accent2"/>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Sheet1!$B$3:$K$3</c:f>
              <c:numCache>
                <c:formatCode>General</c:formatCode>
                <c:ptCount val="10"/>
                <c:pt idx="0">
                  <c:v>2.5</c:v>
                </c:pt>
                <c:pt idx="1">
                  <c:v>2.2999999999999998</c:v>
                </c:pt>
                <c:pt idx="2">
                  <c:v>2.5</c:v>
                </c:pt>
                <c:pt idx="3">
                  <c:v>2.4</c:v>
                </c:pt>
                <c:pt idx="4">
                  <c:v>2.4</c:v>
                </c:pt>
                <c:pt idx="5">
                  <c:v>2.5</c:v>
                </c:pt>
                <c:pt idx="6">
                  <c:v>2.5</c:v>
                </c:pt>
                <c:pt idx="7">
                  <c:v>2.2999999999999998</c:v>
                </c:pt>
                <c:pt idx="8">
                  <c:v>2.6</c:v>
                </c:pt>
                <c:pt idx="9">
                  <c:v>2.5</c:v>
                </c:pt>
              </c:numCache>
            </c:numRef>
          </c:val>
          <c:extLst>
            <c:ext xmlns:c16="http://schemas.microsoft.com/office/drawing/2014/chart" uri="{C3380CC4-5D6E-409C-BE32-E72D297353CC}">
              <c16:uniqueId val="{00000001-A1D5-45DC-B6D8-0344272CF1D5}"/>
            </c:ext>
          </c:extLst>
        </c:ser>
        <c:ser>
          <c:idx val="2"/>
          <c:order val="2"/>
          <c:tx>
            <c:strRef>
              <c:f>Sheet1!$A$4</c:f>
              <c:strCache>
                <c:ptCount val="1"/>
                <c:pt idx="0">
                  <c:v>Trưởng phòng/ban chuyên môn, kỹ thuật</c:v>
                </c:pt>
              </c:strCache>
            </c:strRef>
          </c:tx>
          <c:spPr>
            <a:solidFill>
              <a:schemeClr val="accent3"/>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Sheet1!$B$4:$K$4</c:f>
              <c:numCache>
                <c:formatCode>General</c:formatCode>
                <c:ptCount val="10"/>
                <c:pt idx="0">
                  <c:v>2.4</c:v>
                </c:pt>
                <c:pt idx="1">
                  <c:v>2.5</c:v>
                </c:pt>
                <c:pt idx="2">
                  <c:v>2.7</c:v>
                </c:pt>
                <c:pt idx="3">
                  <c:v>2.2999999999999998</c:v>
                </c:pt>
                <c:pt idx="4">
                  <c:v>2.7</c:v>
                </c:pt>
                <c:pt idx="5">
                  <c:v>2.2999999999999998</c:v>
                </c:pt>
                <c:pt idx="6">
                  <c:v>2.4</c:v>
                </c:pt>
                <c:pt idx="7">
                  <c:v>2.1</c:v>
                </c:pt>
                <c:pt idx="8">
                  <c:v>2.6</c:v>
                </c:pt>
                <c:pt idx="9">
                  <c:v>2.4</c:v>
                </c:pt>
              </c:numCache>
            </c:numRef>
          </c:val>
          <c:extLst>
            <c:ext xmlns:c16="http://schemas.microsoft.com/office/drawing/2014/chart" uri="{C3380CC4-5D6E-409C-BE32-E72D297353CC}">
              <c16:uniqueId val="{00000002-A1D5-45DC-B6D8-0344272CF1D5}"/>
            </c:ext>
          </c:extLst>
        </c:ser>
        <c:ser>
          <c:idx val="3"/>
          <c:order val="3"/>
          <c:tx>
            <c:strRef>
              <c:f>Sheet1!$A$5</c:f>
              <c:strCache>
                <c:ptCount val="1"/>
                <c:pt idx="0">
                  <c:v>Giảng viên, Nhà khoa học, chuyên gia</c:v>
                </c:pt>
              </c:strCache>
            </c:strRef>
          </c:tx>
          <c:spPr>
            <a:solidFill>
              <a:schemeClr val="accent4"/>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Sheet1!$B$5:$K$5</c:f>
              <c:numCache>
                <c:formatCode>General</c:formatCode>
                <c:ptCount val="10"/>
                <c:pt idx="0">
                  <c:v>2.8</c:v>
                </c:pt>
                <c:pt idx="1">
                  <c:v>2.8</c:v>
                </c:pt>
                <c:pt idx="2">
                  <c:v>2.9</c:v>
                </c:pt>
                <c:pt idx="3">
                  <c:v>2.7</c:v>
                </c:pt>
                <c:pt idx="4">
                  <c:v>2.7</c:v>
                </c:pt>
                <c:pt idx="5">
                  <c:v>2.9</c:v>
                </c:pt>
                <c:pt idx="6">
                  <c:v>2.8</c:v>
                </c:pt>
                <c:pt idx="7">
                  <c:v>2.9</c:v>
                </c:pt>
                <c:pt idx="8">
                  <c:v>2.7</c:v>
                </c:pt>
                <c:pt idx="9">
                  <c:v>2.8</c:v>
                </c:pt>
              </c:numCache>
            </c:numRef>
          </c:val>
          <c:extLst>
            <c:ext xmlns:c16="http://schemas.microsoft.com/office/drawing/2014/chart" uri="{C3380CC4-5D6E-409C-BE32-E72D297353CC}">
              <c16:uniqueId val="{00000003-A1D5-45DC-B6D8-0344272CF1D5}"/>
            </c:ext>
          </c:extLst>
        </c:ser>
        <c:ser>
          <c:idx val="4"/>
          <c:order val="4"/>
          <c:tx>
            <c:strRef>
              <c:f>Sheet1!$A$6</c:f>
              <c:strCache>
                <c:ptCount val="1"/>
                <c:pt idx="0">
                  <c:v>Cựu sinh viên</c:v>
                </c:pt>
              </c:strCache>
            </c:strRef>
          </c:tx>
          <c:spPr>
            <a:solidFill>
              <a:schemeClr val="accent5"/>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Sheet1!$B$6:$K$6</c:f>
              <c:numCache>
                <c:formatCode>General</c:formatCode>
                <c:ptCount val="10"/>
                <c:pt idx="0">
                  <c:v>2.5</c:v>
                </c:pt>
                <c:pt idx="1">
                  <c:v>2.6</c:v>
                </c:pt>
                <c:pt idx="2">
                  <c:v>2.8</c:v>
                </c:pt>
                <c:pt idx="3">
                  <c:v>2.2000000000000002</c:v>
                </c:pt>
                <c:pt idx="4">
                  <c:v>2.2000000000000002</c:v>
                </c:pt>
                <c:pt idx="5">
                  <c:v>2.6</c:v>
                </c:pt>
                <c:pt idx="6">
                  <c:v>2.5</c:v>
                </c:pt>
                <c:pt idx="7">
                  <c:v>2.5</c:v>
                </c:pt>
                <c:pt idx="8">
                  <c:v>2.6</c:v>
                </c:pt>
                <c:pt idx="9">
                  <c:v>2.8</c:v>
                </c:pt>
              </c:numCache>
            </c:numRef>
          </c:val>
          <c:extLst>
            <c:ext xmlns:c16="http://schemas.microsoft.com/office/drawing/2014/chart" uri="{C3380CC4-5D6E-409C-BE32-E72D297353CC}">
              <c16:uniqueId val="{00000004-A1D5-45DC-B6D8-0344272CF1D5}"/>
            </c:ext>
          </c:extLst>
        </c:ser>
        <c:ser>
          <c:idx val="5"/>
          <c:order val="5"/>
          <c:tx>
            <c:strRef>
              <c:f>Sheet1!$A$7</c:f>
              <c:strCache>
                <c:ptCount val="1"/>
                <c:pt idx="0">
                  <c:v>Sinh viên</c:v>
                </c:pt>
              </c:strCache>
            </c:strRef>
          </c:tx>
          <c:spPr>
            <a:solidFill>
              <a:schemeClr val="accent6"/>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Sheet1!$B$7:$K$7</c:f>
              <c:numCache>
                <c:formatCode>General</c:formatCode>
                <c:ptCount val="10"/>
                <c:pt idx="0">
                  <c:v>2.5</c:v>
                </c:pt>
                <c:pt idx="1">
                  <c:v>2.6</c:v>
                </c:pt>
                <c:pt idx="2">
                  <c:v>2.7</c:v>
                </c:pt>
                <c:pt idx="3">
                  <c:v>2.6</c:v>
                </c:pt>
                <c:pt idx="4">
                  <c:v>2.5</c:v>
                </c:pt>
                <c:pt idx="5">
                  <c:v>2.5</c:v>
                </c:pt>
                <c:pt idx="6">
                  <c:v>2.6</c:v>
                </c:pt>
                <c:pt idx="7">
                  <c:v>2.6</c:v>
                </c:pt>
                <c:pt idx="8">
                  <c:v>2.6</c:v>
                </c:pt>
                <c:pt idx="9">
                  <c:v>2.6</c:v>
                </c:pt>
              </c:numCache>
            </c:numRef>
          </c:val>
          <c:extLst>
            <c:ext xmlns:c16="http://schemas.microsoft.com/office/drawing/2014/chart" uri="{C3380CC4-5D6E-409C-BE32-E72D297353CC}">
              <c16:uniqueId val="{00000005-A1D5-45DC-B6D8-0344272CF1D5}"/>
            </c:ext>
          </c:extLst>
        </c:ser>
        <c:dLbls>
          <c:showLegendKey val="0"/>
          <c:showVal val="0"/>
          <c:showCatName val="0"/>
          <c:showSerName val="0"/>
          <c:showPercent val="0"/>
          <c:showBubbleSize val="0"/>
        </c:dLbls>
        <c:gapWidth val="219"/>
        <c:overlap val="-27"/>
        <c:axId val="1593287535"/>
        <c:axId val="1510685791"/>
      </c:barChart>
      <c:catAx>
        <c:axId val="1593287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10685791"/>
        <c:crosses val="autoZero"/>
        <c:auto val="1"/>
        <c:lblAlgn val="ctr"/>
        <c:lblOffset val="100"/>
        <c:noMultiLvlLbl val="0"/>
      </c:catAx>
      <c:valAx>
        <c:axId val="15106857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932875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Lãnh đạo đơn vị sử dụng lao động/doanh nghiệp/cơ sở sản xuất</c:v>
                </c:pt>
              </c:strCache>
            </c:strRef>
          </c:tx>
          <c:spPr>
            <a:solidFill>
              <a:schemeClr val="accent1"/>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Sheet1!$B$2:$O$2</c:f>
              <c:numCache>
                <c:formatCode>General</c:formatCode>
                <c:ptCount val="14"/>
                <c:pt idx="0">
                  <c:v>2</c:v>
                </c:pt>
                <c:pt idx="1">
                  <c:v>2.6</c:v>
                </c:pt>
                <c:pt idx="2">
                  <c:v>2.5</c:v>
                </c:pt>
                <c:pt idx="3">
                  <c:v>2.2999999999999998</c:v>
                </c:pt>
                <c:pt idx="4">
                  <c:v>2.7</c:v>
                </c:pt>
                <c:pt idx="5">
                  <c:v>2.7</c:v>
                </c:pt>
                <c:pt idx="6">
                  <c:v>2.4</c:v>
                </c:pt>
                <c:pt idx="7">
                  <c:v>2.7</c:v>
                </c:pt>
                <c:pt idx="8">
                  <c:v>2.9</c:v>
                </c:pt>
                <c:pt idx="9">
                  <c:v>2.6</c:v>
                </c:pt>
                <c:pt idx="10">
                  <c:v>2.5</c:v>
                </c:pt>
                <c:pt idx="11">
                  <c:v>2.5</c:v>
                </c:pt>
                <c:pt idx="12">
                  <c:v>2.9</c:v>
                </c:pt>
                <c:pt idx="13">
                  <c:v>2.7</c:v>
                </c:pt>
              </c:numCache>
            </c:numRef>
          </c:val>
          <c:extLst>
            <c:ext xmlns:c16="http://schemas.microsoft.com/office/drawing/2014/chart" uri="{C3380CC4-5D6E-409C-BE32-E72D297353CC}">
              <c16:uniqueId val="{00000000-48C1-41E5-A6DE-22189036F94E}"/>
            </c:ext>
          </c:extLst>
        </c:ser>
        <c:ser>
          <c:idx val="1"/>
          <c:order val="1"/>
          <c:tx>
            <c:strRef>
              <c:f>Sheet1!$A$3</c:f>
              <c:strCache>
                <c:ptCount val="1"/>
                <c:pt idx="0">
                  <c:v>Trưởng phòng/ban Tổ chức nhân sự của đơn vị sử dụng lao động</c:v>
                </c:pt>
              </c:strCache>
            </c:strRef>
          </c:tx>
          <c:spPr>
            <a:solidFill>
              <a:schemeClr val="accent2"/>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Sheet1!$B$3:$O$3</c:f>
              <c:numCache>
                <c:formatCode>General</c:formatCode>
                <c:ptCount val="14"/>
                <c:pt idx="0">
                  <c:v>2.6</c:v>
                </c:pt>
                <c:pt idx="1">
                  <c:v>2.7</c:v>
                </c:pt>
                <c:pt idx="2">
                  <c:v>2.6</c:v>
                </c:pt>
                <c:pt idx="3">
                  <c:v>2.1</c:v>
                </c:pt>
                <c:pt idx="4">
                  <c:v>2.2999999999999998</c:v>
                </c:pt>
                <c:pt idx="5">
                  <c:v>2.4</c:v>
                </c:pt>
                <c:pt idx="6">
                  <c:v>2.2000000000000002</c:v>
                </c:pt>
                <c:pt idx="7">
                  <c:v>3</c:v>
                </c:pt>
                <c:pt idx="8">
                  <c:v>2.8</c:v>
                </c:pt>
                <c:pt idx="9">
                  <c:v>2.5</c:v>
                </c:pt>
                <c:pt idx="10">
                  <c:v>2.1</c:v>
                </c:pt>
                <c:pt idx="11">
                  <c:v>2.4</c:v>
                </c:pt>
                <c:pt idx="12">
                  <c:v>2.5</c:v>
                </c:pt>
                <c:pt idx="13">
                  <c:v>2.5</c:v>
                </c:pt>
              </c:numCache>
            </c:numRef>
          </c:val>
          <c:extLst>
            <c:ext xmlns:c16="http://schemas.microsoft.com/office/drawing/2014/chart" uri="{C3380CC4-5D6E-409C-BE32-E72D297353CC}">
              <c16:uniqueId val="{00000001-48C1-41E5-A6DE-22189036F94E}"/>
            </c:ext>
          </c:extLst>
        </c:ser>
        <c:ser>
          <c:idx val="2"/>
          <c:order val="2"/>
          <c:tx>
            <c:strRef>
              <c:f>Sheet1!$A$4</c:f>
              <c:strCache>
                <c:ptCount val="1"/>
                <c:pt idx="0">
                  <c:v>Trưởng phòng/ban chuyên môn, kỹ thuật</c:v>
                </c:pt>
              </c:strCache>
            </c:strRef>
          </c:tx>
          <c:spPr>
            <a:solidFill>
              <a:schemeClr val="accent3"/>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Sheet1!$B$4:$O$4</c:f>
              <c:numCache>
                <c:formatCode>General</c:formatCode>
                <c:ptCount val="14"/>
                <c:pt idx="0">
                  <c:v>2.5</c:v>
                </c:pt>
                <c:pt idx="1">
                  <c:v>2.5</c:v>
                </c:pt>
                <c:pt idx="2">
                  <c:v>2.5</c:v>
                </c:pt>
                <c:pt idx="3">
                  <c:v>2.4</c:v>
                </c:pt>
                <c:pt idx="4">
                  <c:v>2.4</c:v>
                </c:pt>
                <c:pt idx="5">
                  <c:v>2.6</c:v>
                </c:pt>
                <c:pt idx="6">
                  <c:v>2.5</c:v>
                </c:pt>
                <c:pt idx="7">
                  <c:v>3.1</c:v>
                </c:pt>
                <c:pt idx="8">
                  <c:v>2.5</c:v>
                </c:pt>
                <c:pt idx="9">
                  <c:v>2.6</c:v>
                </c:pt>
                <c:pt idx="10">
                  <c:v>2.4</c:v>
                </c:pt>
                <c:pt idx="11">
                  <c:v>2.8</c:v>
                </c:pt>
                <c:pt idx="12">
                  <c:v>2.5</c:v>
                </c:pt>
                <c:pt idx="13">
                  <c:v>2.5</c:v>
                </c:pt>
              </c:numCache>
            </c:numRef>
          </c:val>
          <c:extLst>
            <c:ext xmlns:c16="http://schemas.microsoft.com/office/drawing/2014/chart" uri="{C3380CC4-5D6E-409C-BE32-E72D297353CC}">
              <c16:uniqueId val="{00000002-48C1-41E5-A6DE-22189036F94E}"/>
            </c:ext>
          </c:extLst>
        </c:ser>
        <c:ser>
          <c:idx val="3"/>
          <c:order val="3"/>
          <c:tx>
            <c:strRef>
              <c:f>Sheet1!$A$5</c:f>
              <c:strCache>
                <c:ptCount val="1"/>
                <c:pt idx="0">
                  <c:v>Giảng viên, Nhà khoa học, chuyên gia</c:v>
                </c:pt>
              </c:strCache>
            </c:strRef>
          </c:tx>
          <c:spPr>
            <a:solidFill>
              <a:schemeClr val="accent4"/>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Sheet1!$B$5:$O$5</c:f>
              <c:numCache>
                <c:formatCode>General</c:formatCode>
                <c:ptCount val="14"/>
                <c:pt idx="0">
                  <c:v>2.7</c:v>
                </c:pt>
                <c:pt idx="1">
                  <c:v>2.8</c:v>
                </c:pt>
                <c:pt idx="2">
                  <c:v>2.6</c:v>
                </c:pt>
                <c:pt idx="3">
                  <c:v>2.8</c:v>
                </c:pt>
                <c:pt idx="4">
                  <c:v>2.9</c:v>
                </c:pt>
                <c:pt idx="5">
                  <c:v>2.8</c:v>
                </c:pt>
                <c:pt idx="6">
                  <c:v>2.9</c:v>
                </c:pt>
                <c:pt idx="7">
                  <c:v>2.8</c:v>
                </c:pt>
                <c:pt idx="8">
                  <c:v>2.7</c:v>
                </c:pt>
                <c:pt idx="9">
                  <c:v>2.9</c:v>
                </c:pt>
                <c:pt idx="10">
                  <c:v>2.7</c:v>
                </c:pt>
                <c:pt idx="11">
                  <c:v>2.8</c:v>
                </c:pt>
                <c:pt idx="12">
                  <c:v>2.8</c:v>
                </c:pt>
                <c:pt idx="13">
                  <c:v>2.7</c:v>
                </c:pt>
              </c:numCache>
            </c:numRef>
          </c:val>
          <c:extLst>
            <c:ext xmlns:c16="http://schemas.microsoft.com/office/drawing/2014/chart" uri="{C3380CC4-5D6E-409C-BE32-E72D297353CC}">
              <c16:uniqueId val="{00000003-48C1-41E5-A6DE-22189036F94E}"/>
            </c:ext>
          </c:extLst>
        </c:ser>
        <c:ser>
          <c:idx val="4"/>
          <c:order val="4"/>
          <c:tx>
            <c:strRef>
              <c:f>Sheet1!$A$6</c:f>
              <c:strCache>
                <c:ptCount val="1"/>
                <c:pt idx="0">
                  <c:v>Cựu sinh viên</c:v>
                </c:pt>
              </c:strCache>
            </c:strRef>
          </c:tx>
          <c:spPr>
            <a:solidFill>
              <a:schemeClr val="accent5"/>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Sheet1!$B$6:$O$6</c:f>
              <c:numCache>
                <c:formatCode>General</c:formatCode>
                <c:ptCount val="14"/>
                <c:pt idx="0">
                  <c:v>2</c:v>
                </c:pt>
                <c:pt idx="1">
                  <c:v>2.2999999999999998</c:v>
                </c:pt>
                <c:pt idx="2">
                  <c:v>2.7</c:v>
                </c:pt>
                <c:pt idx="3">
                  <c:v>2.2000000000000002</c:v>
                </c:pt>
                <c:pt idx="4">
                  <c:v>2.7</c:v>
                </c:pt>
                <c:pt idx="5">
                  <c:v>2.4</c:v>
                </c:pt>
                <c:pt idx="6">
                  <c:v>2.7</c:v>
                </c:pt>
                <c:pt idx="7">
                  <c:v>2.1</c:v>
                </c:pt>
                <c:pt idx="8">
                  <c:v>2.4</c:v>
                </c:pt>
                <c:pt idx="9">
                  <c:v>2.2999999999999998</c:v>
                </c:pt>
                <c:pt idx="10">
                  <c:v>2.7</c:v>
                </c:pt>
                <c:pt idx="11">
                  <c:v>2.8</c:v>
                </c:pt>
                <c:pt idx="12">
                  <c:v>2.9</c:v>
                </c:pt>
                <c:pt idx="13">
                  <c:v>2.6</c:v>
                </c:pt>
              </c:numCache>
            </c:numRef>
          </c:val>
          <c:extLst>
            <c:ext xmlns:c16="http://schemas.microsoft.com/office/drawing/2014/chart" uri="{C3380CC4-5D6E-409C-BE32-E72D297353CC}">
              <c16:uniqueId val="{00000004-48C1-41E5-A6DE-22189036F94E}"/>
            </c:ext>
          </c:extLst>
        </c:ser>
        <c:ser>
          <c:idx val="5"/>
          <c:order val="5"/>
          <c:tx>
            <c:strRef>
              <c:f>Sheet1!$A$7</c:f>
              <c:strCache>
                <c:ptCount val="1"/>
                <c:pt idx="0">
                  <c:v>Sinh viên</c:v>
                </c:pt>
              </c:strCache>
            </c:strRef>
          </c:tx>
          <c:spPr>
            <a:solidFill>
              <a:schemeClr val="accent6"/>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Sheet1!$B$7:$O$7</c:f>
              <c:numCache>
                <c:formatCode>General</c:formatCode>
                <c:ptCount val="14"/>
                <c:pt idx="0">
                  <c:v>2.6</c:v>
                </c:pt>
                <c:pt idx="1">
                  <c:v>2.4</c:v>
                </c:pt>
                <c:pt idx="2">
                  <c:v>2.5</c:v>
                </c:pt>
                <c:pt idx="3">
                  <c:v>2.5</c:v>
                </c:pt>
                <c:pt idx="4">
                  <c:v>2.4</c:v>
                </c:pt>
                <c:pt idx="5">
                  <c:v>2.6</c:v>
                </c:pt>
                <c:pt idx="6">
                  <c:v>2.7</c:v>
                </c:pt>
                <c:pt idx="7">
                  <c:v>2.2999999999999998</c:v>
                </c:pt>
                <c:pt idx="8">
                  <c:v>2.6</c:v>
                </c:pt>
                <c:pt idx="9">
                  <c:v>2.4</c:v>
                </c:pt>
                <c:pt idx="10">
                  <c:v>2.7</c:v>
                </c:pt>
                <c:pt idx="11">
                  <c:v>2.4</c:v>
                </c:pt>
                <c:pt idx="12">
                  <c:v>2.6</c:v>
                </c:pt>
                <c:pt idx="13">
                  <c:v>2.6</c:v>
                </c:pt>
              </c:numCache>
            </c:numRef>
          </c:val>
          <c:extLst>
            <c:ext xmlns:c16="http://schemas.microsoft.com/office/drawing/2014/chart" uri="{C3380CC4-5D6E-409C-BE32-E72D297353CC}">
              <c16:uniqueId val="{00000005-48C1-41E5-A6DE-22189036F94E}"/>
            </c:ext>
          </c:extLst>
        </c:ser>
        <c:dLbls>
          <c:showLegendKey val="0"/>
          <c:showVal val="0"/>
          <c:showCatName val="0"/>
          <c:showSerName val="0"/>
          <c:showPercent val="0"/>
          <c:showBubbleSize val="0"/>
        </c:dLbls>
        <c:gapWidth val="219"/>
        <c:overlap val="-27"/>
        <c:axId val="1598747727"/>
        <c:axId val="1510699407"/>
      </c:barChart>
      <c:catAx>
        <c:axId val="1598747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10699407"/>
        <c:crosses val="autoZero"/>
        <c:auto val="1"/>
        <c:lblAlgn val="ctr"/>
        <c:lblOffset val="100"/>
        <c:noMultiLvlLbl val="0"/>
      </c:catAx>
      <c:valAx>
        <c:axId val="15106994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987477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Lãnh đạo đơn vị sử dụng lao động/doanh nghiệp/cơ sở sản xuất</c:v>
                </c:pt>
              </c:strCache>
            </c:strRef>
          </c:tx>
          <c:spPr>
            <a:solidFill>
              <a:schemeClr val="accent1"/>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Sheet1!$B$2:$J$2</c:f>
              <c:numCache>
                <c:formatCode>General</c:formatCode>
                <c:ptCount val="9"/>
                <c:pt idx="0">
                  <c:v>2.6</c:v>
                </c:pt>
                <c:pt idx="1">
                  <c:v>2.2999999999999998</c:v>
                </c:pt>
                <c:pt idx="2">
                  <c:v>2.7</c:v>
                </c:pt>
                <c:pt idx="3">
                  <c:v>2.8</c:v>
                </c:pt>
                <c:pt idx="4">
                  <c:v>2.6</c:v>
                </c:pt>
                <c:pt idx="5">
                  <c:v>2.8</c:v>
                </c:pt>
                <c:pt idx="6">
                  <c:v>2.7</c:v>
                </c:pt>
                <c:pt idx="7">
                  <c:v>2.8</c:v>
                </c:pt>
                <c:pt idx="8">
                  <c:v>2.8</c:v>
                </c:pt>
              </c:numCache>
            </c:numRef>
          </c:val>
          <c:extLst>
            <c:ext xmlns:c16="http://schemas.microsoft.com/office/drawing/2014/chart" uri="{C3380CC4-5D6E-409C-BE32-E72D297353CC}">
              <c16:uniqueId val="{00000000-85E5-4AF7-BBDF-AC1C2283FE46}"/>
            </c:ext>
          </c:extLst>
        </c:ser>
        <c:ser>
          <c:idx val="1"/>
          <c:order val="1"/>
          <c:tx>
            <c:strRef>
              <c:f>Sheet1!$A$3</c:f>
              <c:strCache>
                <c:ptCount val="1"/>
                <c:pt idx="0">
                  <c:v>Trưởng phòng/ban Tổ chức nhân sự của đơn vị sử dụng lao động</c:v>
                </c:pt>
              </c:strCache>
            </c:strRef>
          </c:tx>
          <c:spPr>
            <a:solidFill>
              <a:schemeClr val="accent2"/>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Sheet1!$B$3:$J$3</c:f>
              <c:numCache>
                <c:formatCode>General</c:formatCode>
                <c:ptCount val="9"/>
                <c:pt idx="0">
                  <c:v>2.2000000000000002</c:v>
                </c:pt>
                <c:pt idx="1">
                  <c:v>2.5</c:v>
                </c:pt>
                <c:pt idx="2">
                  <c:v>2.2000000000000002</c:v>
                </c:pt>
                <c:pt idx="3">
                  <c:v>2.5</c:v>
                </c:pt>
                <c:pt idx="4">
                  <c:v>2.5</c:v>
                </c:pt>
                <c:pt idx="5">
                  <c:v>2.2999999999999998</c:v>
                </c:pt>
                <c:pt idx="6">
                  <c:v>2.2999999999999998</c:v>
                </c:pt>
                <c:pt idx="7">
                  <c:v>2.5</c:v>
                </c:pt>
                <c:pt idx="8">
                  <c:v>2.8</c:v>
                </c:pt>
              </c:numCache>
            </c:numRef>
          </c:val>
          <c:extLst>
            <c:ext xmlns:c16="http://schemas.microsoft.com/office/drawing/2014/chart" uri="{C3380CC4-5D6E-409C-BE32-E72D297353CC}">
              <c16:uniqueId val="{00000001-85E5-4AF7-BBDF-AC1C2283FE46}"/>
            </c:ext>
          </c:extLst>
        </c:ser>
        <c:ser>
          <c:idx val="2"/>
          <c:order val="2"/>
          <c:tx>
            <c:strRef>
              <c:f>Sheet1!$A$4</c:f>
              <c:strCache>
                <c:ptCount val="1"/>
                <c:pt idx="0">
                  <c:v>Trưởng phòng/ban chuyên môn, kỹ thuật</c:v>
                </c:pt>
              </c:strCache>
            </c:strRef>
          </c:tx>
          <c:spPr>
            <a:solidFill>
              <a:schemeClr val="accent3"/>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Sheet1!$B$4:$J$4</c:f>
              <c:numCache>
                <c:formatCode>General</c:formatCode>
                <c:ptCount val="9"/>
                <c:pt idx="0">
                  <c:v>2.6</c:v>
                </c:pt>
                <c:pt idx="1">
                  <c:v>2.4</c:v>
                </c:pt>
                <c:pt idx="2">
                  <c:v>2.6</c:v>
                </c:pt>
                <c:pt idx="3">
                  <c:v>2.4</c:v>
                </c:pt>
                <c:pt idx="4">
                  <c:v>2.5</c:v>
                </c:pt>
                <c:pt idx="5">
                  <c:v>2.7</c:v>
                </c:pt>
                <c:pt idx="6">
                  <c:v>2.8</c:v>
                </c:pt>
                <c:pt idx="7">
                  <c:v>2.2999999999999998</c:v>
                </c:pt>
                <c:pt idx="8">
                  <c:v>2.2999999999999998</c:v>
                </c:pt>
              </c:numCache>
            </c:numRef>
          </c:val>
          <c:extLst>
            <c:ext xmlns:c16="http://schemas.microsoft.com/office/drawing/2014/chart" uri="{C3380CC4-5D6E-409C-BE32-E72D297353CC}">
              <c16:uniqueId val="{00000002-85E5-4AF7-BBDF-AC1C2283FE46}"/>
            </c:ext>
          </c:extLst>
        </c:ser>
        <c:ser>
          <c:idx val="3"/>
          <c:order val="3"/>
          <c:tx>
            <c:strRef>
              <c:f>Sheet1!$A$5</c:f>
              <c:strCache>
                <c:ptCount val="1"/>
                <c:pt idx="0">
                  <c:v>Giảng viên, Nhà khoa học, chuyên gia</c:v>
                </c:pt>
              </c:strCache>
            </c:strRef>
          </c:tx>
          <c:spPr>
            <a:solidFill>
              <a:schemeClr val="accent4"/>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Sheet1!$B$5:$J$5</c:f>
              <c:numCache>
                <c:formatCode>General</c:formatCode>
                <c:ptCount val="9"/>
                <c:pt idx="0">
                  <c:v>2.5</c:v>
                </c:pt>
                <c:pt idx="1">
                  <c:v>2.7</c:v>
                </c:pt>
                <c:pt idx="2">
                  <c:v>2.5</c:v>
                </c:pt>
                <c:pt idx="3">
                  <c:v>2.8</c:v>
                </c:pt>
                <c:pt idx="4">
                  <c:v>2.9</c:v>
                </c:pt>
                <c:pt idx="5">
                  <c:v>2.6</c:v>
                </c:pt>
                <c:pt idx="6">
                  <c:v>2.6</c:v>
                </c:pt>
                <c:pt idx="7">
                  <c:v>2.7</c:v>
                </c:pt>
                <c:pt idx="8">
                  <c:v>2.5</c:v>
                </c:pt>
              </c:numCache>
            </c:numRef>
          </c:val>
          <c:extLst>
            <c:ext xmlns:c16="http://schemas.microsoft.com/office/drawing/2014/chart" uri="{C3380CC4-5D6E-409C-BE32-E72D297353CC}">
              <c16:uniqueId val="{00000003-85E5-4AF7-BBDF-AC1C2283FE46}"/>
            </c:ext>
          </c:extLst>
        </c:ser>
        <c:ser>
          <c:idx val="4"/>
          <c:order val="4"/>
          <c:tx>
            <c:strRef>
              <c:f>Sheet1!$A$6</c:f>
              <c:strCache>
                <c:ptCount val="1"/>
                <c:pt idx="0">
                  <c:v>Cựu sinh viên</c:v>
                </c:pt>
              </c:strCache>
            </c:strRef>
          </c:tx>
          <c:spPr>
            <a:solidFill>
              <a:schemeClr val="accent5"/>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Sheet1!$B$6:$J$6</c:f>
              <c:numCache>
                <c:formatCode>General</c:formatCode>
                <c:ptCount val="9"/>
                <c:pt idx="0">
                  <c:v>2.2999999999999998</c:v>
                </c:pt>
                <c:pt idx="1">
                  <c:v>2.7</c:v>
                </c:pt>
                <c:pt idx="2">
                  <c:v>2.2000000000000002</c:v>
                </c:pt>
                <c:pt idx="3">
                  <c:v>2.2999999999999998</c:v>
                </c:pt>
                <c:pt idx="4">
                  <c:v>2.7</c:v>
                </c:pt>
                <c:pt idx="5">
                  <c:v>2.4</c:v>
                </c:pt>
                <c:pt idx="6">
                  <c:v>2.2000000000000002</c:v>
                </c:pt>
                <c:pt idx="7">
                  <c:v>2.4</c:v>
                </c:pt>
                <c:pt idx="8">
                  <c:v>2.6</c:v>
                </c:pt>
              </c:numCache>
            </c:numRef>
          </c:val>
          <c:extLst>
            <c:ext xmlns:c16="http://schemas.microsoft.com/office/drawing/2014/chart" uri="{C3380CC4-5D6E-409C-BE32-E72D297353CC}">
              <c16:uniqueId val="{00000004-85E5-4AF7-BBDF-AC1C2283FE46}"/>
            </c:ext>
          </c:extLst>
        </c:ser>
        <c:ser>
          <c:idx val="5"/>
          <c:order val="5"/>
          <c:tx>
            <c:strRef>
              <c:f>Sheet1!$A$7</c:f>
              <c:strCache>
                <c:ptCount val="1"/>
                <c:pt idx="0">
                  <c:v>Sinh viên</c:v>
                </c:pt>
              </c:strCache>
            </c:strRef>
          </c:tx>
          <c:spPr>
            <a:solidFill>
              <a:schemeClr val="accent6"/>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Sheet1!$B$7:$J$7</c:f>
              <c:numCache>
                <c:formatCode>General</c:formatCode>
                <c:ptCount val="9"/>
                <c:pt idx="0">
                  <c:v>2.7</c:v>
                </c:pt>
                <c:pt idx="1">
                  <c:v>2.7</c:v>
                </c:pt>
                <c:pt idx="2">
                  <c:v>2.4</c:v>
                </c:pt>
                <c:pt idx="3">
                  <c:v>2.5</c:v>
                </c:pt>
                <c:pt idx="4">
                  <c:v>2.6</c:v>
                </c:pt>
                <c:pt idx="5">
                  <c:v>2.6</c:v>
                </c:pt>
                <c:pt idx="6">
                  <c:v>2.4</c:v>
                </c:pt>
                <c:pt idx="7">
                  <c:v>2.5</c:v>
                </c:pt>
                <c:pt idx="8">
                  <c:v>2.4</c:v>
                </c:pt>
              </c:numCache>
            </c:numRef>
          </c:val>
          <c:extLst>
            <c:ext xmlns:c16="http://schemas.microsoft.com/office/drawing/2014/chart" uri="{C3380CC4-5D6E-409C-BE32-E72D297353CC}">
              <c16:uniqueId val="{00000005-85E5-4AF7-BBDF-AC1C2283FE46}"/>
            </c:ext>
          </c:extLst>
        </c:ser>
        <c:dLbls>
          <c:showLegendKey val="0"/>
          <c:showVal val="0"/>
          <c:showCatName val="0"/>
          <c:showSerName val="0"/>
          <c:showPercent val="0"/>
          <c:showBubbleSize val="0"/>
        </c:dLbls>
        <c:gapWidth val="219"/>
        <c:overlap val="-27"/>
        <c:axId val="1651285439"/>
        <c:axId val="1510696911"/>
      </c:barChart>
      <c:catAx>
        <c:axId val="1651285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10696911"/>
        <c:crosses val="autoZero"/>
        <c:auto val="1"/>
        <c:lblAlgn val="ctr"/>
        <c:lblOffset val="100"/>
        <c:noMultiLvlLbl val="0"/>
      </c:catAx>
      <c:valAx>
        <c:axId val="15106969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512854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Đối tượng 1</c:v>
                </c:pt>
              </c:strCache>
            </c:strRef>
          </c:tx>
          <c:spPr>
            <a:solidFill>
              <a:schemeClr val="accent1"/>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Sheet1!$B$2:$U$2</c:f>
              <c:numCache>
                <c:formatCode>General</c:formatCode>
                <c:ptCount val="20"/>
                <c:pt idx="0">
                  <c:v>2.7</c:v>
                </c:pt>
                <c:pt idx="1">
                  <c:v>2.5</c:v>
                </c:pt>
                <c:pt idx="2">
                  <c:v>2.6</c:v>
                </c:pt>
                <c:pt idx="3">
                  <c:v>2.7</c:v>
                </c:pt>
                <c:pt idx="4">
                  <c:v>2.7</c:v>
                </c:pt>
                <c:pt idx="5">
                  <c:v>2.4</c:v>
                </c:pt>
                <c:pt idx="6">
                  <c:v>2.7</c:v>
                </c:pt>
                <c:pt idx="7">
                  <c:v>2.5</c:v>
                </c:pt>
                <c:pt idx="8">
                  <c:v>2.7</c:v>
                </c:pt>
                <c:pt idx="9">
                  <c:v>2.2999999999999998</c:v>
                </c:pt>
                <c:pt idx="10">
                  <c:v>2.2000000000000002</c:v>
                </c:pt>
                <c:pt idx="11">
                  <c:v>2.5</c:v>
                </c:pt>
                <c:pt idx="12">
                  <c:v>2.6</c:v>
                </c:pt>
                <c:pt idx="13">
                  <c:v>2.7</c:v>
                </c:pt>
                <c:pt idx="14">
                  <c:v>2.2999999999999998</c:v>
                </c:pt>
                <c:pt idx="15">
                  <c:v>2.8</c:v>
                </c:pt>
                <c:pt idx="16">
                  <c:v>2.6</c:v>
                </c:pt>
                <c:pt idx="17">
                  <c:v>2.6</c:v>
                </c:pt>
                <c:pt idx="18">
                  <c:v>2.8</c:v>
                </c:pt>
                <c:pt idx="19">
                  <c:v>2.4</c:v>
                </c:pt>
              </c:numCache>
            </c:numRef>
          </c:val>
          <c:extLst>
            <c:ext xmlns:c16="http://schemas.microsoft.com/office/drawing/2014/chart" uri="{C3380CC4-5D6E-409C-BE32-E72D297353CC}">
              <c16:uniqueId val="{00000000-457F-4110-A4DF-481C0630A9BB}"/>
            </c:ext>
          </c:extLst>
        </c:ser>
        <c:ser>
          <c:idx val="1"/>
          <c:order val="1"/>
          <c:tx>
            <c:strRef>
              <c:f>Sheet1!$A$3</c:f>
              <c:strCache>
                <c:ptCount val="1"/>
                <c:pt idx="0">
                  <c:v>Đối tượng 2</c:v>
                </c:pt>
              </c:strCache>
            </c:strRef>
          </c:tx>
          <c:spPr>
            <a:solidFill>
              <a:schemeClr val="accent2"/>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Sheet1!$B$3:$U$3</c:f>
              <c:numCache>
                <c:formatCode>General</c:formatCode>
                <c:ptCount val="20"/>
                <c:pt idx="0">
                  <c:v>2.2999999999999998</c:v>
                </c:pt>
                <c:pt idx="1">
                  <c:v>2.7</c:v>
                </c:pt>
                <c:pt idx="2">
                  <c:v>2.4</c:v>
                </c:pt>
                <c:pt idx="3">
                  <c:v>2.5</c:v>
                </c:pt>
                <c:pt idx="4">
                  <c:v>2.7</c:v>
                </c:pt>
                <c:pt idx="5">
                  <c:v>2.9</c:v>
                </c:pt>
                <c:pt idx="6">
                  <c:v>2.1</c:v>
                </c:pt>
                <c:pt idx="7">
                  <c:v>2.6</c:v>
                </c:pt>
                <c:pt idx="8">
                  <c:v>2.5</c:v>
                </c:pt>
                <c:pt idx="9">
                  <c:v>2.2000000000000002</c:v>
                </c:pt>
                <c:pt idx="10">
                  <c:v>2.7</c:v>
                </c:pt>
                <c:pt idx="11">
                  <c:v>2.1</c:v>
                </c:pt>
                <c:pt idx="12">
                  <c:v>2.5</c:v>
                </c:pt>
                <c:pt idx="13">
                  <c:v>2.2999999999999998</c:v>
                </c:pt>
                <c:pt idx="14">
                  <c:v>2.2000000000000002</c:v>
                </c:pt>
                <c:pt idx="15">
                  <c:v>3</c:v>
                </c:pt>
                <c:pt idx="16">
                  <c:v>2.7</c:v>
                </c:pt>
                <c:pt idx="17">
                  <c:v>2.2999999999999998</c:v>
                </c:pt>
                <c:pt idx="18">
                  <c:v>2.5</c:v>
                </c:pt>
                <c:pt idx="19">
                  <c:v>2.9</c:v>
                </c:pt>
              </c:numCache>
            </c:numRef>
          </c:val>
          <c:extLst>
            <c:ext xmlns:c16="http://schemas.microsoft.com/office/drawing/2014/chart" uri="{C3380CC4-5D6E-409C-BE32-E72D297353CC}">
              <c16:uniqueId val="{00000001-457F-4110-A4DF-481C0630A9BB}"/>
            </c:ext>
          </c:extLst>
        </c:ser>
        <c:ser>
          <c:idx val="2"/>
          <c:order val="2"/>
          <c:tx>
            <c:strRef>
              <c:f>Sheet1!$A$4</c:f>
              <c:strCache>
                <c:ptCount val="1"/>
                <c:pt idx="0">
                  <c:v>Đối tượng 3</c:v>
                </c:pt>
              </c:strCache>
            </c:strRef>
          </c:tx>
          <c:spPr>
            <a:solidFill>
              <a:schemeClr val="accent3"/>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Sheet1!$B$4:$U$4</c:f>
              <c:numCache>
                <c:formatCode>General</c:formatCode>
                <c:ptCount val="20"/>
                <c:pt idx="0">
                  <c:v>2.4</c:v>
                </c:pt>
                <c:pt idx="1">
                  <c:v>2</c:v>
                </c:pt>
                <c:pt idx="2">
                  <c:v>2.2999999999999998</c:v>
                </c:pt>
                <c:pt idx="3">
                  <c:v>2.2999999999999998</c:v>
                </c:pt>
                <c:pt idx="4">
                  <c:v>2.5</c:v>
                </c:pt>
                <c:pt idx="5">
                  <c:v>2.4</c:v>
                </c:pt>
                <c:pt idx="6">
                  <c:v>2.5</c:v>
                </c:pt>
                <c:pt idx="7">
                  <c:v>2.6</c:v>
                </c:pt>
                <c:pt idx="8">
                  <c:v>2.4</c:v>
                </c:pt>
                <c:pt idx="9">
                  <c:v>2.4</c:v>
                </c:pt>
                <c:pt idx="10">
                  <c:v>2.5</c:v>
                </c:pt>
                <c:pt idx="11">
                  <c:v>2.5</c:v>
                </c:pt>
                <c:pt idx="12">
                  <c:v>2.5</c:v>
                </c:pt>
                <c:pt idx="13">
                  <c:v>2.4</c:v>
                </c:pt>
                <c:pt idx="14">
                  <c:v>2.5</c:v>
                </c:pt>
                <c:pt idx="15">
                  <c:v>2.5</c:v>
                </c:pt>
                <c:pt idx="16">
                  <c:v>2.4</c:v>
                </c:pt>
                <c:pt idx="17">
                  <c:v>2.2999999999999998</c:v>
                </c:pt>
                <c:pt idx="18">
                  <c:v>2.5</c:v>
                </c:pt>
                <c:pt idx="19">
                  <c:v>2.2999999999999998</c:v>
                </c:pt>
              </c:numCache>
            </c:numRef>
          </c:val>
          <c:extLst>
            <c:ext xmlns:c16="http://schemas.microsoft.com/office/drawing/2014/chart" uri="{C3380CC4-5D6E-409C-BE32-E72D297353CC}">
              <c16:uniqueId val="{00000002-457F-4110-A4DF-481C0630A9BB}"/>
            </c:ext>
          </c:extLst>
        </c:ser>
        <c:ser>
          <c:idx val="3"/>
          <c:order val="3"/>
          <c:tx>
            <c:strRef>
              <c:f>Sheet1!$A$5</c:f>
              <c:strCache>
                <c:ptCount val="1"/>
                <c:pt idx="0">
                  <c:v>Đối tượng 4</c:v>
                </c:pt>
              </c:strCache>
            </c:strRef>
          </c:tx>
          <c:spPr>
            <a:solidFill>
              <a:schemeClr val="accent4"/>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Sheet1!$B$5:$U$5</c:f>
              <c:numCache>
                <c:formatCode>General</c:formatCode>
                <c:ptCount val="20"/>
                <c:pt idx="0">
                  <c:v>2.8</c:v>
                </c:pt>
                <c:pt idx="1">
                  <c:v>2.8</c:v>
                </c:pt>
                <c:pt idx="2">
                  <c:v>2.9</c:v>
                </c:pt>
                <c:pt idx="3">
                  <c:v>2.7</c:v>
                </c:pt>
                <c:pt idx="4">
                  <c:v>2.7</c:v>
                </c:pt>
                <c:pt idx="5">
                  <c:v>3</c:v>
                </c:pt>
                <c:pt idx="6">
                  <c:v>2.8</c:v>
                </c:pt>
                <c:pt idx="7">
                  <c:v>2.8</c:v>
                </c:pt>
                <c:pt idx="8">
                  <c:v>2.9</c:v>
                </c:pt>
                <c:pt idx="9">
                  <c:v>3.1</c:v>
                </c:pt>
                <c:pt idx="10">
                  <c:v>3</c:v>
                </c:pt>
                <c:pt idx="11">
                  <c:v>3</c:v>
                </c:pt>
                <c:pt idx="12">
                  <c:v>3</c:v>
                </c:pt>
                <c:pt idx="13">
                  <c:v>2.9</c:v>
                </c:pt>
                <c:pt idx="14">
                  <c:v>2.9</c:v>
                </c:pt>
                <c:pt idx="15">
                  <c:v>3</c:v>
                </c:pt>
                <c:pt idx="16">
                  <c:v>2.7</c:v>
                </c:pt>
                <c:pt idx="17">
                  <c:v>2.6</c:v>
                </c:pt>
                <c:pt idx="18">
                  <c:v>2.8</c:v>
                </c:pt>
                <c:pt idx="19">
                  <c:v>3</c:v>
                </c:pt>
              </c:numCache>
            </c:numRef>
          </c:val>
          <c:extLst>
            <c:ext xmlns:c16="http://schemas.microsoft.com/office/drawing/2014/chart" uri="{C3380CC4-5D6E-409C-BE32-E72D297353CC}">
              <c16:uniqueId val="{00000003-457F-4110-A4DF-481C0630A9BB}"/>
            </c:ext>
          </c:extLst>
        </c:ser>
        <c:ser>
          <c:idx val="4"/>
          <c:order val="4"/>
          <c:tx>
            <c:strRef>
              <c:f>Sheet1!$A$6</c:f>
              <c:strCache>
                <c:ptCount val="1"/>
                <c:pt idx="0">
                  <c:v>Đối tượng 5</c:v>
                </c:pt>
              </c:strCache>
            </c:strRef>
          </c:tx>
          <c:spPr>
            <a:solidFill>
              <a:schemeClr val="accent5"/>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Sheet1!$B$6:$U$6</c:f>
              <c:numCache>
                <c:formatCode>General</c:formatCode>
                <c:ptCount val="20"/>
                <c:pt idx="0">
                  <c:v>2.9</c:v>
                </c:pt>
                <c:pt idx="1">
                  <c:v>2.8</c:v>
                </c:pt>
                <c:pt idx="2">
                  <c:v>2.4</c:v>
                </c:pt>
                <c:pt idx="3">
                  <c:v>2.4</c:v>
                </c:pt>
                <c:pt idx="4">
                  <c:v>2.5</c:v>
                </c:pt>
                <c:pt idx="5">
                  <c:v>2.2999999999999998</c:v>
                </c:pt>
                <c:pt idx="6">
                  <c:v>2.6</c:v>
                </c:pt>
                <c:pt idx="7">
                  <c:v>2.6</c:v>
                </c:pt>
                <c:pt idx="8">
                  <c:v>2.5</c:v>
                </c:pt>
                <c:pt idx="9">
                  <c:v>2.6</c:v>
                </c:pt>
                <c:pt idx="10">
                  <c:v>2.4</c:v>
                </c:pt>
                <c:pt idx="11">
                  <c:v>2.6</c:v>
                </c:pt>
                <c:pt idx="12">
                  <c:v>2</c:v>
                </c:pt>
                <c:pt idx="13">
                  <c:v>2.6</c:v>
                </c:pt>
                <c:pt idx="14">
                  <c:v>2.5</c:v>
                </c:pt>
                <c:pt idx="15">
                  <c:v>2.8</c:v>
                </c:pt>
                <c:pt idx="16">
                  <c:v>2.4</c:v>
                </c:pt>
                <c:pt idx="17">
                  <c:v>2.9</c:v>
                </c:pt>
                <c:pt idx="18">
                  <c:v>2.1</c:v>
                </c:pt>
                <c:pt idx="19">
                  <c:v>2.7</c:v>
                </c:pt>
              </c:numCache>
            </c:numRef>
          </c:val>
          <c:extLst>
            <c:ext xmlns:c16="http://schemas.microsoft.com/office/drawing/2014/chart" uri="{C3380CC4-5D6E-409C-BE32-E72D297353CC}">
              <c16:uniqueId val="{00000004-457F-4110-A4DF-481C0630A9BB}"/>
            </c:ext>
          </c:extLst>
        </c:ser>
        <c:ser>
          <c:idx val="5"/>
          <c:order val="5"/>
          <c:tx>
            <c:strRef>
              <c:f>Sheet1!$A$7</c:f>
              <c:strCache>
                <c:ptCount val="1"/>
                <c:pt idx="0">
                  <c:v>Đối tượng 6</c:v>
                </c:pt>
              </c:strCache>
            </c:strRef>
          </c:tx>
          <c:spPr>
            <a:solidFill>
              <a:schemeClr val="accent6"/>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Sheet1!$B$7:$U$7</c:f>
              <c:numCache>
                <c:formatCode>General</c:formatCode>
                <c:ptCount val="20"/>
                <c:pt idx="0">
                  <c:v>2.5</c:v>
                </c:pt>
                <c:pt idx="1">
                  <c:v>2.6</c:v>
                </c:pt>
                <c:pt idx="2">
                  <c:v>2.4</c:v>
                </c:pt>
                <c:pt idx="3">
                  <c:v>2.4</c:v>
                </c:pt>
                <c:pt idx="4">
                  <c:v>2.6</c:v>
                </c:pt>
                <c:pt idx="5">
                  <c:v>2.4</c:v>
                </c:pt>
                <c:pt idx="6">
                  <c:v>2.6</c:v>
                </c:pt>
                <c:pt idx="7">
                  <c:v>2.6</c:v>
                </c:pt>
                <c:pt idx="8">
                  <c:v>2.2999999999999998</c:v>
                </c:pt>
                <c:pt idx="9">
                  <c:v>2.4</c:v>
                </c:pt>
                <c:pt idx="10">
                  <c:v>2.6</c:v>
                </c:pt>
                <c:pt idx="11">
                  <c:v>2.6</c:v>
                </c:pt>
                <c:pt idx="12">
                  <c:v>2.6</c:v>
                </c:pt>
                <c:pt idx="13">
                  <c:v>2.6</c:v>
                </c:pt>
                <c:pt idx="14">
                  <c:v>2.6</c:v>
                </c:pt>
                <c:pt idx="15">
                  <c:v>2.5</c:v>
                </c:pt>
                <c:pt idx="16">
                  <c:v>2.5</c:v>
                </c:pt>
                <c:pt idx="17">
                  <c:v>2.5</c:v>
                </c:pt>
                <c:pt idx="18">
                  <c:v>2.6</c:v>
                </c:pt>
                <c:pt idx="19">
                  <c:v>2.6</c:v>
                </c:pt>
              </c:numCache>
            </c:numRef>
          </c:val>
          <c:extLst>
            <c:ext xmlns:c16="http://schemas.microsoft.com/office/drawing/2014/chart" uri="{C3380CC4-5D6E-409C-BE32-E72D297353CC}">
              <c16:uniqueId val="{00000005-457F-4110-A4DF-481C0630A9BB}"/>
            </c:ext>
          </c:extLst>
        </c:ser>
        <c:dLbls>
          <c:showLegendKey val="0"/>
          <c:showVal val="0"/>
          <c:showCatName val="0"/>
          <c:showSerName val="0"/>
          <c:showPercent val="0"/>
          <c:showBubbleSize val="0"/>
        </c:dLbls>
        <c:gapWidth val="219"/>
        <c:overlap val="-27"/>
        <c:axId val="1508456223"/>
        <c:axId val="1510699407"/>
      </c:barChart>
      <c:catAx>
        <c:axId val="1508456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10699407"/>
        <c:crosses val="autoZero"/>
        <c:auto val="1"/>
        <c:lblAlgn val="ctr"/>
        <c:lblOffset val="100"/>
        <c:noMultiLvlLbl val="0"/>
      </c:catAx>
      <c:valAx>
        <c:axId val="15106994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084562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Lãnh đạo đơn vị sử dụng lao động/doanh nghiệp/cơ sở sản xuất</c:v>
                </c:pt>
              </c:strCache>
            </c:strRef>
          </c:tx>
          <c:spPr>
            <a:solidFill>
              <a:schemeClr val="accent1"/>
            </a:solidFill>
            <a:ln>
              <a:noFill/>
            </a:ln>
            <a:effectLst/>
          </c:spPr>
          <c:invertIfNegative val="0"/>
          <c:cat>
            <c:strRef>
              <c:f>Sheet1!$B$1:$N$1</c:f>
              <c:strCache>
                <c:ptCount val="13"/>
                <c:pt idx="0">
                  <c:v>1.1.1</c:v>
                </c:pt>
                <c:pt idx="1">
                  <c:v>1.1.2</c:v>
                </c:pt>
                <c:pt idx="2">
                  <c:v>1.1.3</c:v>
                </c:pt>
                <c:pt idx="3">
                  <c:v>1.1.4</c:v>
                </c:pt>
                <c:pt idx="4">
                  <c:v>1.1.5</c:v>
                </c:pt>
                <c:pt idx="5">
                  <c:v>1.1.6</c:v>
                </c:pt>
                <c:pt idx="6">
                  <c:v>1.2.1</c:v>
                </c:pt>
                <c:pt idx="7">
                  <c:v>1.2.2</c:v>
                </c:pt>
                <c:pt idx="8">
                  <c:v>1.2.3</c:v>
                </c:pt>
                <c:pt idx="9">
                  <c:v>1.2.4</c:v>
                </c:pt>
                <c:pt idx="10">
                  <c:v>1.2.5</c:v>
                </c:pt>
                <c:pt idx="11">
                  <c:v>1.2.5</c:v>
                </c:pt>
                <c:pt idx="12">
                  <c:v>1.2.7</c:v>
                </c:pt>
              </c:strCache>
            </c:strRef>
          </c:cat>
          <c:val>
            <c:numRef>
              <c:f>Sheet1!$B$2:$N$2</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0-B530-4AEF-9A7D-080F94BC6F08}"/>
            </c:ext>
          </c:extLst>
        </c:ser>
        <c:ser>
          <c:idx val="1"/>
          <c:order val="1"/>
          <c:tx>
            <c:strRef>
              <c:f>Sheet1!$A$3</c:f>
              <c:strCache>
                <c:ptCount val="1"/>
                <c:pt idx="0">
                  <c:v>Trưởng phòng/ban Tổ chức nhân sự của đơn vị sử dụng lao động</c:v>
                </c:pt>
              </c:strCache>
            </c:strRef>
          </c:tx>
          <c:spPr>
            <a:solidFill>
              <a:schemeClr val="accent2"/>
            </a:solidFill>
            <a:ln>
              <a:noFill/>
            </a:ln>
            <a:effectLst/>
          </c:spPr>
          <c:invertIfNegative val="0"/>
          <c:cat>
            <c:strRef>
              <c:f>Sheet1!$B$1:$N$1</c:f>
              <c:strCache>
                <c:ptCount val="13"/>
                <c:pt idx="0">
                  <c:v>1.1.1</c:v>
                </c:pt>
                <c:pt idx="1">
                  <c:v>1.1.2</c:v>
                </c:pt>
                <c:pt idx="2">
                  <c:v>1.1.3</c:v>
                </c:pt>
                <c:pt idx="3">
                  <c:v>1.1.4</c:v>
                </c:pt>
                <c:pt idx="4">
                  <c:v>1.1.5</c:v>
                </c:pt>
                <c:pt idx="5">
                  <c:v>1.1.6</c:v>
                </c:pt>
                <c:pt idx="6">
                  <c:v>1.2.1</c:v>
                </c:pt>
                <c:pt idx="7">
                  <c:v>1.2.2</c:v>
                </c:pt>
                <c:pt idx="8">
                  <c:v>1.2.3</c:v>
                </c:pt>
                <c:pt idx="9">
                  <c:v>1.2.4</c:v>
                </c:pt>
                <c:pt idx="10">
                  <c:v>1.2.5</c:v>
                </c:pt>
                <c:pt idx="11">
                  <c:v>1.2.5</c:v>
                </c:pt>
                <c:pt idx="12">
                  <c:v>1.2.7</c:v>
                </c:pt>
              </c:strCache>
            </c:strRef>
          </c:cat>
          <c:val>
            <c:numRef>
              <c:f>Sheet1!$B$3:$N$3</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1-B530-4AEF-9A7D-080F94BC6F08}"/>
            </c:ext>
          </c:extLst>
        </c:ser>
        <c:ser>
          <c:idx val="2"/>
          <c:order val="2"/>
          <c:tx>
            <c:strRef>
              <c:f>Sheet1!$A$4</c:f>
              <c:strCache>
                <c:ptCount val="1"/>
                <c:pt idx="0">
                  <c:v>Trưởng phòng/ban chuyên môn, kỹ thuật</c:v>
                </c:pt>
              </c:strCache>
            </c:strRef>
          </c:tx>
          <c:spPr>
            <a:solidFill>
              <a:schemeClr val="accent3"/>
            </a:solidFill>
            <a:ln>
              <a:noFill/>
            </a:ln>
            <a:effectLst/>
          </c:spPr>
          <c:invertIfNegative val="0"/>
          <c:cat>
            <c:strRef>
              <c:f>Sheet1!$B$1:$N$1</c:f>
              <c:strCache>
                <c:ptCount val="13"/>
                <c:pt idx="0">
                  <c:v>1.1.1</c:v>
                </c:pt>
                <c:pt idx="1">
                  <c:v>1.1.2</c:v>
                </c:pt>
                <c:pt idx="2">
                  <c:v>1.1.3</c:v>
                </c:pt>
                <c:pt idx="3">
                  <c:v>1.1.4</c:v>
                </c:pt>
                <c:pt idx="4">
                  <c:v>1.1.5</c:v>
                </c:pt>
                <c:pt idx="5">
                  <c:v>1.1.6</c:v>
                </c:pt>
                <c:pt idx="6">
                  <c:v>1.2.1</c:v>
                </c:pt>
                <c:pt idx="7">
                  <c:v>1.2.2</c:v>
                </c:pt>
                <c:pt idx="8">
                  <c:v>1.2.3</c:v>
                </c:pt>
                <c:pt idx="9">
                  <c:v>1.2.4</c:v>
                </c:pt>
                <c:pt idx="10">
                  <c:v>1.2.5</c:v>
                </c:pt>
                <c:pt idx="11">
                  <c:v>1.2.5</c:v>
                </c:pt>
                <c:pt idx="12">
                  <c:v>1.2.7</c:v>
                </c:pt>
              </c:strCache>
            </c:strRef>
          </c:cat>
          <c:val>
            <c:numRef>
              <c:f>Sheet1!$B$4:$N$4</c:f>
              <c:numCache>
                <c:formatCode>General</c:formatCode>
                <c:ptCount val="13"/>
                <c:pt idx="0">
                  <c:v>3.98</c:v>
                </c:pt>
                <c:pt idx="1">
                  <c:v>4.1399999999999997</c:v>
                </c:pt>
                <c:pt idx="2">
                  <c:v>4.0999999999999996</c:v>
                </c:pt>
                <c:pt idx="3">
                  <c:v>4.07</c:v>
                </c:pt>
                <c:pt idx="4">
                  <c:v>4.2699999999999996</c:v>
                </c:pt>
                <c:pt idx="5">
                  <c:v>4.04</c:v>
                </c:pt>
                <c:pt idx="6">
                  <c:v>3.91</c:v>
                </c:pt>
                <c:pt idx="7">
                  <c:v>3.93</c:v>
                </c:pt>
                <c:pt idx="8">
                  <c:v>3.86</c:v>
                </c:pt>
                <c:pt idx="9">
                  <c:v>3.95</c:v>
                </c:pt>
                <c:pt idx="10">
                  <c:v>3.93</c:v>
                </c:pt>
                <c:pt idx="11">
                  <c:v>3.95</c:v>
                </c:pt>
                <c:pt idx="12">
                  <c:v>4.1100000000000003</c:v>
                </c:pt>
              </c:numCache>
            </c:numRef>
          </c:val>
          <c:extLst>
            <c:ext xmlns:c16="http://schemas.microsoft.com/office/drawing/2014/chart" uri="{C3380CC4-5D6E-409C-BE32-E72D297353CC}">
              <c16:uniqueId val="{00000002-B530-4AEF-9A7D-080F94BC6F08}"/>
            </c:ext>
          </c:extLst>
        </c:ser>
        <c:ser>
          <c:idx val="3"/>
          <c:order val="3"/>
          <c:tx>
            <c:strRef>
              <c:f>Sheet1!$A$5</c:f>
              <c:strCache>
                <c:ptCount val="1"/>
                <c:pt idx="0">
                  <c:v>Giảng viên, Nhà khoa học, chuyên gia</c:v>
                </c:pt>
              </c:strCache>
            </c:strRef>
          </c:tx>
          <c:spPr>
            <a:solidFill>
              <a:schemeClr val="accent4"/>
            </a:solidFill>
            <a:ln>
              <a:noFill/>
            </a:ln>
            <a:effectLst/>
          </c:spPr>
          <c:invertIfNegative val="0"/>
          <c:cat>
            <c:strRef>
              <c:f>Sheet1!$B$1:$N$1</c:f>
              <c:strCache>
                <c:ptCount val="13"/>
                <c:pt idx="0">
                  <c:v>1.1.1</c:v>
                </c:pt>
                <c:pt idx="1">
                  <c:v>1.1.2</c:v>
                </c:pt>
                <c:pt idx="2">
                  <c:v>1.1.3</c:v>
                </c:pt>
                <c:pt idx="3">
                  <c:v>1.1.4</c:v>
                </c:pt>
                <c:pt idx="4">
                  <c:v>1.1.5</c:v>
                </c:pt>
                <c:pt idx="5">
                  <c:v>1.1.6</c:v>
                </c:pt>
                <c:pt idx="6">
                  <c:v>1.2.1</c:v>
                </c:pt>
                <c:pt idx="7">
                  <c:v>1.2.2</c:v>
                </c:pt>
                <c:pt idx="8">
                  <c:v>1.2.3</c:v>
                </c:pt>
                <c:pt idx="9">
                  <c:v>1.2.4</c:v>
                </c:pt>
                <c:pt idx="10">
                  <c:v>1.2.5</c:v>
                </c:pt>
                <c:pt idx="11">
                  <c:v>1.2.5</c:v>
                </c:pt>
                <c:pt idx="12">
                  <c:v>1.2.7</c:v>
                </c:pt>
              </c:strCache>
            </c:strRef>
          </c:cat>
          <c:val>
            <c:numRef>
              <c:f>Sheet1!$B$5:$N$5</c:f>
              <c:numCache>
                <c:formatCode>General</c:formatCode>
                <c:ptCount val="13"/>
                <c:pt idx="0">
                  <c:v>3.64</c:v>
                </c:pt>
                <c:pt idx="1">
                  <c:v>3.96</c:v>
                </c:pt>
                <c:pt idx="2">
                  <c:v>3.52</c:v>
                </c:pt>
                <c:pt idx="3">
                  <c:v>3.61</c:v>
                </c:pt>
                <c:pt idx="4">
                  <c:v>3.91</c:v>
                </c:pt>
                <c:pt idx="5">
                  <c:v>3.79</c:v>
                </c:pt>
                <c:pt idx="6">
                  <c:v>4.09</c:v>
                </c:pt>
                <c:pt idx="7">
                  <c:v>3.91</c:v>
                </c:pt>
                <c:pt idx="8">
                  <c:v>3.56</c:v>
                </c:pt>
                <c:pt idx="9">
                  <c:v>3.96</c:v>
                </c:pt>
                <c:pt idx="10">
                  <c:v>4.09</c:v>
                </c:pt>
                <c:pt idx="11">
                  <c:v>4</c:v>
                </c:pt>
                <c:pt idx="12">
                  <c:v>3.91</c:v>
                </c:pt>
              </c:numCache>
            </c:numRef>
          </c:val>
          <c:extLst>
            <c:ext xmlns:c16="http://schemas.microsoft.com/office/drawing/2014/chart" uri="{C3380CC4-5D6E-409C-BE32-E72D297353CC}">
              <c16:uniqueId val="{00000003-B530-4AEF-9A7D-080F94BC6F08}"/>
            </c:ext>
          </c:extLst>
        </c:ser>
        <c:ser>
          <c:idx val="4"/>
          <c:order val="4"/>
          <c:tx>
            <c:strRef>
              <c:f>Sheet1!$A$6</c:f>
              <c:strCache>
                <c:ptCount val="1"/>
                <c:pt idx="0">
                  <c:v>Cựu sinh viên</c:v>
                </c:pt>
              </c:strCache>
            </c:strRef>
          </c:tx>
          <c:spPr>
            <a:solidFill>
              <a:schemeClr val="accent5"/>
            </a:solidFill>
            <a:ln>
              <a:noFill/>
            </a:ln>
            <a:effectLst/>
          </c:spPr>
          <c:invertIfNegative val="0"/>
          <c:cat>
            <c:strRef>
              <c:f>Sheet1!$B$1:$N$1</c:f>
              <c:strCache>
                <c:ptCount val="13"/>
                <c:pt idx="0">
                  <c:v>1.1.1</c:v>
                </c:pt>
                <c:pt idx="1">
                  <c:v>1.1.2</c:v>
                </c:pt>
                <c:pt idx="2">
                  <c:v>1.1.3</c:v>
                </c:pt>
                <c:pt idx="3">
                  <c:v>1.1.4</c:v>
                </c:pt>
                <c:pt idx="4">
                  <c:v>1.1.5</c:v>
                </c:pt>
                <c:pt idx="5">
                  <c:v>1.1.6</c:v>
                </c:pt>
                <c:pt idx="6">
                  <c:v>1.2.1</c:v>
                </c:pt>
                <c:pt idx="7">
                  <c:v>1.2.2</c:v>
                </c:pt>
                <c:pt idx="8">
                  <c:v>1.2.3</c:v>
                </c:pt>
                <c:pt idx="9">
                  <c:v>1.2.4</c:v>
                </c:pt>
                <c:pt idx="10">
                  <c:v>1.2.5</c:v>
                </c:pt>
                <c:pt idx="11">
                  <c:v>1.2.5</c:v>
                </c:pt>
                <c:pt idx="12">
                  <c:v>1.2.7</c:v>
                </c:pt>
              </c:strCache>
            </c:strRef>
          </c:cat>
          <c:val>
            <c:numRef>
              <c:f>Sheet1!$B$6:$N$6</c:f>
              <c:numCache>
                <c:formatCode>General</c:formatCode>
                <c:ptCount val="13"/>
                <c:pt idx="0">
                  <c:v>3.96</c:v>
                </c:pt>
                <c:pt idx="1">
                  <c:v>3.5</c:v>
                </c:pt>
                <c:pt idx="2">
                  <c:v>3.75</c:v>
                </c:pt>
                <c:pt idx="3">
                  <c:v>4.17</c:v>
                </c:pt>
                <c:pt idx="4">
                  <c:v>3.95</c:v>
                </c:pt>
                <c:pt idx="5">
                  <c:v>3.71</c:v>
                </c:pt>
                <c:pt idx="6">
                  <c:v>4.17</c:v>
                </c:pt>
                <c:pt idx="7">
                  <c:v>4.17</c:v>
                </c:pt>
                <c:pt idx="8">
                  <c:v>3.96</c:v>
                </c:pt>
                <c:pt idx="9">
                  <c:v>4.09</c:v>
                </c:pt>
                <c:pt idx="10">
                  <c:v>3.96</c:v>
                </c:pt>
                <c:pt idx="11">
                  <c:v>3.83</c:v>
                </c:pt>
                <c:pt idx="12">
                  <c:v>4.13</c:v>
                </c:pt>
              </c:numCache>
            </c:numRef>
          </c:val>
          <c:extLst>
            <c:ext xmlns:c16="http://schemas.microsoft.com/office/drawing/2014/chart" uri="{C3380CC4-5D6E-409C-BE32-E72D297353CC}">
              <c16:uniqueId val="{00000004-B530-4AEF-9A7D-080F94BC6F08}"/>
            </c:ext>
          </c:extLst>
        </c:ser>
        <c:ser>
          <c:idx val="5"/>
          <c:order val="5"/>
          <c:tx>
            <c:strRef>
              <c:f>Sheet1!$A$7</c:f>
              <c:strCache>
                <c:ptCount val="1"/>
                <c:pt idx="0">
                  <c:v>Sinh viên</c:v>
                </c:pt>
              </c:strCache>
            </c:strRef>
          </c:tx>
          <c:spPr>
            <a:solidFill>
              <a:schemeClr val="accent6"/>
            </a:solidFill>
            <a:ln>
              <a:noFill/>
            </a:ln>
            <a:effectLst/>
          </c:spPr>
          <c:invertIfNegative val="0"/>
          <c:cat>
            <c:strRef>
              <c:f>Sheet1!$B$1:$N$1</c:f>
              <c:strCache>
                <c:ptCount val="13"/>
                <c:pt idx="0">
                  <c:v>1.1.1</c:v>
                </c:pt>
                <c:pt idx="1">
                  <c:v>1.1.2</c:v>
                </c:pt>
                <c:pt idx="2">
                  <c:v>1.1.3</c:v>
                </c:pt>
                <c:pt idx="3">
                  <c:v>1.1.4</c:v>
                </c:pt>
                <c:pt idx="4">
                  <c:v>1.1.5</c:v>
                </c:pt>
                <c:pt idx="5">
                  <c:v>1.1.6</c:v>
                </c:pt>
                <c:pt idx="6">
                  <c:v>1.2.1</c:v>
                </c:pt>
                <c:pt idx="7">
                  <c:v>1.2.2</c:v>
                </c:pt>
                <c:pt idx="8">
                  <c:v>1.2.3</c:v>
                </c:pt>
                <c:pt idx="9">
                  <c:v>1.2.4</c:v>
                </c:pt>
                <c:pt idx="10">
                  <c:v>1.2.5</c:v>
                </c:pt>
                <c:pt idx="11">
                  <c:v>1.2.5</c:v>
                </c:pt>
                <c:pt idx="12">
                  <c:v>1.2.7</c:v>
                </c:pt>
              </c:strCache>
            </c:strRef>
          </c:cat>
          <c:val>
            <c:numRef>
              <c:f>Sheet1!$B$7:$N$7</c:f>
              <c:numCache>
                <c:formatCode>General</c:formatCode>
                <c:ptCount val="13"/>
                <c:pt idx="0">
                  <c:v>3.88</c:v>
                </c:pt>
                <c:pt idx="1">
                  <c:v>3.89</c:v>
                </c:pt>
                <c:pt idx="2">
                  <c:v>3.7</c:v>
                </c:pt>
                <c:pt idx="3">
                  <c:v>3.81</c:v>
                </c:pt>
                <c:pt idx="4">
                  <c:v>4.01</c:v>
                </c:pt>
                <c:pt idx="5">
                  <c:v>3.95</c:v>
                </c:pt>
                <c:pt idx="6">
                  <c:v>4.01</c:v>
                </c:pt>
                <c:pt idx="7">
                  <c:v>4.05</c:v>
                </c:pt>
                <c:pt idx="8">
                  <c:v>4.0199999999999996</c:v>
                </c:pt>
                <c:pt idx="9">
                  <c:v>4.05</c:v>
                </c:pt>
                <c:pt idx="10">
                  <c:v>3.99</c:v>
                </c:pt>
                <c:pt idx="11">
                  <c:v>3.8</c:v>
                </c:pt>
                <c:pt idx="12">
                  <c:v>3.88</c:v>
                </c:pt>
              </c:numCache>
            </c:numRef>
          </c:val>
          <c:extLst>
            <c:ext xmlns:c16="http://schemas.microsoft.com/office/drawing/2014/chart" uri="{C3380CC4-5D6E-409C-BE32-E72D297353CC}">
              <c16:uniqueId val="{00000005-B530-4AEF-9A7D-080F94BC6F08}"/>
            </c:ext>
          </c:extLst>
        </c:ser>
        <c:dLbls>
          <c:showLegendKey val="0"/>
          <c:showVal val="0"/>
          <c:showCatName val="0"/>
          <c:showSerName val="0"/>
          <c:showPercent val="0"/>
          <c:showBubbleSize val="0"/>
        </c:dLbls>
        <c:gapWidth val="219"/>
        <c:overlap val="-27"/>
        <c:axId val="537510287"/>
        <c:axId val="705705023"/>
      </c:barChart>
      <c:catAx>
        <c:axId val="5375102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05705023"/>
        <c:crosses val="autoZero"/>
        <c:auto val="1"/>
        <c:lblAlgn val="ctr"/>
        <c:lblOffset val="100"/>
        <c:noMultiLvlLbl val="0"/>
      </c:catAx>
      <c:valAx>
        <c:axId val="7057050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375102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Mức độ cần thiết </c:v>
                </c:pt>
              </c:strCache>
            </c:strRef>
          </c:tx>
          <c:spPr>
            <a:solidFill>
              <a:schemeClr val="accent1"/>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Sheet1!$B$2:$K$2</c:f>
              <c:numCache>
                <c:formatCode>General</c:formatCode>
                <c:ptCount val="10"/>
                <c:pt idx="0">
                  <c:v>4</c:v>
                </c:pt>
                <c:pt idx="1">
                  <c:v>4</c:v>
                </c:pt>
                <c:pt idx="2">
                  <c:v>3.9</c:v>
                </c:pt>
                <c:pt idx="3">
                  <c:v>4</c:v>
                </c:pt>
                <c:pt idx="4">
                  <c:v>4</c:v>
                </c:pt>
                <c:pt idx="5">
                  <c:v>4</c:v>
                </c:pt>
                <c:pt idx="6">
                  <c:v>4.0999999999999996</c:v>
                </c:pt>
                <c:pt idx="7">
                  <c:v>4</c:v>
                </c:pt>
                <c:pt idx="8">
                  <c:v>3.9</c:v>
                </c:pt>
                <c:pt idx="9">
                  <c:v>4.0999999999999996</c:v>
                </c:pt>
              </c:numCache>
            </c:numRef>
          </c:val>
          <c:extLst>
            <c:ext xmlns:c16="http://schemas.microsoft.com/office/drawing/2014/chart" uri="{C3380CC4-5D6E-409C-BE32-E72D297353CC}">
              <c16:uniqueId val="{00000000-8A8B-4ED6-83C5-55A2DD0BD92F}"/>
            </c:ext>
          </c:extLst>
        </c:ser>
        <c:ser>
          <c:idx val="1"/>
          <c:order val="1"/>
          <c:tx>
            <c:strRef>
              <c:f>Sheet1!$A$3</c:f>
              <c:strCache>
                <c:ptCount val="1"/>
                <c:pt idx="0">
                  <c:v>Mức độ đạt được HIỆN TẠI </c:v>
                </c:pt>
              </c:strCache>
            </c:strRef>
          </c:tx>
          <c:spPr>
            <a:solidFill>
              <a:schemeClr val="accent2"/>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Sheet1!$B$3:$K$3</c:f>
              <c:numCache>
                <c:formatCode>General</c:formatCode>
                <c:ptCount val="10"/>
                <c:pt idx="0">
                  <c:v>2.2999999999999998</c:v>
                </c:pt>
                <c:pt idx="1">
                  <c:v>2.4</c:v>
                </c:pt>
                <c:pt idx="2">
                  <c:v>2.5</c:v>
                </c:pt>
                <c:pt idx="3">
                  <c:v>2.5</c:v>
                </c:pt>
                <c:pt idx="4">
                  <c:v>2.5</c:v>
                </c:pt>
                <c:pt idx="5">
                  <c:v>2.6</c:v>
                </c:pt>
                <c:pt idx="6">
                  <c:v>2.5</c:v>
                </c:pt>
                <c:pt idx="7">
                  <c:v>2.5</c:v>
                </c:pt>
                <c:pt idx="8">
                  <c:v>2.4</c:v>
                </c:pt>
                <c:pt idx="9">
                  <c:v>2.6</c:v>
                </c:pt>
              </c:numCache>
            </c:numRef>
          </c:val>
          <c:extLst>
            <c:ext xmlns:c16="http://schemas.microsoft.com/office/drawing/2014/chart" uri="{C3380CC4-5D6E-409C-BE32-E72D297353CC}">
              <c16:uniqueId val="{00000001-8A8B-4ED6-83C5-55A2DD0BD92F}"/>
            </c:ext>
          </c:extLst>
        </c:ser>
        <c:ser>
          <c:idx val="2"/>
          <c:order val="2"/>
          <c:tx>
            <c:strRef>
              <c:f>Sheet1!$A$4</c:f>
              <c:strCache>
                <c:ptCount val="1"/>
                <c:pt idx="0">
                  <c:v>Mức độ NÊN đạt được </c:v>
                </c:pt>
              </c:strCache>
            </c:strRef>
          </c:tx>
          <c:spPr>
            <a:solidFill>
              <a:schemeClr val="accent3"/>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Sheet1!$B$4:$K$4</c:f>
              <c:numCache>
                <c:formatCode>General</c:formatCode>
                <c:ptCount val="10"/>
                <c:pt idx="0">
                  <c:v>2.5</c:v>
                </c:pt>
                <c:pt idx="1">
                  <c:v>2.6</c:v>
                </c:pt>
                <c:pt idx="2">
                  <c:v>2.7</c:v>
                </c:pt>
                <c:pt idx="3">
                  <c:v>2.5</c:v>
                </c:pt>
                <c:pt idx="4">
                  <c:v>2.5</c:v>
                </c:pt>
                <c:pt idx="5">
                  <c:v>2.5</c:v>
                </c:pt>
                <c:pt idx="6">
                  <c:v>2.6</c:v>
                </c:pt>
                <c:pt idx="7">
                  <c:v>2.5</c:v>
                </c:pt>
                <c:pt idx="8">
                  <c:v>2.5</c:v>
                </c:pt>
                <c:pt idx="9">
                  <c:v>2.5</c:v>
                </c:pt>
              </c:numCache>
            </c:numRef>
          </c:val>
          <c:extLst>
            <c:ext xmlns:c16="http://schemas.microsoft.com/office/drawing/2014/chart" uri="{C3380CC4-5D6E-409C-BE32-E72D297353CC}">
              <c16:uniqueId val="{00000002-8A8B-4ED6-83C5-55A2DD0BD92F}"/>
            </c:ext>
          </c:extLst>
        </c:ser>
        <c:dLbls>
          <c:showLegendKey val="0"/>
          <c:showVal val="0"/>
          <c:showCatName val="0"/>
          <c:showSerName val="0"/>
          <c:showPercent val="0"/>
          <c:showBubbleSize val="0"/>
        </c:dLbls>
        <c:gapWidth val="219"/>
        <c:overlap val="-27"/>
        <c:axId val="1504757503"/>
        <c:axId val="1589087823"/>
      </c:barChart>
      <c:catAx>
        <c:axId val="1504757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89087823"/>
        <c:crosses val="autoZero"/>
        <c:auto val="1"/>
        <c:lblAlgn val="ctr"/>
        <c:lblOffset val="100"/>
        <c:noMultiLvlLbl val="0"/>
      </c:catAx>
      <c:valAx>
        <c:axId val="15890878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047575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Mức độ cần thiết </c:v>
                </c:pt>
              </c:strCache>
            </c:strRef>
          </c:tx>
          <c:spPr>
            <a:solidFill>
              <a:schemeClr val="accent1"/>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Sheet1!$B$2:$O$2</c:f>
              <c:numCache>
                <c:formatCode>General</c:formatCode>
                <c:ptCount val="14"/>
                <c:pt idx="0">
                  <c:v>4</c:v>
                </c:pt>
                <c:pt idx="1">
                  <c:v>3.9</c:v>
                </c:pt>
                <c:pt idx="2">
                  <c:v>4</c:v>
                </c:pt>
                <c:pt idx="3">
                  <c:v>4</c:v>
                </c:pt>
                <c:pt idx="4">
                  <c:v>4</c:v>
                </c:pt>
                <c:pt idx="5">
                  <c:v>3.9</c:v>
                </c:pt>
                <c:pt idx="6">
                  <c:v>3.9</c:v>
                </c:pt>
                <c:pt idx="7">
                  <c:v>3.9</c:v>
                </c:pt>
                <c:pt idx="8">
                  <c:v>4.0999999999999996</c:v>
                </c:pt>
                <c:pt idx="9">
                  <c:v>3.9</c:v>
                </c:pt>
                <c:pt idx="10">
                  <c:v>4</c:v>
                </c:pt>
                <c:pt idx="11">
                  <c:v>4</c:v>
                </c:pt>
                <c:pt idx="12">
                  <c:v>3.9</c:v>
                </c:pt>
                <c:pt idx="13">
                  <c:v>3.9</c:v>
                </c:pt>
              </c:numCache>
            </c:numRef>
          </c:val>
          <c:extLst>
            <c:ext xmlns:c16="http://schemas.microsoft.com/office/drawing/2014/chart" uri="{C3380CC4-5D6E-409C-BE32-E72D297353CC}">
              <c16:uniqueId val="{00000000-8D75-4603-AE6C-E4D44B73183B}"/>
            </c:ext>
          </c:extLst>
        </c:ser>
        <c:ser>
          <c:idx val="1"/>
          <c:order val="1"/>
          <c:tx>
            <c:strRef>
              <c:f>Sheet1!$A$3</c:f>
              <c:strCache>
                <c:ptCount val="1"/>
                <c:pt idx="0">
                  <c:v>Mức độ đạt được HIỆN TẠI </c:v>
                </c:pt>
              </c:strCache>
            </c:strRef>
          </c:tx>
          <c:spPr>
            <a:solidFill>
              <a:schemeClr val="accent2"/>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Sheet1!$B$3:$O$3</c:f>
              <c:numCache>
                <c:formatCode>General</c:formatCode>
                <c:ptCount val="14"/>
                <c:pt idx="0">
                  <c:v>2.5</c:v>
                </c:pt>
                <c:pt idx="1">
                  <c:v>2.4</c:v>
                </c:pt>
                <c:pt idx="2">
                  <c:v>2.4</c:v>
                </c:pt>
                <c:pt idx="3">
                  <c:v>2.5</c:v>
                </c:pt>
                <c:pt idx="4">
                  <c:v>2.5</c:v>
                </c:pt>
                <c:pt idx="5">
                  <c:v>2.5</c:v>
                </c:pt>
                <c:pt idx="6">
                  <c:v>2.4</c:v>
                </c:pt>
                <c:pt idx="7">
                  <c:v>2.6</c:v>
                </c:pt>
                <c:pt idx="8">
                  <c:v>2.4</c:v>
                </c:pt>
                <c:pt idx="9">
                  <c:v>2.5</c:v>
                </c:pt>
                <c:pt idx="10">
                  <c:v>2.2999999999999998</c:v>
                </c:pt>
                <c:pt idx="11">
                  <c:v>2.6</c:v>
                </c:pt>
                <c:pt idx="12">
                  <c:v>2.5</c:v>
                </c:pt>
                <c:pt idx="13">
                  <c:v>2.4</c:v>
                </c:pt>
              </c:numCache>
            </c:numRef>
          </c:val>
          <c:extLst>
            <c:ext xmlns:c16="http://schemas.microsoft.com/office/drawing/2014/chart" uri="{C3380CC4-5D6E-409C-BE32-E72D297353CC}">
              <c16:uniqueId val="{00000001-8D75-4603-AE6C-E4D44B73183B}"/>
            </c:ext>
          </c:extLst>
        </c:ser>
        <c:ser>
          <c:idx val="2"/>
          <c:order val="2"/>
          <c:tx>
            <c:strRef>
              <c:f>Sheet1!$A$4</c:f>
              <c:strCache>
                <c:ptCount val="1"/>
                <c:pt idx="0">
                  <c:v>Mức độ NÊN đạt được </c:v>
                </c:pt>
              </c:strCache>
            </c:strRef>
          </c:tx>
          <c:spPr>
            <a:solidFill>
              <a:schemeClr val="accent3"/>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Sheet1!$B$4:$O$4</c:f>
              <c:numCache>
                <c:formatCode>General</c:formatCode>
                <c:ptCount val="14"/>
                <c:pt idx="0">
                  <c:v>2.5</c:v>
                </c:pt>
                <c:pt idx="1">
                  <c:v>2.5</c:v>
                </c:pt>
                <c:pt idx="2">
                  <c:v>2.5</c:v>
                </c:pt>
                <c:pt idx="3">
                  <c:v>2.4</c:v>
                </c:pt>
                <c:pt idx="4">
                  <c:v>2.5</c:v>
                </c:pt>
                <c:pt idx="5">
                  <c:v>2.6</c:v>
                </c:pt>
                <c:pt idx="6">
                  <c:v>2.6</c:v>
                </c:pt>
                <c:pt idx="7">
                  <c:v>2.6</c:v>
                </c:pt>
                <c:pt idx="8">
                  <c:v>2.6</c:v>
                </c:pt>
                <c:pt idx="9">
                  <c:v>2.5</c:v>
                </c:pt>
                <c:pt idx="10">
                  <c:v>2.5</c:v>
                </c:pt>
                <c:pt idx="11">
                  <c:v>2.6</c:v>
                </c:pt>
                <c:pt idx="12">
                  <c:v>2.6</c:v>
                </c:pt>
                <c:pt idx="13">
                  <c:v>2.6</c:v>
                </c:pt>
              </c:numCache>
            </c:numRef>
          </c:val>
          <c:extLst>
            <c:ext xmlns:c16="http://schemas.microsoft.com/office/drawing/2014/chart" uri="{C3380CC4-5D6E-409C-BE32-E72D297353CC}">
              <c16:uniqueId val="{00000002-8D75-4603-AE6C-E4D44B73183B}"/>
            </c:ext>
          </c:extLst>
        </c:ser>
        <c:dLbls>
          <c:showLegendKey val="0"/>
          <c:showVal val="0"/>
          <c:showCatName val="0"/>
          <c:showSerName val="0"/>
          <c:showPercent val="0"/>
          <c:showBubbleSize val="0"/>
        </c:dLbls>
        <c:gapWidth val="219"/>
        <c:overlap val="-27"/>
        <c:axId val="1585163663"/>
        <c:axId val="1589090319"/>
      </c:barChart>
      <c:catAx>
        <c:axId val="1585163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89090319"/>
        <c:crosses val="autoZero"/>
        <c:auto val="1"/>
        <c:lblAlgn val="ctr"/>
        <c:lblOffset val="100"/>
        <c:noMultiLvlLbl val="0"/>
      </c:catAx>
      <c:valAx>
        <c:axId val="15890903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851636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Mức độ cần thiết </c:v>
                </c:pt>
              </c:strCache>
            </c:strRef>
          </c:tx>
          <c:spPr>
            <a:solidFill>
              <a:schemeClr val="accent1"/>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Sheet1!$B$2:$J$2</c:f>
              <c:numCache>
                <c:formatCode>General</c:formatCode>
                <c:ptCount val="9"/>
                <c:pt idx="0">
                  <c:v>4</c:v>
                </c:pt>
                <c:pt idx="1">
                  <c:v>4</c:v>
                </c:pt>
                <c:pt idx="2">
                  <c:v>4</c:v>
                </c:pt>
                <c:pt idx="3">
                  <c:v>4</c:v>
                </c:pt>
                <c:pt idx="4">
                  <c:v>3.9</c:v>
                </c:pt>
                <c:pt idx="5">
                  <c:v>4.0999999999999996</c:v>
                </c:pt>
                <c:pt idx="6">
                  <c:v>4.0999999999999996</c:v>
                </c:pt>
                <c:pt idx="7">
                  <c:v>3.9</c:v>
                </c:pt>
                <c:pt idx="8">
                  <c:v>3.9</c:v>
                </c:pt>
              </c:numCache>
            </c:numRef>
          </c:val>
          <c:extLst>
            <c:ext xmlns:c16="http://schemas.microsoft.com/office/drawing/2014/chart" uri="{C3380CC4-5D6E-409C-BE32-E72D297353CC}">
              <c16:uniqueId val="{00000000-C69B-4D39-93B9-00948FEB3F4F}"/>
            </c:ext>
          </c:extLst>
        </c:ser>
        <c:ser>
          <c:idx val="1"/>
          <c:order val="1"/>
          <c:tx>
            <c:strRef>
              <c:f>Sheet1!$A$3</c:f>
              <c:strCache>
                <c:ptCount val="1"/>
                <c:pt idx="0">
                  <c:v>Mức độ đạt được HIỆN TẠI </c:v>
                </c:pt>
              </c:strCache>
            </c:strRef>
          </c:tx>
          <c:spPr>
            <a:solidFill>
              <a:schemeClr val="accent2"/>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Sheet1!$B$3:$J$3</c:f>
              <c:numCache>
                <c:formatCode>General</c:formatCode>
                <c:ptCount val="9"/>
                <c:pt idx="0">
                  <c:v>2.6</c:v>
                </c:pt>
                <c:pt idx="1">
                  <c:v>2.5</c:v>
                </c:pt>
                <c:pt idx="2">
                  <c:v>2.5</c:v>
                </c:pt>
                <c:pt idx="3">
                  <c:v>2.5</c:v>
                </c:pt>
                <c:pt idx="4">
                  <c:v>2.6</c:v>
                </c:pt>
                <c:pt idx="5">
                  <c:v>2.5</c:v>
                </c:pt>
                <c:pt idx="6">
                  <c:v>2.5</c:v>
                </c:pt>
                <c:pt idx="7">
                  <c:v>2.5</c:v>
                </c:pt>
                <c:pt idx="8">
                  <c:v>2.5</c:v>
                </c:pt>
              </c:numCache>
            </c:numRef>
          </c:val>
          <c:extLst>
            <c:ext xmlns:c16="http://schemas.microsoft.com/office/drawing/2014/chart" uri="{C3380CC4-5D6E-409C-BE32-E72D297353CC}">
              <c16:uniqueId val="{00000001-C69B-4D39-93B9-00948FEB3F4F}"/>
            </c:ext>
          </c:extLst>
        </c:ser>
        <c:ser>
          <c:idx val="2"/>
          <c:order val="2"/>
          <c:tx>
            <c:strRef>
              <c:f>Sheet1!$A$4</c:f>
              <c:strCache>
                <c:ptCount val="1"/>
                <c:pt idx="0">
                  <c:v>Mức độ NÊN đạt được </c:v>
                </c:pt>
              </c:strCache>
            </c:strRef>
          </c:tx>
          <c:spPr>
            <a:solidFill>
              <a:schemeClr val="accent3"/>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Sheet1!$B$4:$J$4</c:f>
              <c:numCache>
                <c:formatCode>General</c:formatCode>
                <c:ptCount val="9"/>
                <c:pt idx="0">
                  <c:v>2.5</c:v>
                </c:pt>
                <c:pt idx="1">
                  <c:v>2.5</c:v>
                </c:pt>
                <c:pt idx="2">
                  <c:v>2.5</c:v>
                </c:pt>
                <c:pt idx="3">
                  <c:v>2.5</c:v>
                </c:pt>
                <c:pt idx="4">
                  <c:v>2.6</c:v>
                </c:pt>
                <c:pt idx="5">
                  <c:v>2.6</c:v>
                </c:pt>
                <c:pt idx="6">
                  <c:v>2.5</c:v>
                </c:pt>
                <c:pt idx="7">
                  <c:v>2.5</c:v>
                </c:pt>
                <c:pt idx="8">
                  <c:v>2.5</c:v>
                </c:pt>
              </c:numCache>
            </c:numRef>
          </c:val>
          <c:extLst>
            <c:ext xmlns:c16="http://schemas.microsoft.com/office/drawing/2014/chart" uri="{C3380CC4-5D6E-409C-BE32-E72D297353CC}">
              <c16:uniqueId val="{00000002-C69B-4D39-93B9-00948FEB3F4F}"/>
            </c:ext>
          </c:extLst>
        </c:ser>
        <c:dLbls>
          <c:showLegendKey val="0"/>
          <c:showVal val="0"/>
          <c:showCatName val="0"/>
          <c:showSerName val="0"/>
          <c:showPercent val="0"/>
          <c:showBubbleSize val="0"/>
        </c:dLbls>
        <c:gapWidth val="219"/>
        <c:overlap val="-27"/>
        <c:axId val="1654464095"/>
        <c:axId val="1589087823"/>
      </c:barChart>
      <c:catAx>
        <c:axId val="1654464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89087823"/>
        <c:crosses val="autoZero"/>
        <c:auto val="1"/>
        <c:lblAlgn val="ctr"/>
        <c:lblOffset val="100"/>
        <c:noMultiLvlLbl val="0"/>
      </c:catAx>
      <c:valAx>
        <c:axId val="15890878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544640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Mức độ cần thiết </c:v>
                </c:pt>
              </c:strCache>
            </c:strRef>
          </c:tx>
          <c:spPr>
            <a:solidFill>
              <a:schemeClr val="accent1"/>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Sheet1!$B$2:$U$2</c:f>
              <c:numCache>
                <c:formatCode>General</c:formatCode>
                <c:ptCount val="20"/>
                <c:pt idx="0">
                  <c:v>4</c:v>
                </c:pt>
                <c:pt idx="1">
                  <c:v>4</c:v>
                </c:pt>
                <c:pt idx="2">
                  <c:v>4</c:v>
                </c:pt>
                <c:pt idx="3">
                  <c:v>4.0999999999999996</c:v>
                </c:pt>
                <c:pt idx="4">
                  <c:v>4</c:v>
                </c:pt>
                <c:pt idx="5">
                  <c:v>4.0999999999999996</c:v>
                </c:pt>
                <c:pt idx="6">
                  <c:v>3.9</c:v>
                </c:pt>
                <c:pt idx="7">
                  <c:v>4</c:v>
                </c:pt>
                <c:pt idx="8">
                  <c:v>4</c:v>
                </c:pt>
                <c:pt idx="9">
                  <c:v>3.9</c:v>
                </c:pt>
                <c:pt idx="10">
                  <c:v>4</c:v>
                </c:pt>
                <c:pt idx="11">
                  <c:v>4.0999999999999996</c:v>
                </c:pt>
                <c:pt idx="12">
                  <c:v>4</c:v>
                </c:pt>
                <c:pt idx="13">
                  <c:v>4</c:v>
                </c:pt>
                <c:pt idx="14">
                  <c:v>4</c:v>
                </c:pt>
                <c:pt idx="15">
                  <c:v>4</c:v>
                </c:pt>
                <c:pt idx="16">
                  <c:v>4</c:v>
                </c:pt>
                <c:pt idx="17">
                  <c:v>4.0999999999999996</c:v>
                </c:pt>
                <c:pt idx="18">
                  <c:v>4.0999999999999996</c:v>
                </c:pt>
                <c:pt idx="19">
                  <c:v>4</c:v>
                </c:pt>
              </c:numCache>
            </c:numRef>
          </c:val>
          <c:extLst>
            <c:ext xmlns:c16="http://schemas.microsoft.com/office/drawing/2014/chart" uri="{C3380CC4-5D6E-409C-BE32-E72D297353CC}">
              <c16:uniqueId val="{00000000-B308-4309-B3C5-E300B2FE81CC}"/>
            </c:ext>
          </c:extLst>
        </c:ser>
        <c:ser>
          <c:idx val="1"/>
          <c:order val="1"/>
          <c:tx>
            <c:strRef>
              <c:f>Sheet1!$A$3</c:f>
              <c:strCache>
                <c:ptCount val="1"/>
                <c:pt idx="0">
                  <c:v>Mức độ đạt được HIỆN TẠI </c:v>
                </c:pt>
              </c:strCache>
            </c:strRef>
          </c:tx>
          <c:spPr>
            <a:solidFill>
              <a:schemeClr val="accent2"/>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Sheet1!$B$3:$U$3</c:f>
              <c:numCache>
                <c:formatCode>General</c:formatCode>
                <c:ptCount val="20"/>
                <c:pt idx="0">
                  <c:v>2.5</c:v>
                </c:pt>
                <c:pt idx="1">
                  <c:v>2.5</c:v>
                </c:pt>
                <c:pt idx="2">
                  <c:v>2.5</c:v>
                </c:pt>
                <c:pt idx="3">
                  <c:v>2.4</c:v>
                </c:pt>
                <c:pt idx="4">
                  <c:v>2.2999999999999998</c:v>
                </c:pt>
                <c:pt idx="5">
                  <c:v>2.5</c:v>
                </c:pt>
                <c:pt idx="6">
                  <c:v>2.5</c:v>
                </c:pt>
                <c:pt idx="7">
                  <c:v>2.5</c:v>
                </c:pt>
                <c:pt idx="8">
                  <c:v>2.5</c:v>
                </c:pt>
                <c:pt idx="9">
                  <c:v>2.5</c:v>
                </c:pt>
                <c:pt idx="10">
                  <c:v>2.5</c:v>
                </c:pt>
                <c:pt idx="11">
                  <c:v>2.6</c:v>
                </c:pt>
                <c:pt idx="12">
                  <c:v>2.5</c:v>
                </c:pt>
                <c:pt idx="13">
                  <c:v>2.5</c:v>
                </c:pt>
                <c:pt idx="14">
                  <c:v>2.6</c:v>
                </c:pt>
                <c:pt idx="15">
                  <c:v>2.5</c:v>
                </c:pt>
                <c:pt idx="16">
                  <c:v>2.5</c:v>
                </c:pt>
                <c:pt idx="17">
                  <c:v>2.5</c:v>
                </c:pt>
                <c:pt idx="18">
                  <c:v>2.6</c:v>
                </c:pt>
                <c:pt idx="19">
                  <c:v>2.5</c:v>
                </c:pt>
              </c:numCache>
            </c:numRef>
          </c:val>
          <c:extLst>
            <c:ext xmlns:c16="http://schemas.microsoft.com/office/drawing/2014/chart" uri="{C3380CC4-5D6E-409C-BE32-E72D297353CC}">
              <c16:uniqueId val="{00000001-B308-4309-B3C5-E300B2FE81CC}"/>
            </c:ext>
          </c:extLst>
        </c:ser>
        <c:ser>
          <c:idx val="2"/>
          <c:order val="2"/>
          <c:tx>
            <c:strRef>
              <c:f>Sheet1!$A$4</c:f>
              <c:strCache>
                <c:ptCount val="1"/>
                <c:pt idx="0">
                  <c:v>Mức độ NÊN đạt được </c:v>
                </c:pt>
              </c:strCache>
            </c:strRef>
          </c:tx>
          <c:spPr>
            <a:solidFill>
              <a:schemeClr val="accent3"/>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Sheet1!$B$4:$U$4</c:f>
              <c:numCache>
                <c:formatCode>General</c:formatCode>
                <c:ptCount val="20"/>
                <c:pt idx="0">
                  <c:v>2.5</c:v>
                </c:pt>
                <c:pt idx="1">
                  <c:v>2.5</c:v>
                </c:pt>
                <c:pt idx="2">
                  <c:v>2.4</c:v>
                </c:pt>
                <c:pt idx="3">
                  <c:v>2.5</c:v>
                </c:pt>
                <c:pt idx="4">
                  <c:v>2.6</c:v>
                </c:pt>
                <c:pt idx="5">
                  <c:v>2.5</c:v>
                </c:pt>
                <c:pt idx="6">
                  <c:v>2.5</c:v>
                </c:pt>
                <c:pt idx="7">
                  <c:v>2.6</c:v>
                </c:pt>
                <c:pt idx="8">
                  <c:v>2.5</c:v>
                </c:pt>
                <c:pt idx="9">
                  <c:v>2.5</c:v>
                </c:pt>
                <c:pt idx="10">
                  <c:v>2.6</c:v>
                </c:pt>
                <c:pt idx="11">
                  <c:v>2.5</c:v>
                </c:pt>
                <c:pt idx="12">
                  <c:v>2.5</c:v>
                </c:pt>
                <c:pt idx="13">
                  <c:v>2.5</c:v>
                </c:pt>
                <c:pt idx="14">
                  <c:v>2.5</c:v>
                </c:pt>
                <c:pt idx="15">
                  <c:v>2.7</c:v>
                </c:pt>
                <c:pt idx="16">
                  <c:v>2.5</c:v>
                </c:pt>
                <c:pt idx="17">
                  <c:v>2.5</c:v>
                </c:pt>
                <c:pt idx="18">
                  <c:v>2.6</c:v>
                </c:pt>
                <c:pt idx="19">
                  <c:v>2.6</c:v>
                </c:pt>
              </c:numCache>
            </c:numRef>
          </c:val>
          <c:extLst>
            <c:ext xmlns:c16="http://schemas.microsoft.com/office/drawing/2014/chart" uri="{C3380CC4-5D6E-409C-BE32-E72D297353CC}">
              <c16:uniqueId val="{00000002-B308-4309-B3C5-E300B2FE81CC}"/>
            </c:ext>
          </c:extLst>
        </c:ser>
        <c:dLbls>
          <c:showLegendKey val="0"/>
          <c:showVal val="0"/>
          <c:showCatName val="0"/>
          <c:showSerName val="0"/>
          <c:showPercent val="0"/>
          <c:showBubbleSize val="0"/>
        </c:dLbls>
        <c:gapWidth val="219"/>
        <c:overlap val="-27"/>
        <c:axId val="1706498927"/>
        <c:axId val="1589090319"/>
      </c:barChart>
      <c:catAx>
        <c:axId val="1706498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89090319"/>
        <c:crosses val="autoZero"/>
        <c:auto val="1"/>
        <c:lblAlgn val="ctr"/>
        <c:lblOffset val="100"/>
        <c:noMultiLvlLbl val="0"/>
      </c:catAx>
      <c:valAx>
        <c:axId val="15890903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06498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Sheet1!$A$3</c:f>
              <c:strCache>
                <c:ptCount val="1"/>
                <c:pt idx="0">
                  <c:v>Rất không cần thiết</c:v>
                </c:pt>
              </c:strCache>
            </c:strRef>
          </c:tx>
          <c:spPr>
            <a:solidFill>
              <a:schemeClr val="accent1"/>
            </a:solidFill>
            <a:ln>
              <a:noFill/>
            </a:ln>
            <a:effectLst/>
          </c:spPr>
          <c:invertIfNegative val="0"/>
          <c:cat>
            <c:multiLvlStrRef>
              <c:f>Sheet1!$B$1:$G$2</c:f>
              <c:multiLvlStrCache>
                <c:ptCount val="6"/>
                <c:lvl>
                  <c:pt idx="0">
                    <c:v>Số lượng</c:v>
                  </c:pt>
                  <c:pt idx="1">
                    <c:v>Tỷ lệ</c:v>
                  </c:pt>
                  <c:pt idx="2">
                    <c:v>Số lượng</c:v>
                  </c:pt>
                  <c:pt idx="3">
                    <c:v>Tỷ lệ</c:v>
                  </c:pt>
                  <c:pt idx="4">
                    <c:v>Số lượng</c:v>
                  </c:pt>
                  <c:pt idx="5">
                    <c:v>Tỷ lệ</c:v>
                  </c:pt>
                </c:lvl>
                <c:lvl>
                  <c:pt idx="0">
                    <c:v>Có thời lượng trải nghiệm môi trường làm việc ở các doanh nghiệp lớn, doanh nghiệp nước ngoài</c:v>
                  </c:pt>
                  <c:pt idx="2">
                    <c:v>Giảm tỷ lệ giảng dạy lí thuyết, tăng thời lượng trải nghiệm kiến thức, kỹ năng, thái độ</c:v>
                  </c:pt>
                  <c:pt idx="4">
                    <c:v>Tăng thời lượng thực hành nghề nghiệp tại doanh nghiệp, cơ sở sản xuất</c:v>
                  </c:pt>
                </c:lvl>
              </c:multiLvlStrCache>
            </c:multiLvlStrRef>
          </c:cat>
          <c:val>
            <c:numRef>
              <c:f>Sheet1!$B$3:$G$3</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49BC-469E-92A7-BC836595222D}"/>
            </c:ext>
          </c:extLst>
        </c:ser>
        <c:ser>
          <c:idx val="1"/>
          <c:order val="1"/>
          <c:tx>
            <c:strRef>
              <c:f>Sheet1!$A$4</c:f>
              <c:strCache>
                <c:ptCount val="1"/>
                <c:pt idx="0">
                  <c:v>Không cần thiết</c:v>
                </c:pt>
              </c:strCache>
            </c:strRef>
          </c:tx>
          <c:spPr>
            <a:solidFill>
              <a:schemeClr val="accent2"/>
            </a:solidFill>
            <a:ln>
              <a:noFill/>
            </a:ln>
            <a:effectLst/>
          </c:spPr>
          <c:invertIfNegative val="0"/>
          <c:cat>
            <c:multiLvlStrRef>
              <c:f>Sheet1!$B$1:$G$2</c:f>
              <c:multiLvlStrCache>
                <c:ptCount val="6"/>
                <c:lvl>
                  <c:pt idx="0">
                    <c:v>Số lượng</c:v>
                  </c:pt>
                  <c:pt idx="1">
                    <c:v>Tỷ lệ</c:v>
                  </c:pt>
                  <c:pt idx="2">
                    <c:v>Số lượng</c:v>
                  </c:pt>
                  <c:pt idx="3">
                    <c:v>Tỷ lệ</c:v>
                  </c:pt>
                  <c:pt idx="4">
                    <c:v>Số lượng</c:v>
                  </c:pt>
                  <c:pt idx="5">
                    <c:v>Tỷ lệ</c:v>
                  </c:pt>
                </c:lvl>
                <c:lvl>
                  <c:pt idx="0">
                    <c:v>Có thời lượng trải nghiệm môi trường làm việc ở các doanh nghiệp lớn, doanh nghiệp nước ngoài</c:v>
                  </c:pt>
                  <c:pt idx="2">
                    <c:v>Giảm tỷ lệ giảng dạy lí thuyết, tăng thời lượng trải nghiệm kiến thức, kỹ năng, thái độ</c:v>
                  </c:pt>
                  <c:pt idx="4">
                    <c:v>Tăng thời lượng thực hành nghề nghiệp tại doanh nghiệp, cơ sở sản xuất</c:v>
                  </c:pt>
                </c:lvl>
              </c:multiLvlStrCache>
            </c:multiLvlStrRef>
          </c:cat>
          <c:val>
            <c:numRef>
              <c:f>Sheet1!$B$4:$G$4</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1-49BC-469E-92A7-BC836595222D}"/>
            </c:ext>
          </c:extLst>
        </c:ser>
        <c:ser>
          <c:idx val="2"/>
          <c:order val="2"/>
          <c:tx>
            <c:strRef>
              <c:f>Sheet1!$A$5</c:f>
              <c:strCache>
                <c:ptCount val="1"/>
                <c:pt idx="0">
                  <c:v>Bình thường</c:v>
                </c:pt>
              </c:strCache>
            </c:strRef>
          </c:tx>
          <c:spPr>
            <a:solidFill>
              <a:schemeClr val="accent3"/>
            </a:solidFill>
            <a:ln>
              <a:noFill/>
            </a:ln>
            <a:effectLst/>
          </c:spPr>
          <c:invertIfNegative val="0"/>
          <c:cat>
            <c:multiLvlStrRef>
              <c:f>Sheet1!$B$1:$G$2</c:f>
              <c:multiLvlStrCache>
                <c:ptCount val="6"/>
                <c:lvl>
                  <c:pt idx="0">
                    <c:v>Số lượng</c:v>
                  </c:pt>
                  <c:pt idx="1">
                    <c:v>Tỷ lệ</c:v>
                  </c:pt>
                  <c:pt idx="2">
                    <c:v>Số lượng</c:v>
                  </c:pt>
                  <c:pt idx="3">
                    <c:v>Tỷ lệ</c:v>
                  </c:pt>
                  <c:pt idx="4">
                    <c:v>Số lượng</c:v>
                  </c:pt>
                  <c:pt idx="5">
                    <c:v>Tỷ lệ</c:v>
                  </c:pt>
                </c:lvl>
                <c:lvl>
                  <c:pt idx="0">
                    <c:v>Có thời lượng trải nghiệm môi trường làm việc ở các doanh nghiệp lớn, doanh nghiệp nước ngoài</c:v>
                  </c:pt>
                  <c:pt idx="2">
                    <c:v>Giảm tỷ lệ giảng dạy lí thuyết, tăng thời lượng trải nghiệm kiến thức, kỹ năng, thái độ</c:v>
                  </c:pt>
                  <c:pt idx="4">
                    <c:v>Tăng thời lượng thực hành nghề nghiệp tại doanh nghiệp, cơ sở sản xuất</c:v>
                  </c:pt>
                </c:lvl>
              </c:multiLvlStrCache>
            </c:multiLvlStrRef>
          </c:cat>
          <c:val>
            <c:numRef>
              <c:f>Sheet1!$B$5:$G$5</c:f>
              <c:numCache>
                <c:formatCode>General</c:formatCode>
                <c:ptCount val="6"/>
                <c:pt idx="0">
                  <c:v>4</c:v>
                </c:pt>
                <c:pt idx="1">
                  <c:v>18.181799999999999</c:v>
                </c:pt>
                <c:pt idx="2">
                  <c:v>3</c:v>
                </c:pt>
                <c:pt idx="3">
                  <c:v>13.6364</c:v>
                </c:pt>
                <c:pt idx="4">
                  <c:v>2</c:v>
                </c:pt>
                <c:pt idx="5">
                  <c:v>9.0909099999999992</c:v>
                </c:pt>
              </c:numCache>
            </c:numRef>
          </c:val>
          <c:extLst>
            <c:ext xmlns:c16="http://schemas.microsoft.com/office/drawing/2014/chart" uri="{C3380CC4-5D6E-409C-BE32-E72D297353CC}">
              <c16:uniqueId val="{00000002-49BC-469E-92A7-BC836595222D}"/>
            </c:ext>
          </c:extLst>
        </c:ser>
        <c:ser>
          <c:idx val="3"/>
          <c:order val="3"/>
          <c:tx>
            <c:strRef>
              <c:f>Sheet1!$A$6</c:f>
              <c:strCache>
                <c:ptCount val="1"/>
                <c:pt idx="0">
                  <c:v>Cần thiết</c:v>
                </c:pt>
              </c:strCache>
            </c:strRef>
          </c:tx>
          <c:spPr>
            <a:solidFill>
              <a:schemeClr val="accent4"/>
            </a:solidFill>
            <a:ln>
              <a:noFill/>
            </a:ln>
            <a:effectLst/>
          </c:spPr>
          <c:invertIfNegative val="0"/>
          <c:cat>
            <c:multiLvlStrRef>
              <c:f>Sheet1!$B$1:$G$2</c:f>
              <c:multiLvlStrCache>
                <c:ptCount val="6"/>
                <c:lvl>
                  <c:pt idx="0">
                    <c:v>Số lượng</c:v>
                  </c:pt>
                  <c:pt idx="1">
                    <c:v>Tỷ lệ</c:v>
                  </c:pt>
                  <c:pt idx="2">
                    <c:v>Số lượng</c:v>
                  </c:pt>
                  <c:pt idx="3">
                    <c:v>Tỷ lệ</c:v>
                  </c:pt>
                  <c:pt idx="4">
                    <c:v>Số lượng</c:v>
                  </c:pt>
                  <c:pt idx="5">
                    <c:v>Tỷ lệ</c:v>
                  </c:pt>
                </c:lvl>
                <c:lvl>
                  <c:pt idx="0">
                    <c:v>Có thời lượng trải nghiệm môi trường làm việc ở các doanh nghiệp lớn, doanh nghiệp nước ngoài</c:v>
                  </c:pt>
                  <c:pt idx="2">
                    <c:v>Giảm tỷ lệ giảng dạy lí thuyết, tăng thời lượng trải nghiệm kiến thức, kỹ năng, thái độ</c:v>
                  </c:pt>
                  <c:pt idx="4">
                    <c:v>Tăng thời lượng thực hành nghề nghiệp tại doanh nghiệp, cơ sở sản xuất</c:v>
                  </c:pt>
                </c:lvl>
              </c:multiLvlStrCache>
            </c:multiLvlStrRef>
          </c:cat>
          <c:val>
            <c:numRef>
              <c:f>Sheet1!$B$6:$G$6</c:f>
              <c:numCache>
                <c:formatCode>General</c:formatCode>
                <c:ptCount val="6"/>
                <c:pt idx="0">
                  <c:v>7</c:v>
                </c:pt>
                <c:pt idx="1">
                  <c:v>31.818200000000001</c:v>
                </c:pt>
                <c:pt idx="2">
                  <c:v>3</c:v>
                </c:pt>
                <c:pt idx="3">
                  <c:v>13.6364</c:v>
                </c:pt>
                <c:pt idx="4">
                  <c:v>6</c:v>
                </c:pt>
                <c:pt idx="5">
                  <c:v>27.2727</c:v>
                </c:pt>
              </c:numCache>
            </c:numRef>
          </c:val>
          <c:extLst>
            <c:ext xmlns:c16="http://schemas.microsoft.com/office/drawing/2014/chart" uri="{C3380CC4-5D6E-409C-BE32-E72D297353CC}">
              <c16:uniqueId val="{00000003-49BC-469E-92A7-BC836595222D}"/>
            </c:ext>
          </c:extLst>
        </c:ser>
        <c:ser>
          <c:idx val="4"/>
          <c:order val="4"/>
          <c:tx>
            <c:strRef>
              <c:f>Sheet1!$A$7</c:f>
              <c:strCache>
                <c:ptCount val="1"/>
                <c:pt idx="0">
                  <c:v>Rất cần thiết</c:v>
                </c:pt>
              </c:strCache>
            </c:strRef>
          </c:tx>
          <c:spPr>
            <a:solidFill>
              <a:schemeClr val="accent5"/>
            </a:solidFill>
            <a:ln>
              <a:noFill/>
            </a:ln>
            <a:effectLst/>
          </c:spPr>
          <c:invertIfNegative val="0"/>
          <c:cat>
            <c:multiLvlStrRef>
              <c:f>Sheet1!$B$1:$G$2</c:f>
              <c:multiLvlStrCache>
                <c:ptCount val="6"/>
                <c:lvl>
                  <c:pt idx="0">
                    <c:v>Số lượng</c:v>
                  </c:pt>
                  <c:pt idx="1">
                    <c:v>Tỷ lệ</c:v>
                  </c:pt>
                  <c:pt idx="2">
                    <c:v>Số lượng</c:v>
                  </c:pt>
                  <c:pt idx="3">
                    <c:v>Tỷ lệ</c:v>
                  </c:pt>
                  <c:pt idx="4">
                    <c:v>Số lượng</c:v>
                  </c:pt>
                  <c:pt idx="5">
                    <c:v>Tỷ lệ</c:v>
                  </c:pt>
                </c:lvl>
                <c:lvl>
                  <c:pt idx="0">
                    <c:v>Có thời lượng trải nghiệm môi trường làm việc ở các doanh nghiệp lớn, doanh nghiệp nước ngoài</c:v>
                  </c:pt>
                  <c:pt idx="2">
                    <c:v>Giảm tỷ lệ giảng dạy lí thuyết, tăng thời lượng trải nghiệm kiến thức, kỹ năng, thái độ</c:v>
                  </c:pt>
                  <c:pt idx="4">
                    <c:v>Tăng thời lượng thực hành nghề nghiệp tại doanh nghiệp, cơ sở sản xuất</c:v>
                  </c:pt>
                </c:lvl>
              </c:multiLvlStrCache>
            </c:multiLvlStrRef>
          </c:cat>
          <c:val>
            <c:numRef>
              <c:f>Sheet1!$B$7:$G$7</c:f>
              <c:numCache>
                <c:formatCode>General</c:formatCode>
                <c:ptCount val="6"/>
                <c:pt idx="0">
                  <c:v>11</c:v>
                </c:pt>
                <c:pt idx="1">
                  <c:v>50</c:v>
                </c:pt>
                <c:pt idx="2">
                  <c:v>16</c:v>
                </c:pt>
                <c:pt idx="3">
                  <c:v>72.7273</c:v>
                </c:pt>
                <c:pt idx="4">
                  <c:v>14</c:v>
                </c:pt>
                <c:pt idx="5">
                  <c:v>63.636400000000002</c:v>
                </c:pt>
              </c:numCache>
            </c:numRef>
          </c:val>
          <c:extLst>
            <c:ext xmlns:c16="http://schemas.microsoft.com/office/drawing/2014/chart" uri="{C3380CC4-5D6E-409C-BE32-E72D297353CC}">
              <c16:uniqueId val="{00000004-49BC-469E-92A7-BC836595222D}"/>
            </c:ext>
          </c:extLst>
        </c:ser>
        <c:ser>
          <c:idx val="5"/>
          <c:order val="5"/>
          <c:tx>
            <c:strRef>
              <c:f>Sheet1!$A$8</c:f>
              <c:strCache>
                <c:ptCount val="1"/>
                <c:pt idx="0">
                  <c:v>Tổng</c:v>
                </c:pt>
              </c:strCache>
            </c:strRef>
          </c:tx>
          <c:spPr>
            <a:solidFill>
              <a:schemeClr val="accent6"/>
            </a:solidFill>
            <a:ln>
              <a:noFill/>
            </a:ln>
            <a:effectLst/>
          </c:spPr>
          <c:invertIfNegative val="0"/>
          <c:cat>
            <c:multiLvlStrRef>
              <c:f>Sheet1!$B$1:$G$2</c:f>
              <c:multiLvlStrCache>
                <c:ptCount val="6"/>
                <c:lvl>
                  <c:pt idx="0">
                    <c:v>Số lượng</c:v>
                  </c:pt>
                  <c:pt idx="1">
                    <c:v>Tỷ lệ</c:v>
                  </c:pt>
                  <c:pt idx="2">
                    <c:v>Số lượng</c:v>
                  </c:pt>
                  <c:pt idx="3">
                    <c:v>Tỷ lệ</c:v>
                  </c:pt>
                  <c:pt idx="4">
                    <c:v>Số lượng</c:v>
                  </c:pt>
                  <c:pt idx="5">
                    <c:v>Tỷ lệ</c:v>
                  </c:pt>
                </c:lvl>
                <c:lvl>
                  <c:pt idx="0">
                    <c:v>Có thời lượng trải nghiệm môi trường làm việc ở các doanh nghiệp lớn, doanh nghiệp nước ngoài</c:v>
                  </c:pt>
                  <c:pt idx="2">
                    <c:v>Giảm tỷ lệ giảng dạy lí thuyết, tăng thời lượng trải nghiệm kiến thức, kỹ năng, thái độ</c:v>
                  </c:pt>
                  <c:pt idx="4">
                    <c:v>Tăng thời lượng thực hành nghề nghiệp tại doanh nghiệp, cơ sở sản xuất</c:v>
                  </c:pt>
                </c:lvl>
              </c:multiLvlStrCache>
            </c:multiLvlStrRef>
          </c:cat>
          <c:val>
            <c:numRef>
              <c:f>Sheet1!$B$8:$G$8</c:f>
              <c:numCache>
                <c:formatCode>0%</c:formatCode>
                <c:ptCount val="6"/>
                <c:pt idx="0" formatCode="General">
                  <c:v>22</c:v>
                </c:pt>
                <c:pt idx="1">
                  <c:v>1</c:v>
                </c:pt>
                <c:pt idx="2" formatCode="General">
                  <c:v>22</c:v>
                </c:pt>
                <c:pt idx="3">
                  <c:v>1</c:v>
                </c:pt>
                <c:pt idx="4" formatCode="General">
                  <c:v>22</c:v>
                </c:pt>
                <c:pt idx="5">
                  <c:v>1</c:v>
                </c:pt>
              </c:numCache>
            </c:numRef>
          </c:val>
          <c:extLst>
            <c:ext xmlns:c16="http://schemas.microsoft.com/office/drawing/2014/chart" uri="{C3380CC4-5D6E-409C-BE32-E72D297353CC}">
              <c16:uniqueId val="{00000005-49BC-469E-92A7-BC836595222D}"/>
            </c:ext>
          </c:extLst>
        </c:ser>
        <c:dLbls>
          <c:showLegendKey val="0"/>
          <c:showVal val="0"/>
          <c:showCatName val="0"/>
          <c:showSerName val="0"/>
          <c:showPercent val="0"/>
          <c:showBubbleSize val="0"/>
        </c:dLbls>
        <c:gapWidth val="219"/>
        <c:overlap val="-27"/>
        <c:axId val="1659261151"/>
        <c:axId val="1510688287"/>
      </c:barChart>
      <c:catAx>
        <c:axId val="1659261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10688287"/>
        <c:crosses val="autoZero"/>
        <c:auto val="1"/>
        <c:lblAlgn val="ctr"/>
        <c:lblOffset val="100"/>
        <c:noMultiLvlLbl val="0"/>
      </c:catAx>
      <c:valAx>
        <c:axId val="15106882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592611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Sheet1!$A$3</c:f>
              <c:strCache>
                <c:ptCount val="1"/>
                <c:pt idx="0">
                  <c:v>Đã tham gia</c:v>
                </c:pt>
              </c:strCache>
            </c:strRef>
          </c:tx>
          <c:spPr>
            <a:solidFill>
              <a:schemeClr val="accent1"/>
            </a:solidFill>
            <a:ln>
              <a:noFill/>
            </a:ln>
            <a:effectLst/>
          </c:spPr>
          <c:invertIfNegative val="0"/>
          <c:cat>
            <c:multiLvlStrRef>
              <c:f>Sheet1!$B$1:$G$2</c:f>
              <c:multiLvlStrCache>
                <c:ptCount val="6"/>
                <c:lvl>
                  <c:pt idx="0">
                    <c:v>Số lượng</c:v>
                  </c:pt>
                  <c:pt idx="1">
                    <c:v>Tỷ lệ</c:v>
                  </c:pt>
                  <c:pt idx="2">
                    <c:v>Số lượng</c:v>
                  </c:pt>
                  <c:pt idx="3">
                    <c:v>Tỷ lệ</c:v>
                  </c:pt>
                  <c:pt idx="4">
                    <c:v>Số lượng</c:v>
                  </c:pt>
                  <c:pt idx="5">
                    <c:v>Tỷ lệ</c:v>
                  </c:pt>
                </c:lvl>
                <c:lvl>
                  <c:pt idx="0">
                    <c:v>Tham gia giảng dạy các học phần</c:v>
                  </c:pt>
                  <c:pt idx="2">
                    <c:v>Tham gia hướng dẫn thực hành, thực tế, thực tập</c:v>
                  </c:pt>
                  <c:pt idx="4">
                    <c:v>Tham gia ngày hội tuyển dụng sinh viên tốt nghiệp</c:v>
                  </c:pt>
                </c:lvl>
              </c:multiLvlStrCache>
            </c:multiLvlStrRef>
          </c:cat>
          <c:val>
            <c:numRef>
              <c:f>Sheet1!$B$3:$G$3</c:f>
              <c:numCache>
                <c:formatCode>General</c:formatCode>
                <c:ptCount val="6"/>
                <c:pt idx="0">
                  <c:v>2</c:v>
                </c:pt>
                <c:pt idx="1">
                  <c:v>2.1052599999999999</c:v>
                </c:pt>
                <c:pt idx="2">
                  <c:v>1</c:v>
                </c:pt>
                <c:pt idx="3">
                  <c:v>1.05263</c:v>
                </c:pt>
                <c:pt idx="4">
                  <c:v>1</c:v>
                </c:pt>
                <c:pt idx="5">
                  <c:v>1.05263</c:v>
                </c:pt>
              </c:numCache>
            </c:numRef>
          </c:val>
          <c:extLst>
            <c:ext xmlns:c16="http://schemas.microsoft.com/office/drawing/2014/chart" uri="{C3380CC4-5D6E-409C-BE32-E72D297353CC}">
              <c16:uniqueId val="{00000000-11B0-473C-9149-BDDE04E7A0E4}"/>
            </c:ext>
          </c:extLst>
        </c:ser>
        <c:ser>
          <c:idx val="1"/>
          <c:order val="1"/>
          <c:tx>
            <c:strRef>
              <c:f>Sheet1!$A$4</c:f>
              <c:strCache>
                <c:ptCount val="1"/>
                <c:pt idx="0">
                  <c:v>Dự định tham gia không thường xuyên</c:v>
                </c:pt>
              </c:strCache>
            </c:strRef>
          </c:tx>
          <c:spPr>
            <a:solidFill>
              <a:schemeClr val="accent2"/>
            </a:solidFill>
            <a:ln>
              <a:noFill/>
            </a:ln>
            <a:effectLst/>
          </c:spPr>
          <c:invertIfNegative val="0"/>
          <c:cat>
            <c:multiLvlStrRef>
              <c:f>Sheet1!$B$1:$G$2</c:f>
              <c:multiLvlStrCache>
                <c:ptCount val="6"/>
                <c:lvl>
                  <c:pt idx="0">
                    <c:v>Số lượng</c:v>
                  </c:pt>
                  <c:pt idx="1">
                    <c:v>Tỷ lệ</c:v>
                  </c:pt>
                  <c:pt idx="2">
                    <c:v>Số lượng</c:v>
                  </c:pt>
                  <c:pt idx="3">
                    <c:v>Tỷ lệ</c:v>
                  </c:pt>
                  <c:pt idx="4">
                    <c:v>Số lượng</c:v>
                  </c:pt>
                  <c:pt idx="5">
                    <c:v>Tỷ lệ</c:v>
                  </c:pt>
                </c:lvl>
                <c:lvl>
                  <c:pt idx="0">
                    <c:v>Tham gia giảng dạy các học phần</c:v>
                  </c:pt>
                  <c:pt idx="2">
                    <c:v>Tham gia hướng dẫn thực hành, thực tế, thực tập</c:v>
                  </c:pt>
                  <c:pt idx="4">
                    <c:v>Tham gia ngày hội tuyển dụng sinh viên tốt nghiệp</c:v>
                  </c:pt>
                </c:lvl>
              </c:multiLvlStrCache>
            </c:multiLvlStrRef>
          </c:cat>
          <c:val>
            <c:numRef>
              <c:f>Sheet1!$B$4:$G$4</c:f>
              <c:numCache>
                <c:formatCode>General</c:formatCode>
                <c:ptCount val="6"/>
                <c:pt idx="0">
                  <c:v>36</c:v>
                </c:pt>
                <c:pt idx="1">
                  <c:v>37.8947</c:v>
                </c:pt>
                <c:pt idx="2">
                  <c:v>38</c:v>
                </c:pt>
                <c:pt idx="3">
                  <c:v>40</c:v>
                </c:pt>
                <c:pt idx="4">
                  <c:v>35</c:v>
                </c:pt>
                <c:pt idx="5">
                  <c:v>36.842100000000002</c:v>
                </c:pt>
              </c:numCache>
            </c:numRef>
          </c:val>
          <c:extLst>
            <c:ext xmlns:c16="http://schemas.microsoft.com/office/drawing/2014/chart" uri="{C3380CC4-5D6E-409C-BE32-E72D297353CC}">
              <c16:uniqueId val="{00000001-11B0-473C-9149-BDDE04E7A0E4}"/>
            </c:ext>
          </c:extLst>
        </c:ser>
        <c:ser>
          <c:idx val="2"/>
          <c:order val="2"/>
          <c:tx>
            <c:strRef>
              <c:f>Sheet1!$A$5</c:f>
              <c:strCache>
                <c:ptCount val="1"/>
                <c:pt idx="0">
                  <c:v>Dự định tham gia thường xuyên</c:v>
                </c:pt>
              </c:strCache>
            </c:strRef>
          </c:tx>
          <c:spPr>
            <a:solidFill>
              <a:schemeClr val="accent3"/>
            </a:solidFill>
            <a:ln>
              <a:noFill/>
            </a:ln>
            <a:effectLst/>
          </c:spPr>
          <c:invertIfNegative val="0"/>
          <c:cat>
            <c:multiLvlStrRef>
              <c:f>Sheet1!$B$1:$G$2</c:f>
              <c:multiLvlStrCache>
                <c:ptCount val="6"/>
                <c:lvl>
                  <c:pt idx="0">
                    <c:v>Số lượng</c:v>
                  </c:pt>
                  <c:pt idx="1">
                    <c:v>Tỷ lệ</c:v>
                  </c:pt>
                  <c:pt idx="2">
                    <c:v>Số lượng</c:v>
                  </c:pt>
                  <c:pt idx="3">
                    <c:v>Tỷ lệ</c:v>
                  </c:pt>
                  <c:pt idx="4">
                    <c:v>Số lượng</c:v>
                  </c:pt>
                  <c:pt idx="5">
                    <c:v>Tỷ lệ</c:v>
                  </c:pt>
                </c:lvl>
                <c:lvl>
                  <c:pt idx="0">
                    <c:v>Tham gia giảng dạy các học phần</c:v>
                  </c:pt>
                  <c:pt idx="2">
                    <c:v>Tham gia hướng dẫn thực hành, thực tế, thực tập</c:v>
                  </c:pt>
                  <c:pt idx="4">
                    <c:v>Tham gia ngày hội tuyển dụng sinh viên tốt nghiệp</c:v>
                  </c:pt>
                </c:lvl>
              </c:multiLvlStrCache>
            </c:multiLvlStrRef>
          </c:cat>
          <c:val>
            <c:numRef>
              <c:f>Sheet1!$B$5:$G$5</c:f>
              <c:numCache>
                <c:formatCode>General</c:formatCode>
                <c:ptCount val="6"/>
                <c:pt idx="0">
                  <c:v>37</c:v>
                </c:pt>
                <c:pt idx="1">
                  <c:v>38.947400000000002</c:v>
                </c:pt>
                <c:pt idx="2">
                  <c:v>33</c:v>
                </c:pt>
                <c:pt idx="3">
                  <c:v>34.736800000000002</c:v>
                </c:pt>
                <c:pt idx="4">
                  <c:v>35</c:v>
                </c:pt>
                <c:pt idx="5">
                  <c:v>36.842100000000002</c:v>
                </c:pt>
              </c:numCache>
            </c:numRef>
          </c:val>
          <c:extLst>
            <c:ext xmlns:c16="http://schemas.microsoft.com/office/drawing/2014/chart" uri="{C3380CC4-5D6E-409C-BE32-E72D297353CC}">
              <c16:uniqueId val="{00000002-11B0-473C-9149-BDDE04E7A0E4}"/>
            </c:ext>
          </c:extLst>
        </c:ser>
        <c:ser>
          <c:idx val="3"/>
          <c:order val="3"/>
          <c:tx>
            <c:strRef>
              <c:f>Sheet1!$A$6</c:f>
              <c:strCache>
                <c:ptCount val="1"/>
                <c:pt idx="0">
                  <c:v>Dự định tham gia rất thường xuyên</c:v>
                </c:pt>
              </c:strCache>
            </c:strRef>
          </c:tx>
          <c:spPr>
            <a:solidFill>
              <a:schemeClr val="accent4"/>
            </a:solidFill>
            <a:ln>
              <a:noFill/>
            </a:ln>
            <a:effectLst/>
          </c:spPr>
          <c:invertIfNegative val="0"/>
          <c:cat>
            <c:multiLvlStrRef>
              <c:f>Sheet1!$B$1:$G$2</c:f>
              <c:multiLvlStrCache>
                <c:ptCount val="6"/>
                <c:lvl>
                  <c:pt idx="0">
                    <c:v>Số lượng</c:v>
                  </c:pt>
                  <c:pt idx="1">
                    <c:v>Tỷ lệ</c:v>
                  </c:pt>
                  <c:pt idx="2">
                    <c:v>Số lượng</c:v>
                  </c:pt>
                  <c:pt idx="3">
                    <c:v>Tỷ lệ</c:v>
                  </c:pt>
                  <c:pt idx="4">
                    <c:v>Số lượng</c:v>
                  </c:pt>
                  <c:pt idx="5">
                    <c:v>Tỷ lệ</c:v>
                  </c:pt>
                </c:lvl>
                <c:lvl>
                  <c:pt idx="0">
                    <c:v>Tham gia giảng dạy các học phần</c:v>
                  </c:pt>
                  <c:pt idx="2">
                    <c:v>Tham gia hướng dẫn thực hành, thực tế, thực tập</c:v>
                  </c:pt>
                  <c:pt idx="4">
                    <c:v>Tham gia ngày hội tuyển dụng sinh viên tốt nghiệp</c:v>
                  </c:pt>
                </c:lvl>
              </c:multiLvlStrCache>
            </c:multiLvlStrRef>
          </c:cat>
          <c:val>
            <c:numRef>
              <c:f>Sheet1!$B$6:$G$6</c:f>
              <c:numCache>
                <c:formatCode>General</c:formatCode>
                <c:ptCount val="6"/>
                <c:pt idx="0">
                  <c:v>20</c:v>
                </c:pt>
                <c:pt idx="1">
                  <c:v>21.052600000000002</c:v>
                </c:pt>
                <c:pt idx="2">
                  <c:v>23</c:v>
                </c:pt>
                <c:pt idx="3">
                  <c:v>24.2105</c:v>
                </c:pt>
                <c:pt idx="4">
                  <c:v>24</c:v>
                </c:pt>
                <c:pt idx="5">
                  <c:v>25.263200000000001</c:v>
                </c:pt>
              </c:numCache>
            </c:numRef>
          </c:val>
          <c:extLst>
            <c:ext xmlns:c16="http://schemas.microsoft.com/office/drawing/2014/chart" uri="{C3380CC4-5D6E-409C-BE32-E72D297353CC}">
              <c16:uniqueId val="{00000003-11B0-473C-9149-BDDE04E7A0E4}"/>
            </c:ext>
          </c:extLst>
        </c:ser>
        <c:ser>
          <c:idx val="4"/>
          <c:order val="4"/>
          <c:tx>
            <c:strRef>
              <c:f>Sheet1!$A$7</c:f>
              <c:strCache>
                <c:ptCount val="1"/>
                <c:pt idx="0">
                  <c:v>Tổng</c:v>
                </c:pt>
              </c:strCache>
            </c:strRef>
          </c:tx>
          <c:spPr>
            <a:solidFill>
              <a:schemeClr val="accent5"/>
            </a:solidFill>
            <a:ln>
              <a:noFill/>
            </a:ln>
            <a:effectLst/>
          </c:spPr>
          <c:invertIfNegative val="0"/>
          <c:cat>
            <c:multiLvlStrRef>
              <c:f>Sheet1!$B$1:$G$2</c:f>
              <c:multiLvlStrCache>
                <c:ptCount val="6"/>
                <c:lvl>
                  <c:pt idx="0">
                    <c:v>Số lượng</c:v>
                  </c:pt>
                  <c:pt idx="1">
                    <c:v>Tỷ lệ</c:v>
                  </c:pt>
                  <c:pt idx="2">
                    <c:v>Số lượng</c:v>
                  </c:pt>
                  <c:pt idx="3">
                    <c:v>Tỷ lệ</c:v>
                  </c:pt>
                  <c:pt idx="4">
                    <c:v>Số lượng</c:v>
                  </c:pt>
                  <c:pt idx="5">
                    <c:v>Tỷ lệ</c:v>
                  </c:pt>
                </c:lvl>
                <c:lvl>
                  <c:pt idx="0">
                    <c:v>Tham gia giảng dạy các học phần</c:v>
                  </c:pt>
                  <c:pt idx="2">
                    <c:v>Tham gia hướng dẫn thực hành, thực tế, thực tập</c:v>
                  </c:pt>
                  <c:pt idx="4">
                    <c:v>Tham gia ngày hội tuyển dụng sinh viên tốt nghiệp</c:v>
                  </c:pt>
                </c:lvl>
              </c:multiLvlStrCache>
            </c:multiLvlStrRef>
          </c:cat>
          <c:val>
            <c:numRef>
              <c:f>Sheet1!$B$7:$G$7</c:f>
              <c:numCache>
                <c:formatCode>0%</c:formatCode>
                <c:ptCount val="6"/>
                <c:pt idx="0" formatCode="General">
                  <c:v>95</c:v>
                </c:pt>
                <c:pt idx="1">
                  <c:v>1</c:v>
                </c:pt>
                <c:pt idx="2" formatCode="General">
                  <c:v>95</c:v>
                </c:pt>
                <c:pt idx="3">
                  <c:v>1</c:v>
                </c:pt>
                <c:pt idx="4" formatCode="General">
                  <c:v>95</c:v>
                </c:pt>
                <c:pt idx="5">
                  <c:v>1</c:v>
                </c:pt>
              </c:numCache>
            </c:numRef>
          </c:val>
          <c:extLst>
            <c:ext xmlns:c16="http://schemas.microsoft.com/office/drawing/2014/chart" uri="{C3380CC4-5D6E-409C-BE32-E72D297353CC}">
              <c16:uniqueId val="{00000004-11B0-473C-9149-BDDE04E7A0E4}"/>
            </c:ext>
          </c:extLst>
        </c:ser>
        <c:dLbls>
          <c:showLegendKey val="0"/>
          <c:showVal val="0"/>
          <c:showCatName val="0"/>
          <c:showSerName val="0"/>
          <c:showPercent val="0"/>
          <c:showBubbleSize val="0"/>
        </c:dLbls>
        <c:gapWidth val="219"/>
        <c:overlap val="-27"/>
        <c:axId val="506429200"/>
        <c:axId val="506685424"/>
      </c:barChart>
      <c:catAx>
        <c:axId val="506429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06685424"/>
        <c:crosses val="autoZero"/>
        <c:auto val="1"/>
        <c:lblAlgn val="ctr"/>
        <c:lblOffset val="100"/>
        <c:noMultiLvlLbl val="0"/>
      </c:catAx>
      <c:valAx>
        <c:axId val="506685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06429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Lãnh đạo đơn vị sử dụng lao động/doanh nghiệp/cơ sở sản xuất</c:v>
                </c:pt>
              </c:strCache>
            </c:strRef>
          </c:tx>
          <c:spPr>
            <a:solidFill>
              <a:schemeClr val="accent1"/>
            </a:solidFill>
            <a:ln>
              <a:noFill/>
            </a:ln>
            <a:effectLst/>
          </c:spPr>
          <c:invertIfNegative val="0"/>
          <c:cat>
            <c:strRef>
              <c:f>Sheet1!$B$1:$R$1</c:f>
              <c:strCache>
                <c:ptCount val="17"/>
                <c:pt idx="0">
                  <c:v>1.3.1</c:v>
                </c:pt>
                <c:pt idx="1">
                  <c:v>1.3.2</c:v>
                </c:pt>
                <c:pt idx="2">
                  <c:v>1.3.3</c:v>
                </c:pt>
                <c:pt idx="3">
                  <c:v>1.3.4</c:v>
                </c:pt>
                <c:pt idx="4">
                  <c:v>1.3.5</c:v>
                </c:pt>
                <c:pt idx="5">
                  <c:v>1.3.6</c:v>
                </c:pt>
                <c:pt idx="6">
                  <c:v>1.3.7</c:v>
                </c:pt>
                <c:pt idx="7">
                  <c:v>1.3.8</c:v>
                </c:pt>
                <c:pt idx="8">
                  <c:v>1.3.9</c:v>
                </c:pt>
                <c:pt idx="9">
                  <c:v>1.3.10</c:v>
                </c:pt>
                <c:pt idx="10">
                  <c:v>1.3.11</c:v>
                </c:pt>
                <c:pt idx="11">
                  <c:v>1.3.12</c:v>
                </c:pt>
                <c:pt idx="12">
                  <c:v>1.4.1</c:v>
                </c:pt>
                <c:pt idx="13">
                  <c:v>1.4.2</c:v>
                </c:pt>
                <c:pt idx="14">
                  <c:v>1.4.3</c:v>
                </c:pt>
                <c:pt idx="15">
                  <c:v>1.4.4</c:v>
                </c:pt>
                <c:pt idx="16">
                  <c:v>1.4.5</c:v>
                </c:pt>
              </c:strCache>
            </c:strRef>
          </c:cat>
          <c:val>
            <c:numRef>
              <c:f>Sheet1!$B$2:$R$2</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numCache>
            </c:numRef>
          </c:val>
          <c:extLst>
            <c:ext xmlns:c16="http://schemas.microsoft.com/office/drawing/2014/chart" uri="{C3380CC4-5D6E-409C-BE32-E72D297353CC}">
              <c16:uniqueId val="{00000000-B88F-4460-9B96-8B02FD231A61}"/>
            </c:ext>
          </c:extLst>
        </c:ser>
        <c:ser>
          <c:idx val="1"/>
          <c:order val="1"/>
          <c:tx>
            <c:strRef>
              <c:f>Sheet1!$A$3</c:f>
              <c:strCache>
                <c:ptCount val="1"/>
                <c:pt idx="0">
                  <c:v>Trưởng phòng/ban Tổ chức nhân sự của đơn vị sử dụng lao động</c:v>
                </c:pt>
              </c:strCache>
            </c:strRef>
          </c:tx>
          <c:spPr>
            <a:solidFill>
              <a:schemeClr val="accent2"/>
            </a:solidFill>
            <a:ln>
              <a:noFill/>
            </a:ln>
            <a:effectLst/>
          </c:spPr>
          <c:invertIfNegative val="0"/>
          <c:cat>
            <c:strRef>
              <c:f>Sheet1!$B$1:$R$1</c:f>
              <c:strCache>
                <c:ptCount val="17"/>
                <c:pt idx="0">
                  <c:v>1.3.1</c:v>
                </c:pt>
                <c:pt idx="1">
                  <c:v>1.3.2</c:v>
                </c:pt>
                <c:pt idx="2">
                  <c:v>1.3.3</c:v>
                </c:pt>
                <c:pt idx="3">
                  <c:v>1.3.4</c:v>
                </c:pt>
                <c:pt idx="4">
                  <c:v>1.3.5</c:v>
                </c:pt>
                <c:pt idx="5">
                  <c:v>1.3.6</c:v>
                </c:pt>
                <c:pt idx="6">
                  <c:v>1.3.7</c:v>
                </c:pt>
                <c:pt idx="7">
                  <c:v>1.3.8</c:v>
                </c:pt>
                <c:pt idx="8">
                  <c:v>1.3.9</c:v>
                </c:pt>
                <c:pt idx="9">
                  <c:v>1.3.10</c:v>
                </c:pt>
                <c:pt idx="10">
                  <c:v>1.3.11</c:v>
                </c:pt>
                <c:pt idx="11">
                  <c:v>1.3.12</c:v>
                </c:pt>
                <c:pt idx="12">
                  <c:v>1.4.1</c:v>
                </c:pt>
                <c:pt idx="13">
                  <c:v>1.4.2</c:v>
                </c:pt>
                <c:pt idx="14">
                  <c:v>1.4.3</c:v>
                </c:pt>
                <c:pt idx="15">
                  <c:v>1.4.4</c:v>
                </c:pt>
                <c:pt idx="16">
                  <c:v>1.4.5</c:v>
                </c:pt>
              </c:strCache>
            </c:strRef>
          </c:cat>
          <c:val>
            <c:numRef>
              <c:f>Sheet1!$B$3:$R$3</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numCache>
            </c:numRef>
          </c:val>
          <c:extLst>
            <c:ext xmlns:c16="http://schemas.microsoft.com/office/drawing/2014/chart" uri="{C3380CC4-5D6E-409C-BE32-E72D297353CC}">
              <c16:uniqueId val="{00000001-B88F-4460-9B96-8B02FD231A61}"/>
            </c:ext>
          </c:extLst>
        </c:ser>
        <c:ser>
          <c:idx val="2"/>
          <c:order val="2"/>
          <c:tx>
            <c:strRef>
              <c:f>Sheet1!$A$4</c:f>
              <c:strCache>
                <c:ptCount val="1"/>
                <c:pt idx="0">
                  <c:v>Trưởng phòng/ban chuyên môn, kỹ thuật</c:v>
                </c:pt>
              </c:strCache>
            </c:strRef>
          </c:tx>
          <c:spPr>
            <a:solidFill>
              <a:schemeClr val="accent3"/>
            </a:solidFill>
            <a:ln>
              <a:noFill/>
            </a:ln>
            <a:effectLst/>
          </c:spPr>
          <c:invertIfNegative val="0"/>
          <c:cat>
            <c:strRef>
              <c:f>Sheet1!$B$1:$R$1</c:f>
              <c:strCache>
                <c:ptCount val="17"/>
                <c:pt idx="0">
                  <c:v>1.3.1</c:v>
                </c:pt>
                <c:pt idx="1">
                  <c:v>1.3.2</c:v>
                </c:pt>
                <c:pt idx="2">
                  <c:v>1.3.3</c:v>
                </c:pt>
                <c:pt idx="3">
                  <c:v>1.3.4</c:v>
                </c:pt>
                <c:pt idx="4">
                  <c:v>1.3.5</c:v>
                </c:pt>
                <c:pt idx="5">
                  <c:v>1.3.6</c:v>
                </c:pt>
                <c:pt idx="6">
                  <c:v>1.3.7</c:v>
                </c:pt>
                <c:pt idx="7">
                  <c:v>1.3.8</c:v>
                </c:pt>
                <c:pt idx="8">
                  <c:v>1.3.9</c:v>
                </c:pt>
                <c:pt idx="9">
                  <c:v>1.3.10</c:v>
                </c:pt>
                <c:pt idx="10">
                  <c:v>1.3.11</c:v>
                </c:pt>
                <c:pt idx="11">
                  <c:v>1.3.12</c:v>
                </c:pt>
                <c:pt idx="12">
                  <c:v>1.4.1</c:v>
                </c:pt>
                <c:pt idx="13">
                  <c:v>1.4.2</c:v>
                </c:pt>
                <c:pt idx="14">
                  <c:v>1.4.3</c:v>
                </c:pt>
                <c:pt idx="15">
                  <c:v>1.4.4</c:v>
                </c:pt>
                <c:pt idx="16">
                  <c:v>1.4.5</c:v>
                </c:pt>
              </c:strCache>
            </c:strRef>
          </c:cat>
          <c:val>
            <c:numRef>
              <c:f>Sheet1!$B$4:$R$4</c:f>
              <c:numCache>
                <c:formatCode>General</c:formatCode>
                <c:ptCount val="17"/>
                <c:pt idx="0">
                  <c:v>3.9</c:v>
                </c:pt>
                <c:pt idx="1">
                  <c:v>4.2</c:v>
                </c:pt>
                <c:pt idx="2">
                  <c:v>4.0999999999999996</c:v>
                </c:pt>
                <c:pt idx="3">
                  <c:v>4.0999999999999996</c:v>
                </c:pt>
                <c:pt idx="4">
                  <c:v>4.2</c:v>
                </c:pt>
                <c:pt idx="5">
                  <c:v>3.8</c:v>
                </c:pt>
                <c:pt idx="6">
                  <c:v>3.9</c:v>
                </c:pt>
                <c:pt idx="7">
                  <c:v>4.2</c:v>
                </c:pt>
                <c:pt idx="8">
                  <c:v>4</c:v>
                </c:pt>
                <c:pt idx="9">
                  <c:v>4</c:v>
                </c:pt>
                <c:pt idx="10">
                  <c:v>4.0999999999999996</c:v>
                </c:pt>
                <c:pt idx="11">
                  <c:v>4.0999999999999996</c:v>
                </c:pt>
                <c:pt idx="12">
                  <c:v>4</c:v>
                </c:pt>
                <c:pt idx="13">
                  <c:v>4.0999999999999996</c:v>
                </c:pt>
                <c:pt idx="14">
                  <c:v>4.2</c:v>
                </c:pt>
                <c:pt idx="15">
                  <c:v>4.0999999999999996</c:v>
                </c:pt>
                <c:pt idx="16">
                  <c:v>4</c:v>
                </c:pt>
              </c:numCache>
            </c:numRef>
          </c:val>
          <c:extLst>
            <c:ext xmlns:c16="http://schemas.microsoft.com/office/drawing/2014/chart" uri="{C3380CC4-5D6E-409C-BE32-E72D297353CC}">
              <c16:uniqueId val="{00000002-B88F-4460-9B96-8B02FD231A61}"/>
            </c:ext>
          </c:extLst>
        </c:ser>
        <c:ser>
          <c:idx val="3"/>
          <c:order val="3"/>
          <c:tx>
            <c:strRef>
              <c:f>Sheet1!$A$5</c:f>
              <c:strCache>
                <c:ptCount val="1"/>
                <c:pt idx="0">
                  <c:v>Giảng viên, Nhà khoa học, chuyên gia</c:v>
                </c:pt>
              </c:strCache>
            </c:strRef>
          </c:tx>
          <c:spPr>
            <a:solidFill>
              <a:schemeClr val="accent4"/>
            </a:solidFill>
            <a:ln>
              <a:noFill/>
            </a:ln>
            <a:effectLst/>
          </c:spPr>
          <c:invertIfNegative val="0"/>
          <c:cat>
            <c:strRef>
              <c:f>Sheet1!$B$1:$R$1</c:f>
              <c:strCache>
                <c:ptCount val="17"/>
                <c:pt idx="0">
                  <c:v>1.3.1</c:v>
                </c:pt>
                <c:pt idx="1">
                  <c:v>1.3.2</c:v>
                </c:pt>
                <c:pt idx="2">
                  <c:v>1.3.3</c:v>
                </c:pt>
                <c:pt idx="3">
                  <c:v>1.3.4</c:v>
                </c:pt>
                <c:pt idx="4">
                  <c:v>1.3.5</c:v>
                </c:pt>
                <c:pt idx="5">
                  <c:v>1.3.6</c:v>
                </c:pt>
                <c:pt idx="6">
                  <c:v>1.3.7</c:v>
                </c:pt>
                <c:pt idx="7">
                  <c:v>1.3.8</c:v>
                </c:pt>
                <c:pt idx="8">
                  <c:v>1.3.9</c:v>
                </c:pt>
                <c:pt idx="9">
                  <c:v>1.3.10</c:v>
                </c:pt>
                <c:pt idx="10">
                  <c:v>1.3.11</c:v>
                </c:pt>
                <c:pt idx="11">
                  <c:v>1.3.12</c:v>
                </c:pt>
                <c:pt idx="12">
                  <c:v>1.4.1</c:v>
                </c:pt>
                <c:pt idx="13">
                  <c:v>1.4.2</c:v>
                </c:pt>
                <c:pt idx="14">
                  <c:v>1.4.3</c:v>
                </c:pt>
                <c:pt idx="15">
                  <c:v>1.4.4</c:v>
                </c:pt>
                <c:pt idx="16">
                  <c:v>1.4.5</c:v>
                </c:pt>
              </c:strCache>
            </c:strRef>
          </c:cat>
          <c:val>
            <c:numRef>
              <c:f>Sheet1!$B$5:$R$5</c:f>
              <c:numCache>
                <c:formatCode>General</c:formatCode>
                <c:ptCount val="17"/>
                <c:pt idx="0">
                  <c:v>4.3</c:v>
                </c:pt>
                <c:pt idx="1">
                  <c:v>4.3</c:v>
                </c:pt>
                <c:pt idx="2">
                  <c:v>4.3</c:v>
                </c:pt>
                <c:pt idx="3">
                  <c:v>4.4000000000000004</c:v>
                </c:pt>
                <c:pt idx="4">
                  <c:v>4.2</c:v>
                </c:pt>
                <c:pt idx="5">
                  <c:v>4.2</c:v>
                </c:pt>
                <c:pt idx="6">
                  <c:v>4.2</c:v>
                </c:pt>
                <c:pt idx="7">
                  <c:v>4.2</c:v>
                </c:pt>
                <c:pt idx="8">
                  <c:v>4.0999999999999996</c:v>
                </c:pt>
                <c:pt idx="9">
                  <c:v>4.4000000000000004</c:v>
                </c:pt>
                <c:pt idx="10">
                  <c:v>4.4000000000000004</c:v>
                </c:pt>
                <c:pt idx="11">
                  <c:v>4.0999999999999996</c:v>
                </c:pt>
                <c:pt idx="12">
                  <c:v>4.2</c:v>
                </c:pt>
                <c:pt idx="13">
                  <c:v>4.4000000000000004</c:v>
                </c:pt>
                <c:pt idx="14">
                  <c:v>4.4000000000000004</c:v>
                </c:pt>
                <c:pt idx="15">
                  <c:v>4.3</c:v>
                </c:pt>
                <c:pt idx="16">
                  <c:v>4.3</c:v>
                </c:pt>
              </c:numCache>
            </c:numRef>
          </c:val>
          <c:extLst>
            <c:ext xmlns:c16="http://schemas.microsoft.com/office/drawing/2014/chart" uri="{C3380CC4-5D6E-409C-BE32-E72D297353CC}">
              <c16:uniqueId val="{00000003-B88F-4460-9B96-8B02FD231A61}"/>
            </c:ext>
          </c:extLst>
        </c:ser>
        <c:ser>
          <c:idx val="4"/>
          <c:order val="4"/>
          <c:tx>
            <c:strRef>
              <c:f>Sheet1!$A$6</c:f>
              <c:strCache>
                <c:ptCount val="1"/>
                <c:pt idx="0">
                  <c:v>Cựu sinh viên</c:v>
                </c:pt>
              </c:strCache>
            </c:strRef>
          </c:tx>
          <c:spPr>
            <a:solidFill>
              <a:schemeClr val="accent5"/>
            </a:solidFill>
            <a:ln>
              <a:noFill/>
            </a:ln>
            <a:effectLst/>
          </c:spPr>
          <c:invertIfNegative val="0"/>
          <c:cat>
            <c:strRef>
              <c:f>Sheet1!$B$1:$R$1</c:f>
              <c:strCache>
                <c:ptCount val="17"/>
                <c:pt idx="0">
                  <c:v>1.3.1</c:v>
                </c:pt>
                <c:pt idx="1">
                  <c:v>1.3.2</c:v>
                </c:pt>
                <c:pt idx="2">
                  <c:v>1.3.3</c:v>
                </c:pt>
                <c:pt idx="3">
                  <c:v>1.3.4</c:v>
                </c:pt>
                <c:pt idx="4">
                  <c:v>1.3.5</c:v>
                </c:pt>
                <c:pt idx="5">
                  <c:v>1.3.6</c:v>
                </c:pt>
                <c:pt idx="6">
                  <c:v>1.3.7</c:v>
                </c:pt>
                <c:pt idx="7">
                  <c:v>1.3.8</c:v>
                </c:pt>
                <c:pt idx="8">
                  <c:v>1.3.9</c:v>
                </c:pt>
                <c:pt idx="9">
                  <c:v>1.3.10</c:v>
                </c:pt>
                <c:pt idx="10">
                  <c:v>1.3.11</c:v>
                </c:pt>
                <c:pt idx="11">
                  <c:v>1.3.12</c:v>
                </c:pt>
                <c:pt idx="12">
                  <c:v>1.4.1</c:v>
                </c:pt>
                <c:pt idx="13">
                  <c:v>1.4.2</c:v>
                </c:pt>
                <c:pt idx="14">
                  <c:v>1.4.3</c:v>
                </c:pt>
                <c:pt idx="15">
                  <c:v>1.4.4</c:v>
                </c:pt>
                <c:pt idx="16">
                  <c:v>1.4.5</c:v>
                </c:pt>
              </c:strCache>
            </c:strRef>
          </c:cat>
          <c:val>
            <c:numRef>
              <c:f>Sheet1!$B$6:$R$6</c:f>
              <c:numCache>
                <c:formatCode>General</c:formatCode>
                <c:ptCount val="17"/>
                <c:pt idx="0">
                  <c:v>4</c:v>
                </c:pt>
                <c:pt idx="1">
                  <c:v>4</c:v>
                </c:pt>
                <c:pt idx="2">
                  <c:v>4.2</c:v>
                </c:pt>
                <c:pt idx="3">
                  <c:v>4</c:v>
                </c:pt>
                <c:pt idx="4">
                  <c:v>4.2</c:v>
                </c:pt>
                <c:pt idx="5">
                  <c:v>4</c:v>
                </c:pt>
                <c:pt idx="6">
                  <c:v>4</c:v>
                </c:pt>
                <c:pt idx="7">
                  <c:v>3.8</c:v>
                </c:pt>
                <c:pt idx="8">
                  <c:v>4.3</c:v>
                </c:pt>
                <c:pt idx="9">
                  <c:v>3.8</c:v>
                </c:pt>
                <c:pt idx="10">
                  <c:v>4.0999999999999996</c:v>
                </c:pt>
                <c:pt idx="11">
                  <c:v>4</c:v>
                </c:pt>
                <c:pt idx="12">
                  <c:v>3.7</c:v>
                </c:pt>
                <c:pt idx="13">
                  <c:v>4</c:v>
                </c:pt>
                <c:pt idx="14">
                  <c:v>4</c:v>
                </c:pt>
                <c:pt idx="15">
                  <c:v>4.3</c:v>
                </c:pt>
                <c:pt idx="16">
                  <c:v>4.2</c:v>
                </c:pt>
              </c:numCache>
            </c:numRef>
          </c:val>
          <c:extLst>
            <c:ext xmlns:c16="http://schemas.microsoft.com/office/drawing/2014/chart" uri="{C3380CC4-5D6E-409C-BE32-E72D297353CC}">
              <c16:uniqueId val="{00000004-B88F-4460-9B96-8B02FD231A61}"/>
            </c:ext>
          </c:extLst>
        </c:ser>
        <c:ser>
          <c:idx val="5"/>
          <c:order val="5"/>
          <c:tx>
            <c:strRef>
              <c:f>Sheet1!$A$7</c:f>
              <c:strCache>
                <c:ptCount val="1"/>
                <c:pt idx="0">
                  <c:v>Sinh viên</c:v>
                </c:pt>
              </c:strCache>
            </c:strRef>
          </c:tx>
          <c:spPr>
            <a:solidFill>
              <a:schemeClr val="accent6"/>
            </a:solidFill>
            <a:ln>
              <a:noFill/>
            </a:ln>
            <a:effectLst/>
          </c:spPr>
          <c:invertIfNegative val="0"/>
          <c:cat>
            <c:strRef>
              <c:f>Sheet1!$B$1:$R$1</c:f>
              <c:strCache>
                <c:ptCount val="17"/>
                <c:pt idx="0">
                  <c:v>1.3.1</c:v>
                </c:pt>
                <c:pt idx="1">
                  <c:v>1.3.2</c:v>
                </c:pt>
                <c:pt idx="2">
                  <c:v>1.3.3</c:v>
                </c:pt>
                <c:pt idx="3">
                  <c:v>1.3.4</c:v>
                </c:pt>
                <c:pt idx="4">
                  <c:v>1.3.5</c:v>
                </c:pt>
                <c:pt idx="5">
                  <c:v>1.3.6</c:v>
                </c:pt>
                <c:pt idx="6">
                  <c:v>1.3.7</c:v>
                </c:pt>
                <c:pt idx="7">
                  <c:v>1.3.8</c:v>
                </c:pt>
                <c:pt idx="8">
                  <c:v>1.3.9</c:v>
                </c:pt>
                <c:pt idx="9">
                  <c:v>1.3.10</c:v>
                </c:pt>
                <c:pt idx="10">
                  <c:v>1.3.11</c:v>
                </c:pt>
                <c:pt idx="11">
                  <c:v>1.3.12</c:v>
                </c:pt>
                <c:pt idx="12">
                  <c:v>1.4.1</c:v>
                </c:pt>
                <c:pt idx="13">
                  <c:v>1.4.2</c:v>
                </c:pt>
                <c:pt idx="14">
                  <c:v>1.4.3</c:v>
                </c:pt>
                <c:pt idx="15">
                  <c:v>1.4.4</c:v>
                </c:pt>
                <c:pt idx="16">
                  <c:v>1.4.5</c:v>
                </c:pt>
              </c:strCache>
            </c:strRef>
          </c:cat>
          <c:val>
            <c:numRef>
              <c:f>Sheet1!$B$7:$R$7</c:f>
              <c:numCache>
                <c:formatCode>General</c:formatCode>
                <c:ptCount val="17"/>
                <c:pt idx="0">
                  <c:v>4.0999999999999996</c:v>
                </c:pt>
                <c:pt idx="1">
                  <c:v>4.0999999999999996</c:v>
                </c:pt>
                <c:pt idx="2">
                  <c:v>4</c:v>
                </c:pt>
                <c:pt idx="3">
                  <c:v>3.9</c:v>
                </c:pt>
                <c:pt idx="4">
                  <c:v>4</c:v>
                </c:pt>
                <c:pt idx="5">
                  <c:v>4.0999999999999996</c:v>
                </c:pt>
                <c:pt idx="6">
                  <c:v>4</c:v>
                </c:pt>
                <c:pt idx="7">
                  <c:v>4</c:v>
                </c:pt>
                <c:pt idx="8">
                  <c:v>4</c:v>
                </c:pt>
                <c:pt idx="9">
                  <c:v>4.0999999999999996</c:v>
                </c:pt>
                <c:pt idx="10">
                  <c:v>4</c:v>
                </c:pt>
                <c:pt idx="11">
                  <c:v>4</c:v>
                </c:pt>
                <c:pt idx="12">
                  <c:v>4</c:v>
                </c:pt>
                <c:pt idx="13">
                  <c:v>4.0999999999999996</c:v>
                </c:pt>
                <c:pt idx="14">
                  <c:v>4</c:v>
                </c:pt>
                <c:pt idx="15">
                  <c:v>4.2</c:v>
                </c:pt>
                <c:pt idx="16">
                  <c:v>4.0999999999999996</c:v>
                </c:pt>
              </c:numCache>
            </c:numRef>
          </c:val>
          <c:extLst>
            <c:ext xmlns:c16="http://schemas.microsoft.com/office/drawing/2014/chart" uri="{C3380CC4-5D6E-409C-BE32-E72D297353CC}">
              <c16:uniqueId val="{00000005-B88F-4460-9B96-8B02FD231A61}"/>
            </c:ext>
          </c:extLst>
        </c:ser>
        <c:dLbls>
          <c:showLegendKey val="0"/>
          <c:showVal val="0"/>
          <c:showCatName val="0"/>
          <c:showSerName val="0"/>
          <c:showPercent val="0"/>
          <c:showBubbleSize val="0"/>
        </c:dLbls>
        <c:gapWidth val="219"/>
        <c:overlap val="-27"/>
        <c:axId val="602444127"/>
        <c:axId val="613186767"/>
      </c:barChart>
      <c:catAx>
        <c:axId val="602444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3186767"/>
        <c:crosses val="autoZero"/>
        <c:auto val="1"/>
        <c:lblAlgn val="ctr"/>
        <c:lblOffset val="100"/>
        <c:noMultiLvlLbl val="0"/>
      </c:catAx>
      <c:valAx>
        <c:axId val="6131867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024441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Lãnh đạo đơn vị sử dụng lao động/doanh nghiệp/cơ sở sản xuất</c:v>
                </c:pt>
              </c:strCache>
            </c:strRef>
          </c:tx>
          <c:spPr>
            <a:solidFill>
              <a:schemeClr val="accent1"/>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Sheet1!$B$2:$K$2</c:f>
              <c:numCache>
                <c:formatCode>General</c:formatCode>
                <c:ptCount val="10"/>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0-186C-4C5B-A09C-D541E0C191C8}"/>
            </c:ext>
          </c:extLst>
        </c:ser>
        <c:ser>
          <c:idx val="1"/>
          <c:order val="1"/>
          <c:tx>
            <c:strRef>
              <c:f>Sheet1!$A$3</c:f>
              <c:strCache>
                <c:ptCount val="1"/>
                <c:pt idx="0">
                  <c:v>Trưởng phòng/ban Tổ chức nhân sự của đơn vị sử dụng lao động</c:v>
                </c:pt>
              </c:strCache>
            </c:strRef>
          </c:tx>
          <c:spPr>
            <a:solidFill>
              <a:schemeClr val="accent2"/>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Sheet1!$B$3:$K$3</c:f>
              <c:numCache>
                <c:formatCode>General</c:formatCode>
                <c:ptCount val="10"/>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1-186C-4C5B-A09C-D541E0C191C8}"/>
            </c:ext>
          </c:extLst>
        </c:ser>
        <c:ser>
          <c:idx val="2"/>
          <c:order val="2"/>
          <c:tx>
            <c:strRef>
              <c:f>Sheet1!$A$4</c:f>
              <c:strCache>
                <c:ptCount val="1"/>
                <c:pt idx="0">
                  <c:v>Trưởng phòng/ban chuyên môn, kỹ thuật</c:v>
                </c:pt>
              </c:strCache>
            </c:strRef>
          </c:tx>
          <c:spPr>
            <a:solidFill>
              <a:schemeClr val="accent3"/>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Sheet1!$B$4:$K$4</c:f>
              <c:numCache>
                <c:formatCode>General</c:formatCode>
                <c:ptCount val="10"/>
                <c:pt idx="0">
                  <c:v>3.8</c:v>
                </c:pt>
                <c:pt idx="1">
                  <c:v>4.3</c:v>
                </c:pt>
                <c:pt idx="2">
                  <c:v>3.9</c:v>
                </c:pt>
                <c:pt idx="3">
                  <c:v>4</c:v>
                </c:pt>
                <c:pt idx="4">
                  <c:v>3.9</c:v>
                </c:pt>
                <c:pt idx="5">
                  <c:v>4</c:v>
                </c:pt>
                <c:pt idx="6">
                  <c:v>4</c:v>
                </c:pt>
                <c:pt idx="7">
                  <c:v>3.8</c:v>
                </c:pt>
                <c:pt idx="8">
                  <c:v>4</c:v>
                </c:pt>
                <c:pt idx="9">
                  <c:v>4</c:v>
                </c:pt>
              </c:numCache>
            </c:numRef>
          </c:val>
          <c:extLst>
            <c:ext xmlns:c16="http://schemas.microsoft.com/office/drawing/2014/chart" uri="{C3380CC4-5D6E-409C-BE32-E72D297353CC}">
              <c16:uniqueId val="{00000002-186C-4C5B-A09C-D541E0C191C8}"/>
            </c:ext>
          </c:extLst>
        </c:ser>
        <c:ser>
          <c:idx val="3"/>
          <c:order val="3"/>
          <c:tx>
            <c:strRef>
              <c:f>Sheet1!$A$5</c:f>
              <c:strCache>
                <c:ptCount val="1"/>
                <c:pt idx="0">
                  <c:v>Giảng viên, Nhà khoa học, chuyên gia</c:v>
                </c:pt>
              </c:strCache>
            </c:strRef>
          </c:tx>
          <c:spPr>
            <a:solidFill>
              <a:schemeClr val="accent4"/>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Sheet1!$B$5:$K$5</c:f>
              <c:numCache>
                <c:formatCode>General</c:formatCode>
                <c:ptCount val="10"/>
                <c:pt idx="0">
                  <c:v>4</c:v>
                </c:pt>
                <c:pt idx="1">
                  <c:v>4.2</c:v>
                </c:pt>
                <c:pt idx="2">
                  <c:v>4.2</c:v>
                </c:pt>
                <c:pt idx="3">
                  <c:v>4.2</c:v>
                </c:pt>
                <c:pt idx="4">
                  <c:v>4.3</c:v>
                </c:pt>
                <c:pt idx="5">
                  <c:v>4.2</c:v>
                </c:pt>
                <c:pt idx="6">
                  <c:v>4.2</c:v>
                </c:pt>
                <c:pt idx="7">
                  <c:v>4.0999999999999996</c:v>
                </c:pt>
                <c:pt idx="8">
                  <c:v>4</c:v>
                </c:pt>
                <c:pt idx="9">
                  <c:v>4</c:v>
                </c:pt>
              </c:numCache>
            </c:numRef>
          </c:val>
          <c:extLst>
            <c:ext xmlns:c16="http://schemas.microsoft.com/office/drawing/2014/chart" uri="{C3380CC4-5D6E-409C-BE32-E72D297353CC}">
              <c16:uniqueId val="{00000003-186C-4C5B-A09C-D541E0C191C8}"/>
            </c:ext>
          </c:extLst>
        </c:ser>
        <c:ser>
          <c:idx val="4"/>
          <c:order val="4"/>
          <c:tx>
            <c:strRef>
              <c:f>Sheet1!$A$6</c:f>
              <c:strCache>
                <c:ptCount val="1"/>
                <c:pt idx="0">
                  <c:v>Cựu sinh viên</c:v>
                </c:pt>
              </c:strCache>
            </c:strRef>
          </c:tx>
          <c:spPr>
            <a:solidFill>
              <a:schemeClr val="accent5"/>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Sheet1!$B$6:$K$6</c:f>
              <c:numCache>
                <c:formatCode>General</c:formatCode>
                <c:ptCount val="10"/>
                <c:pt idx="0">
                  <c:v>4.4000000000000004</c:v>
                </c:pt>
                <c:pt idx="1">
                  <c:v>3.9</c:v>
                </c:pt>
                <c:pt idx="2">
                  <c:v>4</c:v>
                </c:pt>
                <c:pt idx="3">
                  <c:v>4.2</c:v>
                </c:pt>
                <c:pt idx="4">
                  <c:v>4</c:v>
                </c:pt>
                <c:pt idx="5">
                  <c:v>4.2</c:v>
                </c:pt>
                <c:pt idx="6">
                  <c:v>3.9</c:v>
                </c:pt>
                <c:pt idx="7">
                  <c:v>4.3</c:v>
                </c:pt>
                <c:pt idx="8">
                  <c:v>4.4000000000000004</c:v>
                </c:pt>
                <c:pt idx="9">
                  <c:v>4.2</c:v>
                </c:pt>
              </c:numCache>
            </c:numRef>
          </c:val>
          <c:extLst>
            <c:ext xmlns:c16="http://schemas.microsoft.com/office/drawing/2014/chart" uri="{C3380CC4-5D6E-409C-BE32-E72D297353CC}">
              <c16:uniqueId val="{00000004-186C-4C5B-A09C-D541E0C191C8}"/>
            </c:ext>
          </c:extLst>
        </c:ser>
        <c:ser>
          <c:idx val="5"/>
          <c:order val="5"/>
          <c:tx>
            <c:strRef>
              <c:f>Sheet1!$A$7</c:f>
              <c:strCache>
                <c:ptCount val="1"/>
                <c:pt idx="0">
                  <c:v>Sinh viên</c:v>
                </c:pt>
              </c:strCache>
            </c:strRef>
          </c:tx>
          <c:spPr>
            <a:solidFill>
              <a:schemeClr val="accent6"/>
            </a:solidFill>
            <a:ln>
              <a:noFill/>
            </a:ln>
            <a:effectLst/>
          </c:spPr>
          <c:invertIfNegative val="0"/>
          <c:cat>
            <c:strRef>
              <c:f>Sheet1!$B$1:$K$1</c:f>
              <c:strCache>
                <c:ptCount val="10"/>
                <c:pt idx="0">
                  <c:v>2.1.1</c:v>
                </c:pt>
                <c:pt idx="1">
                  <c:v>2.1.2</c:v>
                </c:pt>
                <c:pt idx="2">
                  <c:v>2.1.3</c:v>
                </c:pt>
                <c:pt idx="3">
                  <c:v>2.2.1</c:v>
                </c:pt>
                <c:pt idx="4">
                  <c:v>2.2.2</c:v>
                </c:pt>
                <c:pt idx="5">
                  <c:v>2.3.1</c:v>
                </c:pt>
                <c:pt idx="6">
                  <c:v>2.3.2</c:v>
                </c:pt>
                <c:pt idx="7">
                  <c:v>2.3.3</c:v>
                </c:pt>
                <c:pt idx="8">
                  <c:v>2.3.4</c:v>
                </c:pt>
                <c:pt idx="9">
                  <c:v>2.3.5</c:v>
                </c:pt>
              </c:strCache>
            </c:strRef>
          </c:cat>
          <c:val>
            <c:numRef>
              <c:f>Sheet1!$B$7:$K$7</c:f>
              <c:numCache>
                <c:formatCode>General</c:formatCode>
                <c:ptCount val="10"/>
                <c:pt idx="0">
                  <c:v>4</c:v>
                </c:pt>
                <c:pt idx="1">
                  <c:v>4</c:v>
                </c:pt>
                <c:pt idx="2">
                  <c:v>3.9</c:v>
                </c:pt>
                <c:pt idx="3">
                  <c:v>4</c:v>
                </c:pt>
                <c:pt idx="4">
                  <c:v>4</c:v>
                </c:pt>
                <c:pt idx="5">
                  <c:v>4.0999999999999996</c:v>
                </c:pt>
                <c:pt idx="6">
                  <c:v>3.9</c:v>
                </c:pt>
                <c:pt idx="7">
                  <c:v>4.0999999999999996</c:v>
                </c:pt>
                <c:pt idx="8">
                  <c:v>4</c:v>
                </c:pt>
                <c:pt idx="9">
                  <c:v>4.0999999999999996</c:v>
                </c:pt>
              </c:numCache>
            </c:numRef>
          </c:val>
          <c:extLst>
            <c:ext xmlns:c16="http://schemas.microsoft.com/office/drawing/2014/chart" uri="{C3380CC4-5D6E-409C-BE32-E72D297353CC}">
              <c16:uniqueId val="{00000005-186C-4C5B-A09C-D541E0C191C8}"/>
            </c:ext>
          </c:extLst>
        </c:ser>
        <c:dLbls>
          <c:showLegendKey val="0"/>
          <c:showVal val="0"/>
          <c:showCatName val="0"/>
          <c:showSerName val="0"/>
          <c:showPercent val="0"/>
          <c:showBubbleSize val="0"/>
        </c:dLbls>
        <c:gapWidth val="219"/>
        <c:overlap val="-27"/>
        <c:axId val="618180799"/>
        <c:axId val="705697119"/>
      </c:barChart>
      <c:catAx>
        <c:axId val="6181807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05697119"/>
        <c:crosses val="autoZero"/>
        <c:auto val="1"/>
        <c:lblAlgn val="ctr"/>
        <c:lblOffset val="100"/>
        <c:noMultiLvlLbl val="0"/>
      </c:catAx>
      <c:valAx>
        <c:axId val="7056971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81807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Lãnh đạo đơn vị sử dụng lao động/doanh nghiệp/cơ sở sản xuất</c:v>
                </c:pt>
              </c:strCache>
            </c:strRef>
          </c:tx>
          <c:spPr>
            <a:solidFill>
              <a:schemeClr val="accent1"/>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Sheet1!$B$2:$O$2</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0-7B8A-49D1-BA14-4D5DC0CFAC92}"/>
            </c:ext>
          </c:extLst>
        </c:ser>
        <c:ser>
          <c:idx val="1"/>
          <c:order val="1"/>
          <c:tx>
            <c:strRef>
              <c:f>Sheet1!$A$3</c:f>
              <c:strCache>
                <c:ptCount val="1"/>
                <c:pt idx="0">
                  <c:v>Trưởng phòng/ban Tổ chức nhân sự của đơn vị sử dụng lao động</c:v>
                </c:pt>
              </c:strCache>
            </c:strRef>
          </c:tx>
          <c:spPr>
            <a:solidFill>
              <a:schemeClr val="accent2"/>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Sheet1!$B$3:$O$3</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1-7B8A-49D1-BA14-4D5DC0CFAC92}"/>
            </c:ext>
          </c:extLst>
        </c:ser>
        <c:ser>
          <c:idx val="2"/>
          <c:order val="2"/>
          <c:tx>
            <c:strRef>
              <c:f>Sheet1!$A$4</c:f>
              <c:strCache>
                <c:ptCount val="1"/>
                <c:pt idx="0">
                  <c:v>Trưởng phòng/ban chuyên môn, kỹ thuật</c:v>
                </c:pt>
              </c:strCache>
            </c:strRef>
          </c:tx>
          <c:spPr>
            <a:solidFill>
              <a:schemeClr val="accent3"/>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Sheet1!$B$4:$O$4</c:f>
              <c:numCache>
                <c:formatCode>General</c:formatCode>
                <c:ptCount val="14"/>
                <c:pt idx="0">
                  <c:v>4.0999999999999996</c:v>
                </c:pt>
                <c:pt idx="1">
                  <c:v>4</c:v>
                </c:pt>
                <c:pt idx="2">
                  <c:v>3.9</c:v>
                </c:pt>
                <c:pt idx="3">
                  <c:v>3.9</c:v>
                </c:pt>
                <c:pt idx="4">
                  <c:v>3.9</c:v>
                </c:pt>
                <c:pt idx="5">
                  <c:v>4.2</c:v>
                </c:pt>
                <c:pt idx="6">
                  <c:v>4.0999999999999996</c:v>
                </c:pt>
                <c:pt idx="7">
                  <c:v>4.0999999999999996</c:v>
                </c:pt>
                <c:pt idx="8">
                  <c:v>4.2</c:v>
                </c:pt>
                <c:pt idx="9">
                  <c:v>3.9</c:v>
                </c:pt>
                <c:pt idx="10">
                  <c:v>4</c:v>
                </c:pt>
                <c:pt idx="11">
                  <c:v>4.0999999999999996</c:v>
                </c:pt>
                <c:pt idx="12">
                  <c:v>4.0999999999999996</c:v>
                </c:pt>
                <c:pt idx="13">
                  <c:v>3.9</c:v>
                </c:pt>
              </c:numCache>
            </c:numRef>
          </c:val>
          <c:extLst>
            <c:ext xmlns:c16="http://schemas.microsoft.com/office/drawing/2014/chart" uri="{C3380CC4-5D6E-409C-BE32-E72D297353CC}">
              <c16:uniqueId val="{00000002-7B8A-49D1-BA14-4D5DC0CFAC92}"/>
            </c:ext>
          </c:extLst>
        </c:ser>
        <c:ser>
          <c:idx val="3"/>
          <c:order val="3"/>
          <c:tx>
            <c:strRef>
              <c:f>Sheet1!$A$5</c:f>
              <c:strCache>
                <c:ptCount val="1"/>
                <c:pt idx="0">
                  <c:v>Giảng viên, Nhà khoa học, chuyên gia</c:v>
                </c:pt>
              </c:strCache>
            </c:strRef>
          </c:tx>
          <c:spPr>
            <a:solidFill>
              <a:schemeClr val="accent4"/>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Sheet1!$B$5:$O$5</c:f>
              <c:numCache>
                <c:formatCode>General</c:formatCode>
                <c:ptCount val="14"/>
                <c:pt idx="0">
                  <c:v>4</c:v>
                </c:pt>
                <c:pt idx="1">
                  <c:v>4</c:v>
                </c:pt>
                <c:pt idx="2">
                  <c:v>4.2</c:v>
                </c:pt>
                <c:pt idx="3">
                  <c:v>4.3</c:v>
                </c:pt>
                <c:pt idx="4">
                  <c:v>4.2</c:v>
                </c:pt>
                <c:pt idx="5">
                  <c:v>4.0999999999999996</c:v>
                </c:pt>
                <c:pt idx="6">
                  <c:v>4</c:v>
                </c:pt>
                <c:pt idx="7">
                  <c:v>4.0999999999999996</c:v>
                </c:pt>
                <c:pt idx="8">
                  <c:v>4.0999999999999996</c:v>
                </c:pt>
                <c:pt idx="9">
                  <c:v>4.2</c:v>
                </c:pt>
                <c:pt idx="10">
                  <c:v>3.8</c:v>
                </c:pt>
                <c:pt idx="11">
                  <c:v>4</c:v>
                </c:pt>
                <c:pt idx="12">
                  <c:v>3.9</c:v>
                </c:pt>
                <c:pt idx="13">
                  <c:v>3.7</c:v>
                </c:pt>
              </c:numCache>
            </c:numRef>
          </c:val>
          <c:extLst>
            <c:ext xmlns:c16="http://schemas.microsoft.com/office/drawing/2014/chart" uri="{C3380CC4-5D6E-409C-BE32-E72D297353CC}">
              <c16:uniqueId val="{00000003-7B8A-49D1-BA14-4D5DC0CFAC92}"/>
            </c:ext>
          </c:extLst>
        </c:ser>
        <c:ser>
          <c:idx val="4"/>
          <c:order val="4"/>
          <c:tx>
            <c:strRef>
              <c:f>Sheet1!$A$6</c:f>
              <c:strCache>
                <c:ptCount val="1"/>
                <c:pt idx="0">
                  <c:v>Cựu sinh viên</c:v>
                </c:pt>
              </c:strCache>
            </c:strRef>
          </c:tx>
          <c:spPr>
            <a:solidFill>
              <a:schemeClr val="accent5"/>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Sheet1!$B$6:$O$6</c:f>
              <c:numCache>
                <c:formatCode>General</c:formatCode>
                <c:ptCount val="14"/>
                <c:pt idx="0">
                  <c:v>4.3</c:v>
                </c:pt>
                <c:pt idx="1">
                  <c:v>4.2</c:v>
                </c:pt>
                <c:pt idx="2">
                  <c:v>4.0999999999999996</c:v>
                </c:pt>
                <c:pt idx="3">
                  <c:v>3.9</c:v>
                </c:pt>
                <c:pt idx="4">
                  <c:v>4</c:v>
                </c:pt>
                <c:pt idx="5">
                  <c:v>3.8</c:v>
                </c:pt>
                <c:pt idx="6">
                  <c:v>4</c:v>
                </c:pt>
                <c:pt idx="7">
                  <c:v>4.2</c:v>
                </c:pt>
                <c:pt idx="8">
                  <c:v>4</c:v>
                </c:pt>
                <c:pt idx="9">
                  <c:v>4.4000000000000004</c:v>
                </c:pt>
                <c:pt idx="10">
                  <c:v>4.2</c:v>
                </c:pt>
                <c:pt idx="11">
                  <c:v>3.9</c:v>
                </c:pt>
                <c:pt idx="12">
                  <c:v>3.9</c:v>
                </c:pt>
                <c:pt idx="13">
                  <c:v>4.5</c:v>
                </c:pt>
              </c:numCache>
            </c:numRef>
          </c:val>
          <c:extLst>
            <c:ext xmlns:c16="http://schemas.microsoft.com/office/drawing/2014/chart" uri="{C3380CC4-5D6E-409C-BE32-E72D297353CC}">
              <c16:uniqueId val="{00000004-7B8A-49D1-BA14-4D5DC0CFAC92}"/>
            </c:ext>
          </c:extLst>
        </c:ser>
        <c:ser>
          <c:idx val="5"/>
          <c:order val="5"/>
          <c:tx>
            <c:strRef>
              <c:f>Sheet1!$A$7</c:f>
              <c:strCache>
                <c:ptCount val="1"/>
                <c:pt idx="0">
                  <c:v>Sinh viên</c:v>
                </c:pt>
              </c:strCache>
            </c:strRef>
          </c:tx>
          <c:spPr>
            <a:solidFill>
              <a:schemeClr val="accent6"/>
            </a:solidFill>
            <a:ln>
              <a:noFill/>
            </a:ln>
            <a:effectLst/>
          </c:spPr>
          <c:invertIfNegative val="0"/>
          <c:cat>
            <c:strRef>
              <c:f>Sheet1!$B$1:$O$1</c:f>
              <c:strCache>
                <c:ptCount val="14"/>
                <c:pt idx="0">
                  <c:v>2.4.1</c:v>
                </c:pt>
                <c:pt idx="1">
                  <c:v>2.4.2</c:v>
                </c:pt>
                <c:pt idx="2">
                  <c:v>2.4.3</c:v>
                </c:pt>
                <c:pt idx="3">
                  <c:v>2.4.4</c:v>
                </c:pt>
                <c:pt idx="4">
                  <c:v>2.4.5</c:v>
                </c:pt>
                <c:pt idx="5">
                  <c:v>2.5.1</c:v>
                </c:pt>
                <c:pt idx="6">
                  <c:v>2.5.2</c:v>
                </c:pt>
                <c:pt idx="7">
                  <c:v>2.5.3</c:v>
                </c:pt>
                <c:pt idx="8">
                  <c:v>2.5.4</c:v>
                </c:pt>
                <c:pt idx="9">
                  <c:v>2.5.5</c:v>
                </c:pt>
                <c:pt idx="10">
                  <c:v>2.6.1</c:v>
                </c:pt>
                <c:pt idx="11">
                  <c:v>2.6.2</c:v>
                </c:pt>
                <c:pt idx="12">
                  <c:v>2.6.3</c:v>
                </c:pt>
                <c:pt idx="13">
                  <c:v>2.6.4</c:v>
                </c:pt>
              </c:strCache>
            </c:strRef>
          </c:cat>
          <c:val>
            <c:numRef>
              <c:f>Sheet1!$B$7:$O$7</c:f>
              <c:numCache>
                <c:formatCode>General</c:formatCode>
                <c:ptCount val="14"/>
                <c:pt idx="0">
                  <c:v>4</c:v>
                </c:pt>
                <c:pt idx="1">
                  <c:v>4</c:v>
                </c:pt>
                <c:pt idx="2">
                  <c:v>3.9</c:v>
                </c:pt>
                <c:pt idx="3">
                  <c:v>4.0999999999999996</c:v>
                </c:pt>
                <c:pt idx="4">
                  <c:v>4</c:v>
                </c:pt>
                <c:pt idx="5">
                  <c:v>4</c:v>
                </c:pt>
                <c:pt idx="6">
                  <c:v>4</c:v>
                </c:pt>
                <c:pt idx="7">
                  <c:v>4.0999999999999996</c:v>
                </c:pt>
                <c:pt idx="8">
                  <c:v>4</c:v>
                </c:pt>
                <c:pt idx="9">
                  <c:v>4.0999999999999996</c:v>
                </c:pt>
                <c:pt idx="10">
                  <c:v>3.9</c:v>
                </c:pt>
                <c:pt idx="11">
                  <c:v>4</c:v>
                </c:pt>
                <c:pt idx="12">
                  <c:v>3.9</c:v>
                </c:pt>
                <c:pt idx="13">
                  <c:v>3.9</c:v>
                </c:pt>
              </c:numCache>
            </c:numRef>
          </c:val>
          <c:extLst>
            <c:ext xmlns:c16="http://schemas.microsoft.com/office/drawing/2014/chart" uri="{C3380CC4-5D6E-409C-BE32-E72D297353CC}">
              <c16:uniqueId val="{00000005-7B8A-49D1-BA14-4D5DC0CFAC92}"/>
            </c:ext>
          </c:extLst>
        </c:ser>
        <c:dLbls>
          <c:showLegendKey val="0"/>
          <c:showVal val="0"/>
          <c:showCatName val="0"/>
          <c:showSerName val="0"/>
          <c:showPercent val="0"/>
          <c:showBubbleSize val="0"/>
        </c:dLbls>
        <c:gapWidth val="219"/>
        <c:overlap val="-27"/>
        <c:axId val="618178399"/>
        <c:axId val="705707519"/>
      </c:barChart>
      <c:catAx>
        <c:axId val="6181783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05707519"/>
        <c:crosses val="autoZero"/>
        <c:auto val="1"/>
        <c:lblAlgn val="ctr"/>
        <c:lblOffset val="100"/>
        <c:noMultiLvlLbl val="0"/>
      </c:catAx>
      <c:valAx>
        <c:axId val="7057075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81783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Lãnh đạo đơn vị sử dụng lao động/doanh nghiệp/cơ sở sản xuất</c:v>
                </c:pt>
              </c:strCache>
            </c:strRef>
          </c:tx>
          <c:spPr>
            <a:solidFill>
              <a:schemeClr val="accent1"/>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Sheet1!$B$2:$J$2</c:f>
              <c:numCache>
                <c:formatCode>General</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0-2E49-44AF-AF57-B0A4663FEE78}"/>
            </c:ext>
          </c:extLst>
        </c:ser>
        <c:ser>
          <c:idx val="1"/>
          <c:order val="1"/>
          <c:tx>
            <c:strRef>
              <c:f>Sheet1!$A$3</c:f>
              <c:strCache>
                <c:ptCount val="1"/>
                <c:pt idx="0">
                  <c:v>Trưởng phòng/ban Tổ chức nhân sự của đơn vị sử dụng lao động</c:v>
                </c:pt>
              </c:strCache>
            </c:strRef>
          </c:tx>
          <c:spPr>
            <a:solidFill>
              <a:schemeClr val="accent2"/>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Sheet1!$B$3:$J$3</c:f>
              <c:numCache>
                <c:formatCode>General</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1-2E49-44AF-AF57-B0A4663FEE78}"/>
            </c:ext>
          </c:extLst>
        </c:ser>
        <c:ser>
          <c:idx val="2"/>
          <c:order val="2"/>
          <c:tx>
            <c:strRef>
              <c:f>Sheet1!$A$4</c:f>
              <c:strCache>
                <c:ptCount val="1"/>
                <c:pt idx="0">
                  <c:v>Trưởng phòng/ban chuyên môn, kỹ thuật</c:v>
                </c:pt>
              </c:strCache>
            </c:strRef>
          </c:tx>
          <c:spPr>
            <a:solidFill>
              <a:schemeClr val="accent3"/>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Sheet1!$B$4:$J$4</c:f>
              <c:numCache>
                <c:formatCode>General</c:formatCode>
                <c:ptCount val="9"/>
                <c:pt idx="0">
                  <c:v>4.0999999999999996</c:v>
                </c:pt>
                <c:pt idx="1">
                  <c:v>4.0999999999999996</c:v>
                </c:pt>
                <c:pt idx="2">
                  <c:v>4.0999999999999996</c:v>
                </c:pt>
                <c:pt idx="3">
                  <c:v>4</c:v>
                </c:pt>
                <c:pt idx="4">
                  <c:v>4.0999999999999996</c:v>
                </c:pt>
                <c:pt idx="5">
                  <c:v>3.9</c:v>
                </c:pt>
                <c:pt idx="6">
                  <c:v>3.9</c:v>
                </c:pt>
                <c:pt idx="7">
                  <c:v>4</c:v>
                </c:pt>
                <c:pt idx="8">
                  <c:v>3.9</c:v>
                </c:pt>
              </c:numCache>
            </c:numRef>
          </c:val>
          <c:extLst>
            <c:ext xmlns:c16="http://schemas.microsoft.com/office/drawing/2014/chart" uri="{C3380CC4-5D6E-409C-BE32-E72D297353CC}">
              <c16:uniqueId val="{00000002-2E49-44AF-AF57-B0A4663FEE78}"/>
            </c:ext>
          </c:extLst>
        </c:ser>
        <c:ser>
          <c:idx val="3"/>
          <c:order val="3"/>
          <c:tx>
            <c:strRef>
              <c:f>Sheet1!$A$5</c:f>
              <c:strCache>
                <c:ptCount val="1"/>
                <c:pt idx="0">
                  <c:v>Giảng viên, Nhà khoa học, chuyên gia</c:v>
                </c:pt>
              </c:strCache>
            </c:strRef>
          </c:tx>
          <c:spPr>
            <a:solidFill>
              <a:schemeClr val="accent4"/>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Sheet1!$B$5:$J$5</c:f>
              <c:numCache>
                <c:formatCode>General</c:formatCode>
                <c:ptCount val="9"/>
                <c:pt idx="0">
                  <c:v>4.2</c:v>
                </c:pt>
                <c:pt idx="1">
                  <c:v>4.3</c:v>
                </c:pt>
                <c:pt idx="2">
                  <c:v>4.2</c:v>
                </c:pt>
                <c:pt idx="3">
                  <c:v>4.2</c:v>
                </c:pt>
                <c:pt idx="4">
                  <c:v>4.2</c:v>
                </c:pt>
                <c:pt idx="5">
                  <c:v>4.2</c:v>
                </c:pt>
                <c:pt idx="6">
                  <c:v>4.2</c:v>
                </c:pt>
                <c:pt idx="7">
                  <c:v>4</c:v>
                </c:pt>
                <c:pt idx="8">
                  <c:v>3.9</c:v>
                </c:pt>
              </c:numCache>
            </c:numRef>
          </c:val>
          <c:extLst>
            <c:ext xmlns:c16="http://schemas.microsoft.com/office/drawing/2014/chart" uri="{C3380CC4-5D6E-409C-BE32-E72D297353CC}">
              <c16:uniqueId val="{00000003-2E49-44AF-AF57-B0A4663FEE78}"/>
            </c:ext>
          </c:extLst>
        </c:ser>
        <c:ser>
          <c:idx val="4"/>
          <c:order val="4"/>
          <c:tx>
            <c:strRef>
              <c:f>Sheet1!$A$6</c:f>
              <c:strCache>
                <c:ptCount val="1"/>
                <c:pt idx="0">
                  <c:v>Cựu sinh viên</c:v>
                </c:pt>
              </c:strCache>
            </c:strRef>
          </c:tx>
          <c:spPr>
            <a:solidFill>
              <a:schemeClr val="accent5"/>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Sheet1!$B$6:$J$6</c:f>
              <c:numCache>
                <c:formatCode>General</c:formatCode>
                <c:ptCount val="9"/>
                <c:pt idx="0">
                  <c:v>3.9</c:v>
                </c:pt>
                <c:pt idx="1">
                  <c:v>4.2</c:v>
                </c:pt>
                <c:pt idx="2">
                  <c:v>4</c:v>
                </c:pt>
                <c:pt idx="3">
                  <c:v>4.0999999999999996</c:v>
                </c:pt>
                <c:pt idx="4">
                  <c:v>4.2</c:v>
                </c:pt>
                <c:pt idx="5">
                  <c:v>4</c:v>
                </c:pt>
                <c:pt idx="6">
                  <c:v>3.8</c:v>
                </c:pt>
                <c:pt idx="7">
                  <c:v>4.2</c:v>
                </c:pt>
                <c:pt idx="8">
                  <c:v>4</c:v>
                </c:pt>
              </c:numCache>
            </c:numRef>
          </c:val>
          <c:extLst>
            <c:ext xmlns:c16="http://schemas.microsoft.com/office/drawing/2014/chart" uri="{C3380CC4-5D6E-409C-BE32-E72D297353CC}">
              <c16:uniqueId val="{00000004-2E49-44AF-AF57-B0A4663FEE78}"/>
            </c:ext>
          </c:extLst>
        </c:ser>
        <c:ser>
          <c:idx val="5"/>
          <c:order val="5"/>
          <c:tx>
            <c:strRef>
              <c:f>Sheet1!$A$7</c:f>
              <c:strCache>
                <c:ptCount val="1"/>
                <c:pt idx="0">
                  <c:v>Sinh viên</c:v>
                </c:pt>
              </c:strCache>
            </c:strRef>
          </c:tx>
          <c:spPr>
            <a:solidFill>
              <a:schemeClr val="accent6"/>
            </a:solidFill>
            <a:ln>
              <a:noFill/>
            </a:ln>
            <a:effectLst/>
          </c:spPr>
          <c:invertIfNegative val="0"/>
          <c:cat>
            <c:strRef>
              <c:f>Sheet1!$B$1:$J$1</c:f>
              <c:strCache>
                <c:ptCount val="9"/>
                <c:pt idx="0">
                  <c:v>3.1.1</c:v>
                </c:pt>
                <c:pt idx="1">
                  <c:v>3.1.2</c:v>
                </c:pt>
                <c:pt idx="2">
                  <c:v>3.1.3</c:v>
                </c:pt>
                <c:pt idx="3">
                  <c:v>3.1.4</c:v>
                </c:pt>
                <c:pt idx="4">
                  <c:v>3.2.1</c:v>
                </c:pt>
                <c:pt idx="5">
                  <c:v>3.2.2</c:v>
                </c:pt>
                <c:pt idx="6">
                  <c:v>3.2.3</c:v>
                </c:pt>
                <c:pt idx="7">
                  <c:v>3.3.1</c:v>
                </c:pt>
                <c:pt idx="8">
                  <c:v>3.3.2</c:v>
                </c:pt>
              </c:strCache>
            </c:strRef>
          </c:cat>
          <c:val>
            <c:numRef>
              <c:f>Sheet1!$B$7:$J$7</c:f>
              <c:numCache>
                <c:formatCode>General</c:formatCode>
                <c:ptCount val="9"/>
                <c:pt idx="0">
                  <c:v>4.0999999999999996</c:v>
                </c:pt>
                <c:pt idx="1">
                  <c:v>4</c:v>
                </c:pt>
                <c:pt idx="2">
                  <c:v>4</c:v>
                </c:pt>
                <c:pt idx="3">
                  <c:v>4</c:v>
                </c:pt>
                <c:pt idx="4">
                  <c:v>3.9</c:v>
                </c:pt>
                <c:pt idx="5">
                  <c:v>4</c:v>
                </c:pt>
                <c:pt idx="6">
                  <c:v>4</c:v>
                </c:pt>
                <c:pt idx="7">
                  <c:v>4</c:v>
                </c:pt>
                <c:pt idx="8">
                  <c:v>4</c:v>
                </c:pt>
              </c:numCache>
            </c:numRef>
          </c:val>
          <c:extLst>
            <c:ext xmlns:c16="http://schemas.microsoft.com/office/drawing/2014/chart" uri="{C3380CC4-5D6E-409C-BE32-E72D297353CC}">
              <c16:uniqueId val="{00000005-2E49-44AF-AF57-B0A4663FEE78}"/>
            </c:ext>
          </c:extLst>
        </c:ser>
        <c:dLbls>
          <c:showLegendKey val="0"/>
          <c:showVal val="0"/>
          <c:showCatName val="0"/>
          <c:showSerName val="0"/>
          <c:showPercent val="0"/>
          <c:showBubbleSize val="0"/>
        </c:dLbls>
        <c:gapWidth val="219"/>
        <c:overlap val="-27"/>
        <c:axId val="617523727"/>
        <c:axId val="705696287"/>
      </c:barChart>
      <c:catAx>
        <c:axId val="617523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05696287"/>
        <c:crosses val="autoZero"/>
        <c:auto val="1"/>
        <c:lblAlgn val="ctr"/>
        <c:lblOffset val="100"/>
        <c:noMultiLvlLbl val="0"/>
      </c:catAx>
      <c:valAx>
        <c:axId val="7056962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75237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Đối tượng 1</c:v>
                </c:pt>
              </c:strCache>
            </c:strRef>
          </c:tx>
          <c:spPr>
            <a:solidFill>
              <a:schemeClr val="accent1"/>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Sheet1!$B$2:$U$2</c:f>
              <c:numCache>
                <c:formatCode>General</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extLst>
            <c:ext xmlns:c16="http://schemas.microsoft.com/office/drawing/2014/chart" uri="{C3380CC4-5D6E-409C-BE32-E72D297353CC}">
              <c16:uniqueId val="{00000000-D5DC-414C-B83D-A46D207D8A35}"/>
            </c:ext>
          </c:extLst>
        </c:ser>
        <c:ser>
          <c:idx val="1"/>
          <c:order val="1"/>
          <c:tx>
            <c:strRef>
              <c:f>Sheet1!$A$3</c:f>
              <c:strCache>
                <c:ptCount val="1"/>
                <c:pt idx="0">
                  <c:v>Đối tượng 2</c:v>
                </c:pt>
              </c:strCache>
            </c:strRef>
          </c:tx>
          <c:spPr>
            <a:solidFill>
              <a:schemeClr val="accent2"/>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Sheet1!$B$3:$U$3</c:f>
              <c:numCache>
                <c:formatCode>General</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extLst>
            <c:ext xmlns:c16="http://schemas.microsoft.com/office/drawing/2014/chart" uri="{C3380CC4-5D6E-409C-BE32-E72D297353CC}">
              <c16:uniqueId val="{00000001-D5DC-414C-B83D-A46D207D8A35}"/>
            </c:ext>
          </c:extLst>
        </c:ser>
        <c:ser>
          <c:idx val="2"/>
          <c:order val="2"/>
          <c:tx>
            <c:strRef>
              <c:f>Sheet1!$A$4</c:f>
              <c:strCache>
                <c:ptCount val="1"/>
                <c:pt idx="0">
                  <c:v>Đối tượng 3</c:v>
                </c:pt>
              </c:strCache>
            </c:strRef>
          </c:tx>
          <c:spPr>
            <a:solidFill>
              <a:schemeClr val="accent3"/>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Sheet1!$B$4:$U$4</c:f>
              <c:numCache>
                <c:formatCode>General</c:formatCode>
                <c:ptCount val="20"/>
                <c:pt idx="0">
                  <c:v>4</c:v>
                </c:pt>
                <c:pt idx="1">
                  <c:v>3.9</c:v>
                </c:pt>
                <c:pt idx="2">
                  <c:v>4.2</c:v>
                </c:pt>
                <c:pt idx="3">
                  <c:v>3.9</c:v>
                </c:pt>
                <c:pt idx="4">
                  <c:v>3.9</c:v>
                </c:pt>
                <c:pt idx="5">
                  <c:v>4.0999999999999996</c:v>
                </c:pt>
                <c:pt idx="6">
                  <c:v>4.2</c:v>
                </c:pt>
                <c:pt idx="7">
                  <c:v>4.2</c:v>
                </c:pt>
                <c:pt idx="8">
                  <c:v>4</c:v>
                </c:pt>
                <c:pt idx="9">
                  <c:v>4</c:v>
                </c:pt>
                <c:pt idx="10">
                  <c:v>4</c:v>
                </c:pt>
                <c:pt idx="11">
                  <c:v>4.2</c:v>
                </c:pt>
                <c:pt idx="12">
                  <c:v>4.0999999999999996</c:v>
                </c:pt>
                <c:pt idx="13">
                  <c:v>4</c:v>
                </c:pt>
                <c:pt idx="14">
                  <c:v>4</c:v>
                </c:pt>
                <c:pt idx="15">
                  <c:v>4.0999999999999996</c:v>
                </c:pt>
                <c:pt idx="16">
                  <c:v>4.0999999999999996</c:v>
                </c:pt>
                <c:pt idx="17">
                  <c:v>4</c:v>
                </c:pt>
                <c:pt idx="18">
                  <c:v>4</c:v>
                </c:pt>
                <c:pt idx="19">
                  <c:v>4</c:v>
                </c:pt>
              </c:numCache>
            </c:numRef>
          </c:val>
          <c:extLst>
            <c:ext xmlns:c16="http://schemas.microsoft.com/office/drawing/2014/chart" uri="{C3380CC4-5D6E-409C-BE32-E72D297353CC}">
              <c16:uniqueId val="{00000002-D5DC-414C-B83D-A46D207D8A35}"/>
            </c:ext>
          </c:extLst>
        </c:ser>
        <c:ser>
          <c:idx val="3"/>
          <c:order val="3"/>
          <c:tx>
            <c:strRef>
              <c:f>Sheet1!$A$5</c:f>
              <c:strCache>
                <c:ptCount val="1"/>
                <c:pt idx="0">
                  <c:v>Đối tượng 4</c:v>
                </c:pt>
              </c:strCache>
            </c:strRef>
          </c:tx>
          <c:spPr>
            <a:solidFill>
              <a:schemeClr val="accent4"/>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Sheet1!$B$5:$U$5</c:f>
              <c:numCache>
                <c:formatCode>General</c:formatCode>
                <c:ptCount val="20"/>
                <c:pt idx="0">
                  <c:v>4.0999999999999996</c:v>
                </c:pt>
                <c:pt idx="1">
                  <c:v>4.0999999999999996</c:v>
                </c:pt>
                <c:pt idx="2">
                  <c:v>4.0999999999999996</c:v>
                </c:pt>
                <c:pt idx="3">
                  <c:v>4.2</c:v>
                </c:pt>
                <c:pt idx="4">
                  <c:v>4.3</c:v>
                </c:pt>
                <c:pt idx="5">
                  <c:v>4.2</c:v>
                </c:pt>
                <c:pt idx="6">
                  <c:v>4.2</c:v>
                </c:pt>
                <c:pt idx="7">
                  <c:v>4.3</c:v>
                </c:pt>
                <c:pt idx="8">
                  <c:v>4.2</c:v>
                </c:pt>
                <c:pt idx="9">
                  <c:v>4.2</c:v>
                </c:pt>
                <c:pt idx="10">
                  <c:v>4.3</c:v>
                </c:pt>
                <c:pt idx="11">
                  <c:v>4.2</c:v>
                </c:pt>
                <c:pt idx="12">
                  <c:v>4.2</c:v>
                </c:pt>
                <c:pt idx="13">
                  <c:v>4</c:v>
                </c:pt>
                <c:pt idx="14">
                  <c:v>4.0999999999999996</c:v>
                </c:pt>
                <c:pt idx="15">
                  <c:v>4.2</c:v>
                </c:pt>
                <c:pt idx="16">
                  <c:v>4.2</c:v>
                </c:pt>
                <c:pt idx="17">
                  <c:v>4.2</c:v>
                </c:pt>
                <c:pt idx="18">
                  <c:v>4</c:v>
                </c:pt>
                <c:pt idx="19">
                  <c:v>4.2</c:v>
                </c:pt>
              </c:numCache>
            </c:numRef>
          </c:val>
          <c:extLst>
            <c:ext xmlns:c16="http://schemas.microsoft.com/office/drawing/2014/chart" uri="{C3380CC4-5D6E-409C-BE32-E72D297353CC}">
              <c16:uniqueId val="{00000003-D5DC-414C-B83D-A46D207D8A35}"/>
            </c:ext>
          </c:extLst>
        </c:ser>
        <c:ser>
          <c:idx val="4"/>
          <c:order val="4"/>
          <c:tx>
            <c:strRef>
              <c:f>Sheet1!$A$6</c:f>
              <c:strCache>
                <c:ptCount val="1"/>
                <c:pt idx="0">
                  <c:v>Đối tượng 5</c:v>
                </c:pt>
              </c:strCache>
            </c:strRef>
          </c:tx>
          <c:spPr>
            <a:solidFill>
              <a:schemeClr val="accent5"/>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Sheet1!$B$6:$U$6</c:f>
              <c:numCache>
                <c:formatCode>General</c:formatCode>
                <c:ptCount val="20"/>
                <c:pt idx="0">
                  <c:v>3.9</c:v>
                </c:pt>
                <c:pt idx="1">
                  <c:v>4.2</c:v>
                </c:pt>
                <c:pt idx="2">
                  <c:v>4.2</c:v>
                </c:pt>
                <c:pt idx="3">
                  <c:v>4</c:v>
                </c:pt>
                <c:pt idx="4">
                  <c:v>4</c:v>
                </c:pt>
                <c:pt idx="5">
                  <c:v>3.8</c:v>
                </c:pt>
                <c:pt idx="6">
                  <c:v>4</c:v>
                </c:pt>
                <c:pt idx="7">
                  <c:v>3.8</c:v>
                </c:pt>
                <c:pt idx="8">
                  <c:v>4.2</c:v>
                </c:pt>
                <c:pt idx="9">
                  <c:v>4.2</c:v>
                </c:pt>
                <c:pt idx="10">
                  <c:v>4.0999999999999996</c:v>
                </c:pt>
                <c:pt idx="11">
                  <c:v>4.0999999999999996</c:v>
                </c:pt>
                <c:pt idx="12">
                  <c:v>3.8</c:v>
                </c:pt>
                <c:pt idx="13">
                  <c:v>4.0999999999999996</c:v>
                </c:pt>
                <c:pt idx="14">
                  <c:v>4.2</c:v>
                </c:pt>
                <c:pt idx="15">
                  <c:v>4</c:v>
                </c:pt>
                <c:pt idx="16">
                  <c:v>4</c:v>
                </c:pt>
                <c:pt idx="17">
                  <c:v>4.0999999999999996</c:v>
                </c:pt>
                <c:pt idx="18">
                  <c:v>4</c:v>
                </c:pt>
                <c:pt idx="19">
                  <c:v>3.9</c:v>
                </c:pt>
              </c:numCache>
            </c:numRef>
          </c:val>
          <c:extLst>
            <c:ext xmlns:c16="http://schemas.microsoft.com/office/drawing/2014/chart" uri="{C3380CC4-5D6E-409C-BE32-E72D297353CC}">
              <c16:uniqueId val="{00000004-D5DC-414C-B83D-A46D207D8A35}"/>
            </c:ext>
          </c:extLst>
        </c:ser>
        <c:ser>
          <c:idx val="5"/>
          <c:order val="5"/>
          <c:tx>
            <c:strRef>
              <c:f>Sheet1!$A$7</c:f>
              <c:strCache>
                <c:ptCount val="1"/>
                <c:pt idx="0">
                  <c:v>Đối tượng 6</c:v>
                </c:pt>
              </c:strCache>
            </c:strRef>
          </c:tx>
          <c:spPr>
            <a:solidFill>
              <a:schemeClr val="accent6"/>
            </a:solidFill>
            <a:ln>
              <a:noFill/>
            </a:ln>
            <a:effectLst/>
          </c:spPr>
          <c:invertIfNegative val="0"/>
          <c:cat>
            <c:strRef>
              <c:f>Sheet1!$B$1:$U$1</c:f>
              <c:strCache>
                <c:ptCount val="20"/>
                <c:pt idx="0">
                  <c:v>4.1.1</c:v>
                </c:pt>
                <c:pt idx="1">
                  <c:v>4.1.2</c:v>
                </c:pt>
                <c:pt idx="2">
                  <c:v>4.1.3</c:v>
                </c:pt>
                <c:pt idx="3">
                  <c:v>4.1.4</c:v>
                </c:pt>
                <c:pt idx="4">
                  <c:v>4.1.5</c:v>
                </c:pt>
                <c:pt idx="5">
                  <c:v>4.1.6</c:v>
                </c:pt>
                <c:pt idx="6">
                  <c:v>4.1.7</c:v>
                </c:pt>
                <c:pt idx="7">
                  <c:v>4.2.1</c:v>
                </c:pt>
                <c:pt idx="8">
                  <c:v>4.2.2</c:v>
                </c:pt>
                <c:pt idx="9">
                  <c:v>4.2.3</c:v>
                </c:pt>
                <c:pt idx="10">
                  <c:v>4.2.4</c:v>
                </c:pt>
                <c:pt idx="11">
                  <c:v>4.3.1</c:v>
                </c:pt>
                <c:pt idx="12">
                  <c:v>4.3.2</c:v>
                </c:pt>
                <c:pt idx="13">
                  <c:v>4.3.3</c:v>
                </c:pt>
                <c:pt idx="14">
                  <c:v>4.3.4</c:v>
                </c:pt>
                <c:pt idx="15">
                  <c:v>4.4.1</c:v>
                </c:pt>
                <c:pt idx="16">
                  <c:v>4.4.2</c:v>
                </c:pt>
                <c:pt idx="17">
                  <c:v>4.4.3</c:v>
                </c:pt>
                <c:pt idx="18">
                  <c:v>4.4.4</c:v>
                </c:pt>
                <c:pt idx="19">
                  <c:v>4.4.5</c:v>
                </c:pt>
              </c:strCache>
            </c:strRef>
          </c:cat>
          <c:val>
            <c:numRef>
              <c:f>Sheet1!$B$7:$U$7</c:f>
              <c:numCache>
                <c:formatCode>General</c:formatCode>
                <c:ptCount val="20"/>
                <c:pt idx="0">
                  <c:v>4</c:v>
                </c:pt>
                <c:pt idx="1">
                  <c:v>4.0999999999999996</c:v>
                </c:pt>
                <c:pt idx="2">
                  <c:v>4</c:v>
                </c:pt>
                <c:pt idx="3">
                  <c:v>4</c:v>
                </c:pt>
                <c:pt idx="4">
                  <c:v>4</c:v>
                </c:pt>
                <c:pt idx="5">
                  <c:v>3.9</c:v>
                </c:pt>
                <c:pt idx="6">
                  <c:v>4</c:v>
                </c:pt>
                <c:pt idx="7">
                  <c:v>3.9</c:v>
                </c:pt>
                <c:pt idx="8">
                  <c:v>4</c:v>
                </c:pt>
                <c:pt idx="9">
                  <c:v>4</c:v>
                </c:pt>
                <c:pt idx="10">
                  <c:v>4</c:v>
                </c:pt>
                <c:pt idx="11">
                  <c:v>4</c:v>
                </c:pt>
                <c:pt idx="12">
                  <c:v>3.9</c:v>
                </c:pt>
                <c:pt idx="13">
                  <c:v>4</c:v>
                </c:pt>
                <c:pt idx="14">
                  <c:v>3.9</c:v>
                </c:pt>
                <c:pt idx="15">
                  <c:v>3.9</c:v>
                </c:pt>
                <c:pt idx="16">
                  <c:v>4</c:v>
                </c:pt>
                <c:pt idx="17">
                  <c:v>4</c:v>
                </c:pt>
                <c:pt idx="18">
                  <c:v>3.9</c:v>
                </c:pt>
                <c:pt idx="19">
                  <c:v>4.0999999999999996</c:v>
                </c:pt>
              </c:numCache>
            </c:numRef>
          </c:val>
          <c:extLst>
            <c:ext xmlns:c16="http://schemas.microsoft.com/office/drawing/2014/chart" uri="{C3380CC4-5D6E-409C-BE32-E72D297353CC}">
              <c16:uniqueId val="{00000005-D5DC-414C-B83D-A46D207D8A35}"/>
            </c:ext>
          </c:extLst>
        </c:ser>
        <c:dLbls>
          <c:showLegendKey val="0"/>
          <c:showVal val="0"/>
          <c:showCatName val="0"/>
          <c:showSerName val="0"/>
          <c:showPercent val="0"/>
          <c:showBubbleSize val="0"/>
        </c:dLbls>
        <c:gapWidth val="219"/>
        <c:overlap val="-27"/>
        <c:axId val="796057519"/>
        <c:axId val="705706271"/>
      </c:barChart>
      <c:catAx>
        <c:axId val="796057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05706271"/>
        <c:crosses val="autoZero"/>
        <c:auto val="1"/>
        <c:lblAlgn val="ctr"/>
        <c:lblOffset val="100"/>
        <c:noMultiLvlLbl val="0"/>
      </c:catAx>
      <c:valAx>
        <c:axId val="7057062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960575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4EE83-7064-4B93-BFDB-8944E7A97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53</Pages>
  <Words>10832</Words>
  <Characters>61746</Characters>
  <Application>Microsoft Office Word</Application>
  <DocSecurity>0</DocSecurity>
  <Lines>514</Lines>
  <Paragraphs>144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72434</CharactersWithSpaces>
  <SharedDoc>false</SharedDoc>
  <HLinks>
    <vt:vector size="186" baseType="variant">
      <vt:variant>
        <vt:i4>7667822</vt:i4>
      </vt:variant>
      <vt:variant>
        <vt:i4>153</vt:i4>
      </vt:variant>
      <vt:variant>
        <vt:i4>0</vt:i4>
      </vt:variant>
      <vt:variant>
        <vt:i4>5</vt:i4>
      </vt:variant>
      <vt:variant>
        <vt:lpwstr>https://dictionary.cambridge.org/dictionary/english/course</vt:lpwstr>
      </vt:variant>
      <vt:variant>
        <vt:lpwstr/>
      </vt:variant>
      <vt:variant>
        <vt:i4>589838</vt:i4>
      </vt:variant>
      <vt:variant>
        <vt:i4>150</vt:i4>
      </vt:variant>
      <vt:variant>
        <vt:i4>0</vt:i4>
      </vt:variant>
      <vt:variant>
        <vt:i4>5</vt:i4>
      </vt:variant>
      <vt:variant>
        <vt:lpwstr>https://dictionary.cambridge.org/dictionary/english/work</vt:lpwstr>
      </vt:variant>
      <vt:variant>
        <vt:lpwstr/>
      </vt:variant>
      <vt:variant>
        <vt:i4>1572873</vt:i4>
      </vt:variant>
      <vt:variant>
        <vt:i4>147</vt:i4>
      </vt:variant>
      <vt:variant>
        <vt:i4>0</vt:i4>
      </vt:variant>
      <vt:variant>
        <vt:i4>5</vt:i4>
      </vt:variant>
      <vt:variant>
        <vt:lpwstr>https://dictionary.cambridge.org/dictionary/english/part</vt:lpwstr>
      </vt:variant>
      <vt:variant>
        <vt:lpwstr/>
      </vt:variant>
      <vt:variant>
        <vt:i4>7536744</vt:i4>
      </vt:variant>
      <vt:variant>
        <vt:i4>144</vt:i4>
      </vt:variant>
      <vt:variant>
        <vt:i4>0</vt:i4>
      </vt:variant>
      <vt:variant>
        <vt:i4>5</vt:i4>
      </vt:variant>
      <vt:variant>
        <vt:lpwstr>https://dictionary.cambridge.org/dictionary/english/student</vt:lpwstr>
      </vt:variant>
      <vt:variant>
        <vt:lpwstr/>
      </vt:variant>
      <vt:variant>
        <vt:i4>6750320</vt:i4>
      </vt:variant>
      <vt:variant>
        <vt:i4>141</vt:i4>
      </vt:variant>
      <vt:variant>
        <vt:i4>0</vt:i4>
      </vt:variant>
      <vt:variant>
        <vt:i4>5</vt:i4>
      </vt:variant>
      <vt:variant>
        <vt:lpwstr>https://dictionary.cambridge.org/dictionary/english/especially</vt:lpwstr>
      </vt:variant>
      <vt:variant>
        <vt:lpwstr/>
      </vt:variant>
      <vt:variant>
        <vt:i4>7405695</vt:i4>
      </vt:variant>
      <vt:variant>
        <vt:i4>138</vt:i4>
      </vt:variant>
      <vt:variant>
        <vt:i4>0</vt:i4>
      </vt:variant>
      <vt:variant>
        <vt:i4>5</vt:i4>
      </vt:variant>
      <vt:variant>
        <vt:lpwstr>https://dictionary.cambridge.org/dictionary/english/subject</vt:lpwstr>
      </vt:variant>
      <vt:variant>
        <vt:lpwstr/>
      </vt:variant>
      <vt:variant>
        <vt:i4>6619252</vt:i4>
      </vt:variant>
      <vt:variant>
        <vt:i4>135</vt:i4>
      </vt:variant>
      <vt:variant>
        <vt:i4>0</vt:i4>
      </vt:variant>
      <vt:variant>
        <vt:i4>5</vt:i4>
      </vt:variant>
      <vt:variant>
        <vt:lpwstr>https://dictionary.cambridge.org/dictionary/english/particular</vt:lpwstr>
      </vt:variant>
      <vt:variant>
        <vt:lpwstr/>
      </vt:variant>
      <vt:variant>
        <vt:i4>458782</vt:i4>
      </vt:variant>
      <vt:variant>
        <vt:i4>132</vt:i4>
      </vt:variant>
      <vt:variant>
        <vt:i4>0</vt:i4>
      </vt:variant>
      <vt:variant>
        <vt:i4>5</vt:i4>
      </vt:variant>
      <vt:variant>
        <vt:lpwstr>https://dictionary.cambridge.org/dictionary/english/piece</vt:lpwstr>
      </vt:variant>
      <vt:variant>
        <vt:lpwstr/>
      </vt:variant>
      <vt:variant>
        <vt:i4>1507351</vt:i4>
      </vt:variant>
      <vt:variant>
        <vt:i4>129</vt:i4>
      </vt:variant>
      <vt:variant>
        <vt:i4>0</vt:i4>
      </vt:variant>
      <vt:variant>
        <vt:i4>5</vt:i4>
      </vt:variant>
      <vt:variant>
        <vt:lpwstr>https://dictionary.cambridge.org/dictionary/english/short</vt:lpwstr>
      </vt:variant>
      <vt:variant>
        <vt:lpwstr/>
      </vt:variant>
      <vt:variant>
        <vt:i4>7405692</vt:i4>
      </vt:variant>
      <vt:variant>
        <vt:i4>126</vt:i4>
      </vt:variant>
      <vt:variant>
        <vt:i4>0</vt:i4>
      </vt:variant>
      <vt:variant>
        <vt:i4>5</vt:i4>
      </vt:variant>
      <vt:variant>
        <vt:lpwstr>http://cauduongbkdn.dut.udn.vn/</vt:lpwstr>
      </vt:variant>
      <vt:variant>
        <vt:lpwstr/>
      </vt:variant>
      <vt:variant>
        <vt:i4>7405692</vt:i4>
      </vt:variant>
      <vt:variant>
        <vt:i4>123</vt:i4>
      </vt:variant>
      <vt:variant>
        <vt:i4>0</vt:i4>
      </vt:variant>
      <vt:variant>
        <vt:i4>5</vt:i4>
      </vt:variant>
      <vt:variant>
        <vt:lpwstr>http://cauduongbkdn.dut.udn.vn/</vt:lpwstr>
      </vt:variant>
      <vt:variant>
        <vt:lpwstr/>
      </vt:variant>
      <vt:variant>
        <vt:i4>1310781</vt:i4>
      </vt:variant>
      <vt:variant>
        <vt:i4>116</vt:i4>
      </vt:variant>
      <vt:variant>
        <vt:i4>0</vt:i4>
      </vt:variant>
      <vt:variant>
        <vt:i4>5</vt:i4>
      </vt:variant>
      <vt:variant>
        <vt:lpwstr/>
      </vt:variant>
      <vt:variant>
        <vt:lpwstr>_Toc518640443</vt:lpwstr>
      </vt:variant>
      <vt:variant>
        <vt:i4>1310781</vt:i4>
      </vt:variant>
      <vt:variant>
        <vt:i4>110</vt:i4>
      </vt:variant>
      <vt:variant>
        <vt:i4>0</vt:i4>
      </vt:variant>
      <vt:variant>
        <vt:i4>5</vt:i4>
      </vt:variant>
      <vt:variant>
        <vt:lpwstr/>
      </vt:variant>
      <vt:variant>
        <vt:lpwstr>_Toc518640442</vt:lpwstr>
      </vt:variant>
      <vt:variant>
        <vt:i4>1310781</vt:i4>
      </vt:variant>
      <vt:variant>
        <vt:i4>104</vt:i4>
      </vt:variant>
      <vt:variant>
        <vt:i4>0</vt:i4>
      </vt:variant>
      <vt:variant>
        <vt:i4>5</vt:i4>
      </vt:variant>
      <vt:variant>
        <vt:lpwstr/>
      </vt:variant>
      <vt:variant>
        <vt:lpwstr>_Toc518640441</vt:lpwstr>
      </vt:variant>
      <vt:variant>
        <vt:i4>1310781</vt:i4>
      </vt:variant>
      <vt:variant>
        <vt:i4>98</vt:i4>
      </vt:variant>
      <vt:variant>
        <vt:i4>0</vt:i4>
      </vt:variant>
      <vt:variant>
        <vt:i4>5</vt:i4>
      </vt:variant>
      <vt:variant>
        <vt:lpwstr/>
      </vt:variant>
      <vt:variant>
        <vt:lpwstr>_Toc518640440</vt:lpwstr>
      </vt:variant>
      <vt:variant>
        <vt:i4>1245245</vt:i4>
      </vt:variant>
      <vt:variant>
        <vt:i4>92</vt:i4>
      </vt:variant>
      <vt:variant>
        <vt:i4>0</vt:i4>
      </vt:variant>
      <vt:variant>
        <vt:i4>5</vt:i4>
      </vt:variant>
      <vt:variant>
        <vt:lpwstr/>
      </vt:variant>
      <vt:variant>
        <vt:lpwstr>_Toc518640439</vt:lpwstr>
      </vt:variant>
      <vt:variant>
        <vt:i4>1245245</vt:i4>
      </vt:variant>
      <vt:variant>
        <vt:i4>86</vt:i4>
      </vt:variant>
      <vt:variant>
        <vt:i4>0</vt:i4>
      </vt:variant>
      <vt:variant>
        <vt:i4>5</vt:i4>
      </vt:variant>
      <vt:variant>
        <vt:lpwstr/>
      </vt:variant>
      <vt:variant>
        <vt:lpwstr>_Toc518640438</vt:lpwstr>
      </vt:variant>
      <vt:variant>
        <vt:i4>1245245</vt:i4>
      </vt:variant>
      <vt:variant>
        <vt:i4>80</vt:i4>
      </vt:variant>
      <vt:variant>
        <vt:i4>0</vt:i4>
      </vt:variant>
      <vt:variant>
        <vt:i4>5</vt:i4>
      </vt:variant>
      <vt:variant>
        <vt:lpwstr/>
      </vt:variant>
      <vt:variant>
        <vt:lpwstr>_Toc518640437</vt:lpwstr>
      </vt:variant>
      <vt:variant>
        <vt:i4>1245245</vt:i4>
      </vt:variant>
      <vt:variant>
        <vt:i4>74</vt:i4>
      </vt:variant>
      <vt:variant>
        <vt:i4>0</vt:i4>
      </vt:variant>
      <vt:variant>
        <vt:i4>5</vt:i4>
      </vt:variant>
      <vt:variant>
        <vt:lpwstr/>
      </vt:variant>
      <vt:variant>
        <vt:lpwstr>_Toc518640436</vt:lpwstr>
      </vt:variant>
      <vt:variant>
        <vt:i4>1245245</vt:i4>
      </vt:variant>
      <vt:variant>
        <vt:i4>68</vt:i4>
      </vt:variant>
      <vt:variant>
        <vt:i4>0</vt:i4>
      </vt:variant>
      <vt:variant>
        <vt:i4>5</vt:i4>
      </vt:variant>
      <vt:variant>
        <vt:lpwstr/>
      </vt:variant>
      <vt:variant>
        <vt:lpwstr>_Toc518640435</vt:lpwstr>
      </vt:variant>
      <vt:variant>
        <vt:i4>1245245</vt:i4>
      </vt:variant>
      <vt:variant>
        <vt:i4>62</vt:i4>
      </vt:variant>
      <vt:variant>
        <vt:i4>0</vt:i4>
      </vt:variant>
      <vt:variant>
        <vt:i4>5</vt:i4>
      </vt:variant>
      <vt:variant>
        <vt:lpwstr/>
      </vt:variant>
      <vt:variant>
        <vt:lpwstr>_Toc518640434</vt:lpwstr>
      </vt:variant>
      <vt:variant>
        <vt:i4>1245245</vt:i4>
      </vt:variant>
      <vt:variant>
        <vt:i4>56</vt:i4>
      </vt:variant>
      <vt:variant>
        <vt:i4>0</vt:i4>
      </vt:variant>
      <vt:variant>
        <vt:i4>5</vt:i4>
      </vt:variant>
      <vt:variant>
        <vt:lpwstr/>
      </vt:variant>
      <vt:variant>
        <vt:lpwstr>_Toc518640433</vt:lpwstr>
      </vt:variant>
      <vt:variant>
        <vt:i4>1245245</vt:i4>
      </vt:variant>
      <vt:variant>
        <vt:i4>50</vt:i4>
      </vt:variant>
      <vt:variant>
        <vt:i4>0</vt:i4>
      </vt:variant>
      <vt:variant>
        <vt:i4>5</vt:i4>
      </vt:variant>
      <vt:variant>
        <vt:lpwstr/>
      </vt:variant>
      <vt:variant>
        <vt:lpwstr>_Toc518640432</vt:lpwstr>
      </vt:variant>
      <vt:variant>
        <vt:i4>1245245</vt:i4>
      </vt:variant>
      <vt:variant>
        <vt:i4>44</vt:i4>
      </vt:variant>
      <vt:variant>
        <vt:i4>0</vt:i4>
      </vt:variant>
      <vt:variant>
        <vt:i4>5</vt:i4>
      </vt:variant>
      <vt:variant>
        <vt:lpwstr/>
      </vt:variant>
      <vt:variant>
        <vt:lpwstr>_Toc518640431</vt:lpwstr>
      </vt:variant>
      <vt:variant>
        <vt:i4>1245245</vt:i4>
      </vt:variant>
      <vt:variant>
        <vt:i4>38</vt:i4>
      </vt:variant>
      <vt:variant>
        <vt:i4>0</vt:i4>
      </vt:variant>
      <vt:variant>
        <vt:i4>5</vt:i4>
      </vt:variant>
      <vt:variant>
        <vt:lpwstr/>
      </vt:variant>
      <vt:variant>
        <vt:lpwstr>_Toc518640430</vt:lpwstr>
      </vt:variant>
      <vt:variant>
        <vt:i4>1179709</vt:i4>
      </vt:variant>
      <vt:variant>
        <vt:i4>32</vt:i4>
      </vt:variant>
      <vt:variant>
        <vt:i4>0</vt:i4>
      </vt:variant>
      <vt:variant>
        <vt:i4>5</vt:i4>
      </vt:variant>
      <vt:variant>
        <vt:lpwstr/>
      </vt:variant>
      <vt:variant>
        <vt:lpwstr>_Toc518640429</vt:lpwstr>
      </vt:variant>
      <vt:variant>
        <vt:i4>1179709</vt:i4>
      </vt:variant>
      <vt:variant>
        <vt:i4>26</vt:i4>
      </vt:variant>
      <vt:variant>
        <vt:i4>0</vt:i4>
      </vt:variant>
      <vt:variant>
        <vt:i4>5</vt:i4>
      </vt:variant>
      <vt:variant>
        <vt:lpwstr/>
      </vt:variant>
      <vt:variant>
        <vt:lpwstr>_Toc518640428</vt:lpwstr>
      </vt:variant>
      <vt:variant>
        <vt:i4>1179709</vt:i4>
      </vt:variant>
      <vt:variant>
        <vt:i4>20</vt:i4>
      </vt:variant>
      <vt:variant>
        <vt:i4>0</vt:i4>
      </vt:variant>
      <vt:variant>
        <vt:i4>5</vt:i4>
      </vt:variant>
      <vt:variant>
        <vt:lpwstr/>
      </vt:variant>
      <vt:variant>
        <vt:lpwstr>_Toc518640427</vt:lpwstr>
      </vt:variant>
      <vt:variant>
        <vt:i4>1179709</vt:i4>
      </vt:variant>
      <vt:variant>
        <vt:i4>14</vt:i4>
      </vt:variant>
      <vt:variant>
        <vt:i4>0</vt:i4>
      </vt:variant>
      <vt:variant>
        <vt:i4>5</vt:i4>
      </vt:variant>
      <vt:variant>
        <vt:lpwstr/>
      </vt:variant>
      <vt:variant>
        <vt:lpwstr>_Toc518640426</vt:lpwstr>
      </vt:variant>
      <vt:variant>
        <vt:i4>1179709</vt:i4>
      </vt:variant>
      <vt:variant>
        <vt:i4>8</vt:i4>
      </vt:variant>
      <vt:variant>
        <vt:i4>0</vt:i4>
      </vt:variant>
      <vt:variant>
        <vt:i4>5</vt:i4>
      </vt:variant>
      <vt:variant>
        <vt:lpwstr/>
      </vt:variant>
      <vt:variant>
        <vt:lpwstr>_Toc518640425</vt:lpwstr>
      </vt:variant>
      <vt:variant>
        <vt:i4>1179709</vt:i4>
      </vt:variant>
      <vt:variant>
        <vt:i4>2</vt:i4>
      </vt:variant>
      <vt:variant>
        <vt:i4>0</vt:i4>
      </vt:variant>
      <vt:variant>
        <vt:i4>5</vt:i4>
      </vt:variant>
      <vt:variant>
        <vt:lpwstr/>
      </vt:variant>
      <vt:variant>
        <vt:lpwstr>_Toc518640424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Binh</dc:creator>
  <cp:keywords/>
  <cp:lastModifiedBy>Administrator</cp:lastModifiedBy>
  <cp:revision>556</cp:revision>
  <cp:lastPrinted>2018-08-13T09:21:00Z</cp:lastPrinted>
  <dcterms:created xsi:type="dcterms:W3CDTF">2020-08-11T03:42:00Z</dcterms:created>
  <dcterms:modified xsi:type="dcterms:W3CDTF">2021-06-22T21:46:00Z</dcterms:modified>
</cp:coreProperties>
</file>