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534B7CF1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 w:rsidR="00D96593">
        <w:rPr>
          <w:rFonts w:ascii="Times New Roman" w:hAnsi="Times New Roman"/>
          <w:i/>
          <w:sz w:val="24"/>
          <w:szCs w:val="24"/>
        </w:rPr>
        <w:t>1</w:t>
      </w:r>
      <w:r w:rsidR="006760E3">
        <w:rPr>
          <w:rFonts w:ascii="Times New Roman" w:hAnsi="Times New Roman"/>
          <w:i/>
          <w:sz w:val="24"/>
          <w:szCs w:val="24"/>
        </w:rPr>
        <w:t xml:space="preserve">2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r w:rsidR="006760E3">
        <w:rPr>
          <w:rFonts w:ascii="Times New Roman" w:hAnsi="Times New Roman"/>
          <w:i/>
          <w:sz w:val="24"/>
          <w:szCs w:val="24"/>
        </w:rPr>
        <w:t>11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 năm 20</w:t>
      </w:r>
      <w:r>
        <w:rPr>
          <w:rFonts w:ascii="Times New Roman" w:hAnsi="Times New Roman"/>
          <w:i/>
          <w:sz w:val="24"/>
          <w:szCs w:val="24"/>
        </w:rPr>
        <w:t>2</w:t>
      </w:r>
      <w:r w:rsidR="00D96593">
        <w:rPr>
          <w:rFonts w:ascii="Times New Roman" w:hAnsi="Times New Roman"/>
          <w:i/>
          <w:sz w:val="24"/>
          <w:szCs w:val="24"/>
        </w:rPr>
        <w:t>4</w:t>
      </w:r>
    </w:p>
    <w:p w14:paraId="27DEAC37" w14:textId="77777777" w:rsidR="00CE3BC7" w:rsidRPr="005E3BD3" w:rsidRDefault="00CE3BC7" w:rsidP="00CE3BC7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248177F3" w14:textId="77777777" w:rsidR="00CE3BC7" w:rsidRDefault="00CE3BC7" w:rsidP="00CE3BC7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5E36113" w14:textId="021A91D6" w:rsidR="00CE3BC7" w:rsidRDefault="00CE3BC7" w:rsidP="00CE3BC7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2024 - 2025</w:t>
      </w:r>
    </w:p>
    <w:p w14:paraId="4F0FC76E" w14:textId="77777777" w:rsidR="00CE3BC7" w:rsidRPr="005E3BD3" w:rsidRDefault="00CE3BC7" w:rsidP="00CE3BC7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2B62A346" w14:textId="14656A2A" w:rsidR="00CE3BC7" w:rsidRDefault="00CE3BC7" w:rsidP="00CE3BC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993">
        <w:rPr>
          <w:rFonts w:ascii="Times New Roman" w:hAnsi="Times New Roman"/>
          <w:sz w:val="24"/>
          <w:szCs w:val="24"/>
        </w:rPr>
        <w:t>- Căn cứ công văn số 94/KH-ĐHV_CTCTHSSV, ngày 19/9/2023</w:t>
      </w:r>
      <w:r>
        <w:rPr>
          <w:rFonts w:ascii="Times New Roman" w:hAnsi="Times New Roman"/>
          <w:sz w:val="24"/>
          <w:szCs w:val="24"/>
        </w:rPr>
        <w:t xml:space="preserve"> về việc phân công đón tiếp sinh viên chính quy khóa 65 nhập học năm 2023</w:t>
      </w:r>
    </w:p>
    <w:p w14:paraId="021E85E1" w14:textId="77777777" w:rsidR="00CE3BC7" w:rsidRPr="00B65B72" w:rsidRDefault="00CE3BC7" w:rsidP="00CE3BC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nhập học của sinh viên</w:t>
      </w:r>
      <w:r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>, b</w:t>
      </w:r>
      <w:r w:rsidRPr="00B65B72">
        <w:rPr>
          <w:rFonts w:ascii="Times New Roman" w:hAnsi="Times New Roman"/>
          <w:sz w:val="24"/>
          <w:szCs w:val="24"/>
        </w:rPr>
        <w:t xml:space="preserve">an tổ chức </w:t>
      </w:r>
      <w:r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 gặp mặt sinh viên đầu khóa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B72">
        <w:rPr>
          <w:rFonts w:ascii="Times New Roman" w:hAnsi="Times New Roman"/>
          <w:sz w:val="24"/>
          <w:szCs w:val="24"/>
        </w:rPr>
        <w:t xml:space="preserve">của khoa </w:t>
      </w:r>
      <w:r>
        <w:rPr>
          <w:rFonts w:ascii="Times New Roman" w:hAnsi="Times New Roman"/>
          <w:sz w:val="24"/>
          <w:szCs w:val="24"/>
        </w:rPr>
        <w:t>GDTH</w:t>
      </w:r>
      <w:r w:rsidRPr="00B65B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lập</w:t>
      </w:r>
      <w:r w:rsidRPr="00B65B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kế hoạch cụ thể như sau</w:t>
      </w:r>
      <w:r w:rsidRPr="00B65B72">
        <w:rPr>
          <w:rFonts w:ascii="Times New Roman" w:hAnsi="Times New Roman"/>
          <w:sz w:val="24"/>
          <w:szCs w:val="24"/>
        </w:rPr>
        <w:t>:</w:t>
      </w:r>
    </w:p>
    <w:p w14:paraId="6802CD38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4E87DE4C" w14:textId="77EE4035" w:rsidR="00CE3BC7" w:rsidRDefault="00CE3BC7" w:rsidP="00CE3B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Toàn thể sinh viên khóa 65 khoa Giáo dục Tiểu học.</w:t>
      </w:r>
    </w:p>
    <w:p w14:paraId="4D67EB3E" w14:textId="77777777" w:rsidR="00CE3BC7" w:rsidRDefault="00CE3BC7" w:rsidP="00CE3BC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Toàn thể giảng viên của khoa và Trợ lý sinh viên phụ trách khoa Giáo dục tiểu học </w:t>
      </w:r>
    </w:p>
    <w:p w14:paraId="26B87700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Khách mời: BGH trường ĐH Vinh; BGH trường Sư phạm; trưởng phòng QLSV; trưởng phòng đào tạo</w:t>
      </w:r>
    </w:p>
    <w:p w14:paraId="0DBA0DCD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NỘI DUNG CHƯƠNG TRÌNH</w:t>
      </w:r>
    </w:p>
    <w:p w14:paraId="35B019EF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- 19h15-19h30: Ổn định tổ chức, văn nghệ, giới thiệu ngắn gọn mục đích, thành phần, nội dung cuộc gặp mặt (MC); Hiệu ứng mở đầu Chương trình</w:t>
      </w:r>
    </w:p>
    <w:p w14:paraId="3FDFC2F6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- 19h30-19h45: Cô Chu Thị Thủy An thay mặt BCN khoa giới thiệu chung về khoa Giáo dục tiểu học (dùng video giới thiệu minh họa)</w:t>
      </w:r>
    </w:p>
    <w:p w14:paraId="064728BE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- 19h45-20h00: Thầy Nguyễn Tiến Dũng giới thiệu về công tác đào tạo của khoa</w:t>
      </w:r>
    </w:p>
    <w:p w14:paraId="72F2BE89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- 20h00-20h15: Cô Thái Thị Đào giới thiệu về công tác Cố vấn, hỗ trợ học tập cho sinh viên</w:t>
      </w:r>
    </w:p>
    <w:p w14:paraId="658492D7" w14:textId="77777777" w:rsidR="00CE3BC7" w:rsidRPr="007159A3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- 20h15-20h30: Chiếu video giới thiệu về các thầy cô, văn nghệ</w:t>
      </w:r>
    </w:p>
    <w:p w14:paraId="2A0232B9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- 20h30-20h45: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Cô Nguyễn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Thị </w:t>
      </w:r>
      <w:r>
        <w:rPr>
          <w:rFonts w:ascii="Times New Roman" w:hAnsi="Times New Roman"/>
          <w:bCs/>
          <w:sz w:val="24"/>
          <w:szCs w:val="24"/>
        </w:rPr>
        <w:t>Phương Thảo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giới thiệu về Công tác sinh viên: Chế độ chính sách; Phân công GV chủ nhiệm lớp và Ban cán sự của các lớp</w:t>
      </w:r>
    </w:p>
    <w:p w14:paraId="3160BD46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- 20h45-21h00: Thảo luận, trả lời các ý kiến của SV (nếu có)</w:t>
      </w:r>
    </w:p>
    <w:p w14:paraId="6749E6A4" w14:textId="77777777" w:rsidR="00CE3BC7" w:rsidRPr="00191A4E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- 21h00: Bế mạc chương trình (MC)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17D45CAB" w:rsidR="00BC4A02" w:rsidRPr="001B1303" w:rsidRDefault="00BC4A02" w:rsidP="00713ADD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Thời gian: </w:t>
      </w:r>
      <w:r w:rsidR="0026640C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94012A">
        <w:rPr>
          <w:rFonts w:ascii="Times New Roman" w:hAnsi="Times New Roman"/>
          <w:bCs/>
          <w:sz w:val="24"/>
          <w:szCs w:val="24"/>
        </w:rPr>
        <w:t xml:space="preserve">15 </w:t>
      </w:r>
      <w:r w:rsidR="0026640C">
        <w:rPr>
          <w:rFonts w:ascii="Times New Roman" w:hAnsi="Times New Roman"/>
          <w:bCs/>
          <w:sz w:val="24"/>
          <w:szCs w:val="24"/>
        </w:rPr>
        <w:t>tối</w:t>
      </w:r>
      <w:r>
        <w:rPr>
          <w:rFonts w:ascii="Times New Roman" w:hAnsi="Times New Roman"/>
          <w:bCs/>
          <w:sz w:val="24"/>
          <w:szCs w:val="24"/>
        </w:rPr>
        <w:t xml:space="preserve"> thứ </w:t>
      </w:r>
      <w:r w:rsidR="00EE2DC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159A3">
        <w:rPr>
          <w:rFonts w:ascii="Times New Roman" w:hAnsi="Times New Roman"/>
          <w:bCs/>
          <w:sz w:val="24"/>
          <w:szCs w:val="24"/>
        </w:rPr>
        <w:t>0</w:t>
      </w:r>
      <w:r w:rsidR="00EE2DC0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/</w:t>
      </w:r>
      <w:r w:rsidR="00F55F00">
        <w:rPr>
          <w:rFonts w:ascii="Times New Roman" w:hAnsi="Times New Roman"/>
          <w:bCs/>
          <w:sz w:val="24"/>
          <w:szCs w:val="24"/>
        </w:rPr>
        <w:t>1</w:t>
      </w:r>
      <w:r w:rsidR="007159A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/202</w:t>
      </w:r>
      <w:r w:rsidR="00EE2DC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)</w:t>
      </w:r>
      <w:r w:rsidR="005446B6">
        <w:rPr>
          <w:rFonts w:ascii="Times New Roman" w:hAnsi="Times New Roman"/>
          <w:bCs/>
          <w:sz w:val="24"/>
          <w:szCs w:val="24"/>
        </w:rPr>
        <w:t xml:space="preserve"> </w:t>
      </w:r>
      <w:r w:rsidR="00F55F0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908356" w14:textId="1751CC3D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</w:t>
      </w:r>
      <w:r w:rsidR="00DA583C">
        <w:rPr>
          <w:rFonts w:ascii="Times New Roman" w:hAnsi="Times New Roman"/>
          <w:bCs/>
          <w:sz w:val="24"/>
          <w:szCs w:val="24"/>
        </w:rPr>
        <w:t>tiếp tại Hội trường A</w:t>
      </w:r>
      <w:r w:rsidR="00981DC2">
        <w:rPr>
          <w:rFonts w:ascii="Times New Roman" w:hAnsi="Times New Roman"/>
          <w:bCs/>
          <w:sz w:val="24"/>
          <w:szCs w:val="24"/>
        </w:rPr>
        <w:t xml:space="preserve">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Phân công nhiệm vụ:</w:t>
      </w:r>
    </w:p>
    <w:p w14:paraId="74AEADC1" w14:textId="2214D108" w:rsidR="00333F5A" w:rsidRDefault="00333F5A" w:rsidP="00333F5A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3.1.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Cô </w:t>
      </w:r>
      <w:r w:rsidR="00A52392">
        <w:rPr>
          <w:rFonts w:ascii="Times New Roman" w:hAnsi="Times New Roman"/>
          <w:b/>
          <w:i/>
          <w:iCs/>
          <w:sz w:val="24"/>
          <w:szCs w:val="24"/>
        </w:rPr>
        <w:t>Hoàng</w:t>
      </w:r>
      <w:r w:rsidR="009A76C0">
        <w:rPr>
          <w:rFonts w:ascii="Times New Roman" w:hAnsi="Times New Roman"/>
          <w:b/>
          <w:i/>
          <w:iCs/>
          <w:sz w:val="24"/>
          <w:szCs w:val="24"/>
        </w:rPr>
        <w:t xml:space="preserve"> Thị Hiền Lê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563F7598" w14:textId="4F98D79E" w:rsidR="009A76C0" w:rsidRPr="00386F54" w:rsidRDefault="008E226B" w:rsidP="00333F5A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+ </w:t>
      </w:r>
      <w:r w:rsidR="009A76C0">
        <w:rPr>
          <w:rFonts w:ascii="Times New Roman" w:hAnsi="Times New Roman"/>
          <w:bCs/>
          <w:sz w:val="24"/>
          <w:szCs w:val="24"/>
        </w:rPr>
        <w:t>Lên kịch bản chương trình và dẫn chương trình</w:t>
      </w:r>
    </w:p>
    <w:p w14:paraId="24A0869D" w14:textId="1349963A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</w:t>
      </w:r>
      <w:r w:rsidR="00A52392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>.</w:t>
      </w:r>
      <w:r w:rsidR="00F55F0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F2AB9">
        <w:rPr>
          <w:rFonts w:ascii="Times New Roman" w:hAnsi="Times New Roman"/>
          <w:b/>
          <w:i/>
          <w:iCs/>
          <w:sz w:val="24"/>
          <w:szCs w:val="24"/>
        </w:rPr>
        <w:t>HV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DA583C">
        <w:rPr>
          <w:rFonts w:ascii="Times New Roman" w:hAnsi="Times New Roman"/>
          <w:b/>
          <w:i/>
          <w:iCs/>
          <w:sz w:val="24"/>
          <w:szCs w:val="24"/>
        </w:rPr>
        <w:t>Nguyễn Trâm Anh</w:t>
      </w:r>
      <w:r w:rsidR="000F2AB9">
        <w:rPr>
          <w:rFonts w:ascii="Times New Roman" w:hAnsi="Times New Roman"/>
          <w:b/>
          <w:i/>
          <w:iCs/>
          <w:sz w:val="24"/>
          <w:szCs w:val="24"/>
        </w:rPr>
        <w:t xml:space="preserve"> (Hỗ trợ)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269EB62C" w14:textId="3C24BEF0" w:rsidR="009B39E9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</w:t>
      </w:r>
      <w:r w:rsidR="009A76C0">
        <w:rPr>
          <w:rFonts w:ascii="Times New Roman" w:hAnsi="Times New Roman"/>
          <w:bCs/>
          <w:sz w:val="24"/>
          <w:szCs w:val="24"/>
        </w:rPr>
        <w:t>.</w:t>
      </w:r>
    </w:p>
    <w:p w14:paraId="46891E29" w14:textId="54015EFB" w:rsidR="00981DC2" w:rsidRPr="002B7F16" w:rsidRDefault="009B39E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</w:t>
      </w:r>
      <w:r w:rsidR="0015409C">
        <w:rPr>
          <w:rFonts w:ascii="Times New Roman" w:hAnsi="Times New Roman"/>
          <w:bCs/>
          <w:sz w:val="24"/>
          <w:szCs w:val="24"/>
        </w:rPr>
        <w:t>4-5</w:t>
      </w:r>
      <w:r>
        <w:rPr>
          <w:rFonts w:ascii="Times New Roman" w:hAnsi="Times New Roman"/>
          <w:bCs/>
          <w:sz w:val="24"/>
          <w:szCs w:val="24"/>
        </w:rPr>
        <w:t xml:space="preserve"> tiết mục văn </w:t>
      </w:r>
      <w:r w:rsidR="00463CFD">
        <w:rPr>
          <w:rFonts w:ascii="Times New Roman" w:hAnsi="Times New Roman"/>
          <w:bCs/>
          <w:sz w:val="24"/>
          <w:szCs w:val="24"/>
        </w:rPr>
        <w:t>nghệ</w:t>
      </w:r>
      <w:r w:rsidR="00463CFD">
        <w:rPr>
          <w:rFonts w:ascii="Times New Roman" w:hAnsi="Times New Roman"/>
          <w:bCs/>
          <w:sz w:val="24"/>
          <w:szCs w:val="24"/>
          <w:lang w:val="vi-VN"/>
        </w:rPr>
        <w:t>. Lễ tân</w:t>
      </w:r>
      <w:r w:rsidR="000B4C57" w:rsidRPr="002B7F16">
        <w:rPr>
          <w:rFonts w:ascii="Times New Roman" w:hAnsi="Times New Roman"/>
          <w:bCs/>
          <w:sz w:val="24"/>
          <w:szCs w:val="24"/>
          <w:lang w:val="vi-VN"/>
        </w:rPr>
        <w:t>, dự toán kinh phí</w:t>
      </w:r>
      <w:r w:rsidR="00475E8F" w:rsidRPr="002B7F16">
        <w:rPr>
          <w:rFonts w:ascii="Times New Roman" w:hAnsi="Times New Roman"/>
          <w:bCs/>
          <w:sz w:val="24"/>
          <w:szCs w:val="24"/>
          <w:lang w:val="vi-VN"/>
        </w:rPr>
        <w:t>.</w:t>
      </w:r>
    </w:p>
    <w:p w14:paraId="29178FB4" w14:textId="03A82AFD" w:rsidR="00386F54" w:rsidRPr="002B7F16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3.</w:t>
      </w:r>
      <w:r w:rsidR="00A52392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</w:t>
      </w: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. Thầy Phan Anh Tuấn</w:t>
      </w:r>
    </w:p>
    <w:p w14:paraId="6E019E88" w14:textId="4CAD88A1" w:rsidR="00805712" w:rsidRPr="002B7F16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Hỗ trợ thiết kế các video trình chiếu </w:t>
      </w:r>
      <w:r w:rsidR="00ED437F" w:rsidRPr="002B7F16">
        <w:rPr>
          <w:rFonts w:ascii="Times New Roman" w:hAnsi="Times New Roman"/>
          <w:bCs/>
          <w:sz w:val="24"/>
          <w:szCs w:val="24"/>
          <w:lang w:val="vi-VN"/>
        </w:rPr>
        <w:t>trong Chương trình</w:t>
      </w:r>
    </w:p>
    <w:p w14:paraId="385F7596" w14:textId="07B43772" w:rsidR="0076192B" w:rsidRPr="002B7F16" w:rsidRDefault="0076192B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Phụ trách máy chiếu trong suốt </w:t>
      </w:r>
      <w:r w:rsidR="008B1B8C" w:rsidRPr="002B7F16">
        <w:rPr>
          <w:rFonts w:ascii="Times New Roman" w:hAnsi="Times New Roman"/>
          <w:bCs/>
          <w:sz w:val="24"/>
          <w:szCs w:val="24"/>
          <w:lang w:val="vi-VN"/>
        </w:rPr>
        <w:t>Chương trình</w:t>
      </w:r>
    </w:p>
    <w:p w14:paraId="0A7D2B84" w14:textId="5C75C386" w:rsidR="00463CFD" w:rsidRPr="002B7F16" w:rsidRDefault="00463CFD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>.</w:t>
      </w:r>
      <w:r w:rsidR="00A52392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4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. </w:t>
      </w:r>
      <w:r w:rsidR="008B1B8C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Thầy Phan Hữu </w:t>
      </w: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Tiệp</w:t>
      </w:r>
    </w:p>
    <w:p w14:paraId="2139886C" w14:textId="78FC84BC" w:rsidR="00895379" w:rsidRPr="002B7F16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D278F8" w:rsidRPr="002B7F16">
        <w:rPr>
          <w:rFonts w:ascii="Times New Roman" w:hAnsi="Times New Roman"/>
          <w:bCs/>
          <w:sz w:val="24"/>
          <w:szCs w:val="24"/>
          <w:lang w:val="vi-VN"/>
        </w:rPr>
        <w:t>Khảo sát, thu thập câu hỏi, thắc mắc của SV</w:t>
      </w:r>
    </w:p>
    <w:p w14:paraId="2E4C73F6" w14:textId="604E2BAF" w:rsidR="005A5E70" w:rsidRPr="002B7F16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3.</w:t>
      </w:r>
      <w:r w:rsidR="00A52392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5</w:t>
      </w: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. Cô Nguyễn Thị Châu Giang</w:t>
      </w:r>
    </w:p>
    <w:p w14:paraId="66C77187" w14:textId="36DA4D6B" w:rsidR="005A5E70" w:rsidRPr="002B7F16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>+ Lập kế hoạch Chương trình</w:t>
      </w:r>
    </w:p>
    <w:p w14:paraId="6FD8C8C0" w14:textId="3731C266" w:rsidR="005A5E70" w:rsidRPr="002B7F16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</w:t>
      </w:r>
      <w:r w:rsidR="00300D75" w:rsidRPr="002B7F16">
        <w:rPr>
          <w:rFonts w:ascii="Times New Roman" w:hAnsi="Times New Roman"/>
          <w:bCs/>
          <w:sz w:val="24"/>
          <w:szCs w:val="24"/>
          <w:lang w:val="vi-VN"/>
        </w:rPr>
        <w:t>Báo cáo BGH trường sư phạm và lên lịch tuần</w:t>
      </w:r>
    </w:p>
    <w:p w14:paraId="0AFB8F56" w14:textId="56C2DFB5" w:rsidR="00300D75" w:rsidRPr="002B7F16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</w:t>
      </w:r>
      <w:r w:rsidR="002C7368" w:rsidRPr="002B7F16">
        <w:rPr>
          <w:rFonts w:ascii="Times New Roman" w:hAnsi="Times New Roman"/>
          <w:bCs/>
          <w:sz w:val="24"/>
          <w:szCs w:val="24"/>
          <w:lang w:val="vi-VN"/>
        </w:rPr>
        <w:t>Phụ trách khách mời</w:t>
      </w:r>
    </w:p>
    <w:p w14:paraId="4C70D64D" w14:textId="77777777" w:rsidR="00B17E2D" w:rsidRPr="002B7F16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</w:p>
    <w:p w14:paraId="4434BCF6" w14:textId="74654210" w:rsidR="00407040" w:rsidRPr="002B7F16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       Trên đây là Kế hoạch Chương trình gặp mặt sinh viên đầu khóa năm học 202</w:t>
      </w:r>
      <w:r w:rsidR="00F84494" w:rsidRPr="002B7F16">
        <w:rPr>
          <w:rFonts w:ascii="Times New Roman" w:hAnsi="Times New Roman"/>
          <w:bCs/>
          <w:sz w:val="24"/>
          <w:szCs w:val="24"/>
          <w:lang w:val="vi-VN"/>
        </w:rPr>
        <w:t>4</w:t>
      </w:r>
      <w:r w:rsidR="007159A3" w:rsidRPr="002B7F1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Pr="002B7F16">
        <w:rPr>
          <w:rFonts w:ascii="Times New Roman" w:hAnsi="Times New Roman"/>
          <w:bCs/>
          <w:sz w:val="24"/>
          <w:szCs w:val="24"/>
          <w:lang w:val="vi-VN"/>
        </w:rPr>
        <w:t>-202</w:t>
      </w:r>
      <w:r w:rsidR="00F84494" w:rsidRPr="002B7F16">
        <w:rPr>
          <w:rFonts w:ascii="Times New Roman" w:hAnsi="Times New Roman"/>
          <w:bCs/>
          <w:sz w:val="24"/>
          <w:szCs w:val="24"/>
          <w:lang w:val="vi-VN"/>
        </w:rPr>
        <w:t>5</w:t>
      </w:r>
      <w:r w:rsidR="00205021" w:rsidRPr="002B7F16">
        <w:rPr>
          <w:rFonts w:ascii="Times New Roman" w:hAnsi="Times New Roman"/>
          <w:bCs/>
          <w:sz w:val="24"/>
          <w:szCs w:val="24"/>
          <w:lang w:val="vi-VN"/>
        </w:rPr>
        <w:t xml:space="preserve"> của khoa Giáo dục tiểu học</w:t>
      </w:r>
      <w:r w:rsidR="00824D04" w:rsidRPr="002B7F16">
        <w:rPr>
          <w:rFonts w:ascii="Times New Roman" w:hAnsi="Times New Roman"/>
          <w:bCs/>
          <w:sz w:val="24"/>
          <w:szCs w:val="24"/>
          <w:lang w:val="vi-VN"/>
        </w:rPr>
        <w:t xml:space="preserve">. Ban tổ chức </w:t>
      </w:r>
      <w:r w:rsidR="001D61A9" w:rsidRPr="002B7F16">
        <w:rPr>
          <w:rFonts w:ascii="Times New Roman" w:hAnsi="Times New Roman"/>
          <w:bCs/>
          <w:sz w:val="24"/>
          <w:szCs w:val="24"/>
          <w:lang w:val="vi-VN"/>
        </w:rPr>
        <w:t xml:space="preserve">yêu cầu </w:t>
      </w:r>
      <w:r w:rsidR="003E432A" w:rsidRPr="002B7F16">
        <w:rPr>
          <w:rFonts w:ascii="Times New Roman" w:hAnsi="Times New Roman"/>
          <w:bCs/>
          <w:sz w:val="24"/>
          <w:szCs w:val="24"/>
          <w:lang w:val="vi-VN"/>
        </w:rPr>
        <w:t xml:space="preserve">ban truyền thông của khoa, QLSV thông báo đến </w:t>
      </w:r>
      <w:r w:rsidR="007310CF" w:rsidRPr="002B7F16">
        <w:rPr>
          <w:rFonts w:ascii="Times New Roman" w:hAnsi="Times New Roman"/>
          <w:bCs/>
          <w:sz w:val="24"/>
          <w:szCs w:val="24"/>
          <w:lang w:val="vi-VN"/>
        </w:rPr>
        <w:t>giảng viên, toàn thể sinh viên khóa 6</w:t>
      </w:r>
      <w:r w:rsidR="00F84494" w:rsidRPr="002B7F16">
        <w:rPr>
          <w:rFonts w:ascii="Times New Roman" w:hAnsi="Times New Roman"/>
          <w:bCs/>
          <w:sz w:val="24"/>
          <w:szCs w:val="24"/>
          <w:lang w:val="vi-VN"/>
        </w:rPr>
        <w:t>5</w:t>
      </w:r>
      <w:r w:rsidR="007310CF" w:rsidRPr="002B7F16">
        <w:rPr>
          <w:rFonts w:ascii="Times New Roman" w:hAnsi="Times New Roman"/>
          <w:bCs/>
          <w:sz w:val="24"/>
          <w:szCs w:val="24"/>
          <w:lang w:val="vi-VN"/>
        </w:rPr>
        <w:t xml:space="preserve"> tham dự đầy đủ, để Chương trình</w:t>
      </w:r>
      <w:r w:rsidR="00594DD3" w:rsidRPr="002B7F16">
        <w:rPr>
          <w:rFonts w:ascii="Times New Roman" w:hAnsi="Times New Roman"/>
          <w:bCs/>
          <w:sz w:val="24"/>
          <w:szCs w:val="24"/>
          <w:lang w:val="vi-VN"/>
        </w:rPr>
        <w:t xml:space="preserve"> gặp mặt</w:t>
      </w:r>
      <w:r w:rsidR="007310CF" w:rsidRPr="002B7F16">
        <w:rPr>
          <w:rFonts w:ascii="Times New Roman" w:hAnsi="Times New Roman"/>
          <w:bCs/>
          <w:sz w:val="24"/>
          <w:szCs w:val="24"/>
          <w:lang w:val="vi-VN"/>
        </w:rPr>
        <w:t xml:space="preserve"> thành công tốt đẹp</w:t>
      </w:r>
    </w:p>
    <w:p w14:paraId="56902106" w14:textId="580E48A1" w:rsidR="00ED437F" w:rsidRPr="002B7F16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lang w:val="vi-VN"/>
        </w:rP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386F54" w:rsidRPr="002B7F16">
        <w:rPr>
          <w:rFonts w:ascii="Times New Roman" w:hAnsi="Times New Roman"/>
          <w:bCs/>
          <w:sz w:val="24"/>
          <w:szCs w:val="24"/>
          <w:lang w:val="vi-VN"/>
        </w:rPr>
        <w:t xml:space="preserve">                       </w:t>
      </w:r>
      <w:r w:rsidR="00713ADD" w:rsidRPr="002B7F16">
        <w:rPr>
          <w:rFonts w:ascii="Times New Roman" w:hAnsi="Times New Roman"/>
          <w:bCs/>
          <w:sz w:val="24"/>
          <w:szCs w:val="24"/>
          <w:lang w:val="vi-VN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3CBF5E54" w:rsidR="00713ADD" w:rsidRDefault="00DE6FAE" w:rsidP="00DE6FAE">
      <w:pPr>
        <w:spacing w:line="360" w:lineRule="auto"/>
        <w:ind w:left="2880" w:firstLine="720"/>
        <w:jc w:val="center"/>
        <w:rPr>
          <w:rFonts w:ascii="Times New Roman" w:hAnsi="Times New Roman"/>
          <w:b/>
          <w:sz w:val="24"/>
          <w:szCs w:val="24"/>
        </w:rPr>
      </w:pPr>
      <w:r w:rsidRPr="00DE6FAE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14929A1B" wp14:editId="25E39FF1">
            <wp:extent cx="1866900" cy="876300"/>
            <wp:effectExtent l="0" t="0" r="0" b="0"/>
            <wp:docPr id="103420742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07422" name="Picture 1" descr="A close-up of a signat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2098" cy="8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EAD2" w14:textId="77777777" w:rsidR="00F84494" w:rsidRPr="00B65B72" w:rsidRDefault="00F84494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63098A44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</w:t>
      </w:r>
      <w:r w:rsidR="00F84494">
        <w:rPr>
          <w:rFonts w:ascii="Times New Roman" w:hAnsi="Times New Roman"/>
          <w:b/>
          <w:sz w:val="24"/>
          <w:szCs w:val="24"/>
        </w:rPr>
        <w:t>PGS.</w:t>
      </w:r>
      <w:r w:rsidRPr="00B65B72">
        <w:rPr>
          <w:rFonts w:ascii="Times New Roman" w:hAnsi="Times New Roman"/>
          <w:b/>
          <w:sz w:val="24"/>
          <w:szCs w:val="24"/>
        </w:rPr>
        <w:t xml:space="preserve">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0A24C9"/>
    <w:rsid w:val="000B4C57"/>
    <w:rsid w:val="000F2AB9"/>
    <w:rsid w:val="00115E1D"/>
    <w:rsid w:val="0015409C"/>
    <w:rsid w:val="00171FD8"/>
    <w:rsid w:val="001862E8"/>
    <w:rsid w:val="00191A4E"/>
    <w:rsid w:val="00194471"/>
    <w:rsid w:val="001B1303"/>
    <w:rsid w:val="001C2C52"/>
    <w:rsid w:val="001D61A9"/>
    <w:rsid w:val="00205021"/>
    <w:rsid w:val="0026640C"/>
    <w:rsid w:val="00287FC0"/>
    <w:rsid w:val="002B7F16"/>
    <w:rsid w:val="002C7368"/>
    <w:rsid w:val="002D74A5"/>
    <w:rsid w:val="00300D75"/>
    <w:rsid w:val="00333F5A"/>
    <w:rsid w:val="00386F54"/>
    <w:rsid w:val="003A240F"/>
    <w:rsid w:val="003D3C69"/>
    <w:rsid w:val="003E432A"/>
    <w:rsid w:val="003E5D50"/>
    <w:rsid w:val="00407040"/>
    <w:rsid w:val="00455262"/>
    <w:rsid w:val="00463CFD"/>
    <w:rsid w:val="00475E8F"/>
    <w:rsid w:val="004835C6"/>
    <w:rsid w:val="0049720C"/>
    <w:rsid w:val="004D0C66"/>
    <w:rsid w:val="004E449F"/>
    <w:rsid w:val="004F601C"/>
    <w:rsid w:val="00532911"/>
    <w:rsid w:val="00534993"/>
    <w:rsid w:val="005446B6"/>
    <w:rsid w:val="005577B5"/>
    <w:rsid w:val="00564678"/>
    <w:rsid w:val="00586013"/>
    <w:rsid w:val="00594DD3"/>
    <w:rsid w:val="0059743D"/>
    <w:rsid w:val="005A5E70"/>
    <w:rsid w:val="005C1931"/>
    <w:rsid w:val="005C5585"/>
    <w:rsid w:val="005F4DF7"/>
    <w:rsid w:val="005F57F9"/>
    <w:rsid w:val="006760E3"/>
    <w:rsid w:val="006D0EB1"/>
    <w:rsid w:val="00713ADD"/>
    <w:rsid w:val="007159A3"/>
    <w:rsid w:val="007310CF"/>
    <w:rsid w:val="0076192B"/>
    <w:rsid w:val="00805712"/>
    <w:rsid w:val="00824D04"/>
    <w:rsid w:val="0085365A"/>
    <w:rsid w:val="00895379"/>
    <w:rsid w:val="008A5065"/>
    <w:rsid w:val="008B1B8C"/>
    <w:rsid w:val="008C2CF6"/>
    <w:rsid w:val="008C4895"/>
    <w:rsid w:val="008E226B"/>
    <w:rsid w:val="008E4FB5"/>
    <w:rsid w:val="008E7073"/>
    <w:rsid w:val="0093233B"/>
    <w:rsid w:val="0094012A"/>
    <w:rsid w:val="00942296"/>
    <w:rsid w:val="00955958"/>
    <w:rsid w:val="00981DC2"/>
    <w:rsid w:val="00994540"/>
    <w:rsid w:val="00995AE0"/>
    <w:rsid w:val="009A76C0"/>
    <w:rsid w:val="009B39E9"/>
    <w:rsid w:val="009D67F1"/>
    <w:rsid w:val="00A0070E"/>
    <w:rsid w:val="00A52392"/>
    <w:rsid w:val="00AC23CD"/>
    <w:rsid w:val="00AD4BC1"/>
    <w:rsid w:val="00AF07A5"/>
    <w:rsid w:val="00B17E2D"/>
    <w:rsid w:val="00B63E47"/>
    <w:rsid w:val="00BC4A02"/>
    <w:rsid w:val="00BE0B4E"/>
    <w:rsid w:val="00C0411D"/>
    <w:rsid w:val="00CB3412"/>
    <w:rsid w:val="00CC5BA3"/>
    <w:rsid w:val="00CD33F9"/>
    <w:rsid w:val="00CE3BC7"/>
    <w:rsid w:val="00D156AF"/>
    <w:rsid w:val="00D278F8"/>
    <w:rsid w:val="00D31510"/>
    <w:rsid w:val="00D37B72"/>
    <w:rsid w:val="00D56915"/>
    <w:rsid w:val="00D96593"/>
    <w:rsid w:val="00DA27E5"/>
    <w:rsid w:val="00DA583C"/>
    <w:rsid w:val="00DB0E1C"/>
    <w:rsid w:val="00DE6FAE"/>
    <w:rsid w:val="00E649E4"/>
    <w:rsid w:val="00E75AA1"/>
    <w:rsid w:val="00ED437F"/>
    <w:rsid w:val="00EE2DC0"/>
    <w:rsid w:val="00F55F00"/>
    <w:rsid w:val="00F72B6B"/>
    <w:rsid w:val="00F84494"/>
    <w:rsid w:val="00FC0063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1BA28-63DF-47ED-9A50-367CA3C38C1A}"/>
</file>

<file path=customXml/itemProps4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Nguyễn Thị Phương Nhung (A)</cp:lastModifiedBy>
  <cp:revision>97</cp:revision>
  <dcterms:created xsi:type="dcterms:W3CDTF">2021-10-03T01:35:00Z</dcterms:created>
  <dcterms:modified xsi:type="dcterms:W3CDTF">2025-08-09T02:59:00Z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