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sidR="00000000">
        <w:rPr>
          <w:b/>
        </w:rPr>
        <w:t>Chủ</w:t>
      </w:r>
      <w:r w:rsidR="00000000">
        <w:rPr>
          <w:b/>
          <w:spacing w:val="-11"/>
        </w:rPr>
        <w:t xml:space="preserve"> </w:t>
      </w:r>
      <w:r w:rsidR="00000000">
        <w:rPr>
          <w:b/>
        </w:rPr>
        <w:t>trì</w:t>
      </w:r>
      <w:r w:rsidR="00000000">
        <w:t>:</w:t>
      </w:r>
      <w:r w:rsidR="00000000">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04C8DB1C" w14:textId="77777777" w:rsidR="00A01D30" w:rsidRDefault="00000000">
      <w:pPr>
        <w:pStyle w:val="Heading2"/>
      </w:pPr>
      <w:r>
        <w:t>Mục</w:t>
      </w:r>
      <w:r>
        <w:rPr>
          <w:spacing w:val="-6"/>
        </w:rPr>
        <w:t xml:space="preserve"> </w:t>
      </w:r>
      <w:r>
        <w:t>tiêu</w:t>
      </w:r>
      <w:r>
        <w:rPr>
          <w:spacing w:val="-5"/>
        </w:rPr>
        <w:t xml:space="preserve"> </w:t>
      </w:r>
      <w:r>
        <w:t>tổng</w:t>
      </w:r>
      <w:r>
        <w:rPr>
          <w:spacing w:val="-6"/>
        </w:rPr>
        <w:t xml:space="preserve"> </w:t>
      </w:r>
      <w:r>
        <w:rPr>
          <w:spacing w:val="-2"/>
        </w:rPr>
        <w:t>quát:</w:t>
      </w:r>
    </w:p>
    <w:p w14:paraId="0469A43F" w14:textId="77777777" w:rsidR="00DF29ED" w:rsidRDefault="00DF29ED">
      <w:pPr>
        <w:pStyle w:val="Heading2"/>
        <w:spacing w:before="0"/>
        <w:jc w:val="both"/>
        <w:rPr>
          <w:b w:val="0"/>
          <w:bCs w:val="0"/>
          <w:lang w:val="en-US"/>
        </w:rPr>
      </w:pPr>
      <w:r w:rsidRPr="00DF29ED">
        <w:rPr>
          <w:b w:val="0"/>
          <w:bCs w:val="0"/>
        </w:rPr>
        <w:t>Sinh viên tốt nghiệp chương trình đào tạo đại học ngành sư phạm Giáo dục tiểu học có kiến thức nền tảng về khoa học cơ bản và kiến thức chuyên sâu về khoa học giáo dục chuyên ngành Giáo dục tiểu học; có năng lực hình thành ý tưởng (Conceive), thiết kế (Design), thực hiện (Implement) và đánh giá (Evaluate) các hoạt động dạy học và giáo dục ở tiểu học trong bối cảnh công nghiệp hóa, hiện đại hóa đất nước và hội nhập quốc tế.</w:t>
      </w:r>
      <w:r w:rsidRPr="00DF29ED">
        <w:rPr>
          <w:b w:val="0"/>
          <w:bCs w:val="0"/>
        </w:rPr>
        <w:t xml:space="preserve"> </w:t>
      </w:r>
    </w:p>
    <w:p w14:paraId="0A6A28A3" w14:textId="77777777" w:rsidR="00DF29ED" w:rsidRDefault="00DF29ED">
      <w:pPr>
        <w:pStyle w:val="Heading2"/>
        <w:spacing w:before="0"/>
        <w:jc w:val="both"/>
        <w:rPr>
          <w:b w:val="0"/>
          <w:bCs w:val="0"/>
          <w:lang w:val="en-US"/>
        </w:rPr>
      </w:pPr>
    </w:p>
    <w:p w14:paraId="61CF02BE" w14:textId="77777777" w:rsidR="00DF29ED" w:rsidRDefault="00DF29ED">
      <w:pPr>
        <w:pStyle w:val="Heading2"/>
        <w:spacing w:before="0"/>
        <w:jc w:val="both"/>
        <w:rPr>
          <w:b w:val="0"/>
          <w:bCs w:val="0"/>
          <w:lang w:val="en-US"/>
        </w:rPr>
      </w:pPr>
    </w:p>
    <w:p w14:paraId="120CE0FC" w14:textId="25A5B9A0" w:rsidR="00A01D30" w:rsidRDefault="00000000">
      <w:pPr>
        <w:pStyle w:val="Heading2"/>
        <w:spacing w:before="0"/>
        <w:jc w:val="both"/>
      </w:pPr>
      <w:r>
        <w:lastRenderedPageBreak/>
        <w:t>Mục</w:t>
      </w:r>
      <w:r>
        <w:rPr>
          <w:spacing w:val="-5"/>
        </w:rPr>
        <w:t xml:space="preserve"> </w:t>
      </w:r>
      <w:r>
        <w:t>tiêu</w:t>
      </w:r>
      <w:r>
        <w:rPr>
          <w:spacing w:val="-5"/>
        </w:rPr>
        <w:t xml:space="preserve"> </w:t>
      </w:r>
      <w:r>
        <w:t>cụ</w:t>
      </w:r>
      <w:r>
        <w:rPr>
          <w:spacing w:val="-4"/>
        </w:rPr>
        <w:t xml:space="preserve"> thể:</w:t>
      </w:r>
    </w:p>
    <w:p w14:paraId="16F3F4C5" w14:textId="77777777" w:rsidR="00DF29ED" w:rsidRPr="00DF29ED" w:rsidRDefault="00DF29ED" w:rsidP="00DF29ED">
      <w:pPr>
        <w:pStyle w:val="ListParagraph"/>
        <w:numPr>
          <w:ilvl w:val="0"/>
          <w:numId w:val="1"/>
        </w:numPr>
        <w:tabs>
          <w:tab w:val="left" w:pos="910"/>
        </w:tabs>
        <w:spacing w:line="312" w:lineRule="auto"/>
        <w:jc w:val="both"/>
        <w:rPr>
          <w:color w:val="000000"/>
          <w:sz w:val="26"/>
          <w:szCs w:val="26"/>
        </w:rPr>
      </w:pPr>
      <w:r w:rsidRPr="00DF29ED">
        <w:rPr>
          <w:color w:val="000000"/>
          <w:sz w:val="26"/>
          <w:szCs w:val="26"/>
        </w:rPr>
        <w:t xml:space="preserve">Sinh viên tốt nghiệp chương trình </w:t>
      </w:r>
      <w:r w:rsidRPr="00DF29ED">
        <w:rPr>
          <w:bCs/>
          <w:sz w:val="26"/>
          <w:szCs w:val="26"/>
        </w:rPr>
        <w:t>đào tạo đại học</w:t>
      </w:r>
      <w:r w:rsidRPr="00DF29ED">
        <w:rPr>
          <w:bCs/>
          <w:color w:val="000000"/>
          <w:sz w:val="26"/>
          <w:szCs w:val="26"/>
        </w:rPr>
        <w:t xml:space="preserve"> sư phạm ngành Giáo dục tiểu học </w:t>
      </w:r>
      <w:r w:rsidRPr="00DF29ED">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62"/>
      </w:tblGrid>
      <w:tr w:rsidR="00DF29ED" w:rsidRPr="00CC35A3" w14:paraId="0EA99577" w14:textId="77777777" w:rsidTr="001C6867">
        <w:tc>
          <w:tcPr>
            <w:tcW w:w="817" w:type="dxa"/>
          </w:tcPr>
          <w:p w14:paraId="2801D63A" w14:textId="77777777" w:rsidR="00DF29ED" w:rsidRPr="00CC35A3" w:rsidRDefault="00DF29ED" w:rsidP="001C6867">
            <w:pPr>
              <w:tabs>
                <w:tab w:val="left" w:pos="910"/>
              </w:tabs>
              <w:spacing w:line="312" w:lineRule="auto"/>
              <w:jc w:val="both"/>
              <w:rPr>
                <w:b/>
                <w:color w:val="000000"/>
                <w:sz w:val="26"/>
                <w:szCs w:val="26"/>
              </w:rPr>
            </w:pPr>
            <w:r w:rsidRPr="00CC35A3">
              <w:rPr>
                <w:b/>
                <w:bCs/>
                <w:color w:val="000000"/>
                <w:sz w:val="26"/>
                <w:szCs w:val="26"/>
              </w:rPr>
              <w:t>1.</w:t>
            </w:r>
          </w:p>
        </w:tc>
        <w:tc>
          <w:tcPr>
            <w:tcW w:w="8362" w:type="dxa"/>
          </w:tcPr>
          <w:p w14:paraId="69842C6F"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 xml:space="preserve">Kiến thức và lập luận </w:t>
            </w:r>
            <w:r>
              <w:rPr>
                <w:b/>
                <w:bCs/>
                <w:color w:val="000000"/>
                <w:sz w:val="26"/>
                <w:szCs w:val="26"/>
              </w:rPr>
              <w:t>ngành (G</w:t>
            </w:r>
            <w:r w:rsidRPr="00CC35A3">
              <w:rPr>
                <w:b/>
                <w:bCs/>
                <w:color w:val="000000"/>
                <w:sz w:val="26"/>
                <w:szCs w:val="26"/>
              </w:rPr>
              <w:t>iáo dục tiểu học</w:t>
            </w:r>
            <w:r>
              <w:rPr>
                <w:b/>
                <w:bCs/>
                <w:color w:val="000000"/>
                <w:sz w:val="26"/>
                <w:szCs w:val="26"/>
              </w:rPr>
              <w:t>)</w:t>
            </w:r>
            <w:r w:rsidRPr="00CC35A3">
              <w:rPr>
                <w:b/>
                <w:bCs/>
                <w:color w:val="000000"/>
                <w:sz w:val="26"/>
                <w:szCs w:val="26"/>
              </w:rPr>
              <w:t xml:space="preserve"> </w:t>
            </w:r>
          </w:p>
        </w:tc>
      </w:tr>
      <w:tr w:rsidR="00DF29ED" w:rsidRPr="00CC35A3" w14:paraId="1189E3B5" w14:textId="77777777" w:rsidTr="001C6867">
        <w:tc>
          <w:tcPr>
            <w:tcW w:w="817" w:type="dxa"/>
          </w:tcPr>
          <w:p w14:paraId="1AD7A25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1.1.</w:t>
            </w:r>
          </w:p>
        </w:tc>
        <w:tc>
          <w:tcPr>
            <w:tcW w:w="8362" w:type="dxa"/>
          </w:tcPr>
          <w:p w14:paraId="5D7CA319"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Kiến thức cơ bản về khoa học xã hội và nhân văn</w:t>
            </w:r>
          </w:p>
        </w:tc>
      </w:tr>
      <w:tr w:rsidR="00DF29ED" w:rsidRPr="00CC35A3" w14:paraId="2E8560D1" w14:textId="77777777" w:rsidTr="001C6867">
        <w:tc>
          <w:tcPr>
            <w:tcW w:w="817" w:type="dxa"/>
          </w:tcPr>
          <w:p w14:paraId="71F14043"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1.2.</w:t>
            </w:r>
          </w:p>
        </w:tc>
        <w:tc>
          <w:tcPr>
            <w:tcW w:w="8362" w:type="dxa"/>
          </w:tcPr>
          <w:p w14:paraId="4F3B3C4E"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 xml:space="preserve">iến thức nền tảng về </w:t>
            </w:r>
            <w:r w:rsidRPr="00DB5C8E">
              <w:rPr>
                <w:sz w:val="26"/>
                <w:szCs w:val="26"/>
              </w:rPr>
              <w:t>toán học, ngôn ngữ và khoa học</w:t>
            </w:r>
          </w:p>
        </w:tc>
      </w:tr>
      <w:tr w:rsidR="00DF29ED" w:rsidRPr="00CC35A3" w14:paraId="61868F45" w14:textId="77777777" w:rsidTr="001C6867">
        <w:tc>
          <w:tcPr>
            <w:tcW w:w="817" w:type="dxa"/>
          </w:tcPr>
          <w:p w14:paraId="4DDFFBA8"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1.3.</w:t>
            </w:r>
          </w:p>
        </w:tc>
        <w:tc>
          <w:tcPr>
            <w:tcW w:w="8362" w:type="dxa"/>
          </w:tcPr>
          <w:p w14:paraId="24C62BAF"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cơ bản về những nội dung cốt lõi trong dạy học tiểu học</w:t>
            </w:r>
          </w:p>
        </w:tc>
      </w:tr>
      <w:tr w:rsidR="00DF29ED" w:rsidRPr="00CC35A3" w14:paraId="73C09893" w14:textId="77777777" w:rsidTr="001C6867">
        <w:tc>
          <w:tcPr>
            <w:tcW w:w="817" w:type="dxa"/>
          </w:tcPr>
          <w:p w14:paraId="02333AD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1.4</w:t>
            </w:r>
          </w:p>
        </w:tc>
        <w:tc>
          <w:tcPr>
            <w:tcW w:w="8362" w:type="dxa"/>
          </w:tcPr>
          <w:p w14:paraId="0264E562"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nền tảng về phương pháp trong dạy học và giáo dục học sinh tiểu học</w:t>
            </w:r>
          </w:p>
        </w:tc>
      </w:tr>
      <w:tr w:rsidR="00DF29ED" w:rsidRPr="00CC35A3" w14:paraId="068D77DF" w14:textId="77777777" w:rsidTr="001C6867">
        <w:tc>
          <w:tcPr>
            <w:tcW w:w="817" w:type="dxa"/>
          </w:tcPr>
          <w:p w14:paraId="3EAA242D"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2.</w:t>
            </w:r>
          </w:p>
        </w:tc>
        <w:tc>
          <w:tcPr>
            <w:tcW w:w="8362" w:type="dxa"/>
          </w:tcPr>
          <w:p w14:paraId="203AB063"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phẩm chất cá nhân và nghề nghiệp</w:t>
            </w:r>
          </w:p>
        </w:tc>
      </w:tr>
      <w:tr w:rsidR="00DF29ED" w:rsidRPr="00CC35A3" w14:paraId="1CB14E8D" w14:textId="77777777" w:rsidTr="001C6867">
        <w:tc>
          <w:tcPr>
            <w:tcW w:w="817" w:type="dxa"/>
          </w:tcPr>
          <w:p w14:paraId="7C3C586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2.1.</w:t>
            </w:r>
          </w:p>
        </w:tc>
        <w:tc>
          <w:tcPr>
            <w:tcW w:w="8362" w:type="dxa"/>
          </w:tcPr>
          <w:p w14:paraId="3219A3E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lập luận, phân tích và giải quyết vấn đề trong giáo dục tiểu học</w:t>
            </w:r>
          </w:p>
        </w:tc>
      </w:tr>
      <w:tr w:rsidR="00DF29ED" w:rsidRPr="00CC35A3" w14:paraId="4D50F109" w14:textId="77777777" w:rsidTr="001C6867">
        <w:tc>
          <w:tcPr>
            <w:tcW w:w="817" w:type="dxa"/>
          </w:tcPr>
          <w:p w14:paraId="591F4034"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2.2.</w:t>
            </w:r>
          </w:p>
        </w:tc>
        <w:tc>
          <w:tcPr>
            <w:tcW w:w="8362" w:type="dxa"/>
          </w:tcPr>
          <w:p w14:paraId="1EEEE19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Khả năng khám phá tri thức</w:t>
            </w:r>
          </w:p>
        </w:tc>
      </w:tr>
      <w:tr w:rsidR="00DF29ED" w:rsidRPr="00CC35A3" w14:paraId="65E0F2DE" w14:textId="77777777" w:rsidTr="001C6867">
        <w:tc>
          <w:tcPr>
            <w:tcW w:w="817" w:type="dxa"/>
          </w:tcPr>
          <w:p w14:paraId="353BD34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2.3.</w:t>
            </w:r>
          </w:p>
        </w:tc>
        <w:tc>
          <w:tcPr>
            <w:tcW w:w="8362" w:type="dxa"/>
          </w:tcPr>
          <w:p w14:paraId="5325A2BC"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T</w:t>
            </w:r>
            <w:r w:rsidRPr="00CC35A3">
              <w:rPr>
                <w:color w:val="000000"/>
                <w:sz w:val="26"/>
                <w:szCs w:val="26"/>
              </w:rPr>
              <w:t>hái độ, tư tưởng đúng đ</w:t>
            </w:r>
            <w:r>
              <w:rPr>
                <w:color w:val="000000"/>
                <w:sz w:val="26"/>
                <w:szCs w:val="26"/>
              </w:rPr>
              <w:t>ắn trong hoạt động nghề nghiệp</w:t>
            </w:r>
          </w:p>
        </w:tc>
      </w:tr>
      <w:tr w:rsidR="00DF29ED" w:rsidRPr="00CC35A3" w14:paraId="1C0C46FB" w14:textId="77777777" w:rsidTr="001C6867">
        <w:tc>
          <w:tcPr>
            <w:tcW w:w="817" w:type="dxa"/>
          </w:tcPr>
          <w:p w14:paraId="01D2100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2.4.</w:t>
            </w:r>
          </w:p>
        </w:tc>
        <w:tc>
          <w:tcPr>
            <w:tcW w:w="8362" w:type="dxa"/>
          </w:tcPr>
          <w:p w14:paraId="72BEC80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Ý</w:t>
            </w:r>
            <w:r w:rsidRPr="00CC35A3">
              <w:rPr>
                <w:color w:val="000000"/>
                <w:sz w:val="26"/>
                <w:szCs w:val="26"/>
              </w:rPr>
              <w:t xml:space="preserve"> thức </w:t>
            </w:r>
            <w:r>
              <w:rPr>
                <w:color w:val="000000"/>
                <w:sz w:val="26"/>
                <w:szCs w:val="26"/>
              </w:rPr>
              <w:t>tự học và giáo dục suốt đời</w:t>
            </w:r>
          </w:p>
        </w:tc>
      </w:tr>
      <w:tr w:rsidR="00DF29ED" w:rsidRPr="00CC35A3" w14:paraId="0A0F689B" w14:textId="77777777" w:rsidTr="001C6867">
        <w:tc>
          <w:tcPr>
            <w:tcW w:w="817" w:type="dxa"/>
          </w:tcPr>
          <w:p w14:paraId="1E0BC99A"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2.5.</w:t>
            </w:r>
          </w:p>
        </w:tc>
        <w:tc>
          <w:tcPr>
            <w:tcW w:w="8362" w:type="dxa"/>
          </w:tcPr>
          <w:p w14:paraId="4541D82F" w14:textId="77777777" w:rsidR="00DF29ED" w:rsidRPr="00DB5C8E" w:rsidRDefault="00DF29ED" w:rsidP="001C6867">
            <w:pPr>
              <w:tabs>
                <w:tab w:val="left" w:pos="910"/>
              </w:tabs>
              <w:spacing w:line="312" w:lineRule="auto"/>
              <w:jc w:val="both"/>
              <w:rPr>
                <w:sz w:val="26"/>
                <w:szCs w:val="26"/>
              </w:rPr>
            </w:pPr>
            <w:r w:rsidRPr="00DB5C8E">
              <w:rPr>
                <w:sz w:val="26"/>
                <w:szCs w:val="26"/>
              </w:rPr>
              <w:t>Ứng xử chuyên nghiệp, đạo đức nhà giáo, công bằng và có trách nhiệm trong công việc và xã hội</w:t>
            </w:r>
          </w:p>
        </w:tc>
      </w:tr>
      <w:tr w:rsidR="00DF29ED" w:rsidRPr="00CC35A3" w14:paraId="186FBBCE" w14:textId="77777777" w:rsidTr="001C6867">
        <w:tc>
          <w:tcPr>
            <w:tcW w:w="817" w:type="dxa"/>
          </w:tcPr>
          <w:p w14:paraId="0C2CBA8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3.</w:t>
            </w:r>
          </w:p>
        </w:tc>
        <w:tc>
          <w:tcPr>
            <w:tcW w:w="8362" w:type="dxa"/>
          </w:tcPr>
          <w:p w14:paraId="2AFBC98C"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giao tiếp và làm việc nhóm</w:t>
            </w:r>
          </w:p>
        </w:tc>
      </w:tr>
      <w:tr w:rsidR="00DF29ED" w:rsidRPr="00CC35A3" w14:paraId="61085331" w14:textId="77777777" w:rsidTr="001C6867">
        <w:tc>
          <w:tcPr>
            <w:tcW w:w="817" w:type="dxa"/>
          </w:tcPr>
          <w:p w14:paraId="11848D4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3.1.</w:t>
            </w:r>
          </w:p>
        </w:tc>
        <w:tc>
          <w:tcPr>
            <w:tcW w:w="8362" w:type="dxa"/>
          </w:tcPr>
          <w:p w14:paraId="252D970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làm việc nhóm</w:t>
            </w:r>
            <w:r>
              <w:rPr>
                <w:color w:val="000000"/>
                <w:sz w:val="26"/>
                <w:szCs w:val="26"/>
              </w:rPr>
              <w:t xml:space="preserve"> </w:t>
            </w:r>
          </w:p>
        </w:tc>
      </w:tr>
      <w:tr w:rsidR="00DF29ED" w:rsidRPr="00CC35A3" w14:paraId="58483D19" w14:textId="77777777" w:rsidTr="001C6867">
        <w:tc>
          <w:tcPr>
            <w:tcW w:w="817" w:type="dxa"/>
          </w:tcPr>
          <w:p w14:paraId="176C629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3.2.</w:t>
            </w:r>
          </w:p>
        </w:tc>
        <w:tc>
          <w:tcPr>
            <w:tcW w:w="8362" w:type="dxa"/>
          </w:tcPr>
          <w:p w14:paraId="340FAC0D"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 xml:space="preserve">Kỹ </w:t>
            </w:r>
            <w:r w:rsidRPr="00CC35A3">
              <w:rPr>
                <w:color w:val="000000"/>
                <w:sz w:val="26"/>
                <w:szCs w:val="26"/>
              </w:rPr>
              <w:t>năng giao tiếp</w:t>
            </w:r>
            <w:r>
              <w:rPr>
                <w:color w:val="000000"/>
                <w:sz w:val="26"/>
                <w:szCs w:val="26"/>
              </w:rPr>
              <w:t xml:space="preserve"> hiệu quả</w:t>
            </w:r>
          </w:p>
        </w:tc>
      </w:tr>
      <w:tr w:rsidR="00DF29ED" w:rsidRPr="00CC35A3" w14:paraId="1E5B3764" w14:textId="77777777" w:rsidTr="001C6867">
        <w:tc>
          <w:tcPr>
            <w:tcW w:w="817" w:type="dxa"/>
          </w:tcPr>
          <w:p w14:paraId="665CC1C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3.3.</w:t>
            </w:r>
          </w:p>
        </w:tc>
        <w:tc>
          <w:tcPr>
            <w:tcW w:w="8362" w:type="dxa"/>
          </w:tcPr>
          <w:p w14:paraId="0F828CAB" w14:textId="77777777" w:rsidR="00DF29ED" w:rsidRDefault="00DF29ED" w:rsidP="001C6867">
            <w:pPr>
              <w:tabs>
                <w:tab w:val="left" w:pos="910"/>
              </w:tabs>
              <w:spacing w:line="312" w:lineRule="auto"/>
              <w:jc w:val="both"/>
              <w:rPr>
                <w:color w:val="000000"/>
                <w:sz w:val="26"/>
                <w:szCs w:val="26"/>
              </w:rPr>
            </w:pPr>
            <w:r>
              <w:rPr>
                <w:color w:val="000000"/>
                <w:sz w:val="26"/>
                <w:szCs w:val="26"/>
              </w:rPr>
              <w:t>Kỹ năng giao tiếp sử dụng ngoại ngữ</w:t>
            </w:r>
          </w:p>
        </w:tc>
      </w:tr>
      <w:tr w:rsidR="00DF29ED" w:rsidRPr="00CC35A3" w14:paraId="694046AD" w14:textId="77777777" w:rsidTr="001C6867">
        <w:tc>
          <w:tcPr>
            <w:tcW w:w="817" w:type="dxa"/>
          </w:tcPr>
          <w:p w14:paraId="2C68C4CE"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4.</w:t>
            </w:r>
          </w:p>
        </w:tc>
        <w:tc>
          <w:tcPr>
            <w:tcW w:w="8362" w:type="dxa"/>
          </w:tcPr>
          <w:p w14:paraId="4A52E5A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Năng lực hình thành, thiết kế, thực hiện và đánh giá các hoạt động dạy học và giáo dục trong bối cảnh nhà trường tiểu học, xã hội và môi trường</w:t>
            </w:r>
          </w:p>
        </w:tc>
      </w:tr>
      <w:tr w:rsidR="00DF29ED" w:rsidRPr="00CC35A3" w14:paraId="60520E40" w14:textId="77777777" w:rsidTr="001C6867">
        <w:tc>
          <w:tcPr>
            <w:tcW w:w="817" w:type="dxa"/>
          </w:tcPr>
          <w:p w14:paraId="61E437F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4.1.</w:t>
            </w:r>
          </w:p>
        </w:tc>
        <w:tc>
          <w:tcPr>
            <w:tcW w:w="8362" w:type="dxa"/>
          </w:tcPr>
          <w:p w14:paraId="0B448FE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 xml:space="preserve">Nhận thức được bối cảnh </w:t>
            </w:r>
            <w:r>
              <w:rPr>
                <w:color w:val="000000"/>
                <w:sz w:val="26"/>
                <w:szCs w:val="26"/>
              </w:rPr>
              <w:t>bên ngoài, xã hội và môi trường</w:t>
            </w:r>
          </w:p>
        </w:tc>
      </w:tr>
      <w:tr w:rsidR="00DF29ED" w:rsidRPr="00CC35A3" w14:paraId="05857BD4" w14:textId="77777777" w:rsidTr="001C6867">
        <w:tc>
          <w:tcPr>
            <w:tcW w:w="817" w:type="dxa"/>
          </w:tcPr>
          <w:p w14:paraId="46F98BF6"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4.2.</w:t>
            </w:r>
          </w:p>
        </w:tc>
        <w:tc>
          <w:tcPr>
            <w:tcW w:w="8362" w:type="dxa"/>
          </w:tcPr>
          <w:p w14:paraId="6E7B269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Nhận thức được bối cảnh</w:t>
            </w:r>
            <w:r>
              <w:rPr>
                <w:color w:val="000000"/>
                <w:sz w:val="26"/>
                <w:szCs w:val="26"/>
              </w:rPr>
              <w:t xml:space="preserve">  giáo dục tiểu học và</w:t>
            </w:r>
            <w:r w:rsidRPr="00CC35A3">
              <w:rPr>
                <w:color w:val="000000"/>
                <w:sz w:val="26"/>
                <w:szCs w:val="26"/>
              </w:rPr>
              <w:t xml:space="preserve"> n</w:t>
            </w:r>
            <w:r>
              <w:rPr>
                <w:color w:val="000000"/>
                <w:sz w:val="26"/>
                <w:szCs w:val="26"/>
              </w:rPr>
              <w:t>hà trường tiểu học</w:t>
            </w:r>
          </w:p>
        </w:tc>
      </w:tr>
      <w:tr w:rsidR="00DF29ED" w:rsidRPr="00CC35A3" w14:paraId="38B8BA26" w14:textId="77777777" w:rsidTr="001C6867">
        <w:tc>
          <w:tcPr>
            <w:tcW w:w="817" w:type="dxa"/>
          </w:tcPr>
          <w:p w14:paraId="6CEC3460"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4.3.</w:t>
            </w:r>
          </w:p>
        </w:tc>
        <w:tc>
          <w:tcPr>
            <w:tcW w:w="8362" w:type="dxa"/>
          </w:tcPr>
          <w:p w14:paraId="3CA2483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hình thành ý tưởng cho hoạt động</w:t>
            </w:r>
            <w:r>
              <w:rPr>
                <w:color w:val="000000"/>
                <w:sz w:val="26"/>
                <w:szCs w:val="26"/>
              </w:rPr>
              <w:t xml:space="preserve"> giáo dục và dạy học ở tiểu học</w:t>
            </w:r>
          </w:p>
        </w:tc>
      </w:tr>
      <w:tr w:rsidR="00DF29ED" w:rsidRPr="00CC35A3" w14:paraId="21EEA0F8" w14:textId="77777777" w:rsidTr="001C6867">
        <w:tc>
          <w:tcPr>
            <w:tcW w:w="817" w:type="dxa"/>
          </w:tcPr>
          <w:p w14:paraId="21CA13A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4.4.</w:t>
            </w:r>
          </w:p>
        </w:tc>
        <w:tc>
          <w:tcPr>
            <w:tcW w:w="8362" w:type="dxa"/>
          </w:tcPr>
          <w:p w14:paraId="6061C5D0"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thiết kế các hoạt động</w:t>
            </w:r>
            <w:r>
              <w:rPr>
                <w:color w:val="000000"/>
                <w:sz w:val="26"/>
                <w:szCs w:val="26"/>
              </w:rPr>
              <w:t xml:space="preserve"> giáo dục và dạy học ở tiểu học</w:t>
            </w:r>
          </w:p>
        </w:tc>
      </w:tr>
      <w:tr w:rsidR="00DF29ED" w:rsidRPr="00CC35A3" w14:paraId="0143D035" w14:textId="77777777" w:rsidTr="001C6867">
        <w:tc>
          <w:tcPr>
            <w:tcW w:w="817" w:type="dxa"/>
          </w:tcPr>
          <w:p w14:paraId="5AA20CD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4.5.</w:t>
            </w:r>
          </w:p>
        </w:tc>
        <w:tc>
          <w:tcPr>
            <w:tcW w:w="8362" w:type="dxa"/>
          </w:tcPr>
          <w:p w14:paraId="15D4015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 xml:space="preserve">ăng lực tổ chức và thực hiện các hoạt động </w:t>
            </w:r>
            <w:r>
              <w:rPr>
                <w:color w:val="000000"/>
                <w:sz w:val="26"/>
                <w:szCs w:val="26"/>
              </w:rPr>
              <w:t>giáo dục và dạy học ở tiểu học</w:t>
            </w:r>
          </w:p>
        </w:tc>
      </w:tr>
      <w:tr w:rsidR="00DF29ED" w:rsidRPr="00CC35A3" w14:paraId="58444995" w14:textId="77777777" w:rsidTr="001C6867">
        <w:tc>
          <w:tcPr>
            <w:tcW w:w="817" w:type="dxa"/>
          </w:tcPr>
          <w:p w14:paraId="219728D1"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4.6.</w:t>
            </w:r>
          </w:p>
        </w:tc>
        <w:tc>
          <w:tcPr>
            <w:tcW w:w="8362" w:type="dxa"/>
          </w:tcPr>
          <w:p w14:paraId="3F05B02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đánh giá và cải tiến các hoạt động</w:t>
            </w:r>
            <w:r>
              <w:rPr>
                <w:color w:val="000000"/>
                <w:sz w:val="26"/>
                <w:szCs w:val="26"/>
              </w:rPr>
              <w:t xml:space="preserve"> giáo dục và dạy học ở tiểu học</w:t>
            </w:r>
          </w:p>
        </w:tc>
      </w:tr>
    </w:tbl>
    <w:p w14:paraId="4EC7C720" w14:textId="77777777" w:rsidR="00DF29ED" w:rsidRPr="00DF29ED" w:rsidRDefault="00DF29ED" w:rsidP="00DF29ED">
      <w:pPr>
        <w:tabs>
          <w:tab w:val="left" w:pos="910"/>
        </w:tabs>
        <w:spacing w:line="312" w:lineRule="auto"/>
        <w:jc w:val="both"/>
        <w:rPr>
          <w:b/>
          <w:color w:val="000000"/>
          <w:sz w:val="26"/>
          <w:szCs w:val="26"/>
          <w:lang w:val="en-US"/>
        </w:rPr>
      </w:pP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3A0AE95C" w14:textId="77777777" w:rsidR="00A01D30" w:rsidRDefault="00A01D30">
      <w:pPr>
        <w:pStyle w:val="ListParagraph"/>
        <w:rPr>
          <w:sz w:val="26"/>
        </w:rPr>
        <w:sectPr w:rsidR="00A01D30" w:rsidSect="00DF29ED">
          <w:type w:val="continuous"/>
          <w:pgSz w:w="12240" w:h="15840"/>
          <w:pgMar w:top="920" w:right="1080" w:bottom="280" w:left="1440" w:header="720" w:footer="720" w:gutter="0"/>
          <w:cols w:space="720"/>
        </w:sectPr>
      </w:pPr>
    </w:p>
    <w:p w14:paraId="5BF14D86" w14:textId="33AB4867" w:rsidR="00A01D30" w:rsidRPr="00DF29ED" w:rsidRDefault="00000000">
      <w:pPr>
        <w:pStyle w:val="Heading2"/>
        <w:ind w:left="828"/>
        <w:rPr>
          <w:lang w:val="en-US"/>
        </w:rPr>
      </w:pPr>
      <w:r>
        <w:lastRenderedPageBreak/>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pPr>
      <w:r>
        <w:rPr>
          <w:b w:val="0"/>
        </w:rPr>
        <w:br w:type="column"/>
      </w:r>
      <w:r>
        <w:t>CHỦ</w:t>
      </w:r>
      <w:r>
        <w:rPr>
          <w:spacing w:val="-7"/>
        </w:rPr>
        <w:t xml:space="preserve"> </w:t>
      </w:r>
      <w:r>
        <w:rPr>
          <w:spacing w:val="-5"/>
        </w:rPr>
        <w:t>TRÌ</w:t>
      </w:r>
    </w:p>
    <w:p w14:paraId="5BBBE904" w14:textId="58EA52F0" w:rsidR="00A01D30" w:rsidRDefault="00A01D30">
      <w:pPr>
        <w:pStyle w:val="BodyText"/>
        <w:spacing w:before="144"/>
        <w:ind w:left="0"/>
        <w:rPr>
          <w:b/>
          <w:noProof/>
          <w:sz w:val="20"/>
          <w:lang w:val="en-US"/>
        </w:rPr>
      </w:pPr>
    </w:p>
    <w:p w14:paraId="39D53060" w14:textId="77777777" w:rsidR="00DF29ED" w:rsidRDefault="00DF29ED">
      <w:pPr>
        <w:pStyle w:val="BodyText"/>
        <w:spacing w:before="144"/>
        <w:ind w:left="0"/>
        <w:rPr>
          <w:b/>
          <w:noProof/>
          <w:sz w:val="20"/>
          <w:lang w:val="en-US"/>
        </w:rPr>
      </w:pPr>
    </w:p>
    <w:p w14:paraId="11092CFC" w14:textId="77777777" w:rsidR="00DF29ED" w:rsidRDefault="00DF29ED">
      <w:pPr>
        <w:pStyle w:val="BodyText"/>
        <w:spacing w:before="144"/>
        <w:ind w:left="0"/>
        <w:rPr>
          <w:b/>
          <w:noProof/>
          <w:sz w:val="20"/>
          <w:lang w:val="en-US"/>
        </w:rPr>
      </w:pPr>
    </w:p>
    <w:p w14:paraId="1FF5D82D" w14:textId="77777777" w:rsidR="00DF29ED" w:rsidRDefault="00DF29ED">
      <w:pPr>
        <w:pStyle w:val="BodyText"/>
        <w:spacing w:before="144"/>
        <w:ind w:left="0"/>
        <w:rPr>
          <w:b/>
          <w:sz w:val="20"/>
          <w:lang w:val="en-US"/>
        </w:rPr>
      </w:pPr>
    </w:p>
    <w:p w14:paraId="714D6E7B" w14:textId="77777777" w:rsidR="00C22EDE" w:rsidRPr="00DF29ED" w:rsidRDefault="00C22EDE">
      <w:pPr>
        <w:pStyle w:val="BodyText"/>
        <w:spacing w:before="144"/>
        <w:ind w:left="0"/>
        <w:rPr>
          <w:b/>
          <w:sz w:val="20"/>
          <w:lang w:val="en-US"/>
        </w:rPr>
      </w:pPr>
    </w:p>
    <w:p w14:paraId="52E71FB6" w14:textId="45DD569D" w:rsidR="00A01D30" w:rsidRPr="00DF29ED" w:rsidRDefault="00DF29ED">
      <w:pPr>
        <w:pStyle w:val="Heading2"/>
        <w:spacing w:before="101"/>
        <w:ind w:left="1085"/>
        <w:jc w:val="center"/>
        <w:rPr>
          <w:lang w:val="en-US"/>
        </w:rPr>
      </w:pPr>
      <w:r>
        <w:rPr>
          <w:lang w:val="en-US"/>
        </w:rPr>
        <w:t>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3155B4"/>
    <w:rsid w:val="00A01D30"/>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4DF74-93C8-463C-98BB-3C3697B8184A}"/>
</file>

<file path=customXml/itemProps2.xml><?xml version="1.0" encoding="utf-8"?>
<ds:datastoreItem xmlns:ds="http://schemas.openxmlformats.org/officeDocument/2006/customXml" ds:itemID="{87E96791-9B07-4F8B-8290-A8869574A540}"/>
</file>

<file path=customXml/itemProps3.xml><?xml version="1.0" encoding="utf-8"?>
<ds:datastoreItem xmlns:ds="http://schemas.openxmlformats.org/officeDocument/2006/customXml" ds:itemID="{C518D7A0-E852-4523-A7FA-103C99701D3B}"/>
</file>

<file path=docProps/app.xml><?xml version="1.0" encoding="utf-8"?>
<Properties xmlns="http://schemas.openxmlformats.org/officeDocument/2006/extended-properties" xmlns:vt="http://schemas.openxmlformats.org/officeDocument/2006/docPropsVTypes">
  <Template>Normal</Template>
  <TotalTime>11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2025-08-07T08:52:00Z</dcterms:created>
  <dcterms:modified xsi:type="dcterms:W3CDTF">2025-08-07T09:05:00Z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