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0" w:type="dxa"/>
        <w:tblLayout w:type="fixed"/>
        <w:tblCellMar>
          <w:left w:w="0" w:type="dxa"/>
          <w:right w:w="0" w:type="dxa"/>
        </w:tblCellMar>
        <w:tblLook w:val="01E0" w:firstRow="1" w:lastRow="1" w:firstColumn="1" w:lastColumn="1" w:noHBand="0" w:noVBand="0"/>
      </w:tblPr>
      <w:tblGrid>
        <w:gridCol w:w="3530"/>
        <w:gridCol w:w="5439"/>
      </w:tblGrid>
      <w:tr w:rsidR="000B4A79" w14:paraId="5BAF30F4" w14:textId="77777777" w:rsidTr="00B90F9F">
        <w:trPr>
          <w:trHeight w:val="842"/>
        </w:trPr>
        <w:tc>
          <w:tcPr>
            <w:tcW w:w="3530" w:type="dxa"/>
          </w:tcPr>
          <w:p w14:paraId="76E8B317" w14:textId="77777777" w:rsidR="000B4A79" w:rsidRDefault="000B4A79" w:rsidP="00B90F9F">
            <w:pPr>
              <w:pStyle w:val="TableParagraph"/>
              <w:spacing w:line="266" w:lineRule="exact"/>
              <w:ind w:left="184" w:right="212"/>
              <w:jc w:val="center"/>
              <w:rPr>
                <w:sz w:val="24"/>
              </w:rPr>
            </w:pPr>
            <w:r>
              <w:rPr>
                <w:sz w:val="24"/>
              </w:rPr>
              <w:t>BỘ</w:t>
            </w:r>
            <w:r>
              <w:rPr>
                <w:spacing w:val="-2"/>
                <w:sz w:val="24"/>
              </w:rPr>
              <w:t xml:space="preserve"> </w:t>
            </w:r>
            <w:r>
              <w:rPr>
                <w:sz w:val="24"/>
              </w:rPr>
              <w:t>GIÁO</w:t>
            </w:r>
            <w:r>
              <w:rPr>
                <w:spacing w:val="-2"/>
                <w:sz w:val="24"/>
              </w:rPr>
              <w:t xml:space="preserve"> </w:t>
            </w:r>
            <w:r>
              <w:rPr>
                <w:sz w:val="24"/>
              </w:rPr>
              <w:t>DỤC</w:t>
            </w:r>
            <w:r>
              <w:rPr>
                <w:spacing w:val="-1"/>
                <w:sz w:val="24"/>
              </w:rPr>
              <w:t xml:space="preserve"> </w:t>
            </w:r>
            <w:r>
              <w:rPr>
                <w:sz w:val="24"/>
              </w:rPr>
              <w:t>VÀ ĐÀO</w:t>
            </w:r>
            <w:r>
              <w:rPr>
                <w:spacing w:val="-2"/>
                <w:sz w:val="24"/>
              </w:rPr>
              <w:t xml:space="preserve"> </w:t>
            </w:r>
            <w:r>
              <w:rPr>
                <w:sz w:val="24"/>
              </w:rPr>
              <w:t>TẠO</w:t>
            </w:r>
          </w:p>
          <w:p w14:paraId="582B7BCE" w14:textId="77777777" w:rsidR="000B4A79" w:rsidRDefault="000B4A79" w:rsidP="00B90F9F">
            <w:pPr>
              <w:pStyle w:val="TableParagraph"/>
              <w:ind w:left="184" w:right="210"/>
              <w:jc w:val="center"/>
              <w:rPr>
                <w:b/>
                <w:sz w:val="24"/>
              </w:rPr>
            </w:pPr>
            <w:r>
              <w:rPr>
                <w:b/>
                <w:sz w:val="24"/>
              </w:rPr>
              <w:t>TRƯỜNG</w:t>
            </w:r>
            <w:r>
              <w:rPr>
                <w:b/>
                <w:spacing w:val="-2"/>
                <w:sz w:val="24"/>
              </w:rPr>
              <w:t xml:space="preserve"> </w:t>
            </w:r>
            <w:r>
              <w:rPr>
                <w:b/>
                <w:sz w:val="24"/>
              </w:rPr>
              <w:t>ĐẠI</w:t>
            </w:r>
            <w:r>
              <w:rPr>
                <w:b/>
                <w:spacing w:val="-1"/>
                <w:sz w:val="24"/>
              </w:rPr>
              <w:t xml:space="preserve"> </w:t>
            </w:r>
            <w:r>
              <w:rPr>
                <w:b/>
                <w:sz w:val="24"/>
              </w:rPr>
              <w:t>HỌC</w:t>
            </w:r>
            <w:r>
              <w:rPr>
                <w:b/>
                <w:spacing w:val="-1"/>
                <w:sz w:val="24"/>
              </w:rPr>
              <w:t xml:space="preserve"> </w:t>
            </w:r>
            <w:r>
              <w:rPr>
                <w:b/>
                <w:sz w:val="24"/>
              </w:rPr>
              <w:t>VINH</w:t>
            </w:r>
          </w:p>
          <w:p w14:paraId="173970D2" w14:textId="77777777" w:rsidR="000B4A79" w:rsidRDefault="000B4A79" w:rsidP="00B90F9F">
            <w:pPr>
              <w:pStyle w:val="TableParagraph"/>
              <w:ind w:left="184" w:right="211"/>
              <w:jc w:val="center"/>
              <w:rPr>
                <w:sz w:val="24"/>
              </w:rPr>
            </w:pPr>
            <w:r>
              <w:rPr>
                <w:sz w:val="24"/>
              </w:rPr>
              <w:t>¯¯¯¯¯¯¯¯¯¯¯¯¯¯</w:t>
            </w:r>
          </w:p>
        </w:tc>
        <w:tc>
          <w:tcPr>
            <w:tcW w:w="5439" w:type="dxa"/>
          </w:tcPr>
          <w:p w14:paraId="11A9D9BF" w14:textId="77777777" w:rsidR="000B4A79" w:rsidRDefault="000B4A79" w:rsidP="00B90F9F">
            <w:pPr>
              <w:pStyle w:val="TableParagraph"/>
              <w:spacing w:line="266" w:lineRule="exact"/>
              <w:ind w:left="214" w:right="186"/>
              <w:jc w:val="center"/>
              <w:rPr>
                <w:b/>
                <w:sz w:val="24"/>
              </w:rPr>
            </w:pPr>
            <w:r>
              <w:rPr>
                <w:b/>
                <w:sz w:val="24"/>
              </w:rPr>
              <w:t>CỘNG</w:t>
            </w:r>
            <w:r>
              <w:rPr>
                <w:b/>
                <w:spacing w:val="-1"/>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1"/>
                <w:sz w:val="24"/>
              </w:rPr>
              <w:t xml:space="preserve"> </w:t>
            </w:r>
            <w:r>
              <w:rPr>
                <w:b/>
                <w:sz w:val="24"/>
              </w:rPr>
              <w:t>NGHĨA</w:t>
            </w:r>
            <w:r>
              <w:rPr>
                <w:b/>
                <w:spacing w:val="-2"/>
                <w:sz w:val="24"/>
              </w:rPr>
              <w:t xml:space="preserve"> </w:t>
            </w:r>
            <w:r>
              <w:rPr>
                <w:b/>
                <w:sz w:val="24"/>
              </w:rPr>
              <w:t>VIỆT</w:t>
            </w:r>
            <w:r>
              <w:rPr>
                <w:b/>
                <w:spacing w:val="-1"/>
                <w:sz w:val="24"/>
              </w:rPr>
              <w:t xml:space="preserve"> </w:t>
            </w:r>
            <w:r>
              <w:rPr>
                <w:b/>
                <w:sz w:val="24"/>
              </w:rPr>
              <w:t>NAM</w:t>
            </w:r>
          </w:p>
          <w:p w14:paraId="3C13235E" w14:textId="77777777" w:rsidR="000B4A79" w:rsidRDefault="000B4A79" w:rsidP="00B90F9F">
            <w:pPr>
              <w:pStyle w:val="TableParagraph"/>
              <w:spacing w:before="3" w:line="298" w:lineRule="exact"/>
              <w:ind w:left="213" w:right="186"/>
              <w:jc w:val="center"/>
              <w:rPr>
                <w:b/>
                <w:sz w:val="24"/>
              </w:rPr>
            </w:pPr>
            <w:r>
              <w:rPr>
                <w:b/>
                <w:sz w:val="26"/>
              </w:rPr>
              <w:t>Độc</w:t>
            </w:r>
            <w:r>
              <w:rPr>
                <w:b/>
                <w:spacing w:val="-2"/>
                <w:sz w:val="26"/>
              </w:rPr>
              <w:t xml:space="preserve"> </w:t>
            </w:r>
            <w:r>
              <w:rPr>
                <w:b/>
                <w:sz w:val="26"/>
              </w:rPr>
              <w:t>lập</w:t>
            </w:r>
            <w:r>
              <w:rPr>
                <w:b/>
                <w:spacing w:val="-2"/>
                <w:sz w:val="26"/>
              </w:rPr>
              <w:t xml:space="preserve"> </w:t>
            </w:r>
            <w:r>
              <w:rPr>
                <w:b/>
                <w:sz w:val="26"/>
              </w:rPr>
              <w:t>-</w:t>
            </w:r>
            <w:r>
              <w:rPr>
                <w:b/>
                <w:spacing w:val="1"/>
                <w:sz w:val="26"/>
              </w:rPr>
              <w:t xml:space="preserve"> </w:t>
            </w:r>
            <w:r>
              <w:rPr>
                <w:b/>
                <w:sz w:val="26"/>
              </w:rPr>
              <w:t>Tự</w:t>
            </w:r>
            <w:r>
              <w:rPr>
                <w:b/>
                <w:spacing w:val="-1"/>
                <w:sz w:val="26"/>
              </w:rPr>
              <w:t xml:space="preserve"> </w:t>
            </w:r>
            <w:r>
              <w:rPr>
                <w:b/>
                <w:sz w:val="26"/>
              </w:rPr>
              <w:t>do</w:t>
            </w:r>
            <w:r>
              <w:rPr>
                <w:b/>
                <w:spacing w:val="-2"/>
                <w:sz w:val="26"/>
              </w:rPr>
              <w:t xml:space="preserve"> </w:t>
            </w:r>
            <w:r>
              <w:rPr>
                <w:b/>
                <w:sz w:val="26"/>
              </w:rPr>
              <w:t>- Hạnh</w:t>
            </w:r>
            <w:r>
              <w:rPr>
                <w:b/>
                <w:spacing w:val="-2"/>
                <w:sz w:val="26"/>
              </w:rPr>
              <w:t xml:space="preserve"> </w:t>
            </w:r>
            <w:r>
              <w:rPr>
                <w:b/>
                <w:sz w:val="26"/>
              </w:rPr>
              <w:t>ph</w:t>
            </w:r>
            <w:r>
              <w:rPr>
                <w:b/>
                <w:sz w:val="24"/>
              </w:rPr>
              <w:t>úc</w:t>
            </w:r>
          </w:p>
          <w:p w14:paraId="4540A2B7" w14:textId="77777777" w:rsidR="000B4A79" w:rsidRDefault="000B4A79" w:rsidP="00B90F9F">
            <w:pPr>
              <w:pStyle w:val="TableParagraph"/>
              <w:spacing w:line="255" w:lineRule="exact"/>
              <w:ind w:left="213" w:right="186"/>
              <w:jc w:val="center"/>
              <w:rPr>
                <w:sz w:val="24"/>
              </w:rPr>
            </w:pPr>
            <w:r>
              <w:rPr>
                <w:sz w:val="24"/>
              </w:rPr>
              <w:t>¯¯¯¯¯¯¯¯¯¯¯¯¯¯¯¯¯¯¯¯¯¯¯¯</w:t>
            </w:r>
          </w:p>
        </w:tc>
      </w:tr>
    </w:tbl>
    <w:p w14:paraId="6AF5DEC0" w14:textId="77777777" w:rsidR="000B4A79" w:rsidRDefault="000B4A79" w:rsidP="000B4A79">
      <w:pPr>
        <w:pStyle w:val="BodyText"/>
        <w:rPr>
          <w:rFonts w:ascii="Calibri"/>
          <w:sz w:val="17"/>
        </w:rPr>
      </w:pPr>
    </w:p>
    <w:p w14:paraId="756F4AFB" w14:textId="01893334" w:rsidR="000B4A79" w:rsidRDefault="009D5DF2" w:rsidP="001A77E7">
      <w:pPr>
        <w:spacing w:before="5" w:line="386" w:lineRule="exact"/>
        <w:ind w:left="3244" w:right="1581" w:hanging="1640"/>
        <w:rPr>
          <w:b/>
          <w:sz w:val="24"/>
        </w:rPr>
      </w:pPr>
      <w:r>
        <w:rPr>
          <w:b/>
          <w:sz w:val="24"/>
        </w:rPr>
        <w:t>ĐỐI SÁNH ĐỀ CƯƠNG CHI TIẾT HỌC PHẦN</w:t>
      </w:r>
      <w:r w:rsidR="000B4A79">
        <w:rPr>
          <w:b/>
          <w:sz w:val="24"/>
        </w:rPr>
        <w:t xml:space="preserve"> CHƯƠNG TRÌNH ĐÀO TẠO</w:t>
      </w:r>
      <w:r w:rsidR="000B4A79">
        <w:rPr>
          <w:b/>
          <w:spacing w:val="-57"/>
          <w:sz w:val="24"/>
        </w:rPr>
        <w:t xml:space="preserve"> </w:t>
      </w:r>
      <w:bookmarkStart w:id="0" w:name="_bookmark32"/>
      <w:bookmarkEnd w:id="0"/>
      <w:r w:rsidR="000B4A79">
        <w:rPr>
          <w:b/>
          <w:sz w:val="24"/>
        </w:rPr>
        <w:t>NGÀNH</w:t>
      </w:r>
      <w:r w:rsidR="000B4A79">
        <w:rPr>
          <w:b/>
          <w:spacing w:val="-1"/>
          <w:sz w:val="24"/>
        </w:rPr>
        <w:t xml:space="preserve"> </w:t>
      </w:r>
      <w:r w:rsidR="000B4A79">
        <w:rPr>
          <w:b/>
          <w:sz w:val="24"/>
        </w:rPr>
        <w:t>GIÁO</w:t>
      </w:r>
      <w:r w:rsidR="000B4A79">
        <w:rPr>
          <w:b/>
          <w:spacing w:val="-1"/>
          <w:sz w:val="24"/>
        </w:rPr>
        <w:t xml:space="preserve"> </w:t>
      </w:r>
      <w:r w:rsidR="000B4A79">
        <w:rPr>
          <w:b/>
          <w:sz w:val="24"/>
        </w:rPr>
        <w:t>DỤC</w:t>
      </w:r>
      <w:r w:rsidR="000B4A79">
        <w:rPr>
          <w:b/>
          <w:spacing w:val="-1"/>
          <w:sz w:val="24"/>
        </w:rPr>
        <w:t xml:space="preserve"> </w:t>
      </w:r>
      <w:r w:rsidR="000B4A79">
        <w:rPr>
          <w:b/>
          <w:sz w:val="24"/>
        </w:rPr>
        <w:t>TIỂU</w:t>
      </w:r>
      <w:r w:rsidR="000B4A79">
        <w:rPr>
          <w:b/>
          <w:spacing w:val="-2"/>
          <w:sz w:val="24"/>
        </w:rPr>
        <w:t xml:space="preserve"> </w:t>
      </w:r>
      <w:r w:rsidR="000B4A79">
        <w:rPr>
          <w:b/>
          <w:sz w:val="24"/>
        </w:rPr>
        <w:t>HỌC</w:t>
      </w:r>
    </w:p>
    <w:p w14:paraId="499C7A4A" w14:textId="77777777" w:rsidR="000B4A79" w:rsidRDefault="000B4A79" w:rsidP="001A77E7">
      <w:pPr>
        <w:spacing w:line="275" w:lineRule="exact"/>
        <w:ind w:left="1299" w:right="1295"/>
        <w:jc w:val="center"/>
        <w:rPr>
          <w:i/>
        </w:rPr>
      </w:pPr>
      <w:r>
        <w:rPr>
          <w:i/>
        </w:rPr>
        <w:t>(Ban</w:t>
      </w:r>
      <w:r>
        <w:rPr>
          <w:i/>
          <w:spacing w:val="-3"/>
        </w:rPr>
        <w:t xml:space="preserve"> </w:t>
      </w:r>
      <w:r>
        <w:rPr>
          <w:i/>
        </w:rPr>
        <w:t>hành kèm</w:t>
      </w:r>
      <w:r>
        <w:rPr>
          <w:i/>
          <w:spacing w:val="-2"/>
        </w:rPr>
        <w:t xml:space="preserve"> </w:t>
      </w:r>
      <w:r>
        <w:rPr>
          <w:i/>
        </w:rPr>
        <w:t>theo</w:t>
      </w:r>
      <w:r>
        <w:rPr>
          <w:i/>
          <w:spacing w:val="1"/>
        </w:rPr>
        <w:t xml:space="preserve"> </w:t>
      </w:r>
      <w:r>
        <w:rPr>
          <w:i/>
        </w:rPr>
        <w:t>Quyết</w:t>
      </w:r>
      <w:r>
        <w:rPr>
          <w:i/>
          <w:spacing w:val="-3"/>
        </w:rPr>
        <w:t xml:space="preserve"> </w:t>
      </w:r>
      <w:r>
        <w:rPr>
          <w:i/>
        </w:rPr>
        <w:t>định</w:t>
      </w:r>
      <w:r>
        <w:rPr>
          <w:i/>
          <w:spacing w:val="-2"/>
        </w:rPr>
        <w:t xml:space="preserve"> </w:t>
      </w:r>
      <w:r>
        <w:rPr>
          <w:i/>
        </w:rPr>
        <w:t>số</w:t>
      </w:r>
      <w:r>
        <w:rPr>
          <w:i/>
          <w:spacing w:val="-1"/>
        </w:rPr>
        <w:t xml:space="preserve"> </w:t>
      </w:r>
      <w:r>
        <w:rPr>
          <w:i/>
        </w:rPr>
        <w:t>2033/QĐ-ĐHV</w:t>
      </w:r>
      <w:r>
        <w:rPr>
          <w:i/>
          <w:spacing w:val="-3"/>
        </w:rPr>
        <w:t xml:space="preserve"> </w:t>
      </w:r>
      <w:r>
        <w:rPr>
          <w:i/>
        </w:rPr>
        <w:t>ngày 10/9/2021</w:t>
      </w:r>
    </w:p>
    <w:p w14:paraId="130C5382" w14:textId="77777777" w:rsidR="000B4A79" w:rsidRDefault="000B4A79" w:rsidP="000B4A79">
      <w:pPr>
        <w:spacing w:before="25"/>
        <w:ind w:left="1300" w:right="1295"/>
        <w:jc w:val="center"/>
        <w:rPr>
          <w:i/>
        </w:rPr>
      </w:pPr>
      <w:r>
        <w:rPr>
          <w:i/>
        </w:rPr>
        <w:t>của</w:t>
      </w:r>
      <w:r>
        <w:rPr>
          <w:i/>
          <w:spacing w:val="-3"/>
        </w:rPr>
        <w:t xml:space="preserve"> </w:t>
      </w:r>
      <w:r>
        <w:rPr>
          <w:i/>
        </w:rPr>
        <w:t>Hiệu</w:t>
      </w:r>
      <w:r>
        <w:rPr>
          <w:i/>
          <w:spacing w:val="-2"/>
        </w:rPr>
        <w:t xml:space="preserve"> </w:t>
      </w:r>
      <w:r>
        <w:rPr>
          <w:i/>
        </w:rPr>
        <w:t>trưởng</w:t>
      </w:r>
      <w:r>
        <w:rPr>
          <w:i/>
          <w:spacing w:val="-2"/>
        </w:rPr>
        <w:t xml:space="preserve"> </w:t>
      </w:r>
      <w:r>
        <w:rPr>
          <w:i/>
        </w:rPr>
        <w:t>Trường</w:t>
      </w:r>
      <w:r>
        <w:rPr>
          <w:i/>
          <w:spacing w:val="-2"/>
        </w:rPr>
        <w:t xml:space="preserve"> </w:t>
      </w:r>
      <w:r>
        <w:rPr>
          <w:i/>
        </w:rPr>
        <w:t>Đại</w:t>
      </w:r>
      <w:r>
        <w:rPr>
          <w:i/>
          <w:spacing w:val="-2"/>
        </w:rPr>
        <w:t xml:space="preserve"> </w:t>
      </w:r>
      <w:r>
        <w:rPr>
          <w:i/>
        </w:rPr>
        <w:t>học</w:t>
      </w:r>
      <w:r>
        <w:rPr>
          <w:i/>
          <w:spacing w:val="1"/>
        </w:rPr>
        <w:t xml:space="preserve"> </w:t>
      </w:r>
      <w:r>
        <w:rPr>
          <w:i/>
        </w:rPr>
        <w:t>Vinh)</w:t>
      </w:r>
    </w:p>
    <w:p w14:paraId="5AEC67E9" w14:textId="77777777" w:rsidR="000B4A79" w:rsidRDefault="000B4A79" w:rsidP="000B4A79">
      <w:pPr>
        <w:pStyle w:val="BodyText"/>
        <w:rPr>
          <w:i/>
          <w:sz w:val="23"/>
        </w:rPr>
      </w:pPr>
    </w:p>
    <w:p w14:paraId="6267C041" w14:textId="67A792FF" w:rsidR="002661A2" w:rsidRPr="00091F9B" w:rsidRDefault="00A74990" w:rsidP="00D75FB4">
      <w:pPr>
        <w:pStyle w:val="ListParagraph"/>
        <w:numPr>
          <w:ilvl w:val="0"/>
          <w:numId w:val="10"/>
        </w:numPr>
        <w:rPr>
          <w:b/>
          <w:bCs/>
          <w:sz w:val="26"/>
          <w:szCs w:val="26"/>
          <w:lang w:val="nl-NL"/>
        </w:rPr>
      </w:pPr>
      <w:r w:rsidRPr="00091F9B">
        <w:rPr>
          <w:b/>
          <w:bCs/>
          <w:sz w:val="26"/>
          <w:szCs w:val="26"/>
          <w:lang w:val="en-GB"/>
        </w:rPr>
        <w:t xml:space="preserve">ĐỐI SÁNH </w:t>
      </w:r>
      <w:r w:rsidRPr="00091F9B">
        <w:rPr>
          <w:b/>
          <w:bCs/>
          <w:sz w:val="26"/>
          <w:szCs w:val="26"/>
          <w:lang w:val="vi-VN"/>
        </w:rPr>
        <w:t xml:space="preserve">CÁC </w:t>
      </w:r>
      <w:r w:rsidR="00B23295">
        <w:rPr>
          <w:b/>
          <w:bCs/>
          <w:sz w:val="26"/>
          <w:szCs w:val="26"/>
          <w:lang w:val="en-GB"/>
        </w:rPr>
        <w:t>CHƯƠNG TRÌNH ĐÀO TẠO</w:t>
      </w:r>
    </w:p>
    <w:p w14:paraId="5670E4C1" w14:textId="30AFB57D" w:rsidR="00292B96" w:rsidRPr="00091F9B" w:rsidRDefault="00292B96" w:rsidP="00091F9B">
      <w:pPr>
        <w:pStyle w:val="ListParagraph"/>
        <w:numPr>
          <w:ilvl w:val="1"/>
          <w:numId w:val="10"/>
        </w:numPr>
        <w:ind w:left="426" w:firstLine="425"/>
        <w:rPr>
          <w:b/>
          <w:bCs/>
          <w:sz w:val="26"/>
          <w:szCs w:val="26"/>
          <w:lang w:val="nl-NL"/>
        </w:rPr>
      </w:pPr>
      <w:r w:rsidRPr="00091F9B">
        <w:rPr>
          <w:b/>
          <w:bCs/>
          <w:sz w:val="26"/>
          <w:szCs w:val="26"/>
          <w:lang w:val="en-GB"/>
        </w:rPr>
        <w:t xml:space="preserve">Đối sánh </w:t>
      </w:r>
      <w:r w:rsidRPr="00091F9B">
        <w:rPr>
          <w:b/>
          <w:bCs/>
          <w:sz w:val="26"/>
          <w:szCs w:val="26"/>
          <w:lang w:val="vi-VN"/>
        </w:rPr>
        <w:t xml:space="preserve">các khối kiến thức trong cấu trúc CTDH </w:t>
      </w:r>
      <w:r w:rsidRPr="00091F9B">
        <w:rPr>
          <w:b/>
          <w:bCs/>
          <w:sz w:val="26"/>
          <w:szCs w:val="26"/>
          <w:lang w:val="nl-NL"/>
        </w:rPr>
        <w:t> </w:t>
      </w:r>
      <w:r w:rsidRPr="00091F9B">
        <w:rPr>
          <w:b/>
          <w:bCs/>
          <w:sz w:val="26"/>
          <w:szCs w:val="26"/>
          <w:lang w:val="vi-VN"/>
        </w:rPr>
        <w:t>năm 2017, 2019, 2021</w:t>
      </w:r>
      <w:r w:rsidRPr="00091F9B">
        <w:rPr>
          <w:b/>
          <w:bCs/>
          <w:sz w:val="26"/>
          <w:szCs w:val="26"/>
          <w:lang w:val="nl-NL"/>
        </w:rPr>
        <w:t> </w:t>
      </w:r>
    </w:p>
    <w:p w14:paraId="7E810AA5" w14:textId="77777777" w:rsidR="00652A4E" w:rsidRPr="00652A4E" w:rsidRDefault="00652A4E" w:rsidP="00652A4E">
      <w:pPr>
        <w:ind w:firstLine="720"/>
        <w:jc w:val="left"/>
        <w:rPr>
          <w:rFonts w:asciiTheme="majorHAnsi" w:hAnsiTheme="majorHAnsi" w:cstheme="majorHAnsi"/>
          <w:b/>
          <w:bCs/>
          <w:sz w:val="22"/>
          <w:szCs w:val="22"/>
        </w:rPr>
      </w:pPr>
    </w:p>
    <w:p w14:paraId="53A5044C" w14:textId="03F4F2C1" w:rsidR="003B3E7A" w:rsidRDefault="003B3E7A" w:rsidP="003B3E7A">
      <w:pPr>
        <w:pStyle w:val="Caption"/>
        <w:rPr>
          <w:lang w:val="nl-NL"/>
        </w:rPr>
      </w:pPr>
      <w:r w:rsidRPr="009227FC">
        <w:rPr>
          <w:lang w:val="vi-VN"/>
        </w:rPr>
        <w:t>Bảng 3.</w:t>
      </w:r>
      <w:r w:rsidR="00B23295">
        <w:rPr>
          <w:lang w:val="nl-NL"/>
        </w:rPr>
        <w:t>1</w:t>
      </w:r>
      <w:r w:rsidRPr="009227FC">
        <w:rPr>
          <w:lang w:val="vi-VN"/>
        </w:rPr>
        <w:t xml:space="preserve"> Bảng tỉ lệ phần trăm các khối kiến thức trong cấu trúc CTDH </w:t>
      </w:r>
      <w:r w:rsidRPr="009227FC">
        <w:rPr>
          <w:lang w:val="nl-NL"/>
        </w:rPr>
        <w:t> </w:t>
      </w:r>
      <w:r w:rsidRPr="009227FC">
        <w:rPr>
          <w:lang w:val="vi-VN"/>
        </w:rPr>
        <w:t>năm 2017, 2019, 2021</w:t>
      </w:r>
      <w:r w:rsidR="002D341A">
        <w:rPr>
          <w:lang w:val="en-GB"/>
        </w:rPr>
        <w:t>, 2025</w:t>
      </w:r>
      <w:r w:rsidRPr="009227FC">
        <w:rPr>
          <w:lang w:val="nl-NL"/>
        </w:rPr>
        <w:t> </w:t>
      </w:r>
    </w:p>
    <w:p w14:paraId="62EDBAFB" w14:textId="77777777" w:rsidR="00EE038C" w:rsidRPr="00EE038C" w:rsidRDefault="00EE038C" w:rsidP="00EE038C">
      <w:pPr>
        <w:rPr>
          <w:lang w:val="nl-NL"/>
        </w:rPr>
      </w:pPr>
    </w:p>
    <w:tbl>
      <w:tblPr>
        <w:tblpPr w:leftFromText="180" w:rightFromText="180" w:vertAnchor="text" w:tblpXSpec="right" w:tblpY="1"/>
        <w:tblOverlap w:val="never"/>
        <w:tblW w:w="14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5"/>
        <w:gridCol w:w="1266"/>
        <w:gridCol w:w="1128"/>
        <w:gridCol w:w="1126"/>
        <w:gridCol w:w="900"/>
        <w:gridCol w:w="1130"/>
        <w:gridCol w:w="1280"/>
        <w:gridCol w:w="992"/>
        <w:gridCol w:w="1134"/>
        <w:gridCol w:w="1985"/>
      </w:tblGrid>
      <w:tr w:rsidR="00514E2D" w:rsidRPr="009227FC" w14:paraId="1E87ECAE" w14:textId="41444FC7" w:rsidTr="001A77E7">
        <w:trPr>
          <w:trHeight w:val="300"/>
          <w:tblHeader/>
        </w:trPr>
        <w:tc>
          <w:tcPr>
            <w:tcW w:w="3085" w:type="dxa"/>
            <w:vMerge w:val="restart"/>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7CA2B079"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rPr>
              <w:t>Khối kiến thức</w:t>
            </w:r>
            <w:r w:rsidRPr="009227FC">
              <w:rPr>
                <w:rFonts w:eastAsia="Times New Roman"/>
                <w:szCs w:val="26"/>
              </w:rPr>
              <w:t> </w:t>
            </w:r>
          </w:p>
        </w:tc>
        <w:tc>
          <w:tcPr>
            <w:tcW w:w="2394"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0858FC22"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lang w:val="vi-VN"/>
              </w:rPr>
              <w:t xml:space="preserve">Năm </w:t>
            </w:r>
            <w:r w:rsidRPr="009227FC">
              <w:rPr>
                <w:rFonts w:eastAsia="Times New Roman"/>
                <w:b/>
                <w:bCs/>
                <w:szCs w:val="26"/>
              </w:rPr>
              <w:t>2017</w:t>
            </w:r>
            <w:r w:rsidRPr="009227FC">
              <w:rPr>
                <w:rFonts w:eastAsia="Times New Roman"/>
                <w:szCs w:val="26"/>
              </w:rPr>
              <w:t> </w:t>
            </w:r>
          </w:p>
        </w:tc>
        <w:tc>
          <w:tcPr>
            <w:tcW w:w="2026"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58CD66A9"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lang w:val="vi-VN"/>
              </w:rPr>
              <w:t xml:space="preserve">Năm </w:t>
            </w:r>
            <w:r w:rsidRPr="009227FC">
              <w:rPr>
                <w:rFonts w:eastAsia="Times New Roman"/>
                <w:b/>
                <w:bCs/>
                <w:szCs w:val="26"/>
              </w:rPr>
              <w:t>2019</w:t>
            </w:r>
            <w:r w:rsidRPr="009227FC">
              <w:rPr>
                <w:rFonts w:eastAsia="Times New Roman"/>
                <w:szCs w:val="26"/>
              </w:rPr>
              <w:t> </w:t>
            </w:r>
          </w:p>
        </w:tc>
        <w:tc>
          <w:tcPr>
            <w:tcW w:w="2410" w:type="dxa"/>
            <w:gridSpan w:val="2"/>
            <w:tcBorders>
              <w:top w:val="single" w:sz="6" w:space="0" w:color="auto"/>
              <w:left w:val="single" w:sz="6" w:space="0" w:color="auto"/>
              <w:bottom w:val="single" w:sz="6" w:space="0" w:color="auto"/>
              <w:right w:val="single" w:sz="4" w:space="0" w:color="auto"/>
            </w:tcBorders>
            <w:shd w:val="clear" w:color="auto" w:fill="FDE9D9" w:themeFill="accent6" w:themeFillTint="33"/>
            <w:vAlign w:val="center"/>
            <w:hideMark/>
          </w:tcPr>
          <w:p w14:paraId="5AE85814"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szCs w:val="26"/>
                <w:lang w:val="vi-VN"/>
              </w:rPr>
              <w:t xml:space="preserve">Năm </w:t>
            </w:r>
            <w:r w:rsidRPr="009227FC">
              <w:rPr>
                <w:rFonts w:eastAsia="Times New Roman"/>
                <w:b/>
                <w:bCs/>
                <w:szCs w:val="26"/>
              </w:rPr>
              <w:t>2021</w:t>
            </w:r>
            <w:r w:rsidRPr="009227FC">
              <w:rPr>
                <w:rFonts w:eastAsia="Times New Roman"/>
                <w:szCs w:val="26"/>
              </w:rPr>
              <w:t> </w:t>
            </w:r>
          </w:p>
        </w:tc>
        <w:tc>
          <w:tcPr>
            <w:tcW w:w="2126" w:type="dxa"/>
            <w:gridSpan w:val="2"/>
            <w:tcBorders>
              <w:top w:val="single" w:sz="6" w:space="0" w:color="auto"/>
              <w:left w:val="single" w:sz="4" w:space="0" w:color="auto"/>
              <w:bottom w:val="single" w:sz="6" w:space="0" w:color="auto"/>
              <w:right w:val="single" w:sz="4" w:space="0" w:color="auto"/>
            </w:tcBorders>
            <w:shd w:val="clear" w:color="auto" w:fill="FDE9D9" w:themeFill="accent6" w:themeFillTint="33"/>
            <w:vAlign w:val="center"/>
          </w:tcPr>
          <w:p w14:paraId="3588DBC8" w14:textId="6078F408" w:rsidR="00514E2D" w:rsidRPr="008F20D9" w:rsidRDefault="00514E2D" w:rsidP="008069F0">
            <w:pPr>
              <w:spacing w:line="312" w:lineRule="auto"/>
              <w:jc w:val="center"/>
              <w:textAlignment w:val="baseline"/>
              <w:rPr>
                <w:rFonts w:eastAsia="Times New Roman"/>
                <w:b/>
                <w:bCs/>
                <w:szCs w:val="26"/>
              </w:rPr>
            </w:pPr>
            <w:r w:rsidRPr="008F20D9">
              <w:rPr>
                <w:rFonts w:eastAsia="Times New Roman"/>
                <w:b/>
                <w:bCs/>
                <w:szCs w:val="26"/>
              </w:rPr>
              <w:t xml:space="preserve">Năm 2025  </w:t>
            </w:r>
            <w:r w:rsidR="0029328D" w:rsidRPr="008F20D9">
              <w:rPr>
                <w:rFonts w:eastAsia="Times New Roman"/>
                <w:b/>
                <w:bCs/>
                <w:szCs w:val="26"/>
              </w:rPr>
              <w:t>(</w:t>
            </w:r>
            <w:r w:rsidRPr="008F20D9">
              <w:rPr>
                <w:rFonts w:eastAsia="Times New Roman"/>
                <w:b/>
                <w:bCs/>
                <w:szCs w:val="26"/>
              </w:rPr>
              <w:t>Dự thảo</w:t>
            </w:r>
            <w:r w:rsidR="0029328D" w:rsidRPr="008F20D9">
              <w:rPr>
                <w:rFonts w:eastAsia="Times New Roman"/>
                <w:b/>
                <w:bCs/>
                <w:szCs w:val="26"/>
              </w:rPr>
              <w:t>)</w:t>
            </w:r>
          </w:p>
        </w:tc>
        <w:tc>
          <w:tcPr>
            <w:tcW w:w="1985" w:type="dxa"/>
            <w:vMerge w:val="restart"/>
            <w:tcBorders>
              <w:top w:val="single" w:sz="6" w:space="0" w:color="auto"/>
              <w:left w:val="single" w:sz="4" w:space="0" w:color="auto"/>
              <w:right w:val="single" w:sz="6" w:space="0" w:color="auto"/>
            </w:tcBorders>
            <w:shd w:val="clear" w:color="auto" w:fill="FDE9D9" w:themeFill="accent6" w:themeFillTint="33"/>
            <w:vAlign w:val="center"/>
          </w:tcPr>
          <w:p w14:paraId="74B555B0" w14:textId="44437AEF" w:rsidR="00514E2D" w:rsidRPr="00514E2D" w:rsidRDefault="00514E2D" w:rsidP="008069F0">
            <w:pPr>
              <w:spacing w:line="312" w:lineRule="auto"/>
              <w:jc w:val="center"/>
              <w:textAlignment w:val="baseline"/>
              <w:rPr>
                <w:rFonts w:eastAsia="Times New Roman"/>
                <w:b/>
                <w:bCs/>
                <w:szCs w:val="26"/>
              </w:rPr>
            </w:pPr>
            <w:r w:rsidRPr="00514E2D">
              <w:rPr>
                <w:rFonts w:eastAsia="Times New Roman"/>
                <w:b/>
                <w:bCs/>
                <w:szCs w:val="26"/>
              </w:rPr>
              <w:t>Khối kiến thức</w:t>
            </w:r>
          </w:p>
        </w:tc>
      </w:tr>
      <w:tr w:rsidR="00514E2D" w:rsidRPr="009227FC" w14:paraId="136117A9" w14:textId="453B4357" w:rsidTr="001A77E7">
        <w:trPr>
          <w:trHeight w:val="300"/>
          <w:tblHeader/>
        </w:trPr>
        <w:tc>
          <w:tcPr>
            <w:tcW w:w="3085" w:type="dxa"/>
            <w:vMerge/>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5F8F9AE3" w14:textId="77777777" w:rsidR="00514E2D" w:rsidRPr="009227FC" w:rsidRDefault="00514E2D" w:rsidP="008069F0">
            <w:pPr>
              <w:spacing w:line="312" w:lineRule="auto"/>
              <w:rPr>
                <w:rFonts w:eastAsia="Times New Roman"/>
                <w:szCs w:val="26"/>
              </w:rPr>
            </w:pPr>
          </w:p>
        </w:tc>
        <w:tc>
          <w:tcPr>
            <w:tcW w:w="1266"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2335E1D7"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Số TC</w:t>
            </w:r>
            <w:r w:rsidRPr="009227FC">
              <w:rPr>
                <w:rFonts w:eastAsia="Times New Roman"/>
                <w:szCs w:val="26"/>
              </w:rPr>
              <w:t> </w:t>
            </w:r>
          </w:p>
        </w:tc>
        <w:tc>
          <w:tcPr>
            <w:tcW w:w="1128"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6525B3BE"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Tỷ lệ %</w:t>
            </w:r>
            <w:r w:rsidRPr="009227FC">
              <w:rPr>
                <w:rFonts w:eastAsia="Times New Roman"/>
                <w:szCs w:val="26"/>
              </w:rPr>
              <w:t> </w:t>
            </w:r>
          </w:p>
        </w:tc>
        <w:tc>
          <w:tcPr>
            <w:tcW w:w="1126"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726D7A87"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Số TC</w:t>
            </w:r>
            <w:r w:rsidRPr="009227FC">
              <w:rPr>
                <w:rFonts w:eastAsia="Times New Roman"/>
                <w:szCs w:val="26"/>
              </w:rPr>
              <w:t> </w:t>
            </w:r>
          </w:p>
        </w:tc>
        <w:tc>
          <w:tcPr>
            <w:tcW w:w="900"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6D028C92"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Tỷ lệ %</w:t>
            </w:r>
            <w:r w:rsidRPr="009227FC">
              <w:rPr>
                <w:rFonts w:eastAsia="Times New Roman"/>
                <w:szCs w:val="26"/>
              </w:rPr>
              <w:t> </w:t>
            </w:r>
          </w:p>
        </w:tc>
        <w:tc>
          <w:tcPr>
            <w:tcW w:w="1130"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14:paraId="15D79CE0" w14:textId="77777777" w:rsidR="00514E2D" w:rsidRPr="009227FC" w:rsidRDefault="00514E2D" w:rsidP="008069F0">
            <w:pPr>
              <w:spacing w:line="312" w:lineRule="auto"/>
              <w:jc w:val="center"/>
              <w:textAlignment w:val="baseline"/>
              <w:rPr>
                <w:rFonts w:eastAsia="Times New Roman"/>
                <w:szCs w:val="26"/>
              </w:rPr>
            </w:pPr>
            <w:r w:rsidRPr="009227FC">
              <w:rPr>
                <w:rFonts w:eastAsia="Times New Roman"/>
                <w:b/>
                <w:bCs/>
                <w:i/>
                <w:iCs/>
                <w:szCs w:val="26"/>
              </w:rPr>
              <w:t>Số TC</w:t>
            </w:r>
            <w:r w:rsidRPr="009227FC">
              <w:rPr>
                <w:rFonts w:eastAsia="Times New Roman"/>
                <w:szCs w:val="26"/>
              </w:rPr>
              <w:t> </w:t>
            </w:r>
          </w:p>
        </w:tc>
        <w:tc>
          <w:tcPr>
            <w:tcW w:w="1280" w:type="dxa"/>
            <w:tcBorders>
              <w:top w:val="single" w:sz="6" w:space="0" w:color="auto"/>
              <w:left w:val="single" w:sz="6" w:space="0" w:color="auto"/>
              <w:bottom w:val="single" w:sz="6" w:space="0" w:color="auto"/>
              <w:right w:val="single" w:sz="4" w:space="0" w:color="auto"/>
            </w:tcBorders>
            <w:shd w:val="clear" w:color="auto" w:fill="FDE9D9" w:themeFill="accent6" w:themeFillTint="33"/>
            <w:vAlign w:val="center"/>
            <w:hideMark/>
          </w:tcPr>
          <w:p w14:paraId="0BA9FD24" w14:textId="71530884" w:rsidR="00514E2D" w:rsidRPr="009227FC" w:rsidRDefault="00514E2D" w:rsidP="008069F0">
            <w:pPr>
              <w:spacing w:line="312" w:lineRule="auto"/>
              <w:jc w:val="center"/>
              <w:textAlignment w:val="baseline"/>
              <w:rPr>
                <w:rFonts w:eastAsia="Times New Roman"/>
                <w:szCs w:val="26"/>
              </w:rPr>
            </w:pPr>
          </w:p>
        </w:tc>
        <w:tc>
          <w:tcPr>
            <w:tcW w:w="992" w:type="dxa"/>
            <w:tcBorders>
              <w:top w:val="single" w:sz="6" w:space="0" w:color="auto"/>
              <w:left w:val="single" w:sz="4" w:space="0" w:color="auto"/>
              <w:bottom w:val="single" w:sz="6" w:space="0" w:color="auto"/>
              <w:right w:val="single" w:sz="4" w:space="0" w:color="auto"/>
            </w:tcBorders>
            <w:shd w:val="clear" w:color="auto" w:fill="FDE9D9" w:themeFill="accent6" w:themeFillTint="33"/>
            <w:vAlign w:val="center"/>
          </w:tcPr>
          <w:p w14:paraId="3CC8E564" w14:textId="4A322DBB" w:rsidR="00514E2D" w:rsidRPr="00701F87" w:rsidRDefault="00701F87" w:rsidP="008069F0">
            <w:pPr>
              <w:spacing w:line="312" w:lineRule="auto"/>
              <w:jc w:val="center"/>
              <w:textAlignment w:val="baseline"/>
              <w:rPr>
                <w:rFonts w:eastAsia="Times New Roman"/>
                <w:b/>
                <w:bCs/>
                <w:i/>
                <w:iCs/>
                <w:szCs w:val="26"/>
              </w:rPr>
            </w:pPr>
            <w:r w:rsidRPr="00701F87">
              <w:rPr>
                <w:rFonts w:eastAsia="Times New Roman"/>
                <w:b/>
                <w:bCs/>
                <w:i/>
                <w:iCs/>
                <w:szCs w:val="26"/>
              </w:rPr>
              <w:t>Số TC</w:t>
            </w:r>
          </w:p>
        </w:tc>
        <w:tc>
          <w:tcPr>
            <w:tcW w:w="1134" w:type="dxa"/>
            <w:tcBorders>
              <w:top w:val="single" w:sz="6" w:space="0" w:color="auto"/>
              <w:left w:val="single" w:sz="4" w:space="0" w:color="auto"/>
              <w:bottom w:val="single" w:sz="6" w:space="0" w:color="auto"/>
              <w:right w:val="single" w:sz="4" w:space="0" w:color="auto"/>
            </w:tcBorders>
            <w:shd w:val="clear" w:color="auto" w:fill="FDE9D9" w:themeFill="accent6" w:themeFillTint="33"/>
            <w:vAlign w:val="center"/>
          </w:tcPr>
          <w:p w14:paraId="41456289" w14:textId="6625646B" w:rsidR="00514E2D" w:rsidRPr="00EE038C" w:rsidRDefault="00701F87" w:rsidP="008069F0">
            <w:pPr>
              <w:spacing w:line="312" w:lineRule="auto"/>
              <w:jc w:val="center"/>
              <w:textAlignment w:val="baseline"/>
              <w:rPr>
                <w:rFonts w:eastAsia="Times New Roman"/>
                <w:b/>
                <w:bCs/>
                <w:i/>
                <w:iCs/>
                <w:szCs w:val="26"/>
              </w:rPr>
            </w:pPr>
            <w:r>
              <w:rPr>
                <w:rFonts w:eastAsia="Times New Roman"/>
                <w:b/>
                <w:bCs/>
                <w:i/>
                <w:iCs/>
                <w:szCs w:val="26"/>
              </w:rPr>
              <w:t>Tỷ lệ</w:t>
            </w:r>
          </w:p>
        </w:tc>
        <w:tc>
          <w:tcPr>
            <w:tcW w:w="1985" w:type="dxa"/>
            <w:vMerge/>
            <w:tcBorders>
              <w:left w:val="single" w:sz="4" w:space="0" w:color="auto"/>
              <w:bottom w:val="single" w:sz="6" w:space="0" w:color="auto"/>
              <w:right w:val="single" w:sz="6" w:space="0" w:color="auto"/>
            </w:tcBorders>
            <w:shd w:val="clear" w:color="auto" w:fill="FDE9D9" w:themeFill="accent6" w:themeFillTint="33"/>
            <w:vAlign w:val="center"/>
          </w:tcPr>
          <w:p w14:paraId="0D932BC3" w14:textId="5FCFC856" w:rsidR="00514E2D" w:rsidRPr="009227FC" w:rsidRDefault="00514E2D" w:rsidP="008069F0">
            <w:pPr>
              <w:spacing w:line="312" w:lineRule="auto"/>
              <w:jc w:val="center"/>
              <w:textAlignment w:val="baseline"/>
              <w:rPr>
                <w:rFonts w:eastAsia="Times New Roman"/>
                <w:szCs w:val="26"/>
              </w:rPr>
            </w:pPr>
          </w:p>
        </w:tc>
      </w:tr>
      <w:tr w:rsidR="002D341A" w:rsidRPr="009227FC" w14:paraId="694B0741" w14:textId="01B22C98" w:rsidTr="001A77E7">
        <w:trPr>
          <w:trHeight w:val="300"/>
        </w:trPr>
        <w:tc>
          <w:tcPr>
            <w:tcW w:w="3085" w:type="dxa"/>
            <w:tcBorders>
              <w:top w:val="single" w:sz="6" w:space="0" w:color="auto"/>
              <w:left w:val="single" w:sz="6" w:space="0" w:color="auto"/>
              <w:bottom w:val="single" w:sz="6" w:space="0" w:color="auto"/>
              <w:right w:val="single" w:sz="6" w:space="0" w:color="auto"/>
            </w:tcBorders>
            <w:vAlign w:val="center"/>
            <w:hideMark/>
          </w:tcPr>
          <w:p w14:paraId="0ED5701C" w14:textId="77777777" w:rsidR="002D341A" w:rsidRPr="009227FC" w:rsidRDefault="002D341A" w:rsidP="008069F0">
            <w:pPr>
              <w:spacing w:line="312" w:lineRule="auto"/>
              <w:textAlignment w:val="baseline"/>
              <w:rPr>
                <w:rFonts w:eastAsia="Times New Roman"/>
                <w:szCs w:val="26"/>
              </w:rPr>
            </w:pPr>
            <w:r w:rsidRPr="009227FC">
              <w:rPr>
                <w:rFonts w:eastAsia="Times New Roman"/>
                <w:szCs w:val="26"/>
              </w:rPr>
              <w:t>Khối kiến thức đại cương chung </w:t>
            </w:r>
          </w:p>
        </w:tc>
        <w:tc>
          <w:tcPr>
            <w:tcW w:w="1266" w:type="dxa"/>
            <w:tcBorders>
              <w:top w:val="single" w:sz="6" w:space="0" w:color="auto"/>
              <w:left w:val="single" w:sz="6" w:space="0" w:color="auto"/>
              <w:bottom w:val="single" w:sz="6" w:space="0" w:color="auto"/>
              <w:right w:val="single" w:sz="6" w:space="0" w:color="auto"/>
            </w:tcBorders>
            <w:vAlign w:val="center"/>
            <w:hideMark/>
          </w:tcPr>
          <w:p w14:paraId="2D3AA11D"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30 TC </w:t>
            </w:r>
          </w:p>
        </w:tc>
        <w:tc>
          <w:tcPr>
            <w:tcW w:w="1128" w:type="dxa"/>
            <w:tcBorders>
              <w:top w:val="single" w:sz="6" w:space="0" w:color="auto"/>
              <w:left w:val="single" w:sz="6" w:space="0" w:color="auto"/>
              <w:bottom w:val="single" w:sz="6" w:space="0" w:color="auto"/>
              <w:right w:val="single" w:sz="6" w:space="0" w:color="auto"/>
            </w:tcBorders>
            <w:vAlign w:val="center"/>
            <w:hideMark/>
          </w:tcPr>
          <w:p w14:paraId="3D439F3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24</w:t>
            </w:r>
          </w:p>
        </w:tc>
        <w:tc>
          <w:tcPr>
            <w:tcW w:w="1126" w:type="dxa"/>
            <w:tcBorders>
              <w:top w:val="single" w:sz="6" w:space="0" w:color="auto"/>
              <w:left w:val="single" w:sz="6" w:space="0" w:color="auto"/>
              <w:bottom w:val="single" w:sz="6" w:space="0" w:color="auto"/>
              <w:right w:val="single" w:sz="6" w:space="0" w:color="auto"/>
            </w:tcBorders>
            <w:vAlign w:val="center"/>
            <w:hideMark/>
          </w:tcPr>
          <w:p w14:paraId="663EE37B"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29 TC </w:t>
            </w:r>
          </w:p>
        </w:tc>
        <w:tc>
          <w:tcPr>
            <w:tcW w:w="900" w:type="dxa"/>
            <w:tcBorders>
              <w:top w:val="single" w:sz="6" w:space="0" w:color="auto"/>
              <w:left w:val="single" w:sz="6" w:space="0" w:color="auto"/>
              <w:bottom w:val="single" w:sz="6" w:space="0" w:color="auto"/>
              <w:right w:val="single" w:sz="6" w:space="0" w:color="auto"/>
            </w:tcBorders>
            <w:vAlign w:val="center"/>
            <w:hideMark/>
          </w:tcPr>
          <w:p w14:paraId="15A9C6DE"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23.77 </w:t>
            </w:r>
          </w:p>
        </w:tc>
        <w:tc>
          <w:tcPr>
            <w:tcW w:w="1130" w:type="dxa"/>
            <w:vMerge w:val="restart"/>
            <w:tcBorders>
              <w:top w:val="single" w:sz="6" w:space="0" w:color="auto"/>
              <w:left w:val="single" w:sz="6" w:space="0" w:color="auto"/>
              <w:bottom w:val="single" w:sz="6" w:space="0" w:color="auto"/>
              <w:right w:val="single" w:sz="6" w:space="0" w:color="auto"/>
            </w:tcBorders>
            <w:vAlign w:val="center"/>
            <w:hideMark/>
          </w:tcPr>
          <w:p w14:paraId="2D3EFCAE"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32</w:t>
            </w:r>
          </w:p>
        </w:tc>
        <w:tc>
          <w:tcPr>
            <w:tcW w:w="1280" w:type="dxa"/>
            <w:vMerge w:val="restart"/>
            <w:tcBorders>
              <w:top w:val="single" w:sz="6" w:space="0" w:color="auto"/>
              <w:left w:val="single" w:sz="6" w:space="0" w:color="auto"/>
              <w:bottom w:val="single" w:sz="6" w:space="0" w:color="auto"/>
              <w:right w:val="single" w:sz="6" w:space="0" w:color="auto"/>
            </w:tcBorders>
            <w:vAlign w:val="center"/>
            <w:hideMark/>
          </w:tcPr>
          <w:p w14:paraId="6470645E"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25.4% </w:t>
            </w:r>
          </w:p>
        </w:tc>
        <w:tc>
          <w:tcPr>
            <w:tcW w:w="992" w:type="dxa"/>
            <w:vMerge w:val="restart"/>
            <w:tcBorders>
              <w:top w:val="single" w:sz="6" w:space="0" w:color="auto"/>
              <w:left w:val="single" w:sz="6" w:space="0" w:color="auto"/>
              <w:bottom w:val="single" w:sz="6" w:space="0" w:color="auto"/>
              <w:right w:val="single" w:sz="4" w:space="0" w:color="auto"/>
            </w:tcBorders>
            <w:vAlign w:val="center"/>
            <w:hideMark/>
          </w:tcPr>
          <w:p w14:paraId="46C75D17" w14:textId="4FC1C139" w:rsidR="002D341A" w:rsidRPr="009227FC" w:rsidRDefault="00EB063E" w:rsidP="008069F0">
            <w:pPr>
              <w:spacing w:line="312" w:lineRule="auto"/>
              <w:jc w:val="center"/>
              <w:textAlignment w:val="baseline"/>
              <w:rPr>
                <w:rFonts w:eastAsia="Times New Roman"/>
                <w:szCs w:val="26"/>
              </w:rPr>
            </w:pPr>
            <w:r>
              <w:rPr>
                <w:rFonts w:eastAsia="Times New Roman"/>
                <w:szCs w:val="26"/>
              </w:rPr>
              <w:t>29</w:t>
            </w:r>
          </w:p>
        </w:tc>
        <w:tc>
          <w:tcPr>
            <w:tcW w:w="1134" w:type="dxa"/>
            <w:vMerge w:val="restart"/>
            <w:tcBorders>
              <w:top w:val="single" w:sz="6" w:space="0" w:color="auto"/>
              <w:left w:val="single" w:sz="4" w:space="0" w:color="auto"/>
              <w:bottom w:val="single" w:sz="6" w:space="0" w:color="auto"/>
              <w:right w:val="single" w:sz="4" w:space="0" w:color="auto"/>
            </w:tcBorders>
            <w:vAlign w:val="center"/>
          </w:tcPr>
          <w:p w14:paraId="32362994" w14:textId="79B60DF7" w:rsidR="002D341A" w:rsidRPr="009227FC" w:rsidRDefault="00AF303D" w:rsidP="00732662">
            <w:pPr>
              <w:spacing w:line="312" w:lineRule="auto"/>
              <w:jc w:val="center"/>
              <w:textAlignment w:val="baseline"/>
              <w:rPr>
                <w:rFonts w:eastAsia="Times New Roman"/>
                <w:szCs w:val="26"/>
              </w:rPr>
            </w:pPr>
            <w:r>
              <w:rPr>
                <w:rFonts w:eastAsia="Times New Roman"/>
                <w:szCs w:val="26"/>
              </w:rPr>
              <w:t>22.7%</w:t>
            </w:r>
          </w:p>
        </w:tc>
        <w:tc>
          <w:tcPr>
            <w:tcW w:w="1985" w:type="dxa"/>
            <w:vMerge w:val="restart"/>
            <w:tcBorders>
              <w:top w:val="single" w:sz="6" w:space="0" w:color="auto"/>
              <w:left w:val="single" w:sz="4" w:space="0" w:color="auto"/>
              <w:bottom w:val="single" w:sz="6" w:space="0" w:color="auto"/>
              <w:right w:val="single" w:sz="6" w:space="0" w:color="auto"/>
            </w:tcBorders>
            <w:vAlign w:val="center"/>
          </w:tcPr>
          <w:p w14:paraId="2B657160" w14:textId="3155E8B3" w:rsidR="002D341A" w:rsidRPr="009227FC" w:rsidRDefault="002D341A" w:rsidP="008069F0">
            <w:pPr>
              <w:spacing w:line="312" w:lineRule="auto"/>
              <w:jc w:val="left"/>
              <w:textAlignment w:val="baseline"/>
              <w:rPr>
                <w:rFonts w:eastAsia="Times New Roman"/>
                <w:szCs w:val="26"/>
              </w:rPr>
            </w:pPr>
            <w:r w:rsidRPr="009227FC">
              <w:rPr>
                <w:rFonts w:eastAsia="Times New Roman"/>
                <w:szCs w:val="26"/>
              </w:rPr>
              <w:t>Khối kiến thức giáo dục đại cương </w:t>
            </w:r>
          </w:p>
        </w:tc>
      </w:tr>
      <w:tr w:rsidR="002D341A" w:rsidRPr="009227FC" w14:paraId="68B48432" w14:textId="251259B8" w:rsidTr="001A77E7">
        <w:trPr>
          <w:trHeight w:val="300"/>
        </w:trPr>
        <w:tc>
          <w:tcPr>
            <w:tcW w:w="3085" w:type="dxa"/>
            <w:tcBorders>
              <w:top w:val="single" w:sz="6" w:space="0" w:color="auto"/>
              <w:left w:val="single" w:sz="6" w:space="0" w:color="auto"/>
              <w:bottom w:val="single" w:sz="6" w:space="0" w:color="auto"/>
              <w:right w:val="single" w:sz="6" w:space="0" w:color="auto"/>
            </w:tcBorders>
            <w:vAlign w:val="center"/>
            <w:hideMark/>
          </w:tcPr>
          <w:p w14:paraId="7E6248E3" w14:textId="77777777" w:rsidR="002D341A" w:rsidRPr="009227FC" w:rsidRDefault="002D341A" w:rsidP="008069F0">
            <w:pPr>
              <w:spacing w:line="312" w:lineRule="auto"/>
              <w:textAlignment w:val="baseline"/>
              <w:rPr>
                <w:rFonts w:eastAsia="Times New Roman"/>
                <w:i/>
                <w:iCs/>
                <w:szCs w:val="26"/>
              </w:rPr>
            </w:pPr>
            <w:r w:rsidRPr="009227FC">
              <w:rPr>
                <w:rFonts w:eastAsia="Times New Roman"/>
                <w:i/>
                <w:iCs/>
                <w:szCs w:val="26"/>
              </w:rPr>
              <w:t xml:space="preserve">Khối kiến thức cơ </w:t>
            </w:r>
          </w:p>
          <w:p w14:paraId="1B932B79" w14:textId="77777777" w:rsidR="002D341A" w:rsidRPr="009227FC" w:rsidRDefault="002D341A" w:rsidP="008069F0">
            <w:pPr>
              <w:spacing w:line="312" w:lineRule="auto"/>
              <w:textAlignment w:val="baseline"/>
              <w:rPr>
                <w:rFonts w:eastAsia="Times New Roman"/>
                <w:i/>
                <w:iCs/>
                <w:szCs w:val="26"/>
              </w:rPr>
            </w:pPr>
            <w:r w:rsidRPr="009227FC">
              <w:rPr>
                <w:rFonts w:eastAsia="Times New Roman"/>
                <w:i/>
                <w:iCs/>
                <w:szCs w:val="26"/>
              </w:rPr>
              <w:t>sở nhóm ngành (GDMN-GDTH)</w:t>
            </w:r>
          </w:p>
        </w:tc>
        <w:tc>
          <w:tcPr>
            <w:tcW w:w="1266" w:type="dxa"/>
            <w:vMerge w:val="restart"/>
            <w:tcBorders>
              <w:top w:val="single" w:sz="6" w:space="0" w:color="auto"/>
              <w:left w:val="single" w:sz="6" w:space="0" w:color="auto"/>
              <w:right w:val="single" w:sz="6" w:space="0" w:color="auto"/>
            </w:tcBorders>
            <w:vAlign w:val="center"/>
            <w:hideMark/>
          </w:tcPr>
          <w:p w14:paraId="77F76FEF" w14:textId="77777777" w:rsidR="002D341A" w:rsidRPr="009227FC" w:rsidRDefault="002D341A" w:rsidP="008069F0">
            <w:pPr>
              <w:spacing w:line="312" w:lineRule="auto"/>
              <w:jc w:val="center"/>
              <w:textAlignment w:val="baseline"/>
              <w:rPr>
                <w:rFonts w:eastAsia="Times New Roman"/>
                <w:i/>
                <w:iCs/>
                <w:szCs w:val="26"/>
              </w:rPr>
            </w:pPr>
            <w:r w:rsidRPr="009227FC">
              <w:rPr>
                <w:rFonts w:eastAsia="Times New Roman"/>
                <w:i/>
                <w:iCs/>
                <w:szCs w:val="26"/>
              </w:rPr>
              <w:t>(21 TC)</w:t>
            </w:r>
          </w:p>
          <w:p w14:paraId="6A8E1FC1" w14:textId="77777777" w:rsidR="002D341A" w:rsidRPr="009227FC" w:rsidRDefault="002D341A" w:rsidP="008069F0">
            <w:pPr>
              <w:spacing w:line="312" w:lineRule="auto"/>
              <w:jc w:val="center"/>
              <w:textAlignment w:val="baseline"/>
              <w:rPr>
                <w:rFonts w:eastAsia="Times New Roman"/>
                <w:i/>
                <w:iCs/>
                <w:szCs w:val="26"/>
              </w:rPr>
            </w:pPr>
            <w:r w:rsidRPr="009227FC">
              <w:rPr>
                <w:rFonts w:eastAsia="Times New Roman"/>
                <w:szCs w:val="26"/>
              </w:rPr>
              <w:t>46 TC </w:t>
            </w:r>
          </w:p>
        </w:tc>
        <w:tc>
          <w:tcPr>
            <w:tcW w:w="1128" w:type="dxa"/>
            <w:vMerge w:val="restart"/>
            <w:tcBorders>
              <w:top w:val="single" w:sz="6" w:space="0" w:color="auto"/>
              <w:left w:val="single" w:sz="6" w:space="0" w:color="auto"/>
              <w:right w:val="single" w:sz="6" w:space="0" w:color="auto"/>
            </w:tcBorders>
            <w:vAlign w:val="center"/>
            <w:hideMark/>
          </w:tcPr>
          <w:p w14:paraId="696519BC" w14:textId="77777777" w:rsidR="002D341A" w:rsidRPr="009227FC" w:rsidRDefault="002D341A" w:rsidP="008069F0">
            <w:pPr>
              <w:spacing w:line="312" w:lineRule="auto"/>
              <w:jc w:val="center"/>
              <w:textAlignment w:val="baseline"/>
              <w:rPr>
                <w:rFonts w:eastAsia="Times New Roman"/>
                <w:i/>
                <w:iCs/>
                <w:szCs w:val="26"/>
              </w:rPr>
            </w:pPr>
            <w:r w:rsidRPr="009227FC">
              <w:rPr>
                <w:rFonts w:eastAsia="Times New Roman"/>
                <w:i/>
                <w:iCs/>
                <w:szCs w:val="26"/>
              </w:rPr>
              <w:t>(16.8)</w:t>
            </w:r>
          </w:p>
          <w:p w14:paraId="66992D57"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36.8 </w:t>
            </w:r>
          </w:p>
        </w:tc>
        <w:tc>
          <w:tcPr>
            <w:tcW w:w="1126" w:type="dxa"/>
            <w:tcBorders>
              <w:top w:val="single" w:sz="6" w:space="0" w:color="auto"/>
              <w:left w:val="single" w:sz="6" w:space="0" w:color="auto"/>
              <w:bottom w:val="single" w:sz="6" w:space="0" w:color="auto"/>
              <w:right w:val="single" w:sz="6" w:space="0" w:color="auto"/>
            </w:tcBorders>
            <w:vAlign w:val="center"/>
          </w:tcPr>
          <w:p w14:paraId="1D6D5FF7"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0</w:t>
            </w:r>
          </w:p>
        </w:tc>
        <w:tc>
          <w:tcPr>
            <w:tcW w:w="900" w:type="dxa"/>
            <w:tcBorders>
              <w:top w:val="single" w:sz="6" w:space="0" w:color="auto"/>
              <w:left w:val="single" w:sz="6" w:space="0" w:color="auto"/>
              <w:bottom w:val="single" w:sz="6" w:space="0" w:color="auto"/>
              <w:right w:val="single" w:sz="6" w:space="0" w:color="auto"/>
            </w:tcBorders>
            <w:vAlign w:val="center"/>
          </w:tcPr>
          <w:p w14:paraId="080735CA"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0</w:t>
            </w:r>
          </w:p>
        </w:tc>
        <w:tc>
          <w:tcPr>
            <w:tcW w:w="1130" w:type="dxa"/>
            <w:vMerge/>
            <w:tcBorders>
              <w:top w:val="single" w:sz="6" w:space="0" w:color="auto"/>
              <w:left w:val="single" w:sz="6" w:space="0" w:color="auto"/>
              <w:bottom w:val="single" w:sz="6" w:space="0" w:color="auto"/>
              <w:right w:val="single" w:sz="6" w:space="0" w:color="auto"/>
            </w:tcBorders>
            <w:vAlign w:val="center"/>
            <w:hideMark/>
          </w:tcPr>
          <w:p w14:paraId="17A73C8F" w14:textId="77777777" w:rsidR="002D341A" w:rsidRPr="009227FC" w:rsidRDefault="002D341A" w:rsidP="008069F0">
            <w:pPr>
              <w:spacing w:line="312" w:lineRule="auto"/>
              <w:rPr>
                <w:rFonts w:eastAsia="Times New Roman"/>
                <w:color w:val="EE0000"/>
                <w:szCs w:val="26"/>
              </w:rPr>
            </w:pPr>
          </w:p>
        </w:tc>
        <w:tc>
          <w:tcPr>
            <w:tcW w:w="1280" w:type="dxa"/>
            <w:vMerge/>
            <w:tcBorders>
              <w:top w:val="single" w:sz="6" w:space="0" w:color="auto"/>
              <w:left w:val="single" w:sz="6" w:space="0" w:color="auto"/>
              <w:bottom w:val="single" w:sz="6" w:space="0" w:color="auto"/>
              <w:right w:val="single" w:sz="6" w:space="0" w:color="auto"/>
            </w:tcBorders>
            <w:vAlign w:val="center"/>
            <w:hideMark/>
          </w:tcPr>
          <w:p w14:paraId="05CAF9F1" w14:textId="77777777" w:rsidR="002D341A" w:rsidRPr="009227FC" w:rsidRDefault="002D341A" w:rsidP="008069F0">
            <w:pPr>
              <w:spacing w:line="312" w:lineRule="auto"/>
              <w:rPr>
                <w:rFonts w:eastAsia="Times New Roman"/>
                <w:szCs w:val="26"/>
              </w:rPr>
            </w:pPr>
          </w:p>
        </w:tc>
        <w:tc>
          <w:tcPr>
            <w:tcW w:w="992" w:type="dxa"/>
            <w:vMerge/>
            <w:tcBorders>
              <w:top w:val="single" w:sz="6" w:space="0" w:color="auto"/>
              <w:left w:val="single" w:sz="6" w:space="0" w:color="auto"/>
              <w:bottom w:val="single" w:sz="6" w:space="0" w:color="auto"/>
              <w:right w:val="single" w:sz="4" w:space="0" w:color="auto"/>
            </w:tcBorders>
            <w:vAlign w:val="center"/>
            <w:hideMark/>
          </w:tcPr>
          <w:p w14:paraId="56E34AAC" w14:textId="77777777" w:rsidR="002D341A" w:rsidRPr="009227FC" w:rsidRDefault="002D341A" w:rsidP="008069F0">
            <w:pPr>
              <w:spacing w:line="312" w:lineRule="auto"/>
              <w:rPr>
                <w:rFonts w:eastAsia="Times New Roman"/>
                <w:szCs w:val="26"/>
              </w:rPr>
            </w:pPr>
          </w:p>
        </w:tc>
        <w:tc>
          <w:tcPr>
            <w:tcW w:w="1134" w:type="dxa"/>
            <w:vMerge/>
            <w:tcBorders>
              <w:top w:val="single" w:sz="6" w:space="0" w:color="auto"/>
              <w:left w:val="single" w:sz="4" w:space="0" w:color="auto"/>
              <w:bottom w:val="single" w:sz="6" w:space="0" w:color="auto"/>
              <w:right w:val="single" w:sz="4" w:space="0" w:color="auto"/>
            </w:tcBorders>
            <w:vAlign w:val="center"/>
          </w:tcPr>
          <w:p w14:paraId="120CDA5C" w14:textId="77777777" w:rsidR="002D341A" w:rsidRPr="009227FC" w:rsidRDefault="002D341A" w:rsidP="00732662">
            <w:pPr>
              <w:spacing w:line="312" w:lineRule="auto"/>
              <w:jc w:val="center"/>
              <w:rPr>
                <w:rFonts w:eastAsia="Times New Roman"/>
                <w:szCs w:val="26"/>
              </w:rPr>
            </w:pPr>
          </w:p>
        </w:tc>
        <w:tc>
          <w:tcPr>
            <w:tcW w:w="1985" w:type="dxa"/>
            <w:vMerge/>
            <w:tcBorders>
              <w:top w:val="single" w:sz="6" w:space="0" w:color="auto"/>
              <w:left w:val="single" w:sz="4" w:space="0" w:color="auto"/>
              <w:bottom w:val="single" w:sz="6" w:space="0" w:color="auto"/>
              <w:right w:val="single" w:sz="6" w:space="0" w:color="auto"/>
            </w:tcBorders>
            <w:vAlign w:val="center"/>
          </w:tcPr>
          <w:p w14:paraId="4C08B612" w14:textId="25FDBB72" w:rsidR="002D341A" w:rsidRPr="009227FC" w:rsidRDefault="002D341A" w:rsidP="008069F0">
            <w:pPr>
              <w:spacing w:line="312" w:lineRule="auto"/>
              <w:jc w:val="left"/>
              <w:rPr>
                <w:rFonts w:eastAsia="Times New Roman"/>
                <w:szCs w:val="26"/>
              </w:rPr>
            </w:pPr>
          </w:p>
        </w:tc>
      </w:tr>
      <w:tr w:rsidR="00822EC1" w:rsidRPr="009227FC" w14:paraId="7BC16431" w14:textId="6BCB6853" w:rsidTr="001A77E7">
        <w:trPr>
          <w:trHeight w:val="687"/>
        </w:trPr>
        <w:tc>
          <w:tcPr>
            <w:tcW w:w="3085" w:type="dxa"/>
            <w:tcBorders>
              <w:top w:val="single" w:sz="6" w:space="0" w:color="auto"/>
              <w:left w:val="single" w:sz="6" w:space="0" w:color="auto"/>
              <w:bottom w:val="single" w:sz="6" w:space="0" w:color="auto"/>
              <w:right w:val="single" w:sz="6" w:space="0" w:color="auto"/>
            </w:tcBorders>
            <w:vAlign w:val="center"/>
            <w:hideMark/>
          </w:tcPr>
          <w:p w14:paraId="70405897" w14:textId="77777777" w:rsidR="002D341A" w:rsidRPr="009227FC" w:rsidRDefault="002D341A" w:rsidP="008069F0">
            <w:pPr>
              <w:spacing w:line="312" w:lineRule="auto"/>
              <w:textAlignment w:val="baseline"/>
              <w:rPr>
                <w:rFonts w:eastAsia="Times New Roman"/>
                <w:szCs w:val="26"/>
              </w:rPr>
            </w:pPr>
            <w:r w:rsidRPr="009227FC">
              <w:rPr>
                <w:rFonts w:eastAsia="Times New Roman"/>
                <w:szCs w:val="26"/>
              </w:rPr>
              <w:t>Khối kiến thức cơ sở ngành </w:t>
            </w:r>
          </w:p>
        </w:tc>
        <w:tc>
          <w:tcPr>
            <w:tcW w:w="1266" w:type="dxa"/>
            <w:vMerge/>
            <w:tcBorders>
              <w:left w:val="single" w:sz="6" w:space="0" w:color="auto"/>
              <w:bottom w:val="single" w:sz="6" w:space="0" w:color="auto"/>
              <w:right w:val="single" w:sz="6" w:space="0" w:color="auto"/>
            </w:tcBorders>
            <w:vAlign w:val="center"/>
            <w:hideMark/>
          </w:tcPr>
          <w:p w14:paraId="6F937E4E" w14:textId="77777777" w:rsidR="002D341A" w:rsidRPr="009227FC" w:rsidRDefault="002D341A" w:rsidP="008069F0">
            <w:pPr>
              <w:spacing w:line="312" w:lineRule="auto"/>
              <w:jc w:val="center"/>
              <w:textAlignment w:val="baseline"/>
              <w:rPr>
                <w:rFonts w:eastAsia="Times New Roman"/>
                <w:szCs w:val="26"/>
              </w:rPr>
            </w:pPr>
          </w:p>
        </w:tc>
        <w:tc>
          <w:tcPr>
            <w:tcW w:w="1128" w:type="dxa"/>
            <w:vMerge/>
            <w:tcBorders>
              <w:left w:val="single" w:sz="6" w:space="0" w:color="auto"/>
              <w:bottom w:val="single" w:sz="6" w:space="0" w:color="auto"/>
              <w:right w:val="single" w:sz="6" w:space="0" w:color="auto"/>
            </w:tcBorders>
            <w:vAlign w:val="center"/>
            <w:hideMark/>
          </w:tcPr>
          <w:p w14:paraId="08617472" w14:textId="77777777" w:rsidR="002D341A" w:rsidRPr="009227FC" w:rsidRDefault="002D341A" w:rsidP="008069F0">
            <w:pPr>
              <w:spacing w:line="312" w:lineRule="auto"/>
              <w:jc w:val="center"/>
              <w:textAlignment w:val="baseline"/>
              <w:rPr>
                <w:rFonts w:eastAsia="Times New Roman"/>
                <w:szCs w:val="26"/>
              </w:rPr>
            </w:pPr>
          </w:p>
        </w:tc>
        <w:tc>
          <w:tcPr>
            <w:tcW w:w="1126" w:type="dxa"/>
            <w:tcBorders>
              <w:top w:val="single" w:sz="6" w:space="0" w:color="auto"/>
              <w:left w:val="single" w:sz="6" w:space="0" w:color="auto"/>
              <w:bottom w:val="single" w:sz="6" w:space="0" w:color="auto"/>
              <w:right w:val="single" w:sz="6" w:space="0" w:color="auto"/>
            </w:tcBorders>
            <w:vAlign w:val="center"/>
            <w:hideMark/>
          </w:tcPr>
          <w:p w14:paraId="1DBCE18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41 TC</w:t>
            </w:r>
          </w:p>
        </w:tc>
        <w:tc>
          <w:tcPr>
            <w:tcW w:w="900" w:type="dxa"/>
            <w:tcBorders>
              <w:top w:val="single" w:sz="6" w:space="0" w:color="auto"/>
              <w:left w:val="single" w:sz="6" w:space="0" w:color="auto"/>
              <w:bottom w:val="single" w:sz="6" w:space="0" w:color="auto"/>
              <w:right w:val="single" w:sz="6" w:space="0" w:color="auto"/>
            </w:tcBorders>
            <w:vAlign w:val="center"/>
            <w:hideMark/>
          </w:tcPr>
          <w:p w14:paraId="7223CC28"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33.6</w:t>
            </w:r>
          </w:p>
        </w:tc>
        <w:tc>
          <w:tcPr>
            <w:tcW w:w="1130" w:type="dxa"/>
            <w:tcBorders>
              <w:top w:val="single" w:sz="6" w:space="0" w:color="auto"/>
              <w:left w:val="single" w:sz="6" w:space="0" w:color="auto"/>
              <w:bottom w:val="single" w:sz="6" w:space="0" w:color="auto"/>
              <w:right w:val="single" w:sz="6" w:space="0" w:color="auto"/>
            </w:tcBorders>
            <w:vAlign w:val="center"/>
            <w:hideMark/>
          </w:tcPr>
          <w:p w14:paraId="625C0082"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35 TC </w:t>
            </w:r>
          </w:p>
        </w:tc>
        <w:tc>
          <w:tcPr>
            <w:tcW w:w="1280" w:type="dxa"/>
            <w:tcBorders>
              <w:top w:val="single" w:sz="6" w:space="0" w:color="auto"/>
              <w:left w:val="single" w:sz="6" w:space="0" w:color="auto"/>
              <w:bottom w:val="single" w:sz="6" w:space="0" w:color="auto"/>
              <w:right w:val="single" w:sz="6" w:space="0" w:color="auto"/>
            </w:tcBorders>
            <w:vAlign w:val="center"/>
            <w:hideMark/>
          </w:tcPr>
          <w:p w14:paraId="7E8C5D4E"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27.8% </w:t>
            </w:r>
          </w:p>
        </w:tc>
        <w:tc>
          <w:tcPr>
            <w:tcW w:w="992" w:type="dxa"/>
            <w:tcBorders>
              <w:top w:val="single" w:sz="6" w:space="0" w:color="auto"/>
              <w:left w:val="single" w:sz="6" w:space="0" w:color="auto"/>
              <w:bottom w:val="single" w:sz="4" w:space="0" w:color="auto"/>
              <w:right w:val="single" w:sz="4" w:space="0" w:color="auto"/>
            </w:tcBorders>
            <w:vAlign w:val="center"/>
            <w:hideMark/>
          </w:tcPr>
          <w:p w14:paraId="69E4709F" w14:textId="496ADD60" w:rsidR="002D341A" w:rsidRPr="009227FC" w:rsidRDefault="00EB063E" w:rsidP="00EB063E">
            <w:pPr>
              <w:spacing w:line="312" w:lineRule="auto"/>
              <w:jc w:val="center"/>
              <w:textAlignment w:val="baseline"/>
              <w:rPr>
                <w:rFonts w:eastAsia="Times New Roman"/>
                <w:szCs w:val="26"/>
              </w:rPr>
            </w:pPr>
            <w:r>
              <w:rPr>
                <w:rFonts w:eastAsia="Times New Roman"/>
                <w:szCs w:val="26"/>
              </w:rPr>
              <w:t>44</w:t>
            </w:r>
          </w:p>
        </w:tc>
        <w:tc>
          <w:tcPr>
            <w:tcW w:w="1134" w:type="dxa"/>
            <w:tcBorders>
              <w:top w:val="single" w:sz="6" w:space="0" w:color="auto"/>
              <w:left w:val="single" w:sz="4" w:space="0" w:color="auto"/>
              <w:bottom w:val="single" w:sz="4" w:space="0" w:color="auto"/>
              <w:right w:val="single" w:sz="4" w:space="0" w:color="auto"/>
            </w:tcBorders>
            <w:vAlign w:val="center"/>
          </w:tcPr>
          <w:p w14:paraId="7AB911AB" w14:textId="5842C626" w:rsidR="002D341A" w:rsidRPr="009227FC" w:rsidRDefault="00822EC1" w:rsidP="00732662">
            <w:pPr>
              <w:spacing w:line="312" w:lineRule="auto"/>
              <w:jc w:val="center"/>
              <w:textAlignment w:val="baseline"/>
              <w:rPr>
                <w:rFonts w:eastAsia="Times New Roman"/>
                <w:szCs w:val="26"/>
              </w:rPr>
            </w:pPr>
            <w:r>
              <w:rPr>
                <w:rFonts w:eastAsia="Times New Roman"/>
                <w:szCs w:val="26"/>
              </w:rPr>
              <w:t>34.3%</w:t>
            </w:r>
          </w:p>
        </w:tc>
        <w:tc>
          <w:tcPr>
            <w:tcW w:w="1985" w:type="dxa"/>
            <w:vMerge w:val="restart"/>
            <w:tcBorders>
              <w:top w:val="single" w:sz="6" w:space="0" w:color="auto"/>
              <w:left w:val="single" w:sz="4" w:space="0" w:color="auto"/>
              <w:bottom w:val="single" w:sz="6" w:space="0" w:color="auto"/>
              <w:right w:val="single" w:sz="6" w:space="0" w:color="auto"/>
            </w:tcBorders>
            <w:vAlign w:val="center"/>
          </w:tcPr>
          <w:p w14:paraId="756E2ACA" w14:textId="3EE1E10B" w:rsidR="002D341A" w:rsidRPr="009227FC" w:rsidRDefault="002D341A" w:rsidP="008069F0">
            <w:pPr>
              <w:spacing w:line="312" w:lineRule="auto"/>
              <w:jc w:val="left"/>
              <w:textAlignment w:val="baseline"/>
              <w:rPr>
                <w:rFonts w:eastAsia="Times New Roman"/>
                <w:szCs w:val="26"/>
              </w:rPr>
            </w:pPr>
            <w:r w:rsidRPr="009227FC">
              <w:rPr>
                <w:rFonts w:eastAsia="Times New Roman"/>
                <w:szCs w:val="26"/>
              </w:rPr>
              <w:t>Khối kiến thức giáo dục chuyên nghiệp </w:t>
            </w:r>
          </w:p>
        </w:tc>
      </w:tr>
      <w:tr w:rsidR="00822EC1" w:rsidRPr="009227FC" w14:paraId="4ACA62D6" w14:textId="40CCDF73" w:rsidTr="001A77E7">
        <w:trPr>
          <w:trHeight w:val="697"/>
        </w:trPr>
        <w:tc>
          <w:tcPr>
            <w:tcW w:w="3085" w:type="dxa"/>
            <w:tcBorders>
              <w:top w:val="single" w:sz="6" w:space="0" w:color="auto"/>
              <w:left w:val="single" w:sz="6" w:space="0" w:color="auto"/>
              <w:bottom w:val="single" w:sz="6" w:space="0" w:color="auto"/>
              <w:right w:val="single" w:sz="6" w:space="0" w:color="auto"/>
            </w:tcBorders>
            <w:vAlign w:val="center"/>
            <w:hideMark/>
          </w:tcPr>
          <w:p w14:paraId="452DA33D" w14:textId="77777777" w:rsidR="002D341A" w:rsidRPr="009227FC" w:rsidRDefault="002D341A" w:rsidP="008069F0">
            <w:pPr>
              <w:spacing w:line="312" w:lineRule="auto"/>
              <w:textAlignment w:val="baseline"/>
              <w:rPr>
                <w:rFonts w:eastAsia="Times New Roman"/>
                <w:szCs w:val="26"/>
              </w:rPr>
            </w:pPr>
            <w:r w:rsidRPr="009227FC">
              <w:rPr>
                <w:rFonts w:eastAsia="Times New Roman"/>
                <w:szCs w:val="26"/>
              </w:rPr>
              <w:t>Khối kiến thức chuyên ngành </w:t>
            </w:r>
          </w:p>
        </w:tc>
        <w:tc>
          <w:tcPr>
            <w:tcW w:w="1266" w:type="dxa"/>
            <w:tcBorders>
              <w:top w:val="single" w:sz="6" w:space="0" w:color="auto"/>
              <w:left w:val="single" w:sz="6" w:space="0" w:color="auto"/>
              <w:bottom w:val="single" w:sz="6" w:space="0" w:color="auto"/>
              <w:right w:val="single" w:sz="6" w:space="0" w:color="auto"/>
            </w:tcBorders>
            <w:vAlign w:val="center"/>
            <w:hideMark/>
          </w:tcPr>
          <w:p w14:paraId="02DC2352"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37 TC </w:t>
            </w:r>
          </w:p>
        </w:tc>
        <w:tc>
          <w:tcPr>
            <w:tcW w:w="1128" w:type="dxa"/>
            <w:tcBorders>
              <w:top w:val="single" w:sz="6" w:space="0" w:color="auto"/>
              <w:left w:val="single" w:sz="6" w:space="0" w:color="auto"/>
              <w:bottom w:val="single" w:sz="6" w:space="0" w:color="auto"/>
              <w:right w:val="single" w:sz="6" w:space="0" w:color="auto"/>
            </w:tcBorders>
            <w:vAlign w:val="center"/>
            <w:hideMark/>
          </w:tcPr>
          <w:p w14:paraId="5243B13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29.6 </w:t>
            </w:r>
          </w:p>
        </w:tc>
        <w:tc>
          <w:tcPr>
            <w:tcW w:w="1126" w:type="dxa"/>
            <w:tcBorders>
              <w:top w:val="single" w:sz="6" w:space="0" w:color="auto"/>
              <w:left w:val="single" w:sz="6" w:space="0" w:color="auto"/>
              <w:bottom w:val="single" w:sz="6" w:space="0" w:color="auto"/>
              <w:right w:val="single" w:sz="6" w:space="0" w:color="auto"/>
            </w:tcBorders>
            <w:vAlign w:val="center"/>
            <w:hideMark/>
          </w:tcPr>
          <w:p w14:paraId="09F18BAF"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40 TC </w:t>
            </w:r>
          </w:p>
        </w:tc>
        <w:tc>
          <w:tcPr>
            <w:tcW w:w="900" w:type="dxa"/>
            <w:tcBorders>
              <w:top w:val="single" w:sz="6" w:space="0" w:color="auto"/>
              <w:left w:val="single" w:sz="6" w:space="0" w:color="auto"/>
              <w:bottom w:val="single" w:sz="6" w:space="0" w:color="auto"/>
              <w:right w:val="single" w:sz="6" w:space="0" w:color="auto"/>
            </w:tcBorders>
            <w:vAlign w:val="center"/>
            <w:hideMark/>
          </w:tcPr>
          <w:p w14:paraId="12886BC1"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32.79 </w:t>
            </w:r>
          </w:p>
        </w:tc>
        <w:tc>
          <w:tcPr>
            <w:tcW w:w="1130" w:type="dxa"/>
            <w:tcBorders>
              <w:top w:val="single" w:sz="6" w:space="0" w:color="auto"/>
              <w:left w:val="single" w:sz="6" w:space="0" w:color="auto"/>
              <w:bottom w:val="single" w:sz="6" w:space="0" w:color="auto"/>
              <w:right w:val="single" w:sz="6" w:space="0" w:color="auto"/>
            </w:tcBorders>
            <w:vAlign w:val="center"/>
            <w:hideMark/>
          </w:tcPr>
          <w:p w14:paraId="169A80EA"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49 TC </w:t>
            </w:r>
          </w:p>
        </w:tc>
        <w:tc>
          <w:tcPr>
            <w:tcW w:w="1280" w:type="dxa"/>
            <w:tcBorders>
              <w:top w:val="single" w:sz="6" w:space="0" w:color="auto"/>
              <w:left w:val="single" w:sz="6" w:space="0" w:color="auto"/>
              <w:bottom w:val="single" w:sz="6" w:space="0" w:color="auto"/>
              <w:right w:val="single" w:sz="6" w:space="0" w:color="auto"/>
            </w:tcBorders>
            <w:vAlign w:val="center"/>
            <w:hideMark/>
          </w:tcPr>
          <w:p w14:paraId="40505485"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38.9% </w:t>
            </w:r>
          </w:p>
        </w:tc>
        <w:tc>
          <w:tcPr>
            <w:tcW w:w="992" w:type="dxa"/>
            <w:tcBorders>
              <w:top w:val="single" w:sz="4" w:space="0" w:color="auto"/>
              <w:left w:val="single" w:sz="6" w:space="0" w:color="auto"/>
              <w:bottom w:val="single" w:sz="6" w:space="0" w:color="auto"/>
              <w:right w:val="single" w:sz="4" w:space="0" w:color="auto"/>
            </w:tcBorders>
            <w:vAlign w:val="center"/>
            <w:hideMark/>
          </w:tcPr>
          <w:p w14:paraId="64C73F0B" w14:textId="6B649664" w:rsidR="002D341A" w:rsidRPr="009227FC" w:rsidRDefault="00EB063E" w:rsidP="00EB063E">
            <w:pPr>
              <w:spacing w:line="312" w:lineRule="auto"/>
              <w:jc w:val="center"/>
              <w:rPr>
                <w:rFonts w:eastAsia="Times New Roman"/>
                <w:szCs w:val="26"/>
              </w:rPr>
            </w:pPr>
            <w:r>
              <w:rPr>
                <w:rFonts w:eastAsia="Times New Roman"/>
                <w:szCs w:val="26"/>
              </w:rPr>
              <w:t>43</w:t>
            </w:r>
          </w:p>
        </w:tc>
        <w:tc>
          <w:tcPr>
            <w:tcW w:w="1134" w:type="dxa"/>
            <w:tcBorders>
              <w:top w:val="single" w:sz="4" w:space="0" w:color="auto"/>
              <w:left w:val="single" w:sz="4" w:space="0" w:color="auto"/>
              <w:bottom w:val="single" w:sz="6" w:space="0" w:color="auto"/>
              <w:right w:val="single" w:sz="4" w:space="0" w:color="auto"/>
            </w:tcBorders>
            <w:vAlign w:val="center"/>
          </w:tcPr>
          <w:p w14:paraId="16FB63A4" w14:textId="372546EA" w:rsidR="002D341A" w:rsidRPr="009227FC" w:rsidRDefault="00732662" w:rsidP="00732662">
            <w:pPr>
              <w:spacing w:line="312" w:lineRule="auto"/>
              <w:jc w:val="center"/>
              <w:rPr>
                <w:rFonts w:eastAsia="Times New Roman"/>
                <w:szCs w:val="26"/>
              </w:rPr>
            </w:pPr>
            <w:r>
              <w:rPr>
                <w:rFonts w:eastAsia="Times New Roman"/>
                <w:szCs w:val="26"/>
              </w:rPr>
              <w:t>33.6%</w:t>
            </w:r>
          </w:p>
        </w:tc>
        <w:tc>
          <w:tcPr>
            <w:tcW w:w="1985" w:type="dxa"/>
            <w:vMerge/>
            <w:tcBorders>
              <w:top w:val="single" w:sz="6" w:space="0" w:color="auto"/>
              <w:left w:val="single" w:sz="4" w:space="0" w:color="auto"/>
              <w:bottom w:val="single" w:sz="6" w:space="0" w:color="auto"/>
              <w:right w:val="single" w:sz="6" w:space="0" w:color="auto"/>
            </w:tcBorders>
            <w:vAlign w:val="center"/>
          </w:tcPr>
          <w:p w14:paraId="0EA51F23" w14:textId="1E3CA10E" w:rsidR="002D341A" w:rsidRPr="009227FC" w:rsidRDefault="002D341A" w:rsidP="008069F0">
            <w:pPr>
              <w:spacing w:line="312" w:lineRule="auto"/>
              <w:jc w:val="left"/>
              <w:rPr>
                <w:rFonts w:eastAsia="Times New Roman"/>
                <w:szCs w:val="26"/>
              </w:rPr>
            </w:pPr>
          </w:p>
        </w:tc>
      </w:tr>
      <w:tr w:rsidR="002D341A" w:rsidRPr="009227FC" w14:paraId="2481819D" w14:textId="790789B7" w:rsidTr="001A77E7">
        <w:trPr>
          <w:trHeight w:val="300"/>
        </w:trPr>
        <w:tc>
          <w:tcPr>
            <w:tcW w:w="3085" w:type="dxa"/>
            <w:tcBorders>
              <w:top w:val="single" w:sz="6" w:space="0" w:color="auto"/>
              <w:left w:val="single" w:sz="6" w:space="0" w:color="auto"/>
              <w:bottom w:val="single" w:sz="6" w:space="0" w:color="auto"/>
              <w:right w:val="single" w:sz="6" w:space="0" w:color="auto"/>
            </w:tcBorders>
            <w:vAlign w:val="center"/>
            <w:hideMark/>
          </w:tcPr>
          <w:p w14:paraId="513E7D6A" w14:textId="45294A05" w:rsidR="002D341A" w:rsidRPr="009227FC" w:rsidRDefault="002D341A" w:rsidP="008069F0">
            <w:pPr>
              <w:spacing w:line="312" w:lineRule="auto"/>
              <w:textAlignment w:val="baseline"/>
              <w:rPr>
                <w:rFonts w:eastAsia="Times New Roman"/>
                <w:szCs w:val="26"/>
              </w:rPr>
            </w:pPr>
            <w:r w:rsidRPr="009227FC">
              <w:rPr>
                <w:rFonts w:eastAsia="Times New Roman"/>
                <w:szCs w:val="26"/>
              </w:rPr>
              <w:lastRenderedPageBreak/>
              <w:t>Khối kiến thức thực hành, thực tế và thực tập</w:t>
            </w:r>
          </w:p>
        </w:tc>
        <w:tc>
          <w:tcPr>
            <w:tcW w:w="1266" w:type="dxa"/>
            <w:tcBorders>
              <w:top w:val="single" w:sz="6" w:space="0" w:color="auto"/>
              <w:left w:val="single" w:sz="6" w:space="0" w:color="auto"/>
              <w:bottom w:val="single" w:sz="6" w:space="0" w:color="auto"/>
              <w:right w:val="single" w:sz="6" w:space="0" w:color="auto"/>
            </w:tcBorders>
            <w:vAlign w:val="center"/>
            <w:hideMark/>
          </w:tcPr>
          <w:p w14:paraId="655E24E5"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12 TC </w:t>
            </w:r>
          </w:p>
        </w:tc>
        <w:tc>
          <w:tcPr>
            <w:tcW w:w="1128" w:type="dxa"/>
            <w:tcBorders>
              <w:top w:val="single" w:sz="6" w:space="0" w:color="auto"/>
              <w:left w:val="single" w:sz="6" w:space="0" w:color="auto"/>
              <w:bottom w:val="single" w:sz="6" w:space="0" w:color="auto"/>
              <w:right w:val="single" w:sz="6" w:space="0" w:color="auto"/>
            </w:tcBorders>
            <w:vAlign w:val="center"/>
            <w:hideMark/>
          </w:tcPr>
          <w:p w14:paraId="67BA59C7"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9.6</w:t>
            </w:r>
          </w:p>
        </w:tc>
        <w:tc>
          <w:tcPr>
            <w:tcW w:w="1126" w:type="dxa"/>
            <w:tcBorders>
              <w:top w:val="single" w:sz="6" w:space="0" w:color="auto"/>
              <w:left w:val="single" w:sz="6" w:space="0" w:color="auto"/>
              <w:bottom w:val="single" w:sz="6" w:space="0" w:color="auto"/>
              <w:right w:val="single" w:sz="6" w:space="0" w:color="auto"/>
            </w:tcBorders>
            <w:vAlign w:val="center"/>
            <w:hideMark/>
          </w:tcPr>
          <w:p w14:paraId="73131968"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12 TC </w:t>
            </w:r>
          </w:p>
        </w:tc>
        <w:tc>
          <w:tcPr>
            <w:tcW w:w="900" w:type="dxa"/>
            <w:tcBorders>
              <w:top w:val="single" w:sz="6" w:space="0" w:color="auto"/>
              <w:left w:val="single" w:sz="6" w:space="0" w:color="auto"/>
              <w:bottom w:val="single" w:sz="6" w:space="0" w:color="auto"/>
              <w:right w:val="single" w:sz="6" w:space="0" w:color="auto"/>
            </w:tcBorders>
            <w:vAlign w:val="center"/>
            <w:hideMark/>
          </w:tcPr>
          <w:p w14:paraId="3EC29D1F"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9.8</w:t>
            </w:r>
          </w:p>
        </w:tc>
        <w:tc>
          <w:tcPr>
            <w:tcW w:w="1130" w:type="dxa"/>
            <w:tcBorders>
              <w:top w:val="single" w:sz="6" w:space="0" w:color="auto"/>
              <w:left w:val="single" w:sz="6" w:space="0" w:color="auto"/>
              <w:bottom w:val="single" w:sz="6" w:space="0" w:color="auto"/>
              <w:right w:val="single" w:sz="6" w:space="0" w:color="auto"/>
            </w:tcBorders>
            <w:vAlign w:val="center"/>
            <w:hideMark/>
          </w:tcPr>
          <w:p w14:paraId="4B128F4B" w14:textId="77777777" w:rsidR="002D341A" w:rsidRPr="009227FC" w:rsidRDefault="002D341A" w:rsidP="008069F0">
            <w:pPr>
              <w:spacing w:line="312" w:lineRule="auto"/>
              <w:jc w:val="center"/>
              <w:textAlignment w:val="baseline"/>
              <w:rPr>
                <w:rFonts w:eastAsia="Times New Roman"/>
                <w:color w:val="EE0000"/>
                <w:szCs w:val="26"/>
              </w:rPr>
            </w:pPr>
          </w:p>
          <w:p w14:paraId="221012B4"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(10 TC)</w:t>
            </w:r>
          </w:p>
          <w:p w14:paraId="5DAA50CA" w14:textId="77777777" w:rsidR="002D341A" w:rsidRPr="009227FC" w:rsidRDefault="002D341A" w:rsidP="008069F0">
            <w:pPr>
              <w:spacing w:line="312" w:lineRule="auto"/>
              <w:jc w:val="center"/>
              <w:textAlignment w:val="baseline"/>
              <w:rPr>
                <w:rFonts w:eastAsia="Times New Roman"/>
                <w:color w:val="EE0000"/>
                <w:szCs w:val="26"/>
              </w:rPr>
            </w:pPr>
            <w:r w:rsidRPr="009227FC">
              <w:rPr>
                <w:rFonts w:eastAsia="Times New Roman"/>
                <w:color w:val="EE0000"/>
                <w:szCs w:val="26"/>
              </w:rPr>
              <w:t>30 TC </w:t>
            </w:r>
          </w:p>
        </w:tc>
        <w:tc>
          <w:tcPr>
            <w:tcW w:w="1280" w:type="dxa"/>
            <w:tcBorders>
              <w:top w:val="single" w:sz="6" w:space="0" w:color="auto"/>
              <w:left w:val="single" w:sz="6" w:space="0" w:color="auto"/>
              <w:bottom w:val="single" w:sz="6" w:space="0" w:color="auto"/>
              <w:right w:val="single" w:sz="6" w:space="0" w:color="auto"/>
            </w:tcBorders>
            <w:vAlign w:val="center"/>
            <w:hideMark/>
          </w:tcPr>
          <w:p w14:paraId="69EA4792"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 xml:space="preserve"> (7.9%)</w:t>
            </w:r>
          </w:p>
          <w:p w14:paraId="5BC8A559" w14:textId="77777777" w:rsidR="002D341A" w:rsidRPr="009227FC" w:rsidRDefault="002D341A" w:rsidP="008069F0">
            <w:pPr>
              <w:spacing w:line="312" w:lineRule="auto"/>
              <w:jc w:val="center"/>
              <w:textAlignment w:val="baseline"/>
              <w:rPr>
                <w:rFonts w:eastAsia="Times New Roman"/>
                <w:szCs w:val="26"/>
              </w:rPr>
            </w:pPr>
            <w:r w:rsidRPr="009227FC">
              <w:rPr>
                <w:rFonts w:eastAsia="Times New Roman"/>
                <w:szCs w:val="26"/>
              </w:rPr>
              <w:t>Chiếm tỷ lệ 23,8%, còn 76.2% là TC lý thuyết </w:t>
            </w:r>
          </w:p>
        </w:tc>
        <w:tc>
          <w:tcPr>
            <w:tcW w:w="992" w:type="dxa"/>
            <w:tcBorders>
              <w:top w:val="single" w:sz="6" w:space="0" w:color="auto"/>
              <w:left w:val="single" w:sz="6" w:space="0" w:color="auto"/>
              <w:bottom w:val="single" w:sz="6" w:space="0" w:color="auto"/>
              <w:right w:val="single" w:sz="4" w:space="0" w:color="auto"/>
            </w:tcBorders>
            <w:vAlign w:val="center"/>
            <w:hideMark/>
          </w:tcPr>
          <w:p w14:paraId="3B7C2418" w14:textId="4426658E" w:rsidR="002D341A" w:rsidRPr="009227FC" w:rsidRDefault="00740CB8" w:rsidP="008069F0">
            <w:pPr>
              <w:spacing w:line="312" w:lineRule="auto"/>
              <w:jc w:val="center"/>
              <w:textAlignment w:val="baseline"/>
              <w:rPr>
                <w:rFonts w:eastAsia="Times New Roman"/>
                <w:szCs w:val="26"/>
              </w:rPr>
            </w:pPr>
            <w:r>
              <w:rPr>
                <w:rFonts w:eastAsia="Times New Roman"/>
                <w:szCs w:val="26"/>
              </w:rPr>
              <w:t>12</w:t>
            </w:r>
          </w:p>
        </w:tc>
        <w:tc>
          <w:tcPr>
            <w:tcW w:w="1134" w:type="dxa"/>
            <w:tcBorders>
              <w:top w:val="single" w:sz="6" w:space="0" w:color="auto"/>
              <w:left w:val="single" w:sz="4" w:space="0" w:color="auto"/>
              <w:bottom w:val="single" w:sz="6" w:space="0" w:color="auto"/>
              <w:right w:val="single" w:sz="4" w:space="0" w:color="auto"/>
            </w:tcBorders>
            <w:vAlign w:val="center"/>
          </w:tcPr>
          <w:p w14:paraId="778F3205" w14:textId="470536F4" w:rsidR="002D341A" w:rsidRPr="009227FC" w:rsidRDefault="00732662" w:rsidP="00732662">
            <w:pPr>
              <w:spacing w:line="312" w:lineRule="auto"/>
              <w:jc w:val="center"/>
              <w:textAlignment w:val="baseline"/>
              <w:rPr>
                <w:rFonts w:eastAsia="Times New Roman"/>
                <w:szCs w:val="26"/>
              </w:rPr>
            </w:pPr>
            <w:r>
              <w:rPr>
                <w:rFonts w:eastAsia="Times New Roman"/>
                <w:szCs w:val="26"/>
              </w:rPr>
              <w:t>9.4%</w:t>
            </w:r>
          </w:p>
        </w:tc>
        <w:tc>
          <w:tcPr>
            <w:tcW w:w="1985" w:type="dxa"/>
            <w:tcBorders>
              <w:top w:val="single" w:sz="6" w:space="0" w:color="auto"/>
              <w:left w:val="single" w:sz="4" w:space="0" w:color="auto"/>
              <w:bottom w:val="single" w:sz="6" w:space="0" w:color="auto"/>
              <w:right w:val="single" w:sz="6" w:space="0" w:color="auto"/>
            </w:tcBorders>
            <w:vAlign w:val="center"/>
          </w:tcPr>
          <w:p w14:paraId="313B3A00" w14:textId="23CF0569" w:rsidR="002D341A" w:rsidRPr="009227FC" w:rsidRDefault="002D341A" w:rsidP="008069F0">
            <w:pPr>
              <w:spacing w:line="312" w:lineRule="auto"/>
              <w:jc w:val="left"/>
              <w:textAlignment w:val="baseline"/>
              <w:rPr>
                <w:rFonts w:eastAsia="Times New Roman"/>
                <w:szCs w:val="26"/>
              </w:rPr>
            </w:pPr>
            <w:r w:rsidRPr="009227FC">
              <w:rPr>
                <w:rFonts w:eastAsia="Times New Roman"/>
                <w:szCs w:val="26"/>
              </w:rPr>
              <w:t xml:space="preserve">Số TC thực </w:t>
            </w:r>
            <w:r w:rsidR="0029328D">
              <w:rPr>
                <w:rFonts w:eastAsia="Times New Roman"/>
                <w:szCs w:val="26"/>
              </w:rPr>
              <w:t>tế</w:t>
            </w:r>
            <w:r w:rsidRPr="009227FC">
              <w:rPr>
                <w:rFonts w:eastAsia="Times New Roman"/>
                <w:szCs w:val="26"/>
              </w:rPr>
              <w:t xml:space="preserve">, </w:t>
            </w:r>
            <w:r w:rsidR="0029328D">
              <w:rPr>
                <w:rFonts w:eastAsia="Times New Roman"/>
                <w:szCs w:val="26"/>
              </w:rPr>
              <w:t>thực tập</w:t>
            </w:r>
            <w:r w:rsidRPr="009227FC">
              <w:rPr>
                <w:rFonts w:eastAsia="Times New Roman"/>
                <w:szCs w:val="26"/>
              </w:rPr>
              <w:t> </w:t>
            </w:r>
          </w:p>
        </w:tc>
      </w:tr>
    </w:tbl>
    <w:p w14:paraId="057C391B" w14:textId="664691B4" w:rsidR="009004DA" w:rsidRDefault="00335BA4" w:rsidP="00335BA4">
      <w:pPr>
        <w:spacing w:line="312" w:lineRule="auto"/>
        <w:ind w:left="851" w:firstLine="567"/>
        <w:rPr>
          <w:szCs w:val="26"/>
          <w:lang w:val="en-GB"/>
        </w:rPr>
      </w:pPr>
      <w:r>
        <w:rPr>
          <w:szCs w:val="26"/>
          <w:lang w:val="en-GB"/>
        </w:rPr>
        <w:t xml:space="preserve">       </w:t>
      </w:r>
    </w:p>
    <w:p w14:paraId="69CEA90C" w14:textId="54135A4E" w:rsidR="00156733" w:rsidRDefault="00335BA4" w:rsidP="00335BA4">
      <w:pPr>
        <w:spacing w:line="312" w:lineRule="auto"/>
        <w:ind w:left="851" w:firstLine="567"/>
        <w:rPr>
          <w:szCs w:val="26"/>
          <w:lang w:val="en-GB"/>
        </w:rPr>
      </w:pPr>
      <w:r>
        <w:rPr>
          <w:szCs w:val="26"/>
          <w:lang w:val="en-GB"/>
        </w:rPr>
        <w:t xml:space="preserve"> </w:t>
      </w:r>
      <w:r w:rsidR="00156733" w:rsidRPr="009227FC">
        <w:rPr>
          <w:szCs w:val="26"/>
          <w:lang w:val="vi-VN"/>
        </w:rPr>
        <w:t xml:space="preserve">Cấu trúc các học phần được thiết kế và xây dựng hợp lý, đảm bảo CĐR của ngành </w:t>
      </w:r>
      <w:r w:rsidR="00156733" w:rsidRPr="009227FC">
        <w:rPr>
          <w:rFonts w:eastAsia="Times New Roman"/>
          <w:szCs w:val="26"/>
          <w:lang w:val="vi-VN"/>
        </w:rPr>
        <w:t xml:space="preserve">GDTH </w:t>
      </w:r>
      <w:r w:rsidR="00156733" w:rsidRPr="009227FC">
        <w:rPr>
          <w:szCs w:val="26"/>
          <w:lang w:val="vi-VN"/>
        </w:rPr>
        <w:t>NH tốt nghiệp đảm bảo được các yêu cầu về kiến thức, kỹ năng, năng lực tự chủ và trách nhiệm nghề nghiệp theo CĐR ngành</w:t>
      </w:r>
      <w:r w:rsidR="00156733" w:rsidRPr="009227FC">
        <w:rPr>
          <w:rFonts w:eastAsia="Times New Roman"/>
          <w:szCs w:val="26"/>
          <w:lang w:val="vi-VN"/>
        </w:rPr>
        <w:t xml:space="preserve"> GDTH.</w:t>
      </w:r>
      <w:r w:rsidR="00156733" w:rsidRPr="009227FC">
        <w:rPr>
          <w:szCs w:val="26"/>
          <w:lang w:val="vi-VN"/>
        </w:rPr>
        <w:t xml:space="preserve"> CĐR của CTĐT được phân nhiệm rõ ràng cho các học phần. CTDH đảm bảo sự gắn kết, liền mạch giữa các học phần tạo kiến thức lý thuyết nền tảng và chuyên sâu về chuyên môn ngành </w:t>
      </w:r>
      <w:r w:rsidR="00156733" w:rsidRPr="009227FC">
        <w:rPr>
          <w:rFonts w:eastAsia="Times New Roman"/>
          <w:szCs w:val="26"/>
          <w:lang w:val="vi-VN"/>
        </w:rPr>
        <w:t>GDTH</w:t>
      </w:r>
      <w:r w:rsidR="00156733" w:rsidRPr="009227FC">
        <w:rPr>
          <w:rFonts w:eastAsia="Times New Roman"/>
          <w:iCs/>
          <w:szCs w:val="26"/>
          <w:lang w:val="vi-VN"/>
        </w:rPr>
        <w:t xml:space="preserve"> </w:t>
      </w:r>
      <w:r w:rsidR="00156733" w:rsidRPr="009227FC">
        <w:rPr>
          <w:szCs w:val="26"/>
          <w:lang w:val="vi-VN"/>
        </w:rPr>
        <w:t>với các học phần trang bị kỹ năng làm việc</w:t>
      </w:r>
      <w:r w:rsidR="00183137">
        <w:rPr>
          <w:szCs w:val="26"/>
          <w:lang w:val="en-GB"/>
        </w:rPr>
        <w:t>.</w:t>
      </w:r>
      <w:r w:rsidR="00156733" w:rsidRPr="009227FC">
        <w:rPr>
          <w:szCs w:val="26"/>
          <w:lang w:val="vi-VN"/>
        </w:rPr>
        <w:t xml:space="preserve"> Nội dung của </w:t>
      </w:r>
      <w:r w:rsidR="00156733" w:rsidRPr="009227FC">
        <w:rPr>
          <w:rFonts w:eastAsia="Times New Roman"/>
          <w:szCs w:val="26"/>
          <w:shd w:val="clear" w:color="auto" w:fill="FFFFFF"/>
          <w:lang w:val="vi-VN"/>
        </w:rPr>
        <w:t>Thực tập và Đồ án tốt nghiệp</w:t>
      </w:r>
      <w:r w:rsidR="00156733" w:rsidRPr="009227FC">
        <w:rPr>
          <w:szCs w:val="26"/>
          <w:lang w:val="vi-VN"/>
        </w:rPr>
        <w:t xml:space="preserve"> giúp NH tổng hợp, vận dụng các kiến thức và kỹ năng chuyên môn hình thành sản phẩm khoa học cuối khóa mang tính hệ thống, sáng tạo.</w:t>
      </w:r>
    </w:p>
    <w:p w14:paraId="295E37E0" w14:textId="77777777" w:rsidR="00E25C6D" w:rsidRDefault="00E25C6D" w:rsidP="00156733">
      <w:pPr>
        <w:ind w:left="851"/>
        <w:rPr>
          <w:b/>
          <w:bCs/>
          <w:lang w:val="en-GB"/>
        </w:rPr>
      </w:pPr>
    </w:p>
    <w:p w14:paraId="41475D26" w14:textId="0CC5AA28" w:rsidR="002661A2" w:rsidRPr="00360385" w:rsidRDefault="00091F9B" w:rsidP="009123FD">
      <w:pPr>
        <w:pStyle w:val="ListParagraph"/>
        <w:numPr>
          <w:ilvl w:val="1"/>
          <w:numId w:val="15"/>
        </w:numPr>
        <w:rPr>
          <w:rFonts w:ascii="Times New Roman" w:hAnsi="Times New Roman" w:cs="Times New Roman"/>
          <w:b/>
          <w:bCs/>
          <w:sz w:val="26"/>
          <w:szCs w:val="26"/>
        </w:rPr>
      </w:pPr>
      <w:r w:rsidRPr="00360385">
        <w:rPr>
          <w:rFonts w:ascii="Times New Roman" w:hAnsi="Times New Roman" w:cs="Times New Roman"/>
          <w:b/>
          <w:bCs/>
          <w:sz w:val="26"/>
          <w:szCs w:val="26"/>
          <w:lang w:val="en-GB"/>
        </w:rPr>
        <w:t xml:space="preserve"> </w:t>
      </w:r>
      <w:r w:rsidR="00E25C6D" w:rsidRPr="00360385">
        <w:rPr>
          <w:rFonts w:ascii="Times New Roman" w:hAnsi="Times New Roman" w:cs="Times New Roman"/>
          <w:b/>
          <w:bCs/>
          <w:sz w:val="26"/>
          <w:szCs w:val="26"/>
          <w:lang w:val="en-GB"/>
        </w:rPr>
        <w:t>Đ</w:t>
      </w:r>
      <w:r w:rsidR="00E25C6D" w:rsidRPr="00360385">
        <w:rPr>
          <w:rFonts w:ascii="Times New Roman" w:hAnsi="Times New Roman" w:cs="Times New Roman"/>
          <w:b/>
          <w:bCs/>
          <w:sz w:val="26"/>
          <w:szCs w:val="26"/>
          <w:lang w:val="vi-VN"/>
        </w:rPr>
        <w:t xml:space="preserve">ối sánh cấu trúc chương trình đào tạo </w:t>
      </w:r>
      <w:r w:rsidR="00E25C6D" w:rsidRPr="00360385">
        <w:rPr>
          <w:rFonts w:ascii="Times New Roman" w:hAnsi="Times New Roman" w:cs="Times New Roman"/>
          <w:b/>
          <w:bCs/>
          <w:sz w:val="26"/>
          <w:szCs w:val="26"/>
          <w:lang w:val="en-GB"/>
        </w:rPr>
        <w:t xml:space="preserve">đại học </w:t>
      </w:r>
      <w:r w:rsidR="00E25C6D" w:rsidRPr="00360385">
        <w:rPr>
          <w:rFonts w:ascii="Times New Roman" w:hAnsi="Times New Roman" w:cs="Times New Roman"/>
          <w:b/>
          <w:bCs/>
          <w:sz w:val="26"/>
          <w:szCs w:val="26"/>
          <w:lang w:val="vi-VN"/>
        </w:rPr>
        <w:t xml:space="preserve">ngành Giáo dục </w:t>
      </w:r>
      <w:r w:rsidR="00E25C6D" w:rsidRPr="00360385">
        <w:rPr>
          <w:rFonts w:ascii="Times New Roman" w:hAnsi="Times New Roman" w:cs="Times New Roman"/>
          <w:b/>
          <w:bCs/>
          <w:sz w:val="26"/>
          <w:szCs w:val="26"/>
          <w:lang w:val="en-GB"/>
        </w:rPr>
        <w:t xml:space="preserve">tiểu học </w:t>
      </w:r>
      <w:r w:rsidR="00E25C6D" w:rsidRPr="00360385">
        <w:rPr>
          <w:rFonts w:ascii="Times New Roman" w:hAnsi="Times New Roman" w:cs="Times New Roman"/>
          <w:b/>
          <w:bCs/>
          <w:sz w:val="26"/>
          <w:szCs w:val="26"/>
          <w:lang w:val="vi-VN"/>
        </w:rPr>
        <w:t>giữa trường Đại học Vinh và một số trường đại học trong nước</w:t>
      </w:r>
    </w:p>
    <w:p w14:paraId="349E5941" w14:textId="77777777" w:rsidR="00302174" w:rsidRDefault="00BE659E" w:rsidP="00302174">
      <w:pPr>
        <w:ind w:left="993" w:firstLine="567"/>
        <w:jc w:val="center"/>
        <w:rPr>
          <w:i/>
          <w:iCs/>
          <w:lang w:val="en-GB"/>
        </w:rPr>
      </w:pPr>
      <w:r w:rsidRPr="00E25C6D">
        <w:rPr>
          <w:i/>
          <w:iCs/>
          <w:lang w:val="vi-VN"/>
        </w:rPr>
        <w:t>Bảng</w:t>
      </w:r>
      <w:r w:rsidR="005E599B">
        <w:rPr>
          <w:i/>
          <w:iCs/>
          <w:lang w:val="en-GB"/>
        </w:rPr>
        <w:t xml:space="preserve"> 3.2</w:t>
      </w:r>
      <w:r w:rsidRPr="00E25C6D">
        <w:rPr>
          <w:i/>
          <w:iCs/>
          <w:lang w:val="vi-VN"/>
        </w:rPr>
        <w:t xml:space="preserve"> đối sánh cấu trúc chương trình đào tạo </w:t>
      </w:r>
      <w:r w:rsidRPr="00E25C6D">
        <w:rPr>
          <w:i/>
          <w:iCs/>
          <w:lang w:val="en-GB"/>
        </w:rPr>
        <w:t xml:space="preserve">đại học </w:t>
      </w:r>
      <w:r w:rsidRPr="00E25C6D">
        <w:rPr>
          <w:i/>
          <w:iCs/>
          <w:lang w:val="vi-VN"/>
        </w:rPr>
        <w:t xml:space="preserve">ngành Giáo dục </w:t>
      </w:r>
      <w:r w:rsidR="00E25C6D" w:rsidRPr="00E25C6D">
        <w:rPr>
          <w:i/>
          <w:iCs/>
          <w:lang w:val="en-GB"/>
        </w:rPr>
        <w:t xml:space="preserve">tiểu học </w:t>
      </w:r>
      <w:r w:rsidRPr="00E25C6D">
        <w:rPr>
          <w:i/>
          <w:iCs/>
          <w:lang w:val="vi-VN"/>
        </w:rPr>
        <w:t>giữa trường Đại học Vinh</w:t>
      </w:r>
    </w:p>
    <w:p w14:paraId="57A96184" w14:textId="2B6AA08F" w:rsidR="00BE659E" w:rsidRPr="00E25C6D" w:rsidRDefault="00BE659E" w:rsidP="00302174">
      <w:pPr>
        <w:ind w:left="993" w:firstLine="567"/>
        <w:jc w:val="center"/>
        <w:rPr>
          <w:i/>
          <w:iCs/>
          <w:lang w:val="en-GB"/>
        </w:rPr>
      </w:pPr>
      <w:r w:rsidRPr="00E25C6D">
        <w:rPr>
          <w:i/>
          <w:iCs/>
          <w:lang w:val="vi-VN"/>
        </w:rPr>
        <w:t xml:space="preserve"> và một số trường đại học trong nước</w:t>
      </w:r>
    </w:p>
    <w:p w14:paraId="3F2D20EE" w14:textId="77777777" w:rsidR="00E25C6D" w:rsidRPr="00E25C6D" w:rsidRDefault="00E25C6D" w:rsidP="00BE659E">
      <w:pPr>
        <w:ind w:left="993" w:firstLine="567"/>
        <w:rPr>
          <w:b/>
          <w:bCs/>
          <w:i/>
          <w:iCs/>
          <w:lang w:val="en-GB"/>
        </w:rPr>
      </w:pP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1701"/>
        <w:gridCol w:w="1701"/>
        <w:gridCol w:w="1560"/>
        <w:gridCol w:w="1417"/>
        <w:gridCol w:w="1559"/>
        <w:gridCol w:w="1560"/>
        <w:gridCol w:w="1842"/>
      </w:tblGrid>
      <w:tr w:rsidR="00B34EA4" w:rsidRPr="000930BD" w14:paraId="44E6CC24" w14:textId="02CC8928" w:rsidTr="006E37A8">
        <w:trPr>
          <w:trHeight w:val="1340"/>
        </w:trPr>
        <w:tc>
          <w:tcPr>
            <w:tcW w:w="3260" w:type="dxa"/>
            <w:vAlign w:val="center"/>
          </w:tcPr>
          <w:p w14:paraId="180EEA69" w14:textId="77777777" w:rsidR="00B34EA4" w:rsidRPr="000930BD" w:rsidRDefault="00B34EA4" w:rsidP="00234CA2">
            <w:pPr>
              <w:textAlignment w:val="baseline"/>
              <w:rPr>
                <w:b/>
                <w:bCs/>
                <w:bdr w:val="none" w:sz="0" w:space="0" w:color="auto" w:frame="1"/>
                <w:lang w:val="vi-VN"/>
              </w:rPr>
            </w:pPr>
            <w:r w:rsidRPr="000930BD">
              <w:rPr>
                <w:b/>
                <w:bCs/>
                <w:bdr w:val="none" w:sz="0" w:space="0" w:color="auto" w:frame="1"/>
                <w:lang w:val="vi-VN"/>
              </w:rPr>
              <w:lastRenderedPageBreak/>
              <w:t>N</w:t>
            </w:r>
            <w:r>
              <w:rPr>
                <w:b/>
                <w:bCs/>
                <w:bdr w:val="none" w:sz="0" w:space="0" w:color="auto" w:frame="1"/>
                <w:lang w:val="vi-VN"/>
              </w:rPr>
              <w:t>ộ</w:t>
            </w:r>
            <w:r w:rsidRPr="000930BD">
              <w:rPr>
                <w:b/>
                <w:bCs/>
                <w:bdr w:val="none" w:sz="0" w:space="0" w:color="auto" w:frame="1"/>
                <w:lang w:val="vi-VN"/>
              </w:rPr>
              <w:t>i dung</w:t>
            </w:r>
          </w:p>
        </w:tc>
        <w:tc>
          <w:tcPr>
            <w:tcW w:w="1701" w:type="dxa"/>
          </w:tcPr>
          <w:p w14:paraId="0F436F60" w14:textId="1B1F68F2" w:rsidR="00B34EA4" w:rsidRPr="000930BD" w:rsidRDefault="00B34EA4" w:rsidP="009C10C6">
            <w:pPr>
              <w:jc w:val="center"/>
              <w:textAlignment w:val="baseline"/>
              <w:rPr>
                <w:b/>
                <w:bCs/>
                <w:bdr w:val="none" w:sz="0" w:space="0" w:color="auto" w:frame="1"/>
                <w:lang w:val="vi-VN"/>
              </w:rPr>
            </w:pPr>
            <w:r>
              <w:rPr>
                <w:b/>
                <w:bCs/>
                <w:bdr w:val="none" w:sz="0" w:space="0" w:color="auto" w:frame="1"/>
                <w:lang w:val="en-GB"/>
              </w:rPr>
              <w:t xml:space="preserve">TRƯỜNG </w:t>
            </w:r>
            <w:r w:rsidRPr="000930BD">
              <w:rPr>
                <w:b/>
                <w:bCs/>
                <w:bdr w:val="none" w:sz="0" w:space="0" w:color="auto" w:frame="1"/>
                <w:lang w:val="vi-VN"/>
              </w:rPr>
              <w:t xml:space="preserve"> ĐH</w:t>
            </w:r>
            <w:r>
              <w:rPr>
                <w:b/>
                <w:bCs/>
                <w:bdr w:val="none" w:sz="0" w:space="0" w:color="auto" w:frame="1"/>
                <w:lang w:val="en-GB"/>
              </w:rPr>
              <w:t xml:space="preserve"> </w:t>
            </w:r>
            <w:r w:rsidRPr="000930BD">
              <w:rPr>
                <w:b/>
                <w:bCs/>
                <w:bdr w:val="none" w:sz="0" w:space="0" w:color="auto" w:frame="1"/>
                <w:lang w:val="vi-VN"/>
              </w:rPr>
              <w:t>V</w:t>
            </w:r>
            <w:r>
              <w:rPr>
                <w:b/>
                <w:bCs/>
                <w:bdr w:val="none" w:sz="0" w:space="0" w:color="auto" w:frame="1"/>
                <w:lang w:val="en-GB"/>
              </w:rPr>
              <w:t>INH</w:t>
            </w:r>
            <w:r>
              <w:rPr>
                <w:b/>
                <w:bCs/>
                <w:bdr w:val="none" w:sz="0" w:space="0" w:color="auto" w:frame="1"/>
                <w:lang w:val="vi-VN"/>
              </w:rPr>
              <w:t xml:space="preserve"> </w:t>
            </w:r>
            <w:r w:rsidRPr="000930BD">
              <w:rPr>
                <w:b/>
                <w:bCs/>
                <w:bdr w:val="none" w:sz="0" w:space="0" w:color="auto" w:frame="1"/>
                <w:lang w:val="vi-VN"/>
              </w:rPr>
              <w:t>(202</w:t>
            </w:r>
            <w:r>
              <w:rPr>
                <w:b/>
                <w:bCs/>
                <w:bdr w:val="none" w:sz="0" w:space="0" w:color="auto" w:frame="1"/>
                <w:lang w:val="en-GB"/>
              </w:rPr>
              <w:t>1</w:t>
            </w:r>
            <w:r w:rsidRPr="000930BD">
              <w:rPr>
                <w:b/>
                <w:bCs/>
                <w:bdr w:val="none" w:sz="0" w:space="0" w:color="auto" w:frame="1"/>
                <w:lang w:val="vi-VN"/>
              </w:rPr>
              <w:t>)</w:t>
            </w:r>
          </w:p>
        </w:tc>
        <w:tc>
          <w:tcPr>
            <w:tcW w:w="1701" w:type="dxa"/>
            <w:vAlign w:val="center"/>
          </w:tcPr>
          <w:p w14:paraId="29147651" w14:textId="4B3F7210" w:rsidR="00B34EA4" w:rsidRPr="000930BD" w:rsidRDefault="00B34EA4" w:rsidP="009C10C6">
            <w:pPr>
              <w:jc w:val="center"/>
              <w:textAlignment w:val="baseline"/>
              <w:rPr>
                <w:b/>
                <w:bCs/>
                <w:bdr w:val="none" w:sz="0" w:space="0" w:color="auto" w:frame="1"/>
                <w:lang w:val="vi-VN"/>
              </w:rPr>
            </w:pPr>
            <w:r>
              <w:rPr>
                <w:b/>
                <w:bCs/>
                <w:bdr w:val="none" w:sz="0" w:space="0" w:color="auto" w:frame="1"/>
              </w:rPr>
              <w:t xml:space="preserve">TRƯỜNG </w:t>
            </w:r>
            <w:r w:rsidRPr="000930BD">
              <w:rPr>
                <w:b/>
                <w:bCs/>
                <w:bdr w:val="none" w:sz="0" w:space="0" w:color="auto" w:frame="1"/>
              </w:rPr>
              <w:t>ĐH</w:t>
            </w:r>
            <w:r>
              <w:rPr>
                <w:b/>
                <w:bCs/>
                <w:bdr w:val="none" w:sz="0" w:space="0" w:color="auto" w:frame="1"/>
              </w:rPr>
              <w:t xml:space="preserve"> </w:t>
            </w:r>
            <w:r w:rsidRPr="000930BD">
              <w:rPr>
                <w:b/>
                <w:bCs/>
                <w:bdr w:val="none" w:sz="0" w:space="0" w:color="auto" w:frame="1"/>
              </w:rPr>
              <w:t>V</w:t>
            </w:r>
            <w:r>
              <w:rPr>
                <w:b/>
                <w:bCs/>
                <w:bdr w:val="none" w:sz="0" w:space="0" w:color="auto" w:frame="1"/>
              </w:rPr>
              <w:t>INH</w:t>
            </w:r>
            <w:r w:rsidRPr="000930BD">
              <w:rPr>
                <w:b/>
                <w:bCs/>
                <w:bdr w:val="none" w:sz="0" w:space="0" w:color="auto" w:frame="1"/>
                <w:lang w:val="vi-VN"/>
              </w:rPr>
              <w:t xml:space="preserve"> (20</w:t>
            </w:r>
            <w:r>
              <w:rPr>
                <w:b/>
                <w:bCs/>
                <w:bdr w:val="none" w:sz="0" w:space="0" w:color="auto" w:frame="1"/>
                <w:lang w:val="en-GB"/>
              </w:rPr>
              <w:t>25</w:t>
            </w:r>
            <w:r w:rsidRPr="000930BD">
              <w:rPr>
                <w:b/>
                <w:bCs/>
                <w:bdr w:val="none" w:sz="0" w:space="0" w:color="auto" w:frame="1"/>
                <w:lang w:val="vi-VN"/>
              </w:rPr>
              <w:t>)</w:t>
            </w:r>
          </w:p>
        </w:tc>
        <w:tc>
          <w:tcPr>
            <w:tcW w:w="1560" w:type="dxa"/>
            <w:vAlign w:val="center"/>
          </w:tcPr>
          <w:p w14:paraId="110BBCFF" w14:textId="7274A4CE" w:rsidR="00B34EA4" w:rsidRPr="000930BD" w:rsidRDefault="00B34EA4" w:rsidP="009C10C6">
            <w:pPr>
              <w:jc w:val="center"/>
              <w:rPr>
                <w:b/>
                <w:lang w:val="vi-VN"/>
              </w:rPr>
            </w:pPr>
            <w:r>
              <w:rPr>
                <w:b/>
              </w:rPr>
              <w:t>TRƯỜNG</w:t>
            </w:r>
            <w:r w:rsidRPr="000930BD">
              <w:rPr>
                <w:b/>
              </w:rPr>
              <w:t>Đ</w:t>
            </w:r>
            <w:r w:rsidRPr="000930BD">
              <w:rPr>
                <w:b/>
                <w:lang w:val="vi-VN"/>
              </w:rPr>
              <w:t>H</w:t>
            </w:r>
            <w:r w:rsidRPr="000930BD">
              <w:rPr>
                <w:b/>
              </w:rPr>
              <w:t>SP</w:t>
            </w:r>
            <w:r w:rsidRPr="000930BD">
              <w:rPr>
                <w:b/>
                <w:lang w:val="vi-VN"/>
              </w:rPr>
              <w:t xml:space="preserve"> I</w:t>
            </w:r>
            <w:r w:rsidRPr="000930BD">
              <w:rPr>
                <w:b/>
              </w:rPr>
              <w:t xml:space="preserve"> </w:t>
            </w:r>
            <w:r>
              <w:rPr>
                <w:b/>
              </w:rPr>
              <w:t>HÀ NỘI</w:t>
            </w:r>
            <w:r w:rsidRPr="000930BD">
              <w:rPr>
                <w:b/>
                <w:lang w:val="vi-VN"/>
              </w:rPr>
              <w:t xml:space="preserve"> </w:t>
            </w:r>
            <w:r>
              <w:rPr>
                <w:b/>
                <w:lang w:val="vi-VN"/>
              </w:rPr>
              <w:t>(2018)</w:t>
            </w:r>
          </w:p>
        </w:tc>
        <w:tc>
          <w:tcPr>
            <w:tcW w:w="1417" w:type="dxa"/>
            <w:vAlign w:val="center"/>
          </w:tcPr>
          <w:p w14:paraId="0A5E45A0" w14:textId="181FDA40" w:rsidR="00B34EA4" w:rsidRPr="000930BD" w:rsidRDefault="00B34EA4" w:rsidP="009C10C6">
            <w:pPr>
              <w:jc w:val="center"/>
              <w:rPr>
                <w:b/>
                <w:lang w:val="vi-VN"/>
              </w:rPr>
            </w:pPr>
            <w:r>
              <w:rPr>
                <w:b/>
                <w:bCs/>
                <w:bdr w:val="none" w:sz="0" w:space="0" w:color="auto" w:frame="1"/>
              </w:rPr>
              <w:t xml:space="preserve">TRƯỜNG </w:t>
            </w:r>
            <w:r w:rsidRPr="000930BD">
              <w:rPr>
                <w:b/>
                <w:bCs/>
                <w:bdr w:val="none" w:sz="0" w:space="0" w:color="auto" w:frame="1"/>
              </w:rPr>
              <w:t>ĐHSP TP HCM</w:t>
            </w:r>
            <w:r w:rsidRPr="000930BD">
              <w:rPr>
                <w:b/>
                <w:bCs/>
                <w:bdr w:val="none" w:sz="0" w:space="0" w:color="auto" w:frame="1"/>
                <w:lang w:val="vi-VN"/>
              </w:rPr>
              <w:t xml:space="preserve"> </w:t>
            </w:r>
            <w:r w:rsidRPr="000930BD">
              <w:rPr>
                <w:b/>
                <w:lang w:val="vi-VN"/>
              </w:rPr>
              <w:t>(202</w:t>
            </w:r>
            <w:r w:rsidR="00CE2956">
              <w:rPr>
                <w:b/>
                <w:lang w:val="en-GB"/>
              </w:rPr>
              <w:t>4</w:t>
            </w:r>
            <w:r w:rsidRPr="000930BD">
              <w:rPr>
                <w:b/>
                <w:lang w:val="vi-VN"/>
              </w:rPr>
              <w:t>)</w:t>
            </w:r>
          </w:p>
        </w:tc>
        <w:tc>
          <w:tcPr>
            <w:tcW w:w="1559" w:type="dxa"/>
            <w:vAlign w:val="center"/>
          </w:tcPr>
          <w:p w14:paraId="5DA1CD6F" w14:textId="171514A9" w:rsidR="00B34EA4" w:rsidRPr="0062054E" w:rsidRDefault="00B34EA4" w:rsidP="009C10C6">
            <w:pPr>
              <w:jc w:val="center"/>
              <w:textAlignment w:val="baseline"/>
              <w:rPr>
                <w:b/>
                <w:lang w:val="vi-VN"/>
              </w:rPr>
            </w:pPr>
            <w:r>
              <w:rPr>
                <w:b/>
              </w:rPr>
              <w:t xml:space="preserve">TRƯỜNG </w:t>
            </w:r>
            <w:r w:rsidRPr="000930BD">
              <w:rPr>
                <w:b/>
              </w:rPr>
              <w:t>ĐHSP</w:t>
            </w:r>
            <w:r w:rsidRPr="000930BD">
              <w:rPr>
                <w:b/>
                <w:lang w:val="vi-VN"/>
              </w:rPr>
              <w:t xml:space="preserve"> </w:t>
            </w:r>
            <w:r>
              <w:rPr>
                <w:b/>
                <w:lang w:val="en-GB"/>
              </w:rPr>
              <w:t>ĐÀ NẴNG</w:t>
            </w:r>
            <w:r>
              <w:rPr>
                <w:b/>
                <w:lang w:val="vi-VN"/>
              </w:rPr>
              <w:t xml:space="preserve"> </w:t>
            </w:r>
            <w:r w:rsidRPr="000930BD">
              <w:rPr>
                <w:b/>
                <w:lang w:val="vi-VN"/>
              </w:rPr>
              <w:t>(20</w:t>
            </w:r>
            <w:r>
              <w:rPr>
                <w:b/>
                <w:lang w:val="en-GB"/>
              </w:rPr>
              <w:t>24</w:t>
            </w:r>
            <w:r w:rsidRPr="000930BD">
              <w:rPr>
                <w:b/>
                <w:lang w:val="vi-VN"/>
              </w:rPr>
              <w:t>)</w:t>
            </w:r>
          </w:p>
        </w:tc>
        <w:tc>
          <w:tcPr>
            <w:tcW w:w="3402" w:type="dxa"/>
            <w:gridSpan w:val="2"/>
            <w:vAlign w:val="center"/>
          </w:tcPr>
          <w:p w14:paraId="7BB683E4" w14:textId="3932F295" w:rsidR="00B34EA4" w:rsidRDefault="00B34EA4" w:rsidP="009C10C6">
            <w:pPr>
              <w:tabs>
                <w:tab w:val="left" w:pos="2100"/>
              </w:tabs>
              <w:jc w:val="center"/>
              <w:textAlignment w:val="baseline"/>
              <w:rPr>
                <w:b/>
                <w:lang w:val="en-GB"/>
              </w:rPr>
            </w:pPr>
            <w:r>
              <w:rPr>
                <w:b/>
                <w:lang w:val="en-GB"/>
              </w:rPr>
              <w:t>TRƯỜNG Đ</w:t>
            </w:r>
            <w:r w:rsidRPr="000930BD">
              <w:rPr>
                <w:b/>
                <w:lang w:val="vi-VN"/>
              </w:rPr>
              <w:t xml:space="preserve">H </w:t>
            </w:r>
            <w:r>
              <w:rPr>
                <w:b/>
                <w:lang w:val="en-GB"/>
              </w:rPr>
              <w:t xml:space="preserve">GIÁO DỤC </w:t>
            </w:r>
            <w:r w:rsidRPr="000930BD">
              <w:rPr>
                <w:b/>
                <w:lang w:val="vi-VN"/>
              </w:rPr>
              <w:t>(20</w:t>
            </w:r>
            <w:r>
              <w:rPr>
                <w:b/>
                <w:lang w:val="en-GB"/>
              </w:rPr>
              <w:t>24</w:t>
            </w:r>
            <w:r w:rsidRPr="000930BD">
              <w:rPr>
                <w:b/>
                <w:lang w:val="vi-VN"/>
              </w:rPr>
              <w:t>)</w:t>
            </w:r>
          </w:p>
        </w:tc>
      </w:tr>
      <w:tr w:rsidR="008F6290" w:rsidRPr="000930BD" w14:paraId="625F8D29" w14:textId="371859AF" w:rsidTr="006E37A8">
        <w:tc>
          <w:tcPr>
            <w:tcW w:w="3260" w:type="dxa"/>
            <w:vAlign w:val="center"/>
          </w:tcPr>
          <w:p w14:paraId="65324CC1" w14:textId="77777777" w:rsidR="008F6290" w:rsidRPr="000930BD" w:rsidRDefault="008F6290" w:rsidP="008F5214">
            <w:pPr>
              <w:textAlignment w:val="baseline"/>
              <w:rPr>
                <w:b/>
                <w:bCs/>
                <w:bdr w:val="none" w:sz="0" w:space="0" w:color="auto" w:frame="1"/>
                <w:lang w:val="vi-VN"/>
              </w:rPr>
            </w:pPr>
            <w:r w:rsidRPr="000930BD">
              <w:rPr>
                <w:b/>
                <w:bCs/>
                <w:bdr w:val="none" w:sz="0" w:space="0" w:color="auto" w:frame="1"/>
                <w:lang w:val="vi-VN"/>
              </w:rPr>
              <w:t>Phương pháp tiếp cận CTĐT</w:t>
            </w:r>
          </w:p>
        </w:tc>
        <w:tc>
          <w:tcPr>
            <w:tcW w:w="1701" w:type="dxa"/>
          </w:tcPr>
          <w:p w14:paraId="55B7737C" w14:textId="0AF529A5" w:rsidR="008F6290" w:rsidRPr="000930BD" w:rsidRDefault="008F6290" w:rsidP="008F5214">
            <w:pPr>
              <w:widowControl w:val="0"/>
              <w:rPr>
                <w:lang w:val="vi-VN"/>
              </w:rPr>
            </w:pPr>
            <w:r>
              <w:rPr>
                <w:lang w:val="en-GB"/>
              </w:rPr>
              <w:t xml:space="preserve">CDIO - </w:t>
            </w:r>
            <w:r w:rsidRPr="000930BD">
              <w:rPr>
                <w:lang w:val="vi-VN"/>
              </w:rPr>
              <w:t>Tiếp cận năng lực</w:t>
            </w:r>
          </w:p>
        </w:tc>
        <w:tc>
          <w:tcPr>
            <w:tcW w:w="1701" w:type="dxa"/>
          </w:tcPr>
          <w:p w14:paraId="79D6410C" w14:textId="0A3BDE7F" w:rsidR="008F6290" w:rsidRPr="008F5214" w:rsidRDefault="008F6290" w:rsidP="008F5214">
            <w:pPr>
              <w:widowControl w:val="0"/>
              <w:rPr>
                <w:lang w:val="en-GB"/>
              </w:rPr>
            </w:pPr>
            <w:r>
              <w:rPr>
                <w:lang w:val="en-GB"/>
              </w:rPr>
              <w:t xml:space="preserve">CDIO- </w:t>
            </w:r>
            <w:r w:rsidRPr="000930BD">
              <w:rPr>
                <w:lang w:val="vi-VN"/>
              </w:rPr>
              <w:t xml:space="preserve">Tiếp cận </w:t>
            </w:r>
            <w:r>
              <w:rPr>
                <w:lang w:val="en-GB"/>
              </w:rPr>
              <w:t>năng lực</w:t>
            </w:r>
          </w:p>
        </w:tc>
        <w:tc>
          <w:tcPr>
            <w:tcW w:w="1560" w:type="dxa"/>
          </w:tcPr>
          <w:p w14:paraId="2B8A63DE" w14:textId="0A0DFEE5" w:rsidR="008F6290" w:rsidRPr="005D4DE4" w:rsidRDefault="008F6290" w:rsidP="008F5214">
            <w:pPr>
              <w:pStyle w:val="Heading1"/>
              <w:shd w:val="clear" w:color="auto" w:fill="FFFFFF"/>
              <w:spacing w:before="0"/>
              <w:jc w:val="both"/>
              <w:textAlignment w:val="baseline"/>
              <w:rPr>
                <w:rFonts w:asciiTheme="majorHAnsi" w:hAnsiTheme="majorHAnsi" w:cstheme="majorHAnsi"/>
                <w:b w:val="0"/>
                <w:bCs w:val="0"/>
                <w:sz w:val="26"/>
                <w:szCs w:val="26"/>
                <w:bdr w:val="none" w:sz="0" w:space="0" w:color="auto" w:frame="1"/>
                <w:lang w:val="vi-VN"/>
              </w:rPr>
            </w:pPr>
            <w:r w:rsidRPr="005D4DE4">
              <w:rPr>
                <w:rFonts w:asciiTheme="majorHAnsi" w:hAnsiTheme="majorHAnsi" w:cstheme="majorHAnsi"/>
                <w:b w:val="0"/>
                <w:bCs w:val="0"/>
                <w:sz w:val="26"/>
                <w:szCs w:val="26"/>
                <w:lang w:val="vi-VN"/>
              </w:rPr>
              <w:t xml:space="preserve">Tiếp cận </w:t>
            </w:r>
            <w:r w:rsidRPr="005D4DE4">
              <w:rPr>
                <w:rFonts w:asciiTheme="majorHAnsi" w:hAnsiTheme="majorHAnsi" w:cstheme="majorHAnsi"/>
                <w:b w:val="0"/>
                <w:bCs w:val="0"/>
                <w:sz w:val="26"/>
                <w:szCs w:val="26"/>
                <w:lang w:val="en-GB"/>
              </w:rPr>
              <w:t>năng lực</w:t>
            </w:r>
          </w:p>
        </w:tc>
        <w:tc>
          <w:tcPr>
            <w:tcW w:w="1417" w:type="dxa"/>
          </w:tcPr>
          <w:p w14:paraId="772614E3" w14:textId="55F83F47" w:rsidR="008F6290" w:rsidRPr="000930BD" w:rsidRDefault="008F6290" w:rsidP="008F5214">
            <w:pPr>
              <w:textAlignment w:val="baseline"/>
              <w:rPr>
                <w:bCs/>
                <w:bdr w:val="none" w:sz="0" w:space="0" w:color="auto" w:frame="1"/>
                <w:lang w:val="vi-VN"/>
              </w:rPr>
            </w:pPr>
            <w:r w:rsidRPr="000B25A4">
              <w:rPr>
                <w:lang w:val="vi-VN"/>
              </w:rPr>
              <w:t xml:space="preserve">Tiếp cận </w:t>
            </w:r>
            <w:r w:rsidRPr="000B25A4">
              <w:rPr>
                <w:lang w:val="en-GB"/>
              </w:rPr>
              <w:t>năng lực</w:t>
            </w:r>
          </w:p>
        </w:tc>
        <w:tc>
          <w:tcPr>
            <w:tcW w:w="1559" w:type="dxa"/>
          </w:tcPr>
          <w:p w14:paraId="0AFC2F1F" w14:textId="2FA06774" w:rsidR="008F6290" w:rsidRPr="000930BD" w:rsidRDefault="008F6290" w:rsidP="008F5214">
            <w:pPr>
              <w:shd w:val="clear" w:color="auto" w:fill="FFFFFF"/>
              <w:rPr>
                <w:color w:val="373A36"/>
                <w:lang w:val="vi-VN"/>
              </w:rPr>
            </w:pPr>
            <w:r w:rsidRPr="000B25A4">
              <w:rPr>
                <w:lang w:val="vi-VN"/>
              </w:rPr>
              <w:t xml:space="preserve">Tiếp cận </w:t>
            </w:r>
            <w:r w:rsidRPr="000B25A4">
              <w:rPr>
                <w:lang w:val="en-GB"/>
              </w:rPr>
              <w:t>năng lực</w:t>
            </w:r>
          </w:p>
        </w:tc>
        <w:tc>
          <w:tcPr>
            <w:tcW w:w="3402" w:type="dxa"/>
            <w:gridSpan w:val="2"/>
          </w:tcPr>
          <w:p w14:paraId="3C355F1F" w14:textId="4B74C2CE" w:rsidR="008F6290" w:rsidRPr="008F6290" w:rsidRDefault="008F6290" w:rsidP="008F6290">
            <w:pPr>
              <w:tabs>
                <w:tab w:val="center" w:pos="4320"/>
                <w:tab w:val="right" w:pos="8640"/>
              </w:tabs>
              <w:jc w:val="center"/>
              <w:rPr>
                <w:lang w:val="en-GB"/>
              </w:rPr>
            </w:pPr>
            <w:r w:rsidRPr="000B25A4">
              <w:rPr>
                <w:lang w:val="vi-VN"/>
              </w:rPr>
              <w:t xml:space="preserve">Tiếp cận </w:t>
            </w:r>
            <w:r w:rsidRPr="000B25A4">
              <w:rPr>
                <w:lang w:val="en-GB"/>
              </w:rPr>
              <w:t>năng lực</w:t>
            </w:r>
          </w:p>
        </w:tc>
      </w:tr>
      <w:tr w:rsidR="001C7ED9" w:rsidRPr="000930BD" w14:paraId="49F173D4" w14:textId="2B323C87" w:rsidTr="006E37A8">
        <w:tc>
          <w:tcPr>
            <w:tcW w:w="3260" w:type="dxa"/>
            <w:vAlign w:val="center"/>
          </w:tcPr>
          <w:p w14:paraId="06B73D95" w14:textId="6EACFB04" w:rsidR="001C7ED9" w:rsidRPr="000930BD" w:rsidRDefault="001C7ED9" w:rsidP="00234CA2">
            <w:pPr>
              <w:textAlignment w:val="baseline"/>
              <w:rPr>
                <w:b/>
                <w:bCs/>
                <w:bdr w:val="none" w:sz="0" w:space="0" w:color="auto" w:frame="1"/>
                <w:lang w:val="vi-VN"/>
              </w:rPr>
            </w:pPr>
            <w:r w:rsidRPr="000930BD">
              <w:rPr>
                <w:b/>
                <w:bCs/>
                <w:bdr w:val="none" w:sz="0" w:space="0" w:color="auto" w:frame="1"/>
                <w:lang w:val="vi-VN"/>
              </w:rPr>
              <w:t xml:space="preserve">Khối KT </w:t>
            </w:r>
            <w:r>
              <w:rPr>
                <w:b/>
                <w:bCs/>
                <w:bdr w:val="none" w:sz="0" w:space="0" w:color="auto" w:frame="1"/>
                <w:lang w:val="en-GB"/>
              </w:rPr>
              <w:t>đại cương</w:t>
            </w:r>
            <w:r w:rsidRPr="000930BD">
              <w:rPr>
                <w:b/>
                <w:bCs/>
                <w:bdr w:val="none" w:sz="0" w:space="0" w:color="auto" w:frame="1"/>
                <w:lang w:val="vi-VN"/>
              </w:rPr>
              <w:t xml:space="preserve"> chung</w:t>
            </w:r>
          </w:p>
        </w:tc>
        <w:tc>
          <w:tcPr>
            <w:tcW w:w="1701" w:type="dxa"/>
          </w:tcPr>
          <w:p w14:paraId="53F446E0" w14:textId="55CF762C" w:rsidR="001C7ED9" w:rsidRDefault="001C7ED9" w:rsidP="00EF359F">
            <w:pPr>
              <w:widowControl w:val="0"/>
              <w:jc w:val="center"/>
              <w:rPr>
                <w:lang w:val="en-GB"/>
              </w:rPr>
            </w:pPr>
            <w:r>
              <w:rPr>
                <w:lang w:val="en-GB"/>
              </w:rPr>
              <w:t>32 TC</w:t>
            </w:r>
          </w:p>
          <w:p w14:paraId="3EC22EE2" w14:textId="47A65AC0" w:rsidR="001C7ED9" w:rsidRPr="003906AA" w:rsidRDefault="001C7ED9" w:rsidP="00EF359F">
            <w:pPr>
              <w:widowControl w:val="0"/>
              <w:jc w:val="center"/>
              <w:rPr>
                <w:lang w:val="en-GB"/>
              </w:rPr>
            </w:pPr>
            <w:r>
              <w:rPr>
                <w:lang w:val="en-GB"/>
              </w:rPr>
              <w:t>(11 HP)</w:t>
            </w:r>
          </w:p>
        </w:tc>
        <w:tc>
          <w:tcPr>
            <w:tcW w:w="1701" w:type="dxa"/>
          </w:tcPr>
          <w:p w14:paraId="0806325C" w14:textId="12F54F4D" w:rsidR="001C7ED9" w:rsidRDefault="001C7ED9" w:rsidP="00EF359F">
            <w:pPr>
              <w:widowControl w:val="0"/>
              <w:jc w:val="center"/>
              <w:rPr>
                <w:lang w:val="en-GB"/>
              </w:rPr>
            </w:pPr>
            <w:r>
              <w:rPr>
                <w:lang w:val="en-GB"/>
              </w:rPr>
              <w:t>29 TC</w:t>
            </w:r>
          </w:p>
          <w:p w14:paraId="3A8D5EF5" w14:textId="297BA8C4" w:rsidR="001C7ED9" w:rsidRPr="00B65B9F" w:rsidRDefault="001C7ED9" w:rsidP="00EF359F">
            <w:pPr>
              <w:widowControl w:val="0"/>
              <w:jc w:val="center"/>
              <w:rPr>
                <w:lang w:val="en-GB"/>
              </w:rPr>
            </w:pPr>
            <w:r>
              <w:rPr>
                <w:lang w:val="en-GB"/>
              </w:rPr>
              <w:t>(10 HP)</w:t>
            </w:r>
          </w:p>
        </w:tc>
        <w:tc>
          <w:tcPr>
            <w:tcW w:w="1560" w:type="dxa"/>
          </w:tcPr>
          <w:p w14:paraId="13AEE92B" w14:textId="67F0043A" w:rsidR="001C7ED9" w:rsidRDefault="001C7ED9" w:rsidP="00EF359F">
            <w:pPr>
              <w:pStyle w:val="Heading1"/>
              <w:shd w:val="clear" w:color="auto" w:fill="FFFFFF"/>
              <w:spacing w:before="0"/>
              <w:jc w:val="center"/>
              <w:textAlignment w:val="baseline"/>
              <w:rPr>
                <w:rFonts w:ascii="Times New Roman" w:hAnsi="Times New Roman"/>
                <w:b w:val="0"/>
                <w:sz w:val="26"/>
                <w:szCs w:val="26"/>
                <w:bdr w:val="none" w:sz="0" w:space="0" w:color="auto" w:frame="1"/>
                <w:lang w:val="en-GB"/>
              </w:rPr>
            </w:pPr>
            <w:r w:rsidRPr="00260068">
              <w:rPr>
                <w:rFonts w:ascii="Times New Roman" w:hAnsi="Times New Roman"/>
                <w:b w:val="0"/>
                <w:sz w:val="26"/>
                <w:szCs w:val="26"/>
                <w:bdr w:val="none" w:sz="0" w:space="0" w:color="auto" w:frame="1"/>
                <w:lang w:val="en-GB"/>
              </w:rPr>
              <w:t>41 TC</w:t>
            </w:r>
          </w:p>
          <w:p w14:paraId="5C80A216" w14:textId="7E5811C7" w:rsidR="001C7ED9" w:rsidRPr="00260068" w:rsidRDefault="001C7ED9" w:rsidP="00EF359F">
            <w:pPr>
              <w:pStyle w:val="Heading1"/>
              <w:shd w:val="clear" w:color="auto" w:fill="FFFFFF"/>
              <w:spacing w:before="0"/>
              <w:jc w:val="center"/>
              <w:textAlignment w:val="baseline"/>
              <w:rPr>
                <w:rFonts w:ascii="Times New Roman" w:hAnsi="Times New Roman"/>
                <w:b w:val="0"/>
                <w:sz w:val="26"/>
                <w:szCs w:val="26"/>
                <w:bdr w:val="none" w:sz="0" w:space="0" w:color="auto" w:frame="1"/>
                <w:lang w:val="en-GB"/>
              </w:rPr>
            </w:pPr>
            <w:r w:rsidRPr="00260068">
              <w:rPr>
                <w:rFonts w:ascii="Times New Roman" w:hAnsi="Times New Roman"/>
                <w:b w:val="0"/>
                <w:sz w:val="26"/>
                <w:szCs w:val="26"/>
                <w:bdr w:val="none" w:sz="0" w:space="0" w:color="auto" w:frame="1"/>
                <w:lang w:val="en-GB"/>
              </w:rPr>
              <w:t>(16 HP)</w:t>
            </w:r>
          </w:p>
        </w:tc>
        <w:tc>
          <w:tcPr>
            <w:tcW w:w="1417" w:type="dxa"/>
            <w:vMerge w:val="restart"/>
          </w:tcPr>
          <w:p w14:paraId="658DA6D6" w14:textId="77777777" w:rsidR="001C7ED9" w:rsidRDefault="001C7ED9" w:rsidP="00EF359F">
            <w:pPr>
              <w:jc w:val="center"/>
              <w:textAlignment w:val="baseline"/>
              <w:rPr>
                <w:bCs/>
                <w:bdr w:val="none" w:sz="0" w:space="0" w:color="auto" w:frame="1"/>
                <w:lang w:val="en-GB"/>
              </w:rPr>
            </w:pPr>
            <w:r>
              <w:rPr>
                <w:bCs/>
                <w:bdr w:val="none" w:sz="0" w:space="0" w:color="auto" w:frame="1"/>
                <w:lang w:val="en-GB"/>
              </w:rPr>
              <w:t>63 TC</w:t>
            </w:r>
          </w:p>
          <w:p w14:paraId="4DD711F7" w14:textId="174189C2" w:rsidR="001C7ED9" w:rsidRPr="00045A9B" w:rsidRDefault="001C7ED9" w:rsidP="00EF359F">
            <w:pPr>
              <w:jc w:val="center"/>
              <w:textAlignment w:val="baseline"/>
              <w:rPr>
                <w:bCs/>
                <w:bdr w:val="none" w:sz="0" w:space="0" w:color="auto" w:frame="1"/>
                <w:lang w:val="en-GB"/>
              </w:rPr>
            </w:pPr>
            <w:r>
              <w:rPr>
                <w:bCs/>
                <w:bdr w:val="none" w:sz="0" w:space="0" w:color="auto" w:frame="1"/>
                <w:lang w:val="en-GB"/>
              </w:rPr>
              <w:t>(26 HP)</w:t>
            </w:r>
          </w:p>
        </w:tc>
        <w:tc>
          <w:tcPr>
            <w:tcW w:w="1559" w:type="dxa"/>
          </w:tcPr>
          <w:p w14:paraId="2307C764" w14:textId="77777777" w:rsidR="001C7ED9" w:rsidRDefault="001C7ED9" w:rsidP="00EF359F">
            <w:pPr>
              <w:shd w:val="clear" w:color="auto" w:fill="FFFFFF"/>
              <w:jc w:val="center"/>
              <w:rPr>
                <w:color w:val="373A36"/>
                <w:lang w:val="en-GB"/>
              </w:rPr>
            </w:pPr>
            <w:r>
              <w:rPr>
                <w:color w:val="373A36"/>
                <w:lang w:val="en-GB"/>
              </w:rPr>
              <w:t>15 TC</w:t>
            </w:r>
          </w:p>
          <w:p w14:paraId="4ED900C1" w14:textId="7DDF1B4E" w:rsidR="001C7ED9" w:rsidRPr="00100231" w:rsidRDefault="001C7ED9" w:rsidP="00EF359F">
            <w:pPr>
              <w:shd w:val="clear" w:color="auto" w:fill="FFFFFF"/>
              <w:jc w:val="center"/>
              <w:rPr>
                <w:color w:val="373A36"/>
                <w:lang w:val="en-GB"/>
              </w:rPr>
            </w:pPr>
            <w:r>
              <w:rPr>
                <w:color w:val="373A36"/>
                <w:lang w:val="en-GB"/>
              </w:rPr>
              <w:t>(07 HP)</w:t>
            </w:r>
          </w:p>
        </w:tc>
        <w:tc>
          <w:tcPr>
            <w:tcW w:w="1560" w:type="dxa"/>
          </w:tcPr>
          <w:p w14:paraId="6A265E35" w14:textId="77777777" w:rsidR="001C7ED9"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21 TC</w:t>
            </w:r>
          </w:p>
          <w:p w14:paraId="75FEC5A6" w14:textId="7327714D" w:rsidR="001C7ED9" w:rsidRPr="00BA2E1E"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(10 HP)</w:t>
            </w:r>
          </w:p>
        </w:tc>
        <w:tc>
          <w:tcPr>
            <w:tcW w:w="1842" w:type="dxa"/>
          </w:tcPr>
          <w:p w14:paraId="4148E17B" w14:textId="37CE53A6" w:rsidR="001C7ED9" w:rsidRDefault="001C7ED9" w:rsidP="00234CA2">
            <w:pPr>
              <w:tabs>
                <w:tab w:val="center" w:pos="4320"/>
                <w:tab w:val="right" w:pos="8640"/>
              </w:tabs>
              <w:rPr>
                <w:bCs/>
                <w:bdr w:val="none" w:sz="0" w:space="0" w:color="auto" w:frame="1"/>
                <w:lang w:val="en-GB"/>
              </w:rPr>
            </w:pPr>
            <w:r>
              <w:rPr>
                <w:lang w:val="en-GB"/>
              </w:rPr>
              <w:t>Khối KT chung</w:t>
            </w:r>
          </w:p>
        </w:tc>
      </w:tr>
      <w:tr w:rsidR="001C7ED9" w:rsidRPr="000930BD" w14:paraId="643A04C2" w14:textId="18F2B1A4" w:rsidTr="006E37A8">
        <w:tc>
          <w:tcPr>
            <w:tcW w:w="3260" w:type="dxa"/>
            <w:vAlign w:val="center"/>
          </w:tcPr>
          <w:p w14:paraId="4EF5760A" w14:textId="7D26AB5B" w:rsidR="001C7ED9" w:rsidRPr="000930BD" w:rsidRDefault="001C7ED9" w:rsidP="00A471E1">
            <w:pPr>
              <w:textAlignment w:val="baseline"/>
              <w:rPr>
                <w:b/>
                <w:bCs/>
                <w:bdr w:val="none" w:sz="0" w:space="0" w:color="auto" w:frame="1"/>
                <w:lang w:val="vi-VN"/>
              </w:rPr>
            </w:pPr>
            <w:r w:rsidRPr="000930BD">
              <w:rPr>
                <w:b/>
                <w:bCs/>
                <w:bdr w:val="none" w:sz="0" w:space="0" w:color="auto" w:frame="1"/>
                <w:lang w:val="vi-VN"/>
              </w:rPr>
              <w:t>Khối KT cơ sở ngành</w:t>
            </w:r>
          </w:p>
        </w:tc>
        <w:tc>
          <w:tcPr>
            <w:tcW w:w="1701" w:type="dxa"/>
          </w:tcPr>
          <w:p w14:paraId="5F68843F" w14:textId="4B327B73" w:rsidR="001C7ED9" w:rsidRDefault="001C7ED9" w:rsidP="00EF359F">
            <w:pPr>
              <w:widowControl w:val="0"/>
              <w:jc w:val="center"/>
              <w:rPr>
                <w:lang w:val="en-GB"/>
              </w:rPr>
            </w:pPr>
            <w:r>
              <w:rPr>
                <w:lang w:val="en-GB"/>
              </w:rPr>
              <w:t>35 TC</w:t>
            </w:r>
          </w:p>
          <w:p w14:paraId="39BE384C" w14:textId="635F706A" w:rsidR="001C7ED9" w:rsidRPr="006E5288" w:rsidRDefault="001C7ED9" w:rsidP="00EF359F">
            <w:pPr>
              <w:widowControl w:val="0"/>
              <w:jc w:val="center"/>
              <w:rPr>
                <w:b/>
                <w:bCs/>
                <w:lang w:val="vi-VN"/>
              </w:rPr>
            </w:pPr>
            <w:r>
              <w:rPr>
                <w:lang w:val="en-GB"/>
              </w:rPr>
              <w:t>(10 HP)</w:t>
            </w:r>
          </w:p>
        </w:tc>
        <w:tc>
          <w:tcPr>
            <w:tcW w:w="1701" w:type="dxa"/>
          </w:tcPr>
          <w:p w14:paraId="3ABAC09A" w14:textId="6AB6DAF1" w:rsidR="001C7ED9" w:rsidRDefault="001C7ED9" w:rsidP="00EF359F">
            <w:pPr>
              <w:widowControl w:val="0"/>
              <w:jc w:val="center"/>
              <w:rPr>
                <w:lang w:val="en-GB"/>
              </w:rPr>
            </w:pPr>
            <w:r>
              <w:rPr>
                <w:lang w:val="en-GB"/>
              </w:rPr>
              <w:t>44 TC</w:t>
            </w:r>
          </w:p>
          <w:p w14:paraId="51828D35" w14:textId="40E8B6D4" w:rsidR="001C7ED9" w:rsidRPr="00535D8B" w:rsidRDefault="001C7ED9" w:rsidP="00EF359F">
            <w:pPr>
              <w:widowControl w:val="0"/>
              <w:jc w:val="center"/>
              <w:rPr>
                <w:lang w:val="en-GB"/>
              </w:rPr>
            </w:pPr>
            <w:r>
              <w:rPr>
                <w:lang w:val="en-GB"/>
              </w:rPr>
              <w:t>(12 HP)</w:t>
            </w:r>
          </w:p>
        </w:tc>
        <w:tc>
          <w:tcPr>
            <w:tcW w:w="1560" w:type="dxa"/>
          </w:tcPr>
          <w:p w14:paraId="186FFCAE" w14:textId="60F1A817" w:rsidR="001C7ED9" w:rsidRPr="008E14DC" w:rsidRDefault="001C7ED9" w:rsidP="00EF359F">
            <w:pPr>
              <w:jc w:val="center"/>
              <w:rPr>
                <w:lang w:val="en-GB"/>
              </w:rPr>
            </w:pPr>
          </w:p>
        </w:tc>
        <w:tc>
          <w:tcPr>
            <w:tcW w:w="1417" w:type="dxa"/>
            <w:vMerge/>
          </w:tcPr>
          <w:p w14:paraId="1B3D4B32" w14:textId="6F31A29B" w:rsidR="001C7ED9" w:rsidRPr="000930BD" w:rsidRDefault="001C7ED9" w:rsidP="00EF359F">
            <w:pPr>
              <w:jc w:val="center"/>
              <w:textAlignment w:val="baseline"/>
              <w:rPr>
                <w:bCs/>
                <w:bdr w:val="none" w:sz="0" w:space="0" w:color="auto" w:frame="1"/>
                <w:lang w:val="vi-VN"/>
              </w:rPr>
            </w:pPr>
          </w:p>
        </w:tc>
        <w:tc>
          <w:tcPr>
            <w:tcW w:w="1559" w:type="dxa"/>
          </w:tcPr>
          <w:p w14:paraId="495CD572" w14:textId="03FA4C89" w:rsidR="001C7ED9" w:rsidRDefault="001C7ED9" w:rsidP="00EF359F">
            <w:pPr>
              <w:shd w:val="clear" w:color="auto" w:fill="FFFFFF"/>
              <w:jc w:val="center"/>
              <w:rPr>
                <w:color w:val="373A36"/>
                <w:lang w:val="en-GB"/>
              </w:rPr>
            </w:pPr>
            <w:r>
              <w:rPr>
                <w:color w:val="373A36"/>
                <w:lang w:val="en-GB"/>
              </w:rPr>
              <w:t>20 TC</w:t>
            </w:r>
          </w:p>
          <w:p w14:paraId="197A888B" w14:textId="3DB73D1C" w:rsidR="001C7ED9" w:rsidRPr="00100231" w:rsidRDefault="001C7ED9" w:rsidP="00EF359F">
            <w:pPr>
              <w:shd w:val="clear" w:color="auto" w:fill="FFFFFF"/>
              <w:jc w:val="center"/>
              <w:rPr>
                <w:color w:val="373A36"/>
                <w:lang w:val="en-GB"/>
              </w:rPr>
            </w:pPr>
            <w:r>
              <w:rPr>
                <w:color w:val="373A36"/>
                <w:lang w:val="en-GB"/>
              </w:rPr>
              <w:t>(08 HP)</w:t>
            </w:r>
          </w:p>
        </w:tc>
        <w:tc>
          <w:tcPr>
            <w:tcW w:w="1560" w:type="dxa"/>
          </w:tcPr>
          <w:p w14:paraId="55BB6C2F" w14:textId="3456D659" w:rsidR="001C7ED9"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22 TC</w:t>
            </w:r>
          </w:p>
          <w:p w14:paraId="0CD50C00" w14:textId="27174ED7" w:rsidR="001C7ED9" w:rsidRPr="00B27CAD" w:rsidRDefault="001C7ED9" w:rsidP="00EF359F">
            <w:pPr>
              <w:tabs>
                <w:tab w:val="center" w:pos="4320"/>
                <w:tab w:val="right" w:pos="8640"/>
              </w:tabs>
              <w:jc w:val="center"/>
              <w:rPr>
                <w:bCs/>
                <w:bdr w:val="none" w:sz="0" w:space="0" w:color="auto" w:frame="1"/>
                <w:lang w:val="en-GB"/>
              </w:rPr>
            </w:pPr>
            <w:r>
              <w:rPr>
                <w:bCs/>
                <w:bdr w:val="none" w:sz="0" w:space="0" w:color="auto" w:frame="1"/>
                <w:lang w:val="en-GB"/>
              </w:rPr>
              <w:t>(08 HP)</w:t>
            </w:r>
          </w:p>
        </w:tc>
        <w:tc>
          <w:tcPr>
            <w:tcW w:w="1842" w:type="dxa"/>
          </w:tcPr>
          <w:p w14:paraId="31959029" w14:textId="79E23FE4" w:rsidR="001C7ED9" w:rsidRPr="008F6290" w:rsidRDefault="001C7ED9" w:rsidP="00A471E1">
            <w:pPr>
              <w:tabs>
                <w:tab w:val="center" w:pos="4320"/>
                <w:tab w:val="right" w:pos="8640"/>
              </w:tabs>
              <w:rPr>
                <w:bCs/>
                <w:bdr w:val="none" w:sz="0" w:space="0" w:color="auto" w:frame="1"/>
                <w:lang w:val="en-GB"/>
              </w:rPr>
            </w:pPr>
            <w:r>
              <w:rPr>
                <w:bCs/>
                <w:bdr w:val="none" w:sz="0" w:space="0" w:color="auto" w:frame="1"/>
                <w:lang w:val="en-GB"/>
              </w:rPr>
              <w:t>Khối KT theo lĩnh vực</w:t>
            </w:r>
          </w:p>
        </w:tc>
      </w:tr>
      <w:tr w:rsidR="00B34EA4" w:rsidRPr="000930BD" w14:paraId="7F23130F" w14:textId="2DCDC555" w:rsidTr="006E37A8">
        <w:tc>
          <w:tcPr>
            <w:tcW w:w="3260" w:type="dxa"/>
            <w:vAlign w:val="center"/>
          </w:tcPr>
          <w:p w14:paraId="20D57F7D" w14:textId="76B5E402" w:rsidR="00B34EA4" w:rsidRPr="000930BD" w:rsidRDefault="00B34EA4" w:rsidP="00A471E1">
            <w:pPr>
              <w:textAlignment w:val="baseline"/>
              <w:rPr>
                <w:b/>
                <w:bCs/>
                <w:bdr w:val="none" w:sz="0" w:space="0" w:color="auto" w:frame="1"/>
                <w:lang w:val="vi-VN"/>
              </w:rPr>
            </w:pPr>
            <w:r w:rsidRPr="000930BD">
              <w:rPr>
                <w:b/>
                <w:bCs/>
                <w:bdr w:val="none" w:sz="0" w:space="0" w:color="auto" w:frame="1"/>
                <w:lang w:val="vi-VN"/>
              </w:rPr>
              <w:t xml:space="preserve">Khối KT </w:t>
            </w:r>
            <w:r>
              <w:rPr>
                <w:b/>
                <w:bCs/>
                <w:bdr w:val="none" w:sz="0" w:space="0" w:color="auto" w:frame="1"/>
                <w:lang w:val="en-GB"/>
              </w:rPr>
              <w:t xml:space="preserve">chuyên </w:t>
            </w:r>
            <w:r w:rsidRPr="000930BD">
              <w:rPr>
                <w:b/>
                <w:bCs/>
                <w:bdr w:val="none" w:sz="0" w:space="0" w:color="auto" w:frame="1"/>
                <w:lang w:val="vi-VN"/>
              </w:rPr>
              <w:t>ngành</w:t>
            </w:r>
          </w:p>
        </w:tc>
        <w:tc>
          <w:tcPr>
            <w:tcW w:w="1701" w:type="dxa"/>
          </w:tcPr>
          <w:p w14:paraId="4D58D13A" w14:textId="0269DF1D" w:rsidR="00B34EA4" w:rsidRDefault="00B34EA4" w:rsidP="00EF359F">
            <w:pPr>
              <w:widowControl w:val="0"/>
              <w:jc w:val="center"/>
              <w:rPr>
                <w:lang w:val="en-GB"/>
              </w:rPr>
            </w:pPr>
            <w:r>
              <w:rPr>
                <w:lang w:val="en-GB"/>
              </w:rPr>
              <w:t>51 TC</w:t>
            </w:r>
          </w:p>
          <w:p w14:paraId="39889F4C" w14:textId="7AC0B125" w:rsidR="00B34EA4" w:rsidRPr="00D406E6" w:rsidRDefault="00B34EA4" w:rsidP="00EF359F">
            <w:pPr>
              <w:widowControl w:val="0"/>
              <w:jc w:val="center"/>
              <w:rPr>
                <w:lang w:val="en-GB"/>
              </w:rPr>
            </w:pPr>
            <w:r>
              <w:rPr>
                <w:lang w:val="en-GB"/>
              </w:rPr>
              <w:t>(15 HP)</w:t>
            </w:r>
          </w:p>
        </w:tc>
        <w:tc>
          <w:tcPr>
            <w:tcW w:w="1701" w:type="dxa"/>
          </w:tcPr>
          <w:p w14:paraId="7E709A9F" w14:textId="32A119A7" w:rsidR="00B34EA4" w:rsidRDefault="00B34EA4" w:rsidP="00EF359F">
            <w:pPr>
              <w:widowControl w:val="0"/>
              <w:jc w:val="center"/>
              <w:rPr>
                <w:lang w:val="en-GB"/>
              </w:rPr>
            </w:pPr>
            <w:r>
              <w:rPr>
                <w:lang w:val="en-GB"/>
              </w:rPr>
              <w:t>43 TC</w:t>
            </w:r>
          </w:p>
          <w:p w14:paraId="49540BFD" w14:textId="11517E8D" w:rsidR="00B34EA4" w:rsidRPr="00B65B9F" w:rsidRDefault="00B34EA4" w:rsidP="00EF359F">
            <w:pPr>
              <w:widowControl w:val="0"/>
              <w:jc w:val="center"/>
              <w:rPr>
                <w:lang w:val="en-GB"/>
              </w:rPr>
            </w:pPr>
            <w:r>
              <w:rPr>
                <w:lang w:val="en-GB"/>
              </w:rPr>
              <w:t>(13 HP)</w:t>
            </w:r>
          </w:p>
        </w:tc>
        <w:tc>
          <w:tcPr>
            <w:tcW w:w="1560" w:type="dxa"/>
          </w:tcPr>
          <w:p w14:paraId="39A8870B" w14:textId="6961E566" w:rsidR="00B34EA4" w:rsidRDefault="00B34EA4" w:rsidP="00EF359F">
            <w:pPr>
              <w:pStyle w:val="Heading1"/>
              <w:shd w:val="clear" w:color="auto" w:fill="FFFFFF"/>
              <w:spacing w:before="0"/>
              <w:jc w:val="center"/>
              <w:textAlignment w:val="baseline"/>
              <w:rPr>
                <w:rFonts w:ascii="Times New Roman" w:hAnsi="Times New Roman"/>
                <w:b w:val="0"/>
                <w:bCs w:val="0"/>
                <w:sz w:val="26"/>
                <w:szCs w:val="26"/>
                <w:lang w:val="en-GB"/>
              </w:rPr>
            </w:pPr>
            <w:r w:rsidRPr="00260068">
              <w:rPr>
                <w:rFonts w:ascii="Times New Roman" w:hAnsi="Times New Roman"/>
                <w:b w:val="0"/>
                <w:bCs w:val="0"/>
                <w:sz w:val="26"/>
                <w:szCs w:val="26"/>
                <w:lang w:val="en-GB"/>
              </w:rPr>
              <w:t>88 TC</w:t>
            </w:r>
          </w:p>
          <w:p w14:paraId="385CB989" w14:textId="3833E36C" w:rsidR="00B34EA4" w:rsidRPr="00260068" w:rsidRDefault="00B34EA4" w:rsidP="00EF359F">
            <w:pPr>
              <w:pStyle w:val="Heading1"/>
              <w:shd w:val="clear" w:color="auto" w:fill="FFFFFF"/>
              <w:spacing w:before="0"/>
              <w:jc w:val="center"/>
              <w:textAlignment w:val="baseline"/>
              <w:rPr>
                <w:rFonts w:ascii="Times New Roman" w:hAnsi="Times New Roman"/>
                <w:b w:val="0"/>
                <w:bCs w:val="0"/>
                <w:sz w:val="26"/>
                <w:szCs w:val="26"/>
                <w:bdr w:val="none" w:sz="0" w:space="0" w:color="auto" w:frame="1"/>
                <w:lang w:val="vi-VN"/>
              </w:rPr>
            </w:pPr>
            <w:r w:rsidRPr="00260068">
              <w:rPr>
                <w:rFonts w:ascii="Times New Roman" w:hAnsi="Times New Roman"/>
                <w:b w:val="0"/>
                <w:bCs w:val="0"/>
                <w:sz w:val="26"/>
                <w:szCs w:val="26"/>
                <w:lang w:val="en-GB"/>
              </w:rPr>
              <w:t>(35 HP)</w:t>
            </w:r>
          </w:p>
        </w:tc>
        <w:tc>
          <w:tcPr>
            <w:tcW w:w="1417" w:type="dxa"/>
          </w:tcPr>
          <w:p w14:paraId="7F84BE0A" w14:textId="6BAA60B4" w:rsidR="007B1741" w:rsidRDefault="007B1741" w:rsidP="00EF359F">
            <w:pPr>
              <w:jc w:val="center"/>
              <w:textAlignment w:val="baseline"/>
              <w:rPr>
                <w:bCs/>
                <w:bdr w:val="none" w:sz="0" w:space="0" w:color="auto" w:frame="1"/>
                <w:lang w:val="en-GB"/>
              </w:rPr>
            </w:pPr>
            <w:r>
              <w:rPr>
                <w:bCs/>
                <w:bdr w:val="none" w:sz="0" w:space="0" w:color="auto" w:frame="1"/>
                <w:lang w:val="en-GB"/>
              </w:rPr>
              <w:t>44 TC</w:t>
            </w:r>
          </w:p>
          <w:p w14:paraId="58468154" w14:textId="601ACF04" w:rsidR="00B34EA4" w:rsidRPr="007B1741" w:rsidRDefault="007B1741" w:rsidP="00EF359F">
            <w:pPr>
              <w:jc w:val="center"/>
              <w:textAlignment w:val="baseline"/>
              <w:rPr>
                <w:bCs/>
                <w:bdr w:val="none" w:sz="0" w:space="0" w:color="auto" w:frame="1"/>
                <w:lang w:val="en-GB"/>
              </w:rPr>
            </w:pPr>
            <w:r>
              <w:rPr>
                <w:bCs/>
                <w:bdr w:val="none" w:sz="0" w:space="0" w:color="auto" w:frame="1"/>
                <w:lang w:val="en-GB"/>
              </w:rPr>
              <w:t>(16 HP)</w:t>
            </w:r>
          </w:p>
        </w:tc>
        <w:tc>
          <w:tcPr>
            <w:tcW w:w="1559" w:type="dxa"/>
          </w:tcPr>
          <w:p w14:paraId="756395F9" w14:textId="024CD3C1" w:rsidR="00B34EA4" w:rsidRDefault="004244D3" w:rsidP="00EF359F">
            <w:pPr>
              <w:shd w:val="clear" w:color="auto" w:fill="FFFFFF"/>
              <w:jc w:val="center"/>
              <w:rPr>
                <w:color w:val="373A36"/>
                <w:lang w:val="en-GB"/>
              </w:rPr>
            </w:pPr>
            <w:r>
              <w:rPr>
                <w:color w:val="373A36"/>
                <w:lang w:val="en-GB"/>
              </w:rPr>
              <w:t>25</w:t>
            </w:r>
            <w:r w:rsidR="00B34EA4">
              <w:rPr>
                <w:color w:val="373A36"/>
                <w:lang w:val="en-GB"/>
              </w:rPr>
              <w:t xml:space="preserve"> TC</w:t>
            </w:r>
          </w:p>
          <w:p w14:paraId="23DC5513" w14:textId="2DA97CE0" w:rsidR="00B34EA4" w:rsidRPr="00DC0754" w:rsidRDefault="00B34EA4" w:rsidP="00EF359F">
            <w:pPr>
              <w:shd w:val="clear" w:color="auto" w:fill="FFFFFF"/>
              <w:jc w:val="center"/>
              <w:rPr>
                <w:color w:val="373A36"/>
                <w:lang w:val="en-GB"/>
              </w:rPr>
            </w:pPr>
            <w:r>
              <w:rPr>
                <w:color w:val="373A36"/>
                <w:lang w:val="en-GB"/>
              </w:rPr>
              <w:t>(</w:t>
            </w:r>
            <w:r w:rsidR="00B642D9">
              <w:rPr>
                <w:color w:val="373A36"/>
                <w:lang w:val="en-GB"/>
              </w:rPr>
              <w:t>10</w:t>
            </w:r>
            <w:r>
              <w:rPr>
                <w:color w:val="373A36"/>
                <w:lang w:val="en-GB"/>
              </w:rPr>
              <w:t xml:space="preserve"> HP)</w:t>
            </w:r>
          </w:p>
        </w:tc>
        <w:tc>
          <w:tcPr>
            <w:tcW w:w="1560" w:type="dxa"/>
          </w:tcPr>
          <w:p w14:paraId="11822EDE" w14:textId="5864380D" w:rsid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11 TC</w:t>
            </w:r>
          </w:p>
          <w:p w14:paraId="56B88069" w14:textId="3F71F2F3" w:rsidR="00B34EA4" w:rsidRP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(04 HP)</w:t>
            </w:r>
          </w:p>
        </w:tc>
        <w:tc>
          <w:tcPr>
            <w:tcW w:w="1842" w:type="dxa"/>
          </w:tcPr>
          <w:p w14:paraId="4A1810F0" w14:textId="1CA68BBC" w:rsidR="00B34EA4" w:rsidRPr="005E2B74" w:rsidRDefault="005E2B74" w:rsidP="00A471E1">
            <w:pPr>
              <w:tabs>
                <w:tab w:val="center" w:pos="4320"/>
                <w:tab w:val="right" w:pos="8640"/>
              </w:tabs>
              <w:rPr>
                <w:bCs/>
                <w:bdr w:val="none" w:sz="0" w:space="0" w:color="auto" w:frame="1"/>
                <w:lang w:val="en-GB"/>
              </w:rPr>
            </w:pPr>
            <w:r>
              <w:rPr>
                <w:bCs/>
                <w:bdr w:val="none" w:sz="0" w:space="0" w:color="auto" w:frame="1"/>
                <w:lang w:val="en-GB"/>
              </w:rPr>
              <w:t>Khối KT theo khối ngành</w:t>
            </w:r>
          </w:p>
        </w:tc>
      </w:tr>
      <w:tr w:rsidR="00B34EA4" w:rsidRPr="000930BD" w14:paraId="339838DB" w14:textId="19B6848E" w:rsidTr="006E37A8">
        <w:tc>
          <w:tcPr>
            <w:tcW w:w="3260" w:type="dxa"/>
            <w:vAlign w:val="center"/>
          </w:tcPr>
          <w:p w14:paraId="7F9F1B42" w14:textId="5A9A4D8F" w:rsidR="00B34EA4" w:rsidRPr="00EE09AD" w:rsidRDefault="00B34EA4" w:rsidP="00234CA2">
            <w:pPr>
              <w:textAlignment w:val="baseline"/>
              <w:rPr>
                <w:b/>
                <w:bCs/>
                <w:bdr w:val="none" w:sz="0" w:space="0" w:color="auto" w:frame="1"/>
                <w:lang w:val="en-GB"/>
              </w:rPr>
            </w:pPr>
            <w:r>
              <w:rPr>
                <w:b/>
                <w:bCs/>
                <w:bdr w:val="none" w:sz="0" w:space="0" w:color="auto" w:frame="1"/>
                <w:lang w:val="en-GB"/>
              </w:rPr>
              <w:t>Khối kiến thức NVSP</w:t>
            </w:r>
          </w:p>
        </w:tc>
        <w:tc>
          <w:tcPr>
            <w:tcW w:w="1701" w:type="dxa"/>
          </w:tcPr>
          <w:p w14:paraId="15E5BA13" w14:textId="11BE76FA" w:rsidR="00B34EA4" w:rsidRPr="00D46F0D" w:rsidRDefault="00B34EA4" w:rsidP="00EF359F">
            <w:pPr>
              <w:widowControl w:val="0"/>
              <w:jc w:val="center"/>
              <w:rPr>
                <w:lang w:val="en-GB"/>
              </w:rPr>
            </w:pPr>
          </w:p>
        </w:tc>
        <w:tc>
          <w:tcPr>
            <w:tcW w:w="1701" w:type="dxa"/>
          </w:tcPr>
          <w:p w14:paraId="29203190" w14:textId="4CDF2067" w:rsidR="00B34EA4" w:rsidRPr="000930BD" w:rsidRDefault="00B34EA4" w:rsidP="00EF359F">
            <w:pPr>
              <w:widowControl w:val="0"/>
              <w:jc w:val="center"/>
              <w:rPr>
                <w:lang w:val="vi-VN"/>
              </w:rPr>
            </w:pPr>
          </w:p>
        </w:tc>
        <w:tc>
          <w:tcPr>
            <w:tcW w:w="1560" w:type="dxa"/>
          </w:tcPr>
          <w:p w14:paraId="531A1FCD" w14:textId="151B2174" w:rsidR="00B34EA4" w:rsidRPr="000930BD" w:rsidRDefault="00B34EA4" w:rsidP="00EF359F">
            <w:pPr>
              <w:pStyle w:val="Heading1"/>
              <w:shd w:val="clear" w:color="auto" w:fill="FFFFFF"/>
              <w:spacing w:before="0"/>
              <w:jc w:val="center"/>
              <w:textAlignment w:val="baseline"/>
              <w:rPr>
                <w:b w:val="0"/>
                <w:bCs w:val="0"/>
                <w:sz w:val="22"/>
                <w:szCs w:val="22"/>
                <w:bdr w:val="none" w:sz="0" w:space="0" w:color="auto" w:frame="1"/>
                <w:lang w:val="vi-VN"/>
              </w:rPr>
            </w:pPr>
          </w:p>
        </w:tc>
        <w:tc>
          <w:tcPr>
            <w:tcW w:w="1417" w:type="dxa"/>
          </w:tcPr>
          <w:p w14:paraId="0FA29CE8" w14:textId="17C7399F" w:rsidR="007B1741" w:rsidRDefault="007B1741" w:rsidP="00EF359F">
            <w:pPr>
              <w:jc w:val="center"/>
              <w:textAlignment w:val="baseline"/>
              <w:rPr>
                <w:bCs/>
                <w:bdr w:val="none" w:sz="0" w:space="0" w:color="auto" w:frame="1"/>
                <w:lang w:val="en-GB"/>
              </w:rPr>
            </w:pPr>
            <w:r>
              <w:rPr>
                <w:bCs/>
                <w:bdr w:val="none" w:sz="0" w:space="0" w:color="auto" w:frame="1"/>
                <w:lang w:val="en-GB"/>
              </w:rPr>
              <w:t>11 TC</w:t>
            </w:r>
          </w:p>
          <w:p w14:paraId="2C42E80C" w14:textId="1DF65EE1" w:rsidR="00B34EA4" w:rsidRPr="007655E7" w:rsidRDefault="007B1741" w:rsidP="00EF359F">
            <w:pPr>
              <w:jc w:val="center"/>
              <w:textAlignment w:val="baseline"/>
              <w:rPr>
                <w:bCs/>
                <w:bdr w:val="none" w:sz="0" w:space="0" w:color="auto" w:frame="1"/>
                <w:lang w:val="en-GB"/>
              </w:rPr>
            </w:pPr>
            <w:r>
              <w:rPr>
                <w:bCs/>
                <w:bdr w:val="none" w:sz="0" w:space="0" w:color="auto" w:frame="1"/>
                <w:lang w:val="en-GB"/>
              </w:rPr>
              <w:t>(03 HP)</w:t>
            </w:r>
          </w:p>
        </w:tc>
        <w:tc>
          <w:tcPr>
            <w:tcW w:w="1559" w:type="dxa"/>
          </w:tcPr>
          <w:p w14:paraId="4B34238B" w14:textId="50FA4CA5" w:rsidR="00B34EA4" w:rsidRDefault="003E5D87" w:rsidP="00EF359F">
            <w:pPr>
              <w:shd w:val="clear" w:color="auto" w:fill="FFFFFF"/>
              <w:jc w:val="center"/>
              <w:rPr>
                <w:color w:val="373A36"/>
                <w:lang w:val="en-GB"/>
              </w:rPr>
            </w:pPr>
            <w:r>
              <w:rPr>
                <w:color w:val="373A36"/>
                <w:lang w:val="en-GB"/>
              </w:rPr>
              <w:t>58</w:t>
            </w:r>
            <w:r w:rsidR="00B34EA4">
              <w:rPr>
                <w:color w:val="373A36"/>
                <w:lang w:val="en-GB"/>
              </w:rPr>
              <w:t xml:space="preserve"> TC</w:t>
            </w:r>
          </w:p>
          <w:p w14:paraId="1DCCCF68" w14:textId="5D1D004A" w:rsidR="00B34EA4" w:rsidRPr="00DC0754" w:rsidRDefault="00B34EA4" w:rsidP="00EF359F">
            <w:pPr>
              <w:shd w:val="clear" w:color="auto" w:fill="FFFFFF"/>
              <w:jc w:val="center"/>
              <w:rPr>
                <w:color w:val="373A36"/>
                <w:lang w:val="en-GB"/>
              </w:rPr>
            </w:pPr>
            <w:r>
              <w:rPr>
                <w:color w:val="373A36"/>
                <w:lang w:val="en-GB"/>
              </w:rPr>
              <w:t>(2</w:t>
            </w:r>
            <w:r w:rsidR="00B642D9">
              <w:rPr>
                <w:color w:val="373A36"/>
                <w:lang w:val="en-GB"/>
              </w:rPr>
              <w:t>2</w:t>
            </w:r>
            <w:r>
              <w:rPr>
                <w:color w:val="373A36"/>
                <w:lang w:val="en-GB"/>
              </w:rPr>
              <w:t xml:space="preserve"> HP)</w:t>
            </w:r>
          </w:p>
        </w:tc>
        <w:tc>
          <w:tcPr>
            <w:tcW w:w="1560" w:type="dxa"/>
          </w:tcPr>
          <w:p w14:paraId="7E390B55" w14:textId="2D5B4583" w:rsid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33 TC</w:t>
            </w:r>
          </w:p>
          <w:p w14:paraId="553D815A" w14:textId="4A4CC547" w:rsidR="00B34EA4" w:rsidRP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(11 HP)</w:t>
            </w:r>
          </w:p>
        </w:tc>
        <w:tc>
          <w:tcPr>
            <w:tcW w:w="1842" w:type="dxa"/>
          </w:tcPr>
          <w:p w14:paraId="0A0803BF" w14:textId="13BFADD4" w:rsidR="00B34EA4" w:rsidRPr="005E2B74" w:rsidRDefault="005E2B74" w:rsidP="00234CA2">
            <w:pPr>
              <w:tabs>
                <w:tab w:val="center" w:pos="4320"/>
                <w:tab w:val="right" w:pos="8640"/>
              </w:tabs>
              <w:rPr>
                <w:bCs/>
                <w:bdr w:val="none" w:sz="0" w:space="0" w:color="auto" w:frame="1"/>
                <w:lang w:val="en-GB"/>
              </w:rPr>
            </w:pPr>
            <w:r>
              <w:rPr>
                <w:bCs/>
                <w:bdr w:val="none" w:sz="0" w:space="0" w:color="auto" w:frame="1"/>
                <w:lang w:val="en-GB"/>
              </w:rPr>
              <w:t>Khối KT theo nhóm ngành</w:t>
            </w:r>
          </w:p>
        </w:tc>
      </w:tr>
      <w:tr w:rsidR="00B34EA4" w:rsidRPr="000930BD" w14:paraId="1644589A" w14:textId="138FDEF4" w:rsidTr="006E37A8">
        <w:trPr>
          <w:trHeight w:val="648"/>
        </w:trPr>
        <w:tc>
          <w:tcPr>
            <w:tcW w:w="3260" w:type="dxa"/>
            <w:vAlign w:val="center"/>
          </w:tcPr>
          <w:p w14:paraId="71C9F742" w14:textId="6D29167C" w:rsidR="00B34EA4" w:rsidRPr="00E40124" w:rsidRDefault="00B34EA4" w:rsidP="00234CA2">
            <w:pPr>
              <w:textAlignment w:val="baseline"/>
              <w:rPr>
                <w:b/>
                <w:bCs/>
                <w:bdr w:val="none" w:sz="0" w:space="0" w:color="auto" w:frame="1"/>
                <w:lang w:val="en-GB"/>
              </w:rPr>
            </w:pPr>
            <w:r>
              <w:rPr>
                <w:b/>
                <w:bCs/>
                <w:bdr w:val="none" w:sz="0" w:space="0" w:color="auto" w:frame="1"/>
                <w:lang w:val="en-GB"/>
              </w:rPr>
              <w:t>Thực tập- Đồ án/ khóa luận TN</w:t>
            </w:r>
          </w:p>
        </w:tc>
        <w:tc>
          <w:tcPr>
            <w:tcW w:w="1701" w:type="dxa"/>
          </w:tcPr>
          <w:p w14:paraId="5A38F111" w14:textId="218677D3" w:rsidR="00B34EA4" w:rsidRDefault="00B34EA4" w:rsidP="00EF359F">
            <w:pPr>
              <w:widowControl w:val="0"/>
              <w:jc w:val="center"/>
              <w:rPr>
                <w:lang w:val="en-GB"/>
              </w:rPr>
            </w:pPr>
            <w:r w:rsidRPr="00A471E1">
              <w:rPr>
                <w:lang w:val="en-GB"/>
              </w:rPr>
              <w:t>8 TC</w:t>
            </w:r>
          </w:p>
          <w:p w14:paraId="6C1F86AD" w14:textId="5D4FD205" w:rsidR="00B34EA4" w:rsidRPr="00A471E1" w:rsidRDefault="00B34EA4" w:rsidP="00EF359F">
            <w:pPr>
              <w:widowControl w:val="0"/>
              <w:jc w:val="center"/>
              <w:rPr>
                <w:lang w:val="en-GB"/>
              </w:rPr>
            </w:pPr>
            <w:r w:rsidRPr="00A471E1">
              <w:rPr>
                <w:lang w:val="en-GB"/>
              </w:rPr>
              <w:t>(01</w:t>
            </w:r>
            <w:r>
              <w:rPr>
                <w:lang w:val="en-GB"/>
              </w:rPr>
              <w:t>HP</w:t>
            </w:r>
            <w:r w:rsidRPr="00A471E1">
              <w:rPr>
                <w:lang w:val="en-GB"/>
              </w:rPr>
              <w:t>)</w:t>
            </w:r>
          </w:p>
        </w:tc>
        <w:tc>
          <w:tcPr>
            <w:tcW w:w="1701" w:type="dxa"/>
          </w:tcPr>
          <w:p w14:paraId="110EAAF2" w14:textId="77777777" w:rsidR="00B34EA4" w:rsidRDefault="00B34EA4" w:rsidP="00EF359F">
            <w:pPr>
              <w:widowControl w:val="0"/>
              <w:jc w:val="center"/>
              <w:rPr>
                <w:lang w:val="en-GB"/>
              </w:rPr>
            </w:pPr>
            <w:r>
              <w:rPr>
                <w:lang w:val="en-GB"/>
              </w:rPr>
              <w:t>8 TC</w:t>
            </w:r>
          </w:p>
          <w:p w14:paraId="107E83AD" w14:textId="3EAFAD33" w:rsidR="00B34EA4" w:rsidRPr="006E1B67" w:rsidRDefault="00B34EA4" w:rsidP="00EF359F">
            <w:pPr>
              <w:widowControl w:val="0"/>
              <w:jc w:val="center"/>
              <w:rPr>
                <w:lang w:val="en-GB"/>
              </w:rPr>
            </w:pPr>
            <w:r>
              <w:rPr>
                <w:lang w:val="en-GB"/>
              </w:rPr>
              <w:t>(01 HP)</w:t>
            </w:r>
          </w:p>
        </w:tc>
        <w:tc>
          <w:tcPr>
            <w:tcW w:w="1560" w:type="dxa"/>
          </w:tcPr>
          <w:p w14:paraId="608E3BD1" w14:textId="594ADF96" w:rsidR="00B34EA4" w:rsidRPr="000930BD" w:rsidRDefault="00B34EA4" w:rsidP="00EF359F">
            <w:pPr>
              <w:tabs>
                <w:tab w:val="left" w:pos="321"/>
              </w:tabs>
              <w:jc w:val="center"/>
              <w:rPr>
                <w:lang w:val="vi-VN"/>
              </w:rPr>
            </w:pPr>
          </w:p>
        </w:tc>
        <w:tc>
          <w:tcPr>
            <w:tcW w:w="1417" w:type="dxa"/>
          </w:tcPr>
          <w:p w14:paraId="1EF3BC18" w14:textId="77777777" w:rsidR="00F66889" w:rsidRDefault="00865663" w:rsidP="00EF359F">
            <w:pPr>
              <w:tabs>
                <w:tab w:val="left" w:pos="321"/>
              </w:tabs>
              <w:jc w:val="center"/>
              <w:rPr>
                <w:lang w:val="en-GB"/>
              </w:rPr>
            </w:pPr>
            <w:r>
              <w:rPr>
                <w:lang w:val="en-GB"/>
              </w:rPr>
              <w:t>6 TC</w:t>
            </w:r>
          </w:p>
          <w:p w14:paraId="4B99B510" w14:textId="0783A336" w:rsidR="00B34EA4" w:rsidRPr="00865663" w:rsidRDefault="00865663" w:rsidP="00EF359F">
            <w:pPr>
              <w:tabs>
                <w:tab w:val="left" w:pos="321"/>
              </w:tabs>
              <w:jc w:val="center"/>
              <w:rPr>
                <w:lang w:val="en-GB"/>
              </w:rPr>
            </w:pPr>
            <w:r>
              <w:rPr>
                <w:lang w:val="en-GB"/>
              </w:rPr>
              <w:t>(01</w:t>
            </w:r>
            <w:r w:rsidR="00F66889">
              <w:rPr>
                <w:lang w:val="en-GB"/>
              </w:rPr>
              <w:t xml:space="preserve"> HP)</w:t>
            </w:r>
          </w:p>
        </w:tc>
        <w:tc>
          <w:tcPr>
            <w:tcW w:w="1559" w:type="dxa"/>
          </w:tcPr>
          <w:p w14:paraId="1E1E3856" w14:textId="7494454E" w:rsidR="00B34EA4" w:rsidRDefault="00B34EA4" w:rsidP="00EF359F">
            <w:pPr>
              <w:shd w:val="clear" w:color="auto" w:fill="FFFFFF"/>
              <w:jc w:val="center"/>
              <w:rPr>
                <w:color w:val="373A36"/>
                <w:lang w:val="en-GB"/>
              </w:rPr>
            </w:pPr>
            <w:r>
              <w:rPr>
                <w:color w:val="373A36"/>
                <w:lang w:val="en-GB"/>
              </w:rPr>
              <w:t>1</w:t>
            </w:r>
            <w:r w:rsidR="00B642D9">
              <w:rPr>
                <w:color w:val="373A36"/>
                <w:lang w:val="en-GB"/>
              </w:rPr>
              <w:t>2</w:t>
            </w:r>
            <w:r>
              <w:rPr>
                <w:color w:val="373A36"/>
                <w:lang w:val="en-GB"/>
              </w:rPr>
              <w:t xml:space="preserve"> TC</w:t>
            </w:r>
          </w:p>
          <w:p w14:paraId="62C4157B" w14:textId="5981638C" w:rsidR="00B34EA4" w:rsidRPr="00D96674" w:rsidRDefault="00B34EA4" w:rsidP="00EF359F">
            <w:pPr>
              <w:shd w:val="clear" w:color="auto" w:fill="FFFFFF"/>
              <w:jc w:val="center"/>
              <w:rPr>
                <w:color w:val="373A36"/>
                <w:lang w:val="en-GB"/>
              </w:rPr>
            </w:pPr>
            <w:r>
              <w:rPr>
                <w:color w:val="373A36"/>
                <w:lang w:val="en-GB"/>
              </w:rPr>
              <w:t>(</w:t>
            </w:r>
            <w:r w:rsidR="00B27CAD">
              <w:rPr>
                <w:color w:val="373A36"/>
                <w:lang w:val="en-GB"/>
              </w:rPr>
              <w:t>0</w:t>
            </w:r>
            <w:r w:rsidR="00B642D9">
              <w:rPr>
                <w:color w:val="373A36"/>
                <w:lang w:val="en-GB"/>
              </w:rPr>
              <w:t>3</w:t>
            </w:r>
            <w:r>
              <w:rPr>
                <w:color w:val="373A36"/>
                <w:lang w:val="en-GB"/>
              </w:rPr>
              <w:t xml:space="preserve"> HP)</w:t>
            </w:r>
          </w:p>
        </w:tc>
        <w:tc>
          <w:tcPr>
            <w:tcW w:w="1560" w:type="dxa"/>
          </w:tcPr>
          <w:p w14:paraId="31327108" w14:textId="7733C1FC" w:rsid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47 TC</w:t>
            </w:r>
          </w:p>
          <w:p w14:paraId="1778F464" w14:textId="6D74B436" w:rsidR="00B34EA4" w:rsidRPr="00B13380" w:rsidRDefault="00B13380" w:rsidP="00EF359F">
            <w:pPr>
              <w:tabs>
                <w:tab w:val="center" w:pos="4320"/>
                <w:tab w:val="right" w:pos="8640"/>
              </w:tabs>
              <w:jc w:val="center"/>
              <w:rPr>
                <w:bCs/>
                <w:bdr w:val="none" w:sz="0" w:space="0" w:color="auto" w:frame="1"/>
                <w:lang w:val="en-GB"/>
              </w:rPr>
            </w:pPr>
            <w:r>
              <w:rPr>
                <w:bCs/>
                <w:bdr w:val="none" w:sz="0" w:space="0" w:color="auto" w:frame="1"/>
                <w:lang w:val="en-GB"/>
              </w:rPr>
              <w:t>(12 HP)</w:t>
            </w:r>
          </w:p>
        </w:tc>
        <w:tc>
          <w:tcPr>
            <w:tcW w:w="1842" w:type="dxa"/>
          </w:tcPr>
          <w:p w14:paraId="1168FC7A" w14:textId="55D890E4" w:rsidR="00B34EA4" w:rsidRPr="005E2B74" w:rsidRDefault="005E2B74" w:rsidP="00234CA2">
            <w:pPr>
              <w:tabs>
                <w:tab w:val="center" w:pos="4320"/>
                <w:tab w:val="right" w:pos="8640"/>
              </w:tabs>
              <w:rPr>
                <w:bCs/>
                <w:bdr w:val="none" w:sz="0" w:space="0" w:color="auto" w:frame="1"/>
                <w:lang w:val="en-GB"/>
              </w:rPr>
            </w:pPr>
            <w:r>
              <w:rPr>
                <w:bCs/>
                <w:bdr w:val="none" w:sz="0" w:space="0" w:color="auto" w:frame="1"/>
                <w:lang w:val="en-GB"/>
              </w:rPr>
              <w:t>Khối KT ngành</w:t>
            </w:r>
          </w:p>
        </w:tc>
      </w:tr>
      <w:tr w:rsidR="00B34EA4" w:rsidRPr="000930BD" w14:paraId="6DE8D63A" w14:textId="2AE3FFDE" w:rsidTr="006E37A8">
        <w:trPr>
          <w:trHeight w:val="552"/>
        </w:trPr>
        <w:tc>
          <w:tcPr>
            <w:tcW w:w="3260" w:type="dxa"/>
            <w:vAlign w:val="center"/>
          </w:tcPr>
          <w:p w14:paraId="688AAEC3" w14:textId="77777777" w:rsidR="00B34EA4" w:rsidRPr="000930BD" w:rsidRDefault="00B34EA4" w:rsidP="00234CA2">
            <w:pPr>
              <w:textAlignment w:val="baseline"/>
              <w:rPr>
                <w:b/>
                <w:bCs/>
                <w:bdr w:val="none" w:sz="0" w:space="0" w:color="auto" w:frame="1"/>
                <w:lang w:val="vi-VN"/>
              </w:rPr>
            </w:pPr>
            <w:r w:rsidRPr="000930BD">
              <w:rPr>
                <w:b/>
                <w:bCs/>
                <w:bdr w:val="none" w:sz="0" w:space="0" w:color="auto" w:frame="1"/>
                <w:lang w:val="vi-VN"/>
              </w:rPr>
              <w:t>Tổng hợp</w:t>
            </w:r>
          </w:p>
        </w:tc>
        <w:tc>
          <w:tcPr>
            <w:tcW w:w="1701" w:type="dxa"/>
          </w:tcPr>
          <w:p w14:paraId="1CA3AC9D" w14:textId="77777777" w:rsidR="00B34EA4" w:rsidRPr="00A84CCC" w:rsidRDefault="00B34EA4" w:rsidP="00EF359F">
            <w:pPr>
              <w:widowControl w:val="0"/>
              <w:jc w:val="center"/>
              <w:rPr>
                <w:b/>
                <w:bCs/>
                <w:lang w:val="en-GB"/>
              </w:rPr>
            </w:pPr>
            <w:r w:rsidRPr="00A84CCC">
              <w:rPr>
                <w:b/>
                <w:bCs/>
                <w:lang w:val="en-GB"/>
              </w:rPr>
              <w:t>126 TC</w:t>
            </w:r>
          </w:p>
          <w:p w14:paraId="2B5F5498" w14:textId="4E21B636" w:rsidR="00B34EA4" w:rsidRPr="00A84CCC" w:rsidRDefault="00B34EA4" w:rsidP="00EF359F">
            <w:pPr>
              <w:widowControl w:val="0"/>
              <w:jc w:val="center"/>
              <w:rPr>
                <w:b/>
                <w:bCs/>
                <w:lang w:val="en-GB"/>
              </w:rPr>
            </w:pPr>
            <w:r w:rsidRPr="00A84CCC">
              <w:rPr>
                <w:b/>
                <w:bCs/>
                <w:lang w:val="en-GB"/>
              </w:rPr>
              <w:t>(37 HP)</w:t>
            </w:r>
          </w:p>
        </w:tc>
        <w:tc>
          <w:tcPr>
            <w:tcW w:w="1701" w:type="dxa"/>
          </w:tcPr>
          <w:p w14:paraId="28F7C09A" w14:textId="17A5DC1B" w:rsidR="00B34EA4" w:rsidRPr="00A84CCC" w:rsidRDefault="00B34EA4" w:rsidP="00EF359F">
            <w:pPr>
              <w:widowControl w:val="0"/>
              <w:jc w:val="center"/>
              <w:rPr>
                <w:b/>
                <w:bCs/>
                <w:lang w:val="en-GB"/>
              </w:rPr>
            </w:pPr>
            <w:r w:rsidRPr="00A84CCC">
              <w:rPr>
                <w:b/>
                <w:bCs/>
                <w:lang w:val="en-GB"/>
              </w:rPr>
              <w:t>128 TC</w:t>
            </w:r>
          </w:p>
          <w:p w14:paraId="033D1853" w14:textId="0807A954" w:rsidR="00B34EA4" w:rsidRPr="00A84CCC" w:rsidRDefault="00B34EA4" w:rsidP="00EF359F">
            <w:pPr>
              <w:widowControl w:val="0"/>
              <w:jc w:val="center"/>
              <w:rPr>
                <w:b/>
                <w:bCs/>
                <w:lang w:val="en-GB"/>
              </w:rPr>
            </w:pPr>
            <w:r w:rsidRPr="00A84CCC">
              <w:rPr>
                <w:b/>
                <w:bCs/>
                <w:lang w:val="en-GB"/>
              </w:rPr>
              <w:t>(38 HP)</w:t>
            </w:r>
          </w:p>
        </w:tc>
        <w:tc>
          <w:tcPr>
            <w:tcW w:w="1560" w:type="dxa"/>
          </w:tcPr>
          <w:p w14:paraId="217E5ECD" w14:textId="77777777" w:rsidR="00B34EA4" w:rsidRPr="00A84CCC" w:rsidRDefault="00B34EA4" w:rsidP="00EF359F">
            <w:pPr>
              <w:tabs>
                <w:tab w:val="left" w:pos="321"/>
              </w:tabs>
              <w:jc w:val="center"/>
              <w:rPr>
                <w:b/>
                <w:bCs/>
                <w:lang w:val="en-GB"/>
              </w:rPr>
            </w:pPr>
            <w:r w:rsidRPr="00A84CCC">
              <w:rPr>
                <w:b/>
                <w:bCs/>
                <w:lang w:val="en-GB"/>
              </w:rPr>
              <w:t>129 TC</w:t>
            </w:r>
          </w:p>
          <w:p w14:paraId="59DAD81B" w14:textId="50F9BF84" w:rsidR="00B34EA4" w:rsidRPr="00A84CCC" w:rsidRDefault="00B34EA4" w:rsidP="00EF359F">
            <w:pPr>
              <w:tabs>
                <w:tab w:val="left" w:pos="321"/>
              </w:tabs>
              <w:jc w:val="center"/>
              <w:rPr>
                <w:b/>
                <w:bCs/>
                <w:lang w:val="en-GB"/>
              </w:rPr>
            </w:pPr>
            <w:r w:rsidRPr="00A84CCC">
              <w:rPr>
                <w:b/>
                <w:bCs/>
                <w:lang w:val="en-GB"/>
              </w:rPr>
              <w:t>(51 HP)</w:t>
            </w:r>
          </w:p>
        </w:tc>
        <w:tc>
          <w:tcPr>
            <w:tcW w:w="1417" w:type="dxa"/>
          </w:tcPr>
          <w:p w14:paraId="2B8A408F" w14:textId="77777777" w:rsidR="00B34EA4" w:rsidRPr="00A84CCC" w:rsidRDefault="00F66889" w:rsidP="00EF359F">
            <w:pPr>
              <w:tabs>
                <w:tab w:val="left" w:pos="321"/>
              </w:tabs>
              <w:jc w:val="center"/>
              <w:rPr>
                <w:b/>
                <w:bCs/>
                <w:lang w:val="en-GB"/>
              </w:rPr>
            </w:pPr>
            <w:r w:rsidRPr="00A84CCC">
              <w:rPr>
                <w:b/>
                <w:bCs/>
                <w:lang w:val="en-GB"/>
              </w:rPr>
              <w:t>124 TC</w:t>
            </w:r>
          </w:p>
          <w:p w14:paraId="3BA1673E" w14:textId="6998C3D4" w:rsidR="00F66889" w:rsidRPr="00A84CCC" w:rsidRDefault="00F66889" w:rsidP="00EF359F">
            <w:pPr>
              <w:tabs>
                <w:tab w:val="left" w:pos="321"/>
              </w:tabs>
              <w:jc w:val="center"/>
              <w:rPr>
                <w:b/>
                <w:bCs/>
                <w:lang w:val="en-GB"/>
              </w:rPr>
            </w:pPr>
            <w:r w:rsidRPr="00A84CCC">
              <w:rPr>
                <w:b/>
                <w:bCs/>
                <w:lang w:val="en-GB"/>
              </w:rPr>
              <w:t>(46 HP)</w:t>
            </w:r>
          </w:p>
        </w:tc>
        <w:tc>
          <w:tcPr>
            <w:tcW w:w="1559" w:type="dxa"/>
          </w:tcPr>
          <w:p w14:paraId="00DD4B93" w14:textId="0263F8FC" w:rsidR="00B34EA4" w:rsidRPr="00A84CCC" w:rsidRDefault="00B34EA4" w:rsidP="00EF359F">
            <w:pPr>
              <w:shd w:val="clear" w:color="auto" w:fill="FFFFFF"/>
              <w:jc w:val="center"/>
              <w:rPr>
                <w:b/>
                <w:bCs/>
                <w:lang w:val="en-GB"/>
              </w:rPr>
            </w:pPr>
            <w:r w:rsidRPr="00A84CCC">
              <w:rPr>
                <w:b/>
                <w:bCs/>
                <w:lang w:val="en-GB"/>
              </w:rPr>
              <w:t>13</w:t>
            </w:r>
            <w:r w:rsidR="00A84CCC" w:rsidRPr="00A84CCC">
              <w:rPr>
                <w:b/>
                <w:bCs/>
                <w:lang w:val="en-GB"/>
              </w:rPr>
              <w:t>0</w:t>
            </w:r>
            <w:r w:rsidRPr="00A84CCC">
              <w:rPr>
                <w:b/>
                <w:bCs/>
                <w:lang w:val="en-GB"/>
              </w:rPr>
              <w:t xml:space="preserve"> TC</w:t>
            </w:r>
          </w:p>
          <w:p w14:paraId="3A02816D" w14:textId="1834FE47" w:rsidR="00B34EA4" w:rsidRPr="00A84CCC" w:rsidRDefault="00B34EA4" w:rsidP="00EF359F">
            <w:pPr>
              <w:shd w:val="clear" w:color="auto" w:fill="FFFFFF"/>
              <w:jc w:val="center"/>
              <w:rPr>
                <w:b/>
                <w:bCs/>
                <w:color w:val="373A36"/>
                <w:lang w:val="vi-VN"/>
              </w:rPr>
            </w:pPr>
            <w:r w:rsidRPr="00A84CCC">
              <w:rPr>
                <w:b/>
                <w:bCs/>
                <w:lang w:val="en-GB"/>
              </w:rPr>
              <w:t>(50 HP)</w:t>
            </w:r>
          </w:p>
        </w:tc>
        <w:tc>
          <w:tcPr>
            <w:tcW w:w="1560" w:type="dxa"/>
          </w:tcPr>
          <w:p w14:paraId="24D39650" w14:textId="77777777" w:rsidR="008B14D9" w:rsidRPr="00A84CCC" w:rsidRDefault="008B14D9" w:rsidP="00BE3724">
            <w:pPr>
              <w:pStyle w:val="ListParagraph"/>
              <w:tabs>
                <w:tab w:val="center" w:pos="4320"/>
                <w:tab w:val="right" w:pos="8640"/>
              </w:tabs>
              <w:spacing w:after="0" w:line="240" w:lineRule="auto"/>
              <w:ind w:left="0"/>
              <w:jc w:val="center"/>
              <w:rPr>
                <w:rFonts w:ascii="Times New Roman" w:hAnsi="Times New Roman" w:cs="Times New Roman"/>
                <w:b/>
                <w:bCs/>
                <w:sz w:val="26"/>
                <w:szCs w:val="26"/>
                <w:bdr w:val="none" w:sz="0" w:space="0" w:color="auto" w:frame="1"/>
                <w:lang w:val="en-GB"/>
              </w:rPr>
            </w:pPr>
            <w:r w:rsidRPr="00A84CCC">
              <w:rPr>
                <w:rFonts w:ascii="Times New Roman" w:hAnsi="Times New Roman" w:cs="Times New Roman"/>
                <w:b/>
                <w:bCs/>
                <w:sz w:val="26"/>
                <w:szCs w:val="26"/>
                <w:bdr w:val="none" w:sz="0" w:space="0" w:color="auto" w:frame="1"/>
                <w:lang w:val="en-GB"/>
              </w:rPr>
              <w:t>134 TC</w:t>
            </w:r>
          </w:p>
          <w:p w14:paraId="0D2C0C84" w14:textId="2C296B32" w:rsidR="00B34EA4" w:rsidRPr="00A84CCC" w:rsidRDefault="008B14D9" w:rsidP="00BE3724">
            <w:pPr>
              <w:pStyle w:val="ListParagraph"/>
              <w:tabs>
                <w:tab w:val="center" w:pos="4320"/>
                <w:tab w:val="right" w:pos="8640"/>
              </w:tabs>
              <w:spacing w:after="0" w:line="240" w:lineRule="auto"/>
              <w:ind w:left="0"/>
              <w:jc w:val="center"/>
              <w:rPr>
                <w:rFonts w:ascii="Times New Roman" w:hAnsi="Times New Roman" w:cs="Times New Roman"/>
                <w:b/>
                <w:bCs/>
                <w:sz w:val="26"/>
                <w:szCs w:val="26"/>
                <w:bdr w:val="none" w:sz="0" w:space="0" w:color="auto" w:frame="1"/>
                <w:lang w:val="en-GB"/>
              </w:rPr>
            </w:pPr>
            <w:r w:rsidRPr="00A84CCC">
              <w:rPr>
                <w:rFonts w:ascii="Times New Roman" w:hAnsi="Times New Roman" w:cs="Times New Roman"/>
                <w:b/>
                <w:bCs/>
                <w:sz w:val="26"/>
                <w:szCs w:val="26"/>
                <w:bdr w:val="none" w:sz="0" w:space="0" w:color="auto" w:frame="1"/>
                <w:lang w:val="en-GB"/>
              </w:rPr>
              <w:t>(</w:t>
            </w:r>
            <w:r w:rsidR="009000BA">
              <w:rPr>
                <w:rFonts w:ascii="Times New Roman" w:hAnsi="Times New Roman" w:cs="Times New Roman"/>
                <w:b/>
                <w:bCs/>
                <w:sz w:val="26"/>
                <w:szCs w:val="26"/>
                <w:bdr w:val="none" w:sz="0" w:space="0" w:color="auto" w:frame="1"/>
                <w:lang w:val="en-GB"/>
              </w:rPr>
              <w:t>4</w:t>
            </w:r>
            <w:r w:rsidRPr="00A84CCC">
              <w:rPr>
                <w:rFonts w:ascii="Times New Roman" w:hAnsi="Times New Roman" w:cs="Times New Roman"/>
                <w:b/>
                <w:bCs/>
                <w:sz w:val="26"/>
                <w:szCs w:val="26"/>
                <w:bdr w:val="none" w:sz="0" w:space="0" w:color="auto" w:frame="1"/>
                <w:lang w:val="en-GB"/>
              </w:rPr>
              <w:t>5 HP)</w:t>
            </w:r>
          </w:p>
        </w:tc>
        <w:tc>
          <w:tcPr>
            <w:tcW w:w="1842" w:type="dxa"/>
          </w:tcPr>
          <w:p w14:paraId="07DBA099" w14:textId="77777777" w:rsidR="00B34EA4" w:rsidRPr="000930BD" w:rsidRDefault="00B34EA4" w:rsidP="00234CA2">
            <w:pPr>
              <w:pStyle w:val="ListParagraph"/>
              <w:tabs>
                <w:tab w:val="center" w:pos="4320"/>
                <w:tab w:val="right" w:pos="8640"/>
              </w:tabs>
              <w:spacing w:after="0" w:line="240" w:lineRule="auto"/>
              <w:ind w:left="0"/>
              <w:jc w:val="both"/>
              <w:rPr>
                <w:rFonts w:ascii="Times New Roman" w:hAnsi="Times New Roman" w:cs="Times New Roman"/>
                <w:bCs/>
                <w:bdr w:val="none" w:sz="0" w:space="0" w:color="auto" w:frame="1"/>
                <w:lang w:val="vi-VN"/>
              </w:rPr>
            </w:pPr>
          </w:p>
        </w:tc>
      </w:tr>
    </w:tbl>
    <w:p w14:paraId="186F6AB4" w14:textId="77777777" w:rsidR="00BE659E" w:rsidRDefault="00BE659E" w:rsidP="00BE659E"/>
    <w:p w14:paraId="02DC4AA5" w14:textId="77777777" w:rsidR="002661A2" w:rsidRDefault="002661A2" w:rsidP="00BE659E">
      <w:pPr>
        <w:ind w:left="1418" w:firstLine="283"/>
        <w:rPr>
          <w:rFonts w:asciiTheme="majorHAnsi" w:hAnsiTheme="majorHAnsi" w:cstheme="majorHAnsi"/>
          <w:b/>
          <w:sz w:val="22"/>
          <w:szCs w:val="22"/>
        </w:rPr>
      </w:pPr>
    </w:p>
    <w:p w14:paraId="05F5A270" w14:textId="77777777" w:rsidR="006E37A8" w:rsidRDefault="006E37A8" w:rsidP="001A77E7">
      <w:pPr>
        <w:framePr w:w="13748" w:wrap="auto" w:hAnchor="text" w:x="1418"/>
        <w:spacing w:after="200" w:line="276" w:lineRule="auto"/>
        <w:jc w:val="left"/>
        <w:rPr>
          <w:rFonts w:asciiTheme="majorHAnsi" w:hAnsiTheme="majorHAnsi" w:cstheme="majorHAnsi"/>
          <w:b/>
          <w:sz w:val="22"/>
          <w:szCs w:val="22"/>
        </w:rPr>
        <w:sectPr w:rsidR="006E37A8" w:rsidSect="006E37A8">
          <w:footerReference w:type="even" r:id="rId10"/>
          <w:footerReference w:type="default" r:id="rId11"/>
          <w:pgSz w:w="16838" w:h="11906" w:orient="landscape"/>
          <w:pgMar w:top="767" w:right="1670" w:bottom="699" w:left="1134" w:header="720" w:footer="720" w:gutter="0"/>
          <w:cols w:space="720"/>
          <w:docGrid w:linePitch="360"/>
        </w:sectPr>
      </w:pPr>
      <w:r>
        <w:rPr>
          <w:rFonts w:asciiTheme="majorHAnsi" w:hAnsiTheme="majorHAnsi" w:cstheme="majorHAnsi"/>
          <w:b/>
          <w:sz w:val="22"/>
          <w:szCs w:val="22"/>
        </w:rPr>
        <w:br w:type="page"/>
      </w:r>
    </w:p>
    <w:p w14:paraId="43E8E494" w14:textId="63E5D101" w:rsidR="004C098C" w:rsidRDefault="004C098C" w:rsidP="004C098C">
      <w:pPr>
        <w:pStyle w:val="ListParagraph"/>
        <w:numPr>
          <w:ilvl w:val="1"/>
          <w:numId w:val="10"/>
        </w:numPr>
        <w:rPr>
          <w:rFonts w:asciiTheme="majorHAnsi" w:hAnsiTheme="majorHAnsi" w:cstheme="majorHAnsi"/>
          <w:b/>
          <w:sz w:val="26"/>
          <w:szCs w:val="26"/>
        </w:rPr>
      </w:pPr>
      <w:r w:rsidRPr="004C098C">
        <w:rPr>
          <w:rFonts w:asciiTheme="majorHAnsi" w:hAnsiTheme="majorHAnsi" w:cstheme="majorHAnsi"/>
          <w:b/>
          <w:sz w:val="26"/>
          <w:szCs w:val="26"/>
        </w:rPr>
        <w:lastRenderedPageBreak/>
        <w:t>Đối sánh đề cương học phần</w:t>
      </w:r>
    </w:p>
    <w:p w14:paraId="5742CB3C" w14:textId="3E3ADDB4" w:rsidR="004C098C" w:rsidRDefault="004C098C" w:rsidP="004C098C">
      <w:pPr>
        <w:pStyle w:val="ListParagraph"/>
        <w:numPr>
          <w:ilvl w:val="2"/>
          <w:numId w:val="15"/>
        </w:numPr>
        <w:rPr>
          <w:rFonts w:asciiTheme="majorHAnsi" w:hAnsiTheme="majorHAnsi" w:cstheme="majorHAnsi"/>
          <w:b/>
          <w:i/>
          <w:iCs/>
          <w:sz w:val="26"/>
          <w:szCs w:val="26"/>
        </w:rPr>
      </w:pPr>
      <w:r w:rsidRPr="004C098C">
        <w:rPr>
          <w:rFonts w:asciiTheme="majorHAnsi" w:hAnsiTheme="majorHAnsi" w:cstheme="majorHAnsi"/>
          <w:b/>
          <w:i/>
          <w:iCs/>
          <w:sz w:val="26"/>
          <w:szCs w:val="26"/>
        </w:rPr>
        <w:t>Đối sánh thông tin giữ</w:t>
      </w:r>
      <w:r w:rsidR="006E37A8">
        <w:rPr>
          <w:rFonts w:asciiTheme="majorHAnsi" w:hAnsiTheme="majorHAnsi" w:cstheme="majorHAnsi"/>
          <w:b/>
          <w:i/>
          <w:iCs/>
          <w:sz w:val="26"/>
          <w:szCs w:val="26"/>
        </w:rPr>
        <w:t>a</w:t>
      </w:r>
      <w:r w:rsidRPr="004C098C">
        <w:rPr>
          <w:rFonts w:asciiTheme="majorHAnsi" w:hAnsiTheme="majorHAnsi" w:cstheme="majorHAnsi"/>
          <w:b/>
          <w:i/>
          <w:iCs/>
          <w:sz w:val="26"/>
          <w:szCs w:val="26"/>
        </w:rPr>
        <w:t xml:space="preserve"> các phiên bản đề cương</w:t>
      </w:r>
    </w:p>
    <w:p w14:paraId="5F22E45A" w14:textId="1D7552D0" w:rsidR="004C098C" w:rsidRPr="004C098C" w:rsidRDefault="004C098C" w:rsidP="006E37A8">
      <w:pPr>
        <w:pStyle w:val="Caption"/>
        <w:ind w:left="360"/>
        <w:jc w:val="both"/>
        <w:rPr>
          <w:lang w:val="da-DK"/>
        </w:rPr>
      </w:pPr>
      <w:bookmarkStart w:id="1" w:name="_Toc170132479"/>
      <w:bookmarkStart w:id="2" w:name="_Toc176769567"/>
      <w:r>
        <w:rPr>
          <w:lang w:val="da-DK"/>
        </w:rPr>
        <w:t xml:space="preserve">                              </w:t>
      </w:r>
      <w:r w:rsidRPr="009227FC">
        <w:rPr>
          <w:lang w:val="da-DK"/>
        </w:rPr>
        <w:t xml:space="preserve">Bảng </w:t>
      </w:r>
      <w:r>
        <w:rPr>
          <w:lang w:val="da-DK"/>
        </w:rPr>
        <w:t>3.2.1</w:t>
      </w:r>
      <w:r w:rsidRPr="009227FC">
        <w:rPr>
          <w:lang w:val="da-DK"/>
        </w:rPr>
        <w:t>. Các thông tin được cập nhật giữa các phiên bản đề cương</w:t>
      </w:r>
      <w:bookmarkEnd w:id="1"/>
      <w:bookmarkEnd w:id="2"/>
    </w:p>
    <w:tbl>
      <w:tblPr>
        <w:tblStyle w:val="TableGrid294"/>
        <w:tblW w:w="9450" w:type="dxa"/>
        <w:tblInd w:w="704" w:type="dxa"/>
        <w:tblLook w:val="04A0" w:firstRow="1" w:lastRow="0" w:firstColumn="1" w:lastColumn="0" w:noHBand="0" w:noVBand="1"/>
      </w:tblPr>
      <w:tblGrid>
        <w:gridCol w:w="9450"/>
      </w:tblGrid>
      <w:tr w:rsidR="004C098C" w:rsidRPr="009227FC" w14:paraId="55A00FDB" w14:textId="77777777" w:rsidTr="006E37A8">
        <w:tc>
          <w:tcPr>
            <w:tcW w:w="9450" w:type="dxa"/>
            <w:shd w:val="clear" w:color="auto" w:fill="E2EFD9"/>
          </w:tcPr>
          <w:p w14:paraId="577F9C67" w14:textId="77777777" w:rsidR="004C098C" w:rsidRPr="009227FC" w:rsidRDefault="004C098C" w:rsidP="004C098C">
            <w:pPr>
              <w:spacing w:line="312" w:lineRule="auto"/>
              <w:ind w:left="-111"/>
              <w:rPr>
                <w:b/>
                <w:szCs w:val="26"/>
                <w:lang w:val="da-DK"/>
              </w:rPr>
            </w:pPr>
            <w:r w:rsidRPr="009227FC">
              <w:rPr>
                <w:b/>
                <w:szCs w:val="26"/>
                <w:lang w:val="da-DK"/>
              </w:rPr>
              <w:t>1. Cập nhật từ 2017 đến 2021</w:t>
            </w:r>
          </w:p>
        </w:tc>
      </w:tr>
      <w:tr w:rsidR="004C098C" w:rsidRPr="009227FC" w14:paraId="067B7587" w14:textId="77777777" w:rsidTr="006E37A8">
        <w:tc>
          <w:tcPr>
            <w:tcW w:w="9450" w:type="dxa"/>
          </w:tcPr>
          <w:p w14:paraId="788D28BC" w14:textId="77777777" w:rsidR="004C098C" w:rsidRPr="009227FC" w:rsidRDefault="004C098C" w:rsidP="004C098C">
            <w:pPr>
              <w:spacing w:line="312" w:lineRule="auto"/>
              <w:ind w:left="-111"/>
              <w:rPr>
                <w:szCs w:val="26"/>
                <w:lang w:val="da-DK"/>
              </w:rPr>
            </w:pPr>
            <w:r w:rsidRPr="009227FC">
              <w:rPr>
                <w:szCs w:val="26"/>
                <w:lang w:val="da-DK"/>
              </w:rPr>
              <w:t>- Thay đổi cấu trúc đề cương học phần.</w:t>
            </w:r>
          </w:p>
          <w:p w14:paraId="5A60AEE1" w14:textId="77777777" w:rsidR="004C098C" w:rsidRPr="009227FC" w:rsidRDefault="004C098C" w:rsidP="004C098C">
            <w:pPr>
              <w:spacing w:line="312" w:lineRule="auto"/>
              <w:ind w:left="-111"/>
              <w:rPr>
                <w:szCs w:val="26"/>
                <w:lang w:val="da-DK"/>
              </w:rPr>
            </w:pPr>
            <w:r w:rsidRPr="009227FC">
              <w:rPr>
                <w:szCs w:val="26"/>
                <w:lang w:val="da-DK"/>
              </w:rPr>
              <w:t>- Cập nhật mục tiêu và CĐR học phần.</w:t>
            </w:r>
          </w:p>
          <w:p w14:paraId="4A21CDDF" w14:textId="77777777" w:rsidR="004C098C" w:rsidRPr="009227FC" w:rsidRDefault="004C098C" w:rsidP="004C098C">
            <w:pPr>
              <w:spacing w:line="312" w:lineRule="auto"/>
              <w:ind w:left="-111"/>
              <w:rPr>
                <w:szCs w:val="26"/>
                <w:lang w:val="da-DK"/>
              </w:rPr>
            </w:pPr>
            <w:r w:rsidRPr="009227FC">
              <w:rPr>
                <w:szCs w:val="26"/>
                <w:lang w:val="da-DK"/>
              </w:rPr>
              <w:t>- Cập nhật nội dung giảng dạy, hình thức giảng dạy, hình thức đánh giá, học liệu.</w:t>
            </w:r>
          </w:p>
          <w:p w14:paraId="0DE3BF94" w14:textId="77777777" w:rsidR="004C098C" w:rsidRPr="009227FC" w:rsidRDefault="004C098C" w:rsidP="004C098C">
            <w:pPr>
              <w:spacing w:line="312" w:lineRule="auto"/>
              <w:ind w:left="-111"/>
              <w:rPr>
                <w:szCs w:val="26"/>
                <w:lang w:val="da-DK"/>
              </w:rPr>
            </w:pPr>
            <w:r w:rsidRPr="009227FC">
              <w:rPr>
                <w:szCs w:val="26"/>
                <w:lang w:val="da-DK"/>
              </w:rPr>
              <w:t xml:space="preserve">- Đưa vào các CĐR học phần và ánh xạ tới các CĐR của CTĐT. </w:t>
            </w:r>
          </w:p>
          <w:p w14:paraId="753942E4" w14:textId="77777777" w:rsidR="004C098C" w:rsidRPr="009227FC" w:rsidRDefault="004C098C" w:rsidP="004C098C">
            <w:pPr>
              <w:spacing w:line="312" w:lineRule="auto"/>
              <w:ind w:left="-111"/>
              <w:rPr>
                <w:szCs w:val="26"/>
                <w:lang w:val="da-DK"/>
              </w:rPr>
            </w:pPr>
            <w:r w:rsidRPr="009227FC">
              <w:rPr>
                <w:szCs w:val="26"/>
                <w:lang w:val="da-DK"/>
              </w:rPr>
              <w:t>- CĐR được ánh xạ tới nội dung, hoạt động giảng dạy và các hình thức đánh giá.</w:t>
            </w:r>
          </w:p>
          <w:p w14:paraId="30C81286" w14:textId="77777777" w:rsidR="004C098C" w:rsidRPr="009227FC" w:rsidRDefault="004C098C" w:rsidP="004C098C">
            <w:pPr>
              <w:spacing w:line="312" w:lineRule="auto"/>
              <w:ind w:left="-111"/>
              <w:rPr>
                <w:szCs w:val="26"/>
                <w:lang w:val="da-DK"/>
              </w:rPr>
            </w:pPr>
            <w:r w:rsidRPr="009227FC">
              <w:rPr>
                <w:szCs w:val="26"/>
                <w:lang w:val="da-DK"/>
              </w:rPr>
              <w:t xml:space="preserve">- Thay đổi trọng số các hình thức đánh giá theo quy định của Trường. </w:t>
            </w:r>
          </w:p>
        </w:tc>
      </w:tr>
      <w:tr w:rsidR="004C098C" w:rsidRPr="009227FC" w14:paraId="5DFAD2AC" w14:textId="77777777" w:rsidTr="006E37A8">
        <w:tc>
          <w:tcPr>
            <w:tcW w:w="9450" w:type="dxa"/>
            <w:shd w:val="clear" w:color="auto" w:fill="E2EFD9"/>
          </w:tcPr>
          <w:p w14:paraId="49585D29" w14:textId="77777777" w:rsidR="004C098C" w:rsidRPr="009227FC" w:rsidRDefault="004C098C" w:rsidP="004C098C">
            <w:pPr>
              <w:spacing w:line="312" w:lineRule="auto"/>
              <w:ind w:left="-111"/>
              <w:rPr>
                <w:b/>
                <w:szCs w:val="26"/>
                <w:lang w:val="da-DK"/>
              </w:rPr>
            </w:pPr>
            <w:r w:rsidRPr="009227FC">
              <w:rPr>
                <w:b/>
                <w:szCs w:val="26"/>
                <w:lang w:val="da-DK"/>
              </w:rPr>
              <w:t>2. Cập nhật từ 2021 đến 2024</w:t>
            </w:r>
          </w:p>
        </w:tc>
      </w:tr>
      <w:tr w:rsidR="004C098C" w:rsidRPr="009227FC" w14:paraId="3F958048" w14:textId="77777777" w:rsidTr="006E37A8">
        <w:tc>
          <w:tcPr>
            <w:tcW w:w="9450" w:type="dxa"/>
          </w:tcPr>
          <w:p w14:paraId="7A70F615" w14:textId="77777777" w:rsidR="004C098C" w:rsidRPr="009227FC" w:rsidRDefault="004C098C" w:rsidP="004C098C">
            <w:pPr>
              <w:spacing w:line="312" w:lineRule="auto"/>
              <w:ind w:left="-111"/>
              <w:rPr>
                <w:szCs w:val="26"/>
                <w:lang w:val="da-DK"/>
              </w:rPr>
            </w:pPr>
            <w:r w:rsidRPr="009227FC">
              <w:rPr>
                <w:szCs w:val="26"/>
                <w:lang w:val="da-DK"/>
              </w:rPr>
              <w:t>- Cập nhật mục tiêu và CĐR học phần.</w:t>
            </w:r>
          </w:p>
          <w:p w14:paraId="5A9D8F85" w14:textId="77777777" w:rsidR="004C098C" w:rsidRPr="009227FC" w:rsidRDefault="004C098C" w:rsidP="004C098C">
            <w:pPr>
              <w:spacing w:line="312" w:lineRule="auto"/>
              <w:ind w:left="-111"/>
              <w:rPr>
                <w:szCs w:val="26"/>
                <w:lang w:val="da-DK"/>
              </w:rPr>
            </w:pPr>
            <w:r w:rsidRPr="009227FC">
              <w:rPr>
                <w:szCs w:val="26"/>
                <w:lang w:val="da-DK"/>
              </w:rPr>
              <w:t>- Cập nhật nội dung giảng dạy, hình thức giảng dạy, hình thức đánh giá, học liệu.</w:t>
            </w:r>
          </w:p>
          <w:p w14:paraId="6997BFF3" w14:textId="77777777" w:rsidR="004C098C" w:rsidRPr="009227FC" w:rsidRDefault="004C098C" w:rsidP="004C098C">
            <w:pPr>
              <w:spacing w:line="312" w:lineRule="auto"/>
              <w:ind w:left="-111"/>
              <w:rPr>
                <w:szCs w:val="26"/>
                <w:lang w:val="da-DK"/>
              </w:rPr>
            </w:pPr>
            <w:r w:rsidRPr="009227FC">
              <w:rPr>
                <w:szCs w:val="26"/>
                <w:lang w:val="da-DK"/>
              </w:rPr>
              <w:t>- Cập nhật mẫu phiếu tiêu chí đánh giá trong học phần.</w:t>
            </w:r>
          </w:p>
          <w:p w14:paraId="7DABB6EC" w14:textId="77777777" w:rsidR="004C098C" w:rsidRPr="009227FC" w:rsidRDefault="004C098C" w:rsidP="004C098C">
            <w:pPr>
              <w:spacing w:line="312" w:lineRule="auto"/>
              <w:ind w:left="-111"/>
              <w:rPr>
                <w:szCs w:val="26"/>
                <w:lang w:val="da-DK"/>
              </w:rPr>
            </w:pPr>
            <w:r w:rsidRPr="009227FC">
              <w:rPr>
                <w:szCs w:val="26"/>
                <w:lang w:val="da-DK"/>
              </w:rPr>
              <w:t>- Kế hoạch giảng dạy được phân thành ba giai đoạn: giai đoạn trước khi đến lớp, giai đoạn học ở lớp, giai đoạn cũng cố kiến thức và phát triển kỹ năng.</w:t>
            </w:r>
          </w:p>
        </w:tc>
      </w:tr>
    </w:tbl>
    <w:p w14:paraId="7DFF89B5" w14:textId="77777777" w:rsidR="006E37A8" w:rsidRDefault="006E37A8" w:rsidP="00202F23">
      <w:pPr>
        <w:pStyle w:val="ListParagraph"/>
        <w:ind w:left="567" w:firstLine="567"/>
        <w:jc w:val="both"/>
        <w:rPr>
          <w:rFonts w:ascii="Times New Roman" w:eastAsia="Times New Roman" w:hAnsi="Times New Roman" w:cs="Times New Roman"/>
          <w:sz w:val="26"/>
          <w:szCs w:val="26"/>
          <w:lang w:val="da-DK"/>
        </w:rPr>
      </w:pPr>
      <w:r w:rsidRPr="009227FC">
        <w:rPr>
          <w:rFonts w:ascii="Times New Roman" w:eastAsia="Times New Roman" w:hAnsi="Times New Roman" w:cs="Times New Roman"/>
          <w:sz w:val="26"/>
          <w:szCs w:val="26"/>
          <w:lang w:val="da-DK"/>
        </w:rPr>
        <w:t>Theo quy định, đề cương được chỉnh sửa theo chu kỳ hai năm một lần nhằm bảo đảm tính phù hợp với thực tiễn giảng dạy, CĐR và các yêu cầu về BĐCL. Toàn bộ ĐCHP trong chương trình đều được chuẩn hóa về cấu trúc và nội dung, thể hiện rõ CĐR HP, PPDH, phương pháp đánh giá, kế hoạch dạy học và danh mục học liệu, giúp người học và các bên liên quan nắm bắt đầy đủ và minh bạch các yêu cầu của học phần. Việc rà soát, cập nhật ĐCHP không chỉ dừng ở việc điều chỉnh nội dung học phần mà còn bao gồm mở rộng các mục trong đề cương theo hướng dẫn thống nhất của Nhà trường. So với các phiên bản năm 2017, 2019, đề cương các năm 2021 đã được cải tiến rõ rệt, bổ sung thêm nhiều thành phần quan trọng như mô tả mức độ đạt CĐR, PPDH dựa trên năng lực, công cụ đánh giá theo rubric, hình thức dạy học theo dự án,... phù hợp với tiếp cận CDIO và định hướng phát triển năng lực người học</w:t>
      </w:r>
      <w:r>
        <w:rPr>
          <w:rFonts w:ascii="Times New Roman" w:eastAsia="Times New Roman" w:hAnsi="Times New Roman" w:cs="Times New Roman"/>
          <w:sz w:val="26"/>
          <w:szCs w:val="26"/>
          <w:lang w:val="da-DK"/>
        </w:rPr>
        <w:t>.</w:t>
      </w:r>
    </w:p>
    <w:p w14:paraId="3C4E43EC" w14:textId="77777777" w:rsidR="006E37A8" w:rsidRDefault="006E37A8" w:rsidP="00202F23">
      <w:pPr>
        <w:pStyle w:val="ListParagraph"/>
        <w:ind w:left="567" w:firstLine="567"/>
        <w:jc w:val="both"/>
        <w:rPr>
          <w:rFonts w:ascii="Times New Roman" w:eastAsia="Times New Roman" w:hAnsi="Times New Roman" w:cs="Times New Roman"/>
          <w:sz w:val="26"/>
          <w:szCs w:val="26"/>
          <w:lang w:val="da-DK"/>
        </w:rPr>
      </w:pPr>
    </w:p>
    <w:p w14:paraId="5D0937AA" w14:textId="752EEF44" w:rsidR="00202F23" w:rsidRDefault="00202F23" w:rsidP="00202F23">
      <w:pPr>
        <w:pStyle w:val="ListParagraph"/>
        <w:numPr>
          <w:ilvl w:val="2"/>
          <w:numId w:val="17"/>
        </w:numPr>
        <w:ind w:left="567" w:firstLine="0"/>
        <w:rPr>
          <w:rFonts w:asciiTheme="majorHAnsi" w:hAnsiTheme="majorHAnsi" w:cstheme="majorHAnsi"/>
          <w:b/>
          <w:i/>
          <w:iCs/>
          <w:sz w:val="26"/>
          <w:szCs w:val="26"/>
        </w:rPr>
      </w:pPr>
      <w:r w:rsidRPr="004C098C">
        <w:rPr>
          <w:rFonts w:asciiTheme="majorHAnsi" w:hAnsiTheme="majorHAnsi" w:cstheme="majorHAnsi"/>
          <w:b/>
          <w:i/>
          <w:iCs/>
          <w:sz w:val="26"/>
          <w:szCs w:val="26"/>
        </w:rPr>
        <w:t>Đối sánh đề cương</w:t>
      </w:r>
      <w:r>
        <w:rPr>
          <w:rFonts w:asciiTheme="majorHAnsi" w:hAnsiTheme="majorHAnsi" w:cstheme="majorHAnsi"/>
          <w:b/>
          <w:i/>
          <w:iCs/>
          <w:sz w:val="26"/>
          <w:szCs w:val="26"/>
        </w:rPr>
        <w:t xml:space="preserve"> HP ngành GDTH của Trường ĐH Vinh với Trường khác</w:t>
      </w:r>
    </w:p>
    <w:p w14:paraId="3F1CAD35" w14:textId="77777777" w:rsidR="006E37A8" w:rsidRDefault="006E37A8" w:rsidP="00202F23">
      <w:pPr>
        <w:pStyle w:val="ListParagraph"/>
        <w:ind w:left="567"/>
        <w:jc w:val="both"/>
        <w:rPr>
          <w:rFonts w:ascii="Times New Roman" w:eastAsia="Times New Roman" w:hAnsi="Times New Roman" w:cs="Times New Roman"/>
          <w:sz w:val="26"/>
          <w:szCs w:val="26"/>
          <w:lang w:val="da-DK"/>
        </w:rPr>
      </w:pPr>
    </w:p>
    <w:p w14:paraId="11557572" w14:textId="21907D1E" w:rsidR="004C098C" w:rsidRPr="004C098C" w:rsidRDefault="006E37A8" w:rsidP="00202F23">
      <w:pPr>
        <w:pStyle w:val="ListParagraph"/>
        <w:ind w:left="567" w:firstLine="567"/>
        <w:jc w:val="both"/>
        <w:rPr>
          <w:rFonts w:asciiTheme="majorHAnsi" w:hAnsiTheme="majorHAnsi" w:cstheme="majorHAnsi"/>
          <w:b/>
          <w:sz w:val="26"/>
          <w:szCs w:val="26"/>
        </w:rPr>
      </w:pPr>
      <w:r w:rsidRPr="009227FC">
        <w:rPr>
          <w:rFonts w:ascii="Times New Roman" w:eastAsia="Times New Roman" w:hAnsi="Times New Roman" w:cs="Times New Roman"/>
          <w:sz w:val="26"/>
          <w:szCs w:val="26"/>
          <w:lang w:val="da-DK"/>
        </w:rPr>
        <w:t xml:space="preserve"> Việc xây dựng nội dung đề cương còn có sự tham chiếu, tiếp thu từ các CTĐT cùng ngành tại các trường đại học uy tín trong nước, giúp tăng tính cập nhật và phù hợp với mặt bằng đào tạo chung</w:t>
      </w:r>
    </w:p>
    <w:p w14:paraId="219C299D" w14:textId="0BA8AD79" w:rsidR="008055F1" w:rsidRDefault="00202F23" w:rsidP="00202F23">
      <w:pPr>
        <w:pStyle w:val="Caption"/>
        <w:ind w:left="567" w:firstLine="567"/>
        <w:rPr>
          <w:lang w:val="da-DK"/>
        </w:rPr>
      </w:pPr>
      <w:bookmarkStart w:id="3" w:name="_Toc170132478"/>
      <w:bookmarkStart w:id="4" w:name="_Toc176769566"/>
      <w:r w:rsidRPr="009227FC">
        <w:rPr>
          <w:lang w:val="da-DK"/>
        </w:rPr>
        <w:t xml:space="preserve">Bảng </w:t>
      </w:r>
      <w:r w:rsidR="00EB4224">
        <w:rPr>
          <w:lang w:val="da-DK"/>
        </w:rPr>
        <w:t>3</w:t>
      </w:r>
      <w:r w:rsidRPr="009227FC">
        <w:rPr>
          <w:lang w:val="da-DK"/>
        </w:rPr>
        <w:t>.2.1. Thông tin chính trong đề cương phần của CTĐT năm 202</w:t>
      </w:r>
      <w:bookmarkEnd w:id="3"/>
      <w:r w:rsidRPr="009227FC">
        <w:rPr>
          <w:lang w:val="da-DK"/>
        </w:rPr>
        <w:t>1</w:t>
      </w:r>
      <w:bookmarkEnd w:id="4"/>
      <w:r w:rsidR="003B0BB5">
        <w:rPr>
          <w:lang w:val="da-DK"/>
        </w:rPr>
        <w:t xml:space="preserve"> </w:t>
      </w:r>
      <w:r>
        <w:rPr>
          <w:lang w:val="da-DK"/>
        </w:rPr>
        <w:t xml:space="preserve">của </w:t>
      </w:r>
    </w:p>
    <w:p w14:paraId="7AE58F6E" w14:textId="03BDC0DA" w:rsidR="00202F23" w:rsidRDefault="00202F23" w:rsidP="00202F23">
      <w:pPr>
        <w:pStyle w:val="Caption"/>
        <w:ind w:left="567" w:firstLine="567"/>
        <w:rPr>
          <w:lang w:val="da-DK"/>
        </w:rPr>
      </w:pPr>
      <w:r>
        <w:rPr>
          <w:lang w:val="da-DK"/>
        </w:rPr>
        <w:t>Trường ĐH Vinh</w:t>
      </w:r>
    </w:p>
    <w:p w14:paraId="1E8A01F6" w14:textId="77777777" w:rsidR="008055F1" w:rsidRDefault="008055F1" w:rsidP="008055F1">
      <w:pPr>
        <w:rPr>
          <w:lang w:val="da-DK"/>
        </w:rPr>
      </w:pPr>
    </w:p>
    <w:p w14:paraId="745E40DC" w14:textId="77777777" w:rsidR="008055F1" w:rsidRPr="008055F1" w:rsidRDefault="008055F1" w:rsidP="008055F1">
      <w:pPr>
        <w:rPr>
          <w:lang w:val="da-DK"/>
        </w:rPr>
      </w:pPr>
    </w:p>
    <w:p w14:paraId="42D039EE" w14:textId="77777777" w:rsidR="00202F23" w:rsidRPr="00202F23" w:rsidRDefault="00202F23" w:rsidP="00202F23">
      <w:pPr>
        <w:rPr>
          <w:lang w:val="da-DK"/>
        </w:rPr>
      </w:pPr>
    </w:p>
    <w:tbl>
      <w:tblPr>
        <w:tblStyle w:val="TableGrid284"/>
        <w:tblW w:w="9450" w:type="dxa"/>
        <w:tblInd w:w="562" w:type="dxa"/>
        <w:tblLook w:val="04A0" w:firstRow="1" w:lastRow="0" w:firstColumn="1" w:lastColumn="0" w:noHBand="0" w:noVBand="1"/>
      </w:tblPr>
      <w:tblGrid>
        <w:gridCol w:w="3657"/>
        <w:gridCol w:w="5793"/>
      </w:tblGrid>
      <w:tr w:rsidR="00202F23" w:rsidRPr="009227FC" w14:paraId="7F68EB58" w14:textId="77777777" w:rsidTr="00202F23">
        <w:trPr>
          <w:trHeight w:val="20"/>
        </w:trPr>
        <w:tc>
          <w:tcPr>
            <w:tcW w:w="9450" w:type="dxa"/>
            <w:gridSpan w:val="2"/>
            <w:shd w:val="clear" w:color="auto" w:fill="E2EFD9"/>
            <w:vAlign w:val="center"/>
          </w:tcPr>
          <w:p w14:paraId="53BC71DC" w14:textId="77777777" w:rsidR="00202F23" w:rsidRPr="009227FC" w:rsidRDefault="00202F23" w:rsidP="00202F23">
            <w:pPr>
              <w:spacing w:line="312" w:lineRule="auto"/>
              <w:ind w:left="567" w:firstLine="567"/>
              <w:rPr>
                <w:b/>
                <w:spacing w:val="-2"/>
                <w:szCs w:val="26"/>
                <w:lang w:val="nl-NL"/>
              </w:rPr>
            </w:pPr>
            <w:r w:rsidRPr="009227FC">
              <w:rPr>
                <w:b/>
                <w:szCs w:val="26"/>
                <w:lang w:val="da-DK"/>
              </w:rPr>
              <w:lastRenderedPageBreak/>
              <w:t>1. Thông tin chung</w:t>
            </w:r>
          </w:p>
        </w:tc>
      </w:tr>
      <w:tr w:rsidR="00202F23" w:rsidRPr="009227FC" w14:paraId="2A154F4B" w14:textId="77777777" w:rsidTr="00202F23">
        <w:trPr>
          <w:trHeight w:val="20"/>
        </w:trPr>
        <w:tc>
          <w:tcPr>
            <w:tcW w:w="3657" w:type="dxa"/>
            <w:vAlign w:val="center"/>
          </w:tcPr>
          <w:p w14:paraId="77199AC8" w14:textId="77777777" w:rsidR="00202F23" w:rsidRPr="009227FC" w:rsidRDefault="00202F23" w:rsidP="00C21F55">
            <w:pPr>
              <w:spacing w:line="312" w:lineRule="auto"/>
              <w:rPr>
                <w:szCs w:val="26"/>
                <w:lang w:val="da-DK"/>
              </w:rPr>
            </w:pPr>
            <w:r w:rsidRPr="009227FC">
              <w:rPr>
                <w:szCs w:val="26"/>
                <w:lang w:val="da-DK"/>
              </w:rPr>
              <w:t xml:space="preserve">1.1. </w:t>
            </w:r>
            <w:r w:rsidRPr="009227FC">
              <w:rPr>
                <w:szCs w:val="26"/>
                <w:lang w:val="nl-NL"/>
              </w:rPr>
              <w:t>Thông tin giảng viên</w:t>
            </w:r>
          </w:p>
        </w:tc>
        <w:tc>
          <w:tcPr>
            <w:tcW w:w="5793" w:type="dxa"/>
            <w:vAlign w:val="center"/>
          </w:tcPr>
          <w:p w14:paraId="2C53E8C3" w14:textId="77777777" w:rsidR="00202F23" w:rsidRPr="009227FC" w:rsidRDefault="00202F23" w:rsidP="00C21F55">
            <w:pPr>
              <w:spacing w:line="312" w:lineRule="auto"/>
              <w:rPr>
                <w:szCs w:val="26"/>
                <w:lang w:val="nl-NL"/>
              </w:rPr>
            </w:pPr>
            <w:r w:rsidRPr="009227FC">
              <w:rPr>
                <w:spacing w:val="-2"/>
                <w:szCs w:val="26"/>
                <w:lang w:val="nl-NL"/>
              </w:rPr>
              <w:t>Thông tin các giảng viên giảng dạy học phần.</w:t>
            </w:r>
          </w:p>
        </w:tc>
      </w:tr>
      <w:tr w:rsidR="00202F23" w:rsidRPr="009227FC" w14:paraId="43DB8360" w14:textId="77777777" w:rsidTr="00202F23">
        <w:trPr>
          <w:trHeight w:val="20"/>
        </w:trPr>
        <w:tc>
          <w:tcPr>
            <w:tcW w:w="3657" w:type="dxa"/>
            <w:vAlign w:val="center"/>
          </w:tcPr>
          <w:p w14:paraId="0E8FAA8B" w14:textId="77777777" w:rsidR="00202F23" w:rsidRPr="009227FC" w:rsidRDefault="00202F23" w:rsidP="00C21F55">
            <w:pPr>
              <w:spacing w:line="312" w:lineRule="auto"/>
              <w:rPr>
                <w:szCs w:val="26"/>
                <w:lang w:val="da-DK"/>
              </w:rPr>
            </w:pPr>
            <w:r w:rsidRPr="009227FC">
              <w:rPr>
                <w:szCs w:val="26"/>
                <w:lang w:val="da-DK"/>
              </w:rPr>
              <w:t>1.2. Thông tin học phần</w:t>
            </w:r>
          </w:p>
        </w:tc>
        <w:tc>
          <w:tcPr>
            <w:tcW w:w="5793" w:type="dxa"/>
            <w:vAlign w:val="center"/>
          </w:tcPr>
          <w:p w14:paraId="388E561C" w14:textId="77777777" w:rsidR="00202F23" w:rsidRPr="009227FC" w:rsidRDefault="00202F23" w:rsidP="00C21F55">
            <w:pPr>
              <w:spacing w:line="312" w:lineRule="auto"/>
              <w:rPr>
                <w:szCs w:val="26"/>
                <w:lang w:val="nl-NL"/>
              </w:rPr>
            </w:pPr>
            <w:r w:rsidRPr="009227FC">
              <w:rPr>
                <w:szCs w:val="26"/>
                <w:lang w:val="nl-NL"/>
              </w:rPr>
              <w:t>- Tên học phần (tiếng Việt và tiếng Anh).</w:t>
            </w:r>
          </w:p>
          <w:p w14:paraId="478A522E" w14:textId="77777777" w:rsidR="00202F23" w:rsidRPr="009227FC" w:rsidRDefault="00202F23" w:rsidP="00C21F55">
            <w:pPr>
              <w:spacing w:line="312" w:lineRule="auto"/>
              <w:rPr>
                <w:szCs w:val="26"/>
                <w:lang w:val="nl-NL"/>
              </w:rPr>
            </w:pPr>
            <w:r w:rsidRPr="009227FC">
              <w:rPr>
                <w:szCs w:val="26"/>
                <w:lang w:val="nl-NL"/>
              </w:rPr>
              <w:t>- Mã số học phần: gồm ký hiệu chữ và số.</w:t>
            </w:r>
          </w:p>
          <w:p w14:paraId="207F78AB" w14:textId="77777777" w:rsidR="00202F23" w:rsidRPr="009227FC" w:rsidRDefault="00202F23" w:rsidP="00C21F55">
            <w:pPr>
              <w:spacing w:line="312" w:lineRule="auto"/>
              <w:rPr>
                <w:szCs w:val="26"/>
                <w:lang w:val="nl-NL"/>
              </w:rPr>
            </w:pPr>
            <w:r w:rsidRPr="009227FC">
              <w:rPr>
                <w:szCs w:val="26"/>
                <w:lang w:val="nl-NL"/>
              </w:rPr>
              <w:t>- Thuộc ngành/nhóm ngành.</w:t>
            </w:r>
          </w:p>
          <w:p w14:paraId="5544F650" w14:textId="77777777" w:rsidR="00202F23" w:rsidRPr="009227FC" w:rsidRDefault="00202F23" w:rsidP="00C21F55">
            <w:pPr>
              <w:spacing w:line="312" w:lineRule="auto"/>
              <w:rPr>
                <w:szCs w:val="26"/>
                <w:lang w:val="nl-NL"/>
              </w:rPr>
            </w:pPr>
            <w:r w:rsidRPr="009227FC">
              <w:rPr>
                <w:szCs w:val="26"/>
                <w:lang w:val="nl-NL"/>
              </w:rPr>
              <w:t>- Khối kiến thức/kỹ năng của học phần.</w:t>
            </w:r>
          </w:p>
          <w:p w14:paraId="51AA2BC2" w14:textId="77777777" w:rsidR="00202F23" w:rsidRPr="009227FC" w:rsidRDefault="00202F23" w:rsidP="00C21F55">
            <w:pPr>
              <w:spacing w:line="312" w:lineRule="auto"/>
              <w:rPr>
                <w:szCs w:val="26"/>
                <w:lang w:val="nl-NL"/>
              </w:rPr>
            </w:pPr>
            <w:r w:rsidRPr="009227FC">
              <w:rPr>
                <w:szCs w:val="26"/>
                <w:lang w:val="nl-NL"/>
              </w:rPr>
              <w:t>- Loại học phần (bắt buộc/tự chọn).</w:t>
            </w:r>
          </w:p>
          <w:p w14:paraId="085DA35F" w14:textId="77777777" w:rsidR="00202F23" w:rsidRPr="009227FC" w:rsidRDefault="00202F23" w:rsidP="00C21F55">
            <w:pPr>
              <w:spacing w:line="312" w:lineRule="auto"/>
              <w:rPr>
                <w:szCs w:val="26"/>
                <w:lang w:val="nl-NL"/>
              </w:rPr>
            </w:pPr>
            <w:r w:rsidRPr="009227FC">
              <w:rPr>
                <w:szCs w:val="26"/>
                <w:lang w:val="nl-NL"/>
              </w:rPr>
              <w:t>- Số tín chỉ (số tiết lý thuyết, số tiết thực hành, số tiết thực tế, số tiết dạy học dự án).</w:t>
            </w:r>
          </w:p>
          <w:p w14:paraId="0B512A96" w14:textId="77777777" w:rsidR="00202F23" w:rsidRPr="009227FC" w:rsidRDefault="00202F23" w:rsidP="00C21F55">
            <w:pPr>
              <w:spacing w:line="312" w:lineRule="auto"/>
              <w:rPr>
                <w:szCs w:val="26"/>
                <w:lang w:val="nl-NL"/>
              </w:rPr>
            </w:pPr>
            <w:r w:rsidRPr="009227FC">
              <w:rPr>
                <w:szCs w:val="26"/>
                <w:lang w:val="nl-NL"/>
              </w:rPr>
              <w:t>- Điều kiện đăng ký học (học phần tiên quyết, học phần học trước, học phần song hành).</w:t>
            </w:r>
          </w:p>
        </w:tc>
      </w:tr>
      <w:tr w:rsidR="00202F23" w:rsidRPr="009227FC" w14:paraId="120EB047" w14:textId="77777777" w:rsidTr="00202F23">
        <w:trPr>
          <w:trHeight w:val="20"/>
        </w:trPr>
        <w:tc>
          <w:tcPr>
            <w:tcW w:w="9450" w:type="dxa"/>
            <w:gridSpan w:val="2"/>
            <w:shd w:val="clear" w:color="auto" w:fill="E2EFD9"/>
            <w:vAlign w:val="center"/>
          </w:tcPr>
          <w:p w14:paraId="574BCD45" w14:textId="77777777" w:rsidR="00202F23" w:rsidRPr="009227FC" w:rsidRDefault="00202F23" w:rsidP="00C21F55">
            <w:pPr>
              <w:spacing w:line="312" w:lineRule="auto"/>
              <w:rPr>
                <w:b/>
                <w:szCs w:val="26"/>
                <w:lang w:val="nl-NL"/>
              </w:rPr>
            </w:pPr>
            <w:r w:rsidRPr="009227FC">
              <w:rPr>
                <w:b/>
                <w:szCs w:val="26"/>
                <w:lang w:val="da-DK"/>
              </w:rPr>
              <w:t>2. Mô tả học phần</w:t>
            </w:r>
          </w:p>
        </w:tc>
      </w:tr>
      <w:tr w:rsidR="00202F23" w:rsidRPr="009227FC" w14:paraId="404164BD" w14:textId="77777777" w:rsidTr="00202F23">
        <w:trPr>
          <w:trHeight w:val="20"/>
        </w:trPr>
        <w:tc>
          <w:tcPr>
            <w:tcW w:w="9450" w:type="dxa"/>
            <w:gridSpan w:val="2"/>
            <w:vAlign w:val="center"/>
          </w:tcPr>
          <w:p w14:paraId="588D4FF6" w14:textId="77777777" w:rsidR="00202F23" w:rsidRPr="009227FC" w:rsidRDefault="00202F23" w:rsidP="00C21F55">
            <w:pPr>
              <w:spacing w:line="312" w:lineRule="auto"/>
              <w:ind w:firstLine="344"/>
              <w:rPr>
                <w:szCs w:val="26"/>
                <w:lang w:val="nl-NL"/>
              </w:rPr>
            </w:pPr>
            <w:r w:rsidRPr="009227FC">
              <w:rPr>
                <w:szCs w:val="26"/>
                <w:lang w:val="nl-NL"/>
              </w:rPr>
              <w:t>- Mô tả tóm tắt về vai trò, vị trí của học phần trong CTĐT và bảng phân nhiệm của ma trận chuẩn đầu ra cho học phần.</w:t>
            </w:r>
          </w:p>
        </w:tc>
      </w:tr>
      <w:tr w:rsidR="00202F23" w:rsidRPr="009227FC" w14:paraId="6910DF77" w14:textId="77777777" w:rsidTr="00202F23">
        <w:trPr>
          <w:trHeight w:val="20"/>
        </w:trPr>
        <w:tc>
          <w:tcPr>
            <w:tcW w:w="9450" w:type="dxa"/>
            <w:gridSpan w:val="2"/>
            <w:shd w:val="clear" w:color="auto" w:fill="E2EFD9"/>
            <w:vAlign w:val="center"/>
          </w:tcPr>
          <w:p w14:paraId="27C26E5E" w14:textId="77777777" w:rsidR="00202F23" w:rsidRPr="009227FC" w:rsidRDefault="00202F23" w:rsidP="00C21F55">
            <w:pPr>
              <w:spacing w:line="312" w:lineRule="auto"/>
              <w:rPr>
                <w:b/>
                <w:szCs w:val="26"/>
              </w:rPr>
            </w:pPr>
            <w:r w:rsidRPr="009227FC">
              <w:rPr>
                <w:b/>
                <w:szCs w:val="26"/>
              </w:rPr>
              <w:t>3. Chuẩn đầu ra học phần</w:t>
            </w:r>
          </w:p>
        </w:tc>
      </w:tr>
      <w:tr w:rsidR="00202F23" w:rsidRPr="009227FC" w14:paraId="63C71FE6" w14:textId="77777777" w:rsidTr="00202F23">
        <w:trPr>
          <w:trHeight w:val="20"/>
        </w:trPr>
        <w:tc>
          <w:tcPr>
            <w:tcW w:w="9450" w:type="dxa"/>
            <w:gridSpan w:val="2"/>
            <w:vAlign w:val="center"/>
          </w:tcPr>
          <w:p w14:paraId="4759D7D5" w14:textId="77777777" w:rsidR="00202F23" w:rsidRPr="009227FC" w:rsidRDefault="00202F23" w:rsidP="00C21F55">
            <w:pPr>
              <w:spacing w:line="312" w:lineRule="auto"/>
              <w:ind w:firstLine="344"/>
              <w:rPr>
                <w:szCs w:val="26"/>
              </w:rPr>
            </w:pPr>
            <w:r w:rsidRPr="009227FC">
              <w:rPr>
                <w:szCs w:val="26"/>
              </w:rPr>
              <w:t>- CĐR của học phần bao gồm ký hiệu CĐR (CLOs) học phần, mô tả CLOs, đóng góp của mỗi CLO cho các CĐR của CTĐT, trọng số của CLO, và điểm năng lực tối thiểu cần đạt được phân nhiệm từ ma trận phân nhiệm CĐR của CTĐT.</w:t>
            </w:r>
          </w:p>
          <w:p w14:paraId="5CB9ED07" w14:textId="77777777" w:rsidR="00202F23" w:rsidRPr="009227FC" w:rsidRDefault="00202F23" w:rsidP="00C21F55">
            <w:pPr>
              <w:spacing w:line="312" w:lineRule="auto"/>
              <w:ind w:firstLine="344"/>
              <w:rPr>
                <w:szCs w:val="26"/>
              </w:rPr>
            </w:pPr>
            <w:r w:rsidRPr="009227FC">
              <w:rPr>
                <w:szCs w:val="26"/>
              </w:rPr>
              <w:t xml:space="preserve">- Mô tả chuẩn đầu ra học phần bắt đầu bằng các động từ Bloom tương ứng mức độ đạt được trong miền kiến thức, kỹ năng hoặc thái độ. </w:t>
            </w:r>
          </w:p>
        </w:tc>
      </w:tr>
      <w:tr w:rsidR="00202F23" w:rsidRPr="009227FC" w14:paraId="7F1BEF5D" w14:textId="77777777" w:rsidTr="00202F23">
        <w:trPr>
          <w:trHeight w:val="20"/>
        </w:trPr>
        <w:tc>
          <w:tcPr>
            <w:tcW w:w="9450" w:type="dxa"/>
            <w:gridSpan w:val="2"/>
            <w:shd w:val="clear" w:color="auto" w:fill="E2EFD9"/>
            <w:vAlign w:val="center"/>
          </w:tcPr>
          <w:p w14:paraId="691FAC25" w14:textId="77777777" w:rsidR="00202F23" w:rsidRPr="009227FC" w:rsidRDefault="00202F23" w:rsidP="00C21F55">
            <w:pPr>
              <w:spacing w:line="312" w:lineRule="auto"/>
              <w:rPr>
                <w:b/>
                <w:szCs w:val="26"/>
              </w:rPr>
            </w:pPr>
            <w:r w:rsidRPr="009227FC">
              <w:rPr>
                <w:b/>
                <w:szCs w:val="26"/>
                <w:lang w:val="da-DK"/>
              </w:rPr>
              <w:t>4. Đánh giá học phần</w:t>
            </w:r>
          </w:p>
        </w:tc>
      </w:tr>
      <w:tr w:rsidR="00202F23" w:rsidRPr="009227FC" w14:paraId="142187F2" w14:textId="77777777" w:rsidTr="00202F23">
        <w:trPr>
          <w:trHeight w:val="20"/>
        </w:trPr>
        <w:tc>
          <w:tcPr>
            <w:tcW w:w="3657" w:type="dxa"/>
            <w:vAlign w:val="center"/>
          </w:tcPr>
          <w:p w14:paraId="6DBAC083" w14:textId="77777777" w:rsidR="00202F23" w:rsidRPr="009227FC" w:rsidRDefault="00202F23" w:rsidP="00C21F55">
            <w:pPr>
              <w:spacing w:line="312" w:lineRule="auto"/>
              <w:rPr>
                <w:szCs w:val="26"/>
              </w:rPr>
            </w:pPr>
            <w:r w:rsidRPr="009227FC">
              <w:rPr>
                <w:szCs w:val="26"/>
              </w:rPr>
              <w:t>4.1. Đánh giá thường xuyên</w:t>
            </w:r>
          </w:p>
        </w:tc>
        <w:tc>
          <w:tcPr>
            <w:tcW w:w="5793" w:type="dxa"/>
            <w:vAlign w:val="center"/>
          </w:tcPr>
          <w:p w14:paraId="30785A00" w14:textId="77777777" w:rsidR="00202F23" w:rsidRPr="009227FC" w:rsidRDefault="00202F23" w:rsidP="00C21F55">
            <w:pPr>
              <w:spacing w:line="312" w:lineRule="auto"/>
              <w:rPr>
                <w:szCs w:val="26"/>
                <w:lang w:val="nl-NL"/>
              </w:rPr>
            </w:pPr>
            <w:r w:rsidRPr="009227FC">
              <w:rPr>
                <w:szCs w:val="26"/>
                <w:lang w:val="nl-NL"/>
              </w:rPr>
              <w:t xml:space="preserve">Quy định các hình thức đánh giá ý thức, thái độ học tập và hồ sơ học phần. Với mỗi hình thức đánh giá, đưa ra các CĐR học phần tương ứng. </w:t>
            </w:r>
          </w:p>
        </w:tc>
      </w:tr>
      <w:tr w:rsidR="00202F23" w:rsidRPr="009227FC" w14:paraId="1AC9A442" w14:textId="77777777" w:rsidTr="00202F23">
        <w:trPr>
          <w:trHeight w:val="20"/>
        </w:trPr>
        <w:tc>
          <w:tcPr>
            <w:tcW w:w="3657" w:type="dxa"/>
            <w:vAlign w:val="center"/>
          </w:tcPr>
          <w:p w14:paraId="65690F80" w14:textId="77777777" w:rsidR="00202F23" w:rsidRPr="009227FC" w:rsidRDefault="00202F23" w:rsidP="00C21F55">
            <w:pPr>
              <w:spacing w:line="312" w:lineRule="auto"/>
              <w:rPr>
                <w:szCs w:val="26"/>
              </w:rPr>
            </w:pPr>
            <w:r w:rsidRPr="009227FC">
              <w:rPr>
                <w:szCs w:val="26"/>
              </w:rPr>
              <w:t>4.2. Đánh giá cuối kì</w:t>
            </w:r>
          </w:p>
        </w:tc>
        <w:tc>
          <w:tcPr>
            <w:tcW w:w="5793" w:type="dxa"/>
            <w:vAlign w:val="center"/>
          </w:tcPr>
          <w:p w14:paraId="0A84915F" w14:textId="77777777" w:rsidR="00202F23" w:rsidRPr="009227FC" w:rsidRDefault="00202F23" w:rsidP="00C21F55">
            <w:pPr>
              <w:spacing w:line="312" w:lineRule="auto"/>
              <w:rPr>
                <w:szCs w:val="26"/>
                <w:lang w:val="da-DK"/>
              </w:rPr>
            </w:pPr>
            <w:r w:rsidRPr="009227FC">
              <w:rPr>
                <w:szCs w:val="26"/>
                <w:lang w:val="da-DK"/>
              </w:rPr>
              <w:t>Quy định hình thức đánh giá.</w:t>
            </w:r>
          </w:p>
        </w:tc>
      </w:tr>
      <w:tr w:rsidR="00202F23" w:rsidRPr="009227FC" w14:paraId="1178B7EA" w14:textId="77777777" w:rsidTr="00202F23">
        <w:trPr>
          <w:trHeight w:val="20"/>
        </w:trPr>
        <w:tc>
          <w:tcPr>
            <w:tcW w:w="9450" w:type="dxa"/>
            <w:gridSpan w:val="2"/>
            <w:shd w:val="clear" w:color="auto" w:fill="E2EFD9"/>
            <w:vAlign w:val="center"/>
          </w:tcPr>
          <w:p w14:paraId="44AF3B0A" w14:textId="77777777" w:rsidR="00202F23" w:rsidRPr="009227FC" w:rsidRDefault="00202F23" w:rsidP="00C21F55">
            <w:pPr>
              <w:spacing w:line="312" w:lineRule="auto"/>
              <w:rPr>
                <w:b/>
                <w:szCs w:val="26"/>
                <w:lang w:val="da-DK"/>
              </w:rPr>
            </w:pPr>
            <w:r w:rsidRPr="009227FC">
              <w:rPr>
                <w:b/>
                <w:szCs w:val="26"/>
              </w:rPr>
              <w:t>5. Tài liệu học tập</w:t>
            </w:r>
          </w:p>
        </w:tc>
      </w:tr>
      <w:tr w:rsidR="00202F23" w:rsidRPr="009227FC" w14:paraId="7628DF0A" w14:textId="77777777" w:rsidTr="00202F23">
        <w:trPr>
          <w:trHeight w:val="20"/>
        </w:trPr>
        <w:tc>
          <w:tcPr>
            <w:tcW w:w="9450" w:type="dxa"/>
            <w:gridSpan w:val="2"/>
            <w:vAlign w:val="center"/>
          </w:tcPr>
          <w:p w14:paraId="5F345835" w14:textId="77777777" w:rsidR="00202F23" w:rsidRPr="009227FC" w:rsidRDefault="00202F23" w:rsidP="00C21F55">
            <w:pPr>
              <w:spacing w:line="312" w:lineRule="auto"/>
              <w:ind w:firstLine="344"/>
              <w:rPr>
                <w:szCs w:val="26"/>
                <w:lang w:val="da-DK"/>
              </w:rPr>
            </w:pPr>
            <w:r w:rsidRPr="009227FC">
              <w:rPr>
                <w:szCs w:val="26"/>
              </w:rPr>
              <w:t>- Mô tả giáo trình và các tài liệu tham khảo sử dụng trong học phần.</w:t>
            </w:r>
          </w:p>
        </w:tc>
      </w:tr>
      <w:tr w:rsidR="00202F23" w:rsidRPr="009227FC" w14:paraId="675EBC02" w14:textId="77777777" w:rsidTr="00202F23">
        <w:trPr>
          <w:trHeight w:val="20"/>
        </w:trPr>
        <w:tc>
          <w:tcPr>
            <w:tcW w:w="9450" w:type="dxa"/>
            <w:gridSpan w:val="2"/>
            <w:shd w:val="clear" w:color="auto" w:fill="E2EFD9"/>
            <w:vAlign w:val="center"/>
          </w:tcPr>
          <w:p w14:paraId="19017128" w14:textId="77777777" w:rsidR="00202F23" w:rsidRPr="009227FC" w:rsidRDefault="00202F23" w:rsidP="00C21F55">
            <w:pPr>
              <w:spacing w:line="312" w:lineRule="auto"/>
              <w:rPr>
                <w:b/>
                <w:szCs w:val="26"/>
                <w:lang w:val="da-DK"/>
              </w:rPr>
            </w:pPr>
            <w:r w:rsidRPr="009227FC">
              <w:rPr>
                <w:b/>
                <w:szCs w:val="26"/>
              </w:rPr>
              <w:t>6. Kế hoạch giảng dạy</w:t>
            </w:r>
          </w:p>
        </w:tc>
      </w:tr>
      <w:tr w:rsidR="00202F23" w:rsidRPr="009227FC" w14:paraId="43BA73D1" w14:textId="77777777" w:rsidTr="00202F23">
        <w:trPr>
          <w:trHeight w:val="20"/>
        </w:trPr>
        <w:tc>
          <w:tcPr>
            <w:tcW w:w="9450" w:type="dxa"/>
            <w:gridSpan w:val="2"/>
            <w:vAlign w:val="center"/>
          </w:tcPr>
          <w:p w14:paraId="385F8692" w14:textId="77777777" w:rsidR="00202F23" w:rsidRPr="009227FC" w:rsidRDefault="00202F23" w:rsidP="00C21F55">
            <w:pPr>
              <w:spacing w:line="312" w:lineRule="auto"/>
              <w:ind w:firstLine="344"/>
              <w:rPr>
                <w:szCs w:val="26"/>
                <w:lang w:val="da-DK"/>
              </w:rPr>
            </w:pPr>
            <w:r w:rsidRPr="009227FC">
              <w:rPr>
                <w:szCs w:val="26"/>
                <w:lang w:val="da-DK"/>
              </w:rPr>
              <w:t>- Mô tả kế hoạch dạy học gồm chương/chủ đề/bài theo ba giai đoạn: giai đoạn trước khi đến lớp, giai đoạn học ở lớp, và giai đoạn cũng cố kiến thức và phát triển kỹ năng. Mỗi giai đoạn bao gồm số tiết, hoạt động dạy học, các CLOs cần đạt và bài đánh giá.</w:t>
            </w:r>
          </w:p>
        </w:tc>
      </w:tr>
      <w:tr w:rsidR="00202F23" w:rsidRPr="009227FC" w14:paraId="2BA66693" w14:textId="77777777" w:rsidTr="00202F23">
        <w:trPr>
          <w:trHeight w:val="20"/>
        </w:trPr>
        <w:tc>
          <w:tcPr>
            <w:tcW w:w="9450" w:type="dxa"/>
            <w:gridSpan w:val="2"/>
            <w:shd w:val="clear" w:color="auto" w:fill="E2EFD9"/>
            <w:vAlign w:val="center"/>
          </w:tcPr>
          <w:p w14:paraId="62F9FE87" w14:textId="77777777" w:rsidR="00202F23" w:rsidRPr="009227FC" w:rsidRDefault="00202F23" w:rsidP="00C21F55">
            <w:pPr>
              <w:spacing w:line="312" w:lineRule="auto"/>
              <w:rPr>
                <w:b/>
                <w:szCs w:val="26"/>
                <w:lang w:val="da-DK"/>
              </w:rPr>
            </w:pPr>
            <w:r w:rsidRPr="009227FC">
              <w:rPr>
                <w:b/>
                <w:szCs w:val="26"/>
                <w:lang w:val="da-DK"/>
              </w:rPr>
              <w:t>7. Quy định của học phần</w:t>
            </w:r>
          </w:p>
        </w:tc>
      </w:tr>
      <w:tr w:rsidR="00202F23" w:rsidRPr="009227FC" w14:paraId="58114943" w14:textId="77777777" w:rsidTr="00202F23">
        <w:trPr>
          <w:trHeight w:val="20"/>
        </w:trPr>
        <w:tc>
          <w:tcPr>
            <w:tcW w:w="9450" w:type="dxa"/>
            <w:gridSpan w:val="2"/>
            <w:vAlign w:val="center"/>
          </w:tcPr>
          <w:p w14:paraId="29B9CD9A" w14:textId="77777777" w:rsidR="00202F23" w:rsidRPr="009227FC" w:rsidRDefault="00202F23" w:rsidP="00C21F55">
            <w:pPr>
              <w:spacing w:line="312" w:lineRule="auto"/>
              <w:ind w:firstLine="344"/>
              <w:rPr>
                <w:szCs w:val="26"/>
                <w:lang w:val="da-DK"/>
              </w:rPr>
            </w:pPr>
            <w:r w:rsidRPr="009227FC">
              <w:rPr>
                <w:szCs w:val="26"/>
                <w:lang w:val="da-DK"/>
              </w:rPr>
              <w:t>- Quy định chung của CTĐT và các quy định riêng của giảng viên.</w:t>
            </w:r>
          </w:p>
        </w:tc>
      </w:tr>
      <w:tr w:rsidR="00202F23" w:rsidRPr="009227FC" w14:paraId="38F8ACC5" w14:textId="77777777" w:rsidTr="00202F23">
        <w:trPr>
          <w:trHeight w:val="20"/>
        </w:trPr>
        <w:tc>
          <w:tcPr>
            <w:tcW w:w="9450" w:type="dxa"/>
            <w:gridSpan w:val="2"/>
            <w:shd w:val="clear" w:color="auto" w:fill="E2EFD9"/>
            <w:vAlign w:val="center"/>
          </w:tcPr>
          <w:p w14:paraId="2A3471A6" w14:textId="77777777" w:rsidR="00202F23" w:rsidRPr="009227FC" w:rsidRDefault="00202F23" w:rsidP="00C21F55">
            <w:pPr>
              <w:spacing w:line="312" w:lineRule="auto"/>
              <w:rPr>
                <w:b/>
                <w:szCs w:val="26"/>
                <w:lang w:val="da-DK"/>
              </w:rPr>
            </w:pPr>
            <w:r w:rsidRPr="009227FC">
              <w:rPr>
                <w:b/>
                <w:szCs w:val="26"/>
                <w:lang w:val="da-DK"/>
              </w:rPr>
              <w:t>8. Các tiêu chí đánh giá</w:t>
            </w:r>
          </w:p>
        </w:tc>
      </w:tr>
      <w:tr w:rsidR="00202F23" w:rsidRPr="009227FC" w14:paraId="68F8A069" w14:textId="77777777" w:rsidTr="00202F23">
        <w:trPr>
          <w:trHeight w:val="20"/>
        </w:trPr>
        <w:tc>
          <w:tcPr>
            <w:tcW w:w="9450" w:type="dxa"/>
            <w:gridSpan w:val="2"/>
            <w:vAlign w:val="center"/>
          </w:tcPr>
          <w:p w14:paraId="3708D5A3" w14:textId="77777777" w:rsidR="00202F23" w:rsidRPr="009227FC" w:rsidRDefault="00202F23" w:rsidP="00C21F55">
            <w:pPr>
              <w:spacing w:line="312" w:lineRule="auto"/>
              <w:ind w:firstLine="344"/>
              <w:rPr>
                <w:szCs w:val="26"/>
                <w:lang w:val="da-DK"/>
              </w:rPr>
            </w:pPr>
            <w:r w:rsidRPr="009227FC">
              <w:rPr>
                <w:szCs w:val="26"/>
                <w:lang w:val="da-DK"/>
              </w:rPr>
              <w:t>- Các tiêu chí đánh của học phần</w:t>
            </w:r>
          </w:p>
        </w:tc>
      </w:tr>
      <w:tr w:rsidR="00202F23" w:rsidRPr="009227FC" w14:paraId="0D86A506" w14:textId="77777777" w:rsidTr="00202F23">
        <w:trPr>
          <w:trHeight w:val="20"/>
        </w:trPr>
        <w:tc>
          <w:tcPr>
            <w:tcW w:w="9450" w:type="dxa"/>
            <w:gridSpan w:val="2"/>
            <w:shd w:val="clear" w:color="auto" w:fill="E2EFD9"/>
            <w:vAlign w:val="center"/>
          </w:tcPr>
          <w:p w14:paraId="252EBFF3" w14:textId="77777777" w:rsidR="00202F23" w:rsidRPr="009227FC" w:rsidRDefault="00202F23" w:rsidP="00C21F55">
            <w:pPr>
              <w:spacing w:line="312" w:lineRule="auto"/>
              <w:rPr>
                <w:b/>
                <w:szCs w:val="26"/>
                <w:lang w:val="da-DK"/>
              </w:rPr>
            </w:pPr>
            <w:r w:rsidRPr="009227FC">
              <w:rPr>
                <w:b/>
                <w:szCs w:val="26"/>
              </w:rPr>
              <w:t>9. Phụ trách học phần</w:t>
            </w:r>
          </w:p>
        </w:tc>
      </w:tr>
      <w:tr w:rsidR="00202F23" w:rsidRPr="009227FC" w14:paraId="139D547E" w14:textId="77777777" w:rsidTr="00202F23">
        <w:trPr>
          <w:trHeight w:val="20"/>
        </w:trPr>
        <w:tc>
          <w:tcPr>
            <w:tcW w:w="9450" w:type="dxa"/>
            <w:gridSpan w:val="2"/>
            <w:vAlign w:val="center"/>
          </w:tcPr>
          <w:p w14:paraId="01757F32" w14:textId="77777777" w:rsidR="00202F23" w:rsidRPr="009227FC" w:rsidRDefault="00202F23" w:rsidP="00C21F55">
            <w:pPr>
              <w:spacing w:line="312" w:lineRule="auto"/>
              <w:ind w:firstLine="344"/>
              <w:rPr>
                <w:szCs w:val="26"/>
                <w:lang w:val="da-DK"/>
              </w:rPr>
            </w:pPr>
            <w:r w:rsidRPr="009227FC">
              <w:rPr>
                <w:szCs w:val="26"/>
                <w:lang w:val="da-DK"/>
              </w:rPr>
              <w:lastRenderedPageBreak/>
              <w:t>- Bộ môn phụ trách học phần, địa điểm và email của Bộ môn.</w:t>
            </w:r>
          </w:p>
        </w:tc>
      </w:tr>
      <w:tr w:rsidR="00202F23" w:rsidRPr="009227FC" w14:paraId="61A84D5C" w14:textId="77777777" w:rsidTr="00202F23">
        <w:trPr>
          <w:trHeight w:val="20"/>
        </w:trPr>
        <w:tc>
          <w:tcPr>
            <w:tcW w:w="9450" w:type="dxa"/>
            <w:gridSpan w:val="2"/>
            <w:shd w:val="clear" w:color="auto" w:fill="E2EFD9"/>
            <w:vAlign w:val="center"/>
          </w:tcPr>
          <w:p w14:paraId="15BF2983" w14:textId="77777777" w:rsidR="00202F23" w:rsidRPr="009227FC" w:rsidRDefault="00202F23" w:rsidP="00C21F55">
            <w:pPr>
              <w:spacing w:line="312" w:lineRule="auto"/>
              <w:rPr>
                <w:b/>
                <w:szCs w:val="26"/>
              </w:rPr>
            </w:pPr>
            <w:r w:rsidRPr="009227FC">
              <w:rPr>
                <w:b/>
                <w:spacing w:val="-2"/>
                <w:szCs w:val="26"/>
                <w:lang w:val="nl-NL"/>
              </w:rPr>
              <w:t>10. Ngày phê duyệt</w:t>
            </w:r>
          </w:p>
        </w:tc>
      </w:tr>
      <w:tr w:rsidR="00202F23" w:rsidRPr="009227FC" w14:paraId="494B3408" w14:textId="77777777" w:rsidTr="00202F23">
        <w:trPr>
          <w:trHeight w:val="20"/>
        </w:trPr>
        <w:tc>
          <w:tcPr>
            <w:tcW w:w="9450" w:type="dxa"/>
            <w:gridSpan w:val="2"/>
            <w:vAlign w:val="center"/>
          </w:tcPr>
          <w:p w14:paraId="10AC9E8D" w14:textId="77777777" w:rsidR="00202F23" w:rsidRPr="009227FC" w:rsidRDefault="00202F23" w:rsidP="00C21F55">
            <w:pPr>
              <w:spacing w:line="312" w:lineRule="auto"/>
              <w:ind w:firstLine="344"/>
              <w:rPr>
                <w:szCs w:val="26"/>
              </w:rPr>
            </w:pPr>
            <w:r w:rsidRPr="009227FC">
              <w:rPr>
                <w:szCs w:val="26"/>
              </w:rPr>
              <w:t>- Ngày, tháng, năm phê duyệt đề cương học phần.</w:t>
            </w:r>
          </w:p>
        </w:tc>
      </w:tr>
      <w:tr w:rsidR="00202F23" w:rsidRPr="009227FC" w14:paraId="604DFA25" w14:textId="77777777" w:rsidTr="00202F23">
        <w:trPr>
          <w:trHeight w:val="20"/>
        </w:trPr>
        <w:tc>
          <w:tcPr>
            <w:tcW w:w="9450" w:type="dxa"/>
            <w:gridSpan w:val="2"/>
            <w:shd w:val="clear" w:color="auto" w:fill="E2EFD9"/>
            <w:vAlign w:val="center"/>
          </w:tcPr>
          <w:p w14:paraId="6517E235" w14:textId="77777777" w:rsidR="00202F23" w:rsidRPr="009227FC" w:rsidRDefault="00202F23" w:rsidP="00C21F55">
            <w:pPr>
              <w:spacing w:line="312" w:lineRule="auto"/>
              <w:rPr>
                <w:b/>
                <w:szCs w:val="26"/>
              </w:rPr>
            </w:pPr>
            <w:r w:rsidRPr="009227FC">
              <w:rPr>
                <w:b/>
                <w:szCs w:val="26"/>
                <w:lang w:val="da-DK"/>
              </w:rPr>
              <w:t>11. Cấp phê duyệt</w:t>
            </w:r>
          </w:p>
        </w:tc>
      </w:tr>
    </w:tbl>
    <w:p w14:paraId="2F2A610E" w14:textId="77777777" w:rsidR="003B0BB5" w:rsidRDefault="003B0BB5" w:rsidP="003B0BB5">
      <w:pPr>
        <w:spacing w:line="312" w:lineRule="auto"/>
        <w:ind w:left="567" w:right="283" w:firstLine="720"/>
        <w:contextualSpacing/>
        <w:rPr>
          <w:rFonts w:asciiTheme="majorHAnsi" w:hAnsiTheme="majorHAnsi" w:cstheme="majorHAnsi"/>
          <w:bCs/>
        </w:rPr>
      </w:pPr>
    </w:p>
    <w:p w14:paraId="54A79439" w14:textId="56D2CE5C" w:rsidR="003B0BB5" w:rsidRDefault="003B0BB5" w:rsidP="003B0BB5">
      <w:pPr>
        <w:spacing w:line="312" w:lineRule="auto"/>
        <w:ind w:left="567" w:right="283" w:firstLine="720"/>
        <w:contextualSpacing/>
        <w:rPr>
          <w:rFonts w:asciiTheme="majorHAnsi" w:hAnsiTheme="majorHAnsi" w:cstheme="majorHAnsi"/>
          <w:bCs/>
        </w:rPr>
      </w:pPr>
      <w:r>
        <w:rPr>
          <w:rFonts w:asciiTheme="majorHAnsi" w:hAnsiTheme="majorHAnsi" w:cstheme="majorHAnsi"/>
          <w:bCs/>
        </w:rPr>
        <w:t xml:space="preserve">Ở lần cải tiến ĐCHP năm 2022, 2023 còn bổ sung thêm một số nội dung như: </w:t>
      </w:r>
    </w:p>
    <w:p w14:paraId="733F1844" w14:textId="436BF8D1" w:rsidR="00EB4224" w:rsidRDefault="00EB4224" w:rsidP="00EB4224">
      <w:pPr>
        <w:pStyle w:val="Caption"/>
        <w:ind w:left="567" w:firstLine="567"/>
        <w:rPr>
          <w:lang w:val="da-DK"/>
        </w:rPr>
      </w:pPr>
      <w:r w:rsidRPr="009227FC">
        <w:rPr>
          <w:lang w:val="da-DK"/>
        </w:rPr>
        <w:t xml:space="preserve">Bảng </w:t>
      </w:r>
      <w:r>
        <w:rPr>
          <w:lang w:val="da-DK"/>
        </w:rPr>
        <w:t>3</w:t>
      </w:r>
      <w:r w:rsidRPr="009227FC">
        <w:rPr>
          <w:lang w:val="da-DK"/>
        </w:rPr>
        <w:t>.2.</w:t>
      </w:r>
      <w:r>
        <w:rPr>
          <w:lang w:val="da-DK"/>
        </w:rPr>
        <w:t>2</w:t>
      </w:r>
      <w:r w:rsidRPr="009227FC">
        <w:rPr>
          <w:lang w:val="da-DK"/>
        </w:rPr>
        <w:t>. Thông tin chính trong đề cương phần của CTĐT năm 202</w:t>
      </w:r>
      <w:r>
        <w:rPr>
          <w:lang w:val="da-DK"/>
        </w:rPr>
        <w:t xml:space="preserve">2 của </w:t>
      </w:r>
    </w:p>
    <w:p w14:paraId="5692E0AA" w14:textId="77777777" w:rsidR="00EB4224" w:rsidRDefault="00EB4224" w:rsidP="00EB4224">
      <w:pPr>
        <w:pStyle w:val="Caption"/>
        <w:ind w:left="567" w:firstLine="567"/>
        <w:rPr>
          <w:lang w:val="da-DK"/>
        </w:rPr>
      </w:pPr>
      <w:r>
        <w:rPr>
          <w:lang w:val="da-DK"/>
        </w:rPr>
        <w:t>Trường ĐH Vinh</w:t>
      </w:r>
    </w:p>
    <w:tbl>
      <w:tblPr>
        <w:tblStyle w:val="TableGrid284"/>
        <w:tblW w:w="9450" w:type="dxa"/>
        <w:tblInd w:w="562" w:type="dxa"/>
        <w:tblLook w:val="04A0" w:firstRow="1" w:lastRow="0" w:firstColumn="1" w:lastColumn="0" w:noHBand="0" w:noVBand="1"/>
      </w:tblPr>
      <w:tblGrid>
        <w:gridCol w:w="9450"/>
      </w:tblGrid>
      <w:tr w:rsidR="003B0BB5" w:rsidRPr="009227FC" w14:paraId="5F5B773C" w14:textId="77777777" w:rsidTr="00C14281">
        <w:trPr>
          <w:trHeight w:val="20"/>
        </w:trPr>
        <w:tc>
          <w:tcPr>
            <w:tcW w:w="9450" w:type="dxa"/>
            <w:shd w:val="clear" w:color="auto" w:fill="E2EFD9"/>
            <w:vAlign w:val="center"/>
          </w:tcPr>
          <w:p w14:paraId="4D5C0C94" w14:textId="77777777" w:rsidR="003B0BB5" w:rsidRPr="009227FC" w:rsidRDefault="003B0BB5" w:rsidP="00C14281">
            <w:pPr>
              <w:spacing w:line="312" w:lineRule="auto"/>
              <w:rPr>
                <w:b/>
                <w:szCs w:val="26"/>
                <w:lang w:val="nl-NL"/>
              </w:rPr>
            </w:pPr>
            <w:r w:rsidRPr="009227FC">
              <w:rPr>
                <w:b/>
                <w:szCs w:val="26"/>
                <w:lang w:val="da-DK"/>
              </w:rPr>
              <w:t>2. Mô tả học phần</w:t>
            </w:r>
          </w:p>
        </w:tc>
      </w:tr>
      <w:tr w:rsidR="003B0BB5" w:rsidRPr="009227FC" w14:paraId="60D48FED" w14:textId="77777777" w:rsidTr="00C14281">
        <w:trPr>
          <w:trHeight w:val="20"/>
        </w:trPr>
        <w:tc>
          <w:tcPr>
            <w:tcW w:w="9450" w:type="dxa"/>
            <w:vAlign w:val="center"/>
          </w:tcPr>
          <w:p w14:paraId="52FA2119" w14:textId="77777777" w:rsidR="003B0BB5" w:rsidRPr="009227FC" w:rsidRDefault="003B0BB5" w:rsidP="00C14281">
            <w:pPr>
              <w:spacing w:line="312" w:lineRule="auto"/>
              <w:ind w:firstLine="344"/>
              <w:rPr>
                <w:szCs w:val="26"/>
                <w:lang w:val="nl-NL"/>
              </w:rPr>
            </w:pPr>
            <w:r w:rsidRPr="009227FC">
              <w:rPr>
                <w:szCs w:val="26"/>
                <w:lang w:val="nl-NL"/>
              </w:rPr>
              <w:t>- Mô tả tóm tắt về vai trò, vị trí của học phần trong CTĐT và bảng phân nhiệm của ma trận chuẩn đầu ra cho học phần.</w:t>
            </w:r>
          </w:p>
        </w:tc>
      </w:tr>
      <w:tr w:rsidR="003B0BB5" w:rsidRPr="009227FC" w14:paraId="508067EB" w14:textId="77777777" w:rsidTr="00C14281">
        <w:trPr>
          <w:trHeight w:val="20"/>
        </w:trPr>
        <w:tc>
          <w:tcPr>
            <w:tcW w:w="9450" w:type="dxa"/>
            <w:shd w:val="clear" w:color="auto" w:fill="E2EFD9"/>
            <w:vAlign w:val="center"/>
          </w:tcPr>
          <w:p w14:paraId="55A25AC0" w14:textId="1D1F0B06" w:rsidR="003B0BB5" w:rsidRPr="009227FC" w:rsidRDefault="003B0BB5" w:rsidP="00C14281">
            <w:pPr>
              <w:spacing w:line="312" w:lineRule="auto"/>
              <w:rPr>
                <w:b/>
                <w:szCs w:val="26"/>
              </w:rPr>
            </w:pPr>
            <w:r w:rsidRPr="009227FC">
              <w:rPr>
                <w:b/>
                <w:szCs w:val="26"/>
              </w:rPr>
              <w:t xml:space="preserve">3. </w:t>
            </w:r>
            <w:r w:rsidR="00AE12FE">
              <w:rPr>
                <w:b/>
                <w:szCs w:val="26"/>
              </w:rPr>
              <w:t xml:space="preserve">Mục tiêu </w:t>
            </w:r>
            <w:r w:rsidRPr="009227FC">
              <w:rPr>
                <w:b/>
                <w:szCs w:val="26"/>
              </w:rPr>
              <w:t>học phần</w:t>
            </w:r>
          </w:p>
        </w:tc>
      </w:tr>
      <w:tr w:rsidR="00AE12FE" w:rsidRPr="009227FC" w14:paraId="3AAC419D" w14:textId="77777777" w:rsidTr="00AE12FE">
        <w:trPr>
          <w:trHeight w:val="20"/>
        </w:trPr>
        <w:tc>
          <w:tcPr>
            <w:tcW w:w="9450" w:type="dxa"/>
            <w:vAlign w:val="center"/>
          </w:tcPr>
          <w:p w14:paraId="528E5DAB" w14:textId="77777777" w:rsidR="00AE12FE" w:rsidRPr="009227FC" w:rsidRDefault="00AE12FE" w:rsidP="00C14281">
            <w:pPr>
              <w:spacing w:line="312" w:lineRule="auto"/>
              <w:rPr>
                <w:b/>
                <w:szCs w:val="26"/>
              </w:rPr>
            </w:pPr>
          </w:p>
        </w:tc>
      </w:tr>
      <w:tr w:rsidR="00AE12FE" w:rsidRPr="009227FC" w14:paraId="4F338839" w14:textId="77777777" w:rsidTr="00C14281">
        <w:trPr>
          <w:trHeight w:val="20"/>
        </w:trPr>
        <w:tc>
          <w:tcPr>
            <w:tcW w:w="9450" w:type="dxa"/>
            <w:shd w:val="clear" w:color="auto" w:fill="E2EFD9"/>
            <w:vAlign w:val="center"/>
          </w:tcPr>
          <w:p w14:paraId="5A5021F5" w14:textId="7B18DC06" w:rsidR="00AE12FE" w:rsidRPr="009227FC" w:rsidRDefault="008055F1" w:rsidP="00C14281">
            <w:pPr>
              <w:spacing w:line="312" w:lineRule="auto"/>
              <w:rPr>
                <w:b/>
                <w:szCs w:val="26"/>
              </w:rPr>
            </w:pPr>
            <w:r w:rsidRPr="005965BD">
              <w:rPr>
                <w:rFonts w:asciiTheme="majorHAnsi" w:hAnsiTheme="majorHAnsi" w:cstheme="majorHAnsi"/>
                <w:b/>
                <w:szCs w:val="26"/>
              </w:rPr>
              <w:t>4. Chuẩn đầu ra học phần, phương pháp dạy học, phương pháp đánh giá</w:t>
            </w:r>
          </w:p>
        </w:tc>
      </w:tr>
      <w:tr w:rsidR="003B0BB5" w:rsidRPr="009227FC" w14:paraId="52B727F9" w14:textId="77777777" w:rsidTr="00C14281">
        <w:trPr>
          <w:trHeight w:val="20"/>
        </w:trPr>
        <w:tc>
          <w:tcPr>
            <w:tcW w:w="9450" w:type="dxa"/>
            <w:vAlign w:val="center"/>
          </w:tcPr>
          <w:p w14:paraId="691F78FC" w14:textId="77777777" w:rsidR="003B0BB5" w:rsidRPr="009227FC" w:rsidRDefault="003B0BB5" w:rsidP="00C14281">
            <w:pPr>
              <w:spacing w:line="312" w:lineRule="auto"/>
              <w:ind w:firstLine="344"/>
              <w:rPr>
                <w:szCs w:val="26"/>
              </w:rPr>
            </w:pPr>
            <w:r w:rsidRPr="009227FC">
              <w:rPr>
                <w:szCs w:val="26"/>
              </w:rPr>
              <w:t>- CĐR của học phần bao gồm ký hiệu CĐR (CLOs) học phần, mô tả CLOs, đóng góp của mỗi CLO cho các CĐR của CTĐT, trọng số của CLO, và điểm năng lực tối thiểu cần đạt được phân nhiệm từ ma trận phân nhiệm CĐR của CTĐT.</w:t>
            </w:r>
          </w:p>
          <w:p w14:paraId="77715AD9" w14:textId="77777777" w:rsidR="003B0BB5" w:rsidRPr="009227FC" w:rsidRDefault="003B0BB5" w:rsidP="00C14281">
            <w:pPr>
              <w:spacing w:line="312" w:lineRule="auto"/>
              <w:ind w:firstLine="344"/>
              <w:rPr>
                <w:szCs w:val="26"/>
              </w:rPr>
            </w:pPr>
            <w:r w:rsidRPr="009227FC">
              <w:rPr>
                <w:szCs w:val="26"/>
              </w:rPr>
              <w:t xml:space="preserve">- Mô tả chuẩn đầu ra học phần bắt đầu bằng các động từ Bloom tương ứng mức độ đạt được trong miền kiến thức, kỹ năng hoặc thái độ. </w:t>
            </w:r>
          </w:p>
        </w:tc>
      </w:tr>
      <w:tr w:rsidR="00AE12FE" w:rsidRPr="009227FC" w14:paraId="6379AAE1" w14:textId="77777777" w:rsidTr="00502521">
        <w:trPr>
          <w:trHeight w:val="20"/>
        </w:trPr>
        <w:tc>
          <w:tcPr>
            <w:tcW w:w="9450" w:type="dxa"/>
            <w:vAlign w:val="center"/>
          </w:tcPr>
          <w:p w14:paraId="6EFC6348" w14:textId="179A3FB5" w:rsidR="00AE12FE" w:rsidRPr="009227FC" w:rsidRDefault="00AE12FE" w:rsidP="00AE12FE">
            <w:pPr>
              <w:spacing w:line="312" w:lineRule="auto"/>
              <w:rPr>
                <w:szCs w:val="26"/>
                <w:lang w:val="nl-NL"/>
              </w:rPr>
            </w:pPr>
            <w:r w:rsidRPr="005965BD">
              <w:rPr>
                <w:rFonts w:asciiTheme="majorHAnsi" w:hAnsiTheme="majorHAnsi" w:cstheme="majorHAnsi"/>
                <w:b/>
                <w:i/>
                <w:szCs w:val="26"/>
              </w:rPr>
              <w:t>4.1. Ánh xạ chuẩn đầu ra học phần với chuẩn đầu ra chương trình đào tạo</w:t>
            </w:r>
          </w:p>
        </w:tc>
      </w:tr>
      <w:tr w:rsidR="00AE12FE" w:rsidRPr="009227FC" w14:paraId="264A4F76" w14:textId="77777777" w:rsidTr="00E27BED">
        <w:trPr>
          <w:trHeight w:val="20"/>
        </w:trPr>
        <w:tc>
          <w:tcPr>
            <w:tcW w:w="9450" w:type="dxa"/>
            <w:vAlign w:val="center"/>
          </w:tcPr>
          <w:p w14:paraId="295112C8" w14:textId="1AD2C2CB" w:rsidR="00AE12FE" w:rsidRPr="009227FC" w:rsidRDefault="00AE12FE" w:rsidP="00AE12FE">
            <w:pPr>
              <w:spacing w:line="312" w:lineRule="auto"/>
              <w:rPr>
                <w:szCs w:val="26"/>
                <w:lang w:val="da-DK"/>
              </w:rPr>
            </w:pPr>
            <w:r w:rsidRPr="005965BD">
              <w:rPr>
                <w:rFonts w:asciiTheme="majorHAnsi" w:hAnsiTheme="majorHAnsi" w:cstheme="majorHAnsi"/>
                <w:b/>
                <w:i/>
                <w:szCs w:val="26"/>
              </w:rPr>
              <w:t>4.2. Nội dung chuẩn đầu ra, phương pháp dạy học, phương pháp đánh giá học phần</w:t>
            </w:r>
          </w:p>
        </w:tc>
      </w:tr>
      <w:tr w:rsidR="00AE12FE" w:rsidRPr="009227FC" w14:paraId="7BFBE599" w14:textId="77777777" w:rsidTr="00AE12FE">
        <w:trPr>
          <w:trHeight w:val="20"/>
        </w:trPr>
        <w:tc>
          <w:tcPr>
            <w:tcW w:w="9450" w:type="dxa"/>
            <w:shd w:val="clear" w:color="auto" w:fill="D6E3BC" w:themeFill="accent3" w:themeFillTint="66"/>
            <w:vAlign w:val="center"/>
          </w:tcPr>
          <w:p w14:paraId="6DF8C71F" w14:textId="620FA55B" w:rsidR="00AE12FE" w:rsidRPr="009227FC" w:rsidRDefault="00AE12FE" w:rsidP="00C14281">
            <w:pPr>
              <w:spacing w:line="312" w:lineRule="auto"/>
              <w:rPr>
                <w:szCs w:val="26"/>
                <w:lang w:val="da-DK"/>
              </w:rPr>
            </w:pPr>
            <w:r w:rsidRPr="001A77E7">
              <w:rPr>
                <w:b/>
                <w:bCs/>
                <w:szCs w:val="26"/>
                <w:lang w:val="da-DK"/>
              </w:rPr>
              <w:t>5.</w:t>
            </w:r>
            <w:r>
              <w:rPr>
                <w:szCs w:val="26"/>
                <w:lang w:val="da-DK"/>
              </w:rPr>
              <w:t xml:space="preserve"> </w:t>
            </w:r>
            <w:r w:rsidR="00956DD5" w:rsidRPr="005965BD">
              <w:rPr>
                <w:rFonts w:asciiTheme="majorHAnsi" w:hAnsiTheme="majorHAnsi" w:cstheme="majorHAnsi"/>
                <w:b/>
                <w:szCs w:val="26"/>
              </w:rPr>
              <w:t>Đánh giá học tập và các bộ tiêu chí đánh giá</w:t>
            </w:r>
          </w:p>
        </w:tc>
      </w:tr>
      <w:tr w:rsidR="00956DD5" w:rsidRPr="009227FC" w14:paraId="1D294D20" w14:textId="77777777" w:rsidTr="00956DD5">
        <w:trPr>
          <w:trHeight w:val="20"/>
        </w:trPr>
        <w:tc>
          <w:tcPr>
            <w:tcW w:w="9450" w:type="dxa"/>
            <w:shd w:val="clear" w:color="auto" w:fill="FFFFFF" w:themeFill="background1"/>
            <w:vAlign w:val="center"/>
          </w:tcPr>
          <w:p w14:paraId="3EF020DB" w14:textId="71CC85CC" w:rsidR="00956DD5" w:rsidRDefault="00956DD5" w:rsidP="00956DD5">
            <w:pPr>
              <w:spacing w:line="312" w:lineRule="auto"/>
              <w:rPr>
                <w:szCs w:val="26"/>
                <w:lang w:val="da-DK"/>
              </w:rPr>
            </w:pPr>
            <w:r w:rsidRPr="005965BD">
              <w:rPr>
                <w:rFonts w:asciiTheme="majorHAnsi" w:hAnsiTheme="majorHAnsi" w:cstheme="majorHAnsi"/>
                <w:b/>
                <w:i/>
                <w:szCs w:val="26"/>
              </w:rPr>
              <w:t>5.1. Đánh giá học tập</w:t>
            </w:r>
          </w:p>
        </w:tc>
      </w:tr>
      <w:tr w:rsidR="00956DD5" w:rsidRPr="009227FC" w14:paraId="63D09941" w14:textId="77777777" w:rsidTr="00956DD5">
        <w:trPr>
          <w:trHeight w:val="20"/>
        </w:trPr>
        <w:tc>
          <w:tcPr>
            <w:tcW w:w="9450" w:type="dxa"/>
            <w:shd w:val="clear" w:color="auto" w:fill="FFFFFF" w:themeFill="background1"/>
            <w:vAlign w:val="center"/>
          </w:tcPr>
          <w:p w14:paraId="5F589172" w14:textId="171B9919" w:rsidR="00956DD5" w:rsidRDefault="00956DD5" w:rsidP="00956DD5">
            <w:pPr>
              <w:rPr>
                <w:szCs w:val="26"/>
                <w:lang w:val="da-DK"/>
              </w:rPr>
            </w:pPr>
            <w:r w:rsidRPr="009A7C40">
              <w:rPr>
                <w:b/>
                <w:i/>
                <w:szCs w:val="26"/>
              </w:rPr>
              <w:t>5.2. Các bộ tiêu chí đánh giá</w:t>
            </w:r>
          </w:p>
        </w:tc>
      </w:tr>
    </w:tbl>
    <w:p w14:paraId="7D102CAC" w14:textId="77777777" w:rsidR="003B0BB5" w:rsidRDefault="003B0BB5" w:rsidP="003B0BB5">
      <w:pPr>
        <w:spacing w:line="312" w:lineRule="auto"/>
        <w:ind w:left="567" w:right="283" w:firstLine="720"/>
        <w:contextualSpacing/>
        <w:rPr>
          <w:rFonts w:asciiTheme="majorHAnsi" w:hAnsiTheme="majorHAnsi" w:cstheme="majorHAnsi"/>
          <w:bCs/>
        </w:rPr>
      </w:pPr>
    </w:p>
    <w:p w14:paraId="5D935E9E" w14:textId="77777777" w:rsidR="00EB4224" w:rsidRDefault="00EB4224" w:rsidP="00EB4224">
      <w:pPr>
        <w:pStyle w:val="Caption"/>
        <w:ind w:left="567" w:firstLine="567"/>
        <w:rPr>
          <w:lang w:val="da-DK"/>
        </w:rPr>
      </w:pPr>
      <w:r w:rsidRPr="009227FC">
        <w:rPr>
          <w:lang w:val="da-DK"/>
        </w:rPr>
        <w:t xml:space="preserve">Bảng </w:t>
      </w:r>
      <w:r>
        <w:rPr>
          <w:lang w:val="da-DK"/>
        </w:rPr>
        <w:t>3</w:t>
      </w:r>
      <w:r w:rsidRPr="009227FC">
        <w:rPr>
          <w:lang w:val="da-DK"/>
        </w:rPr>
        <w:t>.2.</w:t>
      </w:r>
      <w:r>
        <w:rPr>
          <w:lang w:val="da-DK"/>
        </w:rPr>
        <w:t>3</w:t>
      </w:r>
      <w:r w:rsidRPr="009227FC">
        <w:rPr>
          <w:lang w:val="da-DK"/>
        </w:rPr>
        <w:t>. Thông tin chính trong đề cương phần của CTĐT năm 202</w:t>
      </w:r>
      <w:r>
        <w:rPr>
          <w:lang w:val="da-DK"/>
        </w:rPr>
        <w:t xml:space="preserve">1 </w:t>
      </w:r>
    </w:p>
    <w:p w14:paraId="3F8497CB" w14:textId="79A1CAE8" w:rsidR="00EB4224" w:rsidRDefault="00EB4224" w:rsidP="00EB4224">
      <w:pPr>
        <w:pStyle w:val="Caption"/>
        <w:ind w:left="567" w:firstLine="567"/>
        <w:rPr>
          <w:lang w:val="da-DK"/>
        </w:rPr>
      </w:pPr>
      <w:r>
        <w:rPr>
          <w:lang w:val="da-DK"/>
        </w:rPr>
        <w:t>của Trường ĐHSP TP HCM và Trường ĐHSP Đà Nẵng</w:t>
      </w:r>
    </w:p>
    <w:tbl>
      <w:tblPr>
        <w:tblStyle w:val="TableGrid284"/>
        <w:tblW w:w="9498" w:type="dxa"/>
        <w:tblInd w:w="562" w:type="dxa"/>
        <w:tblLook w:val="04A0" w:firstRow="1" w:lastRow="0" w:firstColumn="1" w:lastColumn="0" w:noHBand="0" w:noVBand="1"/>
      </w:tblPr>
      <w:tblGrid>
        <w:gridCol w:w="2127"/>
        <w:gridCol w:w="2597"/>
        <w:gridCol w:w="1751"/>
        <w:gridCol w:w="3023"/>
      </w:tblGrid>
      <w:tr w:rsidR="00835D49" w:rsidRPr="009227FC" w14:paraId="7C09899C" w14:textId="77777777" w:rsidTr="00835D49">
        <w:trPr>
          <w:trHeight w:val="20"/>
        </w:trPr>
        <w:tc>
          <w:tcPr>
            <w:tcW w:w="4724" w:type="dxa"/>
            <w:gridSpan w:val="2"/>
            <w:shd w:val="clear" w:color="auto" w:fill="E2EFD9"/>
          </w:tcPr>
          <w:p w14:paraId="6EA05C42" w14:textId="59DB7982" w:rsidR="00835D49" w:rsidRPr="009227FC" w:rsidRDefault="00835D49" w:rsidP="00C14281">
            <w:pPr>
              <w:spacing w:line="312" w:lineRule="auto"/>
              <w:ind w:left="567" w:firstLine="567"/>
              <w:rPr>
                <w:b/>
                <w:szCs w:val="26"/>
                <w:lang w:val="da-DK"/>
              </w:rPr>
            </w:pPr>
            <w:r>
              <w:rPr>
                <w:b/>
                <w:szCs w:val="26"/>
                <w:lang w:val="da-DK"/>
              </w:rPr>
              <w:t>Trường ĐHSP TP HCM</w:t>
            </w:r>
          </w:p>
        </w:tc>
        <w:tc>
          <w:tcPr>
            <w:tcW w:w="4774" w:type="dxa"/>
            <w:gridSpan w:val="2"/>
            <w:shd w:val="clear" w:color="auto" w:fill="E2EFD9"/>
            <w:vAlign w:val="center"/>
          </w:tcPr>
          <w:p w14:paraId="260A8127" w14:textId="2251CBCA" w:rsidR="00835D49" w:rsidRPr="009227FC" w:rsidRDefault="00835D49" w:rsidP="00C14281">
            <w:pPr>
              <w:spacing w:line="312" w:lineRule="auto"/>
              <w:ind w:left="567" w:firstLine="567"/>
              <w:rPr>
                <w:b/>
                <w:spacing w:val="-2"/>
                <w:szCs w:val="26"/>
                <w:lang w:val="nl-NL"/>
              </w:rPr>
            </w:pPr>
            <w:r>
              <w:rPr>
                <w:b/>
                <w:spacing w:val="-2"/>
                <w:szCs w:val="26"/>
                <w:lang w:val="nl-NL"/>
              </w:rPr>
              <w:t>Trường ĐHSP Đà Nẵng</w:t>
            </w:r>
          </w:p>
        </w:tc>
      </w:tr>
      <w:tr w:rsidR="00835D49" w:rsidRPr="009227FC" w14:paraId="16DC2D90" w14:textId="77777777" w:rsidTr="00835D49">
        <w:trPr>
          <w:trHeight w:val="20"/>
        </w:trPr>
        <w:tc>
          <w:tcPr>
            <w:tcW w:w="4724" w:type="dxa"/>
            <w:gridSpan w:val="2"/>
            <w:shd w:val="clear" w:color="auto" w:fill="E2EFD9"/>
            <w:vAlign w:val="center"/>
          </w:tcPr>
          <w:p w14:paraId="78F283F4" w14:textId="758F6604" w:rsidR="00835D49" w:rsidRPr="009227FC" w:rsidRDefault="00835D49" w:rsidP="00835D49">
            <w:pPr>
              <w:spacing w:line="312" w:lineRule="auto"/>
              <w:ind w:left="567" w:firstLine="567"/>
              <w:rPr>
                <w:b/>
                <w:szCs w:val="26"/>
                <w:lang w:val="da-DK"/>
              </w:rPr>
            </w:pPr>
            <w:r w:rsidRPr="009227FC">
              <w:rPr>
                <w:b/>
                <w:szCs w:val="26"/>
                <w:lang w:val="da-DK"/>
              </w:rPr>
              <w:t>1. Thông tin chung</w:t>
            </w:r>
          </w:p>
        </w:tc>
        <w:tc>
          <w:tcPr>
            <w:tcW w:w="4774" w:type="dxa"/>
            <w:gridSpan w:val="2"/>
            <w:shd w:val="clear" w:color="auto" w:fill="E2EFD9"/>
            <w:vAlign w:val="center"/>
          </w:tcPr>
          <w:p w14:paraId="0ABD2FB7" w14:textId="431FE2D0" w:rsidR="00835D49" w:rsidRPr="009227FC" w:rsidRDefault="00835D49" w:rsidP="00835D49">
            <w:pPr>
              <w:spacing w:line="312" w:lineRule="auto"/>
              <w:ind w:left="567" w:firstLine="567"/>
              <w:rPr>
                <w:b/>
                <w:szCs w:val="26"/>
                <w:lang w:val="da-DK"/>
              </w:rPr>
            </w:pPr>
            <w:r w:rsidRPr="009227FC">
              <w:rPr>
                <w:b/>
                <w:szCs w:val="26"/>
                <w:lang w:val="da-DK"/>
              </w:rPr>
              <w:t>1. Thông tin chung</w:t>
            </w:r>
          </w:p>
        </w:tc>
      </w:tr>
      <w:tr w:rsidR="002C37F3" w:rsidRPr="009227FC" w14:paraId="434BC7C8" w14:textId="77777777" w:rsidTr="00835D49">
        <w:trPr>
          <w:trHeight w:val="20"/>
        </w:trPr>
        <w:tc>
          <w:tcPr>
            <w:tcW w:w="2127" w:type="dxa"/>
            <w:vMerge w:val="restart"/>
            <w:vAlign w:val="center"/>
          </w:tcPr>
          <w:p w14:paraId="3CC1B574" w14:textId="77777777" w:rsidR="002C37F3" w:rsidRPr="0002728A" w:rsidRDefault="002C37F3" w:rsidP="00641999">
            <w:pPr>
              <w:ind w:hanging="3"/>
              <w:rPr>
                <w:rFonts w:eastAsia="Times New Roman"/>
                <w:szCs w:val="26"/>
                <w:lang w:val="vi-VN"/>
              </w:rPr>
            </w:pPr>
            <w:r w:rsidRPr="0002728A">
              <w:rPr>
                <w:rFonts w:eastAsia="Times New Roman"/>
                <w:b/>
                <w:szCs w:val="26"/>
                <w:lang w:val="vi-VN"/>
              </w:rPr>
              <w:t>1. Thông tin chung về học phần</w:t>
            </w:r>
          </w:p>
          <w:p w14:paraId="3A89D80C" w14:textId="4B98B76D" w:rsidR="002C37F3" w:rsidRPr="009227FC" w:rsidRDefault="002C37F3" w:rsidP="00641999">
            <w:pPr>
              <w:rPr>
                <w:szCs w:val="26"/>
                <w:lang w:val="da-DK"/>
              </w:rPr>
            </w:pPr>
          </w:p>
        </w:tc>
        <w:tc>
          <w:tcPr>
            <w:tcW w:w="2597" w:type="dxa"/>
            <w:vMerge w:val="restart"/>
            <w:vAlign w:val="center"/>
          </w:tcPr>
          <w:p w14:paraId="6D611842" w14:textId="77777777" w:rsidR="002C37F3" w:rsidRPr="0002728A" w:rsidRDefault="002C37F3" w:rsidP="00641999">
            <w:pPr>
              <w:ind w:hanging="3"/>
              <w:rPr>
                <w:rFonts w:eastAsia="Times New Roman"/>
                <w:color w:val="000000" w:themeColor="text1"/>
                <w:szCs w:val="26"/>
                <w:lang w:val="vi-VN"/>
              </w:rPr>
            </w:pPr>
            <w:r w:rsidRPr="0002728A">
              <w:rPr>
                <w:rFonts w:eastAsia="Times New Roman"/>
                <w:b/>
                <w:szCs w:val="26"/>
                <w:lang w:val="vi-VN"/>
              </w:rPr>
              <w:t>1.1. Mã học phần:</w:t>
            </w:r>
            <w:r w:rsidRPr="0002728A">
              <w:rPr>
                <w:rFonts w:eastAsia="Times New Roman"/>
                <w:szCs w:val="26"/>
                <w:lang w:val="vi-VN"/>
              </w:rPr>
              <w:t xml:space="preserve"> </w:t>
            </w:r>
          </w:p>
          <w:p w14:paraId="40EC7D89" w14:textId="77777777" w:rsidR="002C37F3" w:rsidRDefault="002C37F3" w:rsidP="00641999">
            <w:pPr>
              <w:ind w:hanging="3"/>
              <w:rPr>
                <w:rFonts w:eastAsia="Times New Roman"/>
                <w:b/>
                <w:szCs w:val="26"/>
                <w:lang w:val="en-GB"/>
              </w:rPr>
            </w:pPr>
            <w:r w:rsidRPr="0002728A">
              <w:rPr>
                <w:rFonts w:eastAsia="Times New Roman"/>
                <w:b/>
                <w:szCs w:val="26"/>
                <w:lang w:val="vi-VN"/>
              </w:rPr>
              <w:t>1.2. Điều kiện</w:t>
            </w:r>
          </w:p>
          <w:p w14:paraId="4E404CC2" w14:textId="77777777" w:rsidR="00641999" w:rsidRDefault="00641999" w:rsidP="00641999">
            <w:pPr>
              <w:ind w:hanging="3"/>
              <w:rPr>
                <w:rFonts w:eastAsia="Times New Roman"/>
                <w:b/>
                <w:szCs w:val="26"/>
                <w:lang w:val="en-GB"/>
              </w:rPr>
            </w:pPr>
            <w:r w:rsidRPr="0002728A">
              <w:rPr>
                <w:rFonts w:eastAsia="Times New Roman"/>
                <w:b/>
                <w:szCs w:val="26"/>
                <w:lang w:val="vi-VN"/>
              </w:rPr>
              <w:t>1.3. Nhóm học phần</w:t>
            </w:r>
          </w:p>
          <w:p w14:paraId="1B5F3727" w14:textId="1A99C0CD" w:rsidR="00641999" w:rsidRDefault="00641999" w:rsidP="00641999">
            <w:pPr>
              <w:ind w:hanging="3"/>
              <w:rPr>
                <w:bCs/>
                <w:szCs w:val="26"/>
                <w:lang w:val="en-GB"/>
              </w:rPr>
            </w:pPr>
            <w:r>
              <w:rPr>
                <w:b/>
                <w:szCs w:val="26"/>
                <w:lang w:val="en-GB"/>
              </w:rPr>
              <w:t>(</w:t>
            </w:r>
            <w:r w:rsidRPr="00641999">
              <w:rPr>
                <w:bCs/>
                <w:szCs w:val="26"/>
                <w:lang w:val="vi-VN"/>
              </w:rPr>
              <w:t>Nền tảng</w:t>
            </w:r>
            <w:r w:rsidRPr="00641999">
              <w:rPr>
                <w:bCs/>
                <w:szCs w:val="26"/>
                <w:lang w:val="en-GB"/>
              </w:rPr>
              <w:t xml:space="preserve">, Nhiệp vụ, </w:t>
            </w:r>
            <w:r w:rsidRPr="00641999">
              <w:rPr>
                <w:bCs/>
                <w:szCs w:val="26"/>
                <w:lang w:val="vi-VN"/>
              </w:rPr>
              <w:t>Thực hành, thực tập nghề nghiệp</w:t>
            </w:r>
            <w:r w:rsidRPr="00641999">
              <w:rPr>
                <w:bCs/>
                <w:szCs w:val="26"/>
                <w:lang w:val="en-GB"/>
              </w:rPr>
              <w:t>, Tốt nghiệp)</w:t>
            </w:r>
          </w:p>
          <w:p w14:paraId="01FB2022" w14:textId="77777777" w:rsidR="00641999" w:rsidRPr="0002728A" w:rsidRDefault="00641999" w:rsidP="00641999">
            <w:pPr>
              <w:ind w:hanging="3"/>
              <w:rPr>
                <w:rFonts w:eastAsia="Times New Roman"/>
                <w:szCs w:val="26"/>
                <w:lang w:val="vi-VN"/>
              </w:rPr>
            </w:pPr>
            <w:r w:rsidRPr="0002728A">
              <w:rPr>
                <w:rFonts w:eastAsia="Times New Roman"/>
                <w:b/>
                <w:szCs w:val="26"/>
                <w:lang w:val="vi-VN"/>
              </w:rPr>
              <w:t>1.4. Ngành, chương trình đào tạo:</w:t>
            </w:r>
            <w:r w:rsidRPr="0002728A">
              <w:rPr>
                <w:rFonts w:eastAsia="Times New Roman"/>
                <w:szCs w:val="26"/>
                <w:lang w:val="vi-VN"/>
              </w:rPr>
              <w:t xml:space="preserve"> </w:t>
            </w:r>
            <w:r w:rsidRPr="0002728A">
              <w:rPr>
                <w:color w:val="000000" w:themeColor="text1"/>
                <w:szCs w:val="26"/>
                <w:lang w:val="vi-VN"/>
              </w:rPr>
              <w:t>Giáo dục Tiểu học</w:t>
            </w:r>
          </w:p>
          <w:p w14:paraId="1A0C5BCC" w14:textId="10A749D2" w:rsidR="00641999" w:rsidRDefault="00641999" w:rsidP="00641999">
            <w:pPr>
              <w:ind w:hanging="3"/>
              <w:rPr>
                <w:rFonts w:eastAsia="Times New Roman"/>
                <w:szCs w:val="26"/>
                <w:lang w:val="en-GB"/>
              </w:rPr>
            </w:pPr>
            <w:r w:rsidRPr="0002728A">
              <w:rPr>
                <w:rFonts w:eastAsia="Times New Roman"/>
                <w:b/>
                <w:szCs w:val="26"/>
                <w:lang w:val="vi-VN"/>
              </w:rPr>
              <w:lastRenderedPageBreak/>
              <w:t>1.5. Số tín chỉ:</w:t>
            </w:r>
            <w:r w:rsidRPr="0002728A">
              <w:rPr>
                <w:rFonts w:eastAsia="Times New Roman"/>
                <w:szCs w:val="26"/>
                <w:lang w:val="vi-VN"/>
              </w:rPr>
              <w:t xml:space="preserve"> </w:t>
            </w:r>
            <w:r>
              <w:rPr>
                <w:rFonts w:eastAsia="Times New Roman"/>
                <w:szCs w:val="26"/>
                <w:lang w:val="en-GB"/>
              </w:rPr>
              <w:t>Lí thuyết, Thảo luận, Thực hành- thí nghiệm, Hoạt động khác</w:t>
            </w:r>
          </w:p>
          <w:p w14:paraId="48BB6578" w14:textId="17EAB332" w:rsidR="002C37F3" w:rsidRPr="009227FC" w:rsidRDefault="00641999" w:rsidP="00641999">
            <w:pPr>
              <w:ind w:hanging="3"/>
              <w:rPr>
                <w:szCs w:val="26"/>
                <w:lang w:val="da-DK"/>
              </w:rPr>
            </w:pPr>
            <w:r w:rsidRPr="0002728A">
              <w:rPr>
                <w:rFonts w:eastAsia="Times New Roman"/>
                <w:b/>
                <w:bCs/>
                <w:iCs/>
                <w:szCs w:val="26"/>
                <w:lang w:val="vi-VN"/>
              </w:rPr>
              <w:t>1.6. Yêu cầu phục vụ cho học phần</w:t>
            </w:r>
          </w:p>
        </w:tc>
        <w:tc>
          <w:tcPr>
            <w:tcW w:w="1751" w:type="dxa"/>
            <w:vAlign w:val="center"/>
          </w:tcPr>
          <w:p w14:paraId="14F11AB6" w14:textId="19AE2483" w:rsidR="002C37F3" w:rsidRPr="009227FC" w:rsidRDefault="002C37F3" w:rsidP="00641999">
            <w:pPr>
              <w:rPr>
                <w:szCs w:val="26"/>
                <w:lang w:val="da-DK"/>
              </w:rPr>
            </w:pPr>
            <w:r w:rsidRPr="009227FC">
              <w:rPr>
                <w:szCs w:val="26"/>
                <w:lang w:val="da-DK"/>
              </w:rPr>
              <w:lastRenderedPageBreak/>
              <w:t xml:space="preserve">1.1. </w:t>
            </w:r>
            <w:r w:rsidRPr="009227FC">
              <w:rPr>
                <w:szCs w:val="26"/>
                <w:lang w:val="nl-NL"/>
              </w:rPr>
              <w:t>Thông tin giảng viên</w:t>
            </w:r>
          </w:p>
        </w:tc>
        <w:tc>
          <w:tcPr>
            <w:tcW w:w="3023" w:type="dxa"/>
            <w:vAlign w:val="center"/>
          </w:tcPr>
          <w:p w14:paraId="009A8778" w14:textId="77777777" w:rsidR="002C37F3" w:rsidRPr="009227FC" w:rsidRDefault="002C37F3" w:rsidP="00641999">
            <w:pPr>
              <w:rPr>
                <w:szCs w:val="26"/>
                <w:lang w:val="nl-NL"/>
              </w:rPr>
            </w:pPr>
            <w:r w:rsidRPr="009227FC">
              <w:rPr>
                <w:spacing w:val="-2"/>
                <w:szCs w:val="26"/>
                <w:lang w:val="nl-NL"/>
              </w:rPr>
              <w:t>Thông tin các giảng viên giảng dạy học phần.</w:t>
            </w:r>
          </w:p>
        </w:tc>
      </w:tr>
      <w:tr w:rsidR="002C37F3" w:rsidRPr="009227FC" w14:paraId="0D5663B4" w14:textId="77777777" w:rsidTr="00835D49">
        <w:trPr>
          <w:trHeight w:val="20"/>
        </w:trPr>
        <w:tc>
          <w:tcPr>
            <w:tcW w:w="2127" w:type="dxa"/>
            <w:vMerge/>
            <w:vAlign w:val="center"/>
          </w:tcPr>
          <w:p w14:paraId="7D788ACF" w14:textId="71F3D01E" w:rsidR="002C37F3" w:rsidRPr="009227FC" w:rsidRDefault="002C37F3" w:rsidP="00641999">
            <w:pPr>
              <w:rPr>
                <w:szCs w:val="26"/>
                <w:lang w:val="da-DK"/>
              </w:rPr>
            </w:pPr>
          </w:p>
        </w:tc>
        <w:tc>
          <w:tcPr>
            <w:tcW w:w="2597" w:type="dxa"/>
            <w:vMerge/>
            <w:vAlign w:val="center"/>
          </w:tcPr>
          <w:p w14:paraId="18073FFF" w14:textId="25D3D466" w:rsidR="002C37F3" w:rsidRPr="009227FC" w:rsidRDefault="002C37F3" w:rsidP="00641999">
            <w:pPr>
              <w:rPr>
                <w:szCs w:val="26"/>
                <w:lang w:val="da-DK"/>
              </w:rPr>
            </w:pPr>
          </w:p>
        </w:tc>
        <w:tc>
          <w:tcPr>
            <w:tcW w:w="1751" w:type="dxa"/>
            <w:vAlign w:val="center"/>
          </w:tcPr>
          <w:p w14:paraId="4D3C1E8C" w14:textId="507AF49E" w:rsidR="002C37F3" w:rsidRPr="009227FC" w:rsidRDefault="002C37F3" w:rsidP="00641999">
            <w:pPr>
              <w:rPr>
                <w:szCs w:val="26"/>
                <w:lang w:val="da-DK"/>
              </w:rPr>
            </w:pPr>
            <w:r w:rsidRPr="009227FC">
              <w:rPr>
                <w:szCs w:val="26"/>
                <w:lang w:val="da-DK"/>
              </w:rPr>
              <w:t>1.2. Thông tin học phần</w:t>
            </w:r>
          </w:p>
        </w:tc>
        <w:tc>
          <w:tcPr>
            <w:tcW w:w="3023" w:type="dxa"/>
            <w:vAlign w:val="center"/>
          </w:tcPr>
          <w:p w14:paraId="5D0415ED" w14:textId="77777777" w:rsidR="002C37F3" w:rsidRDefault="002C37F3" w:rsidP="00641999">
            <w:pPr>
              <w:rPr>
                <w:szCs w:val="26"/>
              </w:rPr>
            </w:pPr>
            <w:r w:rsidRPr="00360385">
              <w:rPr>
                <w:szCs w:val="26"/>
              </w:rPr>
              <w:t xml:space="preserve">1.1 Tên học phần </w:t>
            </w:r>
          </w:p>
          <w:p w14:paraId="0E172746" w14:textId="77777777" w:rsidR="002C37F3" w:rsidRDefault="002C37F3" w:rsidP="00641999">
            <w:pPr>
              <w:rPr>
                <w:szCs w:val="26"/>
              </w:rPr>
            </w:pPr>
            <w:r w:rsidRPr="00360385">
              <w:rPr>
                <w:szCs w:val="26"/>
              </w:rPr>
              <w:t xml:space="preserve">1.2 Tên học phần (tiếng Anh) </w:t>
            </w:r>
          </w:p>
          <w:p w14:paraId="38B3A207" w14:textId="77777777" w:rsidR="002C37F3" w:rsidRDefault="002C37F3" w:rsidP="00641999">
            <w:pPr>
              <w:rPr>
                <w:szCs w:val="26"/>
              </w:rPr>
            </w:pPr>
            <w:r w:rsidRPr="00360385">
              <w:rPr>
                <w:szCs w:val="26"/>
              </w:rPr>
              <w:t xml:space="preserve">1.3 Mã học phần: </w:t>
            </w:r>
          </w:p>
          <w:p w14:paraId="069CB2B1" w14:textId="77777777" w:rsidR="002C37F3" w:rsidRDefault="002C37F3" w:rsidP="00641999">
            <w:pPr>
              <w:rPr>
                <w:szCs w:val="26"/>
              </w:rPr>
            </w:pPr>
            <w:r w:rsidRPr="00360385">
              <w:rPr>
                <w:szCs w:val="26"/>
              </w:rPr>
              <w:t xml:space="preserve">1.4. Số tín chỉ: </w:t>
            </w:r>
          </w:p>
          <w:p w14:paraId="6613471D" w14:textId="77777777" w:rsidR="002C37F3" w:rsidRDefault="002C37F3" w:rsidP="00641999">
            <w:pPr>
              <w:rPr>
                <w:szCs w:val="26"/>
              </w:rPr>
            </w:pPr>
            <w:r w:rsidRPr="00360385">
              <w:rPr>
                <w:szCs w:val="26"/>
              </w:rPr>
              <w:t>1.5. Phân bố thời gian:</w:t>
            </w:r>
          </w:p>
          <w:p w14:paraId="63947312" w14:textId="77777777" w:rsidR="002C37F3" w:rsidRDefault="002C37F3" w:rsidP="00641999">
            <w:pPr>
              <w:rPr>
                <w:szCs w:val="26"/>
              </w:rPr>
            </w:pPr>
            <w:r w:rsidRPr="00360385">
              <w:rPr>
                <w:szCs w:val="26"/>
              </w:rPr>
              <w:t>1.6. Các giảng viên phụ trách học phần:</w:t>
            </w:r>
          </w:p>
          <w:p w14:paraId="229264DB" w14:textId="77777777" w:rsidR="002C37F3" w:rsidRDefault="002C37F3" w:rsidP="00641999">
            <w:pPr>
              <w:rPr>
                <w:szCs w:val="26"/>
              </w:rPr>
            </w:pPr>
            <w:r w:rsidRPr="00360385">
              <w:rPr>
                <w:szCs w:val="26"/>
              </w:rPr>
              <w:lastRenderedPageBreak/>
              <w:t>1.7. Điều kiện tham gia học phần:</w:t>
            </w:r>
          </w:p>
          <w:p w14:paraId="47057CAF" w14:textId="77777777" w:rsidR="002C37F3" w:rsidRDefault="002C37F3" w:rsidP="00641999">
            <w:pPr>
              <w:rPr>
                <w:szCs w:val="26"/>
              </w:rPr>
            </w:pPr>
            <w:r w:rsidRPr="00360385">
              <w:rPr>
                <w:szCs w:val="26"/>
              </w:rPr>
              <w:t>1.8 Loại học phần:</w:t>
            </w:r>
          </w:p>
          <w:p w14:paraId="7DBB1660" w14:textId="226B5B81" w:rsidR="002C37F3" w:rsidRPr="009227FC" w:rsidRDefault="002C37F3" w:rsidP="00641999">
            <w:pPr>
              <w:rPr>
                <w:szCs w:val="26"/>
                <w:lang w:val="nl-NL"/>
              </w:rPr>
            </w:pPr>
            <w:r w:rsidRPr="00360385">
              <w:rPr>
                <w:szCs w:val="26"/>
              </w:rPr>
              <w:t>1.9 Thuộc khối kiến thức</w:t>
            </w:r>
          </w:p>
        </w:tc>
      </w:tr>
      <w:tr w:rsidR="00835D49" w:rsidRPr="009227FC" w14:paraId="79E4C37D" w14:textId="77777777" w:rsidTr="00835D49">
        <w:trPr>
          <w:trHeight w:val="20"/>
        </w:trPr>
        <w:tc>
          <w:tcPr>
            <w:tcW w:w="4724" w:type="dxa"/>
            <w:gridSpan w:val="2"/>
            <w:shd w:val="clear" w:color="auto" w:fill="E2EFD9"/>
            <w:vAlign w:val="center"/>
          </w:tcPr>
          <w:p w14:paraId="7B1943AE" w14:textId="78C2977F" w:rsidR="00835D49" w:rsidRPr="009227FC" w:rsidRDefault="00835D49" w:rsidP="00835D49">
            <w:pPr>
              <w:spacing w:line="312" w:lineRule="auto"/>
              <w:rPr>
                <w:b/>
                <w:szCs w:val="26"/>
                <w:lang w:val="da-DK"/>
              </w:rPr>
            </w:pPr>
            <w:r w:rsidRPr="009227FC">
              <w:rPr>
                <w:b/>
                <w:szCs w:val="26"/>
                <w:lang w:val="da-DK"/>
              </w:rPr>
              <w:lastRenderedPageBreak/>
              <w:t xml:space="preserve">2. Mô tả </w:t>
            </w:r>
            <w:r w:rsidR="00641999">
              <w:rPr>
                <w:b/>
                <w:szCs w:val="26"/>
                <w:lang w:val="da-DK"/>
              </w:rPr>
              <w:t xml:space="preserve">tóm tắt </w:t>
            </w:r>
            <w:r w:rsidRPr="009227FC">
              <w:rPr>
                <w:b/>
                <w:szCs w:val="26"/>
                <w:lang w:val="da-DK"/>
              </w:rPr>
              <w:t>học phần</w:t>
            </w:r>
          </w:p>
        </w:tc>
        <w:tc>
          <w:tcPr>
            <w:tcW w:w="4774" w:type="dxa"/>
            <w:gridSpan w:val="2"/>
            <w:shd w:val="clear" w:color="auto" w:fill="E2EFD9"/>
            <w:vAlign w:val="center"/>
          </w:tcPr>
          <w:p w14:paraId="463BA990" w14:textId="4E32CF7F" w:rsidR="00835D49" w:rsidRPr="009227FC" w:rsidRDefault="00360385" w:rsidP="00835D49">
            <w:pPr>
              <w:spacing w:line="312" w:lineRule="auto"/>
              <w:rPr>
                <w:b/>
                <w:szCs w:val="26"/>
                <w:lang w:val="nl-NL"/>
              </w:rPr>
            </w:pPr>
            <w:r w:rsidRPr="00360385">
              <w:rPr>
                <w:b/>
                <w:szCs w:val="26"/>
                <w:lang w:val="da-DK"/>
              </w:rPr>
              <w:t>2. Mô tả tóm tắt học phần</w:t>
            </w:r>
          </w:p>
        </w:tc>
      </w:tr>
      <w:tr w:rsidR="00835D49" w:rsidRPr="009227FC" w14:paraId="3FFEAE6C" w14:textId="77777777" w:rsidTr="00835D49">
        <w:trPr>
          <w:trHeight w:val="20"/>
        </w:trPr>
        <w:tc>
          <w:tcPr>
            <w:tcW w:w="4724" w:type="dxa"/>
            <w:gridSpan w:val="2"/>
            <w:vAlign w:val="center"/>
          </w:tcPr>
          <w:p w14:paraId="0F75D5F2" w14:textId="15E08F76" w:rsidR="00835D49" w:rsidRPr="009227FC" w:rsidRDefault="00835D49" w:rsidP="00835D49">
            <w:pPr>
              <w:spacing w:line="312" w:lineRule="auto"/>
              <w:ind w:firstLine="344"/>
              <w:rPr>
                <w:szCs w:val="26"/>
                <w:lang w:val="nl-NL"/>
              </w:rPr>
            </w:pPr>
            <w:r w:rsidRPr="009227FC">
              <w:rPr>
                <w:szCs w:val="26"/>
                <w:lang w:val="nl-NL"/>
              </w:rPr>
              <w:t>- Mô tả tóm tắt về vai trò, vị trí của học phần trong CTĐT và bảng phân nhiệm của ma trận chuẩn đầu ra cho học phần.</w:t>
            </w:r>
          </w:p>
        </w:tc>
        <w:tc>
          <w:tcPr>
            <w:tcW w:w="4774" w:type="dxa"/>
            <w:gridSpan w:val="2"/>
            <w:vAlign w:val="center"/>
          </w:tcPr>
          <w:p w14:paraId="582C8BDE" w14:textId="13466AA4" w:rsidR="00835D49" w:rsidRPr="009227FC" w:rsidRDefault="00835D49" w:rsidP="00835D49">
            <w:pPr>
              <w:spacing w:line="312" w:lineRule="auto"/>
              <w:ind w:firstLine="344"/>
              <w:rPr>
                <w:szCs w:val="26"/>
                <w:lang w:val="nl-NL"/>
              </w:rPr>
            </w:pPr>
            <w:r w:rsidRPr="009227FC">
              <w:rPr>
                <w:szCs w:val="26"/>
                <w:lang w:val="nl-NL"/>
              </w:rPr>
              <w:t>- Mô tả tóm tắt về vai trò, vị trí của học phần trong CTĐT và bảng phân nhiệm của ma trận chuẩn đầu ra cho học phần.</w:t>
            </w:r>
          </w:p>
        </w:tc>
      </w:tr>
      <w:tr w:rsidR="00835D49" w:rsidRPr="009227FC" w14:paraId="5A6FF84F" w14:textId="77777777" w:rsidTr="00835D49">
        <w:trPr>
          <w:trHeight w:val="20"/>
        </w:trPr>
        <w:tc>
          <w:tcPr>
            <w:tcW w:w="4724" w:type="dxa"/>
            <w:gridSpan w:val="2"/>
            <w:shd w:val="clear" w:color="auto" w:fill="E2EFD9"/>
            <w:vAlign w:val="center"/>
          </w:tcPr>
          <w:p w14:paraId="4D7FE40F" w14:textId="62EC50FF" w:rsidR="00835D49" w:rsidRPr="009227FC" w:rsidRDefault="00835D49" w:rsidP="00835D49">
            <w:pPr>
              <w:spacing w:line="312" w:lineRule="auto"/>
              <w:rPr>
                <w:b/>
                <w:szCs w:val="26"/>
              </w:rPr>
            </w:pPr>
            <w:r w:rsidRPr="009227FC">
              <w:rPr>
                <w:b/>
                <w:szCs w:val="26"/>
              </w:rPr>
              <w:t xml:space="preserve">3. </w:t>
            </w:r>
            <w:r>
              <w:rPr>
                <w:b/>
                <w:szCs w:val="26"/>
              </w:rPr>
              <w:t>Mục tiêu và c</w:t>
            </w:r>
            <w:r w:rsidRPr="009227FC">
              <w:rPr>
                <w:b/>
                <w:szCs w:val="26"/>
              </w:rPr>
              <w:t>huẩn đầu ra học phần</w:t>
            </w:r>
          </w:p>
        </w:tc>
        <w:tc>
          <w:tcPr>
            <w:tcW w:w="4774" w:type="dxa"/>
            <w:gridSpan w:val="2"/>
            <w:shd w:val="clear" w:color="auto" w:fill="E2EFD9"/>
            <w:vAlign w:val="center"/>
          </w:tcPr>
          <w:p w14:paraId="287638DB" w14:textId="5A58AFCB" w:rsidR="00835D49" w:rsidRPr="009227FC" w:rsidRDefault="00360385" w:rsidP="00835D49">
            <w:pPr>
              <w:spacing w:line="312" w:lineRule="auto"/>
              <w:rPr>
                <w:b/>
                <w:szCs w:val="26"/>
              </w:rPr>
            </w:pPr>
            <w:r w:rsidRPr="00360385">
              <w:rPr>
                <w:b/>
                <w:szCs w:val="26"/>
              </w:rPr>
              <w:t>3. Mục tiêu học phần</w:t>
            </w:r>
          </w:p>
        </w:tc>
      </w:tr>
      <w:tr w:rsidR="00835D49" w:rsidRPr="009227FC" w14:paraId="49F89E95" w14:textId="77777777" w:rsidTr="00835D49">
        <w:trPr>
          <w:trHeight w:val="20"/>
        </w:trPr>
        <w:tc>
          <w:tcPr>
            <w:tcW w:w="4724" w:type="dxa"/>
            <w:gridSpan w:val="2"/>
            <w:vAlign w:val="center"/>
          </w:tcPr>
          <w:p w14:paraId="79D16CBA" w14:textId="230C91B4" w:rsidR="00641999" w:rsidRPr="00641999" w:rsidRDefault="00641999" w:rsidP="00641999">
            <w:pPr>
              <w:spacing w:before="120"/>
              <w:ind w:hanging="3"/>
              <w:rPr>
                <w:rFonts w:eastAsia="Times New Roman"/>
                <w:bCs/>
                <w:szCs w:val="26"/>
                <w:lang w:val="en-GB"/>
              </w:rPr>
            </w:pPr>
            <w:r w:rsidRPr="0002728A">
              <w:rPr>
                <w:rFonts w:eastAsia="Times New Roman"/>
                <w:b/>
                <w:szCs w:val="26"/>
                <w:lang w:val="vi-VN"/>
              </w:rPr>
              <w:t>3.1. Mục tiêu học phần</w:t>
            </w:r>
            <w:r>
              <w:rPr>
                <w:rFonts w:eastAsia="Times New Roman"/>
                <w:b/>
                <w:szCs w:val="26"/>
                <w:lang w:val="en-GB"/>
              </w:rPr>
              <w:t xml:space="preserve"> </w:t>
            </w:r>
            <w:r w:rsidRPr="00641999">
              <w:rPr>
                <w:rFonts w:eastAsia="Times New Roman"/>
                <w:bCs/>
                <w:szCs w:val="26"/>
                <w:lang w:val="en-GB"/>
              </w:rPr>
              <w:t>(</w:t>
            </w:r>
            <w:r w:rsidRPr="00641999">
              <w:rPr>
                <w:bCs/>
                <w:szCs w:val="26"/>
                <w:lang w:val="vi-VN"/>
              </w:rPr>
              <w:t>Mã mục tiêu học phần</w:t>
            </w:r>
            <w:r w:rsidRPr="00641999">
              <w:rPr>
                <w:bCs/>
                <w:szCs w:val="26"/>
                <w:lang w:val="en-GB"/>
              </w:rPr>
              <w:t xml:space="preserve">, </w:t>
            </w:r>
            <w:r w:rsidRPr="00641999">
              <w:rPr>
                <w:bCs/>
                <w:szCs w:val="26"/>
                <w:lang w:val="vi-VN"/>
              </w:rPr>
              <w:t>Mô tả mục tiêu học phần</w:t>
            </w:r>
            <w:r w:rsidRPr="00641999">
              <w:rPr>
                <w:bCs/>
                <w:szCs w:val="26"/>
                <w:lang w:val="en-GB"/>
              </w:rPr>
              <w:t>,</w:t>
            </w:r>
            <w:r w:rsidRPr="00641999">
              <w:rPr>
                <w:bCs/>
                <w:szCs w:val="26"/>
                <w:lang w:val="vi-VN"/>
              </w:rPr>
              <w:t xml:space="preserve"> CĐR CTĐT phân bổ cho học phần</w:t>
            </w:r>
            <w:r w:rsidRPr="00641999">
              <w:rPr>
                <w:bCs/>
                <w:szCs w:val="26"/>
                <w:lang w:val="en-GB"/>
              </w:rPr>
              <w:t>)</w:t>
            </w:r>
          </w:p>
          <w:p w14:paraId="0D029831" w14:textId="77777777" w:rsidR="00641999" w:rsidRDefault="00641999" w:rsidP="00641999">
            <w:pPr>
              <w:spacing w:before="120"/>
              <w:ind w:hanging="3"/>
              <w:rPr>
                <w:rFonts w:eastAsia="Times New Roman"/>
                <w:bCs/>
                <w:lang w:val="en-GB"/>
              </w:rPr>
            </w:pPr>
            <w:r w:rsidRPr="0002728A">
              <w:rPr>
                <w:rFonts w:eastAsia="Times New Roman"/>
                <w:b/>
                <w:szCs w:val="26"/>
                <w:lang w:val="vi-VN"/>
              </w:rPr>
              <w:t>3.2. Chuẩn đầu ra học phần</w:t>
            </w:r>
            <w:r>
              <w:rPr>
                <w:rFonts w:eastAsia="Times New Roman"/>
                <w:b/>
                <w:szCs w:val="26"/>
                <w:lang w:val="en-GB"/>
              </w:rPr>
              <w:t xml:space="preserve"> </w:t>
            </w:r>
            <w:r w:rsidRPr="00641999">
              <w:rPr>
                <w:rFonts w:eastAsia="Times New Roman"/>
                <w:bCs/>
                <w:szCs w:val="26"/>
                <w:lang w:val="en-GB"/>
              </w:rPr>
              <w:t>(</w:t>
            </w:r>
            <w:r w:rsidRPr="00641999">
              <w:rPr>
                <w:rFonts w:eastAsia="Times New Roman"/>
                <w:bCs/>
                <w:lang w:val="vi-VN"/>
              </w:rPr>
              <w:t>Mục tiêu học phần</w:t>
            </w:r>
            <w:r w:rsidRPr="00641999">
              <w:rPr>
                <w:rFonts w:eastAsia="Times New Roman"/>
                <w:bCs/>
                <w:lang w:val="en-GB"/>
              </w:rPr>
              <w:t xml:space="preserve">, </w:t>
            </w:r>
            <w:r w:rsidRPr="00641999">
              <w:rPr>
                <w:rFonts w:eastAsia="Times New Roman"/>
                <w:bCs/>
                <w:lang w:val="vi-VN"/>
              </w:rPr>
              <w:t>Mã CĐR HP</w:t>
            </w:r>
            <w:r w:rsidRPr="00641999">
              <w:rPr>
                <w:rFonts w:eastAsia="Times New Roman"/>
                <w:bCs/>
                <w:lang w:val="en-GB"/>
              </w:rPr>
              <w:t>,</w:t>
            </w:r>
            <w:r w:rsidRPr="00641999">
              <w:rPr>
                <w:rFonts w:eastAsia="Times New Roman"/>
                <w:bCs/>
                <w:lang w:val="vi-VN"/>
              </w:rPr>
              <w:t xml:space="preserve"> Mô tả CĐR học phần</w:t>
            </w:r>
            <w:r w:rsidRPr="00641999">
              <w:rPr>
                <w:rFonts w:eastAsia="Times New Roman"/>
                <w:bCs/>
                <w:lang w:val="en-GB"/>
              </w:rPr>
              <w:t>)</w:t>
            </w:r>
          </w:p>
          <w:p w14:paraId="379537D0" w14:textId="77777777" w:rsidR="00641999" w:rsidRPr="0002728A" w:rsidRDefault="00641999" w:rsidP="00641999">
            <w:pPr>
              <w:spacing w:before="120"/>
              <w:ind w:hanging="3"/>
              <w:rPr>
                <w:rFonts w:eastAsia="Times New Roman"/>
                <w:szCs w:val="26"/>
                <w:lang w:val="vi-VN"/>
              </w:rPr>
            </w:pPr>
            <w:r w:rsidRPr="0002728A">
              <w:rPr>
                <w:rFonts w:eastAsia="Times New Roman"/>
                <w:b/>
                <w:szCs w:val="26"/>
                <w:lang w:val="vi-VN"/>
              </w:rPr>
              <w:t>3.3. Ma trận kết nối giữa chuẩn đầu ra của học phần và chuẩn đầu ra của chương trình đào tạo</w:t>
            </w:r>
          </w:p>
          <w:p w14:paraId="68EEB473" w14:textId="77777777" w:rsidR="00510953" w:rsidRPr="0002728A" w:rsidRDefault="00510953" w:rsidP="00510953">
            <w:pPr>
              <w:spacing w:before="120"/>
              <w:ind w:hanging="3"/>
              <w:rPr>
                <w:rFonts w:eastAsia="Times New Roman"/>
                <w:b/>
                <w:szCs w:val="26"/>
                <w:lang w:val="vi-VN"/>
              </w:rPr>
            </w:pPr>
            <w:r w:rsidRPr="0002728A">
              <w:rPr>
                <w:rFonts w:eastAsia="Times New Roman"/>
                <w:b/>
                <w:szCs w:val="26"/>
                <w:lang w:val="vi-VN"/>
              </w:rPr>
              <w:t>3.4. Ma trận kết nối giữa chuẩn đầu ra của học phần với Phương pháp dạy học, Bài đánh giá, công cụ kiểm tra, đánh giá</w:t>
            </w:r>
          </w:p>
          <w:p w14:paraId="1032C899" w14:textId="5185971A" w:rsidR="00835D49" w:rsidRPr="009227FC" w:rsidRDefault="00835D49" w:rsidP="00641999">
            <w:pPr>
              <w:spacing w:before="120"/>
              <w:ind w:hanging="3"/>
              <w:rPr>
                <w:szCs w:val="26"/>
              </w:rPr>
            </w:pPr>
            <w:r w:rsidRPr="009227FC">
              <w:rPr>
                <w:szCs w:val="26"/>
              </w:rPr>
              <w:t xml:space="preserve"> </w:t>
            </w:r>
          </w:p>
        </w:tc>
        <w:tc>
          <w:tcPr>
            <w:tcW w:w="4774" w:type="dxa"/>
            <w:gridSpan w:val="2"/>
            <w:vAlign w:val="center"/>
          </w:tcPr>
          <w:p w14:paraId="1495C4DF" w14:textId="31F88061" w:rsidR="00835D49" w:rsidRPr="009227FC" w:rsidRDefault="00360385" w:rsidP="00835D49">
            <w:pPr>
              <w:spacing w:line="312" w:lineRule="auto"/>
              <w:ind w:firstLine="344"/>
              <w:rPr>
                <w:szCs w:val="26"/>
              </w:rPr>
            </w:pPr>
            <w:r w:rsidRPr="00360385">
              <w:rPr>
                <w:szCs w:val="26"/>
              </w:rPr>
              <w:t xml:space="preserve">3.1Mục tiêu chung </w:t>
            </w:r>
          </w:p>
          <w:p w14:paraId="5419997C" w14:textId="343E6914" w:rsidR="00360385" w:rsidRDefault="00360385" w:rsidP="00835D49">
            <w:pPr>
              <w:spacing w:line="312" w:lineRule="auto"/>
              <w:ind w:firstLine="344"/>
              <w:rPr>
                <w:szCs w:val="26"/>
              </w:rPr>
            </w:pPr>
            <w:r w:rsidRPr="00360385">
              <w:rPr>
                <w:szCs w:val="26"/>
              </w:rPr>
              <w:t>3.2</w:t>
            </w:r>
            <w:r w:rsidR="00641999">
              <w:rPr>
                <w:szCs w:val="26"/>
              </w:rPr>
              <w:t xml:space="preserve"> </w:t>
            </w:r>
            <w:r w:rsidRPr="00360385">
              <w:rPr>
                <w:szCs w:val="26"/>
              </w:rPr>
              <w:t>Mục tiêu cụ thể (Course Objectives: COs)</w:t>
            </w:r>
          </w:p>
          <w:p w14:paraId="50AE4E24" w14:textId="3A99817A" w:rsidR="00835D49" w:rsidRPr="009227FC" w:rsidRDefault="00835D49" w:rsidP="00835D49">
            <w:pPr>
              <w:spacing w:line="312" w:lineRule="auto"/>
              <w:ind w:firstLine="344"/>
              <w:rPr>
                <w:szCs w:val="26"/>
              </w:rPr>
            </w:pPr>
            <w:r w:rsidRPr="009227FC">
              <w:rPr>
                <w:szCs w:val="26"/>
              </w:rPr>
              <w:t xml:space="preserve"> </w:t>
            </w:r>
          </w:p>
        </w:tc>
      </w:tr>
      <w:tr w:rsidR="00835D49" w:rsidRPr="009227FC" w14:paraId="33C35448" w14:textId="77777777" w:rsidTr="00835D49">
        <w:trPr>
          <w:trHeight w:val="20"/>
        </w:trPr>
        <w:tc>
          <w:tcPr>
            <w:tcW w:w="4724" w:type="dxa"/>
            <w:gridSpan w:val="2"/>
            <w:shd w:val="clear" w:color="auto" w:fill="E2EFD9"/>
            <w:vAlign w:val="center"/>
          </w:tcPr>
          <w:p w14:paraId="2FE6252E" w14:textId="4414984C" w:rsidR="00835D49" w:rsidRPr="009227FC" w:rsidRDefault="00835D49" w:rsidP="00835D49">
            <w:pPr>
              <w:spacing w:line="312" w:lineRule="auto"/>
              <w:rPr>
                <w:b/>
                <w:szCs w:val="26"/>
                <w:lang w:val="da-DK"/>
              </w:rPr>
            </w:pPr>
            <w:r w:rsidRPr="009227FC">
              <w:rPr>
                <w:b/>
                <w:szCs w:val="26"/>
                <w:lang w:val="da-DK"/>
              </w:rPr>
              <w:t xml:space="preserve">4. </w:t>
            </w:r>
            <w:r>
              <w:rPr>
                <w:b/>
                <w:szCs w:val="26"/>
                <w:lang w:val="da-DK"/>
              </w:rPr>
              <w:t>Nội dung</w:t>
            </w:r>
            <w:r w:rsidR="00510953">
              <w:rPr>
                <w:b/>
                <w:szCs w:val="26"/>
                <w:lang w:val="da-DK"/>
              </w:rPr>
              <w:t xml:space="preserve"> chi tiết</w:t>
            </w:r>
            <w:r w:rsidRPr="009227FC">
              <w:rPr>
                <w:b/>
                <w:szCs w:val="26"/>
                <w:lang w:val="da-DK"/>
              </w:rPr>
              <w:t xml:space="preserve"> học phần</w:t>
            </w:r>
          </w:p>
        </w:tc>
        <w:tc>
          <w:tcPr>
            <w:tcW w:w="4774" w:type="dxa"/>
            <w:gridSpan w:val="2"/>
            <w:shd w:val="clear" w:color="auto" w:fill="E2EFD9"/>
            <w:vAlign w:val="center"/>
          </w:tcPr>
          <w:p w14:paraId="61E89C5C" w14:textId="2A49BEAC" w:rsidR="00835D49" w:rsidRPr="009227FC" w:rsidRDefault="00360385" w:rsidP="00835D49">
            <w:pPr>
              <w:spacing w:line="312" w:lineRule="auto"/>
              <w:rPr>
                <w:b/>
                <w:szCs w:val="26"/>
              </w:rPr>
            </w:pPr>
            <w:r w:rsidRPr="00360385">
              <w:rPr>
                <w:b/>
                <w:szCs w:val="26"/>
                <w:lang w:val="da-DK"/>
              </w:rPr>
              <w:t>4. Chuẩn đầu ra của học phần (Course Learning Outcomes: CLOs)</w:t>
            </w:r>
          </w:p>
        </w:tc>
      </w:tr>
      <w:tr w:rsidR="00360385" w:rsidRPr="009227FC" w14:paraId="01E665E6" w14:textId="77777777" w:rsidTr="00510953">
        <w:trPr>
          <w:trHeight w:val="20"/>
        </w:trPr>
        <w:tc>
          <w:tcPr>
            <w:tcW w:w="4724" w:type="dxa"/>
            <w:gridSpan w:val="2"/>
            <w:vAlign w:val="center"/>
          </w:tcPr>
          <w:p w14:paraId="35D794AA" w14:textId="72A4E7EB" w:rsidR="00360385" w:rsidRPr="009227FC" w:rsidRDefault="00510953" w:rsidP="00835D49">
            <w:pPr>
              <w:spacing w:line="312" w:lineRule="auto"/>
              <w:rPr>
                <w:b/>
                <w:szCs w:val="26"/>
                <w:lang w:val="da-DK"/>
              </w:rPr>
            </w:pPr>
            <w:r>
              <w:rPr>
                <w:b/>
                <w:szCs w:val="26"/>
                <w:lang w:val="da-DK"/>
              </w:rPr>
              <w:t>Trình bày theo chương, mục</w:t>
            </w:r>
          </w:p>
        </w:tc>
        <w:tc>
          <w:tcPr>
            <w:tcW w:w="4774" w:type="dxa"/>
            <w:gridSpan w:val="2"/>
            <w:vAlign w:val="center"/>
          </w:tcPr>
          <w:p w14:paraId="2A6F10DB" w14:textId="7C59DB05" w:rsidR="00360385" w:rsidRPr="009227FC" w:rsidRDefault="00360385" w:rsidP="001A77E7">
            <w:pPr>
              <w:spacing w:line="288" w:lineRule="auto"/>
              <w:ind w:firstLine="346"/>
              <w:rPr>
                <w:b/>
                <w:szCs w:val="26"/>
                <w:lang w:val="da-DK"/>
              </w:rPr>
            </w:pPr>
            <w:r w:rsidRPr="009227FC">
              <w:rPr>
                <w:szCs w:val="26"/>
              </w:rPr>
              <w:t>- CĐR của học phần bao gồm ký hiệu CĐR (CLOs) học phần, mô tả CLOs, đóng góp của mỗi CLO cho các CĐR của CTĐT, trọng số của CLO, và điểm năng lực tối thiểu cần đạt được phân nhiệm từ ma trận phân nhiệm CĐR của CTĐT.</w:t>
            </w:r>
          </w:p>
        </w:tc>
      </w:tr>
      <w:tr w:rsidR="00835D49" w:rsidRPr="009227FC" w14:paraId="58FC2162" w14:textId="77777777" w:rsidTr="00835D49">
        <w:trPr>
          <w:trHeight w:val="20"/>
        </w:trPr>
        <w:tc>
          <w:tcPr>
            <w:tcW w:w="4724" w:type="dxa"/>
            <w:gridSpan w:val="2"/>
            <w:shd w:val="clear" w:color="auto" w:fill="E2EFD9"/>
            <w:vAlign w:val="center"/>
          </w:tcPr>
          <w:p w14:paraId="7F0A6B74" w14:textId="102B9825" w:rsidR="00835D49" w:rsidRPr="009227FC" w:rsidRDefault="00835D49" w:rsidP="00835D49">
            <w:pPr>
              <w:spacing w:before="96" w:after="96" w:line="288" w:lineRule="auto"/>
              <w:ind w:hanging="3"/>
              <w:rPr>
                <w:b/>
                <w:szCs w:val="26"/>
              </w:rPr>
            </w:pPr>
            <w:r w:rsidRPr="009227FC">
              <w:rPr>
                <w:b/>
                <w:szCs w:val="26"/>
              </w:rPr>
              <w:t xml:space="preserve">5. </w:t>
            </w:r>
            <w:r w:rsidRPr="0002728A">
              <w:rPr>
                <w:rFonts w:eastAsia="Times New Roman"/>
                <w:b/>
                <w:szCs w:val="26"/>
                <w:lang w:val="vi-VN"/>
              </w:rPr>
              <w:t>Kế hoạch dạy học</w:t>
            </w:r>
          </w:p>
        </w:tc>
        <w:tc>
          <w:tcPr>
            <w:tcW w:w="4774" w:type="dxa"/>
            <w:gridSpan w:val="2"/>
            <w:shd w:val="clear" w:color="auto" w:fill="E2EFD9"/>
            <w:vAlign w:val="center"/>
          </w:tcPr>
          <w:p w14:paraId="6351ECF3" w14:textId="6918AF4B" w:rsidR="00835D49" w:rsidRPr="009227FC" w:rsidRDefault="002C37F3" w:rsidP="00835D49">
            <w:pPr>
              <w:spacing w:before="96" w:after="96" w:line="288" w:lineRule="auto"/>
              <w:ind w:hanging="3"/>
              <w:rPr>
                <w:b/>
                <w:szCs w:val="26"/>
                <w:lang w:val="da-DK"/>
              </w:rPr>
            </w:pPr>
            <w:r w:rsidRPr="002C37F3">
              <w:rPr>
                <w:b/>
                <w:szCs w:val="26"/>
              </w:rPr>
              <w:t>5. Mối liên hệ giữa chuẩn đầu ra học phần (CLOs) và chuẩn đầu ra chương trình đào tạo (PLOs):</w:t>
            </w:r>
          </w:p>
        </w:tc>
      </w:tr>
      <w:tr w:rsidR="00835D49" w:rsidRPr="009227FC" w14:paraId="2E4871E2" w14:textId="77777777" w:rsidTr="00835D49">
        <w:trPr>
          <w:trHeight w:val="20"/>
        </w:trPr>
        <w:tc>
          <w:tcPr>
            <w:tcW w:w="4724" w:type="dxa"/>
            <w:gridSpan w:val="2"/>
            <w:vAlign w:val="center"/>
          </w:tcPr>
          <w:p w14:paraId="3A9AD8C9" w14:textId="75EADE28" w:rsidR="00835D49" w:rsidRPr="009227FC" w:rsidRDefault="00835D49" w:rsidP="00835D49">
            <w:pPr>
              <w:spacing w:line="312" w:lineRule="auto"/>
              <w:ind w:firstLine="344"/>
              <w:rPr>
                <w:szCs w:val="26"/>
                <w:lang w:val="da-DK"/>
              </w:rPr>
            </w:pPr>
            <w:r w:rsidRPr="009227FC">
              <w:rPr>
                <w:szCs w:val="26"/>
                <w:lang w:val="da-DK"/>
              </w:rPr>
              <w:t xml:space="preserve">- Mô tả kế hoạch dạy học gồm chương/chủ đề/bài theo </w:t>
            </w:r>
            <w:r>
              <w:rPr>
                <w:szCs w:val="26"/>
                <w:lang w:val="da-DK"/>
              </w:rPr>
              <w:t xml:space="preserve">tuần học, </w:t>
            </w:r>
            <w:r w:rsidR="00510953">
              <w:rPr>
                <w:szCs w:val="26"/>
                <w:lang w:val="da-DK"/>
              </w:rPr>
              <w:t xml:space="preserve">CĐR HP, Nội dung, Hình thức - </w:t>
            </w:r>
            <w:r>
              <w:rPr>
                <w:szCs w:val="26"/>
                <w:lang w:val="da-DK"/>
              </w:rPr>
              <w:t xml:space="preserve">PPDH, </w:t>
            </w:r>
            <w:r w:rsidR="00510953">
              <w:rPr>
                <w:szCs w:val="26"/>
                <w:lang w:val="da-DK"/>
              </w:rPr>
              <w:t xml:space="preserve">PP </w:t>
            </w:r>
            <w:r>
              <w:rPr>
                <w:szCs w:val="26"/>
                <w:lang w:val="da-DK"/>
              </w:rPr>
              <w:t xml:space="preserve">đánh </w:t>
            </w:r>
            <w:r w:rsidR="00510953">
              <w:rPr>
                <w:szCs w:val="26"/>
                <w:lang w:val="da-DK"/>
              </w:rPr>
              <w:t>giá</w:t>
            </w:r>
            <w:r>
              <w:rPr>
                <w:szCs w:val="26"/>
                <w:lang w:val="da-DK"/>
              </w:rPr>
              <w:t xml:space="preserve"> và </w:t>
            </w:r>
            <w:r w:rsidR="00510953">
              <w:rPr>
                <w:szCs w:val="26"/>
                <w:lang w:val="da-DK"/>
              </w:rPr>
              <w:t>T</w:t>
            </w:r>
            <w:r>
              <w:rPr>
                <w:szCs w:val="26"/>
                <w:lang w:val="da-DK"/>
              </w:rPr>
              <w:t>ài liệu học tập</w:t>
            </w:r>
          </w:p>
        </w:tc>
        <w:tc>
          <w:tcPr>
            <w:tcW w:w="4774" w:type="dxa"/>
            <w:gridSpan w:val="2"/>
            <w:vAlign w:val="center"/>
          </w:tcPr>
          <w:p w14:paraId="5B999726" w14:textId="5464CFE0" w:rsidR="00835D49" w:rsidRPr="009227FC" w:rsidRDefault="002C37F3" w:rsidP="001A77E7">
            <w:pPr>
              <w:spacing w:line="288" w:lineRule="auto"/>
              <w:ind w:firstLine="346"/>
              <w:rPr>
                <w:szCs w:val="26"/>
                <w:lang w:val="da-DK"/>
              </w:rPr>
            </w:pPr>
            <w:r w:rsidRPr="002C37F3">
              <w:rPr>
                <w:szCs w:val="26"/>
              </w:rPr>
              <w:t>Mức độ đóng góp, hỗ trợ của CLO đối với PLO được xác định cụ thể như sau:</w:t>
            </w:r>
            <w:r w:rsidRPr="002C37F3">
              <w:t xml:space="preserve"> </w:t>
            </w:r>
            <w:r w:rsidRPr="002C37F3">
              <w:rPr>
                <w:szCs w:val="26"/>
              </w:rPr>
              <w:t>Điền một trong các mức I, R, M hoặc chừa trống (nếu không có sự liên hệ) và điền A vào ô tương ứng</w:t>
            </w:r>
          </w:p>
        </w:tc>
      </w:tr>
      <w:tr w:rsidR="00835D49" w:rsidRPr="009227FC" w14:paraId="0BD20107" w14:textId="77777777" w:rsidTr="00835D49">
        <w:trPr>
          <w:trHeight w:val="20"/>
        </w:trPr>
        <w:tc>
          <w:tcPr>
            <w:tcW w:w="4724" w:type="dxa"/>
            <w:gridSpan w:val="2"/>
            <w:shd w:val="clear" w:color="auto" w:fill="E2EFD9"/>
            <w:vAlign w:val="center"/>
          </w:tcPr>
          <w:p w14:paraId="57521D58" w14:textId="6E4354E1" w:rsidR="00835D49" w:rsidRPr="009227FC" w:rsidRDefault="00835D49" w:rsidP="00835D49">
            <w:pPr>
              <w:spacing w:line="312" w:lineRule="auto"/>
              <w:rPr>
                <w:b/>
                <w:szCs w:val="26"/>
              </w:rPr>
            </w:pPr>
            <w:r w:rsidRPr="009227FC">
              <w:rPr>
                <w:b/>
                <w:szCs w:val="26"/>
              </w:rPr>
              <w:lastRenderedPageBreak/>
              <w:t xml:space="preserve">6. </w:t>
            </w:r>
            <w:r>
              <w:rPr>
                <w:b/>
                <w:szCs w:val="26"/>
              </w:rPr>
              <w:t>Học liệu</w:t>
            </w:r>
          </w:p>
        </w:tc>
        <w:tc>
          <w:tcPr>
            <w:tcW w:w="4774" w:type="dxa"/>
            <w:gridSpan w:val="2"/>
            <w:shd w:val="clear" w:color="auto" w:fill="E2EFD9"/>
            <w:vAlign w:val="center"/>
          </w:tcPr>
          <w:p w14:paraId="2C45C637" w14:textId="24A89016" w:rsidR="00835D49" w:rsidRPr="009227FC" w:rsidRDefault="002C37F3" w:rsidP="00835D49">
            <w:pPr>
              <w:spacing w:line="312" w:lineRule="auto"/>
              <w:rPr>
                <w:b/>
                <w:szCs w:val="26"/>
                <w:lang w:val="da-DK"/>
              </w:rPr>
            </w:pPr>
            <w:r w:rsidRPr="002C37F3">
              <w:rPr>
                <w:b/>
                <w:szCs w:val="26"/>
              </w:rPr>
              <w:t>6. Đánh giá học phần</w:t>
            </w:r>
          </w:p>
        </w:tc>
      </w:tr>
      <w:tr w:rsidR="00835D49" w:rsidRPr="009227FC" w14:paraId="0C1AAFC2" w14:textId="77777777" w:rsidTr="00835D49">
        <w:trPr>
          <w:trHeight w:val="20"/>
        </w:trPr>
        <w:tc>
          <w:tcPr>
            <w:tcW w:w="4724" w:type="dxa"/>
            <w:gridSpan w:val="2"/>
            <w:vAlign w:val="center"/>
          </w:tcPr>
          <w:p w14:paraId="6081AD13" w14:textId="4C3DFD14" w:rsidR="00510953" w:rsidRPr="00510953" w:rsidRDefault="00510953" w:rsidP="00510953">
            <w:pPr>
              <w:spacing w:before="120" w:after="240" w:line="288" w:lineRule="auto"/>
              <w:ind w:hanging="3"/>
              <w:rPr>
                <w:rFonts w:eastAsia="Times New Roman"/>
                <w:color w:val="808080"/>
                <w:szCs w:val="26"/>
                <w:lang w:val="en-GB"/>
              </w:rPr>
            </w:pPr>
            <w:r w:rsidRPr="0002728A">
              <w:rPr>
                <w:rFonts w:eastAsia="Times New Roman"/>
                <w:b/>
                <w:szCs w:val="26"/>
                <w:lang w:val="vi-VN"/>
              </w:rPr>
              <w:t>6.</w:t>
            </w:r>
            <w:r>
              <w:rPr>
                <w:rFonts w:eastAsia="Times New Roman"/>
                <w:b/>
                <w:szCs w:val="26"/>
                <w:lang w:val="en-GB"/>
              </w:rPr>
              <w:t>1</w:t>
            </w:r>
            <w:r w:rsidRPr="0002728A">
              <w:rPr>
                <w:rFonts w:eastAsia="Times New Roman"/>
                <w:b/>
                <w:szCs w:val="26"/>
                <w:lang w:val="vi-VN"/>
              </w:rPr>
              <w:t xml:space="preserve">. Tài liệu tham khảo </w:t>
            </w:r>
            <w:r>
              <w:rPr>
                <w:rFonts w:eastAsia="Times New Roman"/>
                <w:b/>
                <w:szCs w:val="26"/>
                <w:lang w:val="en-GB"/>
              </w:rPr>
              <w:t>chính</w:t>
            </w:r>
          </w:p>
          <w:p w14:paraId="47B125FF" w14:textId="77777777" w:rsidR="00510953" w:rsidRPr="0002728A" w:rsidRDefault="00510953" w:rsidP="00510953">
            <w:pPr>
              <w:spacing w:before="120" w:after="240" w:line="288" w:lineRule="auto"/>
              <w:ind w:hanging="3"/>
              <w:rPr>
                <w:rFonts w:eastAsia="Times New Roman"/>
                <w:color w:val="808080"/>
                <w:szCs w:val="26"/>
                <w:lang w:val="vi-VN"/>
              </w:rPr>
            </w:pPr>
            <w:r w:rsidRPr="0002728A">
              <w:rPr>
                <w:rFonts w:eastAsia="Times New Roman"/>
                <w:b/>
                <w:szCs w:val="26"/>
                <w:lang w:val="vi-VN"/>
              </w:rPr>
              <w:t>6.2. Tài liệu tham khảo bổ trợ</w:t>
            </w:r>
            <w:r w:rsidRPr="0002728A">
              <w:rPr>
                <w:rFonts w:eastAsia="Times New Roman"/>
                <w:color w:val="808080"/>
                <w:szCs w:val="26"/>
                <w:lang w:val="vi-VN"/>
              </w:rPr>
              <w:t xml:space="preserve"> </w:t>
            </w:r>
          </w:p>
          <w:p w14:paraId="2F7A2097" w14:textId="77777777" w:rsidR="00510953" w:rsidRPr="0002728A" w:rsidRDefault="00510953" w:rsidP="00510953">
            <w:pPr>
              <w:spacing w:before="100" w:line="288" w:lineRule="auto"/>
              <w:ind w:hanging="3"/>
              <w:rPr>
                <w:rFonts w:eastAsia="Times New Roman"/>
                <w:b/>
                <w:szCs w:val="26"/>
                <w:lang w:val="vi-VN"/>
              </w:rPr>
            </w:pPr>
            <w:r w:rsidRPr="0002728A">
              <w:rPr>
                <w:rFonts w:eastAsia="Times New Roman"/>
                <w:b/>
                <w:szCs w:val="26"/>
                <w:lang w:val="vi-VN"/>
              </w:rPr>
              <w:t>6.3. Tài liệu trực tuyến</w:t>
            </w:r>
          </w:p>
          <w:p w14:paraId="799F4728" w14:textId="77777777" w:rsidR="00510953" w:rsidRPr="0002728A" w:rsidRDefault="00510953" w:rsidP="00510953">
            <w:pPr>
              <w:spacing w:before="100" w:line="288" w:lineRule="auto"/>
              <w:ind w:hanging="3"/>
              <w:rPr>
                <w:rFonts w:eastAsia="Times New Roman"/>
                <w:i/>
                <w:color w:val="A6A6A6"/>
                <w:szCs w:val="26"/>
                <w:lang w:val="vi-VN"/>
              </w:rPr>
            </w:pPr>
            <w:r w:rsidRPr="0002728A">
              <w:rPr>
                <w:rFonts w:eastAsia="Times New Roman"/>
                <w:b/>
                <w:szCs w:val="26"/>
                <w:lang w:val="vi-VN"/>
              </w:rPr>
              <w:t>6.4. Phần mềm sử dụng</w:t>
            </w:r>
            <w:r w:rsidRPr="0002728A">
              <w:rPr>
                <w:rFonts w:eastAsia="Times New Roman"/>
                <w:szCs w:val="26"/>
                <w:lang w:val="vi-VN"/>
              </w:rPr>
              <w:t xml:space="preserve"> </w:t>
            </w:r>
          </w:p>
          <w:p w14:paraId="23713A05" w14:textId="77777777" w:rsidR="00835D49" w:rsidRPr="009227FC" w:rsidRDefault="00835D49" w:rsidP="00835D49">
            <w:pPr>
              <w:spacing w:line="312" w:lineRule="auto"/>
              <w:ind w:firstLine="344"/>
              <w:rPr>
                <w:szCs w:val="26"/>
                <w:lang w:val="da-DK"/>
              </w:rPr>
            </w:pPr>
          </w:p>
        </w:tc>
        <w:tc>
          <w:tcPr>
            <w:tcW w:w="4774" w:type="dxa"/>
            <w:gridSpan w:val="2"/>
            <w:vAlign w:val="center"/>
          </w:tcPr>
          <w:p w14:paraId="547470F9" w14:textId="714E9333" w:rsidR="00835D49" w:rsidRDefault="002C37F3" w:rsidP="002C37F3">
            <w:pPr>
              <w:spacing w:line="312" w:lineRule="auto"/>
              <w:ind w:firstLine="344"/>
              <w:rPr>
                <w:szCs w:val="26"/>
              </w:rPr>
            </w:pPr>
            <w:r w:rsidRPr="002C37F3">
              <w:rPr>
                <w:szCs w:val="26"/>
              </w:rPr>
              <w:t>6.1. Phương pháp, hình thức kiểm tra – đánh giá của học phần</w:t>
            </w:r>
            <w:r>
              <w:rPr>
                <w:szCs w:val="26"/>
              </w:rPr>
              <w:t xml:space="preserve"> (</w:t>
            </w:r>
            <w:r w:rsidRPr="002C37F3">
              <w:rPr>
                <w:i/>
                <w:iCs/>
                <w:szCs w:val="26"/>
              </w:rPr>
              <w:t>Thành phần đánh giá,</w:t>
            </w:r>
            <w:r w:rsidRPr="002C37F3">
              <w:rPr>
                <w:i/>
                <w:iCs/>
              </w:rPr>
              <w:t xml:space="preserve"> </w:t>
            </w:r>
            <w:r w:rsidRPr="002C37F3">
              <w:rPr>
                <w:i/>
                <w:iCs/>
                <w:szCs w:val="26"/>
              </w:rPr>
              <w:t>Bài đánh giá Phương pháp đánh giá Tiêu chí Rubric Trọng số bài đánh giá (%) Trọn g số thành phần (%) CĐR học phần có liên quan</w:t>
            </w:r>
            <w:r>
              <w:rPr>
                <w:szCs w:val="26"/>
              </w:rPr>
              <w:t>)</w:t>
            </w:r>
          </w:p>
          <w:p w14:paraId="127E233E" w14:textId="58CC5C92" w:rsidR="002C37F3" w:rsidRPr="009227FC" w:rsidRDefault="002C37F3" w:rsidP="00835D49">
            <w:pPr>
              <w:spacing w:line="312" w:lineRule="auto"/>
              <w:ind w:firstLine="344"/>
              <w:rPr>
                <w:szCs w:val="26"/>
                <w:lang w:val="da-DK"/>
              </w:rPr>
            </w:pPr>
            <w:r w:rsidRPr="002C37F3">
              <w:rPr>
                <w:szCs w:val="26"/>
              </w:rPr>
              <w:t>6.2. Nhiệm vụ của sinh viên</w:t>
            </w:r>
          </w:p>
        </w:tc>
      </w:tr>
      <w:tr w:rsidR="00835D49" w:rsidRPr="009227FC" w14:paraId="722CB586" w14:textId="77777777" w:rsidTr="00835D49">
        <w:trPr>
          <w:trHeight w:val="20"/>
        </w:trPr>
        <w:tc>
          <w:tcPr>
            <w:tcW w:w="4724" w:type="dxa"/>
            <w:gridSpan w:val="2"/>
            <w:shd w:val="clear" w:color="auto" w:fill="E2EFD9"/>
            <w:vAlign w:val="center"/>
          </w:tcPr>
          <w:p w14:paraId="21776C64" w14:textId="281C2829" w:rsidR="00835D49" w:rsidRPr="009227FC" w:rsidRDefault="00835D49" w:rsidP="00835D49">
            <w:pPr>
              <w:spacing w:before="96" w:after="96" w:line="288" w:lineRule="auto"/>
              <w:ind w:hanging="3"/>
              <w:rPr>
                <w:b/>
                <w:szCs w:val="26"/>
                <w:lang w:val="da-DK"/>
              </w:rPr>
            </w:pPr>
            <w:r w:rsidRPr="009227FC">
              <w:rPr>
                <w:b/>
                <w:szCs w:val="26"/>
                <w:lang w:val="da-DK"/>
              </w:rPr>
              <w:t xml:space="preserve">7. </w:t>
            </w:r>
            <w:r w:rsidRPr="0002728A">
              <w:rPr>
                <w:rFonts w:eastAsia="Times New Roman"/>
                <w:b/>
                <w:szCs w:val="26"/>
                <w:lang w:val="vi-VN"/>
              </w:rPr>
              <w:t xml:space="preserve">Đánh giá kết quả học tập </w:t>
            </w:r>
          </w:p>
        </w:tc>
        <w:tc>
          <w:tcPr>
            <w:tcW w:w="4774" w:type="dxa"/>
            <w:gridSpan w:val="2"/>
            <w:shd w:val="clear" w:color="auto" w:fill="E2EFD9"/>
            <w:vAlign w:val="center"/>
          </w:tcPr>
          <w:p w14:paraId="76D55BB9" w14:textId="3BA78D9C" w:rsidR="00835D49" w:rsidRPr="009227FC" w:rsidRDefault="002C37F3" w:rsidP="00835D49">
            <w:pPr>
              <w:spacing w:before="96" w:after="96" w:line="288" w:lineRule="auto"/>
              <w:ind w:hanging="3"/>
              <w:rPr>
                <w:b/>
                <w:szCs w:val="26"/>
                <w:lang w:val="da-DK"/>
              </w:rPr>
            </w:pPr>
            <w:r w:rsidRPr="002C37F3">
              <w:rPr>
                <w:b/>
                <w:szCs w:val="26"/>
              </w:rPr>
              <w:t>7. Kế hoạch và nội dung giảng dạy học phần</w:t>
            </w:r>
          </w:p>
        </w:tc>
      </w:tr>
      <w:tr w:rsidR="00835D49" w:rsidRPr="009227FC" w14:paraId="10FD0FD1" w14:textId="77777777" w:rsidTr="00835D49">
        <w:trPr>
          <w:trHeight w:val="20"/>
        </w:trPr>
        <w:tc>
          <w:tcPr>
            <w:tcW w:w="4724" w:type="dxa"/>
            <w:gridSpan w:val="2"/>
            <w:vAlign w:val="center"/>
          </w:tcPr>
          <w:p w14:paraId="12110DBB" w14:textId="21FD2390" w:rsidR="00510953" w:rsidRPr="001A77E7" w:rsidRDefault="00510953" w:rsidP="00510953">
            <w:pPr>
              <w:spacing w:before="120" w:after="120"/>
              <w:ind w:hanging="3"/>
              <w:rPr>
                <w:rFonts w:eastAsia="Times New Roman"/>
                <w:bCs/>
                <w:i/>
                <w:iCs/>
                <w:szCs w:val="26"/>
                <w:lang w:val="en-GB"/>
              </w:rPr>
            </w:pPr>
            <w:r w:rsidRPr="0002728A">
              <w:rPr>
                <w:rFonts w:eastAsia="Times New Roman"/>
                <w:b/>
                <w:szCs w:val="26"/>
                <w:lang w:val="vi-VN"/>
              </w:rPr>
              <w:t>7.1 Kế hoạch kiểm tra đánh giá</w:t>
            </w:r>
            <w:r>
              <w:rPr>
                <w:rFonts w:eastAsia="Times New Roman"/>
                <w:b/>
                <w:szCs w:val="26"/>
                <w:lang w:val="en-GB"/>
              </w:rPr>
              <w:t xml:space="preserve"> </w:t>
            </w:r>
            <w:r w:rsidRPr="001A77E7">
              <w:rPr>
                <w:rFonts w:eastAsia="Times New Roman"/>
                <w:bCs/>
                <w:i/>
                <w:iCs/>
                <w:szCs w:val="26"/>
                <w:lang w:val="en-GB"/>
              </w:rPr>
              <w:t>(Loại hình đánh giá, PP đánh giá, Các CĐR được đánh giá, Cấu trúc điểm %)</w:t>
            </w:r>
          </w:p>
          <w:p w14:paraId="4B1B6382" w14:textId="77777777" w:rsidR="00510953" w:rsidRPr="0002728A" w:rsidRDefault="00510953" w:rsidP="00510953">
            <w:pPr>
              <w:spacing w:before="120" w:after="120"/>
              <w:ind w:hanging="3"/>
              <w:rPr>
                <w:rFonts w:eastAsia="Times New Roman"/>
                <w:i/>
                <w:color w:val="A6A6A6"/>
                <w:szCs w:val="26"/>
                <w:lang w:val="vi-VN"/>
              </w:rPr>
            </w:pPr>
            <w:r w:rsidRPr="0002728A">
              <w:rPr>
                <w:rFonts w:eastAsia="Times New Roman"/>
                <w:b/>
                <w:szCs w:val="26"/>
                <w:lang w:val="vi-VN"/>
              </w:rPr>
              <w:t>7.2. Nội dung, loại hình, bài đánh giá, công cụ, trọng số đánh giá</w:t>
            </w:r>
          </w:p>
          <w:p w14:paraId="74C544CB" w14:textId="77777777" w:rsidR="00510953" w:rsidRPr="0002728A" w:rsidRDefault="00510953" w:rsidP="00510953">
            <w:pPr>
              <w:pStyle w:val="ListParagraph"/>
              <w:numPr>
                <w:ilvl w:val="2"/>
                <w:numId w:val="18"/>
              </w:numPr>
              <w:suppressAutoHyphens/>
              <w:spacing w:before="100" w:after="0" w:line="288" w:lineRule="auto"/>
              <w:ind w:left="567"/>
              <w:textDirection w:val="btLr"/>
              <w:textAlignment w:val="top"/>
              <w:outlineLvl w:val="0"/>
              <w:rPr>
                <w:rFonts w:cs="Times New Roman"/>
                <w:b/>
                <w:bCs/>
                <w:szCs w:val="26"/>
                <w:lang w:val="vi-VN"/>
              </w:rPr>
            </w:pPr>
            <w:r w:rsidRPr="0002728A">
              <w:rPr>
                <w:rFonts w:cs="Times New Roman"/>
                <w:b/>
                <w:bCs/>
                <w:szCs w:val="26"/>
                <w:lang w:val="vi-VN"/>
              </w:rPr>
              <w:t>Bài đánh giá A.1.2</w:t>
            </w:r>
          </w:p>
          <w:p w14:paraId="7785FA32" w14:textId="77777777" w:rsidR="00510953" w:rsidRPr="0002728A" w:rsidRDefault="00510953" w:rsidP="00510953">
            <w:pPr>
              <w:pStyle w:val="ListParagraph"/>
              <w:numPr>
                <w:ilvl w:val="2"/>
                <w:numId w:val="18"/>
              </w:numPr>
              <w:suppressAutoHyphens/>
              <w:spacing w:before="100" w:after="0" w:line="288" w:lineRule="auto"/>
              <w:ind w:left="567"/>
              <w:textDirection w:val="btLr"/>
              <w:textAlignment w:val="top"/>
              <w:outlineLvl w:val="0"/>
              <w:rPr>
                <w:rFonts w:cs="Times New Roman"/>
                <w:b/>
                <w:bCs/>
                <w:szCs w:val="26"/>
                <w:lang w:val="vi-VN"/>
              </w:rPr>
            </w:pPr>
            <w:r w:rsidRPr="0002728A">
              <w:rPr>
                <w:rFonts w:cs="Times New Roman"/>
                <w:b/>
                <w:bCs/>
                <w:szCs w:val="26"/>
                <w:lang w:val="vi-VN"/>
              </w:rPr>
              <w:t>Bài đánh giá A.1.4</w:t>
            </w:r>
          </w:p>
          <w:p w14:paraId="5E1E29C1" w14:textId="77777777" w:rsidR="00510953" w:rsidRPr="0002728A" w:rsidRDefault="00510953" w:rsidP="00510953">
            <w:pPr>
              <w:pStyle w:val="ListParagraph"/>
              <w:numPr>
                <w:ilvl w:val="2"/>
                <w:numId w:val="18"/>
              </w:numPr>
              <w:suppressAutoHyphens/>
              <w:spacing w:before="100" w:after="0" w:line="288" w:lineRule="auto"/>
              <w:ind w:left="567"/>
              <w:textDirection w:val="btLr"/>
              <w:textAlignment w:val="top"/>
              <w:outlineLvl w:val="0"/>
              <w:rPr>
                <w:rFonts w:cs="Times New Roman"/>
                <w:b/>
                <w:bCs/>
                <w:szCs w:val="26"/>
                <w:lang w:val="vi-VN"/>
              </w:rPr>
            </w:pPr>
            <w:r w:rsidRPr="0002728A">
              <w:rPr>
                <w:rFonts w:cs="Times New Roman"/>
                <w:b/>
                <w:bCs/>
                <w:szCs w:val="26"/>
                <w:lang w:val="vi-VN"/>
              </w:rPr>
              <w:t>Bài đánh giá A.2.9</w:t>
            </w:r>
          </w:p>
          <w:p w14:paraId="1A1DBCAF" w14:textId="4E6FA623" w:rsidR="00835D49" w:rsidRPr="009227FC" w:rsidRDefault="00510953" w:rsidP="00510953">
            <w:pPr>
              <w:spacing w:before="240" w:line="324" w:lineRule="auto"/>
              <w:ind w:hanging="3"/>
              <w:rPr>
                <w:szCs w:val="26"/>
                <w:lang w:val="da-DK"/>
              </w:rPr>
            </w:pPr>
            <w:r w:rsidRPr="0002728A">
              <w:rPr>
                <w:rFonts w:eastAsia="Times New Roman"/>
                <w:b/>
                <w:szCs w:val="26"/>
                <w:lang w:val="vi-VN"/>
              </w:rPr>
              <w:t>7.3. Công cụ thu thập thông tin để đánh giá và công cụ đánh giá</w:t>
            </w:r>
            <w:r>
              <w:rPr>
                <w:rFonts w:eastAsia="Times New Roman"/>
                <w:b/>
                <w:szCs w:val="26"/>
                <w:lang w:val="en-GB"/>
              </w:rPr>
              <w:t xml:space="preserve"> </w:t>
            </w:r>
            <w:r w:rsidRPr="00510953">
              <w:rPr>
                <w:rFonts w:eastAsia="Times New Roman"/>
                <w:bCs/>
                <w:i/>
                <w:iCs/>
                <w:szCs w:val="26"/>
                <w:lang w:val="en-GB"/>
              </w:rPr>
              <w:t>(</w:t>
            </w:r>
            <w:r w:rsidRPr="00510953">
              <w:rPr>
                <w:rFonts w:eastAsia="Times New Roman"/>
                <w:bCs/>
                <w:i/>
                <w:iCs/>
                <w:szCs w:val="26"/>
                <w:lang w:val="vi-VN"/>
              </w:rPr>
              <w:t>Master rubric</w:t>
            </w:r>
            <w:r w:rsidRPr="00510953">
              <w:rPr>
                <w:rFonts w:eastAsia="Times New Roman"/>
                <w:bCs/>
                <w:i/>
                <w:iCs/>
                <w:szCs w:val="26"/>
                <w:lang w:val="en-GB"/>
              </w:rPr>
              <w:t xml:space="preserve">, </w:t>
            </w:r>
            <w:r w:rsidRPr="00510953">
              <w:rPr>
                <w:rFonts w:eastAsia="Times New Roman"/>
                <w:bCs/>
                <w:i/>
                <w:iCs/>
                <w:szCs w:val="26"/>
                <w:lang w:val="vi-VN"/>
              </w:rPr>
              <w:t>Mô tả các mức đánh giá</w:t>
            </w:r>
            <w:r w:rsidRPr="00510953">
              <w:rPr>
                <w:rFonts w:eastAsia="Times New Roman"/>
                <w:bCs/>
                <w:i/>
                <w:iCs/>
                <w:szCs w:val="26"/>
                <w:lang w:val="en-GB"/>
              </w:rPr>
              <w:t xml:space="preserve">, </w:t>
            </w:r>
            <w:r w:rsidRPr="00510953">
              <w:rPr>
                <w:rFonts w:eastAsia="Times New Roman"/>
                <w:bCs/>
                <w:i/>
                <w:iCs/>
                <w:szCs w:val="26"/>
                <w:lang w:val="vi-VN"/>
              </w:rPr>
              <w:t>Công cụ đánh giá cho từng bài đánh giá cụ thể</w:t>
            </w:r>
            <w:r w:rsidRPr="00510953">
              <w:rPr>
                <w:rFonts w:eastAsia="Times New Roman"/>
                <w:bCs/>
                <w:i/>
                <w:iCs/>
                <w:szCs w:val="26"/>
                <w:lang w:val="en-GB"/>
              </w:rPr>
              <w:t>)</w:t>
            </w:r>
          </w:p>
        </w:tc>
        <w:tc>
          <w:tcPr>
            <w:tcW w:w="4774" w:type="dxa"/>
            <w:gridSpan w:val="2"/>
            <w:vAlign w:val="center"/>
          </w:tcPr>
          <w:p w14:paraId="383CD67B" w14:textId="14DFC79F" w:rsidR="00835D49" w:rsidRPr="009227FC" w:rsidRDefault="002C37F3" w:rsidP="00835D49">
            <w:pPr>
              <w:spacing w:line="312" w:lineRule="auto"/>
              <w:ind w:firstLine="344"/>
              <w:rPr>
                <w:szCs w:val="26"/>
                <w:lang w:val="da-DK"/>
              </w:rPr>
            </w:pPr>
            <w:r w:rsidRPr="002C37F3">
              <w:rPr>
                <w:szCs w:val="26"/>
              </w:rPr>
              <w:t>Tuần/ Buổi (</w:t>
            </w:r>
            <w:r>
              <w:rPr>
                <w:szCs w:val="26"/>
              </w:rPr>
              <w:t>số</w:t>
            </w:r>
            <w:r w:rsidRPr="002C37F3">
              <w:rPr>
                <w:szCs w:val="26"/>
              </w:rPr>
              <w:t xml:space="preserve"> tiết/buối) Nội dung chi tiết của Bài học/ Chương Số tiết (LT/TH /TN) Hoạt động dạy và học Bài đánh giá CĐR học phần liên quan</w:t>
            </w:r>
          </w:p>
        </w:tc>
      </w:tr>
      <w:tr w:rsidR="00835D49" w:rsidRPr="009227FC" w14:paraId="6064E486" w14:textId="77777777" w:rsidTr="00835D49">
        <w:trPr>
          <w:trHeight w:val="20"/>
        </w:trPr>
        <w:tc>
          <w:tcPr>
            <w:tcW w:w="4724" w:type="dxa"/>
            <w:gridSpan w:val="2"/>
            <w:shd w:val="clear" w:color="auto" w:fill="E2EFD9"/>
            <w:vAlign w:val="center"/>
          </w:tcPr>
          <w:p w14:paraId="7CF7C62E" w14:textId="1CA7D23F" w:rsidR="00835D49" w:rsidRPr="009227FC" w:rsidRDefault="00835D49" w:rsidP="00510953">
            <w:pPr>
              <w:spacing w:before="96" w:after="96" w:line="288" w:lineRule="auto"/>
              <w:ind w:hanging="3"/>
              <w:rPr>
                <w:b/>
                <w:szCs w:val="26"/>
                <w:lang w:val="da-DK"/>
              </w:rPr>
            </w:pPr>
            <w:r w:rsidRPr="009227FC">
              <w:rPr>
                <w:b/>
                <w:szCs w:val="26"/>
                <w:lang w:val="da-DK"/>
              </w:rPr>
              <w:t>8</w:t>
            </w:r>
            <w:r w:rsidR="00510953" w:rsidRPr="0002728A">
              <w:rPr>
                <w:rFonts w:eastAsia="Times New Roman"/>
                <w:b/>
                <w:szCs w:val="26"/>
                <w:lang w:val="vi-VN"/>
              </w:rPr>
              <w:t>. Quy định của học phần</w:t>
            </w:r>
          </w:p>
        </w:tc>
        <w:tc>
          <w:tcPr>
            <w:tcW w:w="4774" w:type="dxa"/>
            <w:gridSpan w:val="2"/>
            <w:shd w:val="clear" w:color="auto" w:fill="E2EFD9"/>
            <w:vAlign w:val="center"/>
          </w:tcPr>
          <w:p w14:paraId="57548450" w14:textId="540CA2AD" w:rsidR="00835D49" w:rsidRPr="009227FC" w:rsidRDefault="002C37F3" w:rsidP="00835D49">
            <w:pPr>
              <w:spacing w:line="312" w:lineRule="auto"/>
              <w:rPr>
                <w:b/>
                <w:szCs w:val="26"/>
                <w:lang w:val="da-DK"/>
              </w:rPr>
            </w:pPr>
            <w:r w:rsidRPr="002C37F3">
              <w:rPr>
                <w:b/>
                <w:szCs w:val="26"/>
              </w:rPr>
              <w:t xml:space="preserve">8. Học liệu </w:t>
            </w:r>
          </w:p>
        </w:tc>
      </w:tr>
      <w:tr w:rsidR="00835D49" w:rsidRPr="009227FC" w14:paraId="262EDDDB" w14:textId="77777777" w:rsidTr="00835D49">
        <w:trPr>
          <w:trHeight w:val="20"/>
        </w:trPr>
        <w:tc>
          <w:tcPr>
            <w:tcW w:w="4724" w:type="dxa"/>
            <w:gridSpan w:val="2"/>
            <w:vAlign w:val="center"/>
          </w:tcPr>
          <w:p w14:paraId="27CFA828" w14:textId="68C563AA" w:rsidR="00835D49" w:rsidRPr="009227FC" w:rsidRDefault="00835D49" w:rsidP="00835D49">
            <w:pPr>
              <w:spacing w:line="312" w:lineRule="auto"/>
              <w:ind w:firstLine="344"/>
              <w:rPr>
                <w:szCs w:val="26"/>
                <w:lang w:val="da-DK"/>
              </w:rPr>
            </w:pPr>
            <w:r w:rsidRPr="009227FC">
              <w:rPr>
                <w:szCs w:val="26"/>
                <w:lang w:val="da-DK"/>
              </w:rPr>
              <w:t>- Các tiêu chí đánh của học phần</w:t>
            </w:r>
          </w:p>
        </w:tc>
        <w:tc>
          <w:tcPr>
            <w:tcW w:w="4774" w:type="dxa"/>
            <w:gridSpan w:val="2"/>
            <w:vAlign w:val="center"/>
          </w:tcPr>
          <w:p w14:paraId="3F67426B" w14:textId="77777777" w:rsidR="00835D49" w:rsidRDefault="002C37F3" w:rsidP="00835D49">
            <w:pPr>
              <w:spacing w:line="312" w:lineRule="auto"/>
              <w:ind w:firstLine="344"/>
              <w:rPr>
                <w:bCs/>
                <w:szCs w:val="26"/>
              </w:rPr>
            </w:pPr>
            <w:r w:rsidRPr="002C37F3">
              <w:rPr>
                <w:bCs/>
                <w:szCs w:val="26"/>
              </w:rPr>
              <w:t>8.1. Sách, giáo trình, tài liệu tham khảo</w:t>
            </w:r>
          </w:p>
          <w:p w14:paraId="199FE55D" w14:textId="53C4DBED" w:rsidR="002C37F3" w:rsidRPr="002C37F3" w:rsidRDefault="002C37F3" w:rsidP="00835D49">
            <w:pPr>
              <w:spacing w:line="312" w:lineRule="auto"/>
              <w:ind w:firstLine="344"/>
              <w:rPr>
                <w:bCs/>
                <w:szCs w:val="26"/>
                <w:lang w:val="da-DK"/>
              </w:rPr>
            </w:pPr>
            <w:r w:rsidRPr="002C37F3">
              <w:rPr>
                <w:bCs/>
                <w:szCs w:val="26"/>
              </w:rPr>
              <w:t>8.2. Danh mục địa chỉ website để tham khảo khi học học phần</w:t>
            </w:r>
          </w:p>
        </w:tc>
      </w:tr>
      <w:tr w:rsidR="00835D49" w:rsidRPr="009227FC" w14:paraId="33809E7C" w14:textId="77777777" w:rsidTr="00835D49">
        <w:trPr>
          <w:trHeight w:val="20"/>
        </w:trPr>
        <w:tc>
          <w:tcPr>
            <w:tcW w:w="4724" w:type="dxa"/>
            <w:gridSpan w:val="2"/>
            <w:shd w:val="clear" w:color="auto" w:fill="E2EFD9"/>
            <w:vAlign w:val="center"/>
          </w:tcPr>
          <w:p w14:paraId="2098CD6D" w14:textId="07C95AB5" w:rsidR="00835D49" w:rsidRPr="009227FC" w:rsidRDefault="00835D49" w:rsidP="00510953">
            <w:pPr>
              <w:spacing w:before="120" w:after="120"/>
              <w:ind w:hanging="3"/>
              <w:rPr>
                <w:b/>
                <w:szCs w:val="26"/>
              </w:rPr>
            </w:pPr>
            <w:r w:rsidRPr="009227FC">
              <w:rPr>
                <w:b/>
                <w:szCs w:val="26"/>
              </w:rPr>
              <w:t xml:space="preserve">9. </w:t>
            </w:r>
            <w:r w:rsidR="00510953" w:rsidRPr="0002728A">
              <w:rPr>
                <w:rFonts w:eastAsia="Times New Roman"/>
                <w:b/>
                <w:szCs w:val="26"/>
                <w:lang w:val="vi-VN"/>
              </w:rPr>
              <w:t>Thông tin về giảng viên xây dựng đề cương</w:t>
            </w:r>
          </w:p>
        </w:tc>
        <w:tc>
          <w:tcPr>
            <w:tcW w:w="4774" w:type="dxa"/>
            <w:gridSpan w:val="2"/>
            <w:shd w:val="clear" w:color="auto" w:fill="E2EFD9"/>
            <w:vAlign w:val="center"/>
          </w:tcPr>
          <w:p w14:paraId="6F01CF75" w14:textId="6472BBBA" w:rsidR="00835D49" w:rsidRPr="009227FC" w:rsidRDefault="00835D49" w:rsidP="00835D49">
            <w:pPr>
              <w:spacing w:line="312" w:lineRule="auto"/>
              <w:rPr>
                <w:b/>
                <w:szCs w:val="26"/>
                <w:lang w:val="da-DK"/>
              </w:rPr>
            </w:pPr>
            <w:r w:rsidRPr="009227FC">
              <w:rPr>
                <w:b/>
                <w:szCs w:val="26"/>
              </w:rPr>
              <w:t>9. Phụ trách học phần</w:t>
            </w:r>
          </w:p>
        </w:tc>
      </w:tr>
      <w:tr w:rsidR="00835D49" w:rsidRPr="009227FC" w14:paraId="66451D7F" w14:textId="77777777" w:rsidTr="00835D49">
        <w:trPr>
          <w:trHeight w:val="20"/>
        </w:trPr>
        <w:tc>
          <w:tcPr>
            <w:tcW w:w="4724" w:type="dxa"/>
            <w:gridSpan w:val="2"/>
            <w:vAlign w:val="center"/>
          </w:tcPr>
          <w:p w14:paraId="213DA24E" w14:textId="2E30C2E7" w:rsidR="00835D49" w:rsidRPr="009227FC" w:rsidRDefault="00835D49" w:rsidP="00835D49">
            <w:pPr>
              <w:spacing w:line="312" w:lineRule="auto"/>
              <w:ind w:firstLine="344"/>
              <w:rPr>
                <w:szCs w:val="26"/>
                <w:lang w:val="da-DK"/>
              </w:rPr>
            </w:pPr>
          </w:p>
        </w:tc>
        <w:tc>
          <w:tcPr>
            <w:tcW w:w="4774" w:type="dxa"/>
            <w:gridSpan w:val="2"/>
            <w:vAlign w:val="center"/>
          </w:tcPr>
          <w:p w14:paraId="684CD2F0" w14:textId="210D95EE" w:rsidR="00835D49" w:rsidRPr="009227FC" w:rsidRDefault="00835D49" w:rsidP="00835D49">
            <w:pPr>
              <w:spacing w:line="312" w:lineRule="auto"/>
              <w:ind w:firstLine="344"/>
              <w:rPr>
                <w:szCs w:val="26"/>
                <w:lang w:val="da-DK"/>
              </w:rPr>
            </w:pPr>
            <w:r w:rsidRPr="009227FC">
              <w:rPr>
                <w:szCs w:val="26"/>
                <w:lang w:val="da-DK"/>
              </w:rPr>
              <w:t>- Bộ môn phụ trách học phần, địa điểm và email của Bộ môn.</w:t>
            </w:r>
          </w:p>
        </w:tc>
      </w:tr>
      <w:tr w:rsidR="00835D49" w:rsidRPr="009227FC" w14:paraId="2B5796C3" w14:textId="77777777" w:rsidTr="00835D49">
        <w:trPr>
          <w:trHeight w:val="20"/>
        </w:trPr>
        <w:tc>
          <w:tcPr>
            <w:tcW w:w="4724" w:type="dxa"/>
            <w:gridSpan w:val="2"/>
            <w:shd w:val="clear" w:color="auto" w:fill="E2EFD9"/>
            <w:vAlign w:val="center"/>
          </w:tcPr>
          <w:p w14:paraId="0CB7A3B5" w14:textId="127DCCFD" w:rsidR="00835D49" w:rsidRPr="009227FC" w:rsidRDefault="00835D49" w:rsidP="00835D49">
            <w:pPr>
              <w:spacing w:line="312" w:lineRule="auto"/>
              <w:rPr>
                <w:b/>
                <w:spacing w:val="-2"/>
                <w:szCs w:val="26"/>
                <w:lang w:val="nl-NL"/>
              </w:rPr>
            </w:pPr>
            <w:r w:rsidRPr="009227FC">
              <w:rPr>
                <w:b/>
                <w:spacing w:val="-2"/>
                <w:szCs w:val="26"/>
                <w:lang w:val="nl-NL"/>
              </w:rPr>
              <w:t>10. Ngày phê duyệt</w:t>
            </w:r>
          </w:p>
        </w:tc>
        <w:tc>
          <w:tcPr>
            <w:tcW w:w="4774" w:type="dxa"/>
            <w:gridSpan w:val="2"/>
            <w:shd w:val="clear" w:color="auto" w:fill="E2EFD9"/>
            <w:vAlign w:val="center"/>
          </w:tcPr>
          <w:p w14:paraId="048988F3" w14:textId="548851D1" w:rsidR="00835D49" w:rsidRPr="009227FC" w:rsidRDefault="00835D49" w:rsidP="00835D49">
            <w:pPr>
              <w:spacing w:line="312" w:lineRule="auto"/>
              <w:rPr>
                <w:b/>
                <w:szCs w:val="26"/>
              </w:rPr>
            </w:pPr>
            <w:r w:rsidRPr="009227FC">
              <w:rPr>
                <w:b/>
                <w:spacing w:val="-2"/>
                <w:szCs w:val="26"/>
                <w:lang w:val="nl-NL"/>
              </w:rPr>
              <w:t>10. Ngày phê duyệt</w:t>
            </w:r>
          </w:p>
        </w:tc>
      </w:tr>
      <w:tr w:rsidR="00835D49" w:rsidRPr="009227FC" w14:paraId="53BAF397" w14:textId="77777777" w:rsidTr="00835D49">
        <w:trPr>
          <w:trHeight w:val="20"/>
        </w:trPr>
        <w:tc>
          <w:tcPr>
            <w:tcW w:w="4724" w:type="dxa"/>
            <w:gridSpan w:val="2"/>
            <w:vAlign w:val="center"/>
          </w:tcPr>
          <w:p w14:paraId="102896CE" w14:textId="7F2DC37F" w:rsidR="00835D49" w:rsidRPr="009227FC" w:rsidRDefault="00835D49" w:rsidP="00835D49">
            <w:pPr>
              <w:spacing w:line="312" w:lineRule="auto"/>
              <w:ind w:firstLine="344"/>
              <w:rPr>
                <w:szCs w:val="26"/>
              </w:rPr>
            </w:pPr>
            <w:r w:rsidRPr="009227FC">
              <w:rPr>
                <w:szCs w:val="26"/>
              </w:rPr>
              <w:t>- Ngày, tháng, năm phê duyệt đề cương học phần.</w:t>
            </w:r>
          </w:p>
        </w:tc>
        <w:tc>
          <w:tcPr>
            <w:tcW w:w="4774" w:type="dxa"/>
            <w:gridSpan w:val="2"/>
            <w:vAlign w:val="center"/>
          </w:tcPr>
          <w:p w14:paraId="5A3F916D" w14:textId="7C1015FD" w:rsidR="00835D49" w:rsidRPr="009227FC" w:rsidRDefault="00835D49" w:rsidP="00835D49">
            <w:pPr>
              <w:spacing w:line="312" w:lineRule="auto"/>
              <w:ind w:firstLine="344"/>
              <w:rPr>
                <w:szCs w:val="26"/>
              </w:rPr>
            </w:pPr>
            <w:r w:rsidRPr="009227FC">
              <w:rPr>
                <w:szCs w:val="26"/>
              </w:rPr>
              <w:t>- Ngày, tháng, năm phê duyệt đề cương học phần.</w:t>
            </w:r>
          </w:p>
        </w:tc>
      </w:tr>
      <w:tr w:rsidR="00835D49" w:rsidRPr="009227FC" w14:paraId="4AD82107" w14:textId="77777777" w:rsidTr="00835D49">
        <w:trPr>
          <w:trHeight w:val="20"/>
        </w:trPr>
        <w:tc>
          <w:tcPr>
            <w:tcW w:w="4724" w:type="dxa"/>
            <w:gridSpan w:val="2"/>
            <w:shd w:val="clear" w:color="auto" w:fill="E2EFD9"/>
            <w:vAlign w:val="center"/>
          </w:tcPr>
          <w:p w14:paraId="02EC9676" w14:textId="19B1EB2E" w:rsidR="00835D49" w:rsidRPr="009227FC" w:rsidRDefault="00835D49" w:rsidP="00835D49">
            <w:pPr>
              <w:spacing w:line="312" w:lineRule="auto"/>
              <w:rPr>
                <w:b/>
                <w:szCs w:val="26"/>
                <w:lang w:val="da-DK"/>
              </w:rPr>
            </w:pPr>
            <w:r w:rsidRPr="009227FC">
              <w:rPr>
                <w:b/>
                <w:szCs w:val="26"/>
                <w:lang w:val="da-DK"/>
              </w:rPr>
              <w:t>11. Cấp phê duyệt</w:t>
            </w:r>
          </w:p>
        </w:tc>
        <w:tc>
          <w:tcPr>
            <w:tcW w:w="4774" w:type="dxa"/>
            <w:gridSpan w:val="2"/>
            <w:shd w:val="clear" w:color="auto" w:fill="E2EFD9"/>
            <w:vAlign w:val="center"/>
          </w:tcPr>
          <w:p w14:paraId="461FBE66" w14:textId="002E151C" w:rsidR="00835D49" w:rsidRPr="009227FC" w:rsidRDefault="00835D49" w:rsidP="00835D49">
            <w:pPr>
              <w:spacing w:line="312" w:lineRule="auto"/>
              <w:rPr>
                <w:b/>
                <w:szCs w:val="26"/>
              </w:rPr>
            </w:pPr>
            <w:r w:rsidRPr="009227FC">
              <w:rPr>
                <w:b/>
                <w:szCs w:val="26"/>
                <w:lang w:val="da-DK"/>
              </w:rPr>
              <w:t>11. Cấp phê duyệt</w:t>
            </w:r>
          </w:p>
        </w:tc>
      </w:tr>
    </w:tbl>
    <w:p w14:paraId="6D377A3A" w14:textId="77777777" w:rsidR="00835D49" w:rsidRDefault="00835D49" w:rsidP="00835D49">
      <w:pPr>
        <w:spacing w:line="312" w:lineRule="auto"/>
        <w:ind w:left="567" w:right="283" w:firstLine="720"/>
        <w:contextualSpacing/>
        <w:rPr>
          <w:rFonts w:eastAsia="Times New Roman"/>
          <w:szCs w:val="26"/>
          <w:lang w:val="en-GB"/>
        </w:rPr>
      </w:pPr>
      <w:r w:rsidRPr="003B0BB5">
        <w:rPr>
          <w:rFonts w:asciiTheme="majorHAnsi" w:hAnsiTheme="majorHAnsi" w:cstheme="majorHAnsi"/>
          <w:bCs/>
        </w:rPr>
        <w:t xml:space="preserve">Đối sánh với các bản đề cương học phần của 1 số trường ĐH trong nước như Trường ĐHSP Đà Nẵng, Trường ĐHSP TP Hồ Chí Minh, Trường ĐH Giáo dục, chúng </w:t>
      </w:r>
      <w:r w:rsidRPr="003B0BB5">
        <w:rPr>
          <w:rFonts w:asciiTheme="majorHAnsi" w:hAnsiTheme="majorHAnsi" w:cstheme="majorHAnsi"/>
          <w:bCs/>
        </w:rPr>
        <w:lastRenderedPageBreak/>
        <w:t xml:space="preserve">tôi nhận thấy về </w:t>
      </w:r>
      <w:r>
        <w:rPr>
          <w:rFonts w:asciiTheme="majorHAnsi" w:hAnsiTheme="majorHAnsi" w:cstheme="majorHAnsi"/>
          <w:bCs/>
        </w:rPr>
        <w:t xml:space="preserve">cơ bản toàn </w:t>
      </w:r>
      <w:r w:rsidRPr="009227FC">
        <w:rPr>
          <w:rFonts w:eastAsia="Times New Roman"/>
          <w:szCs w:val="26"/>
          <w:lang w:val="vi-VN"/>
        </w:rPr>
        <w:t xml:space="preserve">bộ ĐCHP trong CTĐT đại học ngành GDTH </w:t>
      </w:r>
      <w:r>
        <w:rPr>
          <w:rFonts w:eastAsia="Times New Roman"/>
          <w:szCs w:val="26"/>
          <w:lang w:val="en-GB"/>
        </w:rPr>
        <w:t xml:space="preserve">đều </w:t>
      </w:r>
      <w:r w:rsidRPr="009227FC">
        <w:rPr>
          <w:rFonts w:eastAsia="Times New Roman"/>
          <w:szCs w:val="26"/>
          <w:lang w:val="vi-VN"/>
        </w:rPr>
        <w:t>được xây dựng đầy đủ theo quy định hiện hành của Bộ Giáo dục và Đào tạo, thể hiện rõ mức độ đóng góp của từng học phần vào việc đạt CĐR của chương trình. Đề cương đảm bảo sự liên kết chặt chẽ giữa nội dung môn học, phương pháp tổ chức dạy học, hình thức kiểm tra, đánh giá với từng CĐR cụ thể, qua đó giúp lượng hóa chính xác năng lực người học cần đạt sau mỗi học phần.</w:t>
      </w:r>
      <w:r>
        <w:rPr>
          <w:rFonts w:eastAsia="Times New Roman"/>
          <w:szCs w:val="26"/>
          <w:lang w:val="en-GB"/>
        </w:rPr>
        <w:t xml:space="preserve"> </w:t>
      </w:r>
      <w:r w:rsidRPr="009227FC">
        <w:rPr>
          <w:rFonts w:eastAsia="Times New Roman"/>
          <w:szCs w:val="26"/>
          <w:lang w:val="vi-VN"/>
        </w:rPr>
        <w:t xml:space="preserve">Đặc biệt, các CĐR học phần được </w:t>
      </w:r>
      <w:r>
        <w:rPr>
          <w:rFonts w:eastAsia="Times New Roman"/>
          <w:szCs w:val="26"/>
          <w:lang w:val="en-GB"/>
        </w:rPr>
        <w:t xml:space="preserve">thiết kế </w:t>
      </w:r>
      <w:r w:rsidRPr="009227FC">
        <w:rPr>
          <w:rFonts w:eastAsia="Times New Roman"/>
          <w:szCs w:val="26"/>
          <w:lang w:val="vi-VN"/>
        </w:rPr>
        <w:t>bảo đảm tính đo lường và tính tương thích với CĐR của CTĐT. Việc tích hợp phương pháp đánh giá bằng Rubric trong đề cương đã góp phần nâng cao tính rõ ràng, minh bạch và công bằng trong đánh giá kết quả học tập của người học, đồng thời tạo thuận lợi cho việc theo dõi, cải tiến chất lượng giảng dạy theo hướng tiếp cận năng lực.</w:t>
      </w:r>
    </w:p>
    <w:p w14:paraId="0458E23C" w14:textId="77777777" w:rsidR="00835D49" w:rsidRDefault="00835D49" w:rsidP="00835D49">
      <w:pPr>
        <w:spacing w:line="312" w:lineRule="auto"/>
        <w:ind w:left="567" w:right="283" w:firstLine="720"/>
        <w:contextualSpacing/>
        <w:rPr>
          <w:rFonts w:eastAsia="Times New Roman"/>
          <w:szCs w:val="26"/>
          <w:lang w:val="en-GB"/>
        </w:rPr>
      </w:pPr>
      <w:r>
        <w:rPr>
          <w:rFonts w:eastAsia="Times New Roman"/>
          <w:szCs w:val="26"/>
          <w:lang w:val="en-GB"/>
        </w:rPr>
        <w:t>Tuy nhiên, ĐCHP của Trường ĐH Vinh có thiết kế ma trận đề thi đánh giá quá trình và đánh giá HP trên cơ sở đối ứng với CĐR và Hình thức đánh giá của ĐCHP. Đây là điểm khác biệt mà ĐCHP các trường khác chưa thể hiện được.</w:t>
      </w:r>
    </w:p>
    <w:p w14:paraId="62B68AC2" w14:textId="77777777" w:rsidR="005979B5" w:rsidRDefault="009B4E1C" w:rsidP="000D1AEE">
      <w:pPr>
        <w:pStyle w:val="ListParagraph"/>
        <w:numPr>
          <w:ilvl w:val="0"/>
          <w:numId w:val="10"/>
        </w:numPr>
        <w:ind w:right="-283"/>
        <w:rPr>
          <w:rFonts w:asciiTheme="majorHAnsi" w:hAnsiTheme="majorHAnsi" w:cstheme="majorHAnsi"/>
          <w:b/>
          <w:sz w:val="26"/>
          <w:szCs w:val="26"/>
        </w:rPr>
      </w:pPr>
      <w:r w:rsidRPr="005979B5">
        <w:rPr>
          <w:rFonts w:asciiTheme="majorHAnsi" w:hAnsiTheme="majorHAnsi" w:cstheme="majorHAnsi"/>
          <w:b/>
          <w:sz w:val="26"/>
          <w:szCs w:val="26"/>
        </w:rPr>
        <w:t>ĐỐI SÁNH CTĐT NGÀNH GDTH TRONG N</w:t>
      </w:r>
      <w:r w:rsidR="00700C4F" w:rsidRPr="005979B5">
        <w:rPr>
          <w:rFonts w:asciiTheme="majorHAnsi" w:hAnsiTheme="majorHAnsi" w:cstheme="majorHAnsi"/>
          <w:b/>
          <w:sz w:val="26"/>
          <w:szCs w:val="26"/>
        </w:rPr>
        <w:t>ƯỚC</w:t>
      </w:r>
      <w:r w:rsidRPr="005979B5">
        <w:rPr>
          <w:rFonts w:asciiTheme="majorHAnsi" w:hAnsiTheme="majorHAnsi" w:cstheme="majorHAnsi"/>
          <w:b/>
          <w:sz w:val="26"/>
          <w:szCs w:val="26"/>
        </w:rPr>
        <w:t xml:space="preserve"> VÀ NƯỚC NGOÀI </w:t>
      </w:r>
    </w:p>
    <w:p w14:paraId="0DAEECA2" w14:textId="36D34979" w:rsidR="000B22A4" w:rsidRPr="005979B5" w:rsidRDefault="009B4E1C" w:rsidP="005979B5">
      <w:pPr>
        <w:pStyle w:val="ListParagraph"/>
        <w:ind w:right="-283"/>
        <w:rPr>
          <w:rFonts w:asciiTheme="majorHAnsi" w:hAnsiTheme="majorHAnsi" w:cstheme="majorHAnsi"/>
          <w:b/>
          <w:sz w:val="26"/>
          <w:szCs w:val="26"/>
        </w:rPr>
      </w:pPr>
      <w:r w:rsidRPr="005979B5">
        <w:rPr>
          <w:rFonts w:asciiTheme="majorHAnsi" w:hAnsiTheme="majorHAnsi" w:cstheme="majorHAnsi"/>
          <w:b/>
          <w:sz w:val="26"/>
          <w:szCs w:val="26"/>
        </w:rPr>
        <w:t>( Chuyên ngành Giáo dục tiểu học của Trường ĐH Monash- Úc)</w:t>
      </w:r>
    </w:p>
    <w:p w14:paraId="6ABBEBBF" w14:textId="22079540" w:rsidR="000B22A4" w:rsidRPr="005979B5" w:rsidRDefault="00700C4F" w:rsidP="00700C4F">
      <w:pPr>
        <w:pStyle w:val="ListParagraph"/>
        <w:numPr>
          <w:ilvl w:val="1"/>
          <w:numId w:val="10"/>
        </w:numPr>
        <w:rPr>
          <w:rFonts w:asciiTheme="majorHAnsi" w:hAnsiTheme="majorHAnsi" w:cstheme="majorHAnsi"/>
          <w:b/>
          <w:sz w:val="26"/>
          <w:szCs w:val="26"/>
        </w:rPr>
      </w:pPr>
      <w:r w:rsidRPr="005979B5">
        <w:rPr>
          <w:rFonts w:asciiTheme="majorHAnsi" w:hAnsiTheme="majorHAnsi" w:cstheme="majorHAnsi"/>
          <w:b/>
          <w:sz w:val="26"/>
          <w:szCs w:val="26"/>
        </w:rPr>
        <w:t>Mục tiêu đào tạo</w:t>
      </w:r>
    </w:p>
    <w:p w14:paraId="72FF4C80" w14:textId="77777777" w:rsidR="005979B5" w:rsidRDefault="005E599B" w:rsidP="005979B5">
      <w:pPr>
        <w:pStyle w:val="ListParagraph"/>
        <w:ind w:left="1418"/>
        <w:jc w:val="center"/>
        <w:rPr>
          <w:rFonts w:asciiTheme="majorHAnsi" w:hAnsiTheme="majorHAnsi" w:cstheme="majorHAnsi"/>
          <w:bCs/>
          <w:i/>
          <w:iCs/>
          <w:sz w:val="26"/>
          <w:szCs w:val="26"/>
        </w:rPr>
      </w:pPr>
      <w:r w:rsidRPr="003E451F">
        <w:rPr>
          <w:rFonts w:asciiTheme="majorHAnsi" w:hAnsiTheme="majorHAnsi" w:cstheme="majorHAnsi"/>
          <w:bCs/>
          <w:i/>
          <w:iCs/>
          <w:sz w:val="26"/>
          <w:szCs w:val="26"/>
        </w:rPr>
        <w:t xml:space="preserve">Bảng 4.1 </w:t>
      </w:r>
      <w:r w:rsidR="00F009A4" w:rsidRPr="003E451F">
        <w:rPr>
          <w:rFonts w:asciiTheme="majorHAnsi" w:hAnsiTheme="majorHAnsi" w:cstheme="majorHAnsi"/>
          <w:bCs/>
          <w:i/>
          <w:iCs/>
          <w:sz w:val="26"/>
          <w:szCs w:val="26"/>
        </w:rPr>
        <w:t>đối sánh</w:t>
      </w:r>
      <w:r w:rsidR="00302174">
        <w:rPr>
          <w:rFonts w:asciiTheme="majorHAnsi" w:hAnsiTheme="majorHAnsi" w:cstheme="majorHAnsi"/>
          <w:bCs/>
          <w:i/>
          <w:iCs/>
          <w:sz w:val="26"/>
          <w:szCs w:val="26"/>
        </w:rPr>
        <w:t xml:space="preserve"> Mục tiêu</w:t>
      </w:r>
      <w:r w:rsidR="00F009A4" w:rsidRPr="003E451F">
        <w:rPr>
          <w:rFonts w:asciiTheme="majorHAnsi" w:hAnsiTheme="majorHAnsi" w:cstheme="majorHAnsi"/>
          <w:bCs/>
          <w:i/>
          <w:iCs/>
          <w:sz w:val="26"/>
          <w:szCs w:val="26"/>
        </w:rPr>
        <w:t xml:space="preserve"> CTĐT</w:t>
      </w:r>
      <w:r w:rsidR="003E451F" w:rsidRPr="003E451F">
        <w:rPr>
          <w:rFonts w:asciiTheme="majorHAnsi" w:hAnsiTheme="majorHAnsi" w:cstheme="majorHAnsi"/>
          <w:bCs/>
          <w:i/>
          <w:iCs/>
          <w:sz w:val="26"/>
          <w:szCs w:val="26"/>
        </w:rPr>
        <w:t xml:space="preserve"> ngành GDTH</w:t>
      </w:r>
      <w:r w:rsidR="00F009A4" w:rsidRPr="003E451F">
        <w:rPr>
          <w:rFonts w:asciiTheme="majorHAnsi" w:hAnsiTheme="majorHAnsi" w:cstheme="majorHAnsi"/>
          <w:bCs/>
          <w:i/>
          <w:iCs/>
          <w:sz w:val="26"/>
          <w:szCs w:val="26"/>
        </w:rPr>
        <w:t xml:space="preserve"> Trường ĐH Vinh </w:t>
      </w:r>
    </w:p>
    <w:p w14:paraId="19100A02" w14:textId="5A2A8BB9" w:rsidR="00C23828" w:rsidRPr="000D1AEE" w:rsidRDefault="00F009A4" w:rsidP="005979B5">
      <w:pPr>
        <w:pStyle w:val="ListParagraph"/>
        <w:ind w:left="1418"/>
        <w:jc w:val="center"/>
        <w:rPr>
          <w:b/>
          <w:sz w:val="26"/>
          <w:szCs w:val="26"/>
        </w:rPr>
      </w:pPr>
      <w:r w:rsidRPr="003E451F">
        <w:rPr>
          <w:rFonts w:asciiTheme="majorHAnsi" w:hAnsiTheme="majorHAnsi" w:cstheme="majorHAnsi"/>
          <w:bCs/>
          <w:i/>
          <w:iCs/>
          <w:sz w:val="26"/>
          <w:szCs w:val="26"/>
        </w:rPr>
        <w:t>và CTĐT chuyên ngành GDTH Trường ĐH Mo</w:t>
      </w:r>
      <w:r w:rsidR="003E451F" w:rsidRPr="003E451F">
        <w:rPr>
          <w:rFonts w:asciiTheme="majorHAnsi" w:hAnsiTheme="majorHAnsi" w:cstheme="majorHAnsi"/>
          <w:bCs/>
          <w:i/>
          <w:iCs/>
          <w:sz w:val="26"/>
          <w:szCs w:val="26"/>
        </w:rPr>
        <w:t>nash</w:t>
      </w:r>
    </w:p>
    <w:tbl>
      <w:tblPr>
        <w:tblW w:w="465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4533"/>
      </w:tblGrid>
      <w:tr w:rsidR="00EA0D12" w:rsidRPr="00774668" w14:paraId="4575089C" w14:textId="77777777" w:rsidTr="00EB4224">
        <w:trPr>
          <w:trHeight w:val="315"/>
        </w:trPr>
        <w:tc>
          <w:tcPr>
            <w:tcW w:w="2541" w:type="pct"/>
            <w:vAlign w:val="center"/>
            <w:hideMark/>
          </w:tcPr>
          <w:p w14:paraId="63357CD5" w14:textId="5633835B" w:rsidR="00EA0D12" w:rsidRPr="00EB4224" w:rsidRDefault="00D369A8" w:rsidP="005979B5">
            <w:pPr>
              <w:pStyle w:val="ListParagraph"/>
              <w:spacing w:before="0" w:after="0" w:line="288" w:lineRule="auto"/>
              <w:rPr>
                <w:rFonts w:asciiTheme="majorHAnsi" w:eastAsia="Times New Roman" w:hAnsiTheme="majorHAnsi" w:cstheme="majorHAnsi"/>
                <w:b/>
                <w:bCs/>
                <w:color w:val="000000"/>
                <w:sz w:val="28"/>
                <w:szCs w:val="28"/>
                <w:lang w:eastAsia="vi-VN"/>
              </w:rPr>
            </w:pPr>
            <w:r w:rsidRPr="00EB4224">
              <w:rPr>
                <w:rFonts w:asciiTheme="majorHAnsi" w:eastAsia="Times New Roman" w:hAnsiTheme="majorHAnsi" w:cstheme="majorHAnsi"/>
                <w:b/>
                <w:bCs/>
                <w:color w:val="000000"/>
                <w:sz w:val="28"/>
                <w:szCs w:val="28"/>
                <w:lang w:eastAsia="vi-VN"/>
              </w:rPr>
              <w:t xml:space="preserve">                      </w:t>
            </w:r>
            <w:r w:rsidR="00EA0D12" w:rsidRPr="00EB4224">
              <w:rPr>
                <w:rFonts w:asciiTheme="majorHAnsi" w:eastAsia="Times New Roman" w:hAnsiTheme="majorHAnsi" w:cstheme="majorHAnsi"/>
                <w:b/>
                <w:bCs/>
                <w:color w:val="000000"/>
                <w:sz w:val="28"/>
                <w:szCs w:val="28"/>
                <w:lang w:eastAsia="vi-VN"/>
              </w:rPr>
              <w:t xml:space="preserve">Đại học Vinh </w:t>
            </w:r>
          </w:p>
          <w:p w14:paraId="1602F124" w14:textId="77777777" w:rsidR="00EA0D12" w:rsidRPr="00EB4224" w:rsidRDefault="00EA0D12" w:rsidP="005979B5">
            <w:pPr>
              <w:spacing w:line="288" w:lineRule="auto"/>
              <w:rPr>
                <w:rFonts w:eastAsia="Times New Roman"/>
                <w:b/>
                <w:bCs/>
                <w:color w:val="000000"/>
                <w:sz w:val="28"/>
                <w:szCs w:val="28"/>
                <w:lang w:eastAsia="vi-VN"/>
              </w:rPr>
            </w:pPr>
            <w:r w:rsidRPr="00EB4224">
              <w:rPr>
                <w:rFonts w:eastAsia="Times New Roman"/>
                <w:b/>
                <w:bCs/>
                <w:color w:val="000000"/>
                <w:sz w:val="28"/>
                <w:szCs w:val="28"/>
                <w:lang w:eastAsia="vi-VN"/>
              </w:rPr>
              <w:t>(Chương trình theo tiếp cận CDIO)</w:t>
            </w:r>
          </w:p>
        </w:tc>
        <w:tc>
          <w:tcPr>
            <w:tcW w:w="2459" w:type="pct"/>
            <w:vAlign w:val="center"/>
            <w:hideMark/>
          </w:tcPr>
          <w:p w14:paraId="09E9ABED" w14:textId="77777777" w:rsidR="00EA0D12" w:rsidRPr="00774668" w:rsidRDefault="00EA0D12" w:rsidP="005979B5">
            <w:pPr>
              <w:spacing w:line="288" w:lineRule="auto"/>
              <w:jc w:val="center"/>
              <w:rPr>
                <w:rFonts w:eastAsia="Times New Roman"/>
                <w:b/>
                <w:bCs/>
                <w:color w:val="000000"/>
                <w:sz w:val="28"/>
                <w:szCs w:val="28"/>
                <w:lang w:eastAsia="vi-VN"/>
              </w:rPr>
            </w:pPr>
            <w:r w:rsidRPr="00774668">
              <w:rPr>
                <w:rFonts w:eastAsia="Times New Roman"/>
                <w:b/>
                <w:bCs/>
                <w:color w:val="000000"/>
                <w:sz w:val="28"/>
                <w:szCs w:val="28"/>
                <w:lang w:eastAsia="vi-VN"/>
              </w:rPr>
              <w:t>Đại học Monash</w:t>
            </w:r>
          </w:p>
          <w:p w14:paraId="64755F43" w14:textId="77777777" w:rsidR="00EA0D12" w:rsidRDefault="00EA0D12" w:rsidP="005979B5">
            <w:pPr>
              <w:spacing w:line="288" w:lineRule="auto"/>
              <w:jc w:val="center"/>
              <w:rPr>
                <w:rFonts w:eastAsia="Times New Roman"/>
                <w:b/>
                <w:bCs/>
                <w:color w:val="000000"/>
                <w:sz w:val="28"/>
                <w:szCs w:val="28"/>
                <w:lang w:eastAsia="vi-VN"/>
              </w:rPr>
            </w:pPr>
            <w:r w:rsidRPr="00774668">
              <w:rPr>
                <w:rFonts w:eastAsia="Times New Roman"/>
                <w:b/>
                <w:bCs/>
                <w:color w:val="000000"/>
                <w:sz w:val="28"/>
                <w:szCs w:val="28"/>
                <w:lang w:eastAsia="vi-VN"/>
              </w:rPr>
              <w:t>(Chương trình Cử nhân Giáo dục</w:t>
            </w:r>
          </w:p>
          <w:p w14:paraId="05D48814" w14:textId="77777777" w:rsidR="00EA0D12" w:rsidRPr="00774668" w:rsidRDefault="00EA0D12" w:rsidP="005979B5">
            <w:pPr>
              <w:spacing w:line="288" w:lineRule="auto"/>
              <w:jc w:val="center"/>
              <w:rPr>
                <w:rFonts w:eastAsia="Times New Roman"/>
                <w:b/>
                <w:bCs/>
                <w:color w:val="000000"/>
                <w:sz w:val="28"/>
                <w:szCs w:val="28"/>
                <w:lang w:eastAsia="vi-VN"/>
              </w:rPr>
            </w:pPr>
            <w:r w:rsidRPr="00774668">
              <w:rPr>
                <w:rFonts w:eastAsia="Times New Roman"/>
                <w:b/>
                <w:bCs/>
                <w:color w:val="000000"/>
                <w:sz w:val="28"/>
                <w:szCs w:val="28"/>
                <w:lang w:eastAsia="vi-VN"/>
              </w:rPr>
              <w:t>- Danh dự)</w:t>
            </w:r>
          </w:p>
        </w:tc>
      </w:tr>
      <w:tr w:rsidR="00EA0D12" w:rsidRPr="00774668" w14:paraId="3EB6B883" w14:textId="77777777" w:rsidTr="00EB4224">
        <w:trPr>
          <w:trHeight w:val="250"/>
        </w:trPr>
        <w:tc>
          <w:tcPr>
            <w:tcW w:w="5000" w:type="pct"/>
            <w:gridSpan w:val="2"/>
            <w:vAlign w:val="center"/>
            <w:hideMark/>
          </w:tcPr>
          <w:p w14:paraId="35D81BFE" w14:textId="77777777" w:rsidR="00EA0D12" w:rsidRPr="00774668" w:rsidRDefault="00EA0D12" w:rsidP="00D369A8">
            <w:pPr>
              <w:spacing w:line="312"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Mục tiêu tổng quát</w:t>
            </w:r>
          </w:p>
        </w:tc>
      </w:tr>
      <w:tr w:rsidR="00EA0D12" w:rsidRPr="00774668" w14:paraId="6FEEA746" w14:textId="77777777" w:rsidTr="00EB4224">
        <w:trPr>
          <w:trHeight w:val="750"/>
        </w:trPr>
        <w:tc>
          <w:tcPr>
            <w:tcW w:w="2541" w:type="pct"/>
            <w:vAlign w:val="bottom"/>
            <w:hideMark/>
          </w:tcPr>
          <w:p w14:paraId="02D1603F" w14:textId="77777777" w:rsidR="00EA0D12"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 xml:space="preserve">Chương trình đào tạo sinh viên tốt nghiệp trở thành: </w:t>
            </w:r>
          </w:p>
          <w:p w14:paraId="3565FE85" w14:textId="77777777" w:rsidR="00EA0D12"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 xml:space="preserve">• Công dân tự chủ và có trách nhiệm xã hội. </w:t>
            </w:r>
          </w:p>
          <w:p w14:paraId="24E1FF8C" w14:textId="77777777" w:rsidR="00EA0D12"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 xml:space="preserve">• Nhà giáo dục với phẩm chất và năng lực cần thiết. </w:t>
            </w:r>
          </w:p>
          <w:p w14:paraId="0D15766E" w14:textId="77777777" w:rsidR="00EA0D12" w:rsidRPr="009B3CB4" w:rsidRDefault="00EA0D12" w:rsidP="00D369A8">
            <w:pPr>
              <w:spacing w:line="312" w:lineRule="auto"/>
              <w:rPr>
                <w:rFonts w:eastAsia="Times New Roman"/>
                <w:color w:val="000000"/>
                <w:sz w:val="28"/>
                <w:szCs w:val="28"/>
                <w:lang w:val="en-GB" w:eastAsia="vi-VN"/>
              </w:rPr>
            </w:pPr>
            <w:r w:rsidRPr="00774668">
              <w:rPr>
                <w:rFonts w:eastAsia="Times New Roman"/>
                <w:color w:val="000000"/>
                <w:sz w:val="28"/>
                <w:szCs w:val="28"/>
                <w:lang w:eastAsia="vi-VN"/>
              </w:rPr>
              <w:t>• Có khả năng hình thành ý tưởng – thiết kế – thực hiện và phát triển chương trình giáo dục tiểu học trong bối cảnh hiện đại</w:t>
            </w:r>
            <w:r>
              <w:rPr>
                <w:rFonts w:eastAsia="Times New Roman"/>
                <w:color w:val="000000"/>
                <w:sz w:val="28"/>
                <w:szCs w:val="28"/>
                <w:lang w:val="en-GB" w:eastAsia="vi-VN"/>
              </w:rPr>
              <w:t xml:space="preserve"> hóa đất nước và hội nhập quốc tế.</w:t>
            </w:r>
          </w:p>
        </w:tc>
        <w:tc>
          <w:tcPr>
            <w:tcW w:w="2459" w:type="pct"/>
            <w:hideMark/>
          </w:tcPr>
          <w:p w14:paraId="0B6D01E7"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Chương trình được thiết kế để trang bị cho sinh viên những kiến thức, kỹ năng và kinh nghiệm cần thiết để trở thành những nhà giáo dục tiểu học thành công, có kỹ năng, tư duy phản biện và hiệu quả.</w:t>
            </w:r>
          </w:p>
        </w:tc>
      </w:tr>
      <w:tr w:rsidR="00EA0D12" w:rsidRPr="00774668" w14:paraId="1865109A" w14:textId="77777777" w:rsidTr="00EB4224">
        <w:trPr>
          <w:trHeight w:val="250"/>
        </w:trPr>
        <w:tc>
          <w:tcPr>
            <w:tcW w:w="2541" w:type="pct"/>
            <w:vAlign w:val="center"/>
            <w:hideMark/>
          </w:tcPr>
          <w:p w14:paraId="319416A7" w14:textId="77777777" w:rsidR="00EA0D12" w:rsidRPr="00774668" w:rsidRDefault="00EA0D12" w:rsidP="005979B5">
            <w:pPr>
              <w:spacing w:line="288"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Mục tiêu cụ thể (PO)</w:t>
            </w:r>
          </w:p>
        </w:tc>
        <w:tc>
          <w:tcPr>
            <w:tcW w:w="2459" w:type="pct"/>
            <w:vAlign w:val="center"/>
            <w:hideMark/>
          </w:tcPr>
          <w:p w14:paraId="1935BFA4" w14:textId="77777777" w:rsidR="00EA0D12" w:rsidRPr="00774668" w:rsidRDefault="00EA0D12" w:rsidP="005979B5">
            <w:pPr>
              <w:spacing w:line="288"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 xml:space="preserve">Mục tiêu cụ thể </w:t>
            </w:r>
          </w:p>
          <w:p w14:paraId="3E05A82E" w14:textId="77777777" w:rsidR="00EA0D12" w:rsidRDefault="00EA0D12" w:rsidP="005979B5">
            <w:pPr>
              <w:spacing w:line="288"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 xml:space="preserve">(Tập trung vào "Sự sẵn sàng của </w:t>
            </w:r>
          </w:p>
          <w:p w14:paraId="7A11CFFD" w14:textId="77777777" w:rsidR="00EA0D12" w:rsidRPr="00774668" w:rsidRDefault="00EA0D12" w:rsidP="005979B5">
            <w:pPr>
              <w:spacing w:line="288" w:lineRule="auto"/>
              <w:jc w:val="center"/>
              <w:rPr>
                <w:rFonts w:eastAsia="Times New Roman"/>
                <w:b/>
                <w:bCs/>
                <w:i/>
                <w:iCs/>
                <w:color w:val="000000"/>
                <w:sz w:val="28"/>
                <w:szCs w:val="28"/>
                <w:lang w:eastAsia="vi-VN"/>
              </w:rPr>
            </w:pPr>
            <w:r w:rsidRPr="00774668">
              <w:rPr>
                <w:rFonts w:eastAsia="Times New Roman"/>
                <w:b/>
                <w:bCs/>
                <w:i/>
                <w:iCs/>
                <w:color w:val="000000"/>
                <w:sz w:val="28"/>
                <w:szCs w:val="28"/>
                <w:lang w:eastAsia="vi-VN"/>
              </w:rPr>
              <w:t>Giáo viên")</w:t>
            </w:r>
          </w:p>
        </w:tc>
      </w:tr>
      <w:tr w:rsidR="00EA0D12" w:rsidRPr="00774668" w14:paraId="03042375" w14:textId="77777777" w:rsidTr="00EB4224">
        <w:trPr>
          <w:trHeight w:val="750"/>
        </w:trPr>
        <w:tc>
          <w:tcPr>
            <w:tcW w:w="2541" w:type="pct"/>
            <w:hideMark/>
          </w:tcPr>
          <w:p w14:paraId="783AA8CD"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lastRenderedPageBreak/>
              <w:t>PO1.</w:t>
            </w:r>
            <w:r w:rsidRPr="00774668">
              <w:rPr>
                <w:rFonts w:eastAsia="Times New Roman"/>
                <w:color w:val="000000"/>
                <w:sz w:val="28"/>
                <w:szCs w:val="28"/>
                <w:lang w:eastAsia="vi-VN"/>
              </w:rPr>
              <w:t xml:space="preserve"> Áp dụng các kiến thức nền tảng và lập luận ngành vào lĩnh vực Giáo dục tiểu học.</w:t>
            </w:r>
          </w:p>
        </w:tc>
        <w:tc>
          <w:tcPr>
            <w:tcW w:w="2459" w:type="pct"/>
            <w:vAlign w:val="bottom"/>
            <w:hideMark/>
          </w:tcPr>
          <w:p w14:paraId="7D6ABDE6"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Ready2Teach (Sẵn sàng Giảng dạy):</w:t>
            </w:r>
            <w:r w:rsidRPr="00774668">
              <w:rPr>
                <w:rFonts w:eastAsia="Times New Roman"/>
                <w:color w:val="000000"/>
                <w:sz w:val="28"/>
                <w:szCs w:val="28"/>
                <w:lang w:eastAsia="vi-VN"/>
              </w:rPr>
              <w:t xml:space="preserve"> Phát triển kiến thức và kỹ năng để dạy trên tất cả các lĩnh vực của chương trình tiểu học (Tiếng Anh, Toán, Khoa học, v.v.).</w:t>
            </w:r>
          </w:p>
        </w:tc>
      </w:tr>
      <w:tr w:rsidR="00EA0D12" w:rsidRPr="00774668" w14:paraId="1BC13796" w14:textId="77777777" w:rsidTr="00EB4224">
        <w:trPr>
          <w:trHeight w:val="500"/>
        </w:trPr>
        <w:tc>
          <w:tcPr>
            <w:tcW w:w="2541" w:type="pct"/>
            <w:vAlign w:val="bottom"/>
            <w:hideMark/>
          </w:tcPr>
          <w:p w14:paraId="50D0FF91"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PO2.</w:t>
            </w:r>
            <w:r w:rsidRPr="00774668">
              <w:rPr>
                <w:rFonts w:eastAsia="Times New Roman"/>
                <w:color w:val="000000"/>
                <w:sz w:val="28"/>
                <w:szCs w:val="28"/>
                <w:lang w:eastAsia="vi-VN"/>
              </w:rPr>
              <w:t xml:space="preserve"> Vận dụng kỹ năng, phẩm chất cá nhân và nghề nghiệp vào hoạt động giáo dục, dạy học và nghiên cứu khoa học chuyên ngành. </w:t>
            </w:r>
          </w:p>
        </w:tc>
        <w:tc>
          <w:tcPr>
            <w:tcW w:w="2459" w:type="pct"/>
            <w:hideMark/>
          </w:tcPr>
          <w:p w14:paraId="7CE94321"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Ready2Care (Sẵn sàng Quan tâm):</w:t>
            </w:r>
            <w:r w:rsidRPr="00774668">
              <w:rPr>
                <w:rFonts w:eastAsia="Times New Roman"/>
                <w:color w:val="000000"/>
                <w:sz w:val="28"/>
                <w:szCs w:val="28"/>
                <w:lang w:eastAsia="vi-VN"/>
              </w:rPr>
              <w:t xml:space="preserve"> Hiểu cách học sinh học, thúc đẩy hành vi tích cực và tạo ra môi trường học tập hòa nhập, an toàn.</w:t>
            </w:r>
          </w:p>
        </w:tc>
      </w:tr>
      <w:tr w:rsidR="00EA0D12" w:rsidRPr="00774668" w14:paraId="7A7751E7" w14:textId="77777777" w:rsidTr="00EB4224">
        <w:trPr>
          <w:trHeight w:val="750"/>
        </w:trPr>
        <w:tc>
          <w:tcPr>
            <w:tcW w:w="2541" w:type="pct"/>
            <w:hideMark/>
          </w:tcPr>
          <w:p w14:paraId="5E7E2CDD"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PO3.</w:t>
            </w:r>
            <w:r w:rsidRPr="00774668">
              <w:rPr>
                <w:rFonts w:eastAsia="Times New Roman"/>
                <w:color w:val="000000"/>
                <w:sz w:val="28"/>
                <w:szCs w:val="28"/>
                <w:lang w:eastAsia="vi-VN"/>
              </w:rPr>
              <w:t xml:space="preserve"> Thực hiện kỹ năng giao tiếp, làm việc nhóm và học tập suốt đời trong bối cảnh nghề nghiệp. </w:t>
            </w:r>
          </w:p>
        </w:tc>
        <w:tc>
          <w:tcPr>
            <w:tcW w:w="2459" w:type="pct"/>
            <w:vAlign w:val="bottom"/>
            <w:hideMark/>
          </w:tcPr>
          <w:p w14:paraId="298BFD0B"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Ready2Lead (Sẵn sàng Dẫn dắt):</w:t>
            </w:r>
            <w:r w:rsidRPr="00774668">
              <w:rPr>
                <w:rFonts w:eastAsia="Times New Roman"/>
                <w:color w:val="000000"/>
                <w:sz w:val="28"/>
                <w:szCs w:val="28"/>
                <w:lang w:eastAsia="vi-VN"/>
              </w:rPr>
              <w:t xml:space="preserve"> Thúc đẩy sự phát triển chuyên môn và sự đổi mới trong nghề nghiệp, trở thành tác nhân thay đổi trong giáo dục.</w:t>
            </w:r>
          </w:p>
        </w:tc>
      </w:tr>
      <w:tr w:rsidR="00EA0D12" w:rsidRPr="00774668" w14:paraId="039399BD" w14:textId="77777777" w:rsidTr="00EB4224">
        <w:trPr>
          <w:trHeight w:val="500"/>
        </w:trPr>
        <w:tc>
          <w:tcPr>
            <w:tcW w:w="2541" w:type="pct"/>
            <w:vAlign w:val="bottom"/>
            <w:hideMark/>
          </w:tcPr>
          <w:p w14:paraId="4E8E12FD"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b/>
                <w:bCs/>
                <w:color w:val="000000"/>
                <w:sz w:val="28"/>
                <w:szCs w:val="28"/>
                <w:lang w:eastAsia="vi-VN"/>
              </w:rPr>
              <w:t>PO4.</w:t>
            </w:r>
            <w:r w:rsidRPr="00774668">
              <w:rPr>
                <w:rFonts w:eastAsia="Times New Roman"/>
                <w:color w:val="000000"/>
                <w:sz w:val="28"/>
                <w:szCs w:val="28"/>
                <w:lang w:eastAsia="vi-VN"/>
              </w:rPr>
              <w:t xml:space="preserve"> Hình thành ý tưởng, thiết kế, thực hiện và phát triển chương trình Giáo dục tiểu học, đáp ứng yêu cầu đổi mới</w:t>
            </w:r>
            <w:r>
              <w:rPr>
                <w:rFonts w:eastAsia="Times New Roman"/>
                <w:color w:val="000000"/>
                <w:sz w:val="28"/>
                <w:szCs w:val="28"/>
                <w:lang w:val="en-GB" w:eastAsia="vi-VN"/>
              </w:rPr>
              <w:t xml:space="preserve"> </w:t>
            </w:r>
            <w:r w:rsidRPr="005858DF">
              <w:rPr>
                <w:szCs w:val="26"/>
              </w:rPr>
              <w:t>giáo dục phổ thông</w:t>
            </w:r>
            <w:r w:rsidRPr="00774668">
              <w:rPr>
                <w:rFonts w:eastAsia="Times New Roman"/>
                <w:color w:val="000000"/>
                <w:sz w:val="28"/>
                <w:szCs w:val="28"/>
                <w:lang w:eastAsia="vi-VN"/>
              </w:rPr>
              <w:t xml:space="preserve"> </w:t>
            </w:r>
          </w:p>
        </w:tc>
        <w:tc>
          <w:tcPr>
            <w:tcW w:w="2459" w:type="pct"/>
            <w:hideMark/>
          </w:tcPr>
          <w:p w14:paraId="3B7B485B" w14:textId="77777777" w:rsidR="00EA0D12" w:rsidRPr="00774668" w:rsidRDefault="00EA0D12" w:rsidP="00D369A8">
            <w:pPr>
              <w:spacing w:line="312" w:lineRule="auto"/>
              <w:rPr>
                <w:rFonts w:eastAsia="Times New Roman"/>
                <w:color w:val="000000"/>
                <w:sz w:val="28"/>
                <w:szCs w:val="28"/>
                <w:lang w:eastAsia="vi-VN"/>
              </w:rPr>
            </w:pPr>
            <w:r w:rsidRPr="00774668">
              <w:rPr>
                <w:rFonts w:eastAsia="Times New Roman"/>
                <w:color w:val="000000"/>
                <w:sz w:val="28"/>
                <w:szCs w:val="28"/>
                <w:lang w:eastAsia="vi-VN"/>
              </w:rPr>
              <w:t>Trang bị kỹ năng thiết kế, thực hiện, phân tích và đánh giá chương trình giảng dạy phù hợp.</w:t>
            </w:r>
          </w:p>
        </w:tc>
      </w:tr>
    </w:tbl>
    <w:p w14:paraId="507D907F" w14:textId="77777777" w:rsidR="00EA0D12" w:rsidRDefault="00EA0D12" w:rsidP="00D369A8">
      <w:pPr>
        <w:spacing w:line="312" w:lineRule="auto"/>
      </w:pPr>
    </w:p>
    <w:p w14:paraId="3ED07D9F" w14:textId="69339720" w:rsidR="00700C4F" w:rsidRPr="005979B5" w:rsidRDefault="001F4748" w:rsidP="00D369A8">
      <w:pPr>
        <w:pStyle w:val="ListParagraph"/>
        <w:numPr>
          <w:ilvl w:val="1"/>
          <w:numId w:val="7"/>
        </w:numPr>
        <w:spacing w:before="0" w:after="0" w:line="312" w:lineRule="auto"/>
        <w:ind w:right="-425"/>
        <w:rPr>
          <w:rFonts w:asciiTheme="majorHAnsi" w:hAnsiTheme="majorHAnsi" w:cstheme="majorHAnsi"/>
          <w:b/>
          <w:sz w:val="26"/>
          <w:szCs w:val="26"/>
        </w:rPr>
      </w:pPr>
      <w:r w:rsidRPr="005979B5">
        <w:rPr>
          <w:rFonts w:asciiTheme="majorHAnsi" w:hAnsiTheme="majorHAnsi" w:cstheme="majorHAnsi"/>
          <w:b/>
          <w:sz w:val="26"/>
          <w:szCs w:val="26"/>
        </w:rPr>
        <w:t>C</w:t>
      </w:r>
      <w:r w:rsidR="005B18D3" w:rsidRPr="005979B5">
        <w:rPr>
          <w:rFonts w:asciiTheme="majorHAnsi" w:hAnsiTheme="majorHAnsi" w:cstheme="majorHAnsi"/>
          <w:b/>
          <w:sz w:val="26"/>
          <w:szCs w:val="26"/>
        </w:rPr>
        <w:t>hương trình đào tạo</w:t>
      </w:r>
    </w:p>
    <w:p w14:paraId="6007AF29" w14:textId="6D9C2D3D" w:rsidR="00302174" w:rsidRPr="001F4221" w:rsidRDefault="00302174" w:rsidP="00EB4224">
      <w:pPr>
        <w:pStyle w:val="ListParagraph"/>
        <w:spacing w:before="0" w:after="0" w:line="240" w:lineRule="auto"/>
        <w:ind w:left="1080"/>
        <w:jc w:val="center"/>
        <w:rPr>
          <w:rFonts w:asciiTheme="majorHAnsi" w:hAnsiTheme="majorHAnsi" w:cstheme="majorHAnsi"/>
          <w:bCs/>
          <w:i/>
          <w:iCs/>
          <w:szCs w:val="26"/>
        </w:rPr>
      </w:pPr>
      <w:r w:rsidRPr="003E451F">
        <w:rPr>
          <w:rFonts w:asciiTheme="majorHAnsi" w:hAnsiTheme="majorHAnsi" w:cstheme="majorHAnsi"/>
          <w:bCs/>
          <w:i/>
          <w:iCs/>
          <w:sz w:val="26"/>
          <w:szCs w:val="26"/>
        </w:rPr>
        <w:t>Bảng 4.</w:t>
      </w:r>
      <w:r>
        <w:rPr>
          <w:rFonts w:asciiTheme="majorHAnsi" w:hAnsiTheme="majorHAnsi" w:cstheme="majorHAnsi"/>
          <w:bCs/>
          <w:i/>
          <w:iCs/>
          <w:sz w:val="26"/>
          <w:szCs w:val="26"/>
        </w:rPr>
        <w:t>2</w:t>
      </w:r>
      <w:r w:rsidRPr="003E451F">
        <w:rPr>
          <w:rFonts w:asciiTheme="majorHAnsi" w:hAnsiTheme="majorHAnsi" w:cstheme="majorHAnsi"/>
          <w:bCs/>
          <w:i/>
          <w:iCs/>
          <w:sz w:val="26"/>
          <w:szCs w:val="26"/>
        </w:rPr>
        <w:t xml:space="preserve"> đối sánh</w:t>
      </w:r>
      <w:r>
        <w:rPr>
          <w:rFonts w:asciiTheme="majorHAnsi" w:hAnsiTheme="majorHAnsi" w:cstheme="majorHAnsi"/>
          <w:bCs/>
          <w:i/>
          <w:iCs/>
          <w:sz w:val="26"/>
          <w:szCs w:val="26"/>
        </w:rPr>
        <w:t xml:space="preserve"> </w:t>
      </w:r>
      <w:r w:rsidR="004F7E85">
        <w:rPr>
          <w:rFonts w:asciiTheme="majorHAnsi" w:hAnsiTheme="majorHAnsi" w:cstheme="majorHAnsi"/>
          <w:bCs/>
          <w:i/>
          <w:iCs/>
          <w:sz w:val="26"/>
          <w:szCs w:val="26"/>
        </w:rPr>
        <w:t xml:space="preserve">nội dung </w:t>
      </w:r>
      <w:r w:rsidRPr="003E451F">
        <w:rPr>
          <w:rFonts w:asciiTheme="majorHAnsi" w:hAnsiTheme="majorHAnsi" w:cstheme="majorHAnsi"/>
          <w:bCs/>
          <w:i/>
          <w:iCs/>
          <w:sz w:val="26"/>
          <w:szCs w:val="26"/>
        </w:rPr>
        <w:t xml:space="preserve">CTĐT ngành GDTH Trường ĐH Vinh và CTĐT chuyên ngành GDTH </w:t>
      </w:r>
      <w:r w:rsidRPr="001F4221">
        <w:rPr>
          <w:rFonts w:asciiTheme="majorHAnsi" w:hAnsiTheme="majorHAnsi" w:cstheme="majorHAnsi"/>
          <w:bCs/>
          <w:i/>
          <w:iCs/>
          <w:szCs w:val="26"/>
        </w:rPr>
        <w:t xml:space="preserve">Trường </w:t>
      </w:r>
      <w:r w:rsidRPr="00EB4224">
        <w:rPr>
          <w:rFonts w:asciiTheme="majorHAnsi" w:hAnsiTheme="majorHAnsi" w:cstheme="majorHAnsi"/>
          <w:bCs/>
          <w:i/>
          <w:iCs/>
          <w:sz w:val="26"/>
          <w:szCs w:val="26"/>
        </w:rPr>
        <w:t>ĐH Monash</w:t>
      </w:r>
    </w:p>
    <w:p w14:paraId="796E7FCB" w14:textId="77777777" w:rsidR="00C23828" w:rsidRDefault="00C23828" w:rsidP="00EB4224">
      <w:pPr>
        <w:pStyle w:val="ListParagraph"/>
        <w:spacing w:before="0" w:after="0" w:line="240" w:lineRule="auto"/>
        <w:ind w:left="2160" w:right="-425"/>
        <w:jc w:val="center"/>
        <w:rPr>
          <w:b/>
          <w:sz w:val="26"/>
          <w:szCs w:val="26"/>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260"/>
        <w:gridCol w:w="4395"/>
      </w:tblGrid>
      <w:tr w:rsidR="005B18D3" w:rsidRPr="00CE07BB" w14:paraId="66386D93" w14:textId="77777777" w:rsidTr="00EB4224">
        <w:trPr>
          <w:trHeight w:val="315"/>
        </w:trPr>
        <w:tc>
          <w:tcPr>
            <w:tcW w:w="5244" w:type="dxa"/>
            <w:gridSpan w:val="2"/>
            <w:noWrap/>
            <w:vAlign w:val="center"/>
          </w:tcPr>
          <w:p w14:paraId="4E06897B" w14:textId="77777777" w:rsidR="005B18D3" w:rsidRPr="001A77E7" w:rsidRDefault="005B18D3" w:rsidP="001F4221">
            <w:pPr>
              <w:pStyle w:val="ListParagraph"/>
              <w:spacing w:before="0" w:after="0" w:line="312" w:lineRule="auto"/>
              <w:ind w:left="1080"/>
              <w:jc w:val="center"/>
              <w:rPr>
                <w:rFonts w:asciiTheme="majorHAnsi" w:eastAsia="Times New Roman" w:hAnsiTheme="majorHAnsi" w:cstheme="majorHAnsi"/>
                <w:b/>
                <w:bCs/>
                <w:color w:val="000000"/>
                <w:sz w:val="28"/>
                <w:szCs w:val="28"/>
                <w:lang w:eastAsia="vi-VN"/>
              </w:rPr>
            </w:pPr>
            <w:r w:rsidRPr="001A77E7">
              <w:rPr>
                <w:rFonts w:asciiTheme="majorHAnsi" w:eastAsia="Times New Roman" w:hAnsiTheme="majorHAnsi" w:cstheme="majorHAnsi"/>
                <w:b/>
                <w:bCs/>
                <w:color w:val="000000"/>
                <w:sz w:val="28"/>
                <w:szCs w:val="28"/>
                <w:lang w:eastAsia="vi-VN"/>
              </w:rPr>
              <w:t>Đại học Vinh</w:t>
            </w:r>
          </w:p>
        </w:tc>
        <w:tc>
          <w:tcPr>
            <w:tcW w:w="4395" w:type="dxa"/>
            <w:vAlign w:val="center"/>
            <w:hideMark/>
          </w:tcPr>
          <w:p w14:paraId="6BD50547" w14:textId="77777777" w:rsidR="005B18D3" w:rsidRPr="001A77E7" w:rsidRDefault="005B18D3" w:rsidP="00D369A8">
            <w:pPr>
              <w:spacing w:line="312" w:lineRule="auto"/>
              <w:jc w:val="center"/>
              <w:rPr>
                <w:rFonts w:asciiTheme="majorHAnsi" w:eastAsia="Times New Roman" w:hAnsiTheme="majorHAnsi" w:cstheme="majorHAnsi"/>
                <w:b/>
                <w:bCs/>
                <w:color w:val="000000"/>
                <w:sz w:val="28"/>
                <w:szCs w:val="28"/>
                <w:lang w:eastAsia="vi-VN"/>
              </w:rPr>
            </w:pPr>
            <w:r w:rsidRPr="001A77E7">
              <w:rPr>
                <w:rFonts w:asciiTheme="majorHAnsi" w:eastAsia="Times New Roman" w:hAnsiTheme="majorHAnsi" w:cstheme="majorHAnsi"/>
                <w:b/>
                <w:bCs/>
                <w:color w:val="000000"/>
                <w:sz w:val="28"/>
                <w:szCs w:val="28"/>
                <w:lang w:eastAsia="vi-VN"/>
              </w:rPr>
              <w:t>Đại học Monash</w:t>
            </w:r>
          </w:p>
        </w:tc>
      </w:tr>
      <w:tr w:rsidR="005B18D3" w:rsidRPr="00CE07BB" w14:paraId="3A51A958" w14:textId="77777777" w:rsidTr="00EB4224">
        <w:trPr>
          <w:trHeight w:val="500"/>
        </w:trPr>
        <w:tc>
          <w:tcPr>
            <w:tcW w:w="5244" w:type="dxa"/>
            <w:gridSpan w:val="2"/>
            <w:noWrap/>
            <w:vAlign w:val="center"/>
            <w:hideMark/>
          </w:tcPr>
          <w:p w14:paraId="1DD0991D" w14:textId="77777777" w:rsidR="005B18D3" w:rsidRPr="001D772D" w:rsidRDefault="005B18D3" w:rsidP="00EB4224">
            <w:pPr>
              <w:spacing w:line="312" w:lineRule="auto"/>
              <w:ind w:hanging="110"/>
              <w:jc w:val="center"/>
              <w:rPr>
                <w:rFonts w:eastAsia="Times New Roman"/>
                <w:b/>
                <w:bCs/>
                <w:color w:val="000000"/>
                <w:sz w:val="28"/>
                <w:szCs w:val="28"/>
                <w:lang w:eastAsia="vi-VN"/>
              </w:rPr>
            </w:pPr>
            <w:r w:rsidRPr="001D772D">
              <w:rPr>
                <w:rFonts w:eastAsia="Times New Roman"/>
                <w:b/>
                <w:bCs/>
                <w:color w:val="000000"/>
                <w:sz w:val="28"/>
                <w:szCs w:val="28"/>
                <w:lang w:eastAsia="vi-VN"/>
              </w:rPr>
              <w:t>I. KIẾN THỨC GIÁO DỤC ĐẠI CƯƠNG</w:t>
            </w:r>
          </w:p>
          <w:p w14:paraId="668EB8E9" w14:textId="77777777" w:rsidR="005B18D3" w:rsidRPr="001D772D" w:rsidRDefault="005B18D3" w:rsidP="00D369A8">
            <w:pPr>
              <w:spacing w:line="312" w:lineRule="auto"/>
              <w:jc w:val="center"/>
              <w:rPr>
                <w:rFonts w:eastAsia="Times New Roman"/>
                <w:color w:val="000000"/>
                <w:sz w:val="28"/>
                <w:szCs w:val="28"/>
                <w:lang w:eastAsia="vi-VN"/>
              </w:rPr>
            </w:pPr>
            <w:r w:rsidRPr="001D772D">
              <w:rPr>
                <w:rFonts w:eastAsia="Times New Roman"/>
                <w:b/>
                <w:bCs/>
                <w:color w:val="000000"/>
                <w:sz w:val="28"/>
                <w:szCs w:val="28"/>
                <w:lang w:eastAsia="vi-VN"/>
              </w:rPr>
              <w:t>(32 Tín chỉ)</w:t>
            </w:r>
          </w:p>
        </w:tc>
        <w:tc>
          <w:tcPr>
            <w:tcW w:w="4395" w:type="dxa"/>
            <w:hideMark/>
          </w:tcPr>
          <w:p w14:paraId="0C58B883" w14:textId="77777777" w:rsidR="005B18D3" w:rsidRPr="001D772D" w:rsidRDefault="005B18D3" w:rsidP="00D369A8">
            <w:pPr>
              <w:spacing w:line="312"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I. EDUCATION STUDIES</w:t>
            </w:r>
          </w:p>
          <w:p w14:paraId="42AB225A"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b/>
                <w:bCs/>
                <w:color w:val="000000"/>
                <w:sz w:val="28"/>
                <w:szCs w:val="28"/>
                <w:lang w:eastAsia="vi-VN"/>
              </w:rPr>
              <w:t>(Nghiên cứu Giáo dục)</w:t>
            </w:r>
          </w:p>
        </w:tc>
      </w:tr>
      <w:tr w:rsidR="005B18D3" w:rsidRPr="00CE07BB" w14:paraId="1739BCF4" w14:textId="77777777" w:rsidTr="00EB4224">
        <w:trPr>
          <w:trHeight w:val="2250"/>
        </w:trPr>
        <w:tc>
          <w:tcPr>
            <w:tcW w:w="1984" w:type="dxa"/>
            <w:noWrap/>
            <w:hideMark/>
          </w:tcPr>
          <w:p w14:paraId="69DA55DB"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Chính trị, kinh tế, xã hội (11 TC)</w:t>
            </w:r>
          </w:p>
        </w:tc>
        <w:tc>
          <w:tcPr>
            <w:tcW w:w="3260" w:type="dxa"/>
            <w:hideMark/>
          </w:tcPr>
          <w:p w14:paraId="781C97EF"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Triết học Mác-Lênin, </w:t>
            </w:r>
          </w:p>
          <w:p w14:paraId="7BFDA2CF"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Kinh tế chính trị, </w:t>
            </w:r>
          </w:p>
          <w:p w14:paraId="4C5BCA1F"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Lịch sử Đảng, </w:t>
            </w:r>
          </w:p>
          <w:p w14:paraId="7865E8E4"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Tư tưởng Hồ Chí Minh, </w:t>
            </w:r>
          </w:p>
          <w:p w14:paraId="78A466AA"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Chủ nghĩa xã hội khoa học.</w:t>
            </w:r>
          </w:p>
        </w:tc>
        <w:tc>
          <w:tcPr>
            <w:tcW w:w="4395" w:type="dxa"/>
            <w:vMerge w:val="restart"/>
            <w:hideMark/>
          </w:tcPr>
          <w:p w14:paraId="56038111"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Nền tảng lý thuyết của giáo dục, tập trung vào mối quan hệ giữa học và dạy, quản lý lớp học, ảnh hưởng của các yếu tố toàn cầu và địa phương đến giáo dục.</w:t>
            </w:r>
          </w:p>
          <w:p w14:paraId="5F7B4603"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br/>
            </w:r>
            <w:r>
              <w:rPr>
                <w:rFonts w:eastAsia="Times New Roman"/>
                <w:color w:val="000000"/>
                <w:sz w:val="28"/>
                <w:szCs w:val="28"/>
                <w:lang w:eastAsia="vi-VN"/>
              </w:rPr>
              <w:t xml:space="preserve">- </w:t>
            </w:r>
            <w:r w:rsidRPr="00CE07BB">
              <w:rPr>
                <w:rFonts w:eastAsia="Times New Roman"/>
                <w:color w:val="000000"/>
                <w:sz w:val="28"/>
                <w:szCs w:val="28"/>
                <w:lang w:eastAsia="vi-VN"/>
              </w:rPr>
              <w:t>Ví dụ: Introduction to the profession (Giới thiệu về nghề), Approaches to teaching and learning (Các cách tiếp cận dạy và học).</w:t>
            </w:r>
          </w:p>
        </w:tc>
      </w:tr>
      <w:tr w:rsidR="005B18D3" w:rsidRPr="00CE07BB" w14:paraId="0777376C" w14:textId="77777777" w:rsidTr="00EB4224">
        <w:trPr>
          <w:trHeight w:val="750"/>
        </w:trPr>
        <w:tc>
          <w:tcPr>
            <w:tcW w:w="1984" w:type="dxa"/>
            <w:noWrap/>
            <w:vAlign w:val="center"/>
            <w:hideMark/>
          </w:tcPr>
          <w:p w14:paraId="1D12AAA5" w14:textId="77777777" w:rsidR="005B18D3" w:rsidRPr="001D772D" w:rsidRDefault="005B18D3" w:rsidP="00D369A8">
            <w:pPr>
              <w:spacing w:line="312" w:lineRule="auto"/>
              <w:jc w:val="center"/>
              <w:rPr>
                <w:rFonts w:eastAsia="Times New Roman"/>
                <w:color w:val="000000"/>
                <w:sz w:val="28"/>
                <w:szCs w:val="28"/>
                <w:lang w:eastAsia="vi-VN"/>
              </w:rPr>
            </w:pPr>
            <w:r w:rsidRPr="001C2941">
              <w:rPr>
                <w:rFonts w:eastAsia="Times New Roman"/>
                <w:color w:val="000000"/>
                <w:sz w:val="28"/>
                <w:szCs w:val="28"/>
                <w:lang w:eastAsia="vi-VN"/>
              </w:rPr>
              <w:t>Khoa học giáo dục (10 TC)</w:t>
            </w:r>
          </w:p>
        </w:tc>
        <w:tc>
          <w:tcPr>
            <w:tcW w:w="3260" w:type="dxa"/>
            <w:vAlign w:val="bottom"/>
            <w:hideMark/>
          </w:tcPr>
          <w:p w14:paraId="702932C9"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Nhập môn ngành sư phạm, </w:t>
            </w:r>
          </w:p>
          <w:p w14:paraId="778E47B8"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Tâm lý học, </w:t>
            </w:r>
          </w:p>
          <w:p w14:paraId="2862640B"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Giáo dục học.</w:t>
            </w:r>
          </w:p>
        </w:tc>
        <w:tc>
          <w:tcPr>
            <w:tcW w:w="4395" w:type="dxa"/>
            <w:vMerge/>
            <w:vAlign w:val="bottom"/>
            <w:hideMark/>
          </w:tcPr>
          <w:p w14:paraId="61A4B9C2" w14:textId="77777777" w:rsidR="005B18D3" w:rsidRPr="00CE07BB" w:rsidRDefault="005B18D3" w:rsidP="00D369A8">
            <w:pPr>
              <w:spacing w:line="312" w:lineRule="auto"/>
              <w:rPr>
                <w:rFonts w:eastAsia="Times New Roman"/>
                <w:color w:val="000000"/>
                <w:sz w:val="28"/>
                <w:szCs w:val="28"/>
                <w:lang w:eastAsia="vi-VN"/>
              </w:rPr>
            </w:pPr>
          </w:p>
        </w:tc>
      </w:tr>
      <w:tr w:rsidR="005B18D3" w:rsidRPr="00CE07BB" w14:paraId="67026264" w14:textId="77777777" w:rsidTr="00EB4224">
        <w:trPr>
          <w:trHeight w:val="750"/>
        </w:trPr>
        <w:tc>
          <w:tcPr>
            <w:tcW w:w="1984" w:type="dxa"/>
            <w:noWrap/>
            <w:vAlign w:val="center"/>
            <w:hideMark/>
          </w:tcPr>
          <w:p w14:paraId="0395EBF3"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lastRenderedPageBreak/>
              <w:t>Tiếng Anh và Tin học (11 TC)</w:t>
            </w:r>
          </w:p>
        </w:tc>
        <w:tc>
          <w:tcPr>
            <w:tcW w:w="3260" w:type="dxa"/>
            <w:hideMark/>
          </w:tcPr>
          <w:p w14:paraId="29898838"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Tiếng Anh 1 &amp; 2, </w:t>
            </w:r>
          </w:p>
          <w:p w14:paraId="1C3B9600"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Ứng dụng ICT trong giáo dục.</w:t>
            </w:r>
          </w:p>
        </w:tc>
        <w:tc>
          <w:tcPr>
            <w:tcW w:w="4395" w:type="dxa"/>
            <w:vMerge/>
            <w:vAlign w:val="bottom"/>
            <w:hideMark/>
          </w:tcPr>
          <w:p w14:paraId="34F646AE" w14:textId="77777777" w:rsidR="005B18D3" w:rsidRPr="00CE07BB" w:rsidRDefault="005B18D3" w:rsidP="00D369A8">
            <w:pPr>
              <w:spacing w:line="312" w:lineRule="auto"/>
              <w:rPr>
                <w:rFonts w:eastAsia="Times New Roman"/>
                <w:color w:val="000000"/>
                <w:sz w:val="28"/>
                <w:szCs w:val="28"/>
                <w:lang w:eastAsia="vi-VN"/>
              </w:rPr>
            </w:pPr>
          </w:p>
        </w:tc>
      </w:tr>
      <w:tr w:rsidR="005B18D3" w:rsidRPr="00CE07BB" w14:paraId="6CBB0BA6" w14:textId="77777777" w:rsidTr="00EB4224">
        <w:trPr>
          <w:trHeight w:val="750"/>
        </w:trPr>
        <w:tc>
          <w:tcPr>
            <w:tcW w:w="5244" w:type="dxa"/>
            <w:gridSpan w:val="2"/>
            <w:noWrap/>
            <w:vAlign w:val="center"/>
            <w:hideMark/>
          </w:tcPr>
          <w:p w14:paraId="618586B8" w14:textId="77777777" w:rsidR="005B18D3" w:rsidRPr="001D772D" w:rsidRDefault="005B18D3" w:rsidP="00EB4224">
            <w:pPr>
              <w:spacing w:line="288"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 xml:space="preserve">II. KIẾN THỨC GIÁO DỤC </w:t>
            </w:r>
          </w:p>
          <w:p w14:paraId="5A8E2C5D" w14:textId="77777777" w:rsidR="005B18D3" w:rsidRPr="001D772D" w:rsidRDefault="005B18D3" w:rsidP="00EB4224">
            <w:pPr>
              <w:spacing w:line="288"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 xml:space="preserve">CHUYÊN NGHIỆP </w:t>
            </w:r>
          </w:p>
          <w:p w14:paraId="1B48DEBA" w14:textId="77777777" w:rsidR="005B18D3" w:rsidRPr="00CE07BB" w:rsidRDefault="005B18D3" w:rsidP="00EB4224">
            <w:pPr>
              <w:spacing w:line="288" w:lineRule="auto"/>
              <w:jc w:val="center"/>
              <w:rPr>
                <w:rFonts w:eastAsia="Times New Roman"/>
                <w:color w:val="000000"/>
                <w:sz w:val="28"/>
                <w:szCs w:val="28"/>
                <w:lang w:eastAsia="vi-VN"/>
              </w:rPr>
            </w:pPr>
            <w:r w:rsidRPr="00CE07BB">
              <w:rPr>
                <w:rFonts w:eastAsia="Times New Roman"/>
                <w:b/>
                <w:bCs/>
                <w:color w:val="000000"/>
                <w:sz w:val="28"/>
                <w:szCs w:val="28"/>
                <w:lang w:eastAsia="vi-VN"/>
              </w:rPr>
              <w:t>(94 Tín chỉ)</w:t>
            </w:r>
          </w:p>
        </w:tc>
        <w:tc>
          <w:tcPr>
            <w:tcW w:w="4395" w:type="dxa"/>
            <w:vAlign w:val="bottom"/>
            <w:hideMark/>
          </w:tcPr>
          <w:p w14:paraId="55955179" w14:textId="77777777" w:rsidR="005B18D3" w:rsidRPr="001D772D" w:rsidRDefault="005B18D3" w:rsidP="00EB4224">
            <w:pPr>
              <w:spacing w:line="288" w:lineRule="auto"/>
              <w:jc w:val="center"/>
              <w:rPr>
                <w:rFonts w:eastAsia="Times New Roman"/>
                <w:b/>
                <w:bCs/>
                <w:color w:val="000000"/>
                <w:sz w:val="28"/>
                <w:szCs w:val="28"/>
                <w:lang w:eastAsia="vi-VN"/>
              </w:rPr>
            </w:pPr>
            <w:r w:rsidRPr="00CE07BB">
              <w:rPr>
                <w:rFonts w:eastAsia="Times New Roman"/>
                <w:b/>
                <w:bCs/>
                <w:color w:val="000000"/>
                <w:sz w:val="28"/>
                <w:szCs w:val="28"/>
                <w:lang w:eastAsia="vi-VN"/>
              </w:rPr>
              <w:t>II. CURRICULUM &amp; DISCIPLINE STUDIES</w:t>
            </w:r>
          </w:p>
          <w:p w14:paraId="5C6368DF" w14:textId="77777777" w:rsidR="005B18D3" w:rsidRPr="00CE07BB" w:rsidRDefault="005B18D3" w:rsidP="00EB4224">
            <w:pPr>
              <w:spacing w:line="288" w:lineRule="auto"/>
              <w:jc w:val="center"/>
              <w:rPr>
                <w:rFonts w:eastAsia="Times New Roman"/>
                <w:color w:val="000000"/>
                <w:sz w:val="28"/>
                <w:szCs w:val="28"/>
                <w:lang w:eastAsia="vi-VN"/>
              </w:rPr>
            </w:pPr>
            <w:r w:rsidRPr="00CE07BB">
              <w:rPr>
                <w:rFonts w:eastAsia="Times New Roman"/>
                <w:b/>
                <w:bCs/>
                <w:color w:val="000000"/>
                <w:sz w:val="28"/>
                <w:szCs w:val="28"/>
                <w:lang w:eastAsia="vi-VN"/>
              </w:rPr>
              <w:t>(Nghiên cứu Chương trình &amp; Chuyên ngành)</w:t>
            </w:r>
          </w:p>
        </w:tc>
      </w:tr>
      <w:tr w:rsidR="005B18D3" w:rsidRPr="00CE07BB" w14:paraId="191096B7" w14:textId="77777777" w:rsidTr="00EB4224">
        <w:trPr>
          <w:trHeight w:val="1250"/>
        </w:trPr>
        <w:tc>
          <w:tcPr>
            <w:tcW w:w="1984" w:type="dxa"/>
            <w:noWrap/>
            <w:hideMark/>
          </w:tcPr>
          <w:p w14:paraId="5EBADAEF" w14:textId="77777777" w:rsidR="005B18D3"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Cơ sở ngành</w:t>
            </w:r>
          </w:p>
          <w:p w14:paraId="416DF7F0"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(35 TC)</w:t>
            </w:r>
          </w:p>
        </w:tc>
        <w:tc>
          <w:tcPr>
            <w:tcW w:w="3260" w:type="dxa"/>
            <w:hideMark/>
          </w:tcPr>
          <w:p w14:paraId="32CD885B"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Cơ sở tự nhiên xã hội, </w:t>
            </w:r>
          </w:p>
          <w:p w14:paraId="11F4E08E"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Tiếng Việt,</w:t>
            </w:r>
          </w:p>
          <w:p w14:paraId="7A5764B9"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Toán học,</w:t>
            </w:r>
          </w:p>
          <w:p w14:paraId="05C015CE"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Tâm lí học GDTH,</w:t>
            </w:r>
          </w:p>
          <w:p w14:paraId="35113868"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Giáo dục học tiểu học, v.v. </w:t>
            </w:r>
          </w:p>
        </w:tc>
        <w:tc>
          <w:tcPr>
            <w:tcW w:w="4395" w:type="dxa"/>
            <w:vAlign w:val="bottom"/>
            <w:hideMark/>
          </w:tcPr>
          <w:p w14:paraId="70ADCCF0"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 Phát triển kiến thức và kỹ năng để dạy tất cả các môn học ở bậc tiểu học: </w:t>
            </w:r>
          </w:p>
          <w:p w14:paraId="569C0740"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Tiếng Anh, </w:t>
            </w:r>
          </w:p>
          <w:p w14:paraId="3ACF0A07"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Toán, </w:t>
            </w:r>
          </w:p>
          <w:p w14:paraId="33C077F9"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Khoa học, </w:t>
            </w:r>
          </w:p>
          <w:p w14:paraId="79C76598"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Nghệ thuật, </w:t>
            </w:r>
          </w:p>
          <w:p w14:paraId="719165C3"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xml:space="preserve">Khoa học xã hội, </w:t>
            </w:r>
          </w:p>
          <w:p w14:paraId="71F9D941"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Giáo dục thể chất.</w:t>
            </w:r>
          </w:p>
        </w:tc>
      </w:tr>
      <w:tr w:rsidR="005B18D3" w:rsidRPr="00CE07BB" w14:paraId="393064FD" w14:textId="77777777" w:rsidTr="00EB4224">
        <w:trPr>
          <w:trHeight w:val="1500"/>
        </w:trPr>
        <w:tc>
          <w:tcPr>
            <w:tcW w:w="1984" w:type="dxa"/>
            <w:noWrap/>
            <w:hideMark/>
          </w:tcPr>
          <w:p w14:paraId="2C72A6F3" w14:textId="77777777" w:rsidR="005B18D3"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Chuyên ngành</w:t>
            </w:r>
          </w:p>
          <w:p w14:paraId="457B8228"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(51 TC)</w:t>
            </w:r>
          </w:p>
        </w:tc>
        <w:tc>
          <w:tcPr>
            <w:tcW w:w="3260" w:type="dxa"/>
            <w:vAlign w:val="bottom"/>
            <w:hideMark/>
          </w:tcPr>
          <w:p w14:paraId="2E3D161E" w14:textId="77777777" w:rsidR="005B18D3"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Các học phần phương pháp dạy học chuyên sâu</w:t>
            </w:r>
            <w:r>
              <w:rPr>
                <w:rFonts w:eastAsia="Times New Roman"/>
                <w:color w:val="000000"/>
                <w:sz w:val="28"/>
                <w:szCs w:val="28"/>
                <w:lang w:eastAsia="vi-VN"/>
              </w:rPr>
              <w:t>:</w:t>
            </w:r>
            <w:r w:rsidRPr="00CE07BB">
              <w:rPr>
                <w:rFonts w:eastAsia="Times New Roman"/>
                <w:color w:val="000000"/>
                <w:sz w:val="28"/>
                <w:szCs w:val="28"/>
                <w:lang w:eastAsia="vi-VN"/>
              </w:rPr>
              <w:t xml:space="preserve"> </w:t>
            </w:r>
          </w:p>
          <w:p w14:paraId="788651B7" w14:textId="77777777" w:rsidR="005B18D3" w:rsidRPr="001D772D" w:rsidRDefault="005B18D3" w:rsidP="00D369A8">
            <w:pPr>
              <w:spacing w:line="312" w:lineRule="auto"/>
              <w:rPr>
                <w:rFonts w:eastAsia="Times New Roman"/>
                <w:color w:val="000000"/>
                <w:sz w:val="28"/>
                <w:szCs w:val="28"/>
                <w:lang w:eastAsia="vi-VN"/>
              </w:rPr>
            </w:pPr>
            <w:r w:rsidRPr="001D772D">
              <w:rPr>
                <w:rFonts w:eastAsia="Times New Roman"/>
                <w:color w:val="000000"/>
                <w:sz w:val="28"/>
                <w:szCs w:val="28"/>
                <w:lang w:eastAsia="vi-VN"/>
              </w:rPr>
              <w:t>-</w:t>
            </w:r>
            <w:r>
              <w:rPr>
                <w:rFonts w:eastAsia="Times New Roman"/>
                <w:color w:val="000000"/>
                <w:sz w:val="28"/>
                <w:szCs w:val="28"/>
                <w:lang w:eastAsia="vi-VN"/>
              </w:rPr>
              <w:t xml:space="preserve"> </w:t>
            </w:r>
            <w:r w:rsidRPr="001D772D">
              <w:rPr>
                <w:rFonts w:eastAsia="Times New Roman"/>
                <w:color w:val="000000"/>
                <w:sz w:val="28"/>
                <w:szCs w:val="28"/>
                <w:lang w:eastAsia="vi-VN"/>
              </w:rPr>
              <w:t xml:space="preserve">Toán, </w:t>
            </w:r>
          </w:p>
          <w:p w14:paraId="53F9CAFF"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Tiếng Việt, </w:t>
            </w:r>
          </w:p>
          <w:p w14:paraId="30ED79AC"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Tự nhiên - Xã hội, </w:t>
            </w:r>
          </w:p>
          <w:p w14:paraId="21617794"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Âm nhạc, </w:t>
            </w:r>
          </w:p>
          <w:p w14:paraId="3335362B"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Mỹ thuật, </w:t>
            </w:r>
          </w:p>
          <w:p w14:paraId="1B6BDB73" w14:textId="77777777" w:rsidR="005B18D3"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 xml:space="preserve">Đánh giá trong giáo dục, </w:t>
            </w:r>
          </w:p>
          <w:p w14:paraId="13CE9DBA"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 xml:space="preserve">- </w:t>
            </w:r>
            <w:r w:rsidRPr="00CE07BB">
              <w:rPr>
                <w:rFonts w:eastAsia="Times New Roman"/>
                <w:color w:val="000000"/>
                <w:sz w:val="28"/>
                <w:szCs w:val="28"/>
                <w:lang w:eastAsia="vi-VN"/>
              </w:rPr>
              <w:t>Phát triển chương trình GDTH</w:t>
            </w:r>
          </w:p>
        </w:tc>
        <w:tc>
          <w:tcPr>
            <w:tcW w:w="4395" w:type="dxa"/>
            <w:hideMark/>
          </w:tcPr>
          <w:p w14:paraId="78859EF7"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 Sinh viên sẽ chọn một lĩnh vực chuyên môn sâu để phát triển kiến thức nâng cao, ví dụ: English and Literacy (Tiếng Anh và Đọc viết) hoặc Mathematics and Numeracy (Toán học và Tính toán).</w:t>
            </w:r>
          </w:p>
        </w:tc>
      </w:tr>
      <w:tr w:rsidR="005B18D3" w:rsidRPr="00CE07BB" w14:paraId="68AF22CF" w14:textId="77777777" w:rsidTr="00EB4224">
        <w:trPr>
          <w:trHeight w:val="750"/>
        </w:trPr>
        <w:tc>
          <w:tcPr>
            <w:tcW w:w="1984" w:type="dxa"/>
            <w:noWrap/>
            <w:hideMark/>
          </w:tcPr>
          <w:p w14:paraId="109F101C" w14:textId="77777777" w:rsidR="005B18D3" w:rsidRPr="00CE07BB" w:rsidRDefault="005B18D3" w:rsidP="00D369A8">
            <w:pPr>
              <w:spacing w:line="312" w:lineRule="auto"/>
              <w:jc w:val="center"/>
              <w:rPr>
                <w:rFonts w:eastAsia="Times New Roman"/>
                <w:color w:val="000000"/>
                <w:sz w:val="28"/>
                <w:szCs w:val="28"/>
                <w:lang w:eastAsia="vi-VN"/>
              </w:rPr>
            </w:pPr>
            <w:r w:rsidRPr="00CE07BB">
              <w:rPr>
                <w:rFonts w:eastAsia="Times New Roman"/>
                <w:color w:val="000000"/>
                <w:sz w:val="28"/>
                <w:szCs w:val="28"/>
                <w:lang w:eastAsia="vi-VN"/>
              </w:rPr>
              <w:t>Thực tập &amp; Khóa luận tốt nghiệp (8 TC)</w:t>
            </w:r>
          </w:p>
        </w:tc>
        <w:tc>
          <w:tcPr>
            <w:tcW w:w="3260" w:type="dxa"/>
            <w:hideMark/>
          </w:tcPr>
          <w:p w14:paraId="4139BF9D" w14:textId="77777777" w:rsidR="005B18D3" w:rsidRPr="00CE07BB" w:rsidRDefault="005B18D3" w:rsidP="00D369A8">
            <w:pPr>
              <w:spacing w:line="312" w:lineRule="auto"/>
              <w:rPr>
                <w:rFonts w:eastAsia="Times New Roman"/>
                <w:color w:val="000000"/>
                <w:sz w:val="28"/>
                <w:szCs w:val="28"/>
                <w:lang w:eastAsia="vi-VN"/>
              </w:rPr>
            </w:pPr>
            <w:r w:rsidRPr="00CE07BB">
              <w:rPr>
                <w:rFonts w:eastAsia="Times New Roman"/>
                <w:color w:val="000000"/>
                <w:sz w:val="28"/>
                <w:szCs w:val="28"/>
                <w:lang w:eastAsia="vi-VN"/>
              </w:rPr>
              <w:t>Thực tập sư phạm, Khóa luận tốt nghiệp.</w:t>
            </w:r>
          </w:p>
        </w:tc>
        <w:tc>
          <w:tcPr>
            <w:tcW w:w="4395" w:type="dxa"/>
            <w:hideMark/>
          </w:tcPr>
          <w:p w14:paraId="5F78C1C6" w14:textId="77777777" w:rsidR="005B18D3" w:rsidRPr="001D772D" w:rsidRDefault="005B18D3" w:rsidP="00D369A8">
            <w:pPr>
              <w:spacing w:line="312" w:lineRule="auto"/>
              <w:rPr>
                <w:rFonts w:eastAsia="Times New Roman"/>
                <w:b/>
                <w:bCs/>
                <w:color w:val="000000"/>
                <w:sz w:val="28"/>
                <w:szCs w:val="28"/>
                <w:lang w:eastAsia="vi-VN"/>
              </w:rPr>
            </w:pPr>
            <w:r w:rsidRPr="00CE07BB">
              <w:rPr>
                <w:rFonts w:eastAsia="Times New Roman"/>
                <w:b/>
                <w:bCs/>
                <w:color w:val="000000"/>
                <w:sz w:val="28"/>
                <w:szCs w:val="28"/>
                <w:lang w:eastAsia="vi-VN"/>
              </w:rPr>
              <w:t>III. PROFESSIONAL EXPERIENCE (Kinh nghiệm Thực tế Chuyên môn)</w:t>
            </w:r>
          </w:p>
          <w:p w14:paraId="36AEBDAB" w14:textId="77777777" w:rsidR="005B18D3" w:rsidRPr="00CE07BB" w:rsidRDefault="005B18D3" w:rsidP="00D369A8">
            <w:pPr>
              <w:spacing w:line="312" w:lineRule="auto"/>
              <w:rPr>
                <w:rFonts w:eastAsia="Times New Roman"/>
                <w:color w:val="000000"/>
                <w:sz w:val="28"/>
                <w:szCs w:val="28"/>
                <w:lang w:eastAsia="vi-VN"/>
              </w:rPr>
            </w:pPr>
            <w:r>
              <w:rPr>
                <w:rFonts w:eastAsia="Times New Roman"/>
                <w:color w:val="000000"/>
                <w:sz w:val="28"/>
                <w:szCs w:val="28"/>
                <w:lang w:eastAsia="vi-VN"/>
              </w:rPr>
              <w:t>Được tổ chức h</w:t>
            </w:r>
            <w:r w:rsidRPr="00CE07BB">
              <w:rPr>
                <w:rFonts w:eastAsia="Times New Roman"/>
                <w:color w:val="000000"/>
                <w:sz w:val="28"/>
                <w:szCs w:val="28"/>
                <w:lang w:eastAsia="vi-VN"/>
              </w:rPr>
              <w:t>àng năm tại các trường học, với tổng cộng tối thiểu 80 ngày. Các đợt thực tập này được tích hợp trực tiếp vào chương trình học và có tín chỉ.</w:t>
            </w:r>
          </w:p>
        </w:tc>
      </w:tr>
    </w:tbl>
    <w:p w14:paraId="21D7494D" w14:textId="77777777" w:rsidR="005B18D3" w:rsidRPr="00CE07BB" w:rsidRDefault="005B18D3" w:rsidP="00D369A8">
      <w:pPr>
        <w:spacing w:line="312" w:lineRule="auto"/>
        <w:rPr>
          <w:sz w:val="28"/>
          <w:szCs w:val="28"/>
        </w:rPr>
      </w:pPr>
    </w:p>
    <w:p w14:paraId="7DE73A0D" w14:textId="7D715B69" w:rsidR="001F4748" w:rsidRPr="005979B5" w:rsidRDefault="005B18D3" w:rsidP="00D369A8">
      <w:pPr>
        <w:pStyle w:val="ListParagraph"/>
        <w:spacing w:before="0" w:after="0" w:line="312" w:lineRule="auto"/>
        <w:ind w:left="2160" w:right="-425"/>
        <w:rPr>
          <w:rFonts w:asciiTheme="majorHAnsi" w:hAnsiTheme="majorHAnsi" w:cstheme="majorHAnsi"/>
          <w:b/>
          <w:sz w:val="26"/>
          <w:szCs w:val="26"/>
        </w:rPr>
      </w:pPr>
      <w:r w:rsidRPr="005979B5">
        <w:rPr>
          <w:rFonts w:asciiTheme="majorHAnsi" w:hAnsiTheme="majorHAnsi" w:cstheme="majorHAnsi"/>
          <w:b/>
          <w:sz w:val="26"/>
          <w:szCs w:val="26"/>
        </w:rPr>
        <w:t>4.3 Chương trình dạy học</w:t>
      </w:r>
    </w:p>
    <w:p w14:paraId="27FC59CE" w14:textId="0087421E" w:rsidR="001F4221" w:rsidRDefault="001F4221" w:rsidP="00055511">
      <w:pPr>
        <w:pStyle w:val="ListParagraph"/>
        <w:ind w:left="2268"/>
        <w:jc w:val="center"/>
        <w:rPr>
          <w:b/>
          <w:sz w:val="26"/>
          <w:szCs w:val="26"/>
        </w:rPr>
      </w:pPr>
      <w:r w:rsidRPr="003E451F">
        <w:rPr>
          <w:rFonts w:asciiTheme="majorHAnsi" w:hAnsiTheme="majorHAnsi" w:cstheme="majorHAnsi"/>
          <w:bCs/>
          <w:i/>
          <w:iCs/>
          <w:sz w:val="26"/>
          <w:szCs w:val="26"/>
        </w:rPr>
        <w:lastRenderedPageBreak/>
        <w:t>Bảng 4.</w:t>
      </w:r>
      <w:r>
        <w:rPr>
          <w:rFonts w:asciiTheme="majorHAnsi" w:hAnsiTheme="majorHAnsi" w:cstheme="majorHAnsi"/>
          <w:bCs/>
          <w:i/>
          <w:iCs/>
          <w:sz w:val="26"/>
          <w:szCs w:val="26"/>
        </w:rPr>
        <w:t>3</w:t>
      </w:r>
      <w:r w:rsidRPr="003E451F">
        <w:rPr>
          <w:rFonts w:asciiTheme="majorHAnsi" w:hAnsiTheme="majorHAnsi" w:cstheme="majorHAnsi"/>
          <w:bCs/>
          <w:i/>
          <w:iCs/>
          <w:sz w:val="26"/>
          <w:szCs w:val="26"/>
        </w:rPr>
        <w:t xml:space="preserve"> đối sánh</w:t>
      </w:r>
      <w:r>
        <w:rPr>
          <w:rFonts w:asciiTheme="majorHAnsi" w:hAnsiTheme="majorHAnsi" w:cstheme="majorHAnsi"/>
          <w:bCs/>
          <w:i/>
          <w:iCs/>
          <w:sz w:val="26"/>
          <w:szCs w:val="26"/>
        </w:rPr>
        <w:t xml:space="preserve"> chương trình dạy học </w:t>
      </w:r>
      <w:r w:rsidRPr="003E451F">
        <w:rPr>
          <w:rFonts w:asciiTheme="majorHAnsi" w:hAnsiTheme="majorHAnsi" w:cstheme="majorHAnsi"/>
          <w:bCs/>
          <w:i/>
          <w:iCs/>
          <w:sz w:val="26"/>
          <w:szCs w:val="26"/>
        </w:rPr>
        <w:t>ngành GDTH Trường ĐH Vinh và chuyên ngành GDTH Trường ĐH Monash</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8"/>
        <w:gridCol w:w="4395"/>
      </w:tblGrid>
      <w:tr w:rsidR="000B2D5B" w:rsidRPr="00FA6DB6" w14:paraId="09BE19D3" w14:textId="77777777" w:rsidTr="00EB4224">
        <w:trPr>
          <w:trHeight w:val="315"/>
        </w:trPr>
        <w:tc>
          <w:tcPr>
            <w:tcW w:w="1276" w:type="dxa"/>
            <w:noWrap/>
            <w:vAlign w:val="center"/>
            <w:hideMark/>
          </w:tcPr>
          <w:p w14:paraId="26935D19" w14:textId="77777777" w:rsidR="000B2D5B" w:rsidRPr="00FA6DB6" w:rsidRDefault="000B2D5B" w:rsidP="00D369A8">
            <w:pPr>
              <w:spacing w:line="312" w:lineRule="auto"/>
              <w:jc w:val="center"/>
              <w:rPr>
                <w:rFonts w:eastAsia="Times New Roman"/>
                <w:sz w:val="24"/>
                <w:lang w:eastAsia="vi-VN"/>
              </w:rPr>
            </w:pPr>
          </w:p>
        </w:tc>
        <w:tc>
          <w:tcPr>
            <w:tcW w:w="3968" w:type="dxa"/>
            <w:vAlign w:val="bottom"/>
            <w:hideMark/>
          </w:tcPr>
          <w:p w14:paraId="7E67594D" w14:textId="77777777" w:rsidR="000B2D5B" w:rsidRPr="00FA6DB6" w:rsidRDefault="000B2D5B" w:rsidP="00D369A8">
            <w:pPr>
              <w:spacing w:line="312" w:lineRule="auto"/>
              <w:jc w:val="center"/>
              <w:rPr>
                <w:rFonts w:eastAsia="Times New Roman"/>
                <w:b/>
                <w:bCs/>
                <w:color w:val="000000"/>
                <w:sz w:val="28"/>
                <w:szCs w:val="28"/>
                <w:lang w:eastAsia="vi-VN"/>
              </w:rPr>
            </w:pPr>
            <w:r w:rsidRPr="00FA6DB6">
              <w:rPr>
                <w:rFonts w:eastAsia="Times New Roman"/>
                <w:b/>
                <w:bCs/>
                <w:color w:val="000000"/>
                <w:sz w:val="28"/>
                <w:szCs w:val="28"/>
                <w:lang w:eastAsia="vi-VN"/>
              </w:rPr>
              <w:t>Đại học Vinh</w:t>
            </w:r>
          </w:p>
        </w:tc>
        <w:tc>
          <w:tcPr>
            <w:tcW w:w="4395" w:type="dxa"/>
            <w:vAlign w:val="bottom"/>
            <w:hideMark/>
          </w:tcPr>
          <w:p w14:paraId="5DD9DB47" w14:textId="77777777" w:rsidR="000B2D5B" w:rsidRPr="00FA6DB6" w:rsidRDefault="000B2D5B" w:rsidP="00D369A8">
            <w:pPr>
              <w:spacing w:line="312" w:lineRule="auto"/>
              <w:jc w:val="center"/>
              <w:rPr>
                <w:rFonts w:eastAsia="Times New Roman"/>
                <w:b/>
                <w:bCs/>
                <w:color w:val="000000"/>
                <w:sz w:val="28"/>
                <w:szCs w:val="28"/>
                <w:lang w:eastAsia="vi-VN"/>
              </w:rPr>
            </w:pPr>
            <w:r w:rsidRPr="00FA6DB6">
              <w:rPr>
                <w:rFonts w:eastAsia="Times New Roman"/>
                <w:b/>
                <w:bCs/>
                <w:color w:val="000000"/>
                <w:sz w:val="28"/>
                <w:szCs w:val="28"/>
                <w:lang w:eastAsia="vi-VN"/>
              </w:rPr>
              <w:t>Đại học Monash</w:t>
            </w:r>
          </w:p>
        </w:tc>
      </w:tr>
      <w:tr w:rsidR="000B2D5B" w:rsidRPr="00FA6DB6" w14:paraId="0F065B41" w14:textId="77777777" w:rsidTr="00EB4224">
        <w:trPr>
          <w:trHeight w:val="3485"/>
        </w:trPr>
        <w:tc>
          <w:tcPr>
            <w:tcW w:w="1276" w:type="dxa"/>
            <w:noWrap/>
            <w:vAlign w:val="center"/>
            <w:hideMark/>
          </w:tcPr>
          <w:p w14:paraId="5CF15DC3" w14:textId="77777777" w:rsidR="000B2D5B" w:rsidRPr="00FA6DB6" w:rsidRDefault="000B2D5B" w:rsidP="00D369A8">
            <w:pPr>
              <w:spacing w:line="312" w:lineRule="auto"/>
              <w:jc w:val="center"/>
              <w:rPr>
                <w:rFonts w:eastAsia="Times New Roman"/>
                <w:color w:val="000000"/>
                <w:sz w:val="28"/>
                <w:szCs w:val="28"/>
                <w:lang w:eastAsia="vi-VN"/>
              </w:rPr>
            </w:pPr>
            <w:r w:rsidRPr="00FA6DB6">
              <w:rPr>
                <w:rFonts w:eastAsia="Times New Roman"/>
                <w:color w:val="000000"/>
                <w:sz w:val="28"/>
                <w:szCs w:val="28"/>
                <w:lang w:eastAsia="vi-VN"/>
              </w:rPr>
              <w:t>Năm 1</w:t>
            </w:r>
          </w:p>
        </w:tc>
        <w:tc>
          <w:tcPr>
            <w:tcW w:w="3968" w:type="dxa"/>
            <w:hideMark/>
          </w:tcPr>
          <w:p w14:paraId="32A6DED4"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Học kỳ 1 (17 TC) &amp; 2 (17 TC)</w:t>
            </w:r>
          </w:p>
          <w:p w14:paraId="46BF2E73"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w:t>
            </w:r>
            <w:r>
              <w:rPr>
                <w:rFonts w:eastAsia="Times New Roman"/>
                <w:color w:val="000000"/>
                <w:sz w:val="28"/>
                <w:szCs w:val="28"/>
                <w:lang w:eastAsia="vi-VN"/>
              </w:rPr>
              <w:t xml:space="preserve"> </w:t>
            </w:r>
            <w:r w:rsidRPr="00FA6DB6">
              <w:rPr>
                <w:rFonts w:eastAsia="Times New Roman"/>
                <w:color w:val="000000"/>
                <w:sz w:val="28"/>
                <w:szCs w:val="28"/>
                <w:lang w:eastAsia="vi-VN"/>
              </w:rPr>
              <w:t xml:space="preserve">Triết học Mác - Lênin </w:t>
            </w:r>
          </w:p>
          <w:p w14:paraId="2F65DDE6"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Kinh tế chính trị Mác - Lênin </w:t>
            </w:r>
          </w:p>
          <w:p w14:paraId="71FE9E83"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Nhập môn ngành sư phạm </w:t>
            </w:r>
          </w:p>
          <w:p w14:paraId="5013FF40"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Tâm lý học &amp; Tâm lý học GDTH </w:t>
            </w:r>
          </w:p>
          <w:p w14:paraId="2A34173D"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Cơ sở tự nhiên xã hội </w:t>
            </w:r>
          </w:p>
          <w:p w14:paraId="2B6C4299"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Toán học 1 </w:t>
            </w:r>
          </w:p>
          <w:p w14:paraId="7343AD56"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Giáo dục học </w:t>
            </w:r>
          </w:p>
          <w:p w14:paraId="065DC092"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Tiếng Anh 1 </w:t>
            </w:r>
          </w:p>
          <w:p w14:paraId="55B14C1F"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Văn học thiếu nhi</w:t>
            </w:r>
          </w:p>
        </w:tc>
        <w:tc>
          <w:tcPr>
            <w:tcW w:w="4395" w:type="dxa"/>
            <w:hideMark/>
          </w:tcPr>
          <w:p w14:paraId="0DC22C1D"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p>
          <w:p w14:paraId="6D2308C2"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EDF1080: Giới thiệu về nghề </w:t>
            </w:r>
          </w:p>
          <w:p w14:paraId="7413EB77"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EDF1085: Học tập trong bối cảnh đa dạng </w:t>
            </w:r>
          </w:p>
          <w:p w14:paraId="3B3D3123"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EDF1087: Nền tảng giáo dục hòa nhập </w:t>
            </w:r>
          </w:p>
          <w:p w14:paraId="3592DDC3"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EDF1084: Tiếng Anh và Đọc viết 1 </w:t>
            </w:r>
          </w:p>
          <w:p w14:paraId="5E5257B5"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EDF1086: Học và dạy học sinh có nhu cầu đa dạng </w:t>
            </w:r>
          </w:p>
          <w:p w14:paraId="17FB9ABD"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EDF1088: Hiểu hành vi trong lớp học </w:t>
            </w:r>
          </w:p>
          <w:p w14:paraId="2A6C124A"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Thực tập chuyên môn 1A (10 ngày)</w:t>
            </w:r>
          </w:p>
        </w:tc>
      </w:tr>
      <w:tr w:rsidR="000B2D5B" w:rsidRPr="00FA6DB6" w14:paraId="31204AFE" w14:textId="77777777" w:rsidTr="00EB4224">
        <w:trPr>
          <w:trHeight w:val="4680"/>
        </w:trPr>
        <w:tc>
          <w:tcPr>
            <w:tcW w:w="1276" w:type="dxa"/>
            <w:noWrap/>
            <w:vAlign w:val="center"/>
            <w:hideMark/>
          </w:tcPr>
          <w:p w14:paraId="01E79333" w14:textId="77777777" w:rsidR="000B2D5B" w:rsidRPr="00FA6DB6" w:rsidRDefault="000B2D5B" w:rsidP="00D369A8">
            <w:pPr>
              <w:spacing w:line="312" w:lineRule="auto"/>
              <w:jc w:val="center"/>
              <w:rPr>
                <w:rFonts w:eastAsia="Times New Roman"/>
                <w:color w:val="000000"/>
                <w:sz w:val="28"/>
                <w:szCs w:val="28"/>
                <w:lang w:eastAsia="vi-VN"/>
              </w:rPr>
            </w:pPr>
            <w:r w:rsidRPr="00FA6DB6">
              <w:rPr>
                <w:rFonts w:eastAsia="Times New Roman"/>
                <w:color w:val="000000"/>
                <w:sz w:val="28"/>
                <w:szCs w:val="28"/>
                <w:lang w:eastAsia="vi-VN"/>
              </w:rPr>
              <w:t>Năm 2</w:t>
            </w:r>
          </w:p>
        </w:tc>
        <w:tc>
          <w:tcPr>
            <w:tcW w:w="3968" w:type="dxa"/>
            <w:hideMark/>
          </w:tcPr>
          <w:p w14:paraId="2C06C30D"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Học kỳ 3 (18 TC) &amp; 4 (16 TC)  </w:t>
            </w:r>
            <w:r>
              <w:rPr>
                <w:rFonts w:eastAsia="Times New Roman"/>
                <w:color w:val="000000"/>
                <w:sz w:val="28"/>
                <w:szCs w:val="28"/>
                <w:lang w:eastAsia="vi-VN"/>
              </w:rPr>
              <w:t xml:space="preserve"> </w:t>
            </w:r>
          </w:p>
          <w:p w14:paraId="1A75940E"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Chủ nghĩa xã hội khoa học </w:t>
            </w:r>
            <w:r>
              <w:rPr>
                <w:rFonts w:eastAsia="Times New Roman"/>
                <w:color w:val="000000"/>
                <w:sz w:val="28"/>
                <w:szCs w:val="28"/>
                <w:lang w:eastAsia="vi-VN"/>
              </w:rPr>
              <w:t xml:space="preserve"> </w:t>
            </w:r>
          </w:p>
          <w:p w14:paraId="2BBDAEC2"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Lịch sử Đảng </w:t>
            </w:r>
            <w:r>
              <w:rPr>
                <w:rFonts w:eastAsia="Times New Roman"/>
                <w:color w:val="000000"/>
                <w:sz w:val="28"/>
                <w:szCs w:val="28"/>
                <w:lang w:eastAsia="vi-VN"/>
              </w:rPr>
              <w:t xml:space="preserve"> </w:t>
            </w:r>
          </w:p>
          <w:p w14:paraId="26E621DE"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Giáo dục học tiểu học </w:t>
            </w:r>
            <w:r>
              <w:rPr>
                <w:rFonts w:eastAsia="Times New Roman"/>
                <w:color w:val="000000"/>
                <w:sz w:val="28"/>
                <w:szCs w:val="28"/>
                <w:lang w:eastAsia="vi-VN"/>
              </w:rPr>
              <w:t xml:space="preserve"> </w:t>
            </w:r>
          </w:p>
          <w:p w14:paraId="65AE0FDF"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Tiếng Việt </w:t>
            </w:r>
            <w:r>
              <w:rPr>
                <w:rFonts w:eastAsia="Times New Roman"/>
                <w:color w:val="000000"/>
                <w:sz w:val="28"/>
                <w:szCs w:val="28"/>
                <w:lang w:eastAsia="vi-VN"/>
              </w:rPr>
              <w:t xml:space="preserve"> </w:t>
            </w:r>
          </w:p>
          <w:p w14:paraId="61A3D020"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Toán học 2 </w:t>
            </w:r>
            <w:r>
              <w:rPr>
                <w:rFonts w:eastAsia="Times New Roman"/>
                <w:color w:val="000000"/>
                <w:sz w:val="28"/>
                <w:szCs w:val="28"/>
                <w:lang w:eastAsia="vi-VN"/>
              </w:rPr>
              <w:t xml:space="preserve"> </w:t>
            </w:r>
          </w:p>
          <w:p w14:paraId="64744DF7"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Tiếng Anh 2 </w:t>
            </w:r>
            <w:r>
              <w:rPr>
                <w:rFonts w:eastAsia="Times New Roman"/>
                <w:color w:val="000000"/>
                <w:sz w:val="28"/>
                <w:szCs w:val="28"/>
                <w:lang w:eastAsia="vi-VN"/>
              </w:rPr>
              <w:t xml:space="preserve"> </w:t>
            </w:r>
          </w:p>
          <w:p w14:paraId="5CDFDD9C"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Ứng dụng ICT trong giáo dục </w:t>
            </w:r>
            <w:r>
              <w:rPr>
                <w:rFonts w:eastAsia="Times New Roman"/>
                <w:color w:val="000000"/>
                <w:sz w:val="28"/>
                <w:szCs w:val="28"/>
                <w:lang w:eastAsia="vi-VN"/>
              </w:rPr>
              <w:t xml:space="preserve"> </w:t>
            </w:r>
          </w:p>
          <w:p w14:paraId="1345A48F"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Giáo dục sức khỏe </w:t>
            </w:r>
            <w:r>
              <w:rPr>
                <w:rFonts w:eastAsia="Times New Roman"/>
                <w:color w:val="000000"/>
                <w:sz w:val="28"/>
                <w:szCs w:val="28"/>
                <w:lang w:eastAsia="vi-VN"/>
              </w:rPr>
              <w:t xml:space="preserve"> </w:t>
            </w:r>
          </w:p>
          <w:p w14:paraId="71C6B13A"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Các học phần tự chọn</w:t>
            </w:r>
          </w:p>
        </w:tc>
        <w:tc>
          <w:tcPr>
            <w:tcW w:w="4395" w:type="dxa"/>
            <w:hideMark/>
          </w:tcPr>
          <w:p w14:paraId="6E89EF82"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r>
              <w:rPr>
                <w:rFonts w:eastAsia="Times New Roman"/>
                <w:color w:val="000000"/>
                <w:sz w:val="28"/>
                <w:szCs w:val="28"/>
                <w:lang w:eastAsia="vi-VN"/>
              </w:rPr>
              <w:t xml:space="preserve"> </w:t>
            </w:r>
          </w:p>
          <w:p w14:paraId="3CB64EBB"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EDF2063: Lập kế hoạch dạy và học </w:t>
            </w:r>
            <w:r>
              <w:rPr>
                <w:rFonts w:eastAsia="Times New Roman"/>
                <w:color w:val="000000"/>
                <w:sz w:val="28"/>
                <w:szCs w:val="28"/>
                <w:lang w:eastAsia="vi-VN"/>
              </w:rPr>
              <w:t xml:space="preserve"> </w:t>
            </w:r>
          </w:p>
          <w:p w14:paraId="38F72331"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EDF2049: Tiếng Anh và Đọc viết 2 </w:t>
            </w:r>
            <w:r>
              <w:rPr>
                <w:rFonts w:eastAsia="Times New Roman"/>
                <w:color w:val="000000"/>
                <w:sz w:val="28"/>
                <w:szCs w:val="28"/>
                <w:lang w:eastAsia="vi-VN"/>
              </w:rPr>
              <w:t xml:space="preserve"> </w:t>
            </w:r>
          </w:p>
          <w:p w14:paraId="7C0DDEAC"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EDF2067: Giáo dục Sức khỏe &amp; Thể chất </w:t>
            </w:r>
            <w:r>
              <w:rPr>
                <w:rFonts w:eastAsia="Times New Roman"/>
                <w:color w:val="000000"/>
                <w:sz w:val="28"/>
                <w:szCs w:val="28"/>
                <w:lang w:eastAsia="vi-VN"/>
              </w:rPr>
              <w:t xml:space="preserve"> </w:t>
            </w:r>
          </w:p>
          <w:p w14:paraId="3B245E73"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EDF2069: Giáo dục Nghệ thuật sáng tạo </w:t>
            </w:r>
            <w:r>
              <w:rPr>
                <w:rFonts w:eastAsia="Times New Roman"/>
                <w:color w:val="000000"/>
                <w:sz w:val="28"/>
                <w:szCs w:val="28"/>
                <w:lang w:eastAsia="vi-VN"/>
              </w:rPr>
              <w:t xml:space="preserve"> </w:t>
            </w:r>
          </w:p>
          <w:p w14:paraId="7D484641"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EDF2064: Đánh giá việc dạy và học </w:t>
            </w:r>
            <w:r>
              <w:rPr>
                <w:rFonts w:eastAsia="Times New Roman"/>
                <w:color w:val="000000"/>
                <w:sz w:val="28"/>
                <w:szCs w:val="28"/>
                <w:lang w:eastAsia="vi-VN"/>
              </w:rPr>
              <w:t xml:space="preserve"> </w:t>
            </w:r>
          </w:p>
          <w:p w14:paraId="58BC1BB4"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EDF2066: Toán học 1 </w:t>
            </w:r>
            <w:r>
              <w:rPr>
                <w:rFonts w:eastAsia="Times New Roman"/>
                <w:color w:val="000000"/>
                <w:sz w:val="28"/>
                <w:szCs w:val="28"/>
                <w:lang w:eastAsia="vi-VN"/>
              </w:rPr>
              <w:t xml:space="preserve"> </w:t>
            </w:r>
          </w:p>
          <w:p w14:paraId="437FBE67"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EDF2077: Sử dụng đánh giá để đáp ứng sự đa dạng </w:t>
            </w:r>
            <w:r>
              <w:rPr>
                <w:rFonts w:eastAsia="Times New Roman"/>
                <w:color w:val="000000"/>
                <w:sz w:val="28"/>
                <w:szCs w:val="28"/>
                <w:lang w:eastAsia="vi-VN"/>
              </w:rPr>
              <w:t xml:space="preserve"> </w:t>
            </w:r>
          </w:p>
          <w:p w14:paraId="16B8527B" w14:textId="77777777" w:rsidR="000B2D5B"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xml:space="preserve">• EDF2070: Nhân văn và Khoa học xã hội </w:t>
            </w:r>
            <w:r>
              <w:rPr>
                <w:rFonts w:eastAsia="Times New Roman"/>
                <w:color w:val="000000"/>
                <w:sz w:val="28"/>
                <w:szCs w:val="28"/>
                <w:lang w:eastAsia="vi-VN"/>
              </w:rPr>
              <w:t xml:space="preserve"> </w:t>
            </w:r>
          </w:p>
          <w:p w14:paraId="38410317" w14:textId="77777777" w:rsidR="000B2D5B" w:rsidRPr="00FA6DB6" w:rsidRDefault="000B2D5B" w:rsidP="00D369A8">
            <w:pPr>
              <w:spacing w:line="312" w:lineRule="auto"/>
              <w:rPr>
                <w:rFonts w:eastAsia="Times New Roman"/>
                <w:color w:val="000000"/>
                <w:sz w:val="28"/>
                <w:szCs w:val="28"/>
                <w:lang w:eastAsia="vi-VN"/>
              </w:rPr>
            </w:pPr>
            <w:r w:rsidRPr="00FA6DB6">
              <w:rPr>
                <w:rFonts w:eastAsia="Times New Roman"/>
                <w:color w:val="000000"/>
                <w:sz w:val="28"/>
                <w:szCs w:val="28"/>
                <w:lang w:eastAsia="vi-VN"/>
              </w:rPr>
              <w:t>• Thực tập chuyên môn 2A (10 ngày)</w:t>
            </w:r>
          </w:p>
        </w:tc>
      </w:tr>
      <w:tr w:rsidR="000B2D5B" w:rsidRPr="00FA6DB6" w14:paraId="3680203D" w14:textId="77777777" w:rsidTr="00EB4224">
        <w:trPr>
          <w:trHeight w:val="3960"/>
        </w:trPr>
        <w:tc>
          <w:tcPr>
            <w:tcW w:w="1276" w:type="dxa"/>
            <w:noWrap/>
            <w:vAlign w:val="center"/>
            <w:hideMark/>
          </w:tcPr>
          <w:p w14:paraId="3EE9D09C" w14:textId="77777777" w:rsidR="000B2D5B" w:rsidRPr="00FA6DB6" w:rsidRDefault="000B2D5B" w:rsidP="00F83E32">
            <w:pPr>
              <w:jc w:val="center"/>
              <w:rPr>
                <w:rFonts w:eastAsia="Times New Roman"/>
                <w:color w:val="000000"/>
                <w:sz w:val="28"/>
                <w:szCs w:val="28"/>
                <w:lang w:eastAsia="vi-VN"/>
              </w:rPr>
            </w:pPr>
            <w:r w:rsidRPr="00FA6DB6">
              <w:rPr>
                <w:rFonts w:eastAsia="Times New Roman"/>
                <w:color w:val="000000"/>
                <w:sz w:val="28"/>
                <w:szCs w:val="28"/>
                <w:lang w:eastAsia="vi-VN"/>
              </w:rPr>
              <w:lastRenderedPageBreak/>
              <w:t>Năm 3</w:t>
            </w:r>
          </w:p>
        </w:tc>
        <w:tc>
          <w:tcPr>
            <w:tcW w:w="3968" w:type="dxa"/>
            <w:hideMark/>
          </w:tcPr>
          <w:p w14:paraId="2AF4BE73"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5 (17 TC) &amp; 6 (16 TC)  </w:t>
            </w:r>
            <w:r>
              <w:rPr>
                <w:rFonts w:eastAsia="Times New Roman"/>
                <w:color w:val="000000"/>
                <w:sz w:val="28"/>
                <w:szCs w:val="28"/>
                <w:lang w:eastAsia="vi-VN"/>
              </w:rPr>
              <w:t xml:space="preserve"> </w:t>
            </w:r>
          </w:p>
          <w:p w14:paraId="0A3B0A16"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Tư tưởng Hồ Chí Minh </w:t>
            </w:r>
            <w:r>
              <w:rPr>
                <w:rFonts w:eastAsia="Times New Roman"/>
                <w:color w:val="000000"/>
                <w:sz w:val="28"/>
                <w:szCs w:val="28"/>
                <w:lang w:eastAsia="vi-VN"/>
              </w:rPr>
              <w:t xml:space="preserve"> </w:t>
            </w:r>
          </w:p>
          <w:p w14:paraId="15FEAC56"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Đạo đức </w:t>
            </w:r>
            <w:r>
              <w:rPr>
                <w:rFonts w:eastAsia="Times New Roman"/>
                <w:color w:val="000000"/>
                <w:sz w:val="28"/>
                <w:szCs w:val="28"/>
                <w:lang w:eastAsia="vi-VN"/>
              </w:rPr>
              <w:t xml:space="preserve"> </w:t>
            </w:r>
          </w:p>
          <w:p w14:paraId="66261783"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Âm nhạc </w:t>
            </w:r>
            <w:r>
              <w:rPr>
                <w:rFonts w:eastAsia="Times New Roman"/>
                <w:color w:val="000000"/>
                <w:sz w:val="28"/>
                <w:szCs w:val="28"/>
                <w:lang w:eastAsia="vi-VN"/>
              </w:rPr>
              <w:t xml:space="preserve"> </w:t>
            </w:r>
          </w:p>
          <w:p w14:paraId="5E60E63D"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Toán </w:t>
            </w:r>
            <w:r>
              <w:rPr>
                <w:rFonts w:eastAsia="Times New Roman"/>
                <w:color w:val="000000"/>
                <w:sz w:val="28"/>
                <w:szCs w:val="28"/>
                <w:lang w:eastAsia="vi-VN"/>
              </w:rPr>
              <w:t xml:space="preserve"> </w:t>
            </w:r>
          </w:p>
          <w:p w14:paraId="466D9058"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Tiếng Việt </w:t>
            </w:r>
            <w:r>
              <w:rPr>
                <w:rFonts w:eastAsia="Times New Roman"/>
                <w:color w:val="000000"/>
                <w:sz w:val="28"/>
                <w:szCs w:val="28"/>
                <w:lang w:eastAsia="vi-VN"/>
              </w:rPr>
              <w:t xml:space="preserve"> </w:t>
            </w:r>
          </w:p>
          <w:p w14:paraId="7447662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Thể dục </w:t>
            </w:r>
            <w:r>
              <w:rPr>
                <w:rFonts w:eastAsia="Times New Roman"/>
                <w:color w:val="000000"/>
                <w:sz w:val="28"/>
                <w:szCs w:val="28"/>
                <w:lang w:eastAsia="vi-VN"/>
              </w:rPr>
              <w:t xml:space="preserve"> </w:t>
            </w:r>
          </w:p>
          <w:p w14:paraId="72277688"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Tự nhiên - Xã hội </w:t>
            </w:r>
            <w:r>
              <w:rPr>
                <w:rFonts w:eastAsia="Times New Roman"/>
                <w:color w:val="000000"/>
                <w:sz w:val="28"/>
                <w:szCs w:val="28"/>
                <w:lang w:eastAsia="vi-VN"/>
              </w:rPr>
              <w:t xml:space="preserve"> </w:t>
            </w:r>
          </w:p>
          <w:p w14:paraId="6EFB236F"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Đánh giá trong giáo dục </w:t>
            </w:r>
            <w:r>
              <w:rPr>
                <w:rFonts w:eastAsia="Times New Roman"/>
                <w:color w:val="000000"/>
                <w:sz w:val="28"/>
                <w:szCs w:val="28"/>
                <w:lang w:eastAsia="vi-VN"/>
              </w:rPr>
              <w:t xml:space="preserve"> </w:t>
            </w:r>
          </w:p>
          <w:p w14:paraId="338B460C"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Rèn luyện nghiệp vụ sư phạm</w:t>
            </w:r>
          </w:p>
        </w:tc>
        <w:tc>
          <w:tcPr>
            <w:tcW w:w="4395" w:type="dxa"/>
            <w:hideMark/>
          </w:tcPr>
          <w:p w14:paraId="010B036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r>
              <w:rPr>
                <w:rFonts w:eastAsia="Times New Roman"/>
                <w:color w:val="000000"/>
                <w:sz w:val="28"/>
                <w:szCs w:val="28"/>
                <w:lang w:eastAsia="vi-VN"/>
              </w:rPr>
              <w:t xml:space="preserve"> </w:t>
            </w:r>
          </w:p>
          <w:p w14:paraId="1E8ED72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EDF3065: Quan điểm bản địa và học tập </w:t>
            </w:r>
            <w:r>
              <w:rPr>
                <w:rFonts w:eastAsia="Times New Roman"/>
                <w:color w:val="000000"/>
                <w:sz w:val="28"/>
                <w:szCs w:val="28"/>
                <w:lang w:eastAsia="vi-VN"/>
              </w:rPr>
              <w:t xml:space="preserve"> </w:t>
            </w:r>
          </w:p>
          <w:p w14:paraId="68E16868"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EDF3067: Toán học 2 </w:t>
            </w:r>
            <w:r>
              <w:rPr>
                <w:rFonts w:eastAsia="Times New Roman"/>
                <w:color w:val="000000"/>
                <w:sz w:val="28"/>
                <w:szCs w:val="28"/>
                <w:lang w:eastAsia="vi-VN"/>
              </w:rPr>
              <w:t xml:space="preserve"> </w:t>
            </w:r>
          </w:p>
          <w:p w14:paraId="2A6F56AE"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EDF3070: Phát triển kiến thức công nghệ </w:t>
            </w:r>
            <w:r>
              <w:rPr>
                <w:rFonts w:eastAsia="Times New Roman"/>
                <w:color w:val="000000"/>
                <w:sz w:val="28"/>
                <w:szCs w:val="28"/>
                <w:lang w:eastAsia="vi-VN"/>
              </w:rPr>
              <w:t xml:space="preserve"> </w:t>
            </w:r>
          </w:p>
          <w:p w14:paraId="0C5D1AC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EDF3079: Tiếng Anh và Đọc viết 3 </w:t>
            </w:r>
            <w:r>
              <w:rPr>
                <w:rFonts w:eastAsia="Times New Roman"/>
                <w:color w:val="000000"/>
                <w:sz w:val="28"/>
                <w:szCs w:val="28"/>
                <w:lang w:eastAsia="vi-VN"/>
              </w:rPr>
              <w:t xml:space="preserve"> </w:t>
            </w:r>
          </w:p>
          <w:p w14:paraId="6AD99F75"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EDF3077: Chương trình giảng dạy trong giáo dục hòa nhập </w:t>
            </w:r>
            <w:r>
              <w:rPr>
                <w:rFonts w:eastAsia="Times New Roman"/>
                <w:color w:val="000000"/>
                <w:sz w:val="28"/>
                <w:szCs w:val="28"/>
                <w:lang w:eastAsia="vi-VN"/>
              </w:rPr>
              <w:t xml:space="preserve"> </w:t>
            </w:r>
          </w:p>
          <w:p w14:paraId="39C730CF"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EDF3078: Dạy và học cho học sinh cần hỗ trợ nhiều hơn </w:t>
            </w:r>
            <w:r>
              <w:rPr>
                <w:rFonts w:eastAsia="Times New Roman"/>
                <w:color w:val="000000"/>
                <w:sz w:val="28"/>
                <w:szCs w:val="28"/>
                <w:lang w:eastAsia="vi-VN"/>
              </w:rPr>
              <w:t xml:space="preserve"> </w:t>
            </w:r>
          </w:p>
          <w:p w14:paraId="29A83EDB"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Thực tập chuyên môn 3A &amp; 3D (tổng 25 ngày)</w:t>
            </w:r>
          </w:p>
        </w:tc>
      </w:tr>
      <w:tr w:rsidR="000B2D5B" w:rsidRPr="00FA6DB6" w14:paraId="3013FA09" w14:textId="77777777" w:rsidTr="00EB4224">
        <w:trPr>
          <w:trHeight w:val="3820"/>
        </w:trPr>
        <w:tc>
          <w:tcPr>
            <w:tcW w:w="1276" w:type="dxa"/>
            <w:noWrap/>
            <w:vAlign w:val="center"/>
            <w:hideMark/>
          </w:tcPr>
          <w:p w14:paraId="6C61A557" w14:textId="77777777" w:rsidR="000B2D5B" w:rsidRPr="00FA6DB6" w:rsidRDefault="000B2D5B" w:rsidP="00F83E32">
            <w:pPr>
              <w:jc w:val="center"/>
              <w:rPr>
                <w:rFonts w:eastAsia="Times New Roman"/>
                <w:color w:val="000000"/>
                <w:sz w:val="28"/>
                <w:szCs w:val="28"/>
                <w:lang w:eastAsia="vi-VN"/>
              </w:rPr>
            </w:pPr>
            <w:r w:rsidRPr="00FA6DB6">
              <w:rPr>
                <w:rFonts w:eastAsia="Times New Roman"/>
                <w:color w:val="000000"/>
                <w:sz w:val="28"/>
                <w:szCs w:val="28"/>
                <w:lang w:eastAsia="vi-VN"/>
              </w:rPr>
              <w:t>Năm 4</w:t>
            </w:r>
          </w:p>
        </w:tc>
        <w:tc>
          <w:tcPr>
            <w:tcW w:w="3968" w:type="dxa"/>
            <w:hideMark/>
          </w:tcPr>
          <w:p w14:paraId="7910EAFF"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7 (16 TC) &amp; 8 (8 TC) </w:t>
            </w:r>
            <w:r>
              <w:rPr>
                <w:rFonts w:eastAsia="Times New Roman"/>
                <w:color w:val="000000"/>
                <w:sz w:val="28"/>
                <w:szCs w:val="28"/>
                <w:lang w:eastAsia="vi-VN"/>
              </w:rPr>
              <w:t xml:space="preserve"> </w:t>
            </w:r>
          </w:p>
          <w:p w14:paraId="19142429"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Mỹ thuật </w:t>
            </w:r>
            <w:r>
              <w:rPr>
                <w:rFonts w:eastAsia="Times New Roman"/>
                <w:color w:val="000000"/>
                <w:sz w:val="28"/>
                <w:szCs w:val="28"/>
                <w:lang w:eastAsia="vi-VN"/>
              </w:rPr>
              <w:t xml:space="preserve"> </w:t>
            </w:r>
          </w:p>
          <w:p w14:paraId="34BC058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PP Dạy học Tin học và Công nghệ </w:t>
            </w:r>
            <w:r>
              <w:rPr>
                <w:rFonts w:eastAsia="Times New Roman"/>
                <w:color w:val="000000"/>
                <w:sz w:val="28"/>
                <w:szCs w:val="28"/>
                <w:lang w:eastAsia="vi-VN"/>
              </w:rPr>
              <w:t xml:space="preserve"> </w:t>
            </w:r>
          </w:p>
          <w:p w14:paraId="2C2D9EBB"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Phát triển chương trình giáo dục </w:t>
            </w:r>
            <w:r>
              <w:rPr>
                <w:rFonts w:eastAsia="Times New Roman"/>
                <w:color w:val="000000"/>
                <w:sz w:val="28"/>
                <w:szCs w:val="28"/>
                <w:lang w:eastAsia="vi-VN"/>
              </w:rPr>
              <w:t xml:space="preserve"> </w:t>
            </w:r>
          </w:p>
          <w:p w14:paraId="6D2F41B9"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Quản lý cơ sở giáo dục </w:t>
            </w:r>
            <w:r>
              <w:rPr>
                <w:rFonts w:eastAsia="Times New Roman"/>
                <w:color w:val="000000"/>
                <w:sz w:val="28"/>
                <w:szCs w:val="28"/>
                <w:lang w:eastAsia="vi-VN"/>
              </w:rPr>
              <w:t xml:space="preserve"> </w:t>
            </w:r>
          </w:p>
          <w:p w14:paraId="48F95596"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Tổ chức hoạt động trải nghiệm </w:t>
            </w:r>
            <w:r>
              <w:rPr>
                <w:rFonts w:eastAsia="Times New Roman"/>
                <w:color w:val="000000"/>
                <w:sz w:val="28"/>
                <w:szCs w:val="28"/>
                <w:lang w:eastAsia="vi-VN"/>
              </w:rPr>
              <w:t xml:space="preserve"> </w:t>
            </w:r>
          </w:p>
          <w:p w14:paraId="20552D3E"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Thực tập sư phạm và Đồ án tốt nghiệp (8 TC)</w:t>
            </w:r>
          </w:p>
        </w:tc>
        <w:tc>
          <w:tcPr>
            <w:tcW w:w="4395" w:type="dxa"/>
            <w:hideMark/>
          </w:tcPr>
          <w:p w14:paraId="7EB55D84"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Học kỳ 1 &amp; 2 </w:t>
            </w:r>
            <w:r>
              <w:rPr>
                <w:rFonts w:eastAsia="Times New Roman"/>
                <w:color w:val="000000"/>
                <w:sz w:val="28"/>
                <w:szCs w:val="28"/>
                <w:lang w:eastAsia="vi-VN"/>
              </w:rPr>
              <w:t xml:space="preserve"> </w:t>
            </w:r>
          </w:p>
          <w:p w14:paraId="0ED1816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EDF4067: Chuyển đổi bằng chứng thành hành động </w:t>
            </w:r>
            <w:r>
              <w:rPr>
                <w:rFonts w:eastAsia="Times New Roman"/>
                <w:color w:val="000000"/>
                <w:sz w:val="28"/>
                <w:szCs w:val="28"/>
                <w:lang w:eastAsia="vi-VN"/>
              </w:rPr>
              <w:t xml:space="preserve"> </w:t>
            </w:r>
          </w:p>
          <w:p w14:paraId="165ED870"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EDF4009: Tiếng Anh và Đọc viết 4 </w:t>
            </w:r>
            <w:r>
              <w:rPr>
                <w:rFonts w:eastAsia="Times New Roman"/>
                <w:color w:val="000000"/>
                <w:sz w:val="28"/>
                <w:szCs w:val="28"/>
                <w:lang w:eastAsia="vi-VN"/>
              </w:rPr>
              <w:t xml:space="preserve"> </w:t>
            </w:r>
          </w:p>
          <w:p w14:paraId="4FA2101C"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EDF4069: Chuyển tiếp sang nghề nghiệp </w:t>
            </w:r>
            <w:r>
              <w:rPr>
                <w:rFonts w:eastAsia="Times New Roman"/>
                <w:color w:val="000000"/>
                <w:sz w:val="28"/>
                <w:szCs w:val="28"/>
                <w:lang w:eastAsia="vi-VN"/>
              </w:rPr>
              <w:t xml:space="preserve"> </w:t>
            </w:r>
          </w:p>
          <w:p w14:paraId="1750F0B2"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EDF4095: Giáo dục khoa học </w:t>
            </w:r>
            <w:r>
              <w:rPr>
                <w:rFonts w:eastAsia="Times New Roman"/>
                <w:color w:val="000000"/>
                <w:sz w:val="28"/>
                <w:szCs w:val="28"/>
                <w:lang w:eastAsia="vi-VN"/>
              </w:rPr>
              <w:t xml:space="preserve"> </w:t>
            </w:r>
          </w:p>
          <w:p w14:paraId="172E8D12"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EDF4068: Đánh giá kết quả giảng dạy (TPA) </w:t>
            </w:r>
            <w:r>
              <w:rPr>
                <w:rFonts w:eastAsia="Times New Roman"/>
                <w:color w:val="000000"/>
                <w:sz w:val="28"/>
                <w:szCs w:val="28"/>
                <w:lang w:eastAsia="vi-VN"/>
              </w:rPr>
              <w:t xml:space="preserve"> </w:t>
            </w:r>
          </w:p>
          <w:p w14:paraId="6FE6AC0D"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EDF40X7/8: Chuyên môn sâu về đọc viết hoặc toán học </w:t>
            </w:r>
            <w:r>
              <w:rPr>
                <w:rFonts w:eastAsia="Times New Roman"/>
                <w:color w:val="000000"/>
                <w:sz w:val="28"/>
                <w:szCs w:val="28"/>
                <w:lang w:eastAsia="vi-VN"/>
              </w:rPr>
              <w:t xml:space="preserve"> </w:t>
            </w:r>
          </w:p>
          <w:p w14:paraId="7F63579E" w14:textId="77777777" w:rsidR="000B2D5B"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xml:space="preserve">• Các học phần chuyên ngành thứ hai </w:t>
            </w:r>
            <w:r>
              <w:rPr>
                <w:rFonts w:eastAsia="Times New Roman"/>
                <w:color w:val="000000"/>
                <w:sz w:val="28"/>
                <w:szCs w:val="28"/>
                <w:lang w:eastAsia="vi-VN"/>
              </w:rPr>
              <w:t xml:space="preserve"> </w:t>
            </w:r>
          </w:p>
          <w:p w14:paraId="212553FE" w14:textId="77777777" w:rsidR="000B2D5B" w:rsidRPr="00FA6DB6" w:rsidRDefault="000B2D5B" w:rsidP="00F83E32">
            <w:pPr>
              <w:rPr>
                <w:rFonts w:eastAsia="Times New Roman"/>
                <w:color w:val="000000"/>
                <w:sz w:val="28"/>
                <w:szCs w:val="28"/>
                <w:lang w:eastAsia="vi-VN"/>
              </w:rPr>
            </w:pPr>
            <w:r w:rsidRPr="00FA6DB6">
              <w:rPr>
                <w:rFonts w:eastAsia="Times New Roman"/>
                <w:color w:val="000000"/>
                <w:sz w:val="28"/>
                <w:szCs w:val="28"/>
                <w:lang w:eastAsia="vi-VN"/>
              </w:rPr>
              <w:t>• Thực tập chuyên môn 4A &amp; 4D (tổng 40 ngày)</w:t>
            </w:r>
          </w:p>
        </w:tc>
      </w:tr>
    </w:tbl>
    <w:p w14:paraId="5107D8A5" w14:textId="77777777" w:rsidR="00370964" w:rsidRDefault="00370964" w:rsidP="003A2F30">
      <w:pPr>
        <w:spacing w:line="312" w:lineRule="auto"/>
        <w:rPr>
          <w:b/>
          <w:bCs/>
          <w:szCs w:val="26"/>
          <w:lang w:val="en-GB"/>
        </w:rPr>
      </w:pPr>
    </w:p>
    <w:p w14:paraId="73ED7A3E" w14:textId="32C880F4" w:rsidR="003A2F30" w:rsidRPr="00411534" w:rsidRDefault="003A2F30" w:rsidP="003A2F30">
      <w:pPr>
        <w:spacing w:line="312" w:lineRule="auto"/>
        <w:rPr>
          <w:b/>
          <w:bCs/>
          <w:szCs w:val="26"/>
          <w:lang w:val="en-GB"/>
        </w:rPr>
      </w:pPr>
      <w:r w:rsidRPr="00411534">
        <w:rPr>
          <w:b/>
          <w:bCs/>
          <w:szCs w:val="26"/>
          <w:lang w:val="en-GB"/>
        </w:rPr>
        <w:t>NHẬN XÉT:</w:t>
      </w:r>
    </w:p>
    <w:p w14:paraId="78778AD1" w14:textId="77777777" w:rsidR="003A2F30" w:rsidRPr="00411534" w:rsidRDefault="003A2F30" w:rsidP="003A2F30">
      <w:pPr>
        <w:pStyle w:val="ListParagraph"/>
        <w:numPr>
          <w:ilvl w:val="0"/>
          <w:numId w:val="16"/>
        </w:numPr>
        <w:spacing w:before="0" w:after="0" w:line="312" w:lineRule="auto"/>
        <w:rPr>
          <w:rFonts w:ascii="Times New Roman" w:hAnsi="Times New Roman" w:cs="Times New Roman"/>
          <w:b/>
          <w:bCs/>
          <w:sz w:val="26"/>
          <w:szCs w:val="26"/>
          <w:lang w:val="en-GB"/>
        </w:rPr>
      </w:pPr>
      <w:r w:rsidRPr="00411534">
        <w:rPr>
          <w:rFonts w:ascii="Times New Roman" w:hAnsi="Times New Roman" w:cs="Times New Roman"/>
          <w:b/>
          <w:bCs/>
          <w:sz w:val="26"/>
          <w:szCs w:val="26"/>
          <w:lang w:val="en-GB"/>
        </w:rPr>
        <w:t>Điểm tương đồng</w:t>
      </w:r>
    </w:p>
    <w:p w14:paraId="1D155C27" w14:textId="20B7C511" w:rsidR="003A2F30" w:rsidRPr="00411534" w:rsidRDefault="003A2F30" w:rsidP="003A2F30">
      <w:pPr>
        <w:pStyle w:val="ListParagraph"/>
        <w:spacing w:before="0" w:after="0" w:line="312" w:lineRule="auto"/>
        <w:jc w:val="both"/>
        <w:rPr>
          <w:rFonts w:ascii="Times New Roman" w:hAnsi="Times New Roman" w:cs="Times New Roman"/>
          <w:sz w:val="26"/>
          <w:szCs w:val="26"/>
        </w:rPr>
      </w:pPr>
      <w:r w:rsidRPr="00411534">
        <w:rPr>
          <w:rFonts w:ascii="Times New Roman" w:hAnsi="Times New Roman" w:cs="Times New Roman"/>
          <w:sz w:val="26"/>
          <w:szCs w:val="26"/>
          <w:lang w:val="en-GB"/>
        </w:rPr>
        <w:t xml:space="preserve">1.1 </w:t>
      </w:r>
      <w:r w:rsidR="00370964">
        <w:rPr>
          <w:rFonts w:ascii="Times New Roman" w:hAnsi="Times New Roman" w:cs="Times New Roman"/>
          <w:sz w:val="26"/>
          <w:szCs w:val="26"/>
          <w:lang w:val="en-GB"/>
        </w:rPr>
        <w:t xml:space="preserve">. </w:t>
      </w:r>
      <w:r w:rsidRPr="00411534">
        <w:rPr>
          <w:rFonts w:ascii="Times New Roman" w:hAnsi="Times New Roman" w:cs="Times New Roman"/>
          <w:sz w:val="26"/>
          <w:szCs w:val="26"/>
          <w:lang w:val="en-GB"/>
        </w:rPr>
        <w:t>Đ</w:t>
      </w:r>
      <w:r w:rsidRPr="00411534">
        <w:rPr>
          <w:rFonts w:ascii="Times New Roman" w:hAnsi="Times New Roman" w:cs="Times New Roman"/>
          <w:sz w:val="26"/>
          <w:szCs w:val="26"/>
        </w:rPr>
        <w:t xml:space="preserve">iểm chung về mục tiêu của các chương trình </w:t>
      </w:r>
      <w:r w:rsidR="00506117">
        <w:rPr>
          <w:rFonts w:ascii="Times New Roman" w:hAnsi="Times New Roman" w:cs="Times New Roman"/>
          <w:sz w:val="26"/>
          <w:szCs w:val="26"/>
        </w:rPr>
        <w:t>đáo tạo</w:t>
      </w:r>
      <w:r w:rsidRPr="00411534">
        <w:rPr>
          <w:rFonts w:ascii="Times New Roman" w:hAnsi="Times New Roman" w:cs="Times New Roman"/>
          <w:sz w:val="26"/>
          <w:szCs w:val="26"/>
        </w:rPr>
        <w:t xml:space="preserve"> là đều chú chú trọng đến các yêu cầu cơ bản về hiểu biết chuyên môn, năng lực thực hành giảng dạy ở tiểu học, các phẩm chất và năng lực cá nhân và nghề ng</w:t>
      </w:r>
      <w:r w:rsidR="00476D83">
        <w:rPr>
          <w:rFonts w:ascii="Times New Roman" w:hAnsi="Times New Roman" w:cs="Times New Roman"/>
          <w:sz w:val="26"/>
          <w:szCs w:val="26"/>
        </w:rPr>
        <w:t>h</w:t>
      </w:r>
      <w:r w:rsidRPr="00411534">
        <w:rPr>
          <w:rFonts w:ascii="Times New Roman" w:hAnsi="Times New Roman" w:cs="Times New Roman"/>
          <w:sz w:val="26"/>
          <w:szCs w:val="26"/>
        </w:rPr>
        <w:t xml:space="preserve">iệp đáp ứng với </w:t>
      </w:r>
      <w:r w:rsidR="00506117">
        <w:rPr>
          <w:rFonts w:ascii="Times New Roman" w:hAnsi="Times New Roman" w:cs="Times New Roman"/>
          <w:sz w:val="26"/>
          <w:szCs w:val="26"/>
        </w:rPr>
        <w:t xml:space="preserve">yêu cầu </w:t>
      </w:r>
      <w:r w:rsidRPr="00411534">
        <w:rPr>
          <w:rFonts w:ascii="Times New Roman" w:hAnsi="Times New Roman" w:cs="Times New Roman"/>
          <w:sz w:val="26"/>
          <w:szCs w:val="26"/>
        </w:rPr>
        <w:t>của thực tiễn giáo dục tiểu học trong bối cảnh mới.</w:t>
      </w:r>
      <w:r w:rsidR="00506117">
        <w:rPr>
          <w:rFonts w:ascii="Times New Roman" w:hAnsi="Times New Roman" w:cs="Times New Roman"/>
          <w:sz w:val="26"/>
          <w:szCs w:val="26"/>
        </w:rPr>
        <w:t xml:space="preserve"> Mục tiêu chung của cả 2 chương trình đào tạo</w:t>
      </w:r>
      <w:r w:rsidR="00AA5050">
        <w:rPr>
          <w:rFonts w:ascii="Times New Roman" w:hAnsi="Times New Roman" w:cs="Times New Roman"/>
          <w:sz w:val="26"/>
          <w:szCs w:val="26"/>
        </w:rPr>
        <w:t xml:space="preserve"> </w:t>
      </w:r>
      <w:r w:rsidR="00B07CE6">
        <w:rPr>
          <w:rFonts w:ascii="Times New Roman" w:hAnsi="Times New Roman" w:cs="Times New Roman"/>
          <w:sz w:val="26"/>
          <w:szCs w:val="26"/>
        </w:rPr>
        <w:t xml:space="preserve">đều thể hiện </w:t>
      </w:r>
      <w:r w:rsidR="00370964">
        <w:rPr>
          <w:rFonts w:ascii="Times New Roman" w:hAnsi="Times New Roman" w:cs="Times New Roman"/>
          <w:sz w:val="26"/>
          <w:szCs w:val="26"/>
        </w:rPr>
        <w:t>đ</w:t>
      </w:r>
      <w:r w:rsidR="00B07CE6">
        <w:rPr>
          <w:rFonts w:ascii="Times New Roman" w:hAnsi="Times New Roman" w:cs="Times New Roman"/>
          <w:sz w:val="26"/>
          <w:szCs w:val="26"/>
        </w:rPr>
        <w:t xml:space="preserve">ược những kiến thức và kĩ năng cốt lõi cần trang bị cho </w:t>
      </w:r>
      <w:r w:rsidR="006B3D4B">
        <w:rPr>
          <w:rFonts w:ascii="Times New Roman" w:hAnsi="Times New Roman" w:cs="Times New Roman"/>
          <w:sz w:val="26"/>
          <w:szCs w:val="26"/>
        </w:rPr>
        <w:t xml:space="preserve">SV. Mục tiêu cụ thể đều </w:t>
      </w:r>
      <w:r w:rsidR="00F76CF3">
        <w:rPr>
          <w:rFonts w:ascii="Times New Roman" w:hAnsi="Times New Roman" w:cs="Times New Roman"/>
          <w:sz w:val="26"/>
          <w:szCs w:val="26"/>
        </w:rPr>
        <w:t xml:space="preserve">hướng đến việc hình thành và phát triển cho người học những kiến thức, kĩ năng, phẩm chất, trách nhiệm </w:t>
      </w:r>
      <w:r w:rsidR="00370964">
        <w:rPr>
          <w:rFonts w:ascii="Times New Roman" w:hAnsi="Times New Roman" w:cs="Times New Roman"/>
          <w:sz w:val="26"/>
          <w:szCs w:val="26"/>
        </w:rPr>
        <w:t xml:space="preserve">nhà giáo </w:t>
      </w:r>
      <w:r w:rsidR="00F76CF3">
        <w:rPr>
          <w:rFonts w:ascii="Times New Roman" w:hAnsi="Times New Roman" w:cs="Times New Roman"/>
          <w:sz w:val="26"/>
          <w:szCs w:val="26"/>
        </w:rPr>
        <w:t xml:space="preserve">và </w:t>
      </w:r>
      <w:r w:rsidR="00476D83">
        <w:rPr>
          <w:rFonts w:ascii="Times New Roman" w:hAnsi="Times New Roman" w:cs="Times New Roman"/>
          <w:sz w:val="26"/>
          <w:szCs w:val="26"/>
        </w:rPr>
        <w:t>năng lực thực hành nghề nghiệp của giáo viên tiểu học.</w:t>
      </w:r>
    </w:p>
    <w:p w14:paraId="577D111E" w14:textId="13FF81B2" w:rsidR="003A2F30" w:rsidRPr="00411534" w:rsidRDefault="00055511" w:rsidP="00055511">
      <w:pPr>
        <w:pStyle w:val="ListParagraph"/>
        <w:spacing w:before="0" w:after="0" w:line="312" w:lineRule="auto"/>
        <w:ind w:left="709"/>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1.2. </w:t>
      </w:r>
      <w:r w:rsidR="003A2F30" w:rsidRPr="00411534">
        <w:rPr>
          <w:rFonts w:ascii="Times New Roman" w:hAnsi="Times New Roman" w:cs="Times New Roman"/>
          <w:sz w:val="26"/>
          <w:szCs w:val="26"/>
          <w:lang w:val="en-GB"/>
        </w:rPr>
        <w:t>Cả 2 chương trình của ngành GDTH ngành đều có cấu trúc tương tự nhau: chia thành năm học và kì học, số năm đào tạo: 4 năm, mỗi năm 02 kì học;</w:t>
      </w:r>
    </w:p>
    <w:p w14:paraId="74069AA4" w14:textId="67E96B84" w:rsidR="003A2F30" w:rsidRPr="00055511" w:rsidRDefault="00055511" w:rsidP="00055511">
      <w:pPr>
        <w:spacing w:line="312" w:lineRule="auto"/>
        <w:ind w:left="720"/>
        <w:rPr>
          <w:szCs w:val="26"/>
          <w:lang w:val="en-GB"/>
        </w:rPr>
      </w:pPr>
      <w:r>
        <w:rPr>
          <w:szCs w:val="26"/>
          <w:lang w:val="en-GB"/>
        </w:rPr>
        <w:t>1.3</w:t>
      </w:r>
      <w:r w:rsidR="00370964" w:rsidRPr="00055511">
        <w:rPr>
          <w:szCs w:val="26"/>
          <w:lang w:val="en-GB"/>
        </w:rPr>
        <w:t xml:space="preserve">. </w:t>
      </w:r>
      <w:r w:rsidR="003A2F30" w:rsidRPr="00055511">
        <w:rPr>
          <w:szCs w:val="26"/>
          <w:lang w:val="en-GB"/>
        </w:rPr>
        <w:t>Cả 2 chương trình của ngành GDTH đều có cấu trúc tương tự nhau: Phân thành các khối kiến thức: Giáo dục đại cương, Giáo dục chuyên nghiệp và Thực hành- thực tập.</w:t>
      </w:r>
    </w:p>
    <w:p w14:paraId="3C677140" w14:textId="673BD220" w:rsidR="003A2F30" w:rsidRPr="00411534" w:rsidRDefault="00055511" w:rsidP="00055511">
      <w:pPr>
        <w:pStyle w:val="ListParagraph"/>
        <w:spacing w:before="0" w:after="0" w:line="312" w:lineRule="auto"/>
        <w:ind w:left="851"/>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1.4.</w:t>
      </w:r>
      <w:r w:rsidR="00370964">
        <w:rPr>
          <w:rFonts w:ascii="Times New Roman" w:hAnsi="Times New Roman" w:cs="Times New Roman"/>
          <w:sz w:val="26"/>
          <w:szCs w:val="26"/>
          <w:lang w:val="en-GB"/>
        </w:rPr>
        <w:t xml:space="preserve"> </w:t>
      </w:r>
      <w:r w:rsidR="003A2F30" w:rsidRPr="00411534">
        <w:rPr>
          <w:rFonts w:ascii="Times New Roman" w:hAnsi="Times New Roman" w:cs="Times New Roman"/>
          <w:sz w:val="26"/>
          <w:szCs w:val="26"/>
          <w:lang w:val="en-GB"/>
        </w:rPr>
        <w:t>Cả 2 chương trình của ngành GDTH ngành đều chú trọng đào tạo nội dung lí thuyết gắn với thực hành PPDH và thực hành nghề nghiệp;</w:t>
      </w:r>
    </w:p>
    <w:p w14:paraId="67707ED6" w14:textId="788A36C0" w:rsidR="003A2F30" w:rsidRDefault="00055511" w:rsidP="00055511">
      <w:pPr>
        <w:pStyle w:val="ListParagraph"/>
        <w:spacing w:before="0" w:after="0" w:line="312" w:lineRule="auto"/>
        <w:ind w:left="851"/>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1.5. </w:t>
      </w:r>
      <w:r w:rsidR="003A2F30" w:rsidRPr="00411534">
        <w:rPr>
          <w:rFonts w:ascii="Times New Roman" w:hAnsi="Times New Roman" w:cs="Times New Roman"/>
          <w:sz w:val="26"/>
          <w:szCs w:val="26"/>
          <w:lang w:val="en-GB"/>
        </w:rPr>
        <w:t>Các lĩnh vực đào tạo bám sát chương trình dạy học ở bậc tiểu học (Giáo dục khoa học, Giáo dục nghệ thuật và sáng tạo, Giáo dục sức khỏe và hể chất, Giáo dục học và Tâm lí học lứa tuổi, Giáo dục hòa nhập, PPDH và đánh giá kết quả học tập của HS)</w:t>
      </w:r>
      <w:r w:rsidR="00506117">
        <w:rPr>
          <w:rFonts w:ascii="Times New Roman" w:hAnsi="Times New Roman" w:cs="Times New Roman"/>
          <w:sz w:val="26"/>
          <w:szCs w:val="26"/>
          <w:lang w:val="en-GB"/>
        </w:rPr>
        <w:t>.</w:t>
      </w:r>
    </w:p>
    <w:p w14:paraId="61BEC8BB" w14:textId="77777777" w:rsidR="003A2F30" w:rsidRPr="00411534" w:rsidRDefault="003A2F30" w:rsidP="00055511">
      <w:pPr>
        <w:pStyle w:val="ListParagraph"/>
        <w:numPr>
          <w:ilvl w:val="0"/>
          <w:numId w:val="16"/>
        </w:numPr>
        <w:tabs>
          <w:tab w:val="left" w:pos="993"/>
        </w:tabs>
        <w:spacing w:before="0" w:after="0" w:line="312" w:lineRule="auto"/>
        <w:ind w:hanging="11"/>
        <w:jc w:val="both"/>
        <w:rPr>
          <w:rFonts w:ascii="Times New Roman" w:hAnsi="Times New Roman" w:cs="Times New Roman"/>
          <w:b/>
          <w:bCs/>
          <w:sz w:val="26"/>
          <w:szCs w:val="26"/>
          <w:lang w:val="en-GB"/>
        </w:rPr>
      </w:pPr>
      <w:r w:rsidRPr="00411534">
        <w:rPr>
          <w:rFonts w:ascii="Times New Roman" w:hAnsi="Times New Roman" w:cs="Times New Roman"/>
          <w:b/>
          <w:bCs/>
          <w:sz w:val="26"/>
          <w:szCs w:val="26"/>
          <w:lang w:val="en-GB"/>
        </w:rPr>
        <w:t>Điểm khác biệt</w:t>
      </w:r>
    </w:p>
    <w:p w14:paraId="6F27AAD6" w14:textId="777338EE" w:rsidR="003A2F30" w:rsidRPr="00411534" w:rsidRDefault="003A2F30" w:rsidP="00055511">
      <w:pPr>
        <w:pStyle w:val="ListParagraph"/>
        <w:numPr>
          <w:ilvl w:val="1"/>
          <w:numId w:val="16"/>
        </w:numPr>
        <w:tabs>
          <w:tab w:val="left" w:pos="993"/>
          <w:tab w:val="left" w:pos="1134"/>
        </w:tabs>
        <w:spacing w:before="0" w:after="0" w:line="312" w:lineRule="auto"/>
        <w:ind w:left="851" w:firstLine="0"/>
        <w:jc w:val="both"/>
        <w:rPr>
          <w:rFonts w:ascii="Times New Roman" w:hAnsi="Times New Roman" w:cs="Times New Roman"/>
          <w:sz w:val="26"/>
          <w:szCs w:val="26"/>
          <w:lang w:val="en-GB"/>
        </w:rPr>
      </w:pPr>
      <w:r w:rsidRPr="00411534">
        <w:rPr>
          <w:rFonts w:ascii="Times New Roman" w:hAnsi="Times New Roman" w:cs="Times New Roman"/>
          <w:sz w:val="26"/>
          <w:szCs w:val="26"/>
          <w:lang w:val="en-GB"/>
        </w:rPr>
        <w:t>Chương trình đào tạo ngành GDTH của ĐH Monash không có các HP thuộc khối kiến thức đại cương chung: các HP Chính trị, Ngoại ngữ, Tin học, An ninh- quốc phòng.</w:t>
      </w:r>
    </w:p>
    <w:p w14:paraId="5FD1CC13" w14:textId="1076DF6D" w:rsidR="003A2F30" w:rsidRPr="00411534" w:rsidRDefault="00370964" w:rsidP="00055511">
      <w:pPr>
        <w:pStyle w:val="ListParagraph"/>
        <w:numPr>
          <w:ilvl w:val="1"/>
          <w:numId w:val="16"/>
        </w:numPr>
        <w:tabs>
          <w:tab w:val="left" w:pos="993"/>
          <w:tab w:val="left" w:pos="1134"/>
        </w:tabs>
        <w:spacing w:before="0" w:after="0" w:line="312" w:lineRule="auto"/>
        <w:ind w:left="851"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 </w:t>
      </w:r>
      <w:r w:rsidR="003A2F30" w:rsidRPr="00411534">
        <w:rPr>
          <w:rFonts w:ascii="Times New Roman" w:hAnsi="Times New Roman" w:cs="Times New Roman"/>
          <w:sz w:val="26"/>
          <w:szCs w:val="26"/>
          <w:lang w:val="en-GB"/>
        </w:rPr>
        <w:t>Chương trình đào tạo của ĐH Monash mang tính tích hợp cao hơn- biểu hiện ở các HP Giáo dục sức khỏe và Thể chất, Nhân văn và khoa học, Giáo dục nghệ thuật và sáng tạo, Giáo dục khoa học;</w:t>
      </w:r>
    </w:p>
    <w:p w14:paraId="0E8EEA51" w14:textId="54DBA738" w:rsidR="003A2F30" w:rsidRPr="00411534" w:rsidRDefault="003A2F30" w:rsidP="00055511">
      <w:pPr>
        <w:pStyle w:val="ListParagraph"/>
        <w:numPr>
          <w:ilvl w:val="1"/>
          <w:numId w:val="16"/>
        </w:numPr>
        <w:tabs>
          <w:tab w:val="left" w:pos="993"/>
          <w:tab w:val="left" w:pos="1134"/>
        </w:tabs>
        <w:spacing w:before="0" w:after="0" w:line="312" w:lineRule="auto"/>
        <w:ind w:left="851" w:firstLine="0"/>
        <w:jc w:val="both"/>
        <w:rPr>
          <w:rFonts w:ascii="Times New Roman" w:hAnsi="Times New Roman" w:cs="Times New Roman"/>
          <w:sz w:val="26"/>
          <w:szCs w:val="26"/>
          <w:lang w:val="en-GB"/>
        </w:rPr>
      </w:pPr>
      <w:r w:rsidRPr="00411534">
        <w:rPr>
          <w:rFonts w:ascii="Times New Roman" w:hAnsi="Times New Roman" w:cs="Times New Roman"/>
          <w:sz w:val="26"/>
          <w:szCs w:val="26"/>
          <w:lang w:val="en-GB"/>
        </w:rPr>
        <w:t>Chương trình đào tạo của ĐH Monash chú trong hơn về đào tạo nghề: Nội dung thực tế, thực tập rèn luyện KN nghề nghiệp được rải đều cho các năm 1, 2, 3, 4.</w:t>
      </w:r>
    </w:p>
    <w:p w14:paraId="1BBFF11B" w14:textId="7FC5BEF4" w:rsidR="003A2F30" w:rsidRPr="00411534" w:rsidRDefault="003A2F30" w:rsidP="00055511">
      <w:pPr>
        <w:pStyle w:val="ListParagraph"/>
        <w:numPr>
          <w:ilvl w:val="1"/>
          <w:numId w:val="16"/>
        </w:numPr>
        <w:tabs>
          <w:tab w:val="left" w:pos="993"/>
          <w:tab w:val="left" w:pos="1134"/>
        </w:tabs>
        <w:spacing w:before="0" w:after="0" w:line="312" w:lineRule="auto"/>
        <w:ind w:left="851" w:firstLine="0"/>
        <w:jc w:val="both"/>
        <w:rPr>
          <w:rFonts w:ascii="Times New Roman" w:hAnsi="Times New Roman" w:cs="Times New Roman"/>
          <w:sz w:val="26"/>
          <w:szCs w:val="26"/>
          <w:lang w:val="en-GB"/>
        </w:rPr>
      </w:pPr>
      <w:r w:rsidRPr="00411534">
        <w:rPr>
          <w:rFonts w:ascii="Times New Roman" w:hAnsi="Times New Roman" w:cs="Times New Roman"/>
          <w:sz w:val="26"/>
          <w:szCs w:val="26"/>
          <w:lang w:val="en-GB"/>
        </w:rPr>
        <w:t xml:space="preserve">Chương trình đào tạo của ĐH Monash số HP tinh gọn hơn, tập trung vào trọng tâm KT chuyên ngành GDTH. </w:t>
      </w:r>
    </w:p>
    <w:p w14:paraId="0038C751" w14:textId="77777777" w:rsidR="00C23828" w:rsidRDefault="00C23828" w:rsidP="003A2F30">
      <w:pPr>
        <w:pStyle w:val="ListParagraph"/>
        <w:spacing w:before="0" w:after="0" w:line="312" w:lineRule="auto"/>
        <w:ind w:left="2160" w:right="-425"/>
        <w:rPr>
          <w:b/>
          <w:sz w:val="26"/>
          <w:szCs w:val="26"/>
        </w:rPr>
      </w:pPr>
    </w:p>
    <w:p w14:paraId="03A4F287" w14:textId="77777777" w:rsidR="000B22A4" w:rsidRDefault="000B22A4" w:rsidP="003A2F30">
      <w:pPr>
        <w:spacing w:line="312" w:lineRule="auto"/>
        <w:jc w:val="center"/>
        <w:rPr>
          <w:b/>
          <w:szCs w:val="26"/>
        </w:rPr>
      </w:pPr>
    </w:p>
    <w:p w14:paraId="598B2780" w14:textId="77777777" w:rsidR="004F7E85" w:rsidRDefault="004F7E85" w:rsidP="000C1572">
      <w:pPr>
        <w:spacing w:after="200" w:line="276" w:lineRule="auto"/>
        <w:jc w:val="center"/>
        <w:rPr>
          <w:b/>
          <w:szCs w:val="26"/>
        </w:rPr>
      </w:pPr>
    </w:p>
    <w:p w14:paraId="74CFD936" w14:textId="77777777" w:rsidR="00055511" w:rsidRDefault="00055511">
      <w:pPr>
        <w:spacing w:after="200" w:line="276" w:lineRule="auto"/>
        <w:jc w:val="left"/>
        <w:rPr>
          <w:b/>
          <w:szCs w:val="26"/>
        </w:rPr>
        <w:sectPr w:rsidR="00055511" w:rsidSect="00055511">
          <w:pgSz w:w="11906" w:h="16838"/>
          <w:pgMar w:top="993" w:right="1133" w:bottom="1134" w:left="851" w:header="720" w:footer="720" w:gutter="0"/>
          <w:cols w:space="720"/>
          <w:docGrid w:linePitch="360"/>
        </w:sectPr>
      </w:pPr>
      <w:r>
        <w:rPr>
          <w:b/>
          <w:szCs w:val="26"/>
        </w:rPr>
        <w:br w:type="page"/>
      </w:r>
    </w:p>
    <w:p w14:paraId="20025073" w14:textId="6BB9B103" w:rsidR="0082563C" w:rsidRPr="00396582" w:rsidRDefault="0082563C" w:rsidP="000C1572">
      <w:pPr>
        <w:spacing w:after="200" w:line="276" w:lineRule="auto"/>
        <w:jc w:val="center"/>
        <w:rPr>
          <w:b/>
          <w:szCs w:val="26"/>
          <w:lang w:val="vi-VN"/>
        </w:rPr>
      </w:pPr>
      <w:r w:rsidRPr="000C1572">
        <w:rPr>
          <w:b/>
          <w:szCs w:val="26"/>
        </w:rPr>
        <w:lastRenderedPageBreak/>
        <w:t>PHỤ LỤC</w:t>
      </w:r>
      <w:r w:rsidR="00396582">
        <w:rPr>
          <w:b/>
          <w:szCs w:val="26"/>
          <w:lang w:val="vi-VN"/>
        </w:rPr>
        <w:t xml:space="preserve"> CÁC VĂN BẢN ĐƯỢC SỬ DỤNG TRONG ĐỐI SÁNH</w:t>
      </w:r>
    </w:p>
    <w:p w14:paraId="13D50F4A" w14:textId="77777777" w:rsidR="0082563C" w:rsidRPr="00C82C77" w:rsidRDefault="0082563C" w:rsidP="0082563C">
      <w:pPr>
        <w:spacing w:line="360" w:lineRule="auto"/>
        <w:rPr>
          <w:b/>
          <w:sz w:val="24"/>
        </w:rPr>
      </w:pPr>
      <w:r w:rsidRPr="00C82C77">
        <w:rPr>
          <w:b/>
          <w:sz w:val="24"/>
        </w:rPr>
        <w:t xml:space="preserve">1. Chuẩn đầu ra Bậc </w:t>
      </w:r>
      <w:r w:rsidR="00280E7F" w:rsidRPr="00C82C77">
        <w:rPr>
          <w:b/>
          <w:sz w:val="24"/>
        </w:rPr>
        <w:t xml:space="preserve">Đại học (Bậc </w:t>
      </w:r>
      <w:r w:rsidRPr="00C82C77">
        <w:rPr>
          <w:b/>
          <w:sz w:val="24"/>
        </w:rPr>
        <w:t>6</w:t>
      </w:r>
      <w:r w:rsidR="00280E7F" w:rsidRPr="00C82C77">
        <w:rPr>
          <w:b/>
          <w:sz w:val="24"/>
        </w:rPr>
        <w:t>)</w:t>
      </w:r>
      <w:r w:rsidRPr="00C82C77">
        <w:rPr>
          <w:b/>
          <w:sz w:val="24"/>
        </w:rPr>
        <w:t xml:space="preserve"> của Khung trình độ quốc gia Việt Nam</w:t>
      </w:r>
    </w:p>
    <w:tbl>
      <w:tblPr>
        <w:tblStyle w:val="TableGrid"/>
        <w:tblW w:w="14600" w:type="dxa"/>
        <w:tblInd w:w="250" w:type="dxa"/>
        <w:tblLook w:val="04A0" w:firstRow="1" w:lastRow="0" w:firstColumn="1" w:lastColumn="0" w:noHBand="0" w:noVBand="1"/>
      </w:tblPr>
      <w:tblGrid>
        <w:gridCol w:w="4866"/>
        <w:gridCol w:w="4867"/>
        <w:gridCol w:w="4867"/>
      </w:tblGrid>
      <w:tr w:rsidR="00005709" w:rsidRPr="00C82C77" w14:paraId="2F02C29A" w14:textId="77777777" w:rsidTr="00005709">
        <w:tc>
          <w:tcPr>
            <w:tcW w:w="4866" w:type="dxa"/>
          </w:tcPr>
          <w:p w14:paraId="6FB8569B" w14:textId="77777777" w:rsidR="00005709" w:rsidRPr="00C82C77" w:rsidRDefault="00005709" w:rsidP="00865D6B">
            <w:pPr>
              <w:rPr>
                <w:b/>
                <w:sz w:val="24"/>
              </w:rPr>
            </w:pPr>
            <w:r w:rsidRPr="00C82C77">
              <w:rPr>
                <w:b/>
                <w:sz w:val="24"/>
              </w:rPr>
              <w:t>A. Kiến thức</w:t>
            </w:r>
          </w:p>
        </w:tc>
        <w:tc>
          <w:tcPr>
            <w:tcW w:w="4867" w:type="dxa"/>
          </w:tcPr>
          <w:p w14:paraId="0DDF7884" w14:textId="77777777" w:rsidR="00005709" w:rsidRPr="00C82C77" w:rsidRDefault="00005709" w:rsidP="00865D6B">
            <w:pPr>
              <w:rPr>
                <w:b/>
                <w:sz w:val="24"/>
              </w:rPr>
            </w:pPr>
            <w:r w:rsidRPr="00C82C77">
              <w:rPr>
                <w:b/>
                <w:sz w:val="24"/>
              </w:rPr>
              <w:t>B. Kỹ năng</w:t>
            </w:r>
          </w:p>
        </w:tc>
        <w:tc>
          <w:tcPr>
            <w:tcW w:w="4867" w:type="dxa"/>
          </w:tcPr>
          <w:p w14:paraId="511F0B56" w14:textId="77777777" w:rsidR="00005709" w:rsidRPr="00C82C77" w:rsidRDefault="00005709" w:rsidP="00865D6B">
            <w:pPr>
              <w:rPr>
                <w:b/>
                <w:sz w:val="24"/>
              </w:rPr>
            </w:pPr>
            <w:r w:rsidRPr="00C82C77">
              <w:rPr>
                <w:b/>
                <w:sz w:val="24"/>
              </w:rPr>
              <w:t xml:space="preserve">C. Mức tự chủ và trách nhiệm </w:t>
            </w:r>
          </w:p>
        </w:tc>
      </w:tr>
      <w:tr w:rsidR="00005709" w:rsidRPr="00C82C77" w14:paraId="6C80455B" w14:textId="77777777" w:rsidTr="00005709">
        <w:tc>
          <w:tcPr>
            <w:tcW w:w="4866" w:type="dxa"/>
          </w:tcPr>
          <w:p w14:paraId="17F0580D" w14:textId="77777777" w:rsidR="00005709" w:rsidRPr="00C82C77" w:rsidRDefault="00005709" w:rsidP="00865D6B">
            <w:pPr>
              <w:rPr>
                <w:sz w:val="24"/>
              </w:rPr>
            </w:pPr>
            <w:r w:rsidRPr="00C82C77">
              <w:rPr>
                <w:color w:val="0000FF"/>
                <w:sz w:val="24"/>
              </w:rPr>
              <w:t>A.1</w:t>
            </w:r>
            <w:r w:rsidRPr="00C82C77">
              <w:rPr>
                <w:sz w:val="24"/>
              </w:rPr>
              <w:t>- Kiến thức thực tế vững chắc, kiến thức lý thuyết sâu, rộng trong lĩnh vực đào tạo (CDIO1.2, 1.3)</w:t>
            </w:r>
          </w:p>
          <w:p w14:paraId="7A6EB6D9" w14:textId="77777777" w:rsidR="00005709" w:rsidRPr="00C82C77" w:rsidRDefault="00005709" w:rsidP="00865D6B">
            <w:pPr>
              <w:rPr>
                <w:sz w:val="24"/>
              </w:rPr>
            </w:pPr>
            <w:r w:rsidRPr="00C82C77">
              <w:rPr>
                <w:color w:val="0000FF"/>
                <w:sz w:val="24"/>
              </w:rPr>
              <w:t>A.2</w:t>
            </w:r>
            <w:r w:rsidRPr="00C82C77">
              <w:rPr>
                <w:sz w:val="24"/>
              </w:rPr>
              <w:t>- Kiến thức cơ bản về khoa học xã hội, khoa học chính trị và pháp luật (CDIO1.1)</w:t>
            </w:r>
          </w:p>
          <w:p w14:paraId="046991A8" w14:textId="77777777" w:rsidR="00005709" w:rsidRPr="00C82C77" w:rsidRDefault="00005709" w:rsidP="00865D6B">
            <w:pPr>
              <w:rPr>
                <w:sz w:val="24"/>
              </w:rPr>
            </w:pPr>
            <w:r w:rsidRPr="00C82C77">
              <w:rPr>
                <w:color w:val="0000FF"/>
                <w:sz w:val="24"/>
              </w:rPr>
              <w:t>A.3</w:t>
            </w:r>
            <w:r w:rsidRPr="00C82C77">
              <w:rPr>
                <w:sz w:val="24"/>
              </w:rPr>
              <w:t>- Kiến thức về công nghệ thông tin đáp ứng yêu cầu công việc (CDIO1.1)</w:t>
            </w:r>
          </w:p>
          <w:p w14:paraId="61058005" w14:textId="77777777" w:rsidR="00005709" w:rsidRPr="00C82C77" w:rsidRDefault="00005709" w:rsidP="00865D6B">
            <w:pPr>
              <w:rPr>
                <w:sz w:val="24"/>
              </w:rPr>
            </w:pPr>
            <w:r w:rsidRPr="00C82C77">
              <w:rPr>
                <w:color w:val="0000FF"/>
                <w:sz w:val="24"/>
              </w:rPr>
              <w:t>A.4</w:t>
            </w:r>
            <w:r w:rsidRPr="00C82C77">
              <w:rPr>
                <w:sz w:val="24"/>
              </w:rPr>
              <w:t>- Kiến thức về lập kế hoạch, tổ chức và giám sát các quá trình trong một lĩnh vực hoạt động cụ thể</w:t>
            </w:r>
          </w:p>
          <w:p w14:paraId="2B0D1D2E" w14:textId="77777777" w:rsidR="00005709" w:rsidRPr="00C82C77" w:rsidRDefault="00005709" w:rsidP="00865D6B">
            <w:pPr>
              <w:rPr>
                <w:sz w:val="24"/>
              </w:rPr>
            </w:pPr>
            <w:r w:rsidRPr="00C82C77">
              <w:rPr>
                <w:color w:val="0000FF"/>
                <w:sz w:val="24"/>
              </w:rPr>
              <w:t>A</w:t>
            </w:r>
            <w:r w:rsidR="00DF7298" w:rsidRPr="00C82C77">
              <w:rPr>
                <w:color w:val="0000FF"/>
                <w:sz w:val="24"/>
              </w:rPr>
              <w:t>.</w:t>
            </w:r>
            <w:r w:rsidRPr="00C82C77">
              <w:rPr>
                <w:color w:val="0000FF"/>
                <w:sz w:val="24"/>
              </w:rPr>
              <w:t>5</w:t>
            </w:r>
            <w:r w:rsidRPr="00C82C77">
              <w:rPr>
                <w:sz w:val="24"/>
              </w:rPr>
              <w:t>- Kiến thức cơ bản về quản lý, điều hành hoạt động chuyên môn</w:t>
            </w:r>
          </w:p>
        </w:tc>
        <w:tc>
          <w:tcPr>
            <w:tcW w:w="4867" w:type="dxa"/>
          </w:tcPr>
          <w:p w14:paraId="31252DA0"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1</w:t>
            </w:r>
            <w:r w:rsidRPr="00C82C77">
              <w:rPr>
                <w:sz w:val="24"/>
              </w:rPr>
              <w:t>- Kỹ năng cần thiết để có thể giải quyết các vấn đề phức tạp (CDIO2.1)</w:t>
            </w:r>
          </w:p>
          <w:p w14:paraId="7A542AA3"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2</w:t>
            </w:r>
            <w:r w:rsidRPr="00C82C77">
              <w:rPr>
                <w:sz w:val="24"/>
              </w:rPr>
              <w:t>- Kỹ năng dẫn dắt, khởi nghiệp, tạo việc làm cho mình và cho người khác</w:t>
            </w:r>
          </w:p>
          <w:p w14:paraId="09F4B56A"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3</w:t>
            </w:r>
            <w:r w:rsidRPr="00C82C77">
              <w:rPr>
                <w:sz w:val="24"/>
              </w:rPr>
              <w:t>- Kỹ năng phản biện, phê phán và sử dụng các giải pháp thay thế trong điều kiện môi trường không xác định hoặc thay đổi</w:t>
            </w:r>
          </w:p>
          <w:p w14:paraId="0BE06346"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4</w:t>
            </w:r>
            <w:r w:rsidRPr="00C82C77">
              <w:rPr>
                <w:sz w:val="24"/>
              </w:rPr>
              <w:t>- Kỹ năng đánh giá chất lượng công việc sau khi hoàn thành và kết quả thực hiện của các thành viên trong nhóm</w:t>
            </w:r>
          </w:p>
          <w:p w14:paraId="3A4D3E03"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5</w:t>
            </w:r>
            <w:r w:rsidRPr="00C82C77">
              <w:rPr>
                <w:sz w:val="24"/>
              </w:rPr>
              <w:t>- Kỹ năng truyền đạt vấn đề và giải pháp tới người khác tại nơi làm việc; chuyển tải, phổ biến kiến thức, kỹ năng trong việc thực hiện những nhiệm vụ cụ thể hoặc phức tạp.</w:t>
            </w:r>
          </w:p>
          <w:p w14:paraId="4050BACD" w14:textId="77777777" w:rsidR="00005709" w:rsidRPr="00C82C77" w:rsidRDefault="00005709" w:rsidP="00865D6B">
            <w:pPr>
              <w:rPr>
                <w:sz w:val="24"/>
              </w:rPr>
            </w:pPr>
            <w:r w:rsidRPr="00C82C77">
              <w:rPr>
                <w:color w:val="0000FF"/>
                <w:sz w:val="24"/>
              </w:rPr>
              <w:t>B</w:t>
            </w:r>
            <w:r w:rsidR="00DF7298" w:rsidRPr="00C82C77">
              <w:rPr>
                <w:color w:val="0000FF"/>
                <w:sz w:val="24"/>
              </w:rPr>
              <w:t>.</w:t>
            </w:r>
            <w:r w:rsidRPr="00C82C77">
              <w:rPr>
                <w:color w:val="0000FF"/>
                <w:sz w:val="24"/>
              </w:rPr>
              <w:t>6</w:t>
            </w:r>
            <w:r w:rsidRPr="00C82C77">
              <w:rPr>
                <w:sz w:val="24"/>
              </w:rPr>
              <w:t>- Có năng lực ngoại ngữ bậc 3/6 Khung năng lực ngoại ngữ của Việt Nam</w:t>
            </w:r>
          </w:p>
        </w:tc>
        <w:tc>
          <w:tcPr>
            <w:tcW w:w="4867" w:type="dxa"/>
          </w:tcPr>
          <w:p w14:paraId="741B2FC6"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1</w:t>
            </w:r>
            <w:r w:rsidRPr="00C82C77">
              <w:rPr>
                <w:sz w:val="24"/>
              </w:rPr>
              <w:t>- Làm việc độc lập hoặc làm việc theo nhóm trong điều kiện làm việc thay đổi, chịu trách nhiệm cá nhân và trách nhiệm đối với nhóm</w:t>
            </w:r>
          </w:p>
          <w:p w14:paraId="5204AEF2"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2</w:t>
            </w:r>
            <w:r w:rsidRPr="00C82C77">
              <w:rPr>
                <w:sz w:val="24"/>
              </w:rPr>
              <w:t>- Hướng dẫn, giám sát những người khác thực hiện nhiệm vụ xác định</w:t>
            </w:r>
          </w:p>
          <w:p w14:paraId="18B86909"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3</w:t>
            </w:r>
            <w:r w:rsidRPr="00C82C77">
              <w:rPr>
                <w:sz w:val="24"/>
              </w:rPr>
              <w:t>- Tự định hướng, đưa ra kết luận chuyên môn và có thể bảo vệ được quan điểm cá nhân</w:t>
            </w:r>
          </w:p>
          <w:p w14:paraId="75A2400E" w14:textId="77777777" w:rsidR="00005709" w:rsidRPr="00C82C77" w:rsidRDefault="00005709" w:rsidP="00865D6B">
            <w:pPr>
              <w:rPr>
                <w:sz w:val="24"/>
              </w:rPr>
            </w:pPr>
            <w:r w:rsidRPr="00C82C77">
              <w:rPr>
                <w:color w:val="0000FF"/>
                <w:sz w:val="24"/>
              </w:rPr>
              <w:t>C</w:t>
            </w:r>
            <w:r w:rsidR="00DF7298" w:rsidRPr="00C82C77">
              <w:rPr>
                <w:color w:val="0000FF"/>
                <w:sz w:val="24"/>
              </w:rPr>
              <w:t>.</w:t>
            </w:r>
            <w:r w:rsidRPr="00C82C77">
              <w:rPr>
                <w:color w:val="0000FF"/>
                <w:sz w:val="24"/>
              </w:rPr>
              <w:t>4</w:t>
            </w:r>
            <w:r w:rsidRPr="00C82C77">
              <w:rPr>
                <w:sz w:val="24"/>
              </w:rPr>
              <w:t>- Lập kế hoạch, điều phối, quản lý các nguồn lực, đánh giá và cải thiện hiệu quả các hoạt động.</w:t>
            </w:r>
          </w:p>
        </w:tc>
      </w:tr>
    </w:tbl>
    <w:p w14:paraId="0FF1A009" w14:textId="77777777" w:rsidR="002B6A7F" w:rsidRDefault="002B6A7F" w:rsidP="00D6597F">
      <w:pPr>
        <w:spacing w:line="360" w:lineRule="auto"/>
        <w:jc w:val="left"/>
        <w:rPr>
          <w:b/>
          <w:bCs/>
          <w:sz w:val="24"/>
        </w:rPr>
      </w:pPr>
    </w:p>
    <w:p w14:paraId="43952301" w14:textId="77777777" w:rsidR="00005709" w:rsidRPr="005979B5" w:rsidRDefault="00D2154F" w:rsidP="00D6597F">
      <w:pPr>
        <w:spacing w:line="360" w:lineRule="auto"/>
        <w:jc w:val="left"/>
        <w:rPr>
          <w:bCs/>
          <w:i/>
          <w:szCs w:val="26"/>
        </w:rPr>
      </w:pPr>
      <w:r w:rsidRPr="005979B5">
        <w:rPr>
          <w:b/>
          <w:bCs/>
          <w:szCs w:val="26"/>
        </w:rPr>
        <w:t>2. T</w:t>
      </w:r>
      <w:r w:rsidR="00D6597F" w:rsidRPr="005979B5">
        <w:rPr>
          <w:b/>
          <w:bCs/>
          <w:szCs w:val="26"/>
        </w:rPr>
        <w:t>iêu chuẩn đánh giá chất lượng chương trình đào tạo các trình độ của giáo dục đại học</w:t>
      </w:r>
      <w:r w:rsidRPr="005979B5">
        <w:rPr>
          <w:b/>
          <w:bCs/>
          <w:szCs w:val="26"/>
        </w:rPr>
        <w:t xml:space="preserve"> (</w:t>
      </w:r>
      <w:r w:rsidRPr="005979B5">
        <w:rPr>
          <w:b/>
          <w:iCs/>
          <w:szCs w:val="26"/>
        </w:rPr>
        <w:t>Thông tư số 04/2016/TT-BGDĐT)</w:t>
      </w:r>
    </w:p>
    <w:p w14:paraId="4B6CBDDF" w14:textId="77777777" w:rsidR="00C74945" w:rsidRPr="005979B5" w:rsidRDefault="00C74945" w:rsidP="00C74945">
      <w:pPr>
        <w:pStyle w:val="NormalWeb"/>
        <w:tabs>
          <w:tab w:val="left" w:pos="1701"/>
        </w:tabs>
        <w:spacing w:before="0" w:beforeAutospacing="0" w:after="0" w:afterAutospacing="0" w:line="360" w:lineRule="exact"/>
        <w:ind w:left="709"/>
        <w:jc w:val="both"/>
        <w:rPr>
          <w:spacing w:val="-4"/>
          <w:sz w:val="26"/>
          <w:szCs w:val="26"/>
          <w:lang w:val="vi-VN"/>
        </w:rPr>
      </w:pPr>
      <w:r w:rsidRPr="005979B5">
        <w:rPr>
          <w:b/>
          <w:bCs/>
          <w:spacing w:val="-4"/>
          <w:sz w:val="26"/>
          <w:szCs w:val="26"/>
          <w:lang w:val="vi-VN"/>
        </w:rPr>
        <w:t>Điều 5. Tiêu chuẩn 1: Mục tiêu và chuẩn đầu ra của chương trình đào tạo</w:t>
      </w:r>
    </w:p>
    <w:p w14:paraId="25BCEC0E" w14:textId="77777777" w:rsidR="00C74945" w:rsidRPr="009A1C98" w:rsidRDefault="00C74945" w:rsidP="00C74945">
      <w:pPr>
        <w:pStyle w:val="NormalWeb"/>
        <w:numPr>
          <w:ilvl w:val="0"/>
          <w:numId w:val="1"/>
        </w:numPr>
        <w:tabs>
          <w:tab w:val="left" w:pos="1134"/>
          <w:tab w:val="left" w:pos="1701"/>
          <w:tab w:val="left" w:pos="1843"/>
        </w:tabs>
        <w:spacing w:before="0" w:beforeAutospacing="0" w:after="0" w:afterAutospacing="0" w:line="360" w:lineRule="exact"/>
        <w:ind w:left="0" w:firstLine="709"/>
        <w:jc w:val="both"/>
        <w:rPr>
          <w:lang w:val="vi-VN"/>
        </w:rPr>
      </w:pPr>
      <w:r w:rsidRPr="009A1C98">
        <w:rPr>
          <w:bCs/>
          <w:lang w:val="vi-VN"/>
        </w:rPr>
        <w:t>Mục tiêu của chương trình đào tạo được xác định rõ ràng, phù hợp với sứ mạng và tầm nhìn của cơ sở giáo dục đại học, phù hợp với mục tiêu của giáo dục đại học quy định tại Luật giáo dục đại học</w:t>
      </w:r>
      <w:r w:rsidRPr="009A1C98">
        <w:rPr>
          <w:lang w:val="vi-VN"/>
        </w:rPr>
        <w:t>.</w:t>
      </w:r>
    </w:p>
    <w:p w14:paraId="5BB898F8" w14:textId="77777777" w:rsidR="00C74945" w:rsidRPr="009A1C98" w:rsidRDefault="00C74945" w:rsidP="00C74945">
      <w:pPr>
        <w:pStyle w:val="NormalWeb"/>
        <w:numPr>
          <w:ilvl w:val="0"/>
          <w:numId w:val="1"/>
        </w:numPr>
        <w:tabs>
          <w:tab w:val="left" w:pos="1134"/>
          <w:tab w:val="left" w:pos="1701"/>
          <w:tab w:val="left" w:pos="1843"/>
        </w:tabs>
        <w:spacing w:before="0" w:beforeAutospacing="0" w:after="0" w:afterAutospacing="0" w:line="360" w:lineRule="exact"/>
        <w:ind w:left="0" w:firstLine="709"/>
        <w:jc w:val="both"/>
        <w:rPr>
          <w:lang w:val="vi-VN"/>
        </w:rPr>
      </w:pPr>
      <w:r w:rsidRPr="009A1C98">
        <w:rPr>
          <w:lang w:val="vi-VN"/>
        </w:rPr>
        <w:t>Chuẩn đầu ra của chương trình đào tạo được xác định rõ ràng, bao quát được cả</w:t>
      </w:r>
      <w:r w:rsidRPr="00B11532">
        <w:rPr>
          <w:lang w:val="vi-VN"/>
        </w:rPr>
        <w:t xml:space="preserve"> các</w:t>
      </w:r>
      <w:r w:rsidRPr="00C74945">
        <w:rPr>
          <w:lang w:val="vi-VN"/>
        </w:rPr>
        <w:t xml:space="preserve"> </w:t>
      </w:r>
      <w:r w:rsidRPr="00B11532">
        <w:rPr>
          <w:lang w:val="vi-VN"/>
        </w:rPr>
        <w:t xml:space="preserve">yêu cầu </w:t>
      </w:r>
      <w:r w:rsidRPr="009A1C98">
        <w:rPr>
          <w:lang w:val="vi-VN"/>
        </w:rPr>
        <w:t xml:space="preserve">chung và </w:t>
      </w:r>
      <w:r w:rsidRPr="00B11532">
        <w:rPr>
          <w:lang w:val="vi-VN"/>
        </w:rPr>
        <w:t>yêu cầu</w:t>
      </w:r>
      <w:r w:rsidRPr="009A1C98">
        <w:rPr>
          <w:lang w:val="vi-VN"/>
        </w:rPr>
        <w:t xml:space="preserve"> chuyên biệt</w:t>
      </w:r>
      <w:r w:rsidRPr="00B11532">
        <w:rPr>
          <w:lang w:val="vi-VN"/>
        </w:rPr>
        <w:t xml:space="preserve"> mà người học cần đạt được sau khi hoàn thành chương trình đào tạo</w:t>
      </w:r>
      <w:r w:rsidRPr="009A1C98">
        <w:rPr>
          <w:lang w:val="vi-VN"/>
        </w:rPr>
        <w:t>.</w:t>
      </w:r>
    </w:p>
    <w:p w14:paraId="53D151A9" w14:textId="1EF8A1C5" w:rsidR="00C74945" w:rsidRDefault="00C74945" w:rsidP="00C74945">
      <w:pPr>
        <w:pStyle w:val="NormalWeb"/>
        <w:numPr>
          <w:ilvl w:val="0"/>
          <w:numId w:val="1"/>
        </w:numPr>
        <w:tabs>
          <w:tab w:val="left" w:pos="1134"/>
          <w:tab w:val="left" w:pos="1701"/>
          <w:tab w:val="left" w:pos="1843"/>
        </w:tabs>
        <w:spacing w:before="0" w:beforeAutospacing="0" w:after="0" w:afterAutospacing="0" w:line="360" w:lineRule="exact"/>
        <w:ind w:left="0" w:firstLine="709"/>
        <w:jc w:val="both"/>
        <w:rPr>
          <w:lang w:val="vi-VN"/>
        </w:rPr>
      </w:pPr>
      <w:r w:rsidRPr="009A1C98">
        <w:rPr>
          <w:lang w:val="vi-VN"/>
        </w:rPr>
        <w:t>Chuẩn đầu ra của chương trình đào tạo phản ánh được yêu cầu của các bên liên quan, được định kỳ rà soát, điều chỉnh và được công bố công khai.</w:t>
      </w:r>
    </w:p>
    <w:p w14:paraId="3C9299CF" w14:textId="0E50E77C" w:rsidR="004C6E27" w:rsidRDefault="004C6E27" w:rsidP="004C6E27">
      <w:pPr>
        <w:widowControl w:val="0"/>
        <w:tabs>
          <w:tab w:val="right" w:leader="dot" w:pos="7920"/>
        </w:tabs>
        <w:spacing w:line="360" w:lineRule="exact"/>
        <w:rPr>
          <w:rFonts w:eastAsia="Courier New"/>
          <w:b/>
          <w:color w:val="000000"/>
          <w:sz w:val="28"/>
          <w:szCs w:val="28"/>
          <w:lang w:eastAsia="vi-VN"/>
        </w:rPr>
      </w:pPr>
      <w:r w:rsidRPr="004C6E27">
        <w:rPr>
          <w:b/>
          <w:lang w:val="vi-VN"/>
        </w:rPr>
        <w:t xml:space="preserve">3. </w:t>
      </w:r>
      <w:r w:rsidRPr="004C6E27">
        <w:rPr>
          <w:rFonts w:eastAsia="Courier New"/>
          <w:b/>
          <w:color w:val="000000"/>
          <w:sz w:val="28"/>
          <w:szCs w:val="28"/>
          <w:lang w:eastAsia="vi-VN"/>
        </w:rPr>
        <w:t xml:space="preserve">Thông tư </w:t>
      </w:r>
      <w:r w:rsidRPr="004C6E27">
        <w:rPr>
          <w:rFonts w:eastAsia="Courier New"/>
          <w:b/>
          <w:color w:val="000000"/>
          <w:sz w:val="28"/>
          <w:szCs w:val="28"/>
          <w:lang w:val="vi-VN" w:eastAsia="vi-VN"/>
        </w:rPr>
        <w:t>20/TT-BGDĐT ngày 10 tháng 10 năm 2018: Q</w:t>
      </w:r>
      <w:r w:rsidRPr="004C6E27">
        <w:rPr>
          <w:rFonts w:eastAsia="Courier New"/>
          <w:b/>
          <w:color w:val="000000"/>
          <w:sz w:val="28"/>
          <w:szCs w:val="28"/>
          <w:lang w:eastAsia="vi-VN"/>
        </w:rPr>
        <w:t xml:space="preserve">uy định </w:t>
      </w:r>
      <w:r w:rsidRPr="004C6E27">
        <w:rPr>
          <w:b/>
          <w:color w:val="000000"/>
          <w:sz w:val="28"/>
          <w:szCs w:val="28"/>
        </w:rPr>
        <w:t>chuẩn nghề nghiệp giáo viên cơ sở giáo dục</w:t>
      </w:r>
      <w:r w:rsidRPr="004C6E27">
        <w:rPr>
          <w:b/>
          <w:i/>
          <w:color w:val="000000"/>
          <w:sz w:val="28"/>
          <w:szCs w:val="28"/>
        </w:rPr>
        <w:t xml:space="preserve"> </w:t>
      </w:r>
      <w:r w:rsidRPr="004C6E27">
        <w:rPr>
          <w:b/>
          <w:color w:val="000000"/>
          <w:sz w:val="28"/>
          <w:szCs w:val="28"/>
        </w:rPr>
        <w:t>phổ thông</w:t>
      </w:r>
    </w:p>
    <w:p w14:paraId="1EBD74A0" w14:textId="77777777" w:rsidR="00EB459A" w:rsidRPr="00BE5FEE" w:rsidRDefault="00EB459A" w:rsidP="00EB459A">
      <w:pPr>
        <w:spacing w:before="60" w:after="60" w:line="380" w:lineRule="atLeast"/>
        <w:jc w:val="center"/>
        <w:rPr>
          <w:b/>
          <w:sz w:val="28"/>
          <w:szCs w:val="28"/>
          <w:lang w:val="nb-NO"/>
        </w:rPr>
      </w:pPr>
      <w:bookmarkStart w:id="5" w:name="chuong_2_name"/>
      <w:r w:rsidRPr="00BE5FEE">
        <w:rPr>
          <w:b/>
          <w:sz w:val="28"/>
          <w:szCs w:val="28"/>
          <w:lang w:val="nb-NO"/>
        </w:rPr>
        <w:lastRenderedPageBreak/>
        <w:t xml:space="preserve">CHUẨN NGHỀ NGHIỆP GIÁO VIÊN </w:t>
      </w:r>
    </w:p>
    <w:p w14:paraId="652FCE9A" w14:textId="77777777" w:rsidR="00EB459A" w:rsidRPr="00BE5FEE" w:rsidRDefault="00EB459A" w:rsidP="00EB459A">
      <w:pPr>
        <w:spacing w:before="60" w:after="60" w:line="380" w:lineRule="atLeast"/>
        <w:ind w:firstLine="567"/>
        <w:rPr>
          <w:b/>
          <w:spacing w:val="-8"/>
          <w:sz w:val="28"/>
          <w:szCs w:val="28"/>
          <w:lang w:val="nb-NO"/>
        </w:rPr>
      </w:pPr>
      <w:r w:rsidRPr="00BE5FEE">
        <w:rPr>
          <w:b/>
          <w:sz w:val="28"/>
          <w:szCs w:val="28"/>
          <w:lang w:val="nb-NO"/>
        </w:rPr>
        <w:t xml:space="preserve">Điều 4. </w:t>
      </w:r>
      <w:r w:rsidRPr="00BE5FEE">
        <w:rPr>
          <w:b/>
          <w:spacing w:val="-8"/>
          <w:sz w:val="28"/>
          <w:szCs w:val="28"/>
          <w:lang w:val="nb-NO"/>
        </w:rPr>
        <w:t>Tiêu chuẩn 1. Phẩm chất nhà giáo</w:t>
      </w:r>
    </w:p>
    <w:p w14:paraId="7615D7CA" w14:textId="77777777" w:rsidR="00EB459A" w:rsidRPr="00BE5FEE" w:rsidRDefault="00EB459A" w:rsidP="00EB459A">
      <w:pPr>
        <w:tabs>
          <w:tab w:val="left" w:pos="567"/>
        </w:tabs>
        <w:spacing w:before="60" w:after="60" w:line="380" w:lineRule="atLeast"/>
        <w:ind w:firstLine="567"/>
        <w:rPr>
          <w:sz w:val="28"/>
          <w:szCs w:val="28"/>
          <w:lang w:val="nb-NO"/>
        </w:rPr>
      </w:pPr>
      <w:r w:rsidRPr="00BE5FEE">
        <w:rPr>
          <w:sz w:val="28"/>
          <w:szCs w:val="28"/>
          <w:lang w:val="nb-NO"/>
        </w:rPr>
        <w:t>Tuân thủ các quy định</w:t>
      </w:r>
      <w:r>
        <w:rPr>
          <w:sz w:val="28"/>
          <w:szCs w:val="28"/>
          <w:lang w:val="nb-NO"/>
        </w:rPr>
        <w:t xml:space="preserve"> và</w:t>
      </w:r>
      <w:r w:rsidRPr="00BE5FEE">
        <w:rPr>
          <w:sz w:val="28"/>
          <w:szCs w:val="28"/>
          <w:lang w:val="nb-NO"/>
        </w:rPr>
        <w:t xml:space="preserve"> rèn luyện về đạo đức nhà giáo; chia sẻ kinh nghiệm, hỗ trợ đồng nghiệp trong rèn luyện đạo đức và </w:t>
      </w:r>
      <w:r>
        <w:rPr>
          <w:sz w:val="28"/>
          <w:szCs w:val="28"/>
          <w:lang w:val="nb-NO"/>
        </w:rPr>
        <w:t xml:space="preserve">tạo dựng </w:t>
      </w:r>
      <w:r w:rsidRPr="00BE5FEE">
        <w:rPr>
          <w:sz w:val="28"/>
          <w:szCs w:val="28"/>
          <w:lang w:val="nb-NO"/>
        </w:rPr>
        <w:t xml:space="preserve">phong cách </w:t>
      </w:r>
      <w:r>
        <w:rPr>
          <w:sz w:val="28"/>
          <w:szCs w:val="28"/>
          <w:lang w:val="nb-NO"/>
        </w:rPr>
        <w:t>nhà giáo</w:t>
      </w:r>
      <w:r w:rsidRPr="00BE5FEE">
        <w:rPr>
          <w:sz w:val="28"/>
          <w:szCs w:val="28"/>
          <w:lang w:val="nb-NO"/>
        </w:rPr>
        <w:t xml:space="preserve">. </w:t>
      </w:r>
    </w:p>
    <w:p w14:paraId="3F044529" w14:textId="77777777" w:rsidR="00EB459A" w:rsidRPr="00BE5FEE" w:rsidRDefault="00EB459A" w:rsidP="00EB459A">
      <w:pPr>
        <w:tabs>
          <w:tab w:val="left" w:pos="567"/>
        </w:tabs>
        <w:spacing w:before="60" w:after="60" w:line="380" w:lineRule="atLeast"/>
        <w:ind w:firstLine="567"/>
        <w:rPr>
          <w:bCs/>
          <w:sz w:val="28"/>
          <w:szCs w:val="28"/>
          <w:lang w:val="nb-NO"/>
        </w:rPr>
      </w:pPr>
      <w:r w:rsidRPr="00BE5FEE">
        <w:rPr>
          <w:bCs/>
          <w:sz w:val="28"/>
          <w:szCs w:val="28"/>
          <w:lang w:val="nb-NO"/>
        </w:rPr>
        <w:t>1. Tiêu chí 1.</w:t>
      </w:r>
      <w:r w:rsidRPr="00BE5FEE">
        <w:rPr>
          <w:b/>
          <w:bCs/>
          <w:sz w:val="28"/>
          <w:szCs w:val="28"/>
          <w:lang w:val="nb-NO"/>
        </w:rPr>
        <w:t xml:space="preserve"> </w:t>
      </w:r>
      <w:r w:rsidRPr="00BE5FEE">
        <w:rPr>
          <w:bCs/>
          <w:sz w:val="28"/>
          <w:szCs w:val="28"/>
          <w:lang w:val="nb-NO"/>
        </w:rPr>
        <w:t>Đạo đức nhà giáo</w:t>
      </w:r>
    </w:p>
    <w:p w14:paraId="4CDBEA4F" w14:textId="77777777" w:rsidR="00EB459A" w:rsidRPr="00BE5FEE" w:rsidRDefault="00EB459A" w:rsidP="00EB459A">
      <w:pPr>
        <w:widowControl w:val="0"/>
        <w:tabs>
          <w:tab w:val="left" w:pos="567"/>
        </w:tabs>
        <w:spacing w:before="60" w:after="60" w:line="380" w:lineRule="atLeast"/>
        <w:ind w:firstLine="567"/>
        <w:rPr>
          <w:bCs/>
          <w:sz w:val="28"/>
          <w:szCs w:val="28"/>
          <w:lang w:val="pl-PL"/>
        </w:rPr>
      </w:pPr>
      <w:r w:rsidRPr="00BE5FEE">
        <w:rPr>
          <w:bCs/>
          <w:sz w:val="28"/>
          <w:szCs w:val="28"/>
          <w:lang w:val="pl-PL"/>
        </w:rPr>
        <w:t>2. Tiêu chí 2. Phong cách nhà giáo</w:t>
      </w:r>
    </w:p>
    <w:p w14:paraId="75AF35AD" w14:textId="77777777" w:rsidR="00EB459A" w:rsidRPr="00BE5FEE" w:rsidRDefault="00EB459A" w:rsidP="00EB459A">
      <w:pPr>
        <w:tabs>
          <w:tab w:val="left" w:pos="567"/>
        </w:tabs>
        <w:spacing w:before="60" w:after="60" w:line="380" w:lineRule="atLeast"/>
        <w:ind w:firstLine="567"/>
        <w:contextualSpacing/>
        <w:rPr>
          <w:b/>
          <w:sz w:val="28"/>
          <w:szCs w:val="28"/>
          <w:lang w:val="pl-PL"/>
        </w:rPr>
      </w:pPr>
      <w:r w:rsidRPr="00BE5FEE">
        <w:rPr>
          <w:b/>
          <w:sz w:val="28"/>
          <w:szCs w:val="28"/>
          <w:lang w:val="pl-PL"/>
        </w:rPr>
        <w:t xml:space="preserve">Điều 5. Tiêu chuẩn 2. Phát triển chuyên môn, nghiệp vụ </w:t>
      </w:r>
    </w:p>
    <w:p w14:paraId="5DAB1DB7" w14:textId="77777777" w:rsidR="00EB459A" w:rsidRPr="00BE5FEE" w:rsidRDefault="00EB459A" w:rsidP="00EB459A">
      <w:pPr>
        <w:tabs>
          <w:tab w:val="left" w:pos="567"/>
        </w:tabs>
        <w:spacing w:before="60" w:after="60" w:line="380" w:lineRule="atLeast"/>
        <w:ind w:firstLine="567"/>
        <w:contextualSpacing/>
        <w:rPr>
          <w:sz w:val="28"/>
          <w:szCs w:val="28"/>
          <w:lang w:val="pl-PL"/>
        </w:rPr>
      </w:pPr>
      <w:r w:rsidRPr="00BE5FEE">
        <w:rPr>
          <w:sz w:val="28"/>
          <w:szCs w:val="28"/>
          <w:lang w:val="pl-PL"/>
        </w:rPr>
        <w:t>Nắm vững chuyên môn và thành thạo nghiệp vụ; thường xuyên cập nhật, nâng cao năng lực chuyên môn và nghiệp vụ đáp ứng yêu cầu đổi mới giáo dục.</w:t>
      </w:r>
    </w:p>
    <w:p w14:paraId="089FD6AB"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1. Tiêu chí 3. Phát triển chuyên môn bản thân</w:t>
      </w:r>
    </w:p>
    <w:p w14:paraId="440BE0AD"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 xml:space="preserve">2. Tiêu </w:t>
      </w:r>
      <w:r w:rsidRPr="00BE5FEE">
        <w:rPr>
          <w:sz w:val="28"/>
          <w:szCs w:val="28"/>
          <w:lang w:val="vi-VN"/>
        </w:rPr>
        <w:t>chí</w:t>
      </w:r>
      <w:r w:rsidRPr="00BE5FEE">
        <w:rPr>
          <w:sz w:val="28"/>
          <w:szCs w:val="28"/>
          <w:lang w:val="pl-PL"/>
        </w:rPr>
        <w:t xml:space="preserve"> 4.</w:t>
      </w:r>
      <w:r w:rsidRPr="00BE5FEE">
        <w:rPr>
          <w:b/>
          <w:sz w:val="28"/>
          <w:szCs w:val="28"/>
          <w:lang w:val="pl-PL"/>
        </w:rPr>
        <w:t xml:space="preserve"> </w:t>
      </w:r>
      <w:r w:rsidRPr="00BE5FEE">
        <w:rPr>
          <w:sz w:val="28"/>
          <w:szCs w:val="28"/>
          <w:lang w:val="pl-PL"/>
        </w:rPr>
        <w:t xml:space="preserve">Xây dựng kế hoạch dạy học và giáo dục </w:t>
      </w:r>
      <w:r w:rsidRPr="00BE5FEE">
        <w:rPr>
          <w:sz w:val="28"/>
          <w:szCs w:val="28"/>
          <w:shd w:val="clear" w:color="auto" w:fill="FFFFFF"/>
          <w:lang w:val="pl-PL"/>
        </w:rPr>
        <w:t>theo hướng phát triển phẩm chất, năng lực học sinh</w:t>
      </w:r>
    </w:p>
    <w:p w14:paraId="4EF19216" w14:textId="77777777" w:rsidR="00EB459A" w:rsidRPr="00BE5FEE" w:rsidRDefault="00EB459A" w:rsidP="00EB459A">
      <w:pPr>
        <w:tabs>
          <w:tab w:val="left" w:pos="567"/>
        </w:tabs>
        <w:spacing w:before="60" w:after="60" w:line="380" w:lineRule="atLeast"/>
        <w:ind w:firstLine="567"/>
        <w:rPr>
          <w:bCs/>
          <w:sz w:val="28"/>
          <w:szCs w:val="28"/>
          <w:lang w:val="pl-PL"/>
        </w:rPr>
      </w:pPr>
      <w:r w:rsidRPr="00BE5FEE">
        <w:rPr>
          <w:sz w:val="28"/>
          <w:szCs w:val="28"/>
          <w:lang w:val="pl-PL"/>
        </w:rPr>
        <w:t>3. Tiêu chí 5.</w:t>
      </w:r>
      <w:r w:rsidRPr="00BE5FEE">
        <w:rPr>
          <w:b/>
          <w:sz w:val="28"/>
          <w:szCs w:val="28"/>
          <w:lang w:val="pl-PL"/>
        </w:rPr>
        <w:t xml:space="preserve"> </w:t>
      </w:r>
      <w:r w:rsidRPr="00BE5FEE">
        <w:rPr>
          <w:sz w:val="28"/>
          <w:szCs w:val="28"/>
          <w:lang w:val="pl-PL"/>
        </w:rPr>
        <w:t>Sử dụng</w:t>
      </w:r>
      <w:r w:rsidRPr="00BE5FEE">
        <w:rPr>
          <w:b/>
          <w:sz w:val="28"/>
          <w:szCs w:val="28"/>
          <w:lang w:val="pl-PL"/>
        </w:rPr>
        <w:t xml:space="preserve"> </w:t>
      </w:r>
      <w:r w:rsidRPr="00BE5FEE">
        <w:rPr>
          <w:sz w:val="28"/>
          <w:szCs w:val="28"/>
          <w:lang w:val="pl-PL"/>
        </w:rPr>
        <w:t>phương pháp dạy học và giáo dục</w:t>
      </w:r>
      <w:r w:rsidRPr="00BE5FEE">
        <w:rPr>
          <w:bCs/>
          <w:sz w:val="28"/>
          <w:szCs w:val="28"/>
          <w:lang w:val="pl-PL"/>
        </w:rPr>
        <w:t xml:space="preserve"> theo hướng phát triển phẩm chất, năng lực học sinh </w:t>
      </w:r>
    </w:p>
    <w:p w14:paraId="7530D066" w14:textId="77777777" w:rsidR="00EB459A" w:rsidRPr="00BE5FEE" w:rsidRDefault="00EB459A" w:rsidP="00EB459A">
      <w:pPr>
        <w:tabs>
          <w:tab w:val="left" w:pos="567"/>
        </w:tabs>
        <w:spacing w:before="60" w:after="60" w:line="380" w:lineRule="atLeast"/>
        <w:ind w:firstLine="567"/>
        <w:rPr>
          <w:bCs/>
          <w:sz w:val="28"/>
          <w:szCs w:val="28"/>
          <w:lang w:val="pl-PL"/>
        </w:rPr>
      </w:pPr>
      <w:r w:rsidRPr="00BE5FEE">
        <w:rPr>
          <w:sz w:val="28"/>
          <w:szCs w:val="28"/>
          <w:lang w:val="pl-PL"/>
        </w:rPr>
        <w:t>4. Tiêu chí 6. Kiểm tra, đánh</w:t>
      </w:r>
      <w:r w:rsidRPr="00BE5FEE">
        <w:rPr>
          <w:bCs/>
          <w:sz w:val="28"/>
          <w:szCs w:val="28"/>
          <w:lang w:val="pl-PL"/>
        </w:rPr>
        <w:t xml:space="preserve"> giá theo hướng phát triển phẩm chất, năng lực học sinh</w:t>
      </w:r>
    </w:p>
    <w:p w14:paraId="61737743"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5. Tiêu chí 7. Tư vấn và hỗ trợ học sinh</w:t>
      </w:r>
    </w:p>
    <w:p w14:paraId="530E18EB" w14:textId="77777777" w:rsidR="00EB459A" w:rsidRPr="00BE5FEE" w:rsidRDefault="00EB459A" w:rsidP="00EB459A">
      <w:pPr>
        <w:widowControl w:val="0"/>
        <w:tabs>
          <w:tab w:val="left" w:pos="567"/>
          <w:tab w:val="left" w:pos="993"/>
          <w:tab w:val="right" w:leader="dot" w:pos="7920"/>
        </w:tabs>
        <w:spacing w:before="60" w:after="60" w:line="380" w:lineRule="atLeast"/>
        <w:ind w:left="131" w:firstLine="436"/>
        <w:rPr>
          <w:rFonts w:eastAsia="Courier New"/>
          <w:b/>
          <w:sz w:val="28"/>
          <w:szCs w:val="28"/>
          <w:lang w:val="pl-PL" w:eastAsia="vi-VN"/>
        </w:rPr>
      </w:pPr>
      <w:r w:rsidRPr="00BE5FEE">
        <w:rPr>
          <w:b/>
          <w:sz w:val="28"/>
          <w:szCs w:val="28"/>
          <w:lang w:val="pl-PL"/>
        </w:rPr>
        <w:t xml:space="preserve">Điều 6. Tiêu chuẩn 3. Xây dựng </w:t>
      </w:r>
      <w:r w:rsidRPr="00BE5FEE">
        <w:rPr>
          <w:rFonts w:eastAsia="Courier New"/>
          <w:b/>
          <w:sz w:val="28"/>
          <w:szCs w:val="28"/>
          <w:lang w:val="pl-PL" w:eastAsia="vi-VN"/>
        </w:rPr>
        <w:t xml:space="preserve">môi trường giáo dục </w:t>
      </w:r>
    </w:p>
    <w:p w14:paraId="5EDEC756"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Thực hiện x</w:t>
      </w:r>
      <w:r w:rsidRPr="00BE5FEE">
        <w:rPr>
          <w:rFonts w:eastAsia="Courier New"/>
          <w:sz w:val="28"/>
          <w:szCs w:val="28"/>
          <w:lang w:val="pl-PL" w:eastAsia="vi-VN"/>
        </w:rPr>
        <w:t>ây dựng môi trường giáo dục an toàn, lành mạnh dân chủ, phòng, chống bạo lực học đường</w:t>
      </w:r>
      <w:r w:rsidRPr="00BE5FEE">
        <w:rPr>
          <w:sz w:val="28"/>
          <w:szCs w:val="28"/>
          <w:lang w:val="pl-PL"/>
        </w:rPr>
        <w:t xml:space="preserve"> </w:t>
      </w:r>
    </w:p>
    <w:p w14:paraId="23921186" w14:textId="77777777" w:rsidR="00EB459A" w:rsidRPr="00BE5FEE" w:rsidRDefault="00EB459A" w:rsidP="00EB459A">
      <w:pPr>
        <w:tabs>
          <w:tab w:val="left" w:pos="567"/>
        </w:tabs>
        <w:spacing w:before="60" w:after="60" w:line="380" w:lineRule="atLeast"/>
        <w:ind w:firstLine="567"/>
        <w:rPr>
          <w:rFonts w:eastAsia="Courier New"/>
          <w:sz w:val="28"/>
          <w:szCs w:val="28"/>
          <w:lang w:val="pl-PL" w:eastAsia="vi-VN"/>
        </w:rPr>
      </w:pPr>
      <w:r w:rsidRPr="00BE5FEE">
        <w:rPr>
          <w:sz w:val="28"/>
          <w:szCs w:val="28"/>
          <w:lang w:val="pl-PL"/>
        </w:rPr>
        <w:t>1. Tiêu chí 8. X</w:t>
      </w:r>
      <w:r w:rsidRPr="00BE5FEE">
        <w:rPr>
          <w:rFonts w:eastAsia="Courier New"/>
          <w:sz w:val="28"/>
          <w:szCs w:val="28"/>
          <w:lang w:val="pl-PL" w:eastAsia="vi-VN"/>
        </w:rPr>
        <w:t xml:space="preserve">ây dựng văn hóa nhà trường </w:t>
      </w:r>
    </w:p>
    <w:p w14:paraId="34175B56"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2. Tiêu chí 9. Thực hiện quyền dân chủ trong nhà trường</w:t>
      </w:r>
    </w:p>
    <w:p w14:paraId="5BBC8C07"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3. Tiêu chí 10</w:t>
      </w:r>
      <w:r w:rsidRPr="00BE5FEE">
        <w:rPr>
          <w:sz w:val="28"/>
          <w:szCs w:val="28"/>
          <w:lang w:val="vi-VN"/>
        </w:rPr>
        <w:t>.</w:t>
      </w:r>
      <w:r w:rsidRPr="00BE5FEE">
        <w:rPr>
          <w:sz w:val="28"/>
          <w:szCs w:val="28"/>
          <w:lang w:val="pl-PL"/>
        </w:rPr>
        <w:t xml:space="preserve"> Thực hiện và xây dựng trường học an toàn, phòng chống bạo lực học đường</w:t>
      </w:r>
    </w:p>
    <w:p w14:paraId="3C9AD37F"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b/>
          <w:sz w:val="28"/>
          <w:szCs w:val="28"/>
          <w:lang w:val="pl-PL"/>
        </w:rPr>
        <w:t>Điều 7. Tiêu chuẩn 4. Phát triển mối quan hệ giữa nhà trường, gia đình và xã hội</w:t>
      </w:r>
      <w:r w:rsidRPr="00BE5FEE">
        <w:rPr>
          <w:rFonts w:eastAsia="Courier New"/>
          <w:sz w:val="28"/>
          <w:szCs w:val="28"/>
          <w:lang w:val="pl-PL" w:eastAsia="vi-VN"/>
        </w:rPr>
        <w:t xml:space="preserve"> </w:t>
      </w:r>
    </w:p>
    <w:p w14:paraId="1AB087A1"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rFonts w:eastAsia="Courier New"/>
          <w:sz w:val="28"/>
          <w:szCs w:val="28"/>
          <w:lang w:val="pl-PL" w:eastAsia="vi-VN"/>
        </w:rPr>
        <w:t xml:space="preserve">Tham gia tổ chức và thực hiện các hoạt động phát triển mối quan hệ giữa nhà trường, gia đình, xã hội trong dạy học, giáo dục đạo đức, lối sống cho học sinh </w:t>
      </w:r>
    </w:p>
    <w:p w14:paraId="014FF2D3"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rFonts w:eastAsia="Courier New"/>
          <w:sz w:val="28"/>
          <w:szCs w:val="28"/>
          <w:lang w:val="pl-PL" w:eastAsia="vi-VN"/>
        </w:rPr>
        <w:lastRenderedPageBreak/>
        <w:t xml:space="preserve">1. </w:t>
      </w:r>
      <w:r w:rsidRPr="00BE5FEE">
        <w:rPr>
          <w:bCs/>
          <w:sz w:val="28"/>
          <w:szCs w:val="28"/>
          <w:lang w:val="pl-PL"/>
        </w:rPr>
        <w:t xml:space="preserve">Tiêu chí 11. </w:t>
      </w:r>
      <w:r w:rsidRPr="00BE5FEE">
        <w:rPr>
          <w:sz w:val="28"/>
          <w:szCs w:val="28"/>
          <w:lang w:val="pl-PL"/>
        </w:rPr>
        <w:t xml:space="preserve">Tạo dựng mối quan hệ hợp tác với cha mẹ hoặc người giám hộ của học sinh và các bên liên quan </w:t>
      </w:r>
    </w:p>
    <w:p w14:paraId="35D85438"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rFonts w:eastAsia="Courier New"/>
          <w:sz w:val="28"/>
          <w:szCs w:val="28"/>
          <w:lang w:val="pl-PL" w:eastAsia="vi-VN"/>
        </w:rPr>
        <w:t>2. Tiêu chí 12. Phối hợp giữa nhà trường, gia đình, xã hội để thực hiện hoạt động dạy học cho học sinh</w:t>
      </w:r>
    </w:p>
    <w:p w14:paraId="57F385C8" w14:textId="77777777" w:rsidR="00EB459A" w:rsidRPr="00BE5FEE" w:rsidRDefault="00EB459A" w:rsidP="00EB459A">
      <w:pPr>
        <w:widowControl w:val="0"/>
        <w:tabs>
          <w:tab w:val="left" w:pos="567"/>
          <w:tab w:val="right" w:leader="dot" w:pos="7920"/>
        </w:tabs>
        <w:spacing w:before="60" w:after="60" w:line="380" w:lineRule="atLeast"/>
        <w:ind w:firstLine="567"/>
        <w:rPr>
          <w:rFonts w:eastAsia="Courier New"/>
          <w:sz w:val="28"/>
          <w:szCs w:val="28"/>
          <w:lang w:val="pl-PL" w:eastAsia="vi-VN"/>
        </w:rPr>
      </w:pPr>
      <w:r w:rsidRPr="00BE5FEE">
        <w:rPr>
          <w:rFonts w:eastAsia="Courier New"/>
          <w:sz w:val="28"/>
          <w:szCs w:val="28"/>
          <w:lang w:val="pl-PL" w:eastAsia="vi-VN"/>
        </w:rPr>
        <w:t>3. Tiêu chí 13. Phối hợp giữa nhà trường, gia đình, xã hội để thực hiện giáo dục đạo đức, lối sống cho học sinh</w:t>
      </w:r>
    </w:p>
    <w:p w14:paraId="11D333A5" w14:textId="77777777" w:rsidR="00EB459A" w:rsidRPr="00BE5FEE" w:rsidRDefault="00EB459A" w:rsidP="00EB459A">
      <w:pPr>
        <w:tabs>
          <w:tab w:val="left" w:pos="567"/>
        </w:tabs>
        <w:spacing w:before="60" w:after="60" w:line="380" w:lineRule="atLeast"/>
        <w:ind w:firstLine="567"/>
        <w:contextualSpacing/>
        <w:rPr>
          <w:b/>
          <w:sz w:val="28"/>
          <w:szCs w:val="28"/>
          <w:lang w:val="pl-PL"/>
        </w:rPr>
      </w:pPr>
      <w:r w:rsidRPr="00BE5FEE">
        <w:rPr>
          <w:b/>
          <w:sz w:val="28"/>
          <w:szCs w:val="28"/>
          <w:lang w:val="pl-PL"/>
        </w:rPr>
        <w:t xml:space="preserve">Điều 8. Tiêu chuẩn 5. Sử dụng ngoại ngữ hoặc tiếng dân tộc, ứng dụng công nghệ thông tin, khai thác </w:t>
      </w:r>
      <w:r>
        <w:rPr>
          <w:b/>
          <w:sz w:val="28"/>
          <w:szCs w:val="28"/>
          <w:lang w:val="pl-PL"/>
        </w:rPr>
        <w:t xml:space="preserve">và sử dụng </w:t>
      </w:r>
      <w:r w:rsidRPr="00BE5FEE">
        <w:rPr>
          <w:b/>
          <w:sz w:val="28"/>
          <w:szCs w:val="28"/>
          <w:lang w:val="pl-PL"/>
        </w:rPr>
        <w:t>thiết bị công nghệ trong dạy học</w:t>
      </w:r>
      <w:r>
        <w:rPr>
          <w:b/>
          <w:sz w:val="28"/>
          <w:szCs w:val="28"/>
          <w:lang w:val="pl-PL"/>
        </w:rPr>
        <w:t xml:space="preserve">, </w:t>
      </w:r>
      <w:r w:rsidRPr="00BE5FEE">
        <w:rPr>
          <w:b/>
          <w:sz w:val="28"/>
          <w:szCs w:val="28"/>
          <w:lang w:val="pl-PL"/>
        </w:rPr>
        <w:t>giáo dục</w:t>
      </w:r>
    </w:p>
    <w:p w14:paraId="6E7108A5" w14:textId="77777777" w:rsidR="00EB459A" w:rsidRPr="00BE5FEE" w:rsidRDefault="00EB459A" w:rsidP="00EB459A">
      <w:pPr>
        <w:spacing w:before="60" w:after="60" w:line="380" w:lineRule="atLeast"/>
        <w:ind w:firstLine="567"/>
        <w:contextualSpacing/>
        <w:rPr>
          <w:sz w:val="28"/>
          <w:szCs w:val="28"/>
          <w:lang w:val="pl-PL"/>
        </w:rPr>
      </w:pPr>
      <w:r w:rsidRPr="00BE5FEE">
        <w:rPr>
          <w:sz w:val="28"/>
          <w:szCs w:val="28"/>
          <w:lang w:val="pl-PL"/>
        </w:rPr>
        <w:t>Sử dụng được ngoại ngữ hoặc tiếng dân tộc, ứng dụng công nghệ thông tin</w:t>
      </w:r>
      <w:r>
        <w:rPr>
          <w:sz w:val="28"/>
          <w:szCs w:val="28"/>
          <w:lang w:val="pl-PL"/>
        </w:rPr>
        <w:t xml:space="preserve">, </w:t>
      </w:r>
      <w:r w:rsidRPr="00BE5FEE">
        <w:rPr>
          <w:sz w:val="28"/>
          <w:szCs w:val="28"/>
          <w:lang w:val="pl-PL"/>
        </w:rPr>
        <w:t xml:space="preserve"> khai thác </w:t>
      </w:r>
      <w:r>
        <w:rPr>
          <w:sz w:val="28"/>
          <w:szCs w:val="28"/>
          <w:lang w:val="pl-PL"/>
        </w:rPr>
        <w:t xml:space="preserve">và sử dụng </w:t>
      </w:r>
      <w:r w:rsidRPr="00BE5FEE">
        <w:rPr>
          <w:sz w:val="28"/>
          <w:szCs w:val="28"/>
          <w:lang w:val="pl-PL"/>
        </w:rPr>
        <w:t>các thiết bị công nghệ trong dạy học</w:t>
      </w:r>
      <w:r>
        <w:rPr>
          <w:sz w:val="28"/>
          <w:szCs w:val="28"/>
          <w:lang w:val="pl-PL"/>
        </w:rPr>
        <w:t>,</w:t>
      </w:r>
      <w:r w:rsidRPr="00BE5FEE">
        <w:rPr>
          <w:sz w:val="28"/>
          <w:szCs w:val="28"/>
          <w:lang w:val="pl-PL"/>
        </w:rPr>
        <w:t xml:space="preserve"> giáo dục.</w:t>
      </w:r>
    </w:p>
    <w:p w14:paraId="01659BA1"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1. Tiêu chí 14. Sử dụng ngoại ngữ hoặc tiếng dân tộc</w:t>
      </w:r>
    </w:p>
    <w:p w14:paraId="38BA9CF4" w14:textId="77777777" w:rsidR="00EB459A" w:rsidRPr="00BE5FEE" w:rsidRDefault="00EB459A" w:rsidP="00EB459A">
      <w:pPr>
        <w:tabs>
          <w:tab w:val="left" w:pos="567"/>
        </w:tabs>
        <w:spacing w:before="60" w:after="60" w:line="380" w:lineRule="atLeast"/>
        <w:ind w:firstLine="567"/>
        <w:rPr>
          <w:sz w:val="28"/>
          <w:szCs w:val="28"/>
          <w:lang w:val="pl-PL"/>
        </w:rPr>
      </w:pPr>
      <w:r w:rsidRPr="00BE5FEE">
        <w:rPr>
          <w:sz w:val="28"/>
          <w:szCs w:val="28"/>
          <w:lang w:val="pl-PL"/>
        </w:rPr>
        <w:t>2. Tiêu chí 15. Ứng dụng công nghệ thông tin</w:t>
      </w:r>
      <w:r>
        <w:rPr>
          <w:sz w:val="28"/>
          <w:szCs w:val="28"/>
          <w:lang w:val="pl-PL"/>
        </w:rPr>
        <w:t xml:space="preserve">, </w:t>
      </w:r>
      <w:r w:rsidRPr="00BE5FEE">
        <w:rPr>
          <w:sz w:val="28"/>
          <w:szCs w:val="28"/>
          <w:lang w:val="pl-PL"/>
        </w:rPr>
        <w:t>khai thác</w:t>
      </w:r>
      <w:r>
        <w:rPr>
          <w:sz w:val="28"/>
          <w:szCs w:val="28"/>
          <w:lang w:val="pl-PL"/>
        </w:rPr>
        <w:t xml:space="preserve"> và</w:t>
      </w:r>
      <w:r w:rsidRPr="00BE5FEE">
        <w:rPr>
          <w:sz w:val="28"/>
          <w:szCs w:val="28"/>
          <w:lang w:val="pl-PL"/>
        </w:rPr>
        <w:t xml:space="preserve"> </w:t>
      </w:r>
      <w:r>
        <w:rPr>
          <w:sz w:val="28"/>
          <w:szCs w:val="28"/>
          <w:lang w:val="pl-PL"/>
        </w:rPr>
        <w:t xml:space="preserve">sử dụng </w:t>
      </w:r>
      <w:r w:rsidRPr="00BE5FEE">
        <w:rPr>
          <w:sz w:val="28"/>
          <w:szCs w:val="28"/>
          <w:lang w:val="pl-PL"/>
        </w:rPr>
        <w:t>thiết bị công nghệ</w:t>
      </w:r>
      <w:r>
        <w:rPr>
          <w:sz w:val="28"/>
          <w:szCs w:val="28"/>
          <w:lang w:val="pl-PL"/>
        </w:rPr>
        <w:t xml:space="preserve"> trong dạy học, giáo dục</w:t>
      </w:r>
    </w:p>
    <w:bookmarkEnd w:id="5"/>
    <w:p w14:paraId="2036ABFE" w14:textId="77777777" w:rsidR="004C15CA" w:rsidRPr="009A1C98" w:rsidRDefault="004C15CA" w:rsidP="004C15CA">
      <w:pPr>
        <w:pStyle w:val="NormalWeb"/>
        <w:tabs>
          <w:tab w:val="left" w:pos="1134"/>
          <w:tab w:val="left" w:pos="1701"/>
          <w:tab w:val="left" w:pos="1843"/>
        </w:tabs>
        <w:spacing w:before="0" w:beforeAutospacing="0" w:after="0" w:afterAutospacing="0" w:line="360" w:lineRule="exact"/>
        <w:jc w:val="both"/>
        <w:rPr>
          <w:lang w:val="vi-VN"/>
        </w:rPr>
      </w:pPr>
    </w:p>
    <w:p w14:paraId="6C7102D1" w14:textId="39C9C301" w:rsidR="00D6597F" w:rsidRPr="00EB459A" w:rsidRDefault="00183635" w:rsidP="0082563C">
      <w:pPr>
        <w:spacing w:line="360" w:lineRule="auto"/>
        <w:rPr>
          <w:rFonts w:eastAsia="Times New Roman"/>
          <w:b/>
          <w:szCs w:val="26"/>
          <w:lang w:val="vi-VN"/>
        </w:rPr>
      </w:pPr>
      <w:r w:rsidRPr="00EB459A">
        <w:rPr>
          <w:rFonts w:eastAsia="Times New Roman"/>
          <w:b/>
          <w:szCs w:val="26"/>
          <w:lang w:val="vi-VN"/>
        </w:rPr>
        <w:t>4</w:t>
      </w:r>
      <w:r w:rsidR="009033DD" w:rsidRPr="00EB459A">
        <w:rPr>
          <w:rFonts w:eastAsia="Times New Roman"/>
          <w:b/>
          <w:szCs w:val="26"/>
          <w:lang w:val="vi-VN"/>
        </w:rPr>
        <w:t>. CDIO Standards 3.0 (</w:t>
      </w:r>
      <w:r w:rsidR="009735CE" w:rsidRPr="00EB459A">
        <w:rPr>
          <w:rFonts w:eastAsia="Times New Roman"/>
          <w:b/>
          <w:szCs w:val="26"/>
          <w:lang w:val="vi-VN"/>
        </w:rPr>
        <w:t>Standard 1: Context)</w:t>
      </w:r>
    </w:p>
    <w:p w14:paraId="4685FA12" w14:textId="77777777" w:rsidR="009735CE" w:rsidRDefault="009735CE" w:rsidP="009735CE">
      <w:pPr>
        <w:autoSpaceDE w:val="0"/>
        <w:autoSpaceDN w:val="0"/>
        <w:adjustRightInd w:val="0"/>
        <w:ind w:firstLine="567"/>
        <w:jc w:val="left"/>
        <w:rPr>
          <w:rFonts w:eastAsia="Times New Roman"/>
          <w:sz w:val="24"/>
        </w:rPr>
      </w:pPr>
      <w:r w:rsidRPr="009735CE">
        <w:rPr>
          <w:rFonts w:eastAsia="Times New Roman"/>
          <w:sz w:val="24"/>
          <w:lang w:val="vi-VN"/>
        </w:rPr>
        <w:t xml:space="preserve">Adoption of the principle that sustainable </w:t>
      </w:r>
      <w:r w:rsidRPr="009735CE">
        <w:rPr>
          <w:rFonts w:eastAsia="Times New Roman"/>
          <w:sz w:val="24"/>
          <w:highlight w:val="yellow"/>
          <w:lang w:val="vi-VN"/>
        </w:rPr>
        <w:t>product</w:t>
      </w:r>
      <w:r w:rsidRPr="009735CE">
        <w:rPr>
          <w:rFonts w:eastAsia="Times New Roman"/>
          <w:sz w:val="24"/>
          <w:lang w:val="vi-VN"/>
        </w:rPr>
        <w:t xml:space="preserve">, </w:t>
      </w:r>
      <w:r w:rsidRPr="009735CE">
        <w:rPr>
          <w:rFonts w:eastAsia="Times New Roman"/>
          <w:sz w:val="24"/>
          <w:highlight w:val="yellow"/>
          <w:lang w:val="vi-VN"/>
        </w:rPr>
        <w:t>process</w:t>
      </w:r>
      <w:r w:rsidRPr="009735CE">
        <w:rPr>
          <w:rFonts w:eastAsia="Times New Roman"/>
          <w:sz w:val="24"/>
          <w:lang w:val="vi-VN"/>
        </w:rPr>
        <w:t xml:space="preserve">, </w:t>
      </w:r>
      <w:r w:rsidRPr="009735CE">
        <w:rPr>
          <w:rFonts w:eastAsia="Times New Roman"/>
          <w:sz w:val="24"/>
          <w:highlight w:val="yellow"/>
          <w:lang w:val="vi-VN"/>
        </w:rPr>
        <w:t>system</w:t>
      </w:r>
      <w:r w:rsidRPr="009735CE">
        <w:rPr>
          <w:rFonts w:eastAsia="Times New Roman"/>
          <w:sz w:val="24"/>
          <w:lang w:val="vi-VN"/>
        </w:rPr>
        <w:t xml:space="preserve">, and </w:t>
      </w:r>
      <w:r w:rsidRPr="009735CE">
        <w:rPr>
          <w:rFonts w:eastAsia="Times New Roman"/>
          <w:sz w:val="24"/>
          <w:highlight w:val="yellow"/>
          <w:lang w:val="vi-VN"/>
        </w:rPr>
        <w:t>service</w:t>
      </w:r>
      <w:r w:rsidRPr="009735CE">
        <w:rPr>
          <w:rFonts w:eastAsia="Times New Roman"/>
          <w:sz w:val="24"/>
          <w:lang w:val="vi-VN"/>
        </w:rPr>
        <w:t xml:space="preserve"> lifecycle development and deployment – Conceiving, Designing, Implementing and Operating – are</w:t>
      </w:r>
      <w:r>
        <w:rPr>
          <w:rFonts w:eastAsia="Times New Roman"/>
          <w:sz w:val="24"/>
        </w:rPr>
        <w:t xml:space="preserve"> </w:t>
      </w:r>
      <w:r w:rsidRPr="009735CE">
        <w:rPr>
          <w:rFonts w:eastAsia="Times New Roman"/>
          <w:sz w:val="24"/>
          <w:lang w:val="vi-VN"/>
        </w:rPr>
        <w:t>the context for engineering education</w:t>
      </w:r>
      <w:r>
        <w:rPr>
          <w:rFonts w:eastAsia="Times New Roman"/>
          <w:sz w:val="24"/>
        </w:rPr>
        <w:t>.</w:t>
      </w:r>
    </w:p>
    <w:p w14:paraId="1CD75EFB" w14:textId="77777777" w:rsidR="009426DB" w:rsidRDefault="009426DB" w:rsidP="009426DB">
      <w:pPr>
        <w:autoSpaceDE w:val="0"/>
        <w:autoSpaceDN w:val="0"/>
        <w:adjustRightInd w:val="0"/>
        <w:jc w:val="left"/>
        <w:rPr>
          <w:rFonts w:eastAsia="Times New Roman"/>
          <w:sz w:val="24"/>
        </w:rPr>
      </w:pPr>
    </w:p>
    <w:p w14:paraId="0D637FE1" w14:textId="0C4ABDF4" w:rsidR="009426DB" w:rsidRPr="00C56758" w:rsidRDefault="00183635" w:rsidP="009426DB">
      <w:pPr>
        <w:autoSpaceDE w:val="0"/>
        <w:autoSpaceDN w:val="0"/>
        <w:adjustRightInd w:val="0"/>
        <w:jc w:val="left"/>
        <w:rPr>
          <w:rFonts w:eastAsia="Times New Roman"/>
          <w:b/>
          <w:sz w:val="24"/>
          <w:lang w:val="vi-VN"/>
        </w:rPr>
      </w:pPr>
      <w:r>
        <w:rPr>
          <w:rFonts w:eastAsia="Times New Roman"/>
          <w:b/>
          <w:sz w:val="24"/>
          <w:lang w:val="vi-VN"/>
        </w:rPr>
        <w:t>5</w:t>
      </w:r>
      <w:r w:rsidR="009426DB" w:rsidRPr="00C56758">
        <w:rPr>
          <w:rFonts w:eastAsia="Times New Roman"/>
          <w:b/>
          <w:sz w:val="24"/>
          <w:lang w:val="vi-VN"/>
        </w:rPr>
        <w:t xml:space="preserve">. </w:t>
      </w:r>
      <w:r w:rsidR="00790619" w:rsidRPr="00C56758">
        <w:rPr>
          <w:rFonts w:eastAsia="Times New Roman"/>
          <w:b/>
          <w:sz w:val="24"/>
          <w:lang w:val="vi-VN"/>
        </w:rPr>
        <w:t>Guide to AUN-QA Assessment at Programme Level (Version 4.0)</w:t>
      </w:r>
    </w:p>
    <w:p w14:paraId="3D2D9329" w14:textId="77777777" w:rsidR="00C56758" w:rsidRDefault="00C56758" w:rsidP="009426DB">
      <w:pPr>
        <w:autoSpaceDE w:val="0"/>
        <w:autoSpaceDN w:val="0"/>
        <w:adjustRightInd w:val="0"/>
        <w:jc w:val="left"/>
        <w:rPr>
          <w:rFonts w:eastAsia="Times New Roman"/>
          <w:sz w:val="24"/>
        </w:rPr>
      </w:pPr>
    </w:p>
    <w:p w14:paraId="18735D1F" w14:textId="77777777" w:rsidR="00790619" w:rsidRPr="00C56758" w:rsidRDefault="00790619" w:rsidP="009426DB">
      <w:pPr>
        <w:autoSpaceDE w:val="0"/>
        <w:autoSpaceDN w:val="0"/>
        <w:adjustRightInd w:val="0"/>
        <w:jc w:val="left"/>
        <w:rPr>
          <w:rFonts w:eastAsia="Times New Roman"/>
          <w:sz w:val="24"/>
          <w:lang w:val="vi-VN"/>
        </w:rPr>
      </w:pPr>
      <w:r w:rsidRPr="00C56758">
        <w:rPr>
          <w:rFonts w:eastAsia="Times New Roman"/>
          <w:sz w:val="24"/>
          <w:lang w:val="vi-VN"/>
        </w:rPr>
        <w:t>AUN-QA Criterion 1 – Expected Learning Outcomes</w:t>
      </w:r>
    </w:p>
    <w:p w14:paraId="1CC81DD8" w14:textId="77777777" w:rsidR="00790619" w:rsidRPr="00C56758" w:rsidRDefault="00790619" w:rsidP="009426DB">
      <w:pPr>
        <w:autoSpaceDE w:val="0"/>
        <w:autoSpaceDN w:val="0"/>
        <w:adjustRightInd w:val="0"/>
        <w:jc w:val="left"/>
        <w:rPr>
          <w:rFonts w:eastAsia="Times New Roman"/>
          <w:sz w:val="24"/>
          <w:lang w:val="vi-VN"/>
        </w:rPr>
      </w:pPr>
    </w:p>
    <w:p w14:paraId="442DA80F" w14:textId="3B78D03D" w:rsidR="00C56758" w:rsidRPr="004E0319" w:rsidRDefault="00C56758" w:rsidP="005D05F2">
      <w:pPr>
        <w:pStyle w:val="ListParagraph"/>
        <w:numPr>
          <w:ilvl w:val="1"/>
          <w:numId w:val="4"/>
        </w:numPr>
        <w:autoSpaceDE w:val="0"/>
        <w:autoSpaceDN w:val="0"/>
        <w:adjustRightInd w:val="0"/>
        <w:rPr>
          <w:rFonts w:eastAsia="Times New Roman"/>
          <w:sz w:val="24"/>
          <w:lang w:val="vi-VN"/>
        </w:rPr>
      </w:pPr>
      <w:r w:rsidRPr="004E0319">
        <w:rPr>
          <w:rFonts w:eastAsia="Times New Roman"/>
          <w:sz w:val="24"/>
          <w:lang w:val="vi-VN"/>
        </w:rPr>
        <w:t xml:space="preserve">The programme to show that the expected learning outcomes are appropriately formulated in accordance with an established </w:t>
      </w:r>
      <w:r w:rsidRPr="004E0319">
        <w:rPr>
          <w:rFonts w:eastAsia="Times New Roman"/>
          <w:sz w:val="24"/>
          <w:highlight w:val="yellow"/>
          <w:lang w:val="vi-VN"/>
        </w:rPr>
        <w:t>learning taxonomy</w:t>
      </w:r>
      <w:r w:rsidRPr="004E0319">
        <w:rPr>
          <w:rFonts w:eastAsia="Times New Roman"/>
          <w:sz w:val="24"/>
          <w:lang w:val="vi-VN"/>
        </w:rPr>
        <w:t xml:space="preserve">, are aligned to </w:t>
      </w:r>
      <w:r w:rsidRPr="004E0319">
        <w:rPr>
          <w:rFonts w:eastAsia="Times New Roman"/>
          <w:sz w:val="24"/>
          <w:highlight w:val="yellow"/>
          <w:lang w:val="vi-VN"/>
        </w:rPr>
        <w:t>the vision and mission of the university</w:t>
      </w:r>
      <w:r w:rsidRPr="004E0319">
        <w:rPr>
          <w:rFonts w:eastAsia="Times New Roman"/>
          <w:sz w:val="24"/>
          <w:lang w:val="vi-VN"/>
        </w:rPr>
        <w:t xml:space="preserve">, and are known to </w:t>
      </w:r>
      <w:r w:rsidRPr="004E0319">
        <w:rPr>
          <w:rFonts w:eastAsia="Times New Roman"/>
          <w:sz w:val="24"/>
          <w:highlight w:val="yellow"/>
          <w:lang w:val="vi-VN"/>
        </w:rPr>
        <w:t>all stakeholders</w:t>
      </w:r>
      <w:r w:rsidRPr="004E0319">
        <w:rPr>
          <w:rFonts w:eastAsia="Times New Roman"/>
          <w:sz w:val="24"/>
          <w:lang w:val="vi-VN"/>
        </w:rPr>
        <w:t>.</w:t>
      </w:r>
    </w:p>
    <w:p w14:paraId="08C7DED6" w14:textId="24142F52" w:rsidR="00013C76" w:rsidRDefault="00013C76" w:rsidP="004E0319">
      <w:pPr>
        <w:pStyle w:val="ListParagraph"/>
        <w:autoSpaceDE w:val="0"/>
        <w:autoSpaceDN w:val="0"/>
        <w:adjustRightInd w:val="0"/>
        <w:ind w:left="420"/>
        <w:rPr>
          <w:rFonts w:eastAsia="Times New Roman"/>
          <w:sz w:val="24"/>
          <w:lang w:val="vi-VN"/>
        </w:rPr>
      </w:pPr>
      <w:r>
        <w:rPr>
          <w:rFonts w:eastAsia="Times New Roman"/>
          <w:sz w:val="24"/>
          <w:lang w:val="vi-VN"/>
        </w:rPr>
        <w:t>- CĐR ngành GDTH đã được phát biểu và xác định trình độ năng lực theo thang TĐNL (5bậc) của Bloom;</w:t>
      </w:r>
    </w:p>
    <w:p w14:paraId="3568355B" w14:textId="55E5A944" w:rsidR="00013C76" w:rsidRDefault="00013C76" w:rsidP="004E0319">
      <w:pPr>
        <w:pStyle w:val="ListParagraph"/>
        <w:autoSpaceDE w:val="0"/>
        <w:autoSpaceDN w:val="0"/>
        <w:adjustRightInd w:val="0"/>
        <w:ind w:left="420"/>
        <w:rPr>
          <w:rFonts w:eastAsia="Times New Roman"/>
          <w:sz w:val="24"/>
          <w:lang w:val="vi-VN"/>
        </w:rPr>
      </w:pPr>
      <w:r>
        <w:rPr>
          <w:rFonts w:eastAsia="Times New Roman"/>
          <w:sz w:val="24"/>
          <w:lang w:val="vi-VN"/>
        </w:rPr>
        <w:t>- CĐR ngành GDTH phù hợp với tầm nhìn và sứ mạng của trường Đại học Vinh</w:t>
      </w:r>
    </w:p>
    <w:p w14:paraId="3DAD4690" w14:textId="4513198C" w:rsidR="004E0319" w:rsidRPr="004E0319" w:rsidRDefault="004E0319" w:rsidP="004E0319">
      <w:pPr>
        <w:pStyle w:val="ListParagraph"/>
        <w:autoSpaceDE w:val="0"/>
        <w:autoSpaceDN w:val="0"/>
        <w:adjustRightInd w:val="0"/>
        <w:ind w:left="420"/>
        <w:rPr>
          <w:rFonts w:eastAsia="Times New Roman"/>
          <w:sz w:val="24"/>
          <w:lang w:val="vi-VN"/>
        </w:rPr>
      </w:pPr>
      <w:r>
        <w:rPr>
          <w:rFonts w:eastAsia="Times New Roman"/>
          <w:sz w:val="24"/>
          <w:lang w:val="vi-VN"/>
        </w:rPr>
        <w:t xml:space="preserve">- Trả lời: CĐR CTĐT GDTH đã được </w:t>
      </w:r>
      <w:r w:rsidR="00013C76">
        <w:rPr>
          <w:rFonts w:eastAsia="Times New Roman"/>
          <w:sz w:val="24"/>
          <w:lang w:val="vi-VN"/>
        </w:rPr>
        <w:t xml:space="preserve">trình bày và gửi đến các Stakeholders để tham vấn ý kiến. </w:t>
      </w:r>
    </w:p>
    <w:p w14:paraId="269510F5" w14:textId="1604F918" w:rsidR="00C56758" w:rsidRDefault="00C56758" w:rsidP="00C56758">
      <w:pPr>
        <w:autoSpaceDE w:val="0"/>
        <w:autoSpaceDN w:val="0"/>
        <w:adjustRightInd w:val="0"/>
        <w:ind w:left="426" w:hanging="426"/>
        <w:jc w:val="left"/>
        <w:rPr>
          <w:rFonts w:eastAsia="Times New Roman"/>
          <w:sz w:val="24"/>
          <w:lang w:val="vi-VN"/>
        </w:rPr>
      </w:pPr>
      <w:r w:rsidRPr="00C56758">
        <w:rPr>
          <w:rFonts w:eastAsia="Times New Roman"/>
          <w:color w:val="FF0000"/>
          <w:sz w:val="24"/>
          <w:lang w:val="vi-VN"/>
        </w:rPr>
        <w:t>1.2.</w:t>
      </w:r>
      <w:r w:rsidRPr="00C56758">
        <w:rPr>
          <w:rFonts w:eastAsia="Times New Roman"/>
          <w:sz w:val="24"/>
          <w:lang w:val="vi-VN"/>
        </w:rPr>
        <w:t xml:space="preserve"> The programme to show that the expected learning outcomes for </w:t>
      </w:r>
      <w:r w:rsidRPr="00C56758">
        <w:rPr>
          <w:rFonts w:eastAsia="Times New Roman"/>
          <w:sz w:val="24"/>
          <w:highlight w:val="yellow"/>
          <w:lang w:val="vi-VN"/>
        </w:rPr>
        <w:t>all courses</w:t>
      </w:r>
      <w:r w:rsidRPr="00C56758">
        <w:rPr>
          <w:rFonts w:eastAsia="Times New Roman"/>
          <w:sz w:val="24"/>
          <w:lang w:val="vi-VN"/>
        </w:rPr>
        <w:t xml:space="preserve"> are appropriately formulated and are aligned to </w:t>
      </w:r>
      <w:r w:rsidRPr="00C56758">
        <w:rPr>
          <w:rFonts w:eastAsia="Times New Roman"/>
          <w:sz w:val="24"/>
          <w:highlight w:val="yellow"/>
          <w:lang w:val="vi-VN"/>
        </w:rPr>
        <w:t>the expected learning outcomes of the programme</w:t>
      </w:r>
      <w:r w:rsidRPr="00C56758">
        <w:rPr>
          <w:rFonts w:eastAsia="Times New Roman"/>
          <w:sz w:val="24"/>
          <w:lang w:val="vi-VN"/>
        </w:rPr>
        <w:t>.</w:t>
      </w:r>
    </w:p>
    <w:p w14:paraId="57D4C371" w14:textId="328051D1" w:rsidR="001C70D2" w:rsidRDefault="001C70D2" w:rsidP="001C70D2">
      <w:pPr>
        <w:autoSpaceDE w:val="0"/>
        <w:autoSpaceDN w:val="0"/>
        <w:adjustRightInd w:val="0"/>
        <w:ind w:left="426"/>
        <w:jc w:val="left"/>
        <w:rPr>
          <w:rFonts w:eastAsia="Times New Roman"/>
          <w:sz w:val="24"/>
          <w:lang w:val="vi-VN"/>
        </w:rPr>
      </w:pPr>
      <w:r>
        <w:rPr>
          <w:rFonts w:eastAsia="Times New Roman"/>
          <w:color w:val="FF0000"/>
          <w:sz w:val="24"/>
          <w:lang w:val="vi-VN"/>
        </w:rPr>
        <w:t>-</w:t>
      </w:r>
      <w:r>
        <w:rPr>
          <w:rFonts w:eastAsia="Times New Roman"/>
          <w:sz w:val="24"/>
          <w:lang w:val="vi-VN"/>
        </w:rPr>
        <w:t xml:space="preserve"> Tiêu chí 1.2 sẽ được trả lời sau khi xây dựng DCCT các học phần trong CTĐT ngành GDTH;</w:t>
      </w:r>
    </w:p>
    <w:p w14:paraId="74523652" w14:textId="77777777" w:rsidR="00013C76" w:rsidRPr="00C56758" w:rsidRDefault="00013C76" w:rsidP="00C56758">
      <w:pPr>
        <w:autoSpaceDE w:val="0"/>
        <w:autoSpaceDN w:val="0"/>
        <w:adjustRightInd w:val="0"/>
        <w:ind w:left="426" w:hanging="426"/>
        <w:jc w:val="left"/>
        <w:rPr>
          <w:rFonts w:eastAsia="Times New Roman"/>
          <w:sz w:val="24"/>
          <w:lang w:val="vi-VN"/>
        </w:rPr>
      </w:pPr>
    </w:p>
    <w:p w14:paraId="3FB841BF" w14:textId="19723941" w:rsidR="00C56758" w:rsidRDefault="00C56758" w:rsidP="00C56758">
      <w:pPr>
        <w:autoSpaceDE w:val="0"/>
        <w:autoSpaceDN w:val="0"/>
        <w:adjustRightInd w:val="0"/>
        <w:ind w:left="426" w:hanging="426"/>
        <w:jc w:val="left"/>
        <w:rPr>
          <w:rFonts w:eastAsia="Times New Roman"/>
          <w:sz w:val="24"/>
          <w:lang w:val="vi-VN"/>
        </w:rPr>
      </w:pPr>
      <w:r w:rsidRPr="00C56758">
        <w:rPr>
          <w:rFonts w:eastAsia="Times New Roman"/>
          <w:color w:val="FF0000"/>
          <w:sz w:val="24"/>
          <w:lang w:val="vi-VN"/>
        </w:rPr>
        <w:lastRenderedPageBreak/>
        <w:t>1.3.</w:t>
      </w:r>
      <w:r w:rsidRPr="00C56758">
        <w:rPr>
          <w:rFonts w:eastAsia="Times New Roman"/>
          <w:sz w:val="24"/>
          <w:lang w:val="vi-VN"/>
        </w:rPr>
        <w:t xml:space="preserve"> The programme to show that </w:t>
      </w:r>
      <w:r w:rsidRPr="00C56758">
        <w:rPr>
          <w:rFonts w:eastAsia="Times New Roman"/>
          <w:sz w:val="24"/>
          <w:highlight w:val="yellow"/>
          <w:lang w:val="vi-VN"/>
        </w:rPr>
        <w:t>the expected learning outcomes</w:t>
      </w:r>
      <w:r w:rsidRPr="00C56758">
        <w:rPr>
          <w:rFonts w:eastAsia="Times New Roman"/>
          <w:sz w:val="24"/>
          <w:lang w:val="vi-VN"/>
        </w:rPr>
        <w:t xml:space="preserve"> consist of both </w:t>
      </w:r>
      <w:r w:rsidRPr="00C56758">
        <w:rPr>
          <w:rFonts w:eastAsia="Times New Roman"/>
          <w:sz w:val="24"/>
          <w:highlight w:val="yellow"/>
          <w:lang w:val="vi-VN"/>
        </w:rPr>
        <w:t>generic outcomes</w:t>
      </w:r>
      <w:r w:rsidRPr="00C56758">
        <w:rPr>
          <w:rFonts w:eastAsia="Times New Roman"/>
          <w:sz w:val="24"/>
          <w:lang w:val="vi-VN"/>
        </w:rPr>
        <w:t xml:space="preserve"> (related to written and oral communication, problemsolving, information technology, teambuilding skills, etc) and </w:t>
      </w:r>
      <w:r w:rsidRPr="00C56758">
        <w:rPr>
          <w:rFonts w:eastAsia="Times New Roman"/>
          <w:sz w:val="24"/>
          <w:highlight w:val="yellow"/>
          <w:lang w:val="vi-VN"/>
        </w:rPr>
        <w:t>subject specific outcomes</w:t>
      </w:r>
      <w:r w:rsidRPr="00C56758">
        <w:rPr>
          <w:rFonts w:eastAsia="Times New Roman"/>
          <w:sz w:val="24"/>
          <w:lang w:val="vi-VN"/>
        </w:rPr>
        <w:t xml:space="preserve"> (related to knowledge and skills of the study discipline).</w:t>
      </w:r>
    </w:p>
    <w:p w14:paraId="4E0B3899" w14:textId="71E8B166" w:rsidR="001C70D2" w:rsidRPr="00C56758" w:rsidRDefault="001C70D2" w:rsidP="00C56758">
      <w:pPr>
        <w:autoSpaceDE w:val="0"/>
        <w:autoSpaceDN w:val="0"/>
        <w:adjustRightInd w:val="0"/>
        <w:ind w:left="426" w:hanging="426"/>
        <w:jc w:val="left"/>
        <w:rPr>
          <w:rFonts w:eastAsia="Times New Roman"/>
          <w:sz w:val="24"/>
          <w:lang w:val="vi-VN"/>
        </w:rPr>
      </w:pPr>
      <w:r>
        <w:rPr>
          <w:rFonts w:eastAsia="Times New Roman"/>
          <w:sz w:val="24"/>
          <w:lang w:val="vi-VN"/>
        </w:rPr>
        <w:tab/>
        <w:t>- Tiêu chí này được thể hiện cụ thể trong CĐR chương trình đào tạo</w:t>
      </w:r>
    </w:p>
    <w:p w14:paraId="1ABF25D0" w14:textId="7FCF9610" w:rsidR="00C56758" w:rsidRDefault="00C56758" w:rsidP="00C56758">
      <w:pPr>
        <w:autoSpaceDE w:val="0"/>
        <w:autoSpaceDN w:val="0"/>
        <w:adjustRightInd w:val="0"/>
        <w:ind w:left="426" w:hanging="426"/>
        <w:jc w:val="left"/>
        <w:rPr>
          <w:rFonts w:eastAsia="Times New Roman"/>
          <w:sz w:val="24"/>
          <w:lang w:val="vi-VN"/>
        </w:rPr>
      </w:pPr>
      <w:r w:rsidRPr="00C56758">
        <w:rPr>
          <w:rFonts w:eastAsia="Times New Roman"/>
          <w:color w:val="FF0000"/>
          <w:sz w:val="24"/>
          <w:lang w:val="vi-VN"/>
        </w:rPr>
        <w:t>1.4.</w:t>
      </w:r>
      <w:r w:rsidRPr="00C56758">
        <w:rPr>
          <w:rFonts w:eastAsia="Times New Roman"/>
          <w:sz w:val="24"/>
          <w:lang w:val="vi-VN"/>
        </w:rPr>
        <w:t xml:space="preserve"> The programme to show that </w:t>
      </w:r>
      <w:r w:rsidRPr="00C56758">
        <w:rPr>
          <w:rFonts w:eastAsia="Times New Roman"/>
          <w:sz w:val="24"/>
          <w:highlight w:val="yellow"/>
          <w:lang w:val="vi-VN"/>
        </w:rPr>
        <w:t>the requirements of the stakeholders</w:t>
      </w:r>
      <w:r w:rsidRPr="00C56758">
        <w:rPr>
          <w:rFonts w:eastAsia="Times New Roman"/>
          <w:sz w:val="24"/>
          <w:lang w:val="vi-VN"/>
        </w:rPr>
        <w:t xml:space="preserve">, especially the external stakeholders, are gathered, and that these are </w:t>
      </w:r>
      <w:r w:rsidRPr="00C56758">
        <w:rPr>
          <w:rFonts w:eastAsia="Times New Roman"/>
          <w:sz w:val="24"/>
          <w:highlight w:val="yellow"/>
          <w:lang w:val="vi-VN"/>
        </w:rPr>
        <w:t>reflected in the expected learning outcomes</w:t>
      </w:r>
      <w:r w:rsidRPr="00C56758">
        <w:rPr>
          <w:rFonts w:eastAsia="Times New Roman"/>
          <w:sz w:val="24"/>
          <w:lang w:val="vi-VN"/>
        </w:rPr>
        <w:t>.</w:t>
      </w:r>
    </w:p>
    <w:p w14:paraId="59BCED88" w14:textId="7F445BE4" w:rsidR="001C70D2" w:rsidRPr="00C56758" w:rsidRDefault="001C70D2" w:rsidP="001C70D2">
      <w:pPr>
        <w:autoSpaceDE w:val="0"/>
        <w:autoSpaceDN w:val="0"/>
        <w:adjustRightInd w:val="0"/>
        <w:ind w:left="426"/>
        <w:jc w:val="left"/>
        <w:rPr>
          <w:rFonts w:eastAsia="Times New Roman"/>
          <w:sz w:val="24"/>
          <w:lang w:val="vi-VN"/>
        </w:rPr>
      </w:pPr>
      <w:r>
        <w:rPr>
          <w:rFonts w:eastAsia="Times New Roman"/>
          <w:color w:val="FF0000"/>
          <w:sz w:val="24"/>
          <w:lang w:val="vi-VN"/>
        </w:rPr>
        <w:t>-</w:t>
      </w:r>
      <w:r>
        <w:rPr>
          <w:rFonts w:eastAsia="Times New Roman"/>
          <w:sz w:val="24"/>
          <w:lang w:val="vi-VN"/>
        </w:rPr>
        <w:t xml:space="preserve"> Tiêu chí này được trả lời sau khi có kết quả khảo sát.</w:t>
      </w:r>
    </w:p>
    <w:p w14:paraId="321A65D8" w14:textId="77777777" w:rsidR="00C56758" w:rsidRDefault="00C56758" w:rsidP="00C56758">
      <w:pPr>
        <w:autoSpaceDE w:val="0"/>
        <w:autoSpaceDN w:val="0"/>
        <w:adjustRightInd w:val="0"/>
        <w:ind w:left="426" w:hanging="426"/>
        <w:jc w:val="left"/>
        <w:rPr>
          <w:rFonts w:eastAsia="Times New Roman"/>
          <w:sz w:val="24"/>
        </w:rPr>
      </w:pPr>
      <w:r w:rsidRPr="00C56758">
        <w:rPr>
          <w:rFonts w:eastAsia="Times New Roman"/>
          <w:color w:val="FF0000"/>
          <w:sz w:val="24"/>
          <w:lang w:val="vi-VN"/>
        </w:rPr>
        <w:t>1.5.</w:t>
      </w:r>
      <w:r w:rsidRPr="00C56758">
        <w:rPr>
          <w:rFonts w:eastAsia="Times New Roman"/>
          <w:sz w:val="24"/>
          <w:lang w:val="vi-VN"/>
        </w:rPr>
        <w:t xml:space="preserve"> The programme to show that the expected learning outcomes are </w:t>
      </w:r>
      <w:r w:rsidRPr="00C56758">
        <w:rPr>
          <w:rFonts w:eastAsia="Times New Roman"/>
          <w:sz w:val="24"/>
          <w:highlight w:val="yellow"/>
          <w:lang w:val="vi-VN"/>
        </w:rPr>
        <w:t>achieved</w:t>
      </w:r>
      <w:r>
        <w:rPr>
          <w:rFonts w:eastAsia="Times New Roman"/>
          <w:sz w:val="24"/>
        </w:rPr>
        <w:t xml:space="preserve"> </w:t>
      </w:r>
      <w:r w:rsidRPr="00C56758">
        <w:rPr>
          <w:rFonts w:eastAsia="Times New Roman"/>
          <w:sz w:val="24"/>
          <w:lang w:val="vi-VN"/>
        </w:rPr>
        <w:t>by the students by the time they graduate.</w:t>
      </w:r>
    </w:p>
    <w:p w14:paraId="4080BC3F" w14:textId="46FE00D1" w:rsidR="00336277" w:rsidRPr="006106BD" w:rsidRDefault="001C70D2" w:rsidP="001C70D2">
      <w:pPr>
        <w:autoSpaceDE w:val="0"/>
        <w:autoSpaceDN w:val="0"/>
        <w:adjustRightInd w:val="0"/>
        <w:ind w:firstLine="426"/>
        <w:jc w:val="left"/>
        <w:rPr>
          <w:rFonts w:eastAsia="Times New Roman"/>
          <w:sz w:val="24"/>
          <w:lang w:val="vi-VN"/>
        </w:rPr>
      </w:pPr>
      <w:r>
        <w:rPr>
          <w:rFonts w:eastAsia="Times New Roman"/>
          <w:sz w:val="24"/>
          <w:lang w:val="vi-VN"/>
        </w:rPr>
        <w:t>- Các nội dung trong CĐR chương trình là những yêu cầu tối thiểu mà sinh viên đạt được sau khi tốt nghiệp CTĐT ngành Giáo dục tiểu học.</w:t>
      </w:r>
    </w:p>
    <w:sectPr w:rsidR="00336277" w:rsidRPr="006106BD" w:rsidSect="00055511">
      <w:pgSz w:w="16838" w:h="11906" w:orient="landscape"/>
      <w:pgMar w:top="851" w:right="993" w:bottom="84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24B4A" w14:textId="77777777" w:rsidR="00F9215C" w:rsidRDefault="00F9215C" w:rsidP="000C1572">
      <w:r>
        <w:separator/>
      </w:r>
    </w:p>
  </w:endnote>
  <w:endnote w:type="continuationSeparator" w:id="0">
    <w:p w14:paraId="55039ECD" w14:textId="77777777" w:rsidR="00F9215C" w:rsidRDefault="00F9215C" w:rsidP="000C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pton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3335859"/>
      <w:docPartObj>
        <w:docPartGallery w:val="Page Numbers (Bottom of Page)"/>
        <w:docPartUnique/>
      </w:docPartObj>
    </w:sdtPr>
    <w:sdtContent>
      <w:p w14:paraId="3CD014BB" w14:textId="4833EAD8" w:rsidR="00347352" w:rsidRDefault="00347352" w:rsidP="009425A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83FDF">
          <w:rPr>
            <w:rStyle w:val="PageNumber"/>
            <w:noProof/>
          </w:rPr>
          <w:t>190</w:t>
        </w:r>
        <w:r>
          <w:rPr>
            <w:rStyle w:val="PageNumber"/>
          </w:rPr>
          <w:fldChar w:fldCharType="end"/>
        </w:r>
      </w:p>
    </w:sdtContent>
  </w:sdt>
  <w:p w14:paraId="3277E670" w14:textId="77777777" w:rsidR="00347352" w:rsidRDefault="00347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505550"/>
      <w:docPartObj>
        <w:docPartGallery w:val="Page Numbers (Bottom of Page)"/>
        <w:docPartUnique/>
      </w:docPartObj>
    </w:sdtPr>
    <w:sdtEndPr>
      <w:rPr>
        <w:noProof/>
      </w:rPr>
    </w:sdtEndPr>
    <w:sdtContent>
      <w:p w14:paraId="20FABB5F" w14:textId="7BFC2111" w:rsidR="003B6EE5" w:rsidRDefault="003B6E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A5FC34" w14:textId="77777777" w:rsidR="00347352" w:rsidRDefault="00347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D9223" w14:textId="77777777" w:rsidR="00F9215C" w:rsidRDefault="00F9215C" w:rsidP="000C1572">
      <w:r>
        <w:separator/>
      </w:r>
    </w:p>
  </w:footnote>
  <w:footnote w:type="continuationSeparator" w:id="0">
    <w:p w14:paraId="5AFBF8D5" w14:textId="77777777" w:rsidR="00F9215C" w:rsidRDefault="00F9215C" w:rsidP="000C1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A49"/>
    <w:multiLevelType w:val="multilevel"/>
    <w:tmpl w:val="C39EF5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431711"/>
    <w:multiLevelType w:val="multilevel"/>
    <w:tmpl w:val="1BBAF7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6027E7"/>
    <w:multiLevelType w:val="multilevel"/>
    <w:tmpl w:val="4BB488A8"/>
    <w:lvl w:ilvl="0">
      <w:start w:val="1"/>
      <w:numFmt w:val="decimal"/>
      <w:lvlText w:val="%1."/>
      <w:lvlJc w:val="left"/>
      <w:pPr>
        <w:ind w:left="108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3" w15:restartNumberingAfterBreak="0">
    <w:nsid w:val="0DEE284A"/>
    <w:multiLevelType w:val="hybridMultilevel"/>
    <w:tmpl w:val="073A752A"/>
    <w:lvl w:ilvl="0" w:tplc="2B3E507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26E7BD5"/>
    <w:multiLevelType w:val="multilevel"/>
    <w:tmpl w:val="F4C86168"/>
    <w:lvl w:ilvl="0">
      <w:start w:val="3"/>
      <w:numFmt w:val="decimal"/>
      <w:lvlText w:val="%1"/>
      <w:lvlJc w:val="left"/>
      <w:pPr>
        <w:ind w:left="360" w:hanging="360"/>
      </w:pPr>
      <w:rPr>
        <w:rFonts w:ascii="Times New Roman" w:hAnsi="Times New Roman" w:cs="Times New Roman" w:hint="default"/>
        <w:sz w:val="26"/>
      </w:rPr>
    </w:lvl>
    <w:lvl w:ilvl="1">
      <w:start w:val="2"/>
      <w:numFmt w:val="decimal"/>
      <w:lvlText w:val="%1.%2"/>
      <w:lvlJc w:val="left"/>
      <w:pPr>
        <w:ind w:left="1044" w:hanging="360"/>
      </w:pPr>
      <w:rPr>
        <w:rFonts w:ascii="Times New Roman" w:hAnsi="Times New Roman" w:cs="Times New Roman" w:hint="default"/>
        <w:sz w:val="26"/>
      </w:rPr>
    </w:lvl>
    <w:lvl w:ilvl="2">
      <w:start w:val="1"/>
      <w:numFmt w:val="decimal"/>
      <w:lvlText w:val="%1.%2.%3"/>
      <w:lvlJc w:val="left"/>
      <w:pPr>
        <w:ind w:left="2088" w:hanging="720"/>
      </w:pPr>
      <w:rPr>
        <w:rFonts w:ascii="Times New Roman" w:hAnsi="Times New Roman" w:cs="Times New Roman" w:hint="default"/>
        <w:sz w:val="26"/>
      </w:rPr>
    </w:lvl>
    <w:lvl w:ilvl="3">
      <w:start w:val="1"/>
      <w:numFmt w:val="decimal"/>
      <w:lvlText w:val="%1.%2.%3.%4"/>
      <w:lvlJc w:val="left"/>
      <w:pPr>
        <w:ind w:left="2772" w:hanging="720"/>
      </w:pPr>
      <w:rPr>
        <w:rFonts w:ascii="Times New Roman" w:hAnsi="Times New Roman" w:cs="Times New Roman" w:hint="default"/>
        <w:sz w:val="26"/>
      </w:rPr>
    </w:lvl>
    <w:lvl w:ilvl="4">
      <w:start w:val="1"/>
      <w:numFmt w:val="decimal"/>
      <w:lvlText w:val="%1.%2.%3.%4.%5"/>
      <w:lvlJc w:val="left"/>
      <w:pPr>
        <w:ind w:left="3816" w:hanging="1080"/>
      </w:pPr>
      <w:rPr>
        <w:rFonts w:ascii="Times New Roman" w:hAnsi="Times New Roman" w:cs="Times New Roman" w:hint="default"/>
        <w:sz w:val="26"/>
      </w:rPr>
    </w:lvl>
    <w:lvl w:ilvl="5">
      <w:start w:val="1"/>
      <w:numFmt w:val="decimal"/>
      <w:lvlText w:val="%1.%2.%3.%4.%5.%6"/>
      <w:lvlJc w:val="left"/>
      <w:pPr>
        <w:ind w:left="4500" w:hanging="1080"/>
      </w:pPr>
      <w:rPr>
        <w:rFonts w:ascii="Times New Roman" w:hAnsi="Times New Roman" w:cs="Times New Roman" w:hint="default"/>
        <w:sz w:val="26"/>
      </w:rPr>
    </w:lvl>
    <w:lvl w:ilvl="6">
      <w:start w:val="1"/>
      <w:numFmt w:val="decimal"/>
      <w:lvlText w:val="%1.%2.%3.%4.%5.%6.%7"/>
      <w:lvlJc w:val="left"/>
      <w:pPr>
        <w:ind w:left="5544" w:hanging="1440"/>
      </w:pPr>
      <w:rPr>
        <w:rFonts w:ascii="Times New Roman" w:hAnsi="Times New Roman" w:cs="Times New Roman" w:hint="default"/>
        <w:sz w:val="26"/>
      </w:rPr>
    </w:lvl>
    <w:lvl w:ilvl="7">
      <w:start w:val="1"/>
      <w:numFmt w:val="decimal"/>
      <w:lvlText w:val="%1.%2.%3.%4.%5.%6.%7.%8"/>
      <w:lvlJc w:val="left"/>
      <w:pPr>
        <w:ind w:left="6228" w:hanging="1440"/>
      </w:pPr>
      <w:rPr>
        <w:rFonts w:ascii="Times New Roman" w:hAnsi="Times New Roman" w:cs="Times New Roman" w:hint="default"/>
        <w:sz w:val="26"/>
      </w:rPr>
    </w:lvl>
    <w:lvl w:ilvl="8">
      <w:start w:val="1"/>
      <w:numFmt w:val="decimal"/>
      <w:lvlText w:val="%1.%2.%3.%4.%5.%6.%7.%8.%9"/>
      <w:lvlJc w:val="left"/>
      <w:pPr>
        <w:ind w:left="6912" w:hanging="1440"/>
      </w:pPr>
      <w:rPr>
        <w:rFonts w:ascii="Times New Roman" w:hAnsi="Times New Roman" w:cs="Times New Roman" w:hint="default"/>
        <w:sz w:val="26"/>
      </w:rPr>
    </w:lvl>
  </w:abstractNum>
  <w:abstractNum w:abstractNumId="5" w15:restartNumberingAfterBreak="0">
    <w:nsid w:val="24D9489E"/>
    <w:multiLevelType w:val="multilevel"/>
    <w:tmpl w:val="4E8CE21A"/>
    <w:lvl w:ilvl="0">
      <w:start w:val="1"/>
      <w:numFmt w:val="decimal"/>
      <w:lvlText w:val="%1."/>
      <w:lvlJc w:val="left"/>
      <w:pPr>
        <w:ind w:left="420" w:hanging="420"/>
      </w:pPr>
      <w:rPr>
        <w:rFonts w:hint="default"/>
        <w:color w:val="FF0000"/>
      </w:rPr>
    </w:lvl>
    <w:lvl w:ilvl="1">
      <w:start w:val="1"/>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6" w15:restartNumberingAfterBreak="0">
    <w:nsid w:val="2ABB7EE6"/>
    <w:multiLevelType w:val="multilevel"/>
    <w:tmpl w:val="1F9E59A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E791641"/>
    <w:multiLevelType w:val="hybridMultilevel"/>
    <w:tmpl w:val="9AEAB23E"/>
    <w:lvl w:ilvl="0" w:tplc="3BD8476E">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16544E"/>
    <w:multiLevelType w:val="hybridMultilevel"/>
    <w:tmpl w:val="A53098F8"/>
    <w:lvl w:ilvl="0" w:tplc="3BD8476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0C7F36"/>
    <w:multiLevelType w:val="multilevel"/>
    <w:tmpl w:val="17FC8F5C"/>
    <w:lvl w:ilvl="0">
      <w:start w:val="7"/>
      <w:numFmt w:val="decimal"/>
      <w:lvlText w:val="%1."/>
      <w:lvlJc w:val="left"/>
      <w:pPr>
        <w:ind w:left="360" w:hanging="360"/>
      </w:pPr>
      <w:rPr>
        <w:rFonts w:ascii="Times New Roman" w:hAnsi="Times New Roman" w:hint="default"/>
        <w:b/>
        <w:sz w:val="26"/>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hint="default"/>
        <w:b/>
        <w:sz w:val="2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292B0F"/>
    <w:multiLevelType w:val="hybridMultilevel"/>
    <w:tmpl w:val="4E8CDABA"/>
    <w:lvl w:ilvl="0" w:tplc="0A269172">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92BB8"/>
    <w:multiLevelType w:val="hybridMultilevel"/>
    <w:tmpl w:val="B908EA36"/>
    <w:lvl w:ilvl="0" w:tplc="3BD8476E">
      <w:start w:val="1"/>
      <w:numFmt w:val="bullet"/>
      <w:lvlText w:val="-"/>
      <w:lvlJc w:val="left"/>
      <w:pPr>
        <w:ind w:left="1759" w:hanging="360"/>
      </w:pPr>
      <w:rPr>
        <w:rFonts w:ascii="Times New Roman" w:eastAsia="Calibri" w:hAnsi="Times New Roman" w:cs="Times New Roman"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2" w15:restartNumberingAfterBreak="0">
    <w:nsid w:val="52095D0F"/>
    <w:multiLevelType w:val="multilevel"/>
    <w:tmpl w:val="9F8439F2"/>
    <w:lvl w:ilvl="0">
      <w:start w:val="1"/>
      <w:numFmt w:val="decimal"/>
      <w:lvlText w:val="%1."/>
      <w:lvlJc w:val="left"/>
      <w:pPr>
        <w:ind w:left="720" w:hanging="360"/>
      </w:pPr>
      <w:rPr>
        <w:rFonts w:asciiTheme="majorHAnsi" w:eastAsia="Calibri" w:hAnsiTheme="majorHAnsi" w:cstheme="maj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6B5C8D"/>
    <w:multiLevelType w:val="hybridMultilevel"/>
    <w:tmpl w:val="14C66F34"/>
    <w:lvl w:ilvl="0" w:tplc="08E0D26C">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FA211AD"/>
    <w:multiLevelType w:val="multilevel"/>
    <w:tmpl w:val="B352F814"/>
    <w:lvl w:ilvl="0">
      <w:start w:val="1"/>
      <w:numFmt w:val="decimal"/>
      <w:lvlText w:val="%1."/>
      <w:lvlJc w:val="left"/>
      <w:pPr>
        <w:ind w:left="468" w:hanging="468"/>
      </w:pPr>
      <w:rPr>
        <w:rFonts w:ascii="Times New Roman" w:hAnsi="Times New Roman" w:hint="default"/>
      </w:rPr>
    </w:lvl>
    <w:lvl w:ilvl="1">
      <w:start w:val="1"/>
      <w:numFmt w:val="decimal"/>
      <w:lvlText w:val="%1.%2."/>
      <w:lvlJc w:val="left"/>
      <w:pPr>
        <w:ind w:left="468" w:hanging="468"/>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5" w15:restartNumberingAfterBreak="0">
    <w:nsid w:val="62180AA5"/>
    <w:multiLevelType w:val="multilevel"/>
    <w:tmpl w:val="AC0CFB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51222ED"/>
    <w:multiLevelType w:val="multilevel"/>
    <w:tmpl w:val="2DF2EAFE"/>
    <w:lvl w:ilvl="0">
      <w:start w:val="1"/>
      <w:numFmt w:val="decimal"/>
      <w:lvlText w:val="%1."/>
      <w:lvlJc w:val="left"/>
      <w:pPr>
        <w:ind w:left="944"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138" w:hanging="454"/>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078" w:hanging="454"/>
      </w:pPr>
      <w:rPr>
        <w:rFonts w:hint="default"/>
        <w:lang w:val="vi" w:eastAsia="en-US" w:bidi="ar-SA"/>
      </w:rPr>
    </w:lvl>
    <w:lvl w:ilvl="3">
      <w:numFmt w:val="bullet"/>
      <w:lvlText w:val="•"/>
      <w:lvlJc w:val="left"/>
      <w:pPr>
        <w:ind w:left="3016" w:hanging="454"/>
      </w:pPr>
      <w:rPr>
        <w:rFonts w:hint="default"/>
        <w:lang w:val="vi" w:eastAsia="en-US" w:bidi="ar-SA"/>
      </w:rPr>
    </w:lvl>
    <w:lvl w:ilvl="4">
      <w:numFmt w:val="bullet"/>
      <w:lvlText w:val="•"/>
      <w:lvlJc w:val="left"/>
      <w:pPr>
        <w:ind w:left="3955" w:hanging="454"/>
      </w:pPr>
      <w:rPr>
        <w:rFonts w:hint="default"/>
        <w:lang w:val="vi" w:eastAsia="en-US" w:bidi="ar-SA"/>
      </w:rPr>
    </w:lvl>
    <w:lvl w:ilvl="5">
      <w:numFmt w:val="bullet"/>
      <w:lvlText w:val="•"/>
      <w:lvlJc w:val="left"/>
      <w:pPr>
        <w:ind w:left="4893" w:hanging="454"/>
      </w:pPr>
      <w:rPr>
        <w:rFonts w:hint="default"/>
        <w:lang w:val="vi" w:eastAsia="en-US" w:bidi="ar-SA"/>
      </w:rPr>
    </w:lvl>
    <w:lvl w:ilvl="6">
      <w:numFmt w:val="bullet"/>
      <w:lvlText w:val="•"/>
      <w:lvlJc w:val="left"/>
      <w:pPr>
        <w:ind w:left="5832" w:hanging="454"/>
      </w:pPr>
      <w:rPr>
        <w:rFonts w:hint="default"/>
        <w:lang w:val="vi" w:eastAsia="en-US" w:bidi="ar-SA"/>
      </w:rPr>
    </w:lvl>
    <w:lvl w:ilvl="7">
      <w:numFmt w:val="bullet"/>
      <w:lvlText w:val="•"/>
      <w:lvlJc w:val="left"/>
      <w:pPr>
        <w:ind w:left="677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17" w15:restartNumberingAfterBreak="0">
    <w:nsid w:val="6DA34A48"/>
    <w:multiLevelType w:val="multilevel"/>
    <w:tmpl w:val="F4C86168"/>
    <w:lvl w:ilvl="0">
      <w:start w:val="3"/>
      <w:numFmt w:val="decimal"/>
      <w:lvlText w:val="%1"/>
      <w:lvlJc w:val="left"/>
      <w:pPr>
        <w:ind w:left="360" w:hanging="360"/>
      </w:pPr>
      <w:rPr>
        <w:rFonts w:ascii="Times New Roman" w:hAnsi="Times New Roman" w:cs="Times New Roman" w:hint="default"/>
        <w:sz w:val="26"/>
      </w:rPr>
    </w:lvl>
    <w:lvl w:ilvl="1">
      <w:start w:val="2"/>
      <w:numFmt w:val="decimal"/>
      <w:lvlText w:val="%1.%2"/>
      <w:lvlJc w:val="left"/>
      <w:pPr>
        <w:ind w:left="1044" w:hanging="360"/>
      </w:pPr>
      <w:rPr>
        <w:rFonts w:ascii="Times New Roman" w:hAnsi="Times New Roman" w:cs="Times New Roman" w:hint="default"/>
        <w:sz w:val="26"/>
      </w:rPr>
    </w:lvl>
    <w:lvl w:ilvl="2">
      <w:start w:val="1"/>
      <w:numFmt w:val="decimal"/>
      <w:lvlText w:val="%1.%2.%3"/>
      <w:lvlJc w:val="left"/>
      <w:pPr>
        <w:ind w:left="2088" w:hanging="720"/>
      </w:pPr>
      <w:rPr>
        <w:rFonts w:ascii="Times New Roman" w:hAnsi="Times New Roman" w:cs="Times New Roman" w:hint="default"/>
        <w:sz w:val="26"/>
      </w:rPr>
    </w:lvl>
    <w:lvl w:ilvl="3">
      <w:start w:val="1"/>
      <w:numFmt w:val="decimal"/>
      <w:lvlText w:val="%1.%2.%3.%4"/>
      <w:lvlJc w:val="left"/>
      <w:pPr>
        <w:ind w:left="2772" w:hanging="720"/>
      </w:pPr>
      <w:rPr>
        <w:rFonts w:ascii="Times New Roman" w:hAnsi="Times New Roman" w:cs="Times New Roman" w:hint="default"/>
        <w:sz w:val="26"/>
      </w:rPr>
    </w:lvl>
    <w:lvl w:ilvl="4">
      <w:start w:val="1"/>
      <w:numFmt w:val="decimal"/>
      <w:lvlText w:val="%1.%2.%3.%4.%5"/>
      <w:lvlJc w:val="left"/>
      <w:pPr>
        <w:ind w:left="3816" w:hanging="1080"/>
      </w:pPr>
      <w:rPr>
        <w:rFonts w:ascii="Times New Roman" w:hAnsi="Times New Roman" w:cs="Times New Roman" w:hint="default"/>
        <w:sz w:val="26"/>
      </w:rPr>
    </w:lvl>
    <w:lvl w:ilvl="5">
      <w:start w:val="1"/>
      <w:numFmt w:val="decimal"/>
      <w:lvlText w:val="%1.%2.%3.%4.%5.%6"/>
      <w:lvlJc w:val="left"/>
      <w:pPr>
        <w:ind w:left="4500" w:hanging="1080"/>
      </w:pPr>
      <w:rPr>
        <w:rFonts w:ascii="Times New Roman" w:hAnsi="Times New Roman" w:cs="Times New Roman" w:hint="default"/>
        <w:sz w:val="26"/>
      </w:rPr>
    </w:lvl>
    <w:lvl w:ilvl="6">
      <w:start w:val="1"/>
      <w:numFmt w:val="decimal"/>
      <w:lvlText w:val="%1.%2.%3.%4.%5.%6.%7"/>
      <w:lvlJc w:val="left"/>
      <w:pPr>
        <w:ind w:left="5544" w:hanging="1440"/>
      </w:pPr>
      <w:rPr>
        <w:rFonts w:ascii="Times New Roman" w:hAnsi="Times New Roman" w:cs="Times New Roman" w:hint="default"/>
        <w:sz w:val="26"/>
      </w:rPr>
    </w:lvl>
    <w:lvl w:ilvl="7">
      <w:start w:val="1"/>
      <w:numFmt w:val="decimal"/>
      <w:lvlText w:val="%1.%2.%3.%4.%5.%6.%7.%8"/>
      <w:lvlJc w:val="left"/>
      <w:pPr>
        <w:ind w:left="6228" w:hanging="1440"/>
      </w:pPr>
      <w:rPr>
        <w:rFonts w:ascii="Times New Roman" w:hAnsi="Times New Roman" w:cs="Times New Roman" w:hint="default"/>
        <w:sz w:val="26"/>
      </w:rPr>
    </w:lvl>
    <w:lvl w:ilvl="8">
      <w:start w:val="1"/>
      <w:numFmt w:val="decimal"/>
      <w:lvlText w:val="%1.%2.%3.%4.%5.%6.%7.%8.%9"/>
      <w:lvlJc w:val="left"/>
      <w:pPr>
        <w:ind w:left="6912" w:hanging="1440"/>
      </w:pPr>
      <w:rPr>
        <w:rFonts w:ascii="Times New Roman" w:hAnsi="Times New Roman" w:cs="Times New Roman" w:hint="default"/>
        <w:sz w:val="26"/>
      </w:rPr>
    </w:lvl>
  </w:abstractNum>
  <w:num w:numId="1" w16cid:durableId="1237666662">
    <w:abstractNumId w:val="3"/>
  </w:num>
  <w:num w:numId="2" w16cid:durableId="1452432448">
    <w:abstractNumId w:val="13"/>
  </w:num>
  <w:num w:numId="3" w16cid:durableId="334503802">
    <w:abstractNumId w:val="1"/>
  </w:num>
  <w:num w:numId="4" w16cid:durableId="1480922132">
    <w:abstractNumId w:val="5"/>
  </w:num>
  <w:num w:numId="5" w16cid:durableId="734166313">
    <w:abstractNumId w:val="0"/>
  </w:num>
  <w:num w:numId="6" w16cid:durableId="863400466">
    <w:abstractNumId w:val="8"/>
  </w:num>
  <w:num w:numId="7" w16cid:durableId="2050101608">
    <w:abstractNumId w:val="2"/>
  </w:num>
  <w:num w:numId="8" w16cid:durableId="1990674069">
    <w:abstractNumId w:val="7"/>
  </w:num>
  <w:num w:numId="9" w16cid:durableId="1098017835">
    <w:abstractNumId w:val="11"/>
  </w:num>
  <w:num w:numId="10" w16cid:durableId="2072193229">
    <w:abstractNumId w:val="12"/>
  </w:num>
  <w:num w:numId="11" w16cid:durableId="1440366992">
    <w:abstractNumId w:val="16"/>
  </w:num>
  <w:num w:numId="12" w16cid:durableId="1758862525">
    <w:abstractNumId w:val="14"/>
  </w:num>
  <w:num w:numId="13" w16cid:durableId="739715871">
    <w:abstractNumId w:val="10"/>
  </w:num>
  <w:num w:numId="14" w16cid:durableId="786432566">
    <w:abstractNumId w:val="6"/>
  </w:num>
  <w:num w:numId="15" w16cid:durableId="516776926">
    <w:abstractNumId w:val="17"/>
  </w:num>
  <w:num w:numId="16" w16cid:durableId="1525902360">
    <w:abstractNumId w:val="15"/>
  </w:num>
  <w:num w:numId="17" w16cid:durableId="1609503505">
    <w:abstractNumId w:val="4"/>
  </w:num>
  <w:num w:numId="18" w16cid:durableId="51604638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A2"/>
    <w:rsid w:val="00000223"/>
    <w:rsid w:val="00001D97"/>
    <w:rsid w:val="000042B6"/>
    <w:rsid w:val="00005709"/>
    <w:rsid w:val="000057CA"/>
    <w:rsid w:val="0001118E"/>
    <w:rsid w:val="000115BC"/>
    <w:rsid w:val="00013C76"/>
    <w:rsid w:val="000417B7"/>
    <w:rsid w:val="00045A9B"/>
    <w:rsid w:val="00055511"/>
    <w:rsid w:val="0006512E"/>
    <w:rsid w:val="00065400"/>
    <w:rsid w:val="00075F96"/>
    <w:rsid w:val="00082112"/>
    <w:rsid w:val="00085083"/>
    <w:rsid w:val="000903BC"/>
    <w:rsid w:val="00091F9B"/>
    <w:rsid w:val="000B22A4"/>
    <w:rsid w:val="000B2D5B"/>
    <w:rsid w:val="000B353F"/>
    <w:rsid w:val="000B4A79"/>
    <w:rsid w:val="000B76FC"/>
    <w:rsid w:val="000C0BF9"/>
    <w:rsid w:val="000C1572"/>
    <w:rsid w:val="000D0024"/>
    <w:rsid w:val="000D1AEE"/>
    <w:rsid w:val="000E661C"/>
    <w:rsid w:val="000F03F2"/>
    <w:rsid w:val="00100231"/>
    <w:rsid w:val="00101B90"/>
    <w:rsid w:val="00116B7A"/>
    <w:rsid w:val="00122EB2"/>
    <w:rsid w:val="00124266"/>
    <w:rsid w:val="00124D04"/>
    <w:rsid w:val="00125B1A"/>
    <w:rsid w:val="001269EE"/>
    <w:rsid w:val="00132978"/>
    <w:rsid w:val="00133A92"/>
    <w:rsid w:val="00141EF6"/>
    <w:rsid w:val="00142C6D"/>
    <w:rsid w:val="0015670D"/>
    <w:rsid w:val="00156733"/>
    <w:rsid w:val="00161CC8"/>
    <w:rsid w:val="00164A18"/>
    <w:rsid w:val="0017212C"/>
    <w:rsid w:val="00183137"/>
    <w:rsid w:val="00183635"/>
    <w:rsid w:val="001A169D"/>
    <w:rsid w:val="001A77E7"/>
    <w:rsid w:val="001B049D"/>
    <w:rsid w:val="001B2839"/>
    <w:rsid w:val="001B5BCA"/>
    <w:rsid w:val="001B61C5"/>
    <w:rsid w:val="001B715F"/>
    <w:rsid w:val="001B7752"/>
    <w:rsid w:val="001C70D2"/>
    <w:rsid w:val="001C7D49"/>
    <w:rsid w:val="001C7ED9"/>
    <w:rsid w:val="001D1199"/>
    <w:rsid w:val="001D5B69"/>
    <w:rsid w:val="001D5DCF"/>
    <w:rsid w:val="001E1E37"/>
    <w:rsid w:val="001E5979"/>
    <w:rsid w:val="001F05E5"/>
    <w:rsid w:val="001F4221"/>
    <w:rsid w:val="001F4748"/>
    <w:rsid w:val="00202F23"/>
    <w:rsid w:val="00207818"/>
    <w:rsid w:val="00221872"/>
    <w:rsid w:val="00221E96"/>
    <w:rsid w:val="00231B6F"/>
    <w:rsid w:val="00231C19"/>
    <w:rsid w:val="002325A3"/>
    <w:rsid w:val="002513EF"/>
    <w:rsid w:val="002522BB"/>
    <w:rsid w:val="00253A37"/>
    <w:rsid w:val="00260068"/>
    <w:rsid w:val="00262593"/>
    <w:rsid w:val="002661A2"/>
    <w:rsid w:val="002753D9"/>
    <w:rsid w:val="00275EBA"/>
    <w:rsid w:val="00280D6E"/>
    <w:rsid w:val="00280E7F"/>
    <w:rsid w:val="00292B96"/>
    <w:rsid w:val="0029328D"/>
    <w:rsid w:val="002A3397"/>
    <w:rsid w:val="002A34EF"/>
    <w:rsid w:val="002B1231"/>
    <w:rsid w:val="002B4CDA"/>
    <w:rsid w:val="002B6A7F"/>
    <w:rsid w:val="002C37F3"/>
    <w:rsid w:val="002C6E9C"/>
    <w:rsid w:val="002D341A"/>
    <w:rsid w:val="002D3FD4"/>
    <w:rsid w:val="002D5156"/>
    <w:rsid w:val="002E0DB1"/>
    <w:rsid w:val="002E79E2"/>
    <w:rsid w:val="002F16B9"/>
    <w:rsid w:val="002F4A3D"/>
    <w:rsid w:val="002F5279"/>
    <w:rsid w:val="002F589C"/>
    <w:rsid w:val="00302174"/>
    <w:rsid w:val="003225C7"/>
    <w:rsid w:val="00335BA4"/>
    <w:rsid w:val="00336277"/>
    <w:rsid w:val="00346EE9"/>
    <w:rsid w:val="00347352"/>
    <w:rsid w:val="00347C48"/>
    <w:rsid w:val="003552B9"/>
    <w:rsid w:val="00360385"/>
    <w:rsid w:val="003703D2"/>
    <w:rsid w:val="00370964"/>
    <w:rsid w:val="00381CBD"/>
    <w:rsid w:val="003875DD"/>
    <w:rsid w:val="003902E6"/>
    <w:rsid w:val="003906AA"/>
    <w:rsid w:val="0039373B"/>
    <w:rsid w:val="00396582"/>
    <w:rsid w:val="003A2F30"/>
    <w:rsid w:val="003B0BB5"/>
    <w:rsid w:val="003B3E7A"/>
    <w:rsid w:val="003B6729"/>
    <w:rsid w:val="003B6EE5"/>
    <w:rsid w:val="003C159C"/>
    <w:rsid w:val="003C7A24"/>
    <w:rsid w:val="003D101C"/>
    <w:rsid w:val="003D5D3D"/>
    <w:rsid w:val="003D6174"/>
    <w:rsid w:val="003E01E4"/>
    <w:rsid w:val="003E451F"/>
    <w:rsid w:val="003E5D87"/>
    <w:rsid w:val="003E6B46"/>
    <w:rsid w:val="003F2EAD"/>
    <w:rsid w:val="0040003B"/>
    <w:rsid w:val="0040213F"/>
    <w:rsid w:val="004030D1"/>
    <w:rsid w:val="00405FF9"/>
    <w:rsid w:val="00406C85"/>
    <w:rsid w:val="00423A96"/>
    <w:rsid w:val="004244D3"/>
    <w:rsid w:val="0042576A"/>
    <w:rsid w:val="00441689"/>
    <w:rsid w:val="004437CD"/>
    <w:rsid w:val="00452C38"/>
    <w:rsid w:val="00453502"/>
    <w:rsid w:val="00462126"/>
    <w:rsid w:val="00465766"/>
    <w:rsid w:val="0047260D"/>
    <w:rsid w:val="00476BDA"/>
    <w:rsid w:val="00476D83"/>
    <w:rsid w:val="004934F2"/>
    <w:rsid w:val="00496437"/>
    <w:rsid w:val="004A070D"/>
    <w:rsid w:val="004A1A79"/>
    <w:rsid w:val="004A575A"/>
    <w:rsid w:val="004A5C23"/>
    <w:rsid w:val="004B3AFB"/>
    <w:rsid w:val="004B781A"/>
    <w:rsid w:val="004B7A05"/>
    <w:rsid w:val="004C027C"/>
    <w:rsid w:val="004C098C"/>
    <w:rsid w:val="004C15CA"/>
    <w:rsid w:val="004C6E27"/>
    <w:rsid w:val="004D2779"/>
    <w:rsid w:val="004D623F"/>
    <w:rsid w:val="004E0319"/>
    <w:rsid w:val="004E280F"/>
    <w:rsid w:val="004E685A"/>
    <w:rsid w:val="004E6F41"/>
    <w:rsid w:val="004F2182"/>
    <w:rsid w:val="004F4299"/>
    <w:rsid w:val="004F7E85"/>
    <w:rsid w:val="005051C0"/>
    <w:rsid w:val="00506117"/>
    <w:rsid w:val="00510953"/>
    <w:rsid w:val="00514E2D"/>
    <w:rsid w:val="00523EA4"/>
    <w:rsid w:val="005249C3"/>
    <w:rsid w:val="005358D0"/>
    <w:rsid w:val="00535D8B"/>
    <w:rsid w:val="00553012"/>
    <w:rsid w:val="005556D3"/>
    <w:rsid w:val="0056239A"/>
    <w:rsid w:val="00580961"/>
    <w:rsid w:val="0058287A"/>
    <w:rsid w:val="00591759"/>
    <w:rsid w:val="00593B61"/>
    <w:rsid w:val="0059452F"/>
    <w:rsid w:val="00594797"/>
    <w:rsid w:val="00595740"/>
    <w:rsid w:val="005979B5"/>
    <w:rsid w:val="005B18D3"/>
    <w:rsid w:val="005B3D4D"/>
    <w:rsid w:val="005C5FE4"/>
    <w:rsid w:val="005D05F2"/>
    <w:rsid w:val="005D4DE4"/>
    <w:rsid w:val="005D5989"/>
    <w:rsid w:val="005E2B74"/>
    <w:rsid w:val="005E599B"/>
    <w:rsid w:val="00604D85"/>
    <w:rsid w:val="006106BD"/>
    <w:rsid w:val="00612CB4"/>
    <w:rsid w:val="00614AD5"/>
    <w:rsid w:val="006215AC"/>
    <w:rsid w:val="00641999"/>
    <w:rsid w:val="0064739C"/>
    <w:rsid w:val="006474C9"/>
    <w:rsid w:val="00652A4E"/>
    <w:rsid w:val="00654A19"/>
    <w:rsid w:val="00654DD0"/>
    <w:rsid w:val="00657CB7"/>
    <w:rsid w:val="00667E98"/>
    <w:rsid w:val="00683A84"/>
    <w:rsid w:val="00686C9B"/>
    <w:rsid w:val="0069466F"/>
    <w:rsid w:val="006A6F03"/>
    <w:rsid w:val="006B3D4B"/>
    <w:rsid w:val="006C313E"/>
    <w:rsid w:val="006D488D"/>
    <w:rsid w:val="006D7956"/>
    <w:rsid w:val="006E0DF8"/>
    <w:rsid w:val="006E1B67"/>
    <w:rsid w:val="006E37A8"/>
    <w:rsid w:val="006F3E6B"/>
    <w:rsid w:val="006F7218"/>
    <w:rsid w:val="00700C4F"/>
    <w:rsid w:val="0070176F"/>
    <w:rsid w:val="00701F87"/>
    <w:rsid w:val="007035CC"/>
    <w:rsid w:val="007116E0"/>
    <w:rsid w:val="00712D40"/>
    <w:rsid w:val="007153F3"/>
    <w:rsid w:val="0072175D"/>
    <w:rsid w:val="00732662"/>
    <w:rsid w:val="007328C1"/>
    <w:rsid w:val="00732CF4"/>
    <w:rsid w:val="0073698F"/>
    <w:rsid w:val="00740CB8"/>
    <w:rsid w:val="00757FD3"/>
    <w:rsid w:val="00760CCE"/>
    <w:rsid w:val="007611BE"/>
    <w:rsid w:val="007639DA"/>
    <w:rsid w:val="007655E7"/>
    <w:rsid w:val="00765B60"/>
    <w:rsid w:val="00787C6C"/>
    <w:rsid w:val="00790619"/>
    <w:rsid w:val="00797DA7"/>
    <w:rsid w:val="007A5BBC"/>
    <w:rsid w:val="007B1741"/>
    <w:rsid w:val="007B3A15"/>
    <w:rsid w:val="007B3A4D"/>
    <w:rsid w:val="007C0D49"/>
    <w:rsid w:val="007C3857"/>
    <w:rsid w:val="007D45DB"/>
    <w:rsid w:val="007F6AC0"/>
    <w:rsid w:val="007F7ED8"/>
    <w:rsid w:val="00802192"/>
    <w:rsid w:val="008055F1"/>
    <w:rsid w:val="00805CF7"/>
    <w:rsid w:val="008069F0"/>
    <w:rsid w:val="00815179"/>
    <w:rsid w:val="0081576A"/>
    <w:rsid w:val="008211C0"/>
    <w:rsid w:val="00822EC1"/>
    <w:rsid w:val="0082563C"/>
    <w:rsid w:val="00825F0E"/>
    <w:rsid w:val="00830FE1"/>
    <w:rsid w:val="008328F1"/>
    <w:rsid w:val="008353A3"/>
    <w:rsid w:val="00835794"/>
    <w:rsid w:val="00835D49"/>
    <w:rsid w:val="00851D03"/>
    <w:rsid w:val="00863E34"/>
    <w:rsid w:val="00865663"/>
    <w:rsid w:val="0086583D"/>
    <w:rsid w:val="00865D6B"/>
    <w:rsid w:val="0086618C"/>
    <w:rsid w:val="00866550"/>
    <w:rsid w:val="008717FA"/>
    <w:rsid w:val="00877AB1"/>
    <w:rsid w:val="00877F0C"/>
    <w:rsid w:val="00882C69"/>
    <w:rsid w:val="00883659"/>
    <w:rsid w:val="00883A96"/>
    <w:rsid w:val="008906EA"/>
    <w:rsid w:val="008A1F49"/>
    <w:rsid w:val="008A6479"/>
    <w:rsid w:val="008B14D9"/>
    <w:rsid w:val="008B513B"/>
    <w:rsid w:val="008B6366"/>
    <w:rsid w:val="008C315D"/>
    <w:rsid w:val="008D3001"/>
    <w:rsid w:val="008D3E52"/>
    <w:rsid w:val="008D4135"/>
    <w:rsid w:val="008E14DC"/>
    <w:rsid w:val="008E3289"/>
    <w:rsid w:val="008E5342"/>
    <w:rsid w:val="008F20D9"/>
    <w:rsid w:val="008F4F4C"/>
    <w:rsid w:val="008F5214"/>
    <w:rsid w:val="008F6290"/>
    <w:rsid w:val="009000BA"/>
    <w:rsid w:val="009004DA"/>
    <w:rsid w:val="009033DD"/>
    <w:rsid w:val="0090756A"/>
    <w:rsid w:val="009109A7"/>
    <w:rsid w:val="009123D7"/>
    <w:rsid w:val="009123FD"/>
    <w:rsid w:val="0091634D"/>
    <w:rsid w:val="00917805"/>
    <w:rsid w:val="009250F6"/>
    <w:rsid w:val="009275F7"/>
    <w:rsid w:val="009425AD"/>
    <w:rsid w:val="009426DB"/>
    <w:rsid w:val="009544DE"/>
    <w:rsid w:val="00956DD5"/>
    <w:rsid w:val="00964B8F"/>
    <w:rsid w:val="00965757"/>
    <w:rsid w:val="00972144"/>
    <w:rsid w:val="009735CE"/>
    <w:rsid w:val="00973BDD"/>
    <w:rsid w:val="00973E69"/>
    <w:rsid w:val="00990B24"/>
    <w:rsid w:val="00997CD1"/>
    <w:rsid w:val="009A2C5D"/>
    <w:rsid w:val="009A7540"/>
    <w:rsid w:val="009B4E1C"/>
    <w:rsid w:val="009C10C6"/>
    <w:rsid w:val="009C3F01"/>
    <w:rsid w:val="009C7CBF"/>
    <w:rsid w:val="009D5DF2"/>
    <w:rsid w:val="009E0C68"/>
    <w:rsid w:val="009E4DB2"/>
    <w:rsid w:val="009F75EC"/>
    <w:rsid w:val="00A222C7"/>
    <w:rsid w:val="00A34E69"/>
    <w:rsid w:val="00A35039"/>
    <w:rsid w:val="00A35F86"/>
    <w:rsid w:val="00A41F0A"/>
    <w:rsid w:val="00A465B8"/>
    <w:rsid w:val="00A471E1"/>
    <w:rsid w:val="00A50C6E"/>
    <w:rsid w:val="00A62C97"/>
    <w:rsid w:val="00A65D33"/>
    <w:rsid w:val="00A66116"/>
    <w:rsid w:val="00A74990"/>
    <w:rsid w:val="00A771B5"/>
    <w:rsid w:val="00A84ACC"/>
    <w:rsid w:val="00A84CCC"/>
    <w:rsid w:val="00AA5050"/>
    <w:rsid w:val="00AD3564"/>
    <w:rsid w:val="00AE12FE"/>
    <w:rsid w:val="00AE4E50"/>
    <w:rsid w:val="00AF303D"/>
    <w:rsid w:val="00B03700"/>
    <w:rsid w:val="00B07CE6"/>
    <w:rsid w:val="00B10B6C"/>
    <w:rsid w:val="00B122DF"/>
    <w:rsid w:val="00B13380"/>
    <w:rsid w:val="00B16D87"/>
    <w:rsid w:val="00B23295"/>
    <w:rsid w:val="00B25D76"/>
    <w:rsid w:val="00B27CAD"/>
    <w:rsid w:val="00B34EA4"/>
    <w:rsid w:val="00B44EA1"/>
    <w:rsid w:val="00B5528A"/>
    <w:rsid w:val="00B57AEB"/>
    <w:rsid w:val="00B642D9"/>
    <w:rsid w:val="00B65B9F"/>
    <w:rsid w:val="00B75403"/>
    <w:rsid w:val="00B81D1C"/>
    <w:rsid w:val="00B83720"/>
    <w:rsid w:val="00BA2E1E"/>
    <w:rsid w:val="00BB19E2"/>
    <w:rsid w:val="00BC0BFF"/>
    <w:rsid w:val="00BD1494"/>
    <w:rsid w:val="00BD4323"/>
    <w:rsid w:val="00BE3724"/>
    <w:rsid w:val="00BE659E"/>
    <w:rsid w:val="00BF02AC"/>
    <w:rsid w:val="00BF13A8"/>
    <w:rsid w:val="00BF3D4E"/>
    <w:rsid w:val="00C015CD"/>
    <w:rsid w:val="00C2079B"/>
    <w:rsid w:val="00C21850"/>
    <w:rsid w:val="00C23828"/>
    <w:rsid w:val="00C31250"/>
    <w:rsid w:val="00C37229"/>
    <w:rsid w:val="00C43A9F"/>
    <w:rsid w:val="00C467DE"/>
    <w:rsid w:val="00C47058"/>
    <w:rsid w:val="00C56758"/>
    <w:rsid w:val="00C63983"/>
    <w:rsid w:val="00C650D6"/>
    <w:rsid w:val="00C665FB"/>
    <w:rsid w:val="00C74945"/>
    <w:rsid w:val="00C76432"/>
    <w:rsid w:val="00C82C77"/>
    <w:rsid w:val="00C83A53"/>
    <w:rsid w:val="00C84FCC"/>
    <w:rsid w:val="00C92CF6"/>
    <w:rsid w:val="00C93D12"/>
    <w:rsid w:val="00CB0177"/>
    <w:rsid w:val="00CC5223"/>
    <w:rsid w:val="00CC55EC"/>
    <w:rsid w:val="00CD61FD"/>
    <w:rsid w:val="00CE0361"/>
    <w:rsid w:val="00CE2956"/>
    <w:rsid w:val="00D04267"/>
    <w:rsid w:val="00D048C6"/>
    <w:rsid w:val="00D0572D"/>
    <w:rsid w:val="00D10DF5"/>
    <w:rsid w:val="00D1451D"/>
    <w:rsid w:val="00D2154F"/>
    <w:rsid w:val="00D21B5E"/>
    <w:rsid w:val="00D230AC"/>
    <w:rsid w:val="00D274BF"/>
    <w:rsid w:val="00D369A8"/>
    <w:rsid w:val="00D406E6"/>
    <w:rsid w:val="00D46F0D"/>
    <w:rsid w:val="00D64121"/>
    <w:rsid w:val="00D64557"/>
    <w:rsid w:val="00D6597F"/>
    <w:rsid w:val="00D73418"/>
    <w:rsid w:val="00D75FB4"/>
    <w:rsid w:val="00D83589"/>
    <w:rsid w:val="00D83A49"/>
    <w:rsid w:val="00D90E3A"/>
    <w:rsid w:val="00D95D5C"/>
    <w:rsid w:val="00D96541"/>
    <w:rsid w:val="00D96674"/>
    <w:rsid w:val="00DC0754"/>
    <w:rsid w:val="00DD311E"/>
    <w:rsid w:val="00DE1A46"/>
    <w:rsid w:val="00DF3AB1"/>
    <w:rsid w:val="00DF6032"/>
    <w:rsid w:val="00DF7298"/>
    <w:rsid w:val="00E055AB"/>
    <w:rsid w:val="00E20F5B"/>
    <w:rsid w:val="00E24E35"/>
    <w:rsid w:val="00E24F93"/>
    <w:rsid w:val="00E25C6D"/>
    <w:rsid w:val="00E312B8"/>
    <w:rsid w:val="00E32374"/>
    <w:rsid w:val="00E371F2"/>
    <w:rsid w:val="00E40124"/>
    <w:rsid w:val="00E472C3"/>
    <w:rsid w:val="00E50412"/>
    <w:rsid w:val="00E508E4"/>
    <w:rsid w:val="00E5440B"/>
    <w:rsid w:val="00E54ACF"/>
    <w:rsid w:val="00E5579C"/>
    <w:rsid w:val="00E8287C"/>
    <w:rsid w:val="00E85B2E"/>
    <w:rsid w:val="00E92993"/>
    <w:rsid w:val="00E97048"/>
    <w:rsid w:val="00EA002D"/>
    <w:rsid w:val="00EA0D12"/>
    <w:rsid w:val="00EA459F"/>
    <w:rsid w:val="00EB063E"/>
    <w:rsid w:val="00EB4224"/>
    <w:rsid w:val="00EB459A"/>
    <w:rsid w:val="00EB5BC3"/>
    <w:rsid w:val="00EC1D49"/>
    <w:rsid w:val="00EC4703"/>
    <w:rsid w:val="00EC5DDF"/>
    <w:rsid w:val="00EC6158"/>
    <w:rsid w:val="00EC65E6"/>
    <w:rsid w:val="00ED61E1"/>
    <w:rsid w:val="00EE005D"/>
    <w:rsid w:val="00EE038C"/>
    <w:rsid w:val="00EE09AD"/>
    <w:rsid w:val="00EE2121"/>
    <w:rsid w:val="00EF359F"/>
    <w:rsid w:val="00F009A4"/>
    <w:rsid w:val="00F04B4D"/>
    <w:rsid w:val="00F35978"/>
    <w:rsid w:val="00F35F3D"/>
    <w:rsid w:val="00F526B7"/>
    <w:rsid w:val="00F539ED"/>
    <w:rsid w:val="00F66889"/>
    <w:rsid w:val="00F70830"/>
    <w:rsid w:val="00F759A9"/>
    <w:rsid w:val="00F76CF3"/>
    <w:rsid w:val="00F83FDF"/>
    <w:rsid w:val="00F86E24"/>
    <w:rsid w:val="00F87635"/>
    <w:rsid w:val="00F90BDB"/>
    <w:rsid w:val="00F9215C"/>
    <w:rsid w:val="00F9335F"/>
    <w:rsid w:val="00FA29A5"/>
    <w:rsid w:val="00FA348E"/>
    <w:rsid w:val="00FB1EEA"/>
    <w:rsid w:val="00FC4576"/>
    <w:rsid w:val="00FD41F7"/>
    <w:rsid w:val="00FF037A"/>
    <w:rsid w:val="00FF09D3"/>
    <w:rsid w:val="00FF3877"/>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A08E8"/>
  <w15:docId w15:val="{5C89CD3E-B776-ED4E-8FE8-2DD905DA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1A2"/>
    <w:pPr>
      <w:spacing w:after="0" w:line="240" w:lineRule="auto"/>
      <w:jc w:val="both"/>
    </w:pPr>
    <w:rPr>
      <w:rFonts w:ascii="Times New Roman" w:eastAsia="Calibri" w:hAnsi="Times New Roman" w:cs="Times New Roman"/>
      <w:sz w:val="26"/>
      <w:szCs w:val="24"/>
      <w:lang w:val="en-US" w:eastAsia="en-US"/>
    </w:rPr>
  </w:style>
  <w:style w:type="paragraph" w:styleId="Heading1">
    <w:name w:val="heading 1"/>
    <w:basedOn w:val="Normal"/>
    <w:next w:val="Normal"/>
    <w:link w:val="Heading1Char"/>
    <w:uiPriority w:val="9"/>
    <w:qFormat/>
    <w:rsid w:val="008D3E52"/>
    <w:pPr>
      <w:keepNext/>
      <w:spacing w:before="240" w:after="60" w:line="276" w:lineRule="auto"/>
      <w:jc w:val="left"/>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0B4A79"/>
    <w:pPr>
      <w:keepNext/>
      <w:keepLines/>
      <w:spacing w:before="40"/>
      <w:outlineLvl w:val="1"/>
    </w:pPr>
    <w:rPr>
      <w:rFonts w:asciiTheme="majorHAnsi" w:eastAsiaTheme="majorEastAsia" w:hAnsiTheme="majorHAnsi"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057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qFormat/>
    <w:rsid w:val="00C74945"/>
    <w:pPr>
      <w:spacing w:before="100" w:beforeAutospacing="1" w:after="100" w:afterAutospacing="1"/>
      <w:jc w:val="left"/>
    </w:pPr>
    <w:rPr>
      <w:rFonts w:eastAsia="Times New Roman"/>
      <w:sz w:val="24"/>
      <w:lang w:val="en-GB"/>
    </w:rPr>
  </w:style>
  <w:style w:type="paragraph" w:customStyle="1" w:styleId="Default">
    <w:name w:val="Default"/>
    <w:rsid w:val="00336277"/>
    <w:pPr>
      <w:autoSpaceDE w:val="0"/>
      <w:autoSpaceDN w:val="0"/>
      <w:adjustRightInd w:val="0"/>
      <w:spacing w:after="0" w:line="240" w:lineRule="auto"/>
    </w:pPr>
    <w:rPr>
      <w:rFonts w:ascii="Campton Book" w:hAnsi="Campton Book" w:cs="Campton Book"/>
      <w:color w:val="000000"/>
      <w:sz w:val="24"/>
      <w:szCs w:val="24"/>
    </w:rPr>
  </w:style>
  <w:style w:type="paragraph" w:styleId="ListParagraph">
    <w:name w:val="List Paragraph"/>
    <w:basedOn w:val="Normal"/>
    <w:qFormat/>
    <w:rsid w:val="00183635"/>
    <w:pPr>
      <w:spacing w:before="120" w:after="200" w:line="276" w:lineRule="auto"/>
      <w:ind w:left="720"/>
      <w:contextualSpacing/>
      <w:jc w:val="left"/>
    </w:pPr>
    <w:rPr>
      <w:rFonts w:ascii="Calibri" w:hAnsi="Calibri" w:cs="Calibri"/>
      <w:sz w:val="22"/>
      <w:szCs w:val="22"/>
      <w:lang w:eastAsia="zh-CN"/>
    </w:rPr>
  </w:style>
  <w:style w:type="paragraph" w:styleId="Footer">
    <w:name w:val="footer"/>
    <w:basedOn w:val="Normal"/>
    <w:link w:val="FooterChar"/>
    <w:uiPriority w:val="99"/>
    <w:unhideWhenUsed/>
    <w:rsid w:val="000C1572"/>
    <w:pPr>
      <w:tabs>
        <w:tab w:val="center" w:pos="4680"/>
        <w:tab w:val="right" w:pos="9360"/>
      </w:tabs>
    </w:pPr>
  </w:style>
  <w:style w:type="character" w:customStyle="1" w:styleId="FooterChar">
    <w:name w:val="Footer Char"/>
    <w:basedOn w:val="DefaultParagraphFont"/>
    <w:link w:val="Footer"/>
    <w:uiPriority w:val="99"/>
    <w:rsid w:val="000C1572"/>
    <w:rPr>
      <w:rFonts w:ascii="Times New Roman" w:eastAsia="Calibri" w:hAnsi="Times New Roman" w:cs="Times New Roman"/>
      <w:sz w:val="26"/>
      <w:szCs w:val="24"/>
      <w:lang w:val="en-US" w:eastAsia="en-US"/>
    </w:rPr>
  </w:style>
  <w:style w:type="character" w:styleId="PageNumber">
    <w:name w:val="page number"/>
    <w:basedOn w:val="DefaultParagraphFont"/>
    <w:uiPriority w:val="99"/>
    <w:semiHidden/>
    <w:unhideWhenUsed/>
    <w:rsid w:val="000C1572"/>
  </w:style>
  <w:style w:type="character" w:customStyle="1" w:styleId="Heading1Char">
    <w:name w:val="Heading 1 Char"/>
    <w:basedOn w:val="DefaultParagraphFont"/>
    <w:link w:val="Heading1"/>
    <w:rsid w:val="008D3E52"/>
    <w:rPr>
      <w:rFonts w:ascii="Calibri Light" w:eastAsia="Times New Roman" w:hAnsi="Calibri Light" w:cs="Times New Roman"/>
      <w:b/>
      <w:bCs/>
      <w:kern w:val="32"/>
      <w:sz w:val="32"/>
      <w:szCs w:val="32"/>
      <w:lang w:val="en-US" w:eastAsia="en-US"/>
    </w:rPr>
  </w:style>
  <w:style w:type="character" w:styleId="Emphasis">
    <w:name w:val="Emphasis"/>
    <w:uiPriority w:val="20"/>
    <w:qFormat/>
    <w:rsid w:val="008D3E52"/>
    <w:rPr>
      <w:i/>
      <w:iCs/>
    </w:rPr>
  </w:style>
  <w:style w:type="character" w:customStyle="1" w:styleId="Heading2Char">
    <w:name w:val="Heading 2 Char"/>
    <w:basedOn w:val="DefaultParagraphFont"/>
    <w:link w:val="Heading2"/>
    <w:uiPriority w:val="9"/>
    <w:semiHidden/>
    <w:rsid w:val="000B4A79"/>
    <w:rPr>
      <w:rFonts w:asciiTheme="majorHAnsi" w:eastAsiaTheme="majorEastAsia" w:hAnsiTheme="majorHAnsi" w:cstheme="majorBidi"/>
      <w:color w:val="365F91" w:themeColor="accent1" w:themeShade="BF"/>
      <w:sz w:val="26"/>
      <w:szCs w:val="26"/>
      <w:lang w:val="en-US" w:eastAsia="en-US"/>
    </w:rPr>
  </w:style>
  <w:style w:type="paragraph" w:styleId="TOC1">
    <w:name w:val="toc 1"/>
    <w:basedOn w:val="Normal"/>
    <w:uiPriority w:val="1"/>
    <w:qFormat/>
    <w:rsid w:val="000B4A79"/>
    <w:pPr>
      <w:widowControl w:val="0"/>
      <w:autoSpaceDE w:val="0"/>
      <w:autoSpaceDN w:val="0"/>
      <w:spacing w:before="101"/>
      <w:ind w:left="198"/>
      <w:jc w:val="left"/>
    </w:pPr>
    <w:rPr>
      <w:rFonts w:eastAsia="Times New Roman"/>
      <w:b/>
      <w:bCs/>
      <w:sz w:val="24"/>
      <w:lang w:val="vi"/>
    </w:rPr>
  </w:style>
  <w:style w:type="paragraph" w:styleId="BodyText">
    <w:name w:val="Body Text"/>
    <w:basedOn w:val="Normal"/>
    <w:link w:val="BodyTextChar"/>
    <w:uiPriority w:val="1"/>
    <w:qFormat/>
    <w:rsid w:val="000B4A79"/>
    <w:pPr>
      <w:widowControl w:val="0"/>
      <w:autoSpaceDE w:val="0"/>
      <w:autoSpaceDN w:val="0"/>
      <w:jc w:val="left"/>
    </w:pPr>
    <w:rPr>
      <w:rFonts w:eastAsia="Times New Roman"/>
      <w:szCs w:val="26"/>
      <w:lang w:val="vi"/>
    </w:rPr>
  </w:style>
  <w:style w:type="character" w:customStyle="1" w:styleId="BodyTextChar">
    <w:name w:val="Body Text Char"/>
    <w:basedOn w:val="DefaultParagraphFont"/>
    <w:link w:val="BodyText"/>
    <w:uiPriority w:val="1"/>
    <w:rsid w:val="000B4A79"/>
    <w:rPr>
      <w:rFonts w:ascii="Times New Roman" w:eastAsia="Times New Roman" w:hAnsi="Times New Roman" w:cs="Times New Roman"/>
      <w:sz w:val="26"/>
      <w:szCs w:val="26"/>
      <w:lang w:val="vi" w:eastAsia="en-US"/>
    </w:rPr>
  </w:style>
  <w:style w:type="paragraph" w:customStyle="1" w:styleId="TableParagraph">
    <w:name w:val="Table Paragraph"/>
    <w:basedOn w:val="Normal"/>
    <w:uiPriority w:val="1"/>
    <w:qFormat/>
    <w:rsid w:val="000B4A79"/>
    <w:pPr>
      <w:widowControl w:val="0"/>
      <w:autoSpaceDE w:val="0"/>
      <w:autoSpaceDN w:val="0"/>
      <w:jc w:val="left"/>
    </w:pPr>
    <w:rPr>
      <w:rFonts w:eastAsia="Times New Roman"/>
      <w:sz w:val="22"/>
      <w:szCs w:val="22"/>
      <w:lang w:val="vi"/>
    </w:rPr>
  </w:style>
  <w:style w:type="paragraph" w:styleId="Header">
    <w:name w:val="header"/>
    <w:basedOn w:val="Normal"/>
    <w:link w:val="HeaderChar"/>
    <w:uiPriority w:val="99"/>
    <w:unhideWhenUsed/>
    <w:rsid w:val="001B61C5"/>
    <w:pPr>
      <w:tabs>
        <w:tab w:val="center" w:pos="4680"/>
        <w:tab w:val="right" w:pos="9360"/>
      </w:tabs>
    </w:pPr>
  </w:style>
  <w:style w:type="character" w:customStyle="1" w:styleId="HeaderChar">
    <w:name w:val="Header Char"/>
    <w:basedOn w:val="DefaultParagraphFont"/>
    <w:link w:val="Header"/>
    <w:uiPriority w:val="99"/>
    <w:rsid w:val="001B61C5"/>
    <w:rPr>
      <w:rFonts w:ascii="Times New Roman" w:eastAsia="Calibri" w:hAnsi="Times New Roman" w:cs="Times New Roman"/>
      <w:sz w:val="26"/>
      <w:szCs w:val="24"/>
      <w:lang w:val="en-US" w:eastAsia="en-US"/>
    </w:rPr>
  </w:style>
  <w:style w:type="paragraph" w:styleId="Caption">
    <w:name w:val="caption"/>
    <w:basedOn w:val="Normal"/>
    <w:next w:val="Normal"/>
    <w:uiPriority w:val="99"/>
    <w:unhideWhenUsed/>
    <w:qFormat/>
    <w:rsid w:val="00591759"/>
    <w:pPr>
      <w:keepNext/>
      <w:spacing w:line="312" w:lineRule="auto"/>
      <w:jc w:val="center"/>
    </w:pPr>
    <w:rPr>
      <w:rFonts w:eastAsia="Times New Roman"/>
      <w:i/>
      <w:iCs/>
      <w:color w:val="4F81BD"/>
      <w:szCs w:val="26"/>
    </w:rPr>
  </w:style>
  <w:style w:type="character" w:customStyle="1" w:styleId="NormalWebChar1">
    <w:name w:val="Normal (Web) Char1"/>
    <w:aliases w:val="Normal (Web) Char Char,Обычный (веб)1 Char,Обычный (веб) Знак Char,Обычный (веб) Знак1 Char,Обычный (веб) Знак Знак Char"/>
    <w:link w:val="NormalWeb"/>
    <w:uiPriority w:val="99"/>
    <w:locked/>
    <w:rsid w:val="00591759"/>
    <w:rPr>
      <w:rFonts w:ascii="Times New Roman" w:eastAsia="Times New Roman" w:hAnsi="Times New Roman" w:cs="Times New Roman"/>
      <w:sz w:val="24"/>
      <w:szCs w:val="24"/>
      <w:lang w:val="en-GB" w:eastAsia="en-US"/>
    </w:rPr>
  </w:style>
  <w:style w:type="table" w:customStyle="1" w:styleId="TableGrid2622">
    <w:name w:val="Table Grid2622"/>
    <w:basedOn w:val="TableNormal"/>
    <w:next w:val="TableGrid"/>
    <w:uiPriority w:val="39"/>
    <w:qFormat/>
    <w:rsid w:val="00253A37"/>
    <w:pPr>
      <w:spacing w:after="0" w:line="240" w:lineRule="auto"/>
    </w:pPr>
    <w:rPr>
      <w:rFonts w:ascii="Arial" w:eastAsiaTheme="minorHAns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4">
    <w:name w:val="Table Grid294"/>
    <w:basedOn w:val="TableNormal"/>
    <w:next w:val="TableGrid"/>
    <w:uiPriority w:val="39"/>
    <w:qFormat/>
    <w:rsid w:val="004C098C"/>
    <w:pPr>
      <w:spacing w:after="0" w:line="240" w:lineRule="auto"/>
    </w:pPr>
    <w:rPr>
      <w:rFonts w:ascii="Calibri" w:eastAsia="Times New Roman"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uiPriority w:val="39"/>
    <w:qFormat/>
    <w:rsid w:val="00202F23"/>
    <w:pPr>
      <w:spacing w:after="0" w:line="240" w:lineRule="auto"/>
    </w:pPr>
    <w:rPr>
      <w:rFonts w:ascii="Calibri" w:eastAsia="Times New Roman"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3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EFD0B-90B7-4E4F-A28C-7561B0B84AF4}">
  <ds:schemaRefs>
    <ds:schemaRef ds:uri="http://schemas.microsoft.com/office/2006/metadata/properties"/>
    <ds:schemaRef ds:uri="http://schemas.microsoft.com/office/infopath/2007/PartnerControls"/>
    <ds:schemaRef ds:uri="740197ad-b108-4f47-8222-499df5378a8c"/>
  </ds:schemaRefs>
</ds:datastoreItem>
</file>

<file path=customXml/itemProps2.xml><?xml version="1.0" encoding="utf-8"?>
<ds:datastoreItem xmlns:ds="http://schemas.openxmlformats.org/officeDocument/2006/customXml" ds:itemID="{BAF7B27A-F738-44F1-94AA-53F0D1557E7F}">
  <ds:schemaRefs>
    <ds:schemaRef ds:uri="http://schemas.microsoft.com/sharepoint/v3/contenttype/forms"/>
  </ds:schemaRefs>
</ds:datastoreItem>
</file>

<file path=customXml/itemProps3.xml><?xml version="1.0" encoding="utf-8"?>
<ds:datastoreItem xmlns:ds="http://schemas.openxmlformats.org/officeDocument/2006/customXml" ds:itemID="{BE21B002-679F-4482-ADFD-10C1E962D723}"/>
</file>

<file path=docProps/app.xml><?xml version="1.0" encoding="utf-8"?>
<Properties xmlns="http://schemas.openxmlformats.org/officeDocument/2006/extended-properties" xmlns:vt="http://schemas.openxmlformats.org/officeDocument/2006/docPropsVTypes">
  <Template>Normal</Template>
  <TotalTime>658</TotalTime>
  <Pages>18</Pages>
  <Words>4209</Words>
  <Characters>23995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Nguyễn Thị Phương Nhung (A)</cp:lastModifiedBy>
  <cp:revision>282</cp:revision>
  <dcterms:created xsi:type="dcterms:W3CDTF">2025-08-05T04:05:00Z</dcterms:created>
  <dcterms:modified xsi:type="dcterms:W3CDTF">2025-08-12T01:50:00Z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y fmtid="{D5CDD505-2E9C-101B-9397-08002B2CF9AE}" pid="3" name="MediaServiceImageTags">
    <vt:lpwstr/>
  </property>
</Properties>
</file>