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C3" w:rsidRPr="005937C1" w:rsidRDefault="000004C3" w:rsidP="000004C3">
      <w:pPr>
        <w:rPr>
          <w:rFonts w:ascii="Times New Roman" w:hAnsi="Times New Roman"/>
          <w:b/>
          <w:i/>
          <w:sz w:val="24"/>
          <w:szCs w:val="24"/>
        </w:rPr>
      </w:pPr>
    </w:p>
    <w:p w:rsidR="000004C3" w:rsidRPr="005937C1" w:rsidRDefault="000004C3" w:rsidP="000004C3">
      <w:pPr>
        <w:spacing w:after="0" w:line="240" w:lineRule="auto"/>
        <w:jc w:val="right"/>
        <w:rPr>
          <w:rFonts w:ascii="Times New Roman" w:hAnsi="Times New Roman"/>
          <w:b/>
          <w:i/>
          <w:sz w:val="24"/>
          <w:szCs w:val="24"/>
        </w:rPr>
      </w:pPr>
      <w:r w:rsidRPr="005937C1">
        <w:rPr>
          <w:rFonts w:ascii="Times New Roman" w:hAnsi="Times New Roman"/>
          <w:b/>
          <w:i/>
          <w:sz w:val="24"/>
          <w:szCs w:val="24"/>
        </w:rPr>
        <w:t xml:space="preserve">Mẫu </w:t>
      </w:r>
      <w:r>
        <w:rPr>
          <w:rFonts w:ascii="Times New Roman" w:hAnsi="Times New Roman"/>
          <w:b/>
          <w:i/>
          <w:sz w:val="24"/>
          <w:szCs w:val="24"/>
        </w:rPr>
        <w:t>05</w:t>
      </w:r>
      <w:r w:rsidRPr="005937C1">
        <w:rPr>
          <w:rFonts w:ascii="Times New Roman" w:hAnsi="Times New Roman"/>
          <w:b/>
          <w:i/>
          <w:sz w:val="24"/>
          <w:szCs w:val="24"/>
        </w:rPr>
        <w:t>: Ngân hàng câu hỏi thi học phần</w:t>
      </w:r>
    </w:p>
    <w:p w:rsidR="000004C3" w:rsidRPr="005937C1" w:rsidRDefault="000004C3" w:rsidP="000004C3">
      <w:pPr>
        <w:spacing w:after="0" w:line="240" w:lineRule="auto"/>
        <w:jc w:val="both"/>
        <w:rPr>
          <w:rFonts w:ascii="Times New Roman" w:hAnsi="Times New Roman"/>
          <w:i/>
          <w:sz w:val="24"/>
          <w:szCs w:val="24"/>
        </w:rPr>
      </w:pPr>
      <w:r w:rsidRPr="005937C1">
        <w:rPr>
          <w:rFonts w:ascii="Times New Roman" w:hAnsi="Times New Roman"/>
          <w:i/>
          <w:sz w:val="24"/>
          <w:szCs w:val="24"/>
        </w:rPr>
        <w:t xml:space="preserve">(Trình bày trên Word, phông chữ Times New Roman, cỡ chữ 13, công thức nhập bằng MathType hoặc chức năng Insert Equation trong Word </w:t>
      </w:r>
      <w:r>
        <w:rPr>
          <w:rFonts w:ascii="Times New Roman" w:hAnsi="Times New Roman"/>
          <w:i/>
          <w:sz w:val="24"/>
          <w:szCs w:val="24"/>
        </w:rPr>
        <w:t>(</w:t>
      </w:r>
      <w:r w:rsidRPr="005937C1">
        <w:rPr>
          <w:rFonts w:ascii="Times New Roman" w:hAnsi="Times New Roman"/>
          <w:i/>
          <w:sz w:val="24"/>
          <w:szCs w:val="24"/>
        </w:rPr>
        <w:t>không dùng dạng Objects</w:t>
      </w:r>
      <w:r>
        <w:rPr>
          <w:rFonts w:ascii="Times New Roman" w:hAnsi="Times New Roman"/>
          <w:i/>
          <w:sz w:val="24"/>
          <w:szCs w:val="24"/>
        </w:rPr>
        <w:t>)</w:t>
      </w:r>
      <w:r w:rsidRPr="005937C1">
        <w:rPr>
          <w:rFonts w:ascii="Times New Roman" w:hAnsi="Times New Roman"/>
          <w:i/>
          <w:sz w:val="24"/>
          <w:szCs w:val="24"/>
        </w:rPr>
        <w:t xml:space="preserve">, </w:t>
      </w:r>
      <w:r>
        <w:rPr>
          <w:rFonts w:ascii="Times New Roman" w:hAnsi="Times New Roman"/>
          <w:i/>
          <w:sz w:val="24"/>
          <w:szCs w:val="24"/>
        </w:rPr>
        <w:t xml:space="preserve">hình </w:t>
      </w:r>
      <w:r w:rsidRPr="005937C1">
        <w:rPr>
          <w:rFonts w:ascii="Times New Roman" w:hAnsi="Times New Roman"/>
          <w:i/>
          <w:sz w:val="24"/>
          <w:szCs w:val="24"/>
        </w:rPr>
        <w:t>ảnh ở dạng jpg có đặt tên ảnh)</w:t>
      </w:r>
    </w:p>
    <w:p w:rsidR="000004C3" w:rsidRPr="005937C1" w:rsidRDefault="000004C3" w:rsidP="000004C3">
      <w:pPr>
        <w:spacing w:after="0" w:line="240" w:lineRule="auto"/>
        <w:jc w:val="both"/>
        <w:rPr>
          <w:rFonts w:ascii="Times New Roman" w:hAnsi="Times New Roman"/>
          <w:b/>
          <w:i/>
          <w:sz w:val="24"/>
          <w:szCs w:val="24"/>
        </w:rPr>
      </w:pPr>
    </w:p>
    <w:tbl>
      <w:tblPr>
        <w:tblW w:w="0" w:type="auto"/>
        <w:jc w:val="center"/>
        <w:tblLook w:val="04A0" w:firstRow="1" w:lastRow="0" w:firstColumn="1" w:lastColumn="0" w:noHBand="0" w:noVBand="1"/>
      </w:tblPr>
      <w:tblGrid>
        <w:gridCol w:w="3652"/>
        <w:gridCol w:w="5635"/>
      </w:tblGrid>
      <w:tr w:rsidR="000004C3" w:rsidRPr="005937C1" w:rsidTr="003F70D7">
        <w:trPr>
          <w:jc w:val="center"/>
        </w:trPr>
        <w:tc>
          <w:tcPr>
            <w:tcW w:w="3652" w:type="dxa"/>
            <w:shd w:val="clear" w:color="auto" w:fill="auto"/>
          </w:tcPr>
          <w:p w:rsidR="000004C3" w:rsidRPr="005937C1" w:rsidRDefault="000004C3" w:rsidP="003F70D7">
            <w:pPr>
              <w:spacing w:after="0" w:line="240" w:lineRule="auto"/>
              <w:jc w:val="center"/>
              <w:rPr>
                <w:rFonts w:ascii="Times New Roman" w:hAnsi="Times New Roman"/>
                <w:sz w:val="24"/>
                <w:szCs w:val="24"/>
              </w:rPr>
            </w:pPr>
            <w:r w:rsidRPr="005937C1">
              <w:rPr>
                <w:rFonts w:ascii="Times New Roman" w:hAnsi="Times New Roman"/>
                <w:sz w:val="24"/>
                <w:szCs w:val="24"/>
              </w:rPr>
              <w:t>BỘ GIÁO DỤC VÀ ĐÀO TẠO</w:t>
            </w:r>
          </w:p>
          <w:p w:rsidR="000004C3" w:rsidRPr="005937C1" w:rsidRDefault="000004C3" w:rsidP="003F70D7">
            <w:pPr>
              <w:spacing w:after="0" w:line="240" w:lineRule="auto"/>
              <w:jc w:val="center"/>
              <w:rPr>
                <w:rFonts w:ascii="Times New Roman" w:hAnsi="Times New Roman"/>
                <w:sz w:val="24"/>
                <w:szCs w:val="24"/>
              </w:rPr>
            </w:pPr>
            <w:r w:rsidRPr="005937C1">
              <w:rPr>
                <w:rFonts w:ascii="Times New Roman" w:hAnsi="Times New Roman"/>
                <w:b/>
                <w:sz w:val="24"/>
                <w:szCs w:val="24"/>
              </w:rPr>
              <w:t>TRƯỜNG ĐẠI HỌC VINH</w:t>
            </w:r>
          </w:p>
          <w:p w:rsidR="000004C3" w:rsidRPr="005937C1" w:rsidRDefault="000004C3" w:rsidP="003F70D7">
            <w:pPr>
              <w:spacing w:after="0" w:line="240" w:lineRule="auto"/>
              <w:jc w:val="center"/>
              <w:rPr>
                <w:rFonts w:ascii="Times New Roman" w:hAnsi="Times New Roman"/>
                <w:sz w:val="24"/>
                <w:szCs w:val="24"/>
              </w:rPr>
            </w:pPr>
            <w:r w:rsidRPr="005937C1">
              <w:rPr>
                <w:rFonts w:ascii="Times New Roman" w:hAnsi="Times New Roman"/>
                <w:sz w:val="24"/>
                <w:szCs w:val="24"/>
                <w:lang w:val="vi-VN"/>
              </w:rPr>
              <w:t>¯¯¯¯¯¯¯¯¯¯¯¯¯</w:t>
            </w:r>
          </w:p>
          <w:p w:rsidR="000004C3" w:rsidRPr="005937C1" w:rsidRDefault="000004C3" w:rsidP="003F70D7">
            <w:pPr>
              <w:tabs>
                <w:tab w:val="left" w:leader="dot" w:pos="3438"/>
              </w:tabs>
              <w:spacing w:after="0" w:line="240" w:lineRule="auto"/>
              <w:jc w:val="both"/>
              <w:rPr>
                <w:rFonts w:ascii="Times New Roman" w:hAnsi="Times New Roman"/>
                <w:sz w:val="24"/>
                <w:szCs w:val="24"/>
              </w:rPr>
            </w:pPr>
            <w:r w:rsidRPr="005937C1">
              <w:rPr>
                <w:rFonts w:ascii="Times New Roman" w:hAnsi="Times New Roman"/>
                <w:sz w:val="24"/>
                <w:szCs w:val="24"/>
              </w:rPr>
              <w:t xml:space="preserve">KHOA/VIỆN: </w:t>
            </w:r>
            <w:r w:rsidRPr="005937C1">
              <w:rPr>
                <w:rFonts w:ascii="Times New Roman" w:hAnsi="Times New Roman"/>
                <w:sz w:val="24"/>
                <w:szCs w:val="24"/>
              </w:rPr>
              <w:tab/>
            </w:r>
          </w:p>
          <w:p w:rsidR="000004C3" w:rsidRPr="005937C1" w:rsidRDefault="000004C3" w:rsidP="003F70D7">
            <w:pPr>
              <w:tabs>
                <w:tab w:val="left" w:leader="dot" w:pos="3438"/>
              </w:tabs>
              <w:spacing w:after="0" w:line="240" w:lineRule="auto"/>
              <w:jc w:val="both"/>
              <w:rPr>
                <w:rFonts w:ascii="Times New Roman" w:hAnsi="Times New Roman"/>
                <w:sz w:val="24"/>
                <w:szCs w:val="24"/>
              </w:rPr>
            </w:pPr>
            <w:r w:rsidRPr="005937C1">
              <w:rPr>
                <w:rFonts w:ascii="Times New Roman" w:hAnsi="Times New Roman"/>
                <w:sz w:val="24"/>
                <w:szCs w:val="24"/>
              </w:rPr>
              <w:t xml:space="preserve">BỘ MÔN: </w:t>
            </w:r>
            <w:r w:rsidRPr="005937C1">
              <w:rPr>
                <w:rFonts w:ascii="Times New Roman" w:hAnsi="Times New Roman"/>
                <w:sz w:val="24"/>
                <w:szCs w:val="24"/>
              </w:rPr>
              <w:tab/>
            </w:r>
          </w:p>
        </w:tc>
        <w:tc>
          <w:tcPr>
            <w:tcW w:w="5635" w:type="dxa"/>
            <w:shd w:val="clear" w:color="auto" w:fill="auto"/>
            <w:vAlign w:val="center"/>
          </w:tcPr>
          <w:p w:rsidR="000004C3" w:rsidRPr="005937C1" w:rsidRDefault="000004C3" w:rsidP="003F70D7">
            <w:pPr>
              <w:spacing w:after="0" w:line="240" w:lineRule="auto"/>
              <w:jc w:val="center"/>
              <w:rPr>
                <w:rFonts w:ascii="Times New Roman" w:hAnsi="Times New Roman"/>
                <w:sz w:val="24"/>
                <w:szCs w:val="24"/>
              </w:rPr>
            </w:pPr>
            <w:r w:rsidRPr="005937C1">
              <w:rPr>
                <w:rFonts w:ascii="Times New Roman" w:hAnsi="Times New Roman"/>
                <w:b/>
                <w:sz w:val="24"/>
                <w:szCs w:val="24"/>
              </w:rPr>
              <w:t>NGÂN HÀNG CÂU HỎI THI HỌC PHẦN</w:t>
            </w:r>
          </w:p>
        </w:tc>
      </w:tr>
    </w:tbl>
    <w:p w:rsidR="000004C3" w:rsidRPr="005937C1" w:rsidRDefault="000004C3" w:rsidP="000004C3">
      <w:pPr>
        <w:tabs>
          <w:tab w:val="left" w:leader="dot" w:pos="9071"/>
        </w:tabs>
        <w:spacing w:after="0" w:line="240" w:lineRule="auto"/>
        <w:rPr>
          <w:rFonts w:ascii="Times New Roman" w:hAnsi="Times New Roman"/>
          <w:sz w:val="24"/>
          <w:szCs w:val="24"/>
        </w:rPr>
      </w:pPr>
    </w:p>
    <w:p w:rsidR="000004C3" w:rsidRPr="005937C1" w:rsidRDefault="000004C3" w:rsidP="000004C3">
      <w:pPr>
        <w:tabs>
          <w:tab w:val="left" w:leader="dot" w:pos="9071"/>
        </w:tabs>
        <w:spacing w:after="0" w:line="240" w:lineRule="auto"/>
        <w:rPr>
          <w:rFonts w:ascii="Times New Roman" w:hAnsi="Times New Roman"/>
          <w:sz w:val="24"/>
          <w:szCs w:val="24"/>
        </w:rPr>
      </w:pPr>
      <w:r w:rsidRPr="005937C1">
        <w:rPr>
          <w:rFonts w:ascii="Times New Roman" w:hAnsi="Times New Roman"/>
          <w:sz w:val="24"/>
          <w:szCs w:val="24"/>
        </w:rPr>
        <w:t xml:space="preserve">Tên học phần: </w:t>
      </w:r>
      <w:r w:rsidRPr="005937C1">
        <w:rPr>
          <w:rFonts w:ascii="Times New Roman" w:hAnsi="Times New Roman"/>
          <w:sz w:val="24"/>
          <w:szCs w:val="24"/>
        </w:rPr>
        <w:tab/>
      </w:r>
    </w:p>
    <w:p w:rsidR="000004C3" w:rsidRPr="005937C1" w:rsidRDefault="000004C3" w:rsidP="000004C3">
      <w:pPr>
        <w:tabs>
          <w:tab w:val="left" w:leader="dot" w:pos="5103"/>
          <w:tab w:val="left" w:leader="dot" w:pos="9071"/>
        </w:tabs>
        <w:spacing w:after="0" w:line="240" w:lineRule="auto"/>
        <w:rPr>
          <w:rFonts w:ascii="Times New Roman" w:hAnsi="Times New Roman"/>
          <w:sz w:val="24"/>
          <w:szCs w:val="24"/>
        </w:rPr>
      </w:pPr>
      <w:r w:rsidRPr="005937C1">
        <w:rPr>
          <w:rFonts w:ascii="Times New Roman" w:hAnsi="Times New Roman"/>
          <w:sz w:val="24"/>
          <w:szCs w:val="24"/>
        </w:rPr>
        <w:t xml:space="preserve">Mã học phần: </w:t>
      </w:r>
      <w:r w:rsidRPr="005937C1">
        <w:rPr>
          <w:rFonts w:ascii="Times New Roman" w:hAnsi="Times New Roman"/>
          <w:sz w:val="24"/>
          <w:szCs w:val="24"/>
        </w:rPr>
        <w:tab/>
        <w:t xml:space="preserve">Số tín chỉ: </w:t>
      </w:r>
      <w:r w:rsidRPr="005937C1">
        <w:rPr>
          <w:rFonts w:ascii="Times New Roman" w:hAnsi="Times New Roman"/>
          <w:sz w:val="24"/>
          <w:szCs w:val="24"/>
        </w:rPr>
        <w:tab/>
      </w:r>
    </w:p>
    <w:p w:rsidR="000004C3" w:rsidRPr="005937C1" w:rsidRDefault="000004C3" w:rsidP="000004C3">
      <w:pPr>
        <w:spacing w:after="0" w:line="240" w:lineRule="auto"/>
        <w:rPr>
          <w:rFonts w:ascii="Times New Roman" w:hAnsi="Times New Roman"/>
          <w:sz w:val="24"/>
          <w:szCs w:val="24"/>
        </w:rPr>
      </w:pPr>
      <w:r w:rsidRPr="005937C1">
        <w:rPr>
          <w:rFonts w:ascii="Times New Roman" w:hAnsi="Times New Roman"/>
          <w:sz w:val="24"/>
          <w:szCs w:val="24"/>
        </w:rPr>
        <w:t xml:space="preserve">Dùng cho ngành: (Ghi rõ ngành, hệ đào tạo, áp dụng từ khóa đào tạo nào): </w:t>
      </w:r>
      <w:r w:rsidRPr="005937C1">
        <w:rPr>
          <w:rFonts w:ascii="Times New Roman" w:hAnsi="Times New Roman"/>
          <w:sz w:val="24"/>
          <w:szCs w:val="24"/>
        </w:rPr>
        <w:tab/>
      </w:r>
      <w:r w:rsidRPr="005937C1">
        <w:rPr>
          <w:rFonts w:ascii="Times New Roman" w:hAnsi="Times New Roman"/>
          <w:sz w:val="24"/>
          <w:szCs w:val="24"/>
        </w:rPr>
        <w:br/>
        <w:t>Hình thức thi: Trắc nghiệm khách quan;    Thời gian làm bài thi giữa kỳ/cuối kỳ : ...../.... phút</w:t>
      </w:r>
    </w:p>
    <w:tbl>
      <w:tblPr>
        <w:tblpPr w:leftFromText="180" w:rightFromText="180" w:vertAnchor="text" w:tblpXSpec="center" w:tblpY="76"/>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733"/>
        <w:gridCol w:w="1062"/>
        <w:gridCol w:w="1142"/>
        <w:gridCol w:w="1951"/>
        <w:gridCol w:w="709"/>
        <w:gridCol w:w="1134"/>
        <w:gridCol w:w="708"/>
        <w:gridCol w:w="1158"/>
      </w:tblGrid>
      <w:tr w:rsidR="000004C3" w:rsidRPr="005937C1" w:rsidTr="003F70D7">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b/>
                <w:sz w:val="24"/>
                <w:szCs w:val="24"/>
              </w:rPr>
            </w:pPr>
            <w:r w:rsidRPr="00B87F03">
              <w:rPr>
                <w:rFonts w:ascii="Times New Roman" w:hAnsi="Times New Roman"/>
                <w:b/>
                <w:sz w:val="24"/>
                <w:szCs w:val="24"/>
              </w:rPr>
              <w:t>Tín chỉ</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b/>
                <w:sz w:val="24"/>
                <w:szCs w:val="24"/>
              </w:rPr>
            </w:pPr>
            <w:r w:rsidRPr="00B87F03">
              <w:rPr>
                <w:rFonts w:ascii="Times New Roman" w:hAnsi="Times New Roman"/>
                <w:b/>
                <w:sz w:val="24"/>
                <w:szCs w:val="24"/>
              </w:rPr>
              <w:t>Mức độ</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b/>
                <w:sz w:val="24"/>
                <w:szCs w:val="24"/>
              </w:rPr>
            </w:pPr>
            <w:r w:rsidRPr="00B87F03">
              <w:rPr>
                <w:rFonts w:ascii="Times New Roman" w:hAnsi="Times New Roman"/>
                <w:b/>
                <w:sz w:val="24"/>
                <w:szCs w:val="24"/>
              </w:rPr>
              <w:t>Số lượng</w:t>
            </w:r>
            <w:r w:rsidRPr="00B87F03">
              <w:rPr>
                <w:rFonts w:ascii="Times New Roman" w:hAnsi="Times New Roman"/>
                <w:b/>
                <w:sz w:val="24"/>
                <w:szCs w:val="24"/>
                <w:vertAlign w:val="superscript"/>
              </w:rPr>
              <w:t>(*)</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b/>
                <w:sz w:val="24"/>
                <w:szCs w:val="24"/>
              </w:rPr>
            </w:pPr>
            <w:r w:rsidRPr="00B87F03">
              <w:rPr>
                <w:rFonts w:ascii="Times New Roman" w:hAnsi="Times New Roman"/>
                <w:b/>
                <w:sz w:val="24"/>
                <w:szCs w:val="24"/>
              </w:rPr>
              <w:t>Chủ đề</w:t>
            </w:r>
            <w:r>
              <w:rPr>
                <w:rFonts w:ascii="Times New Roman" w:hAnsi="Times New Roman"/>
                <w:b/>
                <w:sz w:val="24"/>
                <w:szCs w:val="24"/>
              </w:rPr>
              <w:t>*</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b/>
                <w:sz w:val="24"/>
                <w:szCs w:val="24"/>
              </w:rPr>
            </w:pPr>
            <w:r w:rsidRPr="00B87F03">
              <w:rPr>
                <w:rFonts w:ascii="Times New Roman" w:hAnsi="Times New Roman"/>
                <w:b/>
                <w:sz w:val="24"/>
                <w:szCs w:val="24"/>
              </w:rPr>
              <w:t>Từ câu ...... đến câu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b/>
                <w:sz w:val="24"/>
                <w:szCs w:val="24"/>
              </w:rPr>
            </w:pPr>
            <w:r w:rsidRPr="00B87F03">
              <w:rPr>
                <w:rFonts w:ascii="Times New Roman" w:hAnsi="Times New Roman"/>
                <w:b/>
                <w:sz w:val="24"/>
                <w:szCs w:val="24"/>
              </w:rPr>
              <w:t>Số câu hỏi thi giữa kỳ - Chuẩn đầu ra</w:t>
            </w:r>
          </w:p>
        </w:tc>
        <w:tc>
          <w:tcPr>
            <w:tcW w:w="1866" w:type="dxa"/>
            <w:gridSpan w:val="2"/>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b/>
                <w:sz w:val="24"/>
                <w:szCs w:val="24"/>
              </w:rPr>
            </w:pPr>
            <w:r w:rsidRPr="00B87F03">
              <w:rPr>
                <w:rFonts w:ascii="Times New Roman" w:hAnsi="Times New Roman"/>
                <w:b/>
                <w:sz w:val="24"/>
                <w:szCs w:val="24"/>
              </w:rPr>
              <w:t xml:space="preserve">Số câu hỏi thi cuối kỳ </w:t>
            </w:r>
            <w:r w:rsidRPr="00B87F03">
              <w:rPr>
                <w:rFonts w:ascii="Times New Roman" w:hAnsi="Times New Roman"/>
                <w:b/>
                <w:sz w:val="24"/>
                <w:szCs w:val="24"/>
                <w:vertAlign w:val="superscript"/>
              </w:rPr>
              <w:t>(**)</w:t>
            </w:r>
            <w:r w:rsidRPr="00B87F03">
              <w:rPr>
                <w:rFonts w:ascii="Times New Roman" w:hAnsi="Times New Roman"/>
                <w:b/>
                <w:sz w:val="24"/>
                <w:szCs w:val="24"/>
              </w:rPr>
              <w:t xml:space="preserve"> - </w:t>
            </w:r>
          </w:p>
          <w:p w:rsidR="000004C3" w:rsidRPr="00B87F03" w:rsidRDefault="000004C3" w:rsidP="003F70D7">
            <w:pPr>
              <w:spacing w:after="0" w:line="240" w:lineRule="auto"/>
              <w:jc w:val="center"/>
              <w:rPr>
                <w:rFonts w:ascii="Times New Roman" w:hAnsi="Times New Roman"/>
                <w:b/>
                <w:sz w:val="24"/>
                <w:szCs w:val="24"/>
              </w:rPr>
            </w:pPr>
            <w:r w:rsidRPr="00B87F03">
              <w:rPr>
                <w:rFonts w:ascii="Times New Roman" w:hAnsi="Times New Roman"/>
                <w:b/>
                <w:sz w:val="24"/>
                <w:szCs w:val="24"/>
              </w:rPr>
              <w:t>Chuẩn đầu ra</w:t>
            </w:r>
          </w:p>
        </w:tc>
      </w:tr>
      <w:tr w:rsidR="000004C3" w:rsidRPr="005937C1" w:rsidTr="003F70D7">
        <w:tc>
          <w:tcPr>
            <w:tcW w:w="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733" w:type="dxa"/>
            <w:vMerge w:val="restart"/>
            <w:tcBorders>
              <w:top w:val="single" w:sz="4" w:space="0" w:color="auto"/>
              <w:left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062" w:type="dxa"/>
            <w:vMerge w:val="restart"/>
            <w:tcBorders>
              <w:top w:val="single" w:sz="4" w:space="0" w:color="auto"/>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both"/>
              <w:rPr>
                <w:rFonts w:ascii="Times New Roman" w:hAnsi="Times New Roman"/>
                <w:sz w:val="24"/>
                <w:szCs w:val="24"/>
              </w:rPr>
            </w:pPr>
            <w:r w:rsidRPr="00B87F03">
              <w:rPr>
                <w:rFonts w:ascii="Times New Roman" w:hAnsi="Times New Roman"/>
                <w:sz w:val="24"/>
                <w:szCs w:val="24"/>
              </w:rPr>
              <w:t>Câu 1 đến 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733" w:type="dxa"/>
            <w:vMerge/>
            <w:tcBorders>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left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r w:rsidRPr="00B87F03">
              <w:rPr>
                <w:rFonts w:ascii="Times New Roman" w:hAnsi="Times New Roman"/>
                <w:sz w:val="24"/>
                <w:szCs w:val="24"/>
              </w:rPr>
              <w:t>Câu 4 đến 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733" w:type="dxa"/>
            <w:vMerge/>
            <w:tcBorders>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r w:rsidRPr="00B87F03">
              <w:rPr>
                <w:rFonts w:ascii="Times New Roman" w:hAnsi="Times New Roman"/>
                <w:sz w:val="24"/>
                <w:szCs w:val="24"/>
              </w:rPr>
              <w:t>(25 câu chia thành n chủ đề)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tcBorders>
              <w:top w:val="single" w:sz="4" w:space="0" w:color="auto"/>
              <w:left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062" w:type="dxa"/>
            <w:vMerge w:val="restart"/>
            <w:tcBorders>
              <w:top w:val="single" w:sz="4" w:space="0" w:color="auto"/>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33" w:type="dxa"/>
            <w:vMerge/>
            <w:tcBorders>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left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33" w:type="dxa"/>
            <w:vMerge/>
            <w:tcBorders>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tcBorders>
              <w:top w:val="single" w:sz="4" w:space="0" w:color="auto"/>
              <w:left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3</w:t>
            </w:r>
          </w:p>
        </w:tc>
        <w:tc>
          <w:tcPr>
            <w:tcW w:w="1062" w:type="dxa"/>
            <w:vMerge w:val="restart"/>
            <w:tcBorders>
              <w:top w:val="single" w:sz="4" w:space="0" w:color="auto"/>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20</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3</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33" w:type="dxa"/>
            <w:vMerge/>
            <w:tcBorders>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left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CĐR: …</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33" w:type="dxa"/>
            <w:vMerge/>
            <w:tcBorders>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tcBorders>
              <w:top w:val="single" w:sz="4" w:space="0" w:color="auto"/>
              <w:left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4</w:t>
            </w:r>
          </w:p>
        </w:tc>
        <w:tc>
          <w:tcPr>
            <w:tcW w:w="1062" w:type="dxa"/>
            <w:vMerge w:val="restart"/>
            <w:tcBorders>
              <w:top w:val="single" w:sz="4" w:space="0" w:color="auto"/>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33" w:type="dxa"/>
            <w:vMerge/>
            <w:tcBorders>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left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33" w:type="dxa"/>
            <w:vMerge/>
            <w:tcBorders>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tcBorders>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5</w:t>
            </w:r>
          </w:p>
        </w:tc>
        <w:tc>
          <w:tcPr>
            <w:tcW w:w="1062" w:type="dxa"/>
            <w:vMerge w:val="restart"/>
            <w:tcBorders>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15</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33" w:type="dxa"/>
            <w:vMerge/>
            <w:tcBorders>
              <w:left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left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tcBorders>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04C3" w:rsidRPr="00B87F03" w:rsidRDefault="000004C3" w:rsidP="003F70D7">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val="restart"/>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733" w:type="dxa"/>
            <w:vMerge w:val="restart"/>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062"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25</w:t>
            </w:r>
          </w:p>
        </w:tc>
        <w:tc>
          <w:tcPr>
            <w:tcW w:w="1142" w:type="dxa"/>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062"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25</w:t>
            </w:r>
          </w:p>
        </w:tc>
        <w:tc>
          <w:tcPr>
            <w:tcW w:w="1142" w:type="dxa"/>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3</w:t>
            </w:r>
          </w:p>
        </w:tc>
        <w:tc>
          <w:tcPr>
            <w:tcW w:w="1062"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20</w:t>
            </w:r>
          </w:p>
        </w:tc>
        <w:tc>
          <w:tcPr>
            <w:tcW w:w="1142" w:type="dxa"/>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tcBorders>
              <w:bottom w:val="single" w:sz="4" w:space="0" w:color="auto"/>
            </w:tcBorders>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tcBorders>
              <w:bottom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bottom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bottom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tcBorders>
              <w:bottom w:val="single" w:sz="4" w:space="0" w:color="auto"/>
            </w:tcBorders>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tcBorders>
              <w:bottom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tcBorders>
              <w:bottom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tcBorders>
              <w:bottom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tcBorders>
              <w:bottom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tcBorders>
              <w:top w:val="single" w:sz="4" w:space="0" w:color="auto"/>
              <w:left w:val="single" w:sz="4" w:space="0" w:color="auto"/>
              <w:bottom w:val="single" w:sz="4" w:space="0" w:color="auto"/>
              <w:right w:val="single" w:sz="4" w:space="0" w:color="auto"/>
            </w:tcBorders>
            <w:shd w:val="clear" w:color="auto" w:fill="auto"/>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4</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15</w:t>
            </w:r>
          </w:p>
        </w:tc>
        <w:tc>
          <w:tcPr>
            <w:tcW w:w="1142" w:type="dxa"/>
            <w:tcBorders>
              <w:top w:val="single" w:sz="4" w:space="0" w:color="auto"/>
              <w:left w:val="single" w:sz="4" w:space="0" w:color="auto"/>
              <w:bottom w:val="single" w:sz="4" w:space="0" w:color="auto"/>
              <w:right w:val="single" w:sz="4" w:space="0" w:color="auto"/>
            </w:tcBorders>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tcBorders>
              <w:top w:val="single" w:sz="4" w:space="0" w:color="auto"/>
            </w:tcBorders>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tcBorders>
              <w:top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tcBorders>
              <w:top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tcBorders>
              <w:top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tcBorders>
              <w:top w:val="single" w:sz="4" w:space="0" w:color="auto"/>
            </w:tcBorders>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tcBorders>
              <w:top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tcBorders>
              <w:top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tcBorders>
              <w:top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tcBorders>
              <w:top w:val="single" w:sz="4" w:space="0" w:color="auto"/>
            </w:tcBorders>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5</w:t>
            </w:r>
          </w:p>
        </w:tc>
        <w:tc>
          <w:tcPr>
            <w:tcW w:w="1062"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15</w:t>
            </w: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hideMark/>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val="restart"/>
            <w:shd w:val="clear" w:color="auto" w:fill="auto"/>
            <w:vAlign w:val="center"/>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lastRenderedPageBreak/>
              <w:t>3</w:t>
            </w:r>
          </w:p>
        </w:tc>
        <w:tc>
          <w:tcPr>
            <w:tcW w:w="733" w:type="dxa"/>
            <w:vMerge w:val="restart"/>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062"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25</w:t>
            </w:r>
          </w:p>
        </w:tc>
        <w:tc>
          <w:tcPr>
            <w:tcW w:w="1142" w:type="dxa"/>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062"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25</w:t>
            </w:r>
          </w:p>
        </w:tc>
        <w:tc>
          <w:tcPr>
            <w:tcW w:w="1142" w:type="dxa"/>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3</w:t>
            </w:r>
          </w:p>
        </w:tc>
        <w:tc>
          <w:tcPr>
            <w:tcW w:w="1062"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20</w:t>
            </w:r>
          </w:p>
        </w:tc>
        <w:tc>
          <w:tcPr>
            <w:tcW w:w="1142" w:type="dxa"/>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4</w:t>
            </w:r>
          </w:p>
        </w:tc>
        <w:tc>
          <w:tcPr>
            <w:tcW w:w="1062"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15</w:t>
            </w:r>
          </w:p>
        </w:tc>
        <w:tc>
          <w:tcPr>
            <w:tcW w:w="1142" w:type="dxa"/>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5</w:t>
            </w:r>
          </w:p>
        </w:tc>
        <w:tc>
          <w:tcPr>
            <w:tcW w:w="1062" w:type="dxa"/>
            <w:vMerge w:val="restart"/>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15</w:t>
            </w: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1</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2</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r w:rsidR="000004C3" w:rsidRPr="005937C1" w:rsidTr="003F70D7">
        <w:tc>
          <w:tcPr>
            <w:tcW w:w="607" w:type="dxa"/>
            <w:vMerge/>
            <w:shd w:val="clear" w:color="auto" w:fill="auto"/>
            <w:hideMark/>
          </w:tcPr>
          <w:p w:rsidR="000004C3" w:rsidRPr="00B87F03" w:rsidRDefault="000004C3" w:rsidP="003F70D7">
            <w:pPr>
              <w:spacing w:after="0" w:line="240" w:lineRule="auto"/>
              <w:jc w:val="both"/>
              <w:rPr>
                <w:rFonts w:ascii="Times New Roman" w:hAnsi="Times New Roman"/>
                <w:sz w:val="24"/>
                <w:szCs w:val="24"/>
              </w:rPr>
            </w:pPr>
          </w:p>
        </w:tc>
        <w:tc>
          <w:tcPr>
            <w:tcW w:w="733" w:type="dxa"/>
            <w:vMerge/>
            <w:shd w:val="clear" w:color="auto" w:fill="auto"/>
            <w:hideMark/>
          </w:tcPr>
          <w:p w:rsidR="000004C3" w:rsidRPr="00B87F03" w:rsidRDefault="000004C3" w:rsidP="003F70D7">
            <w:pPr>
              <w:spacing w:after="0" w:line="240" w:lineRule="auto"/>
              <w:jc w:val="center"/>
              <w:rPr>
                <w:rFonts w:ascii="Times New Roman" w:hAnsi="Times New Roman"/>
                <w:sz w:val="24"/>
                <w:szCs w:val="24"/>
              </w:rPr>
            </w:pPr>
          </w:p>
        </w:tc>
        <w:tc>
          <w:tcPr>
            <w:tcW w:w="1062" w:type="dxa"/>
            <w:vMerge/>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42" w:type="dxa"/>
            <w:shd w:val="clear" w:color="auto" w:fill="auto"/>
            <w:hideMark/>
          </w:tcPr>
          <w:p w:rsidR="000004C3" w:rsidRPr="00B87F03" w:rsidRDefault="000004C3" w:rsidP="003F70D7">
            <w:pPr>
              <w:spacing w:after="0" w:line="240" w:lineRule="auto"/>
              <w:jc w:val="center"/>
              <w:rPr>
                <w:rFonts w:ascii="Times New Roman" w:hAnsi="Times New Roman"/>
                <w:sz w:val="24"/>
                <w:szCs w:val="24"/>
              </w:rPr>
            </w:pPr>
            <w:r w:rsidRPr="00B87F03">
              <w:rPr>
                <w:rFonts w:ascii="Times New Roman" w:hAnsi="Times New Roman"/>
                <w:sz w:val="24"/>
                <w:szCs w:val="24"/>
              </w:rPr>
              <w:t>…</w:t>
            </w:r>
          </w:p>
        </w:tc>
        <w:tc>
          <w:tcPr>
            <w:tcW w:w="1951" w:type="dxa"/>
            <w:shd w:val="clear" w:color="auto" w:fill="auto"/>
          </w:tcPr>
          <w:p w:rsidR="000004C3" w:rsidRPr="00B87F03" w:rsidRDefault="000004C3" w:rsidP="003F70D7">
            <w:pPr>
              <w:spacing w:after="0" w:line="240" w:lineRule="auto"/>
              <w:jc w:val="both"/>
              <w:rPr>
                <w:rFonts w:ascii="Times New Roman" w:hAnsi="Times New Roman"/>
                <w:sz w:val="24"/>
                <w:szCs w:val="24"/>
              </w:rPr>
            </w:pPr>
          </w:p>
        </w:tc>
        <w:tc>
          <w:tcPr>
            <w:tcW w:w="709"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34"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70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c>
          <w:tcPr>
            <w:tcW w:w="1158" w:type="dxa"/>
            <w:shd w:val="clear" w:color="auto" w:fill="auto"/>
          </w:tcPr>
          <w:p w:rsidR="000004C3" w:rsidRPr="00B87F03" w:rsidRDefault="000004C3" w:rsidP="003F70D7">
            <w:pPr>
              <w:spacing w:after="0" w:line="240" w:lineRule="auto"/>
              <w:jc w:val="center"/>
              <w:rPr>
                <w:rFonts w:ascii="Times New Roman" w:hAnsi="Times New Roman"/>
                <w:sz w:val="24"/>
                <w:szCs w:val="24"/>
              </w:rPr>
            </w:pPr>
          </w:p>
        </w:tc>
      </w:tr>
    </w:tbl>
    <w:p w:rsidR="000004C3" w:rsidRPr="005937C1" w:rsidRDefault="000004C3" w:rsidP="000004C3">
      <w:pPr>
        <w:spacing w:after="0" w:line="240" w:lineRule="auto"/>
        <w:rPr>
          <w:rFonts w:ascii="Times New Roman" w:hAnsi="Times New Roman"/>
          <w:i/>
          <w:sz w:val="24"/>
          <w:szCs w:val="24"/>
        </w:rPr>
      </w:pPr>
    </w:p>
    <w:p w:rsidR="000004C3" w:rsidRPr="005937C1" w:rsidRDefault="000004C3" w:rsidP="000004C3">
      <w:pPr>
        <w:spacing w:after="0" w:line="240" w:lineRule="auto"/>
        <w:jc w:val="both"/>
        <w:rPr>
          <w:rFonts w:ascii="Times New Roman" w:hAnsi="Times New Roman"/>
          <w:i/>
          <w:sz w:val="24"/>
          <w:szCs w:val="24"/>
        </w:rPr>
      </w:pPr>
      <w:r w:rsidRPr="005937C1">
        <w:rPr>
          <w:rFonts w:ascii="Times New Roman" w:hAnsi="Times New Roman"/>
          <w:i/>
          <w:sz w:val="24"/>
          <w:szCs w:val="24"/>
        </w:rPr>
        <w:t>Ghi chú: - Ví dụ học phần này có 3 tín chỉ, gồm có 300 câu, mỗi tín chỉ có 100 câu;</w:t>
      </w:r>
    </w:p>
    <w:p w:rsidR="000004C3" w:rsidRPr="005937C1" w:rsidRDefault="000004C3" w:rsidP="000004C3">
      <w:pPr>
        <w:spacing w:after="0" w:line="240" w:lineRule="auto"/>
        <w:jc w:val="both"/>
        <w:rPr>
          <w:rFonts w:ascii="Times New Roman" w:hAnsi="Times New Roman"/>
          <w:i/>
          <w:sz w:val="24"/>
          <w:szCs w:val="24"/>
        </w:rPr>
      </w:pPr>
      <w:r w:rsidRPr="005937C1">
        <w:rPr>
          <w:rFonts w:ascii="Times New Roman" w:hAnsi="Times New Roman"/>
          <w:i/>
          <w:sz w:val="24"/>
          <w:szCs w:val="24"/>
        </w:rPr>
        <w:tab/>
        <w:t xml:space="preserve">   - (*) Số lượng câu hỏi cho mỗi mức do Bộ môn quy định phù hợp với mục tiêu môn học phần và mục tiêu chung của chương trình (ngành) đào tạo.</w:t>
      </w:r>
    </w:p>
    <w:p w:rsidR="000004C3" w:rsidRPr="005937C1" w:rsidRDefault="000004C3" w:rsidP="000004C3">
      <w:pPr>
        <w:spacing w:after="0" w:line="240" w:lineRule="auto"/>
        <w:jc w:val="both"/>
        <w:rPr>
          <w:rFonts w:ascii="Times New Roman" w:hAnsi="Times New Roman"/>
          <w:i/>
          <w:sz w:val="24"/>
          <w:szCs w:val="24"/>
        </w:rPr>
      </w:pPr>
      <w:r w:rsidRPr="005937C1">
        <w:rPr>
          <w:rFonts w:ascii="Times New Roman" w:hAnsi="Times New Roman"/>
          <w:i/>
          <w:sz w:val="24"/>
          <w:szCs w:val="24"/>
        </w:rPr>
        <w:tab/>
        <w:t xml:space="preserve">   - (**) Các câu hỏi của đề thi cuối kỳ có mức độ đánh giá từ mức năng lực của học phần trở lên. Trường hợp mức năng lực là mức lẻ (chẳng hạn 3.5) thì các câu hỏi có thể ở cận dưới gần nhất của mức năng lực (tối thiểu 3.0) nhưng trung bình mức năng lực của cả đề thi phải đạt từ 3.5 trở lên.</w:t>
      </w:r>
    </w:p>
    <w:p w:rsidR="000004C3" w:rsidRDefault="000004C3" w:rsidP="000004C3">
      <w:pPr>
        <w:spacing w:after="0" w:line="240" w:lineRule="auto"/>
        <w:jc w:val="both"/>
        <w:rPr>
          <w:rFonts w:ascii="Times New Roman" w:hAnsi="Times New Roman"/>
          <w:i/>
          <w:sz w:val="24"/>
          <w:szCs w:val="24"/>
        </w:rPr>
      </w:pPr>
      <w:r w:rsidRPr="005937C1">
        <w:rPr>
          <w:rFonts w:ascii="Times New Roman" w:hAnsi="Times New Roman"/>
          <w:i/>
          <w:sz w:val="24"/>
          <w:szCs w:val="24"/>
        </w:rPr>
        <w:tab/>
        <w:t xml:space="preserve">   - Trường hợp có nhiều câu hỏi về cùng một nội dung Các câu hỏi trong mỗi mức được chia thành nhiều chủ đề khác nhau để phần mềm tự động tổ hợp thành các đề thi, tránh trường hợp chọn nhiều câu cùng một chủ đề.</w:t>
      </w:r>
    </w:p>
    <w:p w:rsidR="000004C3" w:rsidRPr="005937C1" w:rsidRDefault="000004C3" w:rsidP="000004C3">
      <w:pPr>
        <w:spacing w:after="0" w:line="240" w:lineRule="auto"/>
        <w:jc w:val="both"/>
        <w:rPr>
          <w:rFonts w:ascii="Times New Roman" w:hAnsi="Times New Roman"/>
          <w:i/>
          <w:sz w:val="24"/>
          <w:szCs w:val="24"/>
        </w:rPr>
      </w:pPr>
      <w:r>
        <w:rPr>
          <w:rFonts w:ascii="Times New Roman" w:hAnsi="Times New Roman"/>
          <w:i/>
          <w:sz w:val="24"/>
          <w:szCs w:val="24"/>
        </w:rPr>
        <w:tab/>
        <w:t>- Trường hợp các câu hỏi thi độc lập nhau, không cần xếp theo chủ đề.</w:t>
      </w:r>
      <w:r w:rsidRPr="005937C1">
        <w:rPr>
          <w:rFonts w:ascii="Times New Roman" w:hAnsi="Times New Roman"/>
          <w:i/>
          <w:sz w:val="24"/>
          <w:szCs w:val="24"/>
        </w:rPr>
        <w:t xml:space="preserve"> </w:t>
      </w:r>
    </w:p>
    <w:p w:rsidR="000004C3" w:rsidRPr="005937C1" w:rsidRDefault="000004C3" w:rsidP="000004C3">
      <w:pPr>
        <w:spacing w:after="0" w:line="240" w:lineRule="auto"/>
        <w:rPr>
          <w:rFonts w:ascii="Times New Roman" w:hAnsi="Times New Roman"/>
          <w:sz w:val="24"/>
          <w:szCs w:val="24"/>
        </w:rPr>
      </w:pPr>
    </w:p>
    <w:p w:rsidR="000004C3" w:rsidRPr="005937C1" w:rsidRDefault="000004C3" w:rsidP="000004C3">
      <w:pPr>
        <w:spacing w:after="0" w:line="240" w:lineRule="auto"/>
        <w:rPr>
          <w:rFonts w:ascii="Times New Roman" w:hAnsi="Times New Roman"/>
          <w:sz w:val="24"/>
          <w:szCs w:val="24"/>
        </w:rPr>
      </w:pPr>
      <w:r w:rsidRPr="005937C1">
        <w:rPr>
          <w:rFonts w:ascii="Times New Roman" w:hAnsi="Times New Roman"/>
          <w:b/>
          <w:sz w:val="24"/>
          <w:szCs w:val="24"/>
        </w:rPr>
        <w:t>Nội dung các câu hỏi</w:t>
      </w:r>
      <w:r w:rsidRPr="005937C1">
        <w:rPr>
          <w:rFonts w:ascii="Times New Roman" w:hAnsi="Times New Roman"/>
          <w:sz w:val="24"/>
          <w:szCs w:val="24"/>
        </w:rPr>
        <w:t>:</w:t>
      </w:r>
    </w:p>
    <w:p w:rsidR="000004C3" w:rsidRPr="005937C1" w:rsidRDefault="000004C3" w:rsidP="000004C3">
      <w:pPr>
        <w:spacing w:after="0" w:line="240" w:lineRule="auto"/>
        <w:rPr>
          <w:rFonts w:ascii="Times New Roman" w:hAnsi="Times New Roman"/>
          <w:sz w:val="24"/>
          <w:szCs w:val="24"/>
        </w:rPr>
      </w:pPr>
    </w:p>
    <w:p w:rsidR="000004C3" w:rsidRPr="005937C1" w:rsidRDefault="000004C3" w:rsidP="000004C3">
      <w:pPr>
        <w:spacing w:after="0" w:line="240" w:lineRule="auto"/>
        <w:jc w:val="both"/>
        <w:rPr>
          <w:rFonts w:ascii="Times New Roman" w:hAnsi="Times New Roman"/>
          <w:sz w:val="24"/>
          <w:szCs w:val="24"/>
          <w:lang w:val="fr-FR"/>
        </w:rPr>
      </w:pPr>
      <w:r w:rsidRPr="005937C1">
        <w:rPr>
          <w:rFonts w:ascii="Times New Roman" w:hAnsi="Times New Roman"/>
          <w:b/>
          <w:sz w:val="24"/>
          <w:szCs w:val="24"/>
          <w:lang w:val="fr-FR"/>
        </w:rPr>
        <w:t>Câu 1</w:t>
      </w:r>
      <w:r w:rsidRPr="005937C1">
        <w:rPr>
          <w:rFonts w:ascii="Times New Roman" w:hAnsi="Times New Roman"/>
          <w:sz w:val="24"/>
          <w:szCs w:val="24"/>
          <w:lang w:val="fr-FR"/>
        </w:rPr>
        <w:t>: …………………………………………………………………………………………..</w:t>
      </w:r>
    </w:p>
    <w:p w:rsidR="000004C3" w:rsidRPr="005937C1" w:rsidRDefault="000004C3" w:rsidP="000004C3">
      <w:pPr>
        <w:spacing w:after="0" w:line="240" w:lineRule="auto"/>
        <w:jc w:val="both"/>
        <w:rPr>
          <w:rFonts w:ascii="Times New Roman" w:hAnsi="Times New Roman"/>
          <w:sz w:val="24"/>
          <w:szCs w:val="24"/>
          <w:lang w:val="fr-FR"/>
        </w:rPr>
      </w:pPr>
      <w:r w:rsidRPr="005937C1">
        <w:rPr>
          <w:rFonts w:ascii="Times New Roman" w:hAnsi="Times New Roman"/>
          <w:sz w:val="24"/>
          <w:szCs w:val="24"/>
          <w:lang w:val="fr-FR"/>
        </w:rPr>
        <w:tab/>
        <w:t>a. ………………</w:t>
      </w:r>
      <w:r w:rsidRPr="005937C1">
        <w:rPr>
          <w:rFonts w:ascii="Times New Roman" w:hAnsi="Times New Roman"/>
          <w:sz w:val="24"/>
          <w:szCs w:val="24"/>
          <w:lang w:val="fr-FR"/>
        </w:rPr>
        <w:tab/>
        <w:t>b. ………………….</w:t>
      </w:r>
      <w:r w:rsidRPr="005937C1">
        <w:rPr>
          <w:rFonts w:ascii="Times New Roman" w:hAnsi="Times New Roman"/>
          <w:sz w:val="24"/>
          <w:szCs w:val="24"/>
          <w:lang w:val="fr-FR"/>
        </w:rPr>
        <w:tab/>
        <w:t>c. ………………</w:t>
      </w:r>
      <w:r w:rsidRPr="005937C1">
        <w:rPr>
          <w:rFonts w:ascii="Times New Roman" w:hAnsi="Times New Roman"/>
          <w:sz w:val="24"/>
          <w:szCs w:val="24"/>
          <w:lang w:val="fr-FR"/>
        </w:rPr>
        <w:tab/>
        <w:t>d. ………..……....</w:t>
      </w:r>
    </w:p>
    <w:p w:rsidR="000004C3" w:rsidRPr="005937C1" w:rsidRDefault="000004C3" w:rsidP="000004C3">
      <w:pPr>
        <w:spacing w:after="0" w:line="240" w:lineRule="auto"/>
        <w:jc w:val="both"/>
        <w:rPr>
          <w:rFonts w:ascii="Times New Roman" w:hAnsi="Times New Roman"/>
          <w:sz w:val="24"/>
          <w:szCs w:val="24"/>
          <w:lang w:val="fr-FR"/>
        </w:rPr>
      </w:pPr>
      <w:r w:rsidRPr="005937C1">
        <w:rPr>
          <w:rFonts w:ascii="Times New Roman" w:hAnsi="Times New Roman"/>
          <w:b/>
          <w:sz w:val="24"/>
          <w:szCs w:val="24"/>
          <w:lang w:val="fr-FR"/>
        </w:rPr>
        <w:t>Câu 2</w:t>
      </w:r>
      <w:r w:rsidRPr="005937C1">
        <w:rPr>
          <w:rFonts w:ascii="Times New Roman" w:hAnsi="Times New Roman"/>
          <w:sz w:val="24"/>
          <w:szCs w:val="24"/>
          <w:lang w:val="fr-FR"/>
        </w:rPr>
        <w:t>: …………………………………………………………………………………………..</w:t>
      </w:r>
    </w:p>
    <w:p w:rsidR="000004C3" w:rsidRPr="005937C1" w:rsidRDefault="000004C3" w:rsidP="000004C3">
      <w:pPr>
        <w:spacing w:after="0" w:line="240" w:lineRule="auto"/>
        <w:jc w:val="both"/>
        <w:rPr>
          <w:rFonts w:ascii="Times New Roman" w:hAnsi="Times New Roman"/>
          <w:sz w:val="24"/>
          <w:szCs w:val="24"/>
          <w:lang w:val="fr-FR"/>
        </w:rPr>
      </w:pPr>
      <w:r w:rsidRPr="005937C1">
        <w:rPr>
          <w:rFonts w:ascii="Times New Roman" w:hAnsi="Times New Roman"/>
          <w:sz w:val="24"/>
          <w:szCs w:val="24"/>
          <w:lang w:val="fr-FR"/>
        </w:rPr>
        <w:tab/>
        <w:t>a. ………………</w:t>
      </w:r>
      <w:r w:rsidRPr="005937C1">
        <w:rPr>
          <w:rFonts w:ascii="Times New Roman" w:hAnsi="Times New Roman"/>
          <w:sz w:val="24"/>
          <w:szCs w:val="24"/>
          <w:lang w:val="fr-FR"/>
        </w:rPr>
        <w:tab/>
        <w:t>b. ………………….</w:t>
      </w:r>
      <w:r w:rsidRPr="005937C1">
        <w:rPr>
          <w:rFonts w:ascii="Times New Roman" w:hAnsi="Times New Roman"/>
          <w:sz w:val="24"/>
          <w:szCs w:val="24"/>
          <w:lang w:val="fr-FR"/>
        </w:rPr>
        <w:tab/>
        <w:t>c. ………………</w:t>
      </w:r>
      <w:r w:rsidRPr="005937C1">
        <w:rPr>
          <w:rFonts w:ascii="Times New Roman" w:hAnsi="Times New Roman"/>
          <w:sz w:val="24"/>
          <w:szCs w:val="24"/>
          <w:lang w:val="fr-FR"/>
        </w:rPr>
        <w:tab/>
        <w:t>d. ………..……....</w:t>
      </w:r>
    </w:p>
    <w:p w:rsidR="000004C3" w:rsidRPr="005937C1" w:rsidRDefault="000004C3" w:rsidP="000004C3">
      <w:pPr>
        <w:spacing w:after="0" w:line="240" w:lineRule="auto"/>
        <w:jc w:val="both"/>
        <w:rPr>
          <w:rFonts w:ascii="Times New Roman" w:hAnsi="Times New Roman"/>
          <w:sz w:val="24"/>
          <w:szCs w:val="24"/>
          <w:lang w:val="fr-FR"/>
        </w:rPr>
      </w:pPr>
      <w:r w:rsidRPr="005937C1">
        <w:rPr>
          <w:rFonts w:ascii="Times New Roman" w:hAnsi="Times New Roman"/>
          <w:b/>
          <w:sz w:val="24"/>
          <w:szCs w:val="24"/>
          <w:lang w:val="fr-FR"/>
        </w:rPr>
        <w:t>Câu n</w:t>
      </w:r>
      <w:r w:rsidRPr="005937C1">
        <w:rPr>
          <w:rFonts w:ascii="Times New Roman" w:hAnsi="Times New Roman"/>
          <w:sz w:val="24"/>
          <w:szCs w:val="24"/>
          <w:lang w:val="fr-FR"/>
        </w:rPr>
        <w:t>: …………………………………………………………………………………………..</w:t>
      </w:r>
    </w:p>
    <w:p w:rsidR="000004C3" w:rsidRPr="005937C1" w:rsidRDefault="000004C3" w:rsidP="000004C3">
      <w:pPr>
        <w:spacing w:after="0" w:line="240" w:lineRule="auto"/>
        <w:jc w:val="both"/>
        <w:rPr>
          <w:rFonts w:ascii="Times New Roman" w:hAnsi="Times New Roman"/>
          <w:b/>
          <w:sz w:val="24"/>
          <w:szCs w:val="24"/>
          <w:lang w:val="nl-NL"/>
        </w:rPr>
      </w:pPr>
      <w:r w:rsidRPr="005937C1">
        <w:rPr>
          <w:rFonts w:ascii="Times New Roman" w:hAnsi="Times New Roman"/>
          <w:sz w:val="24"/>
          <w:szCs w:val="24"/>
          <w:lang w:val="fr-FR"/>
        </w:rPr>
        <w:tab/>
        <w:t>a. ………………</w:t>
      </w:r>
      <w:r w:rsidRPr="005937C1">
        <w:rPr>
          <w:rFonts w:ascii="Times New Roman" w:hAnsi="Times New Roman"/>
          <w:sz w:val="24"/>
          <w:szCs w:val="24"/>
          <w:lang w:val="fr-FR"/>
        </w:rPr>
        <w:tab/>
        <w:t>b. ………………….</w:t>
      </w:r>
      <w:r w:rsidRPr="005937C1">
        <w:rPr>
          <w:rFonts w:ascii="Times New Roman" w:hAnsi="Times New Roman"/>
          <w:sz w:val="24"/>
          <w:szCs w:val="24"/>
          <w:lang w:val="fr-FR"/>
        </w:rPr>
        <w:tab/>
        <w:t>c. ………………</w:t>
      </w:r>
      <w:r w:rsidRPr="005937C1">
        <w:rPr>
          <w:rFonts w:ascii="Times New Roman" w:hAnsi="Times New Roman"/>
          <w:sz w:val="24"/>
          <w:szCs w:val="24"/>
          <w:lang w:val="fr-FR"/>
        </w:rPr>
        <w:tab/>
        <w:t>d. ………..……....</w:t>
      </w:r>
    </w:p>
    <w:p w:rsidR="000004C3" w:rsidRPr="005937C1" w:rsidRDefault="000004C3" w:rsidP="000004C3">
      <w:pPr>
        <w:spacing w:after="0" w:line="240" w:lineRule="auto"/>
        <w:jc w:val="both"/>
        <w:rPr>
          <w:rFonts w:ascii="Times New Roman" w:hAnsi="Times New Roman"/>
          <w:b/>
          <w:sz w:val="24"/>
          <w:szCs w:val="24"/>
        </w:rPr>
      </w:pPr>
    </w:p>
    <w:p w:rsidR="000004C3" w:rsidRPr="005937C1" w:rsidRDefault="000004C3" w:rsidP="000004C3">
      <w:pPr>
        <w:spacing w:after="0" w:line="240" w:lineRule="auto"/>
        <w:rPr>
          <w:rFonts w:ascii="Times New Roman" w:hAnsi="Times New Roman"/>
          <w:i/>
          <w:sz w:val="24"/>
          <w:szCs w:val="24"/>
        </w:rPr>
      </w:pPr>
      <w:r w:rsidRPr="005937C1">
        <w:rPr>
          <w:rFonts w:ascii="Times New Roman" w:hAnsi="Times New Roman"/>
          <w:i/>
          <w:sz w:val="24"/>
          <w:szCs w:val="24"/>
        </w:rPr>
        <w:t>Ghi chú: - Mỗi câu hỏi có đầy đủ 4 phương án trả lời và không có phương án trả lời theo kiểu như: Tất cả các đáp án đều đúng/sai; Đáp án đúng/sai là A và B; ...</w:t>
      </w:r>
      <w:r>
        <w:rPr>
          <w:rFonts w:ascii="Times New Roman" w:hAnsi="Times New Roman"/>
          <w:i/>
          <w:sz w:val="24"/>
          <w:szCs w:val="24"/>
        </w:rPr>
        <w:t xml:space="preserve"> (vì khi trộn đề thứ tự này sẽ bị đảo lộn ngẫu nhiên).</w:t>
      </w:r>
    </w:p>
    <w:p w:rsidR="000004C3" w:rsidRPr="005937C1" w:rsidRDefault="000004C3" w:rsidP="000004C3">
      <w:pPr>
        <w:spacing w:after="0" w:line="240" w:lineRule="auto"/>
        <w:rPr>
          <w:rFonts w:ascii="Times New Roman" w:hAnsi="Times New Roman"/>
          <w:i/>
          <w:sz w:val="24"/>
          <w:szCs w:val="24"/>
        </w:rPr>
      </w:pPr>
      <w:r w:rsidRPr="005937C1">
        <w:rPr>
          <w:rFonts w:ascii="Times New Roman" w:hAnsi="Times New Roman"/>
          <w:i/>
          <w:sz w:val="24"/>
          <w:szCs w:val="24"/>
        </w:rPr>
        <w:tab/>
        <w:t xml:space="preserve">   - Các đáp án đúng đều để ở phương án A và được tô màu đánh dấu.</w:t>
      </w:r>
    </w:p>
    <w:p w:rsidR="007B3C89" w:rsidRPr="000004C3" w:rsidRDefault="007B3C89" w:rsidP="000004C3">
      <w:bookmarkStart w:id="0" w:name="_GoBack"/>
      <w:bookmarkEnd w:id="0"/>
    </w:p>
    <w:sectPr w:rsidR="007B3C89" w:rsidRPr="000004C3" w:rsidSect="007B3C89">
      <w:footerReference w:type="default" r:id="rId8"/>
      <w:pgSz w:w="11907" w:h="16840" w:code="9"/>
      <w:pgMar w:top="1134" w:right="1134" w:bottom="1134" w:left="1701" w:header="57" w:footer="5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5BB" w:rsidRDefault="008335BB" w:rsidP="007B3C89">
      <w:pPr>
        <w:spacing w:after="0" w:line="240" w:lineRule="auto"/>
      </w:pPr>
      <w:r>
        <w:separator/>
      </w:r>
    </w:p>
  </w:endnote>
  <w:endnote w:type="continuationSeparator" w:id="0">
    <w:p w:rsidR="008335BB" w:rsidRDefault="008335BB" w:rsidP="007B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282" w:rsidRDefault="00877282">
    <w:pPr>
      <w:pStyle w:val="Footer"/>
      <w:jc w:val="center"/>
    </w:pPr>
    <w:r>
      <w:fldChar w:fldCharType="begin"/>
    </w:r>
    <w:r>
      <w:instrText xml:space="preserve"> PAGE   \* MERGEFORMAT </w:instrText>
    </w:r>
    <w:r>
      <w:fldChar w:fldCharType="separate"/>
    </w:r>
    <w:r w:rsidR="000004C3">
      <w:rPr>
        <w:noProof/>
      </w:rPr>
      <w:t>2</w:t>
    </w:r>
    <w:r>
      <w:rPr>
        <w:noProof/>
      </w:rPr>
      <w:fldChar w:fldCharType="end"/>
    </w:r>
  </w:p>
  <w:p w:rsidR="00877282" w:rsidRDefault="00877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5BB" w:rsidRDefault="008335BB" w:rsidP="007B3C89">
      <w:pPr>
        <w:spacing w:after="0" w:line="240" w:lineRule="auto"/>
      </w:pPr>
      <w:r>
        <w:separator/>
      </w:r>
    </w:p>
  </w:footnote>
  <w:footnote w:type="continuationSeparator" w:id="0">
    <w:p w:rsidR="008335BB" w:rsidRDefault="008335BB" w:rsidP="007B3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328"/>
    <w:multiLevelType w:val="multilevel"/>
    <w:tmpl w:val="D764D870"/>
    <w:lvl w:ilvl="0">
      <w:start w:val="1"/>
      <w:numFmt w:val="upperRoman"/>
      <w:lvlText w:val="%1."/>
      <w:lvlJc w:val="left"/>
      <w:pPr>
        <w:ind w:left="720" w:hanging="360"/>
      </w:pPr>
      <w:rPr>
        <w:b/>
      </w:rPr>
    </w:lvl>
    <w:lvl w:ilvl="1">
      <w:start w:val="1"/>
      <w:numFmt w:val="decimal"/>
      <w:lvlText w:val="%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01CD4470"/>
    <w:multiLevelType w:val="hybridMultilevel"/>
    <w:tmpl w:val="74729E58"/>
    <w:lvl w:ilvl="0" w:tplc="27F2C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54AC8"/>
    <w:multiLevelType w:val="hybridMultilevel"/>
    <w:tmpl w:val="6BE488A6"/>
    <w:lvl w:ilvl="0" w:tplc="2D50DAB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AE6098"/>
    <w:multiLevelType w:val="hybridMultilevel"/>
    <w:tmpl w:val="D94CB6E8"/>
    <w:lvl w:ilvl="0" w:tplc="341A2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3385F"/>
    <w:multiLevelType w:val="hybridMultilevel"/>
    <w:tmpl w:val="A40CF5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DA2C4D"/>
    <w:multiLevelType w:val="hybridMultilevel"/>
    <w:tmpl w:val="84648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D21848"/>
    <w:multiLevelType w:val="hybridMultilevel"/>
    <w:tmpl w:val="5BAE9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626FD7"/>
    <w:multiLevelType w:val="multilevel"/>
    <w:tmpl w:val="C55608F2"/>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1D8A5EB7"/>
    <w:multiLevelType w:val="hybridMultilevel"/>
    <w:tmpl w:val="B80049E0"/>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FD3EB2"/>
    <w:multiLevelType w:val="hybridMultilevel"/>
    <w:tmpl w:val="CD2459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B5FAA"/>
    <w:multiLevelType w:val="hybridMultilevel"/>
    <w:tmpl w:val="990A94C2"/>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B7456D"/>
    <w:multiLevelType w:val="hybridMultilevel"/>
    <w:tmpl w:val="428A0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561E1A"/>
    <w:multiLevelType w:val="hybridMultilevel"/>
    <w:tmpl w:val="EC644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EA5C41"/>
    <w:multiLevelType w:val="hybridMultilevel"/>
    <w:tmpl w:val="533EDEFC"/>
    <w:lvl w:ilvl="0" w:tplc="85CA0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A5B6A"/>
    <w:multiLevelType w:val="hybridMultilevel"/>
    <w:tmpl w:val="52867262"/>
    <w:lvl w:ilvl="0" w:tplc="04090005">
      <w:start w:val="1"/>
      <w:numFmt w:val="bullet"/>
      <w:lvlText w:val=""/>
      <w:lvlJc w:val="left"/>
      <w:pPr>
        <w:ind w:left="1218" w:hanging="360"/>
      </w:pPr>
      <w:rPr>
        <w:rFonts w:ascii="Wingdings" w:hAnsi="Wingdings"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5">
    <w:nsid w:val="29FF65A1"/>
    <w:multiLevelType w:val="hybridMultilevel"/>
    <w:tmpl w:val="39AAB3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67768A"/>
    <w:multiLevelType w:val="hybridMultilevel"/>
    <w:tmpl w:val="D012B9E2"/>
    <w:lvl w:ilvl="0" w:tplc="F788C6CC">
      <w:start w:val="1"/>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463E98"/>
    <w:multiLevelType w:val="hybridMultilevel"/>
    <w:tmpl w:val="3FA02A00"/>
    <w:lvl w:ilvl="0" w:tplc="F2CE5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A51F82"/>
    <w:multiLevelType w:val="hybridMultilevel"/>
    <w:tmpl w:val="F6D4B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2B34AF4"/>
    <w:multiLevelType w:val="hybridMultilevel"/>
    <w:tmpl w:val="71D459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EE73BF"/>
    <w:multiLevelType w:val="hybridMultilevel"/>
    <w:tmpl w:val="D8D028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B050D1"/>
    <w:multiLevelType w:val="hybridMultilevel"/>
    <w:tmpl w:val="43068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265B1F"/>
    <w:multiLevelType w:val="hybridMultilevel"/>
    <w:tmpl w:val="FA88C2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194352"/>
    <w:multiLevelType w:val="hybridMultilevel"/>
    <w:tmpl w:val="C76C1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A13C77"/>
    <w:multiLevelType w:val="hybridMultilevel"/>
    <w:tmpl w:val="4466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357094"/>
    <w:multiLevelType w:val="hybridMultilevel"/>
    <w:tmpl w:val="8BCC81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38D10DF"/>
    <w:multiLevelType w:val="hybridMultilevel"/>
    <w:tmpl w:val="F57A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63764E"/>
    <w:multiLevelType w:val="hybridMultilevel"/>
    <w:tmpl w:val="3B1E7A80"/>
    <w:lvl w:ilvl="0" w:tplc="50EE257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7B0B7B"/>
    <w:multiLevelType w:val="hybridMultilevel"/>
    <w:tmpl w:val="8A94DB1A"/>
    <w:lvl w:ilvl="0" w:tplc="1730E3E8">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F620377"/>
    <w:multiLevelType w:val="hybridMultilevel"/>
    <w:tmpl w:val="4BB85202"/>
    <w:lvl w:ilvl="0" w:tplc="8D5EECD6">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5C92EE9"/>
    <w:multiLevelType w:val="hybridMultilevel"/>
    <w:tmpl w:val="D6B8EC94"/>
    <w:lvl w:ilvl="0" w:tplc="D6FC02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97E5611"/>
    <w:multiLevelType w:val="hybridMultilevel"/>
    <w:tmpl w:val="D00AC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AD59EE"/>
    <w:multiLevelType w:val="hybridMultilevel"/>
    <w:tmpl w:val="D1789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ADE27F3"/>
    <w:multiLevelType w:val="hybridMultilevel"/>
    <w:tmpl w:val="B56C88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03E4746"/>
    <w:multiLevelType w:val="hybridMultilevel"/>
    <w:tmpl w:val="FA22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136786"/>
    <w:multiLevelType w:val="hybridMultilevel"/>
    <w:tmpl w:val="AF9C93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42F7DF3"/>
    <w:multiLevelType w:val="hybridMultilevel"/>
    <w:tmpl w:val="6004D810"/>
    <w:lvl w:ilvl="0" w:tplc="57360A56">
      <w:start w:val="1"/>
      <w:numFmt w:val="decimal"/>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nsid w:val="75E056E6"/>
    <w:multiLevelType w:val="hybridMultilevel"/>
    <w:tmpl w:val="346C6062"/>
    <w:lvl w:ilvl="0" w:tplc="199836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892E79"/>
    <w:multiLevelType w:val="hybridMultilevel"/>
    <w:tmpl w:val="8A2640FE"/>
    <w:lvl w:ilvl="0" w:tplc="A1F0E3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EF6F2D"/>
    <w:multiLevelType w:val="hybridMultilevel"/>
    <w:tmpl w:val="507C0BF2"/>
    <w:lvl w:ilvl="0" w:tplc="DE1C8A8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nsid w:val="785C3FDE"/>
    <w:multiLevelType w:val="hybridMultilevel"/>
    <w:tmpl w:val="6F941794"/>
    <w:lvl w:ilvl="0" w:tplc="A34AE9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6B7FAB"/>
    <w:multiLevelType w:val="hybridMultilevel"/>
    <w:tmpl w:val="C786ED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973059A"/>
    <w:multiLevelType w:val="hybridMultilevel"/>
    <w:tmpl w:val="379A6600"/>
    <w:lvl w:ilvl="0" w:tplc="91FE2754">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A1D7A9D"/>
    <w:multiLevelType w:val="hybridMultilevel"/>
    <w:tmpl w:val="56E0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5B4C18"/>
    <w:multiLevelType w:val="hybridMultilevel"/>
    <w:tmpl w:val="B172E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B4A164B"/>
    <w:multiLevelType w:val="hybridMultilevel"/>
    <w:tmpl w:val="119E28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2"/>
  </w:num>
  <w:num w:numId="2">
    <w:abstractNumId w:val="2"/>
  </w:num>
  <w:num w:numId="3">
    <w:abstractNumId w:val="28"/>
  </w:num>
  <w:num w:numId="4">
    <w:abstractNumId w:val="41"/>
  </w:num>
  <w:num w:numId="5">
    <w:abstractNumId w:val="26"/>
  </w:num>
  <w:num w:numId="6">
    <w:abstractNumId w:val="45"/>
  </w:num>
  <w:num w:numId="7">
    <w:abstractNumId w:val="33"/>
  </w:num>
  <w:num w:numId="8">
    <w:abstractNumId w:val="8"/>
  </w:num>
  <w:num w:numId="9">
    <w:abstractNumId w:val="10"/>
  </w:num>
  <w:num w:numId="10">
    <w:abstractNumId w:val="6"/>
  </w:num>
  <w:num w:numId="11">
    <w:abstractNumId w:val="21"/>
  </w:num>
  <w:num w:numId="12">
    <w:abstractNumId w:val="32"/>
  </w:num>
  <w:num w:numId="13">
    <w:abstractNumId w:val="35"/>
  </w:num>
  <w:num w:numId="14">
    <w:abstractNumId w:val="4"/>
  </w:num>
  <w:num w:numId="15">
    <w:abstractNumId w:val="19"/>
  </w:num>
  <w:num w:numId="16">
    <w:abstractNumId w:val="25"/>
  </w:num>
  <w:num w:numId="17">
    <w:abstractNumId w:val="22"/>
  </w:num>
  <w:num w:numId="18">
    <w:abstractNumId w:val="20"/>
  </w:num>
  <w:num w:numId="19">
    <w:abstractNumId w:val="9"/>
  </w:num>
  <w:num w:numId="20">
    <w:abstractNumId w:val="15"/>
  </w:num>
  <w:num w:numId="21">
    <w:abstractNumId w:val="1"/>
  </w:num>
  <w:num w:numId="22">
    <w:abstractNumId w:val="18"/>
  </w:num>
  <w:num w:numId="23">
    <w:abstractNumId w:val="14"/>
  </w:num>
  <w:num w:numId="24">
    <w:abstractNumId w:val="30"/>
  </w:num>
  <w:num w:numId="25">
    <w:abstractNumId w:val="3"/>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6"/>
  </w:num>
  <w:num w:numId="32">
    <w:abstractNumId w:val="24"/>
  </w:num>
  <w:num w:numId="33">
    <w:abstractNumId w:val="11"/>
  </w:num>
  <w:num w:numId="34">
    <w:abstractNumId w:val="13"/>
  </w:num>
  <w:num w:numId="35">
    <w:abstractNumId w:val="7"/>
  </w:num>
  <w:num w:numId="36">
    <w:abstractNumId w:val="31"/>
  </w:num>
  <w:num w:numId="37">
    <w:abstractNumId w:val="37"/>
  </w:num>
  <w:num w:numId="38">
    <w:abstractNumId w:val="16"/>
  </w:num>
  <w:num w:numId="39">
    <w:abstractNumId w:val="43"/>
  </w:num>
  <w:num w:numId="40">
    <w:abstractNumId w:val="23"/>
  </w:num>
  <w:num w:numId="41">
    <w:abstractNumId w:val="34"/>
  </w:num>
  <w:num w:numId="42">
    <w:abstractNumId w:val="38"/>
  </w:num>
  <w:num w:numId="43">
    <w:abstractNumId w:val="12"/>
  </w:num>
  <w:num w:numId="44">
    <w:abstractNumId w:val="44"/>
  </w:num>
  <w:num w:numId="45">
    <w:abstractNumId w:val="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89"/>
    <w:rsid w:val="000004C3"/>
    <w:rsid w:val="00224683"/>
    <w:rsid w:val="002E7D9D"/>
    <w:rsid w:val="003D55FF"/>
    <w:rsid w:val="0078465F"/>
    <w:rsid w:val="007B3C89"/>
    <w:rsid w:val="008335BB"/>
    <w:rsid w:val="00877282"/>
    <w:rsid w:val="008A2DF4"/>
    <w:rsid w:val="00900DC9"/>
    <w:rsid w:val="00B31B26"/>
    <w:rsid w:val="00BB0220"/>
    <w:rsid w:val="00F67424"/>
    <w:rsid w:val="00FE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C3"/>
    <w:rPr>
      <w:rFonts w:ascii="Calibri" w:eastAsia="Calibri" w:hAnsi="Calibri" w:cs="Times New Roman"/>
    </w:rPr>
  </w:style>
  <w:style w:type="paragraph" w:styleId="Heading1">
    <w:name w:val="heading 1"/>
    <w:basedOn w:val="Normal"/>
    <w:next w:val="Normal"/>
    <w:link w:val="Heading1Char"/>
    <w:qFormat/>
    <w:rsid w:val="007B3C89"/>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C89"/>
    <w:rPr>
      <w:rFonts w:ascii="Cambria" w:eastAsia="Times New Roman" w:hAnsi="Cambria" w:cs="Times New Roman"/>
      <w:b/>
      <w:bCs/>
      <w:kern w:val="32"/>
      <w:sz w:val="32"/>
      <w:szCs w:val="32"/>
    </w:rPr>
  </w:style>
  <w:style w:type="numbering" w:customStyle="1" w:styleId="NoList1">
    <w:name w:val="No List1"/>
    <w:next w:val="NoList"/>
    <w:uiPriority w:val="99"/>
    <w:semiHidden/>
    <w:unhideWhenUsed/>
    <w:rsid w:val="007B3C89"/>
  </w:style>
  <w:style w:type="table" w:styleId="TableGrid">
    <w:name w:val="Table Grid"/>
    <w:basedOn w:val="TableNormal"/>
    <w:uiPriority w:val="59"/>
    <w:rsid w:val="007B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B3C89"/>
    <w:pPr>
      <w:tabs>
        <w:tab w:val="center" w:pos="4680"/>
        <w:tab w:val="right" w:pos="9360"/>
      </w:tabs>
    </w:pPr>
  </w:style>
  <w:style w:type="character" w:customStyle="1" w:styleId="HeaderChar">
    <w:name w:val="Header Char"/>
    <w:basedOn w:val="DefaultParagraphFont"/>
    <w:link w:val="Header"/>
    <w:rsid w:val="007B3C89"/>
    <w:rPr>
      <w:rFonts w:ascii="Calibri" w:eastAsia="Calibri" w:hAnsi="Calibri" w:cs="Times New Roman"/>
    </w:rPr>
  </w:style>
  <w:style w:type="paragraph" w:styleId="Footer">
    <w:name w:val="footer"/>
    <w:basedOn w:val="Normal"/>
    <w:link w:val="FooterChar"/>
    <w:uiPriority w:val="99"/>
    <w:unhideWhenUsed/>
    <w:rsid w:val="007B3C89"/>
    <w:pPr>
      <w:tabs>
        <w:tab w:val="center" w:pos="4680"/>
        <w:tab w:val="right" w:pos="9360"/>
      </w:tabs>
    </w:pPr>
  </w:style>
  <w:style w:type="character" w:customStyle="1" w:styleId="FooterChar">
    <w:name w:val="Footer Char"/>
    <w:basedOn w:val="DefaultParagraphFont"/>
    <w:link w:val="Footer"/>
    <w:uiPriority w:val="99"/>
    <w:rsid w:val="007B3C89"/>
    <w:rPr>
      <w:rFonts w:ascii="Calibri" w:eastAsia="Calibri" w:hAnsi="Calibri" w:cs="Times New Roman"/>
    </w:rPr>
  </w:style>
  <w:style w:type="character" w:styleId="Hyperlink">
    <w:name w:val="Hyperlink"/>
    <w:uiPriority w:val="99"/>
    <w:unhideWhenUsed/>
    <w:rsid w:val="007B3C89"/>
    <w:rPr>
      <w:color w:val="0000FF"/>
      <w:u w:val="single"/>
    </w:rPr>
  </w:style>
  <w:style w:type="paragraph" w:styleId="BalloonText">
    <w:name w:val="Balloon Text"/>
    <w:basedOn w:val="Normal"/>
    <w:link w:val="BalloonTextChar"/>
    <w:uiPriority w:val="99"/>
    <w:semiHidden/>
    <w:unhideWhenUsed/>
    <w:rsid w:val="007B3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89"/>
    <w:rPr>
      <w:rFonts w:ascii="Tahoma" w:eastAsia="Calibri" w:hAnsi="Tahoma" w:cs="Tahoma"/>
      <w:sz w:val="16"/>
      <w:szCs w:val="16"/>
    </w:rPr>
  </w:style>
  <w:style w:type="character" w:styleId="CommentReference">
    <w:name w:val="annotation reference"/>
    <w:uiPriority w:val="99"/>
    <w:semiHidden/>
    <w:unhideWhenUsed/>
    <w:rsid w:val="007B3C89"/>
    <w:rPr>
      <w:sz w:val="16"/>
      <w:szCs w:val="16"/>
    </w:rPr>
  </w:style>
  <w:style w:type="paragraph" w:styleId="CommentText">
    <w:name w:val="annotation text"/>
    <w:basedOn w:val="Normal"/>
    <w:link w:val="CommentTextChar"/>
    <w:uiPriority w:val="99"/>
    <w:semiHidden/>
    <w:unhideWhenUsed/>
    <w:rsid w:val="007B3C89"/>
    <w:rPr>
      <w:sz w:val="20"/>
      <w:szCs w:val="20"/>
    </w:rPr>
  </w:style>
  <w:style w:type="character" w:customStyle="1" w:styleId="CommentTextChar">
    <w:name w:val="Comment Text Char"/>
    <w:basedOn w:val="DefaultParagraphFont"/>
    <w:link w:val="CommentText"/>
    <w:uiPriority w:val="99"/>
    <w:semiHidden/>
    <w:rsid w:val="007B3C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3C89"/>
    <w:rPr>
      <w:b/>
      <w:bCs/>
    </w:rPr>
  </w:style>
  <w:style w:type="character" w:customStyle="1" w:styleId="CommentSubjectChar">
    <w:name w:val="Comment Subject Char"/>
    <w:basedOn w:val="CommentTextChar"/>
    <w:link w:val="CommentSubject"/>
    <w:uiPriority w:val="99"/>
    <w:semiHidden/>
    <w:rsid w:val="007B3C89"/>
    <w:rPr>
      <w:rFonts w:ascii="Calibri" w:eastAsia="Calibri" w:hAnsi="Calibri" w:cs="Times New Roman"/>
      <w:b/>
      <w:bCs/>
      <w:sz w:val="20"/>
      <w:szCs w:val="20"/>
    </w:rPr>
  </w:style>
  <w:style w:type="table" w:customStyle="1" w:styleId="TableGrid1">
    <w:name w:val="Table Grid1"/>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B3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C89"/>
    <w:rPr>
      <w:rFonts w:ascii="Calibri" w:eastAsia="Calibri" w:hAnsi="Calibri" w:cs="Times New Roman"/>
      <w:sz w:val="20"/>
      <w:szCs w:val="20"/>
    </w:rPr>
  </w:style>
  <w:style w:type="character" w:styleId="FootnoteReference">
    <w:name w:val="footnote reference"/>
    <w:uiPriority w:val="99"/>
    <w:semiHidden/>
    <w:unhideWhenUsed/>
    <w:rsid w:val="007B3C89"/>
    <w:rPr>
      <w:vertAlign w:val="superscript"/>
    </w:rPr>
  </w:style>
  <w:style w:type="numbering" w:customStyle="1" w:styleId="NoList2">
    <w:name w:val="No List2"/>
    <w:next w:val="NoList"/>
    <w:uiPriority w:val="99"/>
    <w:semiHidden/>
    <w:unhideWhenUsed/>
    <w:rsid w:val="00877282"/>
  </w:style>
  <w:style w:type="paragraph" w:styleId="NormalWeb">
    <w:name w:val="Normal (Web)"/>
    <w:basedOn w:val="Normal"/>
    <w:semiHidden/>
    <w:rsid w:val="0087728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77282"/>
    <w:pPr>
      <w:spacing w:after="0" w:line="240" w:lineRule="auto"/>
      <w:ind w:left="720"/>
      <w:contextualSpacing/>
    </w:pPr>
    <w:rPr>
      <w:rFonts w:ascii=".VnTime" w:eastAsia="Times New Roman" w:hAnsi=".VnTime"/>
      <w:sz w:val="24"/>
      <w:szCs w:val="24"/>
    </w:rPr>
  </w:style>
  <w:style w:type="table" w:customStyle="1" w:styleId="TableGrid8">
    <w:name w:val="Table Grid8"/>
    <w:basedOn w:val="TableNormal"/>
    <w:next w:val="TableGrid"/>
    <w:uiPriority w:val="59"/>
    <w:rsid w:val="0087728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C3"/>
    <w:rPr>
      <w:rFonts w:ascii="Calibri" w:eastAsia="Calibri" w:hAnsi="Calibri" w:cs="Times New Roman"/>
    </w:rPr>
  </w:style>
  <w:style w:type="paragraph" w:styleId="Heading1">
    <w:name w:val="heading 1"/>
    <w:basedOn w:val="Normal"/>
    <w:next w:val="Normal"/>
    <w:link w:val="Heading1Char"/>
    <w:qFormat/>
    <w:rsid w:val="007B3C89"/>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C89"/>
    <w:rPr>
      <w:rFonts w:ascii="Cambria" w:eastAsia="Times New Roman" w:hAnsi="Cambria" w:cs="Times New Roman"/>
      <w:b/>
      <w:bCs/>
      <w:kern w:val="32"/>
      <w:sz w:val="32"/>
      <w:szCs w:val="32"/>
    </w:rPr>
  </w:style>
  <w:style w:type="numbering" w:customStyle="1" w:styleId="NoList1">
    <w:name w:val="No List1"/>
    <w:next w:val="NoList"/>
    <w:uiPriority w:val="99"/>
    <w:semiHidden/>
    <w:unhideWhenUsed/>
    <w:rsid w:val="007B3C89"/>
  </w:style>
  <w:style w:type="table" w:styleId="TableGrid">
    <w:name w:val="Table Grid"/>
    <w:basedOn w:val="TableNormal"/>
    <w:uiPriority w:val="59"/>
    <w:rsid w:val="007B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B3C89"/>
    <w:pPr>
      <w:tabs>
        <w:tab w:val="center" w:pos="4680"/>
        <w:tab w:val="right" w:pos="9360"/>
      </w:tabs>
    </w:pPr>
  </w:style>
  <w:style w:type="character" w:customStyle="1" w:styleId="HeaderChar">
    <w:name w:val="Header Char"/>
    <w:basedOn w:val="DefaultParagraphFont"/>
    <w:link w:val="Header"/>
    <w:rsid w:val="007B3C89"/>
    <w:rPr>
      <w:rFonts w:ascii="Calibri" w:eastAsia="Calibri" w:hAnsi="Calibri" w:cs="Times New Roman"/>
    </w:rPr>
  </w:style>
  <w:style w:type="paragraph" w:styleId="Footer">
    <w:name w:val="footer"/>
    <w:basedOn w:val="Normal"/>
    <w:link w:val="FooterChar"/>
    <w:uiPriority w:val="99"/>
    <w:unhideWhenUsed/>
    <w:rsid w:val="007B3C89"/>
    <w:pPr>
      <w:tabs>
        <w:tab w:val="center" w:pos="4680"/>
        <w:tab w:val="right" w:pos="9360"/>
      </w:tabs>
    </w:pPr>
  </w:style>
  <w:style w:type="character" w:customStyle="1" w:styleId="FooterChar">
    <w:name w:val="Footer Char"/>
    <w:basedOn w:val="DefaultParagraphFont"/>
    <w:link w:val="Footer"/>
    <w:uiPriority w:val="99"/>
    <w:rsid w:val="007B3C89"/>
    <w:rPr>
      <w:rFonts w:ascii="Calibri" w:eastAsia="Calibri" w:hAnsi="Calibri" w:cs="Times New Roman"/>
    </w:rPr>
  </w:style>
  <w:style w:type="character" w:styleId="Hyperlink">
    <w:name w:val="Hyperlink"/>
    <w:uiPriority w:val="99"/>
    <w:unhideWhenUsed/>
    <w:rsid w:val="007B3C89"/>
    <w:rPr>
      <w:color w:val="0000FF"/>
      <w:u w:val="single"/>
    </w:rPr>
  </w:style>
  <w:style w:type="paragraph" w:styleId="BalloonText">
    <w:name w:val="Balloon Text"/>
    <w:basedOn w:val="Normal"/>
    <w:link w:val="BalloonTextChar"/>
    <w:uiPriority w:val="99"/>
    <w:semiHidden/>
    <w:unhideWhenUsed/>
    <w:rsid w:val="007B3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89"/>
    <w:rPr>
      <w:rFonts w:ascii="Tahoma" w:eastAsia="Calibri" w:hAnsi="Tahoma" w:cs="Tahoma"/>
      <w:sz w:val="16"/>
      <w:szCs w:val="16"/>
    </w:rPr>
  </w:style>
  <w:style w:type="character" w:styleId="CommentReference">
    <w:name w:val="annotation reference"/>
    <w:uiPriority w:val="99"/>
    <w:semiHidden/>
    <w:unhideWhenUsed/>
    <w:rsid w:val="007B3C89"/>
    <w:rPr>
      <w:sz w:val="16"/>
      <w:szCs w:val="16"/>
    </w:rPr>
  </w:style>
  <w:style w:type="paragraph" w:styleId="CommentText">
    <w:name w:val="annotation text"/>
    <w:basedOn w:val="Normal"/>
    <w:link w:val="CommentTextChar"/>
    <w:uiPriority w:val="99"/>
    <w:semiHidden/>
    <w:unhideWhenUsed/>
    <w:rsid w:val="007B3C89"/>
    <w:rPr>
      <w:sz w:val="20"/>
      <w:szCs w:val="20"/>
    </w:rPr>
  </w:style>
  <w:style w:type="character" w:customStyle="1" w:styleId="CommentTextChar">
    <w:name w:val="Comment Text Char"/>
    <w:basedOn w:val="DefaultParagraphFont"/>
    <w:link w:val="CommentText"/>
    <w:uiPriority w:val="99"/>
    <w:semiHidden/>
    <w:rsid w:val="007B3C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3C89"/>
    <w:rPr>
      <w:b/>
      <w:bCs/>
    </w:rPr>
  </w:style>
  <w:style w:type="character" w:customStyle="1" w:styleId="CommentSubjectChar">
    <w:name w:val="Comment Subject Char"/>
    <w:basedOn w:val="CommentTextChar"/>
    <w:link w:val="CommentSubject"/>
    <w:uiPriority w:val="99"/>
    <w:semiHidden/>
    <w:rsid w:val="007B3C89"/>
    <w:rPr>
      <w:rFonts w:ascii="Calibri" w:eastAsia="Calibri" w:hAnsi="Calibri" w:cs="Times New Roman"/>
      <w:b/>
      <w:bCs/>
      <w:sz w:val="20"/>
      <w:szCs w:val="20"/>
    </w:rPr>
  </w:style>
  <w:style w:type="table" w:customStyle="1" w:styleId="TableGrid1">
    <w:name w:val="Table Grid1"/>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7B3C89"/>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B3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C89"/>
    <w:rPr>
      <w:rFonts w:ascii="Calibri" w:eastAsia="Calibri" w:hAnsi="Calibri" w:cs="Times New Roman"/>
      <w:sz w:val="20"/>
      <w:szCs w:val="20"/>
    </w:rPr>
  </w:style>
  <w:style w:type="character" w:styleId="FootnoteReference">
    <w:name w:val="footnote reference"/>
    <w:uiPriority w:val="99"/>
    <w:semiHidden/>
    <w:unhideWhenUsed/>
    <w:rsid w:val="007B3C89"/>
    <w:rPr>
      <w:vertAlign w:val="superscript"/>
    </w:rPr>
  </w:style>
  <w:style w:type="numbering" w:customStyle="1" w:styleId="NoList2">
    <w:name w:val="No List2"/>
    <w:next w:val="NoList"/>
    <w:uiPriority w:val="99"/>
    <w:semiHidden/>
    <w:unhideWhenUsed/>
    <w:rsid w:val="00877282"/>
  </w:style>
  <w:style w:type="paragraph" w:styleId="NormalWeb">
    <w:name w:val="Normal (Web)"/>
    <w:basedOn w:val="Normal"/>
    <w:semiHidden/>
    <w:rsid w:val="0087728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77282"/>
    <w:pPr>
      <w:spacing w:after="0" w:line="240" w:lineRule="auto"/>
      <w:ind w:left="720"/>
      <w:contextualSpacing/>
    </w:pPr>
    <w:rPr>
      <w:rFonts w:ascii=".VnTime" w:eastAsia="Times New Roman" w:hAnsi=".VnTime"/>
      <w:sz w:val="24"/>
      <w:szCs w:val="24"/>
    </w:rPr>
  </w:style>
  <w:style w:type="table" w:customStyle="1" w:styleId="TableGrid8">
    <w:name w:val="Table Grid8"/>
    <w:basedOn w:val="TableNormal"/>
    <w:next w:val="TableGrid"/>
    <w:uiPriority w:val="59"/>
    <w:rsid w:val="00877282"/>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9DFF10-8CBF-4D79-9505-43FBF08D3A60}"/>
</file>

<file path=customXml/itemProps2.xml><?xml version="1.0" encoding="utf-8"?>
<ds:datastoreItem xmlns:ds="http://schemas.openxmlformats.org/officeDocument/2006/customXml" ds:itemID="{69AF1BB4-579B-42B2-BBB8-198E3096AD49}"/>
</file>

<file path=customXml/itemProps3.xml><?xml version="1.0" encoding="utf-8"?>
<ds:datastoreItem xmlns:ds="http://schemas.openxmlformats.org/officeDocument/2006/customXml" ds:itemID="{32D3C5FC-E18B-44A4-AF03-FB1E74AACCDC}"/>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2018-04-13T04:04:00Z</dcterms:created>
  <dcterms:modified xsi:type="dcterms:W3CDTF">2018-04-13T04:22:00Z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