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3158A2" w:rsidRPr="001C77D1" w14:paraId="591D920B" w14:textId="77777777" w:rsidTr="003158A2">
        <w:trPr>
          <w:trHeight w:val="1045"/>
        </w:trPr>
        <w:tc>
          <w:tcPr>
            <w:tcW w:w="91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B3C3" w14:textId="77777777" w:rsidR="003158A2" w:rsidRPr="001C77D1" w:rsidRDefault="003158A2" w:rsidP="00E74B59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42240A70" w14:textId="6576B321" w:rsidR="003158A2" w:rsidRPr="003158A2" w:rsidRDefault="003158A2" w:rsidP="003158A2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ED2AE" wp14:editId="0D379A26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E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7BB13A7C" w14:textId="02076616" w:rsidR="003158A2" w:rsidRPr="003158A2" w:rsidRDefault="003158A2" w:rsidP="003158A2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4D5B03FD" w14:textId="39F4C1EC" w:rsidR="003F238B" w:rsidRPr="008645D6" w:rsidRDefault="003F238B" w:rsidP="00E74B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E74B59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0E858F6" w14:textId="6553804D" w:rsidR="00E74B59" w:rsidRPr="00E74B59" w:rsidRDefault="00E74B59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2BBA0F82" w14:textId="77777777" w:rsidR="00D66FD1" w:rsidRDefault="005557C0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2CCD5FFC" w14:textId="5DB260E1" w:rsidR="003F238B" w:rsidRPr="00D66FD1" w:rsidRDefault="00D66FD1" w:rsidP="00D66F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5557C0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 w:rsidR="00395052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Văn học thiếu nhi</w:t>
      </w:r>
    </w:p>
    <w:p w14:paraId="1F572D34" w14:textId="77777777" w:rsidR="00805CD9" w:rsidRDefault="00805CD9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E6666B" w14:textId="3347D157" w:rsidR="00395052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8h30 ngày 23/02/2024</w:t>
      </w:r>
    </w:p>
    <w:p w14:paraId="2A375101" w14:textId="07156EE3" w:rsidR="008645D6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1C1D7577" w14:textId="3D7C00AF" w:rsidR="00D66FD1" w:rsidRPr="00D66FD1" w:rsidRDefault="00D66FD1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TS. Chu Thị Hà Thanh</w:t>
      </w:r>
    </w:p>
    <w:p w14:paraId="5606623F" w14:textId="77777777" w:rsidR="00E74B59" w:rsidRPr="00D66FD1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7F29787" w14:textId="108DA63E" w:rsidR="008645D6" w:rsidRDefault="00E74B59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5BED0449" w14:textId="20E2A06D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TS. Chu Thị Hà Thanh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F59D959" w14:textId="49404A33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PGS. TS. Nguyễn Thị Châu Giang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42996C64" w14:textId="0F48A235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ThS. Nguyễn Thị Thanh Giang</w:t>
      </w:r>
    </w:p>
    <w:p w14:paraId="7CB6EF07" w14:textId="4D179A2C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TS. Nguyễn Thị Nga</w:t>
      </w:r>
    </w:p>
    <w:p w14:paraId="586EB845" w14:textId="03325067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TS. Hoàng Thị Hiền Lê</w:t>
      </w:r>
    </w:p>
    <w:p w14:paraId="4515440E" w14:textId="27D4A39F" w:rsidR="00E74B59" w:rsidRP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103BC776" w14:textId="4D130E97" w:rsid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TS. Nguyễn Thị Phương Nhung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F1E6B4" w14:textId="79A52173" w:rsid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4AEBCD59" w14:textId="00B76EA6" w:rsidR="008645D6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492D8D2D" w14:textId="26523FB7" w:rsidR="00D66FD1" w:rsidRP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3499822D" w14:textId="6ABE1597" w:rsidR="008645D6" w:rsidRDefault="003158A2" w:rsidP="003158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645D6"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0D0874C4" w14:textId="3DCEB565" w:rsidR="003158A2" w:rsidRPr="003158A2" w:rsidRDefault="00B760E5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158A2"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trình bày báo cáo:</w:t>
      </w:r>
    </w:p>
    <w:p w14:paraId="596ACF83" w14:textId="4B4BDED0" w:rsidR="00875C95" w:rsidRPr="003158A2" w:rsidRDefault="00D66FD1" w:rsidP="003158A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="00875C95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 w:rsid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Văn học thiếu nhi</w:t>
      </w:r>
    </w:p>
    <w:p w14:paraId="32FDB610" w14:textId="45466117" w:rsidR="00BB54CC" w:rsidRDefault="004849D2" w:rsidP="00BB5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ab/>
        <w:t>- Phân tích mục tiêu, chuẩn đầu ra học phần; nhấn mạnh những điểm cần chú ý khi giảng dạy học phần Văn học thiếu nhi đáp ứng CĐR chương trình đào tạo ngành GDTH tiếp cận CDIO; làm rõ</w:t>
      </w:r>
      <w:r w:rsidR="00BB54CC"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31D93" w14:textId="3942A15B" w:rsidR="004849D2" w:rsidRPr="00BB54CC" w:rsidRDefault="00BB54CC" w:rsidP="00BB54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 w:rsidR="004849D2"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4750C399" w14:textId="5F55ED22" w:rsidR="004849D2" w:rsidRDefault="004849D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 w:rsidR="003158A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79EEC5A" w14:textId="1D21E16B" w:rsidR="003158A2" w:rsidRPr="003158A2" w:rsidRDefault="003158A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76F4E3F9" w14:textId="13ABF1F9" w:rsidR="00085017" w:rsidRDefault="003158A2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="00D66FD1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chia sẻ về học liệu trên e-learning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và cách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dạy và học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hiệu quả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trên e-learning:</w:t>
      </w:r>
    </w:p>
    <w:p w14:paraId="7FB7F7C4" w14:textId="3FD30AE8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6BBBEFE4" w14:textId="346DCFF2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6BAB74FC" w14:textId="32D6C80B" w:rsidR="00395052" w:rsidRDefault="00085017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7BC03340" w14:textId="1093B0CE" w:rsidR="00B760E5" w:rsidRDefault="00B760E5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55D312DD" w14:textId="3FC5EAB0" w:rsidR="00B760E5" w:rsidRPr="00B760E5" w:rsidRDefault="00B760E5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Văn học thiếu nhi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3518C9" w14:textId="4C82BFB8" w:rsidR="00F9453C" w:rsidRPr="00085017" w:rsidRDefault="00085017" w:rsidP="0008501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="0010341A"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3378D278" w14:textId="26C92CA5" w:rsidR="0010341A" w:rsidRPr="00B760E5" w:rsidRDefault="0010341A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6915CC" w14:textId="3659C272" w:rsidR="0010341A" w:rsidRDefault="0010341A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Đánh giá thường xuyên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2BC49011" w14:textId="64654DF7" w:rsidR="0010341A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42548406" w14:textId="2ABBDB10" w:rsidR="00F9453C" w:rsidRDefault="00F9453C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và chấm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Elearning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>, chiếm 20%</w:t>
      </w:r>
    </w:p>
    <w:p w14:paraId="7A162C25" w14:textId="23D9AB23" w:rsidR="00875C95" w:rsidRDefault="00B760E5" w:rsidP="00E74B5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="00875C95"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016A3A0C" w14:textId="70320180" w:rsidR="00B760E5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TS. Hoàng Thị Hiền Lê, TS. Nguyễn Thị Nga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TS. Chu Thị Hà Thanh giải đáp.</w:t>
      </w:r>
    </w:p>
    <w:p w14:paraId="60CD0D90" w14:textId="12AFBFA8" w:rsidR="00D349CE" w:rsidRPr="00D349CE" w:rsidRDefault="00B760E5" w:rsidP="00D34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="00A66E27" w:rsidRPr="00A66E27">
        <w:rPr>
          <w:rFonts w:ascii="Times New Roman" w:hAnsi="Times New Roman" w:cs="Times New Roman"/>
          <w:sz w:val="28"/>
          <w:szCs w:val="28"/>
          <w:lang w:val="vi-VN"/>
        </w:rPr>
        <w:t>hất trí với các nội dung TS Chu Thị Hà Thanh 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6FC91" w14:textId="636817F2" w:rsidR="00F115CF" w:rsidRPr="00E74B59" w:rsidRDefault="00D349CE" w:rsidP="00D349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4773FDF6" w14:textId="2B6B7EF9" w:rsidR="005557C0" w:rsidRPr="00D349CE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Thống nhất hình thức đánh giá giữa kì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tất cả các môn học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sử dụng hệ thống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>trắc nghiệm khách quan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 của Trung tâm đảm bảo chất lượng</w:t>
      </w:r>
    </w:p>
    <w:p w14:paraId="0BD10BAE" w14:textId="18778F1C" w:rsidR="00F115CF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2. Thống nhất hình thức đánh giá cuối kì: Ngoài hình thức TNKQ thì khuyến khích hình thức tiểu luận và tự luận</w:t>
      </w:r>
    </w:p>
    <w:p w14:paraId="72456F0E" w14:textId="00E4DBB8" w:rsidR="00875C95" w:rsidRDefault="00875C95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CDE487" w14:textId="1E0C2FBA" w:rsidR="008645D6" w:rsidRDefault="00D349CE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kết thúc lúc 10h30 cùng ngày./.</w:t>
      </w:r>
    </w:p>
    <w:p w14:paraId="06DC2306" w14:textId="46384232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5047A9" w14:textId="5DDA13E1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78"/>
      </w:tblGrid>
      <w:tr w:rsidR="008645D6" w14:paraId="0C55BD90" w14:textId="77777777" w:rsidTr="000059B0">
        <w:tc>
          <w:tcPr>
            <w:tcW w:w="4508" w:type="dxa"/>
          </w:tcPr>
          <w:p w14:paraId="1FE1FF1A" w14:textId="106F2373" w:rsidR="008645D6" w:rsidRPr="00D349CE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 w:rsidR="00D349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3C044EF4" w14:textId="2D98EA6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8645D6" w14:paraId="7AFADE17" w14:textId="77777777" w:rsidTr="000059B0">
        <w:tc>
          <w:tcPr>
            <w:tcW w:w="4508" w:type="dxa"/>
          </w:tcPr>
          <w:p w14:paraId="071BC620" w14:textId="431F708C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2D756A" w14:textId="72A0A1D6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6D747F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B2ED9A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55E566" w14:textId="7A8DE7BF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7B5EC55B" w14:textId="04E0334D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1CC43A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9035253" w14:textId="72FE3314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FA82B9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A4E5AB7" w14:textId="5175C1C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123997C0" w14:textId="77777777" w:rsidR="008645D6" w:rsidRPr="00395052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645D6" w:rsidRPr="00395052" w:rsidSect="00E74B59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B"/>
    <w:rsid w:val="000059B0"/>
    <w:rsid w:val="00085017"/>
    <w:rsid w:val="0010341A"/>
    <w:rsid w:val="002346F8"/>
    <w:rsid w:val="003158A2"/>
    <w:rsid w:val="00395052"/>
    <w:rsid w:val="003F238B"/>
    <w:rsid w:val="00435AA8"/>
    <w:rsid w:val="004849D2"/>
    <w:rsid w:val="004E30A4"/>
    <w:rsid w:val="005557C0"/>
    <w:rsid w:val="005F2385"/>
    <w:rsid w:val="007570DF"/>
    <w:rsid w:val="00805CD9"/>
    <w:rsid w:val="008645D6"/>
    <w:rsid w:val="00870BE3"/>
    <w:rsid w:val="00875C95"/>
    <w:rsid w:val="008D51BB"/>
    <w:rsid w:val="009E4366"/>
    <w:rsid w:val="00A51F39"/>
    <w:rsid w:val="00A66E27"/>
    <w:rsid w:val="00B760E5"/>
    <w:rsid w:val="00BB54CC"/>
    <w:rsid w:val="00C24688"/>
    <w:rsid w:val="00D349CE"/>
    <w:rsid w:val="00D66FD1"/>
    <w:rsid w:val="00E74B59"/>
    <w:rsid w:val="00F115CF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04C"/>
  <w15:chartTrackingRefBased/>
  <w15:docId w15:val="{F40E7955-24F4-4D46-A120-1AC570B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6F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D51BB"/>
    <w:pPr>
      <w:ind w:left="720"/>
      <w:contextualSpacing/>
    </w:pPr>
  </w:style>
  <w:style w:type="table" w:styleId="TableGrid">
    <w:name w:val="Table Grid"/>
    <w:basedOn w:val="TableNormal"/>
    <w:uiPriority w:val="39"/>
    <w:rsid w:val="0086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9A34DC-F88D-4CB5-8AB4-2E4BFC684D5E}"/>
</file>

<file path=customXml/itemProps2.xml><?xml version="1.0" encoding="utf-8"?>
<ds:datastoreItem xmlns:ds="http://schemas.openxmlformats.org/officeDocument/2006/customXml" ds:itemID="{63673033-9359-4AD0-A87E-9CE82D72E951}"/>
</file>

<file path=customXml/itemProps3.xml><?xml version="1.0" encoding="utf-8"?>
<ds:datastoreItem xmlns:ds="http://schemas.openxmlformats.org/officeDocument/2006/customXml" ds:itemID="{5116EDEA-54AB-4563-80E2-741545C2C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Thi Thuy An</cp:lastModifiedBy>
  <cp:revision>24</cp:revision>
  <dcterms:created xsi:type="dcterms:W3CDTF">2024-02-23T01:35:00Z</dcterms:created>
  <dcterms:modified xsi:type="dcterms:W3CDTF">2024-11-22T10:40:00Z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