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Bang"/>
        <w:tblW w:w="9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06"/>
        <w:gridCol w:w="5812"/>
      </w:tblGrid>
      <w:tr w:rsidRPr="005870E1" w:rsidR="0045163F" w:rsidTr="005870E1" w14:paraId="0E5D94A9" w14:textId="77777777">
        <w:tc>
          <w:tcPr>
            <w:tcW w:w="4106" w:type="dxa"/>
            <w:vAlign w:val="center"/>
          </w:tcPr>
          <w:p w:rsidRPr="005870E1" w:rsidR="0045163F" w:rsidP="005870E1" w:rsidRDefault="0045163F" w14:paraId="3E40328C" w14:textId="678DA778">
            <w:pPr>
              <w:spacing w:line="312" w:lineRule="auto"/>
              <w:jc w:val="center"/>
              <w:rPr>
                <w:rFonts w:ascii="Times New Roman" w:hAnsi="Times New Roman" w:cs="Times New Roman"/>
              </w:rPr>
            </w:pPr>
            <w:r w:rsidRPr="005870E1">
              <w:rPr>
                <w:rFonts w:ascii="Times New Roman" w:hAnsi="Times New Roman" w:cs="Times New Roman"/>
              </w:rPr>
              <w:t>TRƯỜNG ĐẠI HỌC VINH</w:t>
            </w:r>
          </w:p>
        </w:tc>
        <w:tc>
          <w:tcPr>
            <w:tcW w:w="5812" w:type="dxa"/>
            <w:vAlign w:val="center"/>
          </w:tcPr>
          <w:p w:rsidRPr="005870E1" w:rsidR="0045163F" w:rsidP="005870E1" w:rsidRDefault="0045163F" w14:paraId="3FDFF8EE" w14:textId="7E32829E">
            <w:pPr>
              <w:spacing w:line="312" w:lineRule="auto"/>
              <w:jc w:val="center"/>
              <w:rPr>
                <w:rFonts w:ascii="Times New Roman" w:hAnsi="Times New Roman" w:cs="Times New Roman"/>
                <w:b/>
                <w:bCs/>
              </w:rPr>
            </w:pPr>
            <w:r w:rsidRPr="005870E1">
              <w:rPr>
                <w:rFonts w:ascii="Times New Roman" w:hAnsi="Times New Roman" w:cs="Times New Roman"/>
                <w:b/>
                <w:bCs/>
              </w:rPr>
              <w:t>CỘNG HÒA XÃ HỘI CHỦ NGHĨA VIỆT NAM</w:t>
            </w:r>
          </w:p>
        </w:tc>
      </w:tr>
      <w:tr w:rsidRPr="005870E1" w:rsidR="0045163F" w:rsidTr="005870E1" w14:paraId="5F2C7C6C" w14:textId="77777777">
        <w:tc>
          <w:tcPr>
            <w:tcW w:w="4106" w:type="dxa"/>
            <w:vAlign w:val="center"/>
          </w:tcPr>
          <w:p w:rsidRPr="005870E1" w:rsidR="0045163F" w:rsidP="005870E1" w:rsidRDefault="0045163F" w14:paraId="371CD4D6" w14:textId="71E227EC">
            <w:pPr>
              <w:spacing w:line="312" w:lineRule="auto"/>
              <w:jc w:val="center"/>
              <w:rPr>
                <w:rFonts w:ascii="Times New Roman" w:hAnsi="Times New Roman" w:cs="Times New Roman"/>
              </w:rPr>
            </w:pPr>
            <w:r w:rsidRPr="005870E1">
              <w:rPr>
                <w:rFonts w:ascii="Times New Roman" w:hAnsi="Times New Roman" w:cs="Times New Roman"/>
              </w:rPr>
              <w:t>TRƯỜNG SƯ PHẠM</w:t>
            </w:r>
          </w:p>
        </w:tc>
        <w:tc>
          <w:tcPr>
            <w:tcW w:w="5812" w:type="dxa"/>
            <w:vAlign w:val="center"/>
          </w:tcPr>
          <w:p w:rsidRPr="005870E1" w:rsidR="0045163F" w:rsidP="005870E1" w:rsidRDefault="0045163F" w14:paraId="681DED7B" w14:textId="1C741293">
            <w:pPr>
              <w:spacing w:line="312" w:lineRule="auto"/>
              <w:jc w:val="center"/>
              <w:rPr>
                <w:rFonts w:ascii="Times New Roman" w:hAnsi="Times New Roman" w:cs="Times New Roman"/>
                <w:b/>
                <w:bCs/>
                <w:u w:val="single"/>
              </w:rPr>
            </w:pPr>
            <w:r w:rsidRPr="005870E1">
              <w:rPr>
                <w:rFonts w:ascii="Times New Roman" w:hAnsi="Times New Roman" w:cs="Times New Roman"/>
                <w:b/>
                <w:bCs/>
                <w:u w:val="single"/>
              </w:rPr>
              <w:t>Độc lập – Tự do – Hạnh phúc</w:t>
            </w:r>
          </w:p>
        </w:tc>
      </w:tr>
      <w:tr w:rsidRPr="005870E1" w:rsidR="0045163F" w:rsidTr="005870E1" w14:paraId="21BE50D9" w14:textId="77777777">
        <w:tc>
          <w:tcPr>
            <w:tcW w:w="4106" w:type="dxa"/>
            <w:vAlign w:val="center"/>
          </w:tcPr>
          <w:p w:rsidRPr="005870E1" w:rsidR="0045163F" w:rsidP="005870E1" w:rsidRDefault="0045163F" w14:paraId="68F1D7C5" w14:textId="5CB0F711">
            <w:pPr>
              <w:spacing w:line="312" w:lineRule="auto"/>
              <w:jc w:val="center"/>
              <w:rPr>
                <w:rFonts w:ascii="Times New Roman" w:hAnsi="Times New Roman" w:cs="Times New Roman"/>
                <w:b/>
                <w:bCs/>
                <w:u w:val="single"/>
              </w:rPr>
            </w:pPr>
            <w:r w:rsidRPr="005870E1">
              <w:rPr>
                <w:rFonts w:ascii="Times New Roman" w:hAnsi="Times New Roman" w:cs="Times New Roman"/>
                <w:b/>
                <w:bCs/>
                <w:u w:val="single"/>
              </w:rPr>
              <w:t>KHOA GIÁO DỤC TIỂU HỌC</w:t>
            </w:r>
          </w:p>
        </w:tc>
        <w:tc>
          <w:tcPr>
            <w:tcW w:w="5812" w:type="dxa"/>
            <w:vAlign w:val="center"/>
          </w:tcPr>
          <w:p w:rsidRPr="005870E1" w:rsidR="0045163F" w:rsidP="005870E1" w:rsidRDefault="0045163F" w14:paraId="20EF91EF" w14:textId="77777777">
            <w:pPr>
              <w:spacing w:line="312" w:lineRule="auto"/>
              <w:jc w:val="center"/>
              <w:rPr>
                <w:rFonts w:ascii="Times New Roman" w:hAnsi="Times New Roman" w:cs="Times New Roman"/>
                <w:b/>
                <w:bCs/>
                <w:u w:val="single"/>
              </w:rPr>
            </w:pPr>
          </w:p>
        </w:tc>
      </w:tr>
    </w:tbl>
    <w:p w:rsidRPr="008D587D" w:rsidR="0045163F" w:rsidP="008D587D" w:rsidRDefault="0045163F" w14:paraId="5AE8282C" w14:textId="1DDACC94">
      <w:pPr>
        <w:spacing w:after="0" w:line="312" w:lineRule="auto"/>
        <w:jc w:val="right"/>
        <w:rPr>
          <w:rFonts w:ascii="Times New Roman" w:hAnsi="Times New Roman" w:cs="Times New Roman"/>
          <w:i/>
          <w:iCs/>
          <w:sz w:val="26"/>
          <w:szCs w:val="26"/>
        </w:rPr>
      </w:pPr>
      <w:r w:rsidRPr="0045163F">
        <w:rPr>
          <w:rFonts w:ascii="Times New Roman" w:hAnsi="Times New Roman" w:cs="Times New Roman"/>
          <w:b/>
          <w:bCs/>
          <w:sz w:val="26"/>
          <w:szCs w:val="26"/>
        </w:rPr>
        <w:t> </w:t>
      </w:r>
      <w:r w:rsidRPr="0045163F">
        <w:rPr>
          <w:rFonts w:ascii="Times New Roman" w:hAnsi="Times New Roman" w:cs="Times New Roman"/>
          <w:i/>
          <w:iCs/>
          <w:sz w:val="26"/>
          <w:szCs w:val="26"/>
        </w:rPr>
        <w:t>     </w:t>
      </w:r>
      <w:r w:rsidRPr="008D587D" w:rsidR="008D587D">
        <w:rPr>
          <w:rFonts w:ascii="Times New Roman" w:hAnsi="Times New Roman" w:cs="Times New Roman"/>
          <w:i/>
          <w:iCs/>
          <w:sz w:val="26"/>
          <w:szCs w:val="26"/>
        </w:rPr>
        <w:t>Nghệ An, ngày 02 tháng 06 năm 2024</w:t>
      </w:r>
    </w:p>
    <w:p w:rsidR="008D587D" w:rsidP="005870E1" w:rsidRDefault="008D587D" w14:paraId="51ECE0ED" w14:textId="77777777">
      <w:pPr>
        <w:spacing w:after="0" w:line="312" w:lineRule="auto"/>
        <w:jc w:val="center"/>
        <w:rPr>
          <w:rFonts w:ascii="Times New Roman" w:hAnsi="Times New Roman" w:cs="Times New Roman"/>
          <w:b/>
          <w:bCs/>
          <w:sz w:val="26"/>
          <w:szCs w:val="26"/>
        </w:rPr>
      </w:pPr>
    </w:p>
    <w:p w:rsidRPr="00910E12" w:rsidR="0045163F" w:rsidP="005870E1" w:rsidRDefault="0045163F" w14:paraId="3DC43C34" w14:textId="70A5CA56">
      <w:pPr>
        <w:spacing w:after="0" w:line="312" w:lineRule="auto"/>
        <w:jc w:val="center"/>
        <w:rPr>
          <w:rFonts w:ascii="Times New Roman" w:hAnsi="Times New Roman" w:cs="Times New Roman"/>
          <w:b/>
          <w:bCs/>
          <w:sz w:val="28"/>
          <w:szCs w:val="28"/>
        </w:rPr>
      </w:pPr>
      <w:r w:rsidRPr="00910E12">
        <w:rPr>
          <w:rFonts w:ascii="Times New Roman" w:hAnsi="Times New Roman" w:cs="Times New Roman"/>
          <w:b/>
          <w:bCs/>
          <w:sz w:val="28"/>
          <w:szCs w:val="28"/>
        </w:rPr>
        <w:t xml:space="preserve">BÁO CÁO KẾT QUẢ TẬP HUẤN </w:t>
      </w:r>
    </w:p>
    <w:p w:rsidR="005870E1" w:rsidP="005870E1" w:rsidRDefault="008D587D" w14:paraId="37227D5C" w14:textId="53A68BD8">
      <w:pPr>
        <w:spacing w:after="0" w:line="312" w:lineRule="auto"/>
        <w:jc w:val="center"/>
        <w:rPr>
          <w:rFonts w:ascii="Times New Roman" w:hAnsi="Times New Roman" w:cs="Times New Roman"/>
          <w:b/>
          <w:bCs/>
          <w:sz w:val="28"/>
          <w:szCs w:val="28"/>
        </w:rPr>
      </w:pPr>
      <w:r w:rsidRPr="00910E12">
        <w:rPr>
          <w:rFonts w:ascii="Times New Roman" w:hAnsi="Times New Roman" w:cs="Times New Roman"/>
          <w:b/>
          <w:bCs/>
          <w:sz w:val="28"/>
          <w:szCs w:val="28"/>
        </w:rPr>
        <w:t xml:space="preserve">Chuyên đề: Ứng dụng công cụ trí tuệ nhân tạo tạo sinh (GenAI) </w:t>
      </w:r>
      <w:r w:rsidR="00444DEA">
        <w:rPr>
          <w:rFonts w:ascii="Times New Roman" w:hAnsi="Times New Roman" w:cs="Times New Roman"/>
          <w:b/>
          <w:bCs/>
          <w:sz w:val="28"/>
          <w:szCs w:val="28"/>
        </w:rPr>
        <w:br/>
      </w:r>
      <w:r w:rsidRPr="00910E12">
        <w:rPr>
          <w:rFonts w:ascii="Times New Roman" w:hAnsi="Times New Roman" w:cs="Times New Roman"/>
          <w:b/>
          <w:bCs/>
          <w:sz w:val="28"/>
          <w:szCs w:val="28"/>
        </w:rPr>
        <w:t>trong dạy học Tiếng Việt ở Tiểu học</w:t>
      </w:r>
    </w:p>
    <w:p w:rsidRPr="00910E12" w:rsidR="00352392" w:rsidP="005870E1" w:rsidRDefault="00352392" w14:paraId="022656AF" w14:textId="7F8A4FE5">
      <w:pPr>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w:t>
      </w:r>
    </w:p>
    <w:p w:rsidR="008D587D" w:rsidP="008D587D" w:rsidRDefault="008D587D" w14:paraId="545C6342" w14:textId="653E4CE4">
      <w:pPr>
        <w:spacing w:after="0" w:line="312" w:lineRule="auto"/>
        <w:jc w:val="both"/>
        <w:rPr>
          <w:rFonts w:ascii="Times New Roman" w:hAnsi="Times New Roman" w:cs="Times New Roman"/>
          <w:sz w:val="28"/>
          <w:szCs w:val="28"/>
        </w:rPr>
      </w:pPr>
      <w:r w:rsidRPr="00910E12">
        <w:rPr>
          <w:rFonts w:ascii="Times New Roman" w:hAnsi="Times New Roman" w:cs="Times New Roman"/>
          <w:sz w:val="28"/>
          <w:szCs w:val="28"/>
        </w:rPr>
        <w:tab/>
      </w:r>
      <w:r w:rsidRPr="00910E12">
        <w:rPr>
          <w:rFonts w:ascii="Times New Roman" w:hAnsi="Times New Roman" w:cs="Times New Roman"/>
          <w:sz w:val="28"/>
          <w:szCs w:val="28"/>
        </w:rPr>
        <w:t>Thực hiện nhiệm vụ năm học 2023-2024, Khoa Giáo dục Tiểu học, Trường Sư phạm, Trường Đại học Vinh đã tổ chức tập huấn, bồi dưỡng chuyên đề “</w:t>
      </w:r>
      <w:r w:rsidRPr="00910E12">
        <w:rPr>
          <w:rFonts w:ascii="Times New Roman" w:hAnsi="Times New Roman" w:cs="Times New Roman"/>
          <w:b/>
          <w:bCs/>
          <w:i/>
          <w:iCs/>
          <w:sz w:val="28"/>
          <w:szCs w:val="28"/>
        </w:rPr>
        <w:t>Ứng dụng công cụ trí tuệ nhân tạo tạo sinh (GenAI) trong dạy học Tiếng Việt ở Tiểu học</w:t>
      </w:r>
      <w:r w:rsidRPr="00910E12">
        <w:rPr>
          <w:rFonts w:ascii="Times New Roman" w:hAnsi="Times New Roman" w:cs="Times New Roman"/>
          <w:sz w:val="28"/>
          <w:szCs w:val="28"/>
        </w:rPr>
        <w:t>” cho giảng viên, sinh viên và học viên cao học</w:t>
      </w:r>
      <w:r w:rsidRPr="00910E12" w:rsidR="00FB292A">
        <w:rPr>
          <w:rFonts w:ascii="Times New Roman" w:hAnsi="Times New Roman" w:cs="Times New Roman"/>
          <w:sz w:val="28"/>
          <w:szCs w:val="28"/>
        </w:rPr>
        <w:t xml:space="preserve"> của Khoa Giáo dục Tiểu học. </w:t>
      </w:r>
    </w:p>
    <w:p w:rsidRPr="00910E12" w:rsidR="008D587D" w:rsidP="00746CE2" w:rsidRDefault="00DF0893" w14:paraId="4CDCE8DF" w14:textId="19C3ECA4">
      <w:pPr>
        <w:pStyle w:val="oancuaDanhsach"/>
        <w:numPr>
          <w:ilvl w:val="0"/>
          <w:numId w:val="2"/>
        </w:numPr>
        <w:tabs>
          <w:tab w:val="left" w:pos="284"/>
          <w:tab w:val="left" w:pos="993"/>
        </w:tabs>
        <w:spacing w:after="0" w:line="312" w:lineRule="auto"/>
        <w:ind w:left="0" w:firstLine="709"/>
        <w:jc w:val="both"/>
        <w:rPr>
          <w:rFonts w:ascii="Times New Roman" w:hAnsi="Times New Roman" w:cs="Times New Roman"/>
          <w:b/>
          <w:bCs/>
          <w:sz w:val="28"/>
          <w:szCs w:val="28"/>
        </w:rPr>
      </w:pPr>
      <w:r w:rsidRPr="00910E12">
        <w:rPr>
          <w:rFonts w:ascii="Times New Roman" w:hAnsi="Times New Roman" w:cs="Times New Roman"/>
          <w:b/>
          <w:bCs/>
          <w:sz w:val="28"/>
          <w:szCs w:val="28"/>
        </w:rPr>
        <w:t>Kết quả thực hiện</w:t>
      </w:r>
    </w:p>
    <w:p w:rsidRPr="00910E12" w:rsidR="00DF0893" w:rsidP="00DF0893" w:rsidRDefault="00DF0893" w14:paraId="771C8042" w14:textId="660C2538">
      <w:pPr>
        <w:pStyle w:val="oancuaDanhsach"/>
        <w:spacing w:after="0" w:line="312" w:lineRule="auto"/>
        <w:ind w:left="0" w:firstLine="709"/>
        <w:jc w:val="both"/>
        <w:rPr>
          <w:rFonts w:ascii="Times New Roman" w:hAnsi="Times New Roman" w:cs="Times New Roman"/>
          <w:sz w:val="28"/>
          <w:szCs w:val="28"/>
        </w:rPr>
      </w:pPr>
      <w:r w:rsidRPr="00910E12">
        <w:rPr>
          <w:rFonts w:ascii="Times New Roman" w:hAnsi="Times New Roman" w:cs="Times New Roman"/>
          <w:sz w:val="28"/>
          <w:szCs w:val="28"/>
        </w:rPr>
        <w:t>Được sự quan tâm, chỉ đạo của Ban Giám hiệu Trường ĐH Vinh, Ban Giám hiệu trường Sư phạm</w:t>
      </w:r>
      <w:r w:rsidRPr="00910E12" w:rsidR="000B6BD4">
        <w:rPr>
          <w:rFonts w:ascii="Times New Roman" w:hAnsi="Times New Roman" w:cs="Times New Roman"/>
          <w:sz w:val="28"/>
          <w:szCs w:val="28"/>
        </w:rPr>
        <w:t xml:space="preserve">, khóa tập huấn chuyên đề </w:t>
      </w:r>
      <w:r w:rsidRPr="00910E12" w:rsidR="000B6BD4">
        <w:rPr>
          <w:rFonts w:ascii="Times New Roman" w:hAnsi="Times New Roman" w:cs="Times New Roman"/>
          <w:b/>
          <w:bCs/>
          <w:i/>
          <w:iCs/>
          <w:sz w:val="28"/>
          <w:szCs w:val="28"/>
        </w:rPr>
        <w:t>Ứng dụng công cụ trí tuệ nhân tạo tạo sinh (GenAI) trong dạy học Tiếng Việt ở Tiểu học</w:t>
      </w:r>
      <w:r w:rsidRPr="00910E12" w:rsidR="000B6BD4">
        <w:rPr>
          <w:rFonts w:ascii="Times New Roman" w:hAnsi="Times New Roman" w:cs="Times New Roman"/>
          <w:sz w:val="28"/>
          <w:szCs w:val="28"/>
        </w:rPr>
        <w:t xml:space="preserve"> </w:t>
      </w:r>
      <w:r w:rsidRPr="00910E12" w:rsidR="004D1751">
        <w:rPr>
          <w:rFonts w:ascii="Times New Roman" w:hAnsi="Times New Roman" w:cs="Times New Roman"/>
          <w:sz w:val="28"/>
          <w:szCs w:val="28"/>
        </w:rPr>
        <w:t xml:space="preserve">đã được triển khai thành công </w:t>
      </w:r>
      <w:r w:rsidRPr="00910E12" w:rsidR="00FB292A">
        <w:rPr>
          <w:rFonts w:ascii="Times New Roman" w:hAnsi="Times New Roman" w:cs="Times New Roman"/>
          <w:sz w:val="28"/>
          <w:szCs w:val="28"/>
        </w:rPr>
        <w:t>với các kết quả như sau:</w:t>
      </w:r>
    </w:p>
    <w:p w:rsidRPr="00910E12" w:rsidR="005870E1" w:rsidP="00FB292A" w:rsidRDefault="0045163F" w14:paraId="49F4D88F" w14:textId="7399C72F">
      <w:pPr>
        <w:pStyle w:val="oancuaDanhsach"/>
        <w:numPr>
          <w:ilvl w:val="0"/>
          <w:numId w:val="3"/>
        </w:numPr>
        <w:spacing w:after="0" w:line="312" w:lineRule="auto"/>
        <w:jc w:val="both"/>
        <w:rPr>
          <w:rFonts w:ascii="Times New Roman" w:hAnsi="Times New Roman" w:cs="Times New Roman"/>
          <w:sz w:val="28"/>
          <w:szCs w:val="28"/>
        </w:rPr>
      </w:pPr>
      <w:r w:rsidRPr="00910E12">
        <w:rPr>
          <w:rFonts w:ascii="Times New Roman" w:hAnsi="Times New Roman" w:cs="Times New Roman"/>
          <w:sz w:val="28"/>
          <w:szCs w:val="28"/>
        </w:rPr>
        <w:t xml:space="preserve">Thời gian: </w:t>
      </w:r>
      <w:r w:rsidRPr="00910E12" w:rsidR="005870E1">
        <w:rPr>
          <w:rFonts w:ascii="Times New Roman" w:hAnsi="Times New Roman" w:cs="Times New Roman"/>
          <w:sz w:val="28"/>
          <w:szCs w:val="28"/>
        </w:rPr>
        <w:tab/>
      </w:r>
      <w:r w:rsidRPr="00910E12" w:rsidR="005870E1">
        <w:rPr>
          <w:rFonts w:ascii="Times New Roman" w:hAnsi="Times New Roman" w:cs="Times New Roman"/>
          <w:sz w:val="28"/>
          <w:szCs w:val="28"/>
        </w:rPr>
        <w:tab/>
      </w:r>
      <w:r w:rsidRPr="00910E12" w:rsidR="005870E1">
        <w:rPr>
          <w:rFonts w:ascii="Times New Roman" w:hAnsi="Times New Roman" w:cs="Times New Roman"/>
          <w:sz w:val="28"/>
          <w:szCs w:val="28"/>
        </w:rPr>
        <w:tab/>
      </w:r>
      <w:r w:rsidRPr="00910E12" w:rsidR="00F12A3C">
        <w:rPr>
          <w:rFonts w:ascii="Times New Roman" w:hAnsi="Times New Roman" w:cs="Times New Roman"/>
          <w:sz w:val="28"/>
          <w:szCs w:val="28"/>
        </w:rPr>
        <w:t>Từ ngày 25/05/2024 đến ngày 27/05/2024</w:t>
      </w:r>
    </w:p>
    <w:p w:rsidRPr="00910E12" w:rsidR="0045163F" w:rsidP="00FB292A" w:rsidRDefault="0045163F" w14:paraId="2C465C20" w14:textId="3755237C">
      <w:pPr>
        <w:pStyle w:val="oancuaDanhsach"/>
        <w:numPr>
          <w:ilvl w:val="0"/>
          <w:numId w:val="3"/>
        </w:numPr>
        <w:spacing w:after="0" w:line="312" w:lineRule="auto"/>
        <w:jc w:val="both"/>
        <w:rPr>
          <w:rFonts w:ascii="Times New Roman" w:hAnsi="Times New Roman" w:cs="Times New Roman"/>
          <w:sz w:val="28"/>
          <w:szCs w:val="28"/>
        </w:rPr>
      </w:pPr>
      <w:r w:rsidRPr="00910E12">
        <w:rPr>
          <w:rFonts w:ascii="Times New Roman" w:hAnsi="Times New Roman" w:cs="Times New Roman"/>
          <w:sz w:val="28"/>
          <w:szCs w:val="28"/>
        </w:rPr>
        <w:t xml:space="preserve">Địa điểm: </w:t>
      </w:r>
      <w:r w:rsidRPr="00910E12" w:rsidR="005870E1">
        <w:rPr>
          <w:rFonts w:ascii="Times New Roman" w:hAnsi="Times New Roman" w:cs="Times New Roman"/>
          <w:sz w:val="28"/>
          <w:szCs w:val="28"/>
        </w:rPr>
        <w:tab/>
      </w:r>
      <w:r w:rsidRPr="00910E12" w:rsidR="005870E1">
        <w:rPr>
          <w:rFonts w:ascii="Times New Roman" w:hAnsi="Times New Roman" w:cs="Times New Roman"/>
          <w:sz w:val="28"/>
          <w:szCs w:val="28"/>
        </w:rPr>
        <w:tab/>
      </w:r>
      <w:r w:rsidRPr="00910E12" w:rsidR="005870E1">
        <w:rPr>
          <w:rFonts w:ascii="Times New Roman" w:hAnsi="Times New Roman" w:cs="Times New Roman"/>
          <w:sz w:val="28"/>
          <w:szCs w:val="28"/>
        </w:rPr>
        <w:tab/>
      </w:r>
      <w:r w:rsidRPr="00910E12" w:rsidR="0000193C">
        <w:rPr>
          <w:rFonts w:ascii="Times New Roman" w:hAnsi="Times New Roman" w:cs="Times New Roman"/>
          <w:sz w:val="28"/>
          <w:szCs w:val="28"/>
        </w:rPr>
        <w:t>Phòng A4201, Trường ĐH Vinh</w:t>
      </w:r>
    </w:p>
    <w:p w:rsidRPr="00910E12" w:rsidR="005870E1" w:rsidP="005870E1" w:rsidRDefault="005870E1" w14:paraId="15CE53A5" w14:textId="207A4C90">
      <w:pPr>
        <w:pStyle w:val="oancuaDanhsach"/>
        <w:numPr>
          <w:ilvl w:val="0"/>
          <w:numId w:val="3"/>
        </w:numPr>
        <w:spacing w:after="0" w:line="312" w:lineRule="auto"/>
        <w:jc w:val="both"/>
        <w:rPr>
          <w:rFonts w:ascii="Times New Roman" w:hAnsi="Times New Roman" w:cs="Times New Roman"/>
          <w:sz w:val="28"/>
          <w:szCs w:val="28"/>
        </w:rPr>
      </w:pPr>
      <w:r w:rsidRPr="7E789FB4" w:rsidR="005870E1">
        <w:rPr>
          <w:rFonts w:ascii="Times New Roman" w:hAnsi="Times New Roman" w:cs="Times New Roman"/>
          <w:sz w:val="28"/>
          <w:szCs w:val="28"/>
        </w:rPr>
        <w:t xml:space="preserve">Thành </w:t>
      </w:r>
      <w:r w:rsidRPr="7E789FB4" w:rsidR="005870E1">
        <w:rPr>
          <w:rFonts w:ascii="Times New Roman" w:hAnsi="Times New Roman" w:cs="Times New Roman"/>
          <w:sz w:val="28"/>
          <w:szCs w:val="28"/>
        </w:rPr>
        <w:t>phần</w:t>
      </w:r>
      <w:r w:rsidRPr="7E789FB4" w:rsidR="005870E1">
        <w:rPr>
          <w:rFonts w:ascii="Times New Roman" w:hAnsi="Times New Roman" w:cs="Times New Roman"/>
          <w:sz w:val="28"/>
          <w:szCs w:val="28"/>
        </w:rPr>
        <w:t xml:space="preserve"> </w:t>
      </w:r>
      <w:r w:rsidRPr="7E789FB4" w:rsidR="005870E1">
        <w:rPr>
          <w:rFonts w:ascii="Times New Roman" w:hAnsi="Times New Roman" w:cs="Times New Roman"/>
          <w:sz w:val="28"/>
          <w:szCs w:val="28"/>
        </w:rPr>
        <w:t>tham</w:t>
      </w:r>
      <w:r w:rsidRPr="7E789FB4" w:rsidR="005870E1">
        <w:rPr>
          <w:rFonts w:ascii="Times New Roman" w:hAnsi="Times New Roman" w:cs="Times New Roman"/>
          <w:sz w:val="28"/>
          <w:szCs w:val="28"/>
        </w:rPr>
        <w:t xml:space="preserve"> dự:</w:t>
      </w:r>
      <w:r>
        <w:tab/>
      </w:r>
      <w:r w:rsidRPr="7E789FB4" w:rsidR="005870E1">
        <w:rPr>
          <w:rFonts w:ascii="Times New Roman" w:hAnsi="Times New Roman" w:cs="Times New Roman"/>
          <w:sz w:val="28"/>
          <w:szCs w:val="28"/>
        </w:rPr>
        <w:t xml:space="preserve">Giảng </w:t>
      </w:r>
      <w:r w:rsidRPr="7E789FB4" w:rsidR="005870E1">
        <w:rPr>
          <w:rFonts w:ascii="Times New Roman" w:hAnsi="Times New Roman" w:cs="Times New Roman"/>
          <w:sz w:val="28"/>
          <w:szCs w:val="28"/>
        </w:rPr>
        <w:t>viên</w:t>
      </w:r>
      <w:r w:rsidRPr="7E789FB4" w:rsidR="005870E1">
        <w:rPr>
          <w:rFonts w:ascii="Times New Roman" w:hAnsi="Times New Roman" w:cs="Times New Roman"/>
          <w:sz w:val="28"/>
          <w:szCs w:val="28"/>
        </w:rPr>
        <w:t xml:space="preserve"> </w:t>
      </w:r>
      <w:r w:rsidRPr="7E789FB4" w:rsidR="005870E1">
        <w:rPr>
          <w:rFonts w:ascii="Times New Roman" w:hAnsi="Times New Roman" w:cs="Times New Roman"/>
          <w:sz w:val="28"/>
          <w:szCs w:val="28"/>
        </w:rPr>
        <w:t>trường</w:t>
      </w:r>
      <w:r w:rsidRPr="7E789FB4" w:rsidR="005870E1">
        <w:rPr>
          <w:rFonts w:ascii="Times New Roman" w:hAnsi="Times New Roman" w:cs="Times New Roman"/>
          <w:sz w:val="28"/>
          <w:szCs w:val="28"/>
        </w:rPr>
        <w:t xml:space="preserve"> </w:t>
      </w:r>
      <w:r w:rsidRPr="7E789FB4" w:rsidR="005870E1">
        <w:rPr>
          <w:rFonts w:ascii="Times New Roman" w:hAnsi="Times New Roman" w:cs="Times New Roman"/>
          <w:sz w:val="28"/>
          <w:szCs w:val="28"/>
        </w:rPr>
        <w:t>Sư</w:t>
      </w:r>
      <w:r w:rsidRPr="7E789FB4" w:rsidR="005870E1">
        <w:rPr>
          <w:rFonts w:ascii="Times New Roman" w:hAnsi="Times New Roman" w:cs="Times New Roman"/>
          <w:sz w:val="28"/>
          <w:szCs w:val="28"/>
        </w:rPr>
        <w:t xml:space="preserve"> phạm, </w:t>
      </w:r>
      <w:r w:rsidRPr="7E789FB4" w:rsidR="005870E1">
        <w:rPr>
          <w:rFonts w:ascii="Times New Roman" w:hAnsi="Times New Roman" w:cs="Times New Roman"/>
          <w:sz w:val="28"/>
          <w:szCs w:val="28"/>
        </w:rPr>
        <w:t>trường</w:t>
      </w:r>
      <w:r w:rsidRPr="7E789FB4" w:rsidR="005870E1">
        <w:rPr>
          <w:rFonts w:ascii="Times New Roman" w:hAnsi="Times New Roman" w:cs="Times New Roman"/>
          <w:sz w:val="28"/>
          <w:szCs w:val="28"/>
        </w:rPr>
        <w:t xml:space="preserve"> </w:t>
      </w:r>
      <w:r w:rsidRPr="7E789FB4" w:rsidR="005870E1">
        <w:rPr>
          <w:rFonts w:ascii="Times New Roman" w:hAnsi="Times New Roman" w:cs="Times New Roman"/>
          <w:sz w:val="28"/>
          <w:szCs w:val="28"/>
        </w:rPr>
        <w:t>Đại</w:t>
      </w:r>
      <w:r w:rsidRPr="7E789FB4" w:rsidR="005870E1">
        <w:rPr>
          <w:rFonts w:ascii="Times New Roman" w:hAnsi="Times New Roman" w:cs="Times New Roman"/>
          <w:sz w:val="28"/>
          <w:szCs w:val="28"/>
        </w:rPr>
        <w:t xml:space="preserve"> học Vinh; Sinh </w:t>
      </w:r>
      <w:r w:rsidRPr="7E789FB4" w:rsidR="005870E1">
        <w:rPr>
          <w:rFonts w:ascii="Times New Roman" w:hAnsi="Times New Roman" w:cs="Times New Roman"/>
          <w:sz w:val="28"/>
          <w:szCs w:val="28"/>
        </w:rPr>
        <w:t>viên</w:t>
      </w:r>
      <w:r w:rsidRPr="7E789FB4" w:rsidR="005870E1">
        <w:rPr>
          <w:rFonts w:ascii="Times New Roman" w:hAnsi="Times New Roman" w:cs="Times New Roman"/>
          <w:sz w:val="28"/>
          <w:szCs w:val="28"/>
        </w:rPr>
        <w:t xml:space="preserve"> </w:t>
      </w:r>
      <w:r w:rsidRPr="7E789FB4" w:rsidR="002A5F21">
        <w:rPr>
          <w:rFonts w:ascii="Times New Roman" w:hAnsi="Times New Roman" w:cs="Times New Roman"/>
          <w:sz w:val="28"/>
          <w:szCs w:val="28"/>
        </w:rPr>
        <w:t>và</w:t>
      </w:r>
      <w:r w:rsidRPr="7E789FB4" w:rsidR="002A5F21">
        <w:rPr>
          <w:rFonts w:ascii="Times New Roman" w:hAnsi="Times New Roman" w:cs="Times New Roman"/>
          <w:sz w:val="28"/>
          <w:szCs w:val="28"/>
        </w:rPr>
        <w:t xml:space="preserve"> h</w:t>
      </w:r>
      <w:r w:rsidRPr="7E789FB4" w:rsidR="005870E1">
        <w:rPr>
          <w:rFonts w:ascii="Times New Roman" w:hAnsi="Times New Roman" w:cs="Times New Roman"/>
          <w:sz w:val="28"/>
          <w:szCs w:val="28"/>
        </w:rPr>
        <w:t xml:space="preserve">ọc </w:t>
      </w:r>
      <w:r w:rsidRPr="7E789FB4" w:rsidR="005870E1">
        <w:rPr>
          <w:rFonts w:ascii="Times New Roman" w:hAnsi="Times New Roman" w:cs="Times New Roman"/>
          <w:sz w:val="28"/>
          <w:szCs w:val="28"/>
        </w:rPr>
        <w:t>viên</w:t>
      </w:r>
      <w:r w:rsidRPr="7E789FB4" w:rsidR="005870E1">
        <w:rPr>
          <w:rFonts w:ascii="Times New Roman" w:hAnsi="Times New Roman" w:cs="Times New Roman"/>
          <w:sz w:val="28"/>
          <w:szCs w:val="28"/>
        </w:rPr>
        <w:t xml:space="preserve"> </w:t>
      </w:r>
      <w:r w:rsidRPr="7E789FB4" w:rsidR="005870E1">
        <w:rPr>
          <w:rFonts w:ascii="Times New Roman" w:hAnsi="Times New Roman" w:cs="Times New Roman"/>
          <w:sz w:val="28"/>
          <w:szCs w:val="28"/>
        </w:rPr>
        <w:t>cao</w:t>
      </w:r>
      <w:r w:rsidRPr="7E789FB4" w:rsidR="005870E1">
        <w:rPr>
          <w:rFonts w:ascii="Times New Roman" w:hAnsi="Times New Roman" w:cs="Times New Roman"/>
          <w:sz w:val="28"/>
          <w:szCs w:val="28"/>
        </w:rPr>
        <w:t xml:space="preserve"> học</w:t>
      </w:r>
      <w:r w:rsidRPr="7E789FB4" w:rsidR="002A5F21">
        <w:rPr>
          <w:rFonts w:ascii="Times New Roman" w:hAnsi="Times New Roman" w:cs="Times New Roman"/>
          <w:sz w:val="28"/>
          <w:szCs w:val="28"/>
        </w:rPr>
        <w:t xml:space="preserve"> </w:t>
      </w:r>
      <w:r w:rsidRPr="7E789FB4" w:rsidR="002A5F21">
        <w:rPr>
          <w:rFonts w:ascii="Times New Roman" w:hAnsi="Times New Roman" w:cs="Times New Roman"/>
          <w:sz w:val="28"/>
          <w:szCs w:val="28"/>
        </w:rPr>
        <w:t>của</w:t>
      </w:r>
      <w:r w:rsidRPr="7E789FB4" w:rsidR="002A5F21">
        <w:rPr>
          <w:rFonts w:ascii="Times New Roman" w:hAnsi="Times New Roman" w:cs="Times New Roman"/>
          <w:sz w:val="28"/>
          <w:szCs w:val="28"/>
        </w:rPr>
        <w:t xml:space="preserve"> </w:t>
      </w:r>
      <w:r w:rsidRPr="7E789FB4" w:rsidR="002A5F21">
        <w:rPr>
          <w:rFonts w:ascii="Times New Roman" w:hAnsi="Times New Roman" w:cs="Times New Roman"/>
          <w:sz w:val="28"/>
          <w:szCs w:val="28"/>
        </w:rPr>
        <w:t>ngành</w:t>
      </w:r>
      <w:r w:rsidRPr="7E789FB4" w:rsidR="002A5F21">
        <w:rPr>
          <w:rFonts w:ascii="Times New Roman" w:hAnsi="Times New Roman" w:cs="Times New Roman"/>
          <w:sz w:val="28"/>
          <w:szCs w:val="28"/>
        </w:rPr>
        <w:t xml:space="preserve"> Giáo dục Tiểu học.</w:t>
      </w:r>
    </w:p>
    <w:p w:rsidRPr="00910E12" w:rsidR="00F12A3C" w:rsidP="00F12A3C" w:rsidRDefault="00F12A3C" w14:paraId="56CE6C89" w14:textId="3DB72FB2">
      <w:pPr>
        <w:pStyle w:val="oancuaDanhsach"/>
        <w:numPr>
          <w:ilvl w:val="0"/>
          <w:numId w:val="3"/>
        </w:numPr>
        <w:spacing w:after="0" w:line="312" w:lineRule="auto"/>
        <w:jc w:val="both"/>
        <w:rPr>
          <w:rFonts w:ascii="Times New Roman" w:hAnsi="Times New Roman" w:cs="Times New Roman"/>
          <w:sz w:val="28"/>
          <w:szCs w:val="28"/>
        </w:rPr>
      </w:pPr>
      <w:r w:rsidRPr="00910E12">
        <w:rPr>
          <w:rFonts w:ascii="Times New Roman" w:hAnsi="Times New Roman" w:cs="Times New Roman"/>
          <w:sz w:val="28"/>
          <w:szCs w:val="28"/>
        </w:rPr>
        <w:t>Báo cáo viên:</w:t>
      </w:r>
      <w:r w:rsidRPr="00910E12">
        <w:rPr>
          <w:rFonts w:ascii="Times New Roman" w:hAnsi="Times New Roman" w:cs="Times New Roman"/>
          <w:sz w:val="28"/>
          <w:szCs w:val="28"/>
        </w:rPr>
        <w:tab/>
      </w:r>
      <w:r w:rsidRPr="00910E12">
        <w:rPr>
          <w:rFonts w:ascii="Times New Roman" w:hAnsi="Times New Roman" w:cs="Times New Roman"/>
          <w:sz w:val="28"/>
          <w:szCs w:val="28"/>
        </w:rPr>
        <w:tab/>
      </w:r>
      <w:r w:rsidRPr="00910E12">
        <w:rPr>
          <w:rFonts w:ascii="Times New Roman" w:hAnsi="Times New Roman" w:cs="Times New Roman"/>
          <w:sz w:val="28"/>
          <w:szCs w:val="28"/>
        </w:rPr>
        <w:t>TS. Lương Thị Hiền</w:t>
      </w:r>
      <w:r w:rsidRPr="00910E12" w:rsidR="0000193C">
        <w:rPr>
          <w:rFonts w:ascii="Times New Roman" w:hAnsi="Times New Roman" w:cs="Times New Roman"/>
          <w:sz w:val="28"/>
          <w:szCs w:val="28"/>
        </w:rPr>
        <w:t xml:space="preserve"> -</w:t>
      </w:r>
      <w:r w:rsidRPr="00910E12">
        <w:rPr>
          <w:rFonts w:ascii="Times New Roman" w:hAnsi="Times New Roman" w:cs="Times New Roman"/>
          <w:sz w:val="28"/>
          <w:szCs w:val="28"/>
        </w:rPr>
        <w:t xml:space="preserve"> GV Trường ĐHSP Hà Nội</w:t>
      </w:r>
    </w:p>
    <w:p w:rsidRPr="00910E12" w:rsidR="00B84552" w:rsidP="002A5F21" w:rsidRDefault="002A5F21" w14:paraId="0881CCD6" w14:textId="5FD54079">
      <w:pPr>
        <w:pStyle w:val="oancuaDanhsach"/>
        <w:numPr>
          <w:ilvl w:val="0"/>
          <w:numId w:val="3"/>
        </w:numPr>
        <w:spacing w:after="0" w:line="312" w:lineRule="auto"/>
        <w:jc w:val="both"/>
        <w:rPr>
          <w:rFonts w:ascii="Times New Roman" w:hAnsi="Times New Roman" w:cs="Times New Roman"/>
          <w:sz w:val="28"/>
          <w:szCs w:val="28"/>
        </w:rPr>
      </w:pPr>
      <w:r w:rsidRPr="00910E12">
        <w:rPr>
          <w:rFonts w:ascii="Times New Roman" w:hAnsi="Times New Roman" w:cs="Times New Roman"/>
          <w:sz w:val="28"/>
          <w:szCs w:val="28"/>
        </w:rPr>
        <w:t>Nội dung tập huấn:</w:t>
      </w:r>
      <w:r w:rsidRPr="00910E12" w:rsidR="00B84552">
        <w:rPr>
          <w:rFonts w:ascii="Times New Roman" w:hAnsi="Times New Roman" w:cs="Times New Roman"/>
          <w:b/>
          <w:bCs/>
          <w:sz w:val="28"/>
          <w:szCs w:val="28"/>
        </w:rPr>
        <w:tab/>
      </w:r>
      <w:r w:rsidRPr="00910E12" w:rsidR="00B84552">
        <w:rPr>
          <w:rFonts w:ascii="Times New Roman" w:hAnsi="Times New Roman" w:cs="Times New Roman"/>
          <w:sz w:val="28"/>
          <w:szCs w:val="28"/>
        </w:rPr>
        <w:t xml:space="preserve">Chương trình tập huấn </w:t>
      </w:r>
      <w:r w:rsidRPr="00910E12">
        <w:rPr>
          <w:rFonts w:ascii="Times New Roman" w:hAnsi="Times New Roman" w:cs="Times New Roman"/>
          <w:sz w:val="28"/>
          <w:szCs w:val="28"/>
        </w:rPr>
        <w:t>đã triển khai các nội dung sau</w:t>
      </w:r>
      <w:r w:rsidRPr="00910E12" w:rsidR="00B84552">
        <w:rPr>
          <w:rFonts w:ascii="Times New Roman" w:hAnsi="Times New Roman" w:cs="Times New Roman"/>
          <w:sz w:val="28"/>
          <w:szCs w:val="28"/>
        </w:rPr>
        <w:t>:</w:t>
      </w:r>
    </w:p>
    <w:p w:rsidRPr="00910E12" w:rsidR="00B84552" w:rsidP="00B84552" w:rsidRDefault="00B84552" w14:paraId="0CB35808" w14:textId="59D1A82C">
      <w:pPr>
        <w:pStyle w:val="oancuaDanhsach"/>
        <w:numPr>
          <w:ilvl w:val="0"/>
          <w:numId w:val="1"/>
        </w:numPr>
        <w:tabs>
          <w:tab w:val="left" w:pos="993"/>
        </w:tabs>
        <w:spacing w:after="0" w:line="312" w:lineRule="auto"/>
        <w:ind w:left="0" w:firstLine="709"/>
        <w:jc w:val="both"/>
        <w:rPr>
          <w:rFonts w:ascii="Times New Roman" w:hAnsi="Times New Roman" w:cs="Times New Roman"/>
          <w:sz w:val="28"/>
          <w:szCs w:val="28"/>
        </w:rPr>
      </w:pPr>
      <w:r w:rsidRPr="00910E12">
        <w:rPr>
          <w:rFonts w:ascii="Times New Roman" w:hAnsi="Times New Roman" w:cs="Times New Roman"/>
          <w:sz w:val="28"/>
          <w:szCs w:val="28"/>
        </w:rPr>
        <w:t>Giới thiệu về trí tuệ nhân tạo, trí tuệ nhân tạo tạo sinh (GenAI) và những ứng dụng hiện nay trong đời sống và khoa học;</w:t>
      </w:r>
    </w:p>
    <w:p w:rsidRPr="00910E12" w:rsidR="00B84552" w:rsidP="00B84552" w:rsidRDefault="00B84552" w14:paraId="7EB236C3" w14:textId="43950E2C">
      <w:pPr>
        <w:pStyle w:val="oancuaDanhsach"/>
        <w:numPr>
          <w:ilvl w:val="0"/>
          <w:numId w:val="1"/>
        </w:numPr>
        <w:tabs>
          <w:tab w:val="left" w:pos="993"/>
        </w:tabs>
        <w:spacing w:after="0" w:line="312" w:lineRule="auto"/>
        <w:ind w:left="0" w:firstLine="709"/>
        <w:jc w:val="both"/>
        <w:rPr>
          <w:rFonts w:ascii="Times New Roman" w:hAnsi="Times New Roman" w:cs="Times New Roman"/>
          <w:sz w:val="28"/>
          <w:szCs w:val="28"/>
        </w:rPr>
      </w:pPr>
      <w:r w:rsidRPr="00910E12">
        <w:rPr>
          <w:rFonts w:ascii="Times New Roman" w:hAnsi="Times New Roman" w:cs="Times New Roman"/>
          <w:sz w:val="28"/>
          <w:szCs w:val="28"/>
        </w:rPr>
        <w:t>Làm quen với các công cụ GenAI hỗ trợ trong giáo dục;</w:t>
      </w:r>
    </w:p>
    <w:p w:rsidRPr="00910E12" w:rsidR="00B84552" w:rsidP="00B84552" w:rsidRDefault="00B84552" w14:paraId="640F7C6A" w14:textId="748C7187">
      <w:pPr>
        <w:pStyle w:val="oancuaDanhsach"/>
        <w:numPr>
          <w:ilvl w:val="0"/>
          <w:numId w:val="1"/>
        </w:numPr>
        <w:tabs>
          <w:tab w:val="left" w:pos="993"/>
        </w:tabs>
        <w:spacing w:after="0" w:line="312" w:lineRule="auto"/>
        <w:ind w:left="0" w:firstLine="709"/>
        <w:jc w:val="both"/>
        <w:rPr>
          <w:rFonts w:ascii="Times New Roman" w:hAnsi="Times New Roman" w:cs="Times New Roman"/>
          <w:sz w:val="28"/>
          <w:szCs w:val="28"/>
        </w:rPr>
      </w:pPr>
      <w:r w:rsidRPr="00910E12">
        <w:rPr>
          <w:rFonts w:ascii="Times New Roman" w:hAnsi="Times New Roman" w:cs="Times New Roman"/>
          <w:sz w:val="28"/>
          <w:szCs w:val="28"/>
        </w:rPr>
        <w:t>Ứng dụng các công cụ GenAI vào thiết kế kế hoạch giáo dục, giảng dạy, kiểm tra, đánh giá theo hướng phát triển phẩm chất, năng lực học sinh trong môn Tiếng Việt trong Chương trình GDPT 2018;</w:t>
      </w:r>
    </w:p>
    <w:p w:rsidRPr="00910E12" w:rsidR="00B84552" w:rsidP="00B84552" w:rsidRDefault="00B84552" w14:paraId="61EAB541" w14:textId="1E9DE428">
      <w:pPr>
        <w:pStyle w:val="oancuaDanhsach"/>
        <w:numPr>
          <w:ilvl w:val="0"/>
          <w:numId w:val="1"/>
        </w:numPr>
        <w:tabs>
          <w:tab w:val="left" w:pos="993"/>
        </w:tabs>
        <w:spacing w:after="0" w:line="312" w:lineRule="auto"/>
        <w:ind w:left="0" w:firstLine="709"/>
        <w:jc w:val="both"/>
        <w:rPr>
          <w:rFonts w:ascii="Times New Roman" w:hAnsi="Times New Roman" w:cs="Times New Roman"/>
          <w:sz w:val="28"/>
          <w:szCs w:val="28"/>
        </w:rPr>
      </w:pPr>
      <w:r w:rsidRPr="00910E12">
        <w:rPr>
          <w:rFonts w:ascii="Times New Roman" w:hAnsi="Times New Roman" w:cs="Times New Roman"/>
          <w:sz w:val="28"/>
          <w:szCs w:val="28"/>
        </w:rPr>
        <w:t>Phát triển tư duy giải quyết vấn đề với sự hỗ trợ từ công nghệ, đặc biệt là các công cụ GenAI.</w:t>
      </w:r>
    </w:p>
    <w:p w:rsidR="004552DD" w:rsidRDefault="004552DD" w14:paraId="0AB72627" w14:textId="77777777">
      <w:pPr>
        <w:rPr>
          <w:rFonts w:ascii="Times New Roman" w:hAnsi="Times New Roman" w:cs="Times New Roman"/>
          <w:b/>
          <w:bCs/>
          <w:sz w:val="28"/>
          <w:szCs w:val="28"/>
        </w:rPr>
      </w:pPr>
      <w:r>
        <w:rPr>
          <w:rFonts w:ascii="Times New Roman" w:hAnsi="Times New Roman" w:cs="Times New Roman"/>
          <w:b/>
          <w:bCs/>
          <w:sz w:val="28"/>
          <w:szCs w:val="28"/>
        </w:rPr>
        <w:br w:type="page"/>
      </w:r>
    </w:p>
    <w:p w:rsidRPr="00910E12" w:rsidR="005870E1" w:rsidP="00746CE2" w:rsidRDefault="005870E1" w14:paraId="3612AED4" w14:textId="5DAB2BAB">
      <w:pPr>
        <w:tabs>
          <w:tab w:val="left" w:pos="993"/>
        </w:tabs>
        <w:spacing w:after="0" w:line="312" w:lineRule="auto"/>
        <w:ind w:firstLine="709"/>
        <w:jc w:val="both"/>
        <w:rPr>
          <w:rFonts w:ascii="Times New Roman" w:hAnsi="Times New Roman" w:cs="Times New Roman"/>
          <w:b/>
          <w:bCs/>
          <w:sz w:val="28"/>
          <w:szCs w:val="28"/>
        </w:rPr>
      </w:pPr>
      <w:r w:rsidRPr="00910E12">
        <w:rPr>
          <w:rFonts w:ascii="Times New Roman" w:hAnsi="Times New Roman" w:cs="Times New Roman"/>
          <w:b/>
          <w:bCs/>
          <w:sz w:val="28"/>
          <w:szCs w:val="28"/>
        </w:rPr>
        <w:t>2.</w:t>
      </w:r>
      <w:r w:rsidRPr="00910E12" w:rsidR="008B7938">
        <w:rPr>
          <w:rFonts w:ascii="Times New Roman" w:hAnsi="Times New Roman" w:cs="Times New Roman"/>
          <w:b/>
          <w:bCs/>
          <w:sz w:val="28"/>
          <w:szCs w:val="28"/>
        </w:rPr>
        <w:t xml:space="preserve"> Đánh giá, nhận xét</w:t>
      </w:r>
    </w:p>
    <w:p w:rsidRPr="00987391" w:rsidR="005226ED" w:rsidP="005226ED" w:rsidRDefault="00B84552" w14:paraId="087F258E" w14:textId="1B52C29A">
      <w:pPr>
        <w:spacing w:after="0" w:line="312" w:lineRule="auto"/>
        <w:ind w:firstLine="709"/>
        <w:jc w:val="both"/>
        <w:rPr>
          <w:rFonts w:ascii="Times New Roman" w:hAnsi="Times New Roman" w:cs="Times New Roman"/>
          <w:b/>
          <w:bCs/>
          <w:i/>
          <w:iCs/>
          <w:sz w:val="28"/>
          <w:szCs w:val="28"/>
        </w:rPr>
      </w:pPr>
      <w:r w:rsidRPr="00987391">
        <w:rPr>
          <w:rFonts w:ascii="Times New Roman" w:hAnsi="Times New Roman" w:cs="Times New Roman"/>
          <w:b/>
          <w:bCs/>
          <w:i/>
          <w:iCs/>
          <w:sz w:val="28"/>
          <w:szCs w:val="28"/>
        </w:rPr>
        <w:tab/>
      </w:r>
      <w:r w:rsidR="00987391">
        <w:rPr>
          <w:rFonts w:ascii="Times New Roman" w:hAnsi="Times New Roman" w:cs="Times New Roman"/>
          <w:b/>
          <w:bCs/>
          <w:i/>
          <w:iCs/>
          <w:sz w:val="28"/>
          <w:szCs w:val="28"/>
        </w:rPr>
        <w:t>2.1.</w:t>
      </w:r>
      <w:r w:rsidRPr="00987391" w:rsidR="005226ED">
        <w:rPr>
          <w:rFonts w:ascii="Times New Roman" w:hAnsi="Times New Roman" w:cs="Times New Roman"/>
          <w:b/>
          <w:bCs/>
          <w:i/>
          <w:iCs/>
          <w:sz w:val="28"/>
          <w:szCs w:val="28"/>
        </w:rPr>
        <w:t xml:space="preserve"> </w:t>
      </w:r>
      <w:r w:rsidRPr="00987391" w:rsidR="005226ED">
        <w:rPr>
          <w:rFonts w:ascii="Times New Roman" w:hAnsi="Times New Roman" w:cs="Times New Roman"/>
          <w:b/>
          <w:bCs/>
          <w:i/>
          <w:iCs/>
          <w:sz w:val="28"/>
          <w:szCs w:val="28"/>
        </w:rPr>
        <w:t>Tổ chức và Truyền thông</w:t>
      </w:r>
    </w:p>
    <w:p w:rsidRPr="000D658B" w:rsidR="005226ED" w:rsidP="000D658B" w:rsidRDefault="005226ED" w14:paraId="2969557C" w14:textId="77777777">
      <w:pPr>
        <w:pStyle w:val="oancuaDanhsach"/>
        <w:numPr>
          <w:ilvl w:val="0"/>
          <w:numId w:val="8"/>
        </w:numPr>
        <w:tabs>
          <w:tab w:val="left" w:pos="1134"/>
        </w:tabs>
        <w:spacing w:after="0" w:line="312" w:lineRule="auto"/>
        <w:ind w:left="0" w:firstLine="709"/>
        <w:jc w:val="both"/>
        <w:rPr>
          <w:rFonts w:ascii="Times New Roman" w:hAnsi="Times New Roman" w:cs="Times New Roman"/>
          <w:sz w:val="28"/>
          <w:szCs w:val="28"/>
        </w:rPr>
      </w:pPr>
      <w:r w:rsidRPr="000D658B">
        <w:rPr>
          <w:rFonts w:ascii="Times New Roman" w:hAnsi="Times New Roman" w:cs="Times New Roman"/>
          <w:sz w:val="28"/>
          <w:szCs w:val="28"/>
        </w:rPr>
        <w:t>Ban Tổ chức đã triển khai công tác thông tin, truyền thông hiệu quả, thu hút sự quan tâm và tham gia đông đảo của cán bộ, giảng viên, sinh viên và học viên cao học trong Trường Sư phạm.</w:t>
      </w:r>
    </w:p>
    <w:p w:rsidRPr="000D658B" w:rsidR="005226ED" w:rsidP="000D658B" w:rsidRDefault="005226ED" w14:paraId="49012C12" w14:textId="77777777">
      <w:pPr>
        <w:pStyle w:val="oancuaDanhsach"/>
        <w:numPr>
          <w:ilvl w:val="0"/>
          <w:numId w:val="8"/>
        </w:numPr>
        <w:tabs>
          <w:tab w:val="left" w:pos="1134"/>
        </w:tabs>
        <w:spacing w:after="0" w:line="312" w:lineRule="auto"/>
        <w:ind w:left="0" w:firstLine="709"/>
        <w:jc w:val="both"/>
        <w:rPr>
          <w:rFonts w:ascii="Times New Roman" w:hAnsi="Times New Roman" w:cs="Times New Roman"/>
          <w:sz w:val="28"/>
          <w:szCs w:val="28"/>
        </w:rPr>
      </w:pPr>
      <w:r w:rsidRPr="000D658B">
        <w:rPr>
          <w:rFonts w:ascii="Times New Roman" w:hAnsi="Times New Roman" w:cs="Times New Roman"/>
          <w:sz w:val="28"/>
          <w:szCs w:val="28"/>
        </w:rPr>
        <w:t>Cơ sở vật chất, trang thiết bị, kết nối mạng và văn phòng phẩm được chuẩn bị chu đáo, đầy đủ, đảm bảo chất lượng tập huấn ở mức cao nhất.</w:t>
      </w:r>
    </w:p>
    <w:p w:rsidRPr="00987391" w:rsidR="005226ED" w:rsidP="005226ED" w:rsidRDefault="00987391" w14:paraId="4D0486F4" w14:textId="201C0623">
      <w:pPr>
        <w:spacing w:after="0" w:line="312" w:lineRule="auto"/>
        <w:ind w:firstLine="709"/>
        <w:jc w:val="both"/>
        <w:rPr>
          <w:rFonts w:ascii="Times New Roman" w:hAnsi="Times New Roman" w:cs="Times New Roman"/>
          <w:b/>
          <w:bCs/>
          <w:i/>
          <w:iCs/>
          <w:sz w:val="28"/>
          <w:szCs w:val="28"/>
        </w:rPr>
      </w:pPr>
      <w:r w:rsidRPr="00987391">
        <w:rPr>
          <w:rFonts w:ascii="Times New Roman" w:hAnsi="Times New Roman" w:cs="Times New Roman"/>
          <w:b/>
          <w:bCs/>
          <w:i/>
          <w:iCs/>
          <w:sz w:val="28"/>
          <w:szCs w:val="28"/>
        </w:rPr>
        <w:t xml:space="preserve">2.2. </w:t>
      </w:r>
      <w:r w:rsidRPr="00987391" w:rsidR="005226ED">
        <w:rPr>
          <w:rFonts w:ascii="Times New Roman" w:hAnsi="Times New Roman" w:cs="Times New Roman"/>
          <w:b/>
          <w:bCs/>
          <w:i/>
          <w:iCs/>
          <w:sz w:val="28"/>
          <w:szCs w:val="28"/>
        </w:rPr>
        <w:t>Nội dung và Phương pháp</w:t>
      </w:r>
    </w:p>
    <w:p w:rsidRPr="000D658B" w:rsidR="005226ED" w:rsidP="000D658B" w:rsidRDefault="005226ED" w14:paraId="1D38621D" w14:textId="77777777">
      <w:pPr>
        <w:pStyle w:val="oancuaDanhsach"/>
        <w:numPr>
          <w:ilvl w:val="0"/>
          <w:numId w:val="8"/>
        </w:numPr>
        <w:spacing w:after="0" w:line="312" w:lineRule="auto"/>
        <w:ind w:left="0" w:firstLine="709"/>
        <w:jc w:val="both"/>
        <w:rPr>
          <w:rFonts w:ascii="Times New Roman" w:hAnsi="Times New Roman" w:cs="Times New Roman"/>
          <w:sz w:val="28"/>
          <w:szCs w:val="28"/>
        </w:rPr>
      </w:pPr>
      <w:r w:rsidRPr="000D658B">
        <w:rPr>
          <w:rFonts w:ascii="Times New Roman" w:hAnsi="Times New Roman" w:cs="Times New Roman"/>
          <w:sz w:val="28"/>
          <w:szCs w:val="28"/>
        </w:rPr>
        <w:t>Báo cáo viên đã thể hiện sự chuẩn bị kỹ lưỡng với bài giảng trọng tâm, nội dung cập nhật, cung cấp nhiều góc nhìn và phương pháp tư duy mới mẻ, thiết thực trong việc ứng dụng GenAI vào dạy học Tiếng Việt ở Tiểu học nói riêng và cấp Tiểu học nói chung.</w:t>
      </w:r>
    </w:p>
    <w:p w:rsidRPr="000D658B" w:rsidR="005226ED" w:rsidP="000D658B" w:rsidRDefault="005226ED" w14:paraId="1718B9A5" w14:textId="77777777">
      <w:pPr>
        <w:pStyle w:val="oancuaDanhsach"/>
        <w:numPr>
          <w:ilvl w:val="0"/>
          <w:numId w:val="8"/>
        </w:numPr>
        <w:spacing w:after="0" w:line="312" w:lineRule="auto"/>
        <w:ind w:left="0" w:firstLine="709"/>
        <w:jc w:val="both"/>
        <w:rPr>
          <w:rFonts w:ascii="Times New Roman" w:hAnsi="Times New Roman" w:cs="Times New Roman"/>
          <w:sz w:val="28"/>
          <w:szCs w:val="28"/>
        </w:rPr>
      </w:pPr>
      <w:r w:rsidRPr="000D658B">
        <w:rPr>
          <w:rFonts w:ascii="Times New Roman" w:hAnsi="Times New Roman" w:cs="Times New Roman"/>
          <w:sz w:val="28"/>
          <w:szCs w:val="28"/>
        </w:rPr>
        <w:t>Khóa tập huấn đã tạo ra môi trường học tập tích cực và hiệu quả, khuyến khích sự tương tác và trao đổi giữa báo cáo viên và người tham gia.</w:t>
      </w:r>
    </w:p>
    <w:p w:rsidRPr="00987391" w:rsidR="005226ED" w:rsidP="005226ED" w:rsidRDefault="00987391" w14:paraId="2A96B0E1" w14:textId="147587D6">
      <w:pPr>
        <w:spacing w:after="0" w:line="312" w:lineRule="auto"/>
        <w:ind w:firstLine="709"/>
        <w:jc w:val="both"/>
        <w:rPr>
          <w:rFonts w:ascii="Times New Roman" w:hAnsi="Times New Roman" w:cs="Times New Roman"/>
          <w:b/>
          <w:bCs/>
          <w:i/>
          <w:iCs/>
          <w:sz w:val="28"/>
          <w:szCs w:val="28"/>
        </w:rPr>
      </w:pPr>
      <w:r w:rsidRPr="00987391">
        <w:rPr>
          <w:rFonts w:ascii="Times New Roman" w:hAnsi="Times New Roman" w:cs="Times New Roman"/>
          <w:b/>
          <w:bCs/>
          <w:i/>
          <w:iCs/>
          <w:sz w:val="28"/>
          <w:szCs w:val="28"/>
        </w:rPr>
        <w:t xml:space="preserve">2.3. </w:t>
      </w:r>
      <w:r w:rsidRPr="00987391" w:rsidR="005226ED">
        <w:rPr>
          <w:rFonts w:ascii="Times New Roman" w:hAnsi="Times New Roman" w:cs="Times New Roman"/>
          <w:b/>
          <w:bCs/>
          <w:i/>
          <w:iCs/>
          <w:sz w:val="28"/>
          <w:szCs w:val="28"/>
        </w:rPr>
        <w:t>Kết quả và Tác động</w:t>
      </w:r>
    </w:p>
    <w:p w:rsidRPr="000D658B" w:rsidR="005226ED" w:rsidP="004002C7" w:rsidRDefault="005226ED" w14:paraId="63EDE6C8" w14:textId="77777777">
      <w:pPr>
        <w:pStyle w:val="oancuaDanhsach"/>
        <w:numPr>
          <w:ilvl w:val="0"/>
          <w:numId w:val="8"/>
        </w:numPr>
        <w:tabs>
          <w:tab w:val="left" w:pos="1134"/>
        </w:tabs>
        <w:spacing w:after="0" w:line="312" w:lineRule="auto"/>
        <w:ind w:left="0" w:firstLine="709"/>
        <w:jc w:val="both"/>
        <w:rPr>
          <w:rFonts w:ascii="Times New Roman" w:hAnsi="Times New Roman" w:cs="Times New Roman"/>
          <w:sz w:val="28"/>
          <w:szCs w:val="28"/>
        </w:rPr>
      </w:pPr>
      <w:r w:rsidRPr="000D658B">
        <w:rPr>
          <w:rFonts w:ascii="Times New Roman" w:hAnsi="Times New Roman" w:cs="Times New Roman"/>
          <w:sz w:val="28"/>
          <w:szCs w:val="28"/>
        </w:rPr>
        <w:t>Khóa tập huấn đã thu hút sự quan tâm lớn từ cộng đồng giáo dục, với hơn 30 giảng viên và 300 sinh viên, học viên cao học tham gia.</w:t>
      </w:r>
    </w:p>
    <w:p w:rsidRPr="000D658B" w:rsidR="005226ED" w:rsidP="004002C7" w:rsidRDefault="005226ED" w14:paraId="38BB76F9" w14:textId="59413B47">
      <w:pPr>
        <w:pStyle w:val="oancuaDanhsach"/>
        <w:numPr>
          <w:ilvl w:val="0"/>
          <w:numId w:val="8"/>
        </w:numPr>
        <w:tabs>
          <w:tab w:val="left" w:pos="1134"/>
        </w:tabs>
        <w:spacing w:after="0" w:line="312" w:lineRule="auto"/>
        <w:ind w:left="0" w:firstLine="709"/>
        <w:jc w:val="both"/>
        <w:rPr>
          <w:rFonts w:ascii="Times New Roman" w:hAnsi="Times New Roman" w:cs="Times New Roman"/>
          <w:sz w:val="28"/>
          <w:szCs w:val="28"/>
        </w:rPr>
      </w:pPr>
      <w:r w:rsidRPr="000D658B">
        <w:rPr>
          <w:rFonts w:ascii="Times New Roman" w:hAnsi="Times New Roman" w:cs="Times New Roman"/>
          <w:sz w:val="28"/>
          <w:szCs w:val="28"/>
        </w:rPr>
        <w:t>Qua 6 buổi tập huấn, người tham gia đã được tiếp cận với các công cụ GenAI và có những bước đầu tiên trong việc ứng dụng vào thực tiễn nghề nghiệp.</w:t>
      </w:r>
    </w:p>
    <w:p w:rsidR="000D658B" w:rsidP="005226ED" w:rsidRDefault="00987391" w14:paraId="24405CD0" w14:textId="77777777">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Nhìn chung</w:t>
      </w:r>
      <w:r w:rsidRPr="005226ED" w:rsidR="005226ED">
        <w:rPr>
          <w:rFonts w:ascii="Times New Roman" w:hAnsi="Times New Roman" w:cs="Times New Roman"/>
          <w:sz w:val="28"/>
          <w:szCs w:val="28"/>
        </w:rPr>
        <w:t xml:space="preserve">, khóa tập huấn đã thành công trong việc trang bị kiến thức và kỹ năng cơ bản về ứng dụng GenAI trong dạy học </w:t>
      </w:r>
      <w:r w:rsidR="000D658B">
        <w:rPr>
          <w:rFonts w:ascii="Times New Roman" w:hAnsi="Times New Roman" w:cs="Times New Roman"/>
          <w:sz w:val="28"/>
          <w:szCs w:val="28"/>
        </w:rPr>
        <w:t xml:space="preserve">môn </w:t>
      </w:r>
      <w:r w:rsidRPr="005226ED" w:rsidR="005226ED">
        <w:rPr>
          <w:rFonts w:ascii="Times New Roman" w:hAnsi="Times New Roman" w:cs="Times New Roman"/>
          <w:sz w:val="28"/>
          <w:szCs w:val="28"/>
        </w:rPr>
        <w:t xml:space="preserve">Tiếng Việt </w:t>
      </w:r>
      <w:r w:rsidR="000D658B">
        <w:rPr>
          <w:rFonts w:ascii="Times New Roman" w:hAnsi="Times New Roman" w:cs="Times New Roman"/>
          <w:sz w:val="28"/>
          <w:szCs w:val="28"/>
        </w:rPr>
        <w:t xml:space="preserve">nói riêng và các môn học nói chung </w:t>
      </w:r>
      <w:r w:rsidRPr="005226ED" w:rsidR="005226ED">
        <w:rPr>
          <w:rFonts w:ascii="Times New Roman" w:hAnsi="Times New Roman" w:cs="Times New Roman"/>
          <w:sz w:val="28"/>
          <w:szCs w:val="28"/>
        </w:rPr>
        <w:t>ở Tiểu học cho đông đảo cán bộ, giảng viên và sinh viên. Đây là một bước tiến quan trọng trong việc thúc đẩy ứng dụng công nghệ vào giáo dục, góp phần nâng cao chất lượng dạy và học.</w:t>
      </w:r>
    </w:p>
    <w:p w:rsidRPr="00910E12" w:rsidR="005870E1" w:rsidP="005226ED" w:rsidRDefault="005870E1" w14:paraId="082364C5" w14:textId="31D3C52F">
      <w:pPr>
        <w:spacing w:after="0" w:line="312" w:lineRule="auto"/>
        <w:ind w:firstLine="709"/>
        <w:jc w:val="both"/>
        <w:rPr>
          <w:rFonts w:ascii="Times New Roman" w:hAnsi="Times New Roman" w:cs="Times New Roman"/>
          <w:b/>
          <w:bCs/>
          <w:sz w:val="28"/>
          <w:szCs w:val="28"/>
        </w:rPr>
      </w:pPr>
      <w:r w:rsidRPr="00910E12">
        <w:rPr>
          <w:rFonts w:ascii="Times New Roman" w:hAnsi="Times New Roman" w:cs="Times New Roman"/>
          <w:b/>
          <w:bCs/>
          <w:sz w:val="28"/>
          <w:szCs w:val="28"/>
        </w:rPr>
        <w:t>3. Kiến nghị, đề xuất</w:t>
      </w:r>
    </w:p>
    <w:p w:rsidRPr="00910E12" w:rsidR="003353C8" w:rsidP="00746CE2" w:rsidRDefault="003353C8" w14:paraId="7ECC5A33" w14:textId="1140F818">
      <w:pPr>
        <w:tabs>
          <w:tab w:val="left" w:pos="993"/>
        </w:tabs>
        <w:spacing w:after="0" w:line="312" w:lineRule="auto"/>
        <w:ind w:firstLine="709"/>
        <w:jc w:val="both"/>
        <w:rPr>
          <w:rFonts w:ascii="Times New Roman" w:hAnsi="Times New Roman" w:cs="Times New Roman"/>
          <w:b/>
          <w:bCs/>
          <w:i/>
          <w:iCs/>
          <w:sz w:val="28"/>
          <w:szCs w:val="28"/>
        </w:rPr>
      </w:pPr>
      <w:r w:rsidRPr="00910E12">
        <w:rPr>
          <w:rFonts w:ascii="Times New Roman" w:hAnsi="Times New Roman" w:cs="Times New Roman"/>
          <w:b/>
          <w:bCs/>
          <w:i/>
          <w:iCs/>
          <w:sz w:val="28"/>
          <w:szCs w:val="28"/>
        </w:rPr>
        <w:t xml:space="preserve">3.1. </w:t>
      </w:r>
      <w:r w:rsidRPr="00910E12">
        <w:rPr>
          <w:rFonts w:ascii="Times New Roman" w:hAnsi="Times New Roman" w:cs="Times New Roman"/>
          <w:b/>
          <w:bCs/>
          <w:i/>
          <w:iCs/>
          <w:sz w:val="28"/>
          <w:szCs w:val="28"/>
        </w:rPr>
        <w:t>Đối với Trường Sư phạm, Trường Đại học Vinh</w:t>
      </w:r>
    </w:p>
    <w:p w:rsidRPr="00910E12" w:rsidR="003353C8" w:rsidP="008A65FB" w:rsidRDefault="003353C8" w14:paraId="16270733" w14:textId="3437D7B1">
      <w:pPr>
        <w:pStyle w:val="oancuaDanhsach"/>
        <w:numPr>
          <w:ilvl w:val="0"/>
          <w:numId w:val="5"/>
        </w:numPr>
        <w:tabs>
          <w:tab w:val="left" w:pos="993"/>
        </w:tabs>
        <w:spacing w:after="0" w:line="312" w:lineRule="auto"/>
        <w:ind w:left="0" w:firstLine="709"/>
        <w:jc w:val="both"/>
        <w:rPr>
          <w:rFonts w:ascii="Times New Roman" w:hAnsi="Times New Roman" w:cs="Times New Roman"/>
          <w:sz w:val="28"/>
          <w:szCs w:val="28"/>
        </w:rPr>
      </w:pPr>
      <w:r w:rsidRPr="00910E12">
        <w:rPr>
          <w:rFonts w:ascii="Times New Roman" w:hAnsi="Times New Roman" w:cs="Times New Roman"/>
          <w:sz w:val="28"/>
          <w:szCs w:val="28"/>
        </w:rPr>
        <w:t>Xây dựng và triển khai các chương trình đào tạo thường xuyên về ứng dụng công nghệ trong giảng dạy và nghiên cứu cho giảng viên, cán bộ và sinh viên</w:t>
      </w:r>
      <w:r w:rsidRPr="00910E12" w:rsidR="00D17655">
        <w:rPr>
          <w:rFonts w:ascii="Times New Roman" w:hAnsi="Times New Roman" w:cs="Times New Roman"/>
          <w:sz w:val="28"/>
          <w:szCs w:val="28"/>
        </w:rPr>
        <w:t>;</w:t>
      </w:r>
    </w:p>
    <w:p w:rsidRPr="00910E12" w:rsidR="003353C8" w:rsidP="008A65FB" w:rsidRDefault="003353C8" w14:paraId="724BE852" w14:textId="7394A15A">
      <w:pPr>
        <w:pStyle w:val="oancuaDanhsach"/>
        <w:numPr>
          <w:ilvl w:val="0"/>
          <w:numId w:val="5"/>
        </w:numPr>
        <w:tabs>
          <w:tab w:val="left" w:pos="993"/>
        </w:tabs>
        <w:spacing w:after="0" w:line="312" w:lineRule="auto"/>
        <w:ind w:left="0" w:firstLine="709"/>
        <w:jc w:val="both"/>
        <w:rPr>
          <w:rFonts w:ascii="Times New Roman" w:hAnsi="Times New Roman" w:cs="Times New Roman"/>
          <w:sz w:val="28"/>
          <w:szCs w:val="28"/>
        </w:rPr>
      </w:pPr>
      <w:r w:rsidRPr="00910E12">
        <w:rPr>
          <w:rFonts w:ascii="Times New Roman" w:hAnsi="Times New Roman" w:cs="Times New Roman"/>
          <w:sz w:val="28"/>
          <w:szCs w:val="28"/>
        </w:rPr>
        <w:t>Đầu tư và nâng cấp cơ sở hạ tầng công nghệ, đảm bảo đáp ứng nhu cầu học tập và nghiên cứu trong thời đại số</w:t>
      </w:r>
      <w:r w:rsidRPr="00910E12" w:rsidR="00D17655">
        <w:rPr>
          <w:rFonts w:ascii="Times New Roman" w:hAnsi="Times New Roman" w:cs="Times New Roman"/>
          <w:sz w:val="28"/>
          <w:szCs w:val="28"/>
        </w:rPr>
        <w:t>;</w:t>
      </w:r>
    </w:p>
    <w:p w:rsidRPr="00910E12" w:rsidR="003353C8" w:rsidP="008A65FB" w:rsidRDefault="003353C8" w14:paraId="651C915A" w14:textId="77777777">
      <w:pPr>
        <w:pStyle w:val="oancuaDanhsach"/>
        <w:numPr>
          <w:ilvl w:val="0"/>
          <w:numId w:val="5"/>
        </w:numPr>
        <w:tabs>
          <w:tab w:val="left" w:pos="993"/>
        </w:tabs>
        <w:spacing w:after="0" w:line="312" w:lineRule="auto"/>
        <w:ind w:left="0" w:firstLine="709"/>
        <w:jc w:val="both"/>
        <w:rPr>
          <w:rFonts w:ascii="Times New Roman" w:hAnsi="Times New Roman" w:cs="Times New Roman"/>
          <w:sz w:val="28"/>
          <w:szCs w:val="28"/>
        </w:rPr>
      </w:pPr>
      <w:r w:rsidRPr="00910E12">
        <w:rPr>
          <w:rFonts w:ascii="Times New Roman" w:hAnsi="Times New Roman" w:cs="Times New Roman"/>
          <w:sz w:val="28"/>
          <w:szCs w:val="28"/>
        </w:rPr>
        <w:t>Khuyến khích nghiên cứu và ứng dụng các công nghệ mới, bao gồm cả GenAI, vào quá trình giảng dạy và học tập.</w:t>
      </w:r>
    </w:p>
    <w:p w:rsidRPr="00910E12" w:rsidR="003353C8" w:rsidP="00746CE2" w:rsidRDefault="003353C8" w14:paraId="14012029" w14:textId="3F011C1A">
      <w:pPr>
        <w:tabs>
          <w:tab w:val="left" w:pos="993"/>
        </w:tabs>
        <w:spacing w:after="0" w:line="312" w:lineRule="auto"/>
        <w:ind w:firstLine="709"/>
        <w:jc w:val="both"/>
        <w:rPr>
          <w:rFonts w:ascii="Times New Roman" w:hAnsi="Times New Roman" w:cs="Times New Roman"/>
          <w:b/>
          <w:bCs/>
          <w:i/>
          <w:iCs/>
          <w:sz w:val="28"/>
          <w:szCs w:val="28"/>
        </w:rPr>
      </w:pPr>
      <w:r w:rsidRPr="00910E12">
        <w:rPr>
          <w:rFonts w:ascii="Times New Roman" w:hAnsi="Times New Roman" w:cs="Times New Roman"/>
          <w:b/>
          <w:bCs/>
          <w:i/>
          <w:iCs/>
          <w:sz w:val="28"/>
          <w:szCs w:val="28"/>
        </w:rPr>
        <w:t xml:space="preserve">3.2. </w:t>
      </w:r>
      <w:r w:rsidRPr="00910E12">
        <w:rPr>
          <w:rFonts w:ascii="Times New Roman" w:hAnsi="Times New Roman" w:cs="Times New Roman"/>
          <w:b/>
          <w:bCs/>
          <w:i/>
          <w:iCs/>
          <w:sz w:val="28"/>
          <w:szCs w:val="28"/>
        </w:rPr>
        <w:t>Đối với Khoa Giáo dục Tiểu học</w:t>
      </w:r>
    </w:p>
    <w:p w:rsidRPr="00910E12" w:rsidR="003353C8" w:rsidP="00746CE2" w:rsidRDefault="003353C8" w14:paraId="27857AAD" w14:textId="6A46E060">
      <w:pPr>
        <w:tabs>
          <w:tab w:val="left" w:pos="993"/>
        </w:tabs>
        <w:spacing w:after="0" w:line="312" w:lineRule="auto"/>
        <w:ind w:firstLine="709"/>
        <w:jc w:val="both"/>
        <w:rPr>
          <w:rFonts w:ascii="Times New Roman" w:hAnsi="Times New Roman" w:cs="Times New Roman"/>
          <w:i/>
          <w:iCs/>
          <w:sz w:val="28"/>
          <w:szCs w:val="28"/>
        </w:rPr>
      </w:pPr>
      <w:r w:rsidRPr="00910E12">
        <w:rPr>
          <w:rFonts w:ascii="Times New Roman" w:hAnsi="Times New Roman" w:cs="Times New Roman"/>
          <w:i/>
          <w:iCs/>
          <w:sz w:val="28"/>
          <w:szCs w:val="28"/>
        </w:rPr>
        <w:t xml:space="preserve">a) </w:t>
      </w:r>
      <w:r w:rsidRPr="00910E12">
        <w:rPr>
          <w:rFonts w:ascii="Times New Roman" w:hAnsi="Times New Roman" w:cs="Times New Roman"/>
          <w:i/>
          <w:iCs/>
          <w:sz w:val="28"/>
          <w:szCs w:val="28"/>
        </w:rPr>
        <w:t>Đối với giảng viên:</w:t>
      </w:r>
    </w:p>
    <w:p w:rsidRPr="00910E12" w:rsidR="003353C8" w:rsidP="004002C7" w:rsidRDefault="003353C8" w14:paraId="46C002BC" w14:textId="4B4E0030">
      <w:pPr>
        <w:pStyle w:val="oancuaDanhsach"/>
        <w:numPr>
          <w:ilvl w:val="0"/>
          <w:numId w:val="6"/>
        </w:numPr>
        <w:tabs>
          <w:tab w:val="left" w:pos="993"/>
        </w:tabs>
        <w:spacing w:after="0" w:line="312" w:lineRule="auto"/>
        <w:ind w:left="0" w:firstLine="709"/>
        <w:jc w:val="both"/>
        <w:rPr>
          <w:rFonts w:ascii="Times New Roman" w:hAnsi="Times New Roman" w:cs="Times New Roman"/>
          <w:sz w:val="28"/>
          <w:szCs w:val="28"/>
        </w:rPr>
      </w:pPr>
      <w:r w:rsidRPr="00910E12">
        <w:rPr>
          <w:rFonts w:ascii="Times New Roman" w:hAnsi="Times New Roman" w:cs="Times New Roman"/>
          <w:sz w:val="28"/>
          <w:szCs w:val="28"/>
        </w:rPr>
        <w:t>Tiếp tục cập nhật kiến thức về GenAI và các công nghệ giáo dục mới</w:t>
      </w:r>
      <w:r w:rsidRPr="00910E12" w:rsidR="00D17655">
        <w:rPr>
          <w:rFonts w:ascii="Times New Roman" w:hAnsi="Times New Roman" w:cs="Times New Roman"/>
          <w:sz w:val="28"/>
          <w:szCs w:val="28"/>
        </w:rPr>
        <w:t>;</w:t>
      </w:r>
    </w:p>
    <w:p w:rsidRPr="00910E12" w:rsidR="003353C8" w:rsidP="004002C7" w:rsidRDefault="003353C8" w14:paraId="4F35AF80" w14:textId="1F3CEB9E">
      <w:pPr>
        <w:pStyle w:val="oancuaDanhsach"/>
        <w:numPr>
          <w:ilvl w:val="0"/>
          <w:numId w:val="6"/>
        </w:numPr>
        <w:tabs>
          <w:tab w:val="left" w:pos="993"/>
        </w:tabs>
        <w:spacing w:after="0" w:line="312" w:lineRule="auto"/>
        <w:ind w:left="0" w:firstLine="709"/>
        <w:jc w:val="both"/>
        <w:rPr>
          <w:rFonts w:ascii="Times New Roman" w:hAnsi="Times New Roman" w:cs="Times New Roman"/>
          <w:sz w:val="28"/>
          <w:szCs w:val="28"/>
        </w:rPr>
      </w:pPr>
      <w:r w:rsidRPr="00910E12">
        <w:rPr>
          <w:rFonts w:ascii="Times New Roman" w:hAnsi="Times New Roman" w:cs="Times New Roman"/>
          <w:sz w:val="28"/>
          <w:szCs w:val="28"/>
        </w:rPr>
        <w:t>Tích hợp nội dung về GenAI vào chương trình đào tạo, trang bị cho sinh viên những kỹ năng cần thiết để ứng dụng công nghệ này trong tương lai</w:t>
      </w:r>
      <w:r w:rsidRPr="00910E12" w:rsidR="00D17655">
        <w:rPr>
          <w:rFonts w:ascii="Times New Roman" w:hAnsi="Times New Roman" w:cs="Times New Roman"/>
          <w:sz w:val="28"/>
          <w:szCs w:val="28"/>
        </w:rPr>
        <w:t>;</w:t>
      </w:r>
    </w:p>
    <w:p w:rsidRPr="00910E12" w:rsidR="003353C8" w:rsidP="004002C7" w:rsidRDefault="003353C8" w14:paraId="599AAD19" w14:textId="77777777">
      <w:pPr>
        <w:pStyle w:val="oancuaDanhsach"/>
        <w:numPr>
          <w:ilvl w:val="0"/>
          <w:numId w:val="6"/>
        </w:numPr>
        <w:tabs>
          <w:tab w:val="left" w:pos="993"/>
        </w:tabs>
        <w:spacing w:after="0" w:line="312" w:lineRule="auto"/>
        <w:ind w:left="0" w:firstLine="709"/>
        <w:jc w:val="both"/>
        <w:rPr>
          <w:rFonts w:ascii="Times New Roman" w:hAnsi="Times New Roman" w:cs="Times New Roman"/>
          <w:sz w:val="28"/>
          <w:szCs w:val="28"/>
        </w:rPr>
      </w:pPr>
      <w:r w:rsidRPr="00910E12">
        <w:rPr>
          <w:rFonts w:ascii="Times New Roman" w:hAnsi="Times New Roman" w:cs="Times New Roman"/>
          <w:sz w:val="28"/>
          <w:szCs w:val="28"/>
        </w:rPr>
        <w:t>Nghiên cứu và phát triển các mô hình, phương pháp giảng dạy tích hợp GenAI, nhằm nâng cao chất lượng đào tạo.</w:t>
      </w:r>
    </w:p>
    <w:p w:rsidRPr="00910E12" w:rsidR="003353C8" w:rsidP="00746CE2" w:rsidRDefault="003353C8" w14:paraId="1DEF6BA1" w14:textId="64B203CC">
      <w:pPr>
        <w:tabs>
          <w:tab w:val="left" w:pos="993"/>
        </w:tabs>
        <w:spacing w:after="0" w:line="312" w:lineRule="auto"/>
        <w:ind w:firstLine="709"/>
        <w:jc w:val="both"/>
        <w:rPr>
          <w:rFonts w:ascii="Times New Roman" w:hAnsi="Times New Roman" w:cs="Times New Roman"/>
          <w:i/>
          <w:iCs/>
          <w:sz w:val="28"/>
          <w:szCs w:val="28"/>
        </w:rPr>
      </w:pPr>
      <w:r w:rsidRPr="00910E12">
        <w:rPr>
          <w:rFonts w:ascii="Times New Roman" w:hAnsi="Times New Roman" w:cs="Times New Roman"/>
          <w:i/>
          <w:iCs/>
          <w:sz w:val="28"/>
          <w:szCs w:val="28"/>
        </w:rPr>
        <w:t xml:space="preserve">b) </w:t>
      </w:r>
      <w:r w:rsidRPr="00910E12">
        <w:rPr>
          <w:rFonts w:ascii="Times New Roman" w:hAnsi="Times New Roman" w:cs="Times New Roman"/>
          <w:i/>
          <w:iCs/>
          <w:sz w:val="28"/>
          <w:szCs w:val="28"/>
        </w:rPr>
        <w:t>Đối với sinh viên:</w:t>
      </w:r>
    </w:p>
    <w:p w:rsidRPr="00910E12" w:rsidR="003353C8" w:rsidP="004002C7" w:rsidRDefault="003353C8" w14:paraId="0500C746" w14:textId="77777777">
      <w:pPr>
        <w:pStyle w:val="oancuaDanhsach"/>
        <w:numPr>
          <w:ilvl w:val="0"/>
          <w:numId w:val="6"/>
        </w:numPr>
        <w:tabs>
          <w:tab w:val="left" w:pos="1134"/>
        </w:tabs>
        <w:spacing w:after="0" w:line="312" w:lineRule="auto"/>
        <w:ind w:left="0" w:firstLine="709"/>
        <w:jc w:val="both"/>
        <w:rPr>
          <w:rFonts w:ascii="Times New Roman" w:hAnsi="Times New Roman" w:cs="Times New Roman"/>
          <w:sz w:val="28"/>
          <w:szCs w:val="28"/>
        </w:rPr>
      </w:pPr>
      <w:r w:rsidRPr="00910E12">
        <w:rPr>
          <w:rFonts w:ascii="Times New Roman" w:hAnsi="Times New Roman" w:cs="Times New Roman"/>
          <w:sz w:val="28"/>
          <w:szCs w:val="28"/>
        </w:rPr>
        <w:t>Chủ động tìm hiểu, thực hành và ứng dụng GenAI vào quá trình học tập.</w:t>
      </w:r>
    </w:p>
    <w:p w:rsidRPr="00910E12" w:rsidR="003353C8" w:rsidP="004002C7" w:rsidRDefault="003353C8" w14:paraId="09E97C5C" w14:textId="77777777">
      <w:pPr>
        <w:pStyle w:val="oancuaDanhsach"/>
        <w:numPr>
          <w:ilvl w:val="0"/>
          <w:numId w:val="6"/>
        </w:numPr>
        <w:tabs>
          <w:tab w:val="left" w:pos="1134"/>
        </w:tabs>
        <w:spacing w:after="0" w:line="312" w:lineRule="auto"/>
        <w:ind w:left="0" w:firstLine="709"/>
        <w:jc w:val="both"/>
        <w:rPr>
          <w:rFonts w:ascii="Times New Roman" w:hAnsi="Times New Roman" w:cs="Times New Roman"/>
          <w:sz w:val="28"/>
          <w:szCs w:val="28"/>
        </w:rPr>
      </w:pPr>
      <w:r w:rsidRPr="00910E12">
        <w:rPr>
          <w:rFonts w:ascii="Times New Roman" w:hAnsi="Times New Roman" w:cs="Times New Roman"/>
          <w:sz w:val="28"/>
          <w:szCs w:val="28"/>
        </w:rPr>
        <w:t>Tham gia các hoạt động nghiên cứu, dự án liên quan đến ứng dụng GenAI trong giáo dục.</w:t>
      </w:r>
    </w:p>
    <w:p w:rsidRPr="00910E12" w:rsidR="003353C8" w:rsidP="00746CE2" w:rsidRDefault="003353C8" w14:paraId="0E5F9961" w14:textId="63519052">
      <w:pPr>
        <w:tabs>
          <w:tab w:val="left" w:pos="993"/>
        </w:tabs>
        <w:spacing w:after="0" w:line="312" w:lineRule="auto"/>
        <w:ind w:firstLine="709"/>
        <w:jc w:val="both"/>
        <w:rPr>
          <w:rFonts w:ascii="Times New Roman" w:hAnsi="Times New Roman" w:cs="Times New Roman"/>
          <w:b/>
          <w:bCs/>
          <w:i/>
          <w:iCs/>
          <w:sz w:val="28"/>
          <w:szCs w:val="28"/>
        </w:rPr>
      </w:pPr>
      <w:r w:rsidRPr="00910E12">
        <w:rPr>
          <w:rFonts w:ascii="Times New Roman" w:hAnsi="Times New Roman" w:cs="Times New Roman"/>
          <w:b/>
          <w:bCs/>
          <w:i/>
          <w:iCs/>
          <w:sz w:val="28"/>
          <w:szCs w:val="28"/>
        </w:rPr>
        <w:t>3.3. Đề xuất, kiến nghị khác</w:t>
      </w:r>
    </w:p>
    <w:p w:rsidRPr="00910E12" w:rsidR="003353C8" w:rsidP="00746CE2" w:rsidRDefault="003353C8" w14:paraId="0191DB52" w14:textId="77777777">
      <w:pPr>
        <w:pStyle w:val="oancuaDanhsach"/>
        <w:numPr>
          <w:ilvl w:val="0"/>
          <w:numId w:val="7"/>
        </w:numPr>
        <w:tabs>
          <w:tab w:val="left" w:pos="993"/>
        </w:tabs>
        <w:spacing w:after="0" w:line="312" w:lineRule="auto"/>
        <w:ind w:left="0" w:firstLine="709"/>
        <w:jc w:val="both"/>
        <w:rPr>
          <w:rFonts w:ascii="Times New Roman" w:hAnsi="Times New Roman" w:cs="Times New Roman"/>
          <w:sz w:val="28"/>
          <w:szCs w:val="28"/>
        </w:rPr>
      </w:pPr>
      <w:r w:rsidRPr="00910E12">
        <w:rPr>
          <w:rFonts w:ascii="Times New Roman" w:hAnsi="Times New Roman" w:cs="Times New Roman"/>
          <w:sz w:val="28"/>
          <w:szCs w:val="28"/>
        </w:rPr>
        <w:t>Tổ chức các hội thảo, diễn đàn để chia sẻ kinh nghiệm và kết quả nghiên cứu về ứng dụng GenAI trong giáo dục.</w:t>
      </w:r>
    </w:p>
    <w:p w:rsidRPr="00910E12" w:rsidR="003353C8" w:rsidP="00746CE2" w:rsidRDefault="003353C8" w14:paraId="53979C39" w14:textId="77777777">
      <w:pPr>
        <w:pStyle w:val="oancuaDanhsach"/>
        <w:numPr>
          <w:ilvl w:val="0"/>
          <w:numId w:val="7"/>
        </w:numPr>
        <w:tabs>
          <w:tab w:val="left" w:pos="993"/>
        </w:tabs>
        <w:spacing w:after="0" w:line="312" w:lineRule="auto"/>
        <w:ind w:left="0" w:firstLine="709"/>
        <w:jc w:val="both"/>
        <w:rPr>
          <w:rFonts w:ascii="Times New Roman" w:hAnsi="Times New Roman" w:cs="Times New Roman"/>
          <w:sz w:val="28"/>
          <w:szCs w:val="28"/>
        </w:rPr>
      </w:pPr>
      <w:r w:rsidRPr="00910E12">
        <w:rPr>
          <w:rFonts w:ascii="Times New Roman" w:hAnsi="Times New Roman" w:cs="Times New Roman"/>
          <w:sz w:val="28"/>
          <w:szCs w:val="28"/>
        </w:rPr>
        <w:t>Hợp tác với các trường đại học, tổ chức giáo dục khác để trao đổi và học hỏi kinh nghiệm về ứng dụng GenAI.</w:t>
      </w:r>
    </w:p>
    <w:p w:rsidRPr="00910E12" w:rsidR="003353C8" w:rsidP="00746CE2" w:rsidRDefault="003353C8" w14:paraId="0273978D" w14:textId="7A5122D4">
      <w:pPr>
        <w:pStyle w:val="oancuaDanhsach"/>
        <w:numPr>
          <w:ilvl w:val="0"/>
          <w:numId w:val="7"/>
        </w:numPr>
        <w:tabs>
          <w:tab w:val="left" w:pos="993"/>
        </w:tabs>
        <w:spacing w:after="0" w:line="312" w:lineRule="auto"/>
        <w:ind w:left="0" w:firstLine="709"/>
        <w:jc w:val="both"/>
        <w:rPr>
          <w:rFonts w:ascii="Times New Roman" w:hAnsi="Times New Roman" w:cs="Times New Roman"/>
          <w:sz w:val="28"/>
          <w:szCs w:val="28"/>
        </w:rPr>
      </w:pPr>
      <w:r w:rsidRPr="00910E12">
        <w:rPr>
          <w:rFonts w:ascii="Times New Roman" w:hAnsi="Times New Roman" w:cs="Times New Roman"/>
          <w:sz w:val="28"/>
          <w:szCs w:val="28"/>
        </w:rPr>
        <w:t>Xây dựng một cộng đồng học tập trực tuyến để giảng viên và sinh viên có thể tiếp tục trao đổi, học hỏi và hỗ trợ lẫn nhau sau khóa tập huấn.</w:t>
      </w:r>
    </w:p>
    <w:p w:rsidR="00F4635A" w:rsidP="00F62F73" w:rsidRDefault="00F4635A" w14:paraId="0F15B06F" w14:textId="77777777">
      <w:pPr>
        <w:spacing w:after="0" w:line="312" w:lineRule="auto"/>
        <w:ind w:firstLine="720"/>
        <w:jc w:val="both"/>
        <w:rPr>
          <w:rFonts w:ascii="Times New Roman" w:hAnsi="Times New Roman" w:cs="Times New Roman"/>
          <w:sz w:val="26"/>
          <w:szCs w:val="26"/>
        </w:rPr>
      </w:pPr>
    </w:p>
    <w:p w:rsidR="00B9626B" w:rsidP="00B9626B" w:rsidRDefault="00B9626B" w14:paraId="12256D50" w14:textId="5A354957">
      <w:pPr>
        <w:spacing w:after="0" w:line="312" w:lineRule="auto"/>
        <w:ind w:firstLine="720"/>
        <w:jc w:val="right"/>
        <w:rPr>
          <w:rFonts w:ascii="Times New Roman" w:hAnsi="Times New Roman" w:cs="Times New Roman"/>
          <w:sz w:val="26"/>
          <w:szCs w:val="26"/>
        </w:rPr>
      </w:pPr>
    </w:p>
    <w:tbl>
      <w:tblPr>
        <w:tblStyle w:val="LiBang"/>
        <w:tblW w:w="9072"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4980"/>
        <w:gridCol w:w="4092"/>
      </w:tblGrid>
      <w:tr w:rsidRPr="004552DD" w:rsidR="00CD206B" w:rsidTr="7E789FB4" w14:paraId="5BD73E11" w14:textId="77777777">
        <w:tc>
          <w:tcPr>
            <w:tcW w:w="4980" w:type="dxa"/>
            <w:tcMar/>
          </w:tcPr>
          <w:p w:rsidRPr="00B9626B" w:rsidR="00CD206B" w:rsidP="00F4635A" w:rsidRDefault="00CD206B" w14:paraId="66F85639" w14:textId="77777777">
            <w:pPr>
              <w:spacing w:line="264" w:lineRule="auto"/>
              <w:jc w:val="both"/>
              <w:rPr>
                <w:rFonts w:ascii="Times New Roman" w:hAnsi="Times New Roman" w:cs="Times New Roman"/>
                <w:b/>
                <w:bCs/>
                <w:i/>
                <w:iCs/>
                <w:sz w:val="22"/>
                <w:szCs w:val="22"/>
                <w:u w:val="single"/>
              </w:rPr>
            </w:pPr>
            <w:r w:rsidRPr="00B9626B">
              <w:rPr>
                <w:rFonts w:ascii="Times New Roman" w:hAnsi="Times New Roman" w:cs="Times New Roman"/>
                <w:b/>
                <w:bCs/>
                <w:i/>
                <w:iCs/>
                <w:sz w:val="22"/>
                <w:szCs w:val="22"/>
                <w:u w:val="single"/>
              </w:rPr>
              <w:t>Nơi nhận:</w:t>
            </w:r>
          </w:p>
          <w:p w:rsidRPr="00F4635A" w:rsidR="00CD206B" w:rsidP="00F4635A" w:rsidRDefault="00CD206B" w14:paraId="344E6CCE" w14:textId="6C7BA231">
            <w:pPr>
              <w:pStyle w:val="oancuaDanhsach"/>
              <w:numPr>
                <w:ilvl w:val="0"/>
                <w:numId w:val="3"/>
              </w:numPr>
              <w:spacing w:line="264" w:lineRule="auto"/>
              <w:ind w:left="458" w:hanging="283"/>
              <w:jc w:val="both"/>
              <w:rPr>
                <w:rFonts w:ascii="Times New Roman" w:hAnsi="Times New Roman" w:cs="Times New Roman"/>
                <w:i/>
                <w:iCs/>
                <w:sz w:val="22"/>
                <w:szCs w:val="22"/>
              </w:rPr>
            </w:pPr>
            <w:r w:rsidRPr="00F4635A">
              <w:rPr>
                <w:rFonts w:ascii="Times New Roman" w:hAnsi="Times New Roman" w:cs="Times New Roman"/>
                <w:i/>
                <w:iCs/>
                <w:sz w:val="22"/>
                <w:szCs w:val="22"/>
              </w:rPr>
              <w:t>Ban Giám hiệu Trường ĐH Vinh</w:t>
            </w:r>
            <w:r w:rsidR="00F4635A">
              <w:rPr>
                <w:rFonts w:ascii="Times New Roman" w:hAnsi="Times New Roman" w:cs="Times New Roman"/>
                <w:i/>
                <w:iCs/>
                <w:sz w:val="22"/>
                <w:szCs w:val="22"/>
              </w:rPr>
              <w:t xml:space="preserve"> (để b/c)</w:t>
            </w:r>
            <w:r w:rsidRPr="00F4635A" w:rsidR="00B9626B">
              <w:rPr>
                <w:rFonts w:ascii="Times New Roman" w:hAnsi="Times New Roman" w:cs="Times New Roman"/>
                <w:i/>
                <w:iCs/>
                <w:sz w:val="22"/>
                <w:szCs w:val="22"/>
              </w:rPr>
              <w:t>;</w:t>
            </w:r>
          </w:p>
          <w:p w:rsidRPr="00F4635A" w:rsidR="00CD206B" w:rsidP="00F4635A" w:rsidRDefault="00CD206B" w14:paraId="7A77B627" w14:textId="736234B9">
            <w:pPr>
              <w:pStyle w:val="oancuaDanhsach"/>
              <w:numPr>
                <w:ilvl w:val="0"/>
                <w:numId w:val="3"/>
              </w:numPr>
              <w:spacing w:line="264" w:lineRule="auto"/>
              <w:ind w:left="458" w:hanging="283"/>
              <w:jc w:val="both"/>
              <w:rPr>
                <w:rFonts w:ascii="Times New Roman" w:hAnsi="Times New Roman" w:cs="Times New Roman"/>
                <w:i/>
                <w:iCs/>
                <w:sz w:val="22"/>
                <w:szCs w:val="22"/>
              </w:rPr>
            </w:pPr>
            <w:r w:rsidRPr="00F4635A">
              <w:rPr>
                <w:rFonts w:ascii="Times New Roman" w:hAnsi="Times New Roman" w:cs="Times New Roman"/>
                <w:i/>
                <w:iCs/>
                <w:sz w:val="22"/>
                <w:szCs w:val="22"/>
              </w:rPr>
              <w:t>Ban Giám hiệu Trường Sư phạm</w:t>
            </w:r>
            <w:r w:rsidRPr="00F4635A" w:rsidR="00B9626B">
              <w:rPr>
                <w:rFonts w:ascii="Times New Roman" w:hAnsi="Times New Roman" w:cs="Times New Roman"/>
                <w:i/>
                <w:iCs/>
                <w:sz w:val="22"/>
                <w:szCs w:val="22"/>
              </w:rPr>
              <w:t>;</w:t>
            </w:r>
          </w:p>
          <w:p w:rsidRPr="00CD206B" w:rsidR="00B9626B" w:rsidP="00F4635A" w:rsidRDefault="00B9626B" w14:paraId="29A59BF1" w14:textId="2425182C">
            <w:pPr>
              <w:pStyle w:val="oancuaDanhsach"/>
              <w:numPr>
                <w:ilvl w:val="0"/>
                <w:numId w:val="3"/>
              </w:numPr>
              <w:spacing w:line="264" w:lineRule="auto"/>
              <w:ind w:left="458" w:hanging="283"/>
              <w:jc w:val="both"/>
              <w:rPr>
                <w:rFonts w:ascii="Times New Roman" w:hAnsi="Times New Roman" w:cs="Times New Roman"/>
                <w:sz w:val="26"/>
                <w:szCs w:val="26"/>
              </w:rPr>
            </w:pPr>
            <w:r w:rsidRPr="00F4635A">
              <w:rPr>
                <w:rFonts w:ascii="Times New Roman" w:hAnsi="Times New Roman" w:cs="Times New Roman"/>
                <w:i/>
                <w:iCs/>
                <w:sz w:val="22"/>
                <w:szCs w:val="22"/>
              </w:rPr>
              <w:t>Khoa Giáo dục Tiểu học (lưu trữ).</w:t>
            </w:r>
          </w:p>
        </w:tc>
        <w:tc>
          <w:tcPr>
            <w:tcW w:w="4092" w:type="dxa"/>
            <w:tcMar/>
          </w:tcPr>
          <w:p w:rsidRPr="004552DD" w:rsidR="00CD206B" w:rsidP="00B9626B" w:rsidRDefault="00B9626B" w14:paraId="4C79F36B" w14:textId="5C5EF699">
            <w:pPr>
              <w:spacing w:line="312" w:lineRule="auto"/>
              <w:jc w:val="center"/>
              <w:rPr>
                <w:rFonts w:ascii="Times New Roman" w:hAnsi="Times New Roman" w:cs="Times New Roman"/>
                <w:b/>
                <w:bCs/>
                <w:sz w:val="27"/>
                <w:szCs w:val="27"/>
              </w:rPr>
            </w:pPr>
            <w:r w:rsidRPr="004552DD">
              <w:rPr>
                <w:rFonts w:ascii="Times New Roman" w:hAnsi="Times New Roman" w:cs="Times New Roman"/>
                <w:b/>
                <w:bCs/>
                <w:sz w:val="27"/>
                <w:szCs w:val="27"/>
              </w:rPr>
              <w:t xml:space="preserve">T.M </w:t>
            </w:r>
            <w:r w:rsidR="00A70EC9">
              <w:rPr>
                <w:rFonts w:ascii="Times New Roman" w:hAnsi="Times New Roman" w:cs="Times New Roman"/>
                <w:b/>
                <w:bCs/>
                <w:sz w:val="27"/>
                <w:szCs w:val="27"/>
              </w:rPr>
              <w:t>Ban Tổ chức</w:t>
            </w:r>
          </w:p>
          <w:p w:rsidRPr="004552DD" w:rsidR="00B9626B" w:rsidP="00B9626B" w:rsidRDefault="00B9626B" w14:paraId="1D4254D9" w14:textId="77777777">
            <w:pPr>
              <w:spacing w:line="312" w:lineRule="auto"/>
              <w:jc w:val="center"/>
              <w:rPr>
                <w:rFonts w:ascii="Times New Roman" w:hAnsi="Times New Roman" w:cs="Times New Roman"/>
                <w:b/>
                <w:bCs/>
                <w:sz w:val="27"/>
                <w:szCs w:val="27"/>
              </w:rPr>
            </w:pPr>
          </w:p>
          <w:p w:rsidRPr="004552DD" w:rsidR="00B9626B" w:rsidP="00B9626B" w:rsidRDefault="00B9626B" w14:paraId="4DBFF671" w14:textId="77777777">
            <w:pPr>
              <w:spacing w:line="312" w:lineRule="auto"/>
              <w:jc w:val="center"/>
              <w:rPr>
                <w:rFonts w:ascii="Times New Roman" w:hAnsi="Times New Roman" w:cs="Times New Roman"/>
                <w:b/>
                <w:bCs/>
                <w:sz w:val="27"/>
                <w:szCs w:val="27"/>
              </w:rPr>
            </w:pPr>
          </w:p>
          <w:p w:rsidRPr="004552DD" w:rsidR="00B9626B" w:rsidP="00B9626B" w:rsidRDefault="00B9626B" w14:paraId="2D579DE6" w14:textId="77777777">
            <w:pPr>
              <w:spacing w:line="312" w:lineRule="auto"/>
              <w:jc w:val="center"/>
              <w:rPr>
                <w:rFonts w:ascii="Times New Roman" w:hAnsi="Times New Roman" w:cs="Times New Roman"/>
                <w:b/>
                <w:bCs/>
                <w:sz w:val="27"/>
                <w:szCs w:val="27"/>
              </w:rPr>
            </w:pPr>
          </w:p>
          <w:p w:rsidRPr="004552DD" w:rsidR="00B9626B" w:rsidP="00B9626B" w:rsidRDefault="00B9626B" w14:paraId="515C4531" w14:textId="642D187F">
            <w:pPr>
              <w:spacing w:line="312" w:lineRule="auto"/>
              <w:jc w:val="center"/>
              <w:rPr>
                <w:rFonts w:ascii="Times New Roman" w:hAnsi="Times New Roman" w:cs="Times New Roman"/>
                <w:sz w:val="27"/>
                <w:szCs w:val="27"/>
              </w:rPr>
            </w:pPr>
            <w:r w:rsidRPr="004552DD">
              <w:rPr>
                <w:rFonts w:ascii="Times New Roman" w:hAnsi="Times New Roman" w:cs="Times New Roman"/>
                <w:b/>
                <w:bCs/>
                <w:sz w:val="27"/>
                <w:szCs w:val="27"/>
              </w:rPr>
              <w:t>PGS. TS. Chu Thị Thủy An</w:t>
            </w:r>
          </w:p>
        </w:tc>
      </w:tr>
      <w:tr w:rsidR="00CD206B" w:rsidTr="7E789FB4" w14:paraId="216E8C70" w14:textId="77777777">
        <w:tc>
          <w:tcPr>
            <w:tcW w:w="4980" w:type="dxa"/>
            <w:tcMar/>
          </w:tcPr>
          <w:p w:rsidR="00CD206B" w:rsidP="00F62F73" w:rsidRDefault="00CD206B" w14:paraId="6B750723" w14:textId="77777777">
            <w:pPr>
              <w:spacing w:line="312" w:lineRule="auto"/>
              <w:jc w:val="both"/>
              <w:rPr>
                <w:rFonts w:ascii="Times New Roman" w:hAnsi="Times New Roman" w:cs="Times New Roman"/>
                <w:sz w:val="26"/>
                <w:szCs w:val="26"/>
              </w:rPr>
            </w:pPr>
          </w:p>
        </w:tc>
        <w:tc>
          <w:tcPr>
            <w:tcW w:w="4092" w:type="dxa"/>
            <w:tcMar/>
          </w:tcPr>
          <w:p w:rsidR="00CD206B" w:rsidP="00F62F73" w:rsidRDefault="00CD206B" w14:paraId="039FB850" w14:textId="77777777">
            <w:pPr>
              <w:spacing w:line="312" w:lineRule="auto"/>
              <w:jc w:val="both"/>
              <w:rPr>
                <w:rFonts w:ascii="Times New Roman" w:hAnsi="Times New Roman" w:cs="Times New Roman"/>
                <w:sz w:val="26"/>
                <w:szCs w:val="26"/>
              </w:rPr>
            </w:pPr>
          </w:p>
        </w:tc>
      </w:tr>
    </w:tbl>
    <w:p w:rsidRPr="00F62F73" w:rsidR="00CD206B" w:rsidP="00F62F73" w:rsidRDefault="00CD206B" w14:paraId="43F61310" w14:textId="77777777">
      <w:pPr>
        <w:spacing w:after="0" w:line="312" w:lineRule="auto"/>
        <w:ind w:firstLine="720"/>
        <w:jc w:val="both"/>
        <w:rPr>
          <w:rFonts w:ascii="Times New Roman" w:hAnsi="Times New Roman" w:cs="Times New Roman"/>
          <w:sz w:val="26"/>
          <w:szCs w:val="26"/>
        </w:rPr>
      </w:pPr>
    </w:p>
    <w:p w:rsidR="005870E1" w:rsidP="005870E1" w:rsidRDefault="005870E1" w14:paraId="7279F868" w14:textId="77777777">
      <w:pPr>
        <w:spacing w:after="0" w:line="312" w:lineRule="auto"/>
        <w:jc w:val="both"/>
        <w:rPr>
          <w:rFonts w:ascii="Times New Roman" w:hAnsi="Times New Roman" w:cs="Times New Roman"/>
          <w:b/>
          <w:bCs/>
          <w:sz w:val="26"/>
          <w:szCs w:val="26"/>
        </w:rPr>
      </w:pPr>
    </w:p>
    <w:sectPr w:rsidR="005870E1" w:rsidSect="004552DD">
      <w:pgSz w:w="11907" w:h="16840" w:orient="portrait"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83219"/>
    <w:multiLevelType w:val="hybridMultilevel"/>
    <w:tmpl w:val="5554CF9A"/>
    <w:lvl w:ilvl="0" w:tplc="BFFA6496">
      <w:start w:val="1"/>
      <w:numFmt w:val="bullet"/>
      <w:lvlText w:val="-"/>
      <w:lvlJc w:val="left"/>
      <w:pPr>
        <w:ind w:left="720" w:hanging="360"/>
      </w:pPr>
      <w:rPr>
        <w:rFonts w:hint="default" w:ascii="Times New Roman" w:hAnsi="Times New Roman" w:cs="Times New Roman" w:eastAsiaTheme="minorHAnsi"/>
        <w:b/>
      </w:rPr>
    </w:lvl>
    <w:lvl w:ilvl="1" w:tplc="042A0003" w:tentative="1">
      <w:start w:val="1"/>
      <w:numFmt w:val="bullet"/>
      <w:lvlText w:val="o"/>
      <w:lvlJc w:val="left"/>
      <w:pPr>
        <w:ind w:left="1440" w:hanging="360"/>
      </w:pPr>
      <w:rPr>
        <w:rFonts w:hint="default" w:ascii="Courier New" w:hAnsi="Courier New" w:cs="Courier New"/>
      </w:rPr>
    </w:lvl>
    <w:lvl w:ilvl="2" w:tplc="042A0005" w:tentative="1">
      <w:start w:val="1"/>
      <w:numFmt w:val="bullet"/>
      <w:lvlText w:val=""/>
      <w:lvlJc w:val="left"/>
      <w:pPr>
        <w:ind w:left="2160" w:hanging="360"/>
      </w:pPr>
      <w:rPr>
        <w:rFonts w:hint="default" w:ascii="Wingdings" w:hAnsi="Wingdings"/>
      </w:rPr>
    </w:lvl>
    <w:lvl w:ilvl="3" w:tplc="042A0001" w:tentative="1">
      <w:start w:val="1"/>
      <w:numFmt w:val="bullet"/>
      <w:lvlText w:val=""/>
      <w:lvlJc w:val="left"/>
      <w:pPr>
        <w:ind w:left="2880" w:hanging="360"/>
      </w:pPr>
      <w:rPr>
        <w:rFonts w:hint="default" w:ascii="Symbol" w:hAnsi="Symbol"/>
      </w:rPr>
    </w:lvl>
    <w:lvl w:ilvl="4" w:tplc="042A0003" w:tentative="1">
      <w:start w:val="1"/>
      <w:numFmt w:val="bullet"/>
      <w:lvlText w:val="o"/>
      <w:lvlJc w:val="left"/>
      <w:pPr>
        <w:ind w:left="3600" w:hanging="360"/>
      </w:pPr>
      <w:rPr>
        <w:rFonts w:hint="default" w:ascii="Courier New" w:hAnsi="Courier New" w:cs="Courier New"/>
      </w:rPr>
    </w:lvl>
    <w:lvl w:ilvl="5" w:tplc="042A0005" w:tentative="1">
      <w:start w:val="1"/>
      <w:numFmt w:val="bullet"/>
      <w:lvlText w:val=""/>
      <w:lvlJc w:val="left"/>
      <w:pPr>
        <w:ind w:left="4320" w:hanging="360"/>
      </w:pPr>
      <w:rPr>
        <w:rFonts w:hint="default" w:ascii="Wingdings" w:hAnsi="Wingdings"/>
      </w:rPr>
    </w:lvl>
    <w:lvl w:ilvl="6" w:tplc="042A0001" w:tentative="1">
      <w:start w:val="1"/>
      <w:numFmt w:val="bullet"/>
      <w:lvlText w:val=""/>
      <w:lvlJc w:val="left"/>
      <w:pPr>
        <w:ind w:left="5040" w:hanging="360"/>
      </w:pPr>
      <w:rPr>
        <w:rFonts w:hint="default" w:ascii="Symbol" w:hAnsi="Symbol"/>
      </w:rPr>
    </w:lvl>
    <w:lvl w:ilvl="7" w:tplc="042A0003" w:tentative="1">
      <w:start w:val="1"/>
      <w:numFmt w:val="bullet"/>
      <w:lvlText w:val="o"/>
      <w:lvlJc w:val="left"/>
      <w:pPr>
        <w:ind w:left="5760" w:hanging="360"/>
      </w:pPr>
      <w:rPr>
        <w:rFonts w:hint="default" w:ascii="Courier New" w:hAnsi="Courier New" w:cs="Courier New"/>
      </w:rPr>
    </w:lvl>
    <w:lvl w:ilvl="8" w:tplc="042A0005" w:tentative="1">
      <w:start w:val="1"/>
      <w:numFmt w:val="bullet"/>
      <w:lvlText w:val=""/>
      <w:lvlJc w:val="left"/>
      <w:pPr>
        <w:ind w:left="6480" w:hanging="360"/>
      </w:pPr>
      <w:rPr>
        <w:rFonts w:hint="default" w:ascii="Wingdings" w:hAnsi="Wingdings"/>
      </w:rPr>
    </w:lvl>
  </w:abstractNum>
  <w:abstractNum w:abstractNumId="1" w15:restartNumberingAfterBreak="0">
    <w:nsid w:val="05541525"/>
    <w:multiLevelType w:val="hybridMultilevel"/>
    <w:tmpl w:val="494C71A4"/>
    <w:lvl w:ilvl="0" w:tplc="BFFA6496">
      <w:start w:val="1"/>
      <w:numFmt w:val="bullet"/>
      <w:lvlText w:val="-"/>
      <w:lvlJc w:val="left"/>
      <w:pPr>
        <w:ind w:left="720" w:hanging="360"/>
      </w:pPr>
      <w:rPr>
        <w:rFonts w:hint="default" w:ascii="Times New Roman" w:hAnsi="Times New Roman" w:cs="Times New Roman" w:eastAsiaTheme="minorHAnsi"/>
        <w:b/>
      </w:rPr>
    </w:lvl>
    <w:lvl w:ilvl="1" w:tplc="042A0003" w:tentative="1">
      <w:start w:val="1"/>
      <w:numFmt w:val="bullet"/>
      <w:lvlText w:val="o"/>
      <w:lvlJc w:val="left"/>
      <w:pPr>
        <w:ind w:left="1440" w:hanging="360"/>
      </w:pPr>
      <w:rPr>
        <w:rFonts w:hint="default" w:ascii="Courier New" w:hAnsi="Courier New" w:cs="Courier New"/>
      </w:rPr>
    </w:lvl>
    <w:lvl w:ilvl="2" w:tplc="042A0005" w:tentative="1">
      <w:start w:val="1"/>
      <w:numFmt w:val="bullet"/>
      <w:lvlText w:val=""/>
      <w:lvlJc w:val="left"/>
      <w:pPr>
        <w:ind w:left="2160" w:hanging="360"/>
      </w:pPr>
      <w:rPr>
        <w:rFonts w:hint="default" w:ascii="Wingdings" w:hAnsi="Wingdings"/>
      </w:rPr>
    </w:lvl>
    <w:lvl w:ilvl="3" w:tplc="042A0001" w:tentative="1">
      <w:start w:val="1"/>
      <w:numFmt w:val="bullet"/>
      <w:lvlText w:val=""/>
      <w:lvlJc w:val="left"/>
      <w:pPr>
        <w:ind w:left="2880" w:hanging="360"/>
      </w:pPr>
      <w:rPr>
        <w:rFonts w:hint="default" w:ascii="Symbol" w:hAnsi="Symbol"/>
      </w:rPr>
    </w:lvl>
    <w:lvl w:ilvl="4" w:tplc="042A0003" w:tentative="1">
      <w:start w:val="1"/>
      <w:numFmt w:val="bullet"/>
      <w:lvlText w:val="o"/>
      <w:lvlJc w:val="left"/>
      <w:pPr>
        <w:ind w:left="3600" w:hanging="360"/>
      </w:pPr>
      <w:rPr>
        <w:rFonts w:hint="default" w:ascii="Courier New" w:hAnsi="Courier New" w:cs="Courier New"/>
      </w:rPr>
    </w:lvl>
    <w:lvl w:ilvl="5" w:tplc="042A0005" w:tentative="1">
      <w:start w:val="1"/>
      <w:numFmt w:val="bullet"/>
      <w:lvlText w:val=""/>
      <w:lvlJc w:val="left"/>
      <w:pPr>
        <w:ind w:left="4320" w:hanging="360"/>
      </w:pPr>
      <w:rPr>
        <w:rFonts w:hint="default" w:ascii="Wingdings" w:hAnsi="Wingdings"/>
      </w:rPr>
    </w:lvl>
    <w:lvl w:ilvl="6" w:tplc="042A0001" w:tentative="1">
      <w:start w:val="1"/>
      <w:numFmt w:val="bullet"/>
      <w:lvlText w:val=""/>
      <w:lvlJc w:val="left"/>
      <w:pPr>
        <w:ind w:left="5040" w:hanging="360"/>
      </w:pPr>
      <w:rPr>
        <w:rFonts w:hint="default" w:ascii="Symbol" w:hAnsi="Symbol"/>
      </w:rPr>
    </w:lvl>
    <w:lvl w:ilvl="7" w:tplc="042A0003" w:tentative="1">
      <w:start w:val="1"/>
      <w:numFmt w:val="bullet"/>
      <w:lvlText w:val="o"/>
      <w:lvlJc w:val="left"/>
      <w:pPr>
        <w:ind w:left="5760" w:hanging="360"/>
      </w:pPr>
      <w:rPr>
        <w:rFonts w:hint="default" w:ascii="Courier New" w:hAnsi="Courier New" w:cs="Courier New"/>
      </w:rPr>
    </w:lvl>
    <w:lvl w:ilvl="8" w:tplc="042A0005" w:tentative="1">
      <w:start w:val="1"/>
      <w:numFmt w:val="bullet"/>
      <w:lvlText w:val=""/>
      <w:lvlJc w:val="left"/>
      <w:pPr>
        <w:ind w:left="6480" w:hanging="360"/>
      </w:pPr>
      <w:rPr>
        <w:rFonts w:hint="default" w:ascii="Wingdings" w:hAnsi="Wingdings"/>
      </w:rPr>
    </w:lvl>
  </w:abstractNum>
  <w:abstractNum w:abstractNumId="2" w15:restartNumberingAfterBreak="0">
    <w:nsid w:val="0C780DB0"/>
    <w:multiLevelType w:val="hybridMultilevel"/>
    <w:tmpl w:val="7D1073FC"/>
    <w:lvl w:ilvl="0" w:tplc="BFFA6496">
      <w:start w:val="1"/>
      <w:numFmt w:val="bullet"/>
      <w:lvlText w:val="-"/>
      <w:lvlJc w:val="left"/>
      <w:pPr>
        <w:ind w:left="720" w:hanging="360"/>
      </w:pPr>
      <w:rPr>
        <w:rFonts w:hint="default" w:ascii="Times New Roman" w:hAnsi="Times New Roman" w:cs="Times New Roman" w:eastAsiaTheme="minorHAnsi"/>
        <w:b/>
      </w:rPr>
    </w:lvl>
    <w:lvl w:ilvl="1" w:tplc="042A0003" w:tentative="1">
      <w:start w:val="1"/>
      <w:numFmt w:val="bullet"/>
      <w:lvlText w:val="o"/>
      <w:lvlJc w:val="left"/>
      <w:pPr>
        <w:ind w:left="1440" w:hanging="360"/>
      </w:pPr>
      <w:rPr>
        <w:rFonts w:hint="default" w:ascii="Courier New" w:hAnsi="Courier New" w:cs="Courier New"/>
      </w:rPr>
    </w:lvl>
    <w:lvl w:ilvl="2" w:tplc="042A0005" w:tentative="1">
      <w:start w:val="1"/>
      <w:numFmt w:val="bullet"/>
      <w:lvlText w:val=""/>
      <w:lvlJc w:val="left"/>
      <w:pPr>
        <w:ind w:left="2160" w:hanging="360"/>
      </w:pPr>
      <w:rPr>
        <w:rFonts w:hint="default" w:ascii="Wingdings" w:hAnsi="Wingdings"/>
      </w:rPr>
    </w:lvl>
    <w:lvl w:ilvl="3" w:tplc="042A0001" w:tentative="1">
      <w:start w:val="1"/>
      <w:numFmt w:val="bullet"/>
      <w:lvlText w:val=""/>
      <w:lvlJc w:val="left"/>
      <w:pPr>
        <w:ind w:left="2880" w:hanging="360"/>
      </w:pPr>
      <w:rPr>
        <w:rFonts w:hint="default" w:ascii="Symbol" w:hAnsi="Symbol"/>
      </w:rPr>
    </w:lvl>
    <w:lvl w:ilvl="4" w:tplc="042A0003" w:tentative="1">
      <w:start w:val="1"/>
      <w:numFmt w:val="bullet"/>
      <w:lvlText w:val="o"/>
      <w:lvlJc w:val="left"/>
      <w:pPr>
        <w:ind w:left="3600" w:hanging="360"/>
      </w:pPr>
      <w:rPr>
        <w:rFonts w:hint="default" w:ascii="Courier New" w:hAnsi="Courier New" w:cs="Courier New"/>
      </w:rPr>
    </w:lvl>
    <w:lvl w:ilvl="5" w:tplc="042A0005" w:tentative="1">
      <w:start w:val="1"/>
      <w:numFmt w:val="bullet"/>
      <w:lvlText w:val=""/>
      <w:lvlJc w:val="left"/>
      <w:pPr>
        <w:ind w:left="4320" w:hanging="360"/>
      </w:pPr>
      <w:rPr>
        <w:rFonts w:hint="default" w:ascii="Wingdings" w:hAnsi="Wingdings"/>
      </w:rPr>
    </w:lvl>
    <w:lvl w:ilvl="6" w:tplc="042A0001" w:tentative="1">
      <w:start w:val="1"/>
      <w:numFmt w:val="bullet"/>
      <w:lvlText w:val=""/>
      <w:lvlJc w:val="left"/>
      <w:pPr>
        <w:ind w:left="5040" w:hanging="360"/>
      </w:pPr>
      <w:rPr>
        <w:rFonts w:hint="default" w:ascii="Symbol" w:hAnsi="Symbol"/>
      </w:rPr>
    </w:lvl>
    <w:lvl w:ilvl="7" w:tplc="042A0003" w:tentative="1">
      <w:start w:val="1"/>
      <w:numFmt w:val="bullet"/>
      <w:lvlText w:val="o"/>
      <w:lvlJc w:val="left"/>
      <w:pPr>
        <w:ind w:left="5760" w:hanging="360"/>
      </w:pPr>
      <w:rPr>
        <w:rFonts w:hint="default" w:ascii="Courier New" w:hAnsi="Courier New" w:cs="Courier New"/>
      </w:rPr>
    </w:lvl>
    <w:lvl w:ilvl="8" w:tplc="042A0005" w:tentative="1">
      <w:start w:val="1"/>
      <w:numFmt w:val="bullet"/>
      <w:lvlText w:val=""/>
      <w:lvlJc w:val="left"/>
      <w:pPr>
        <w:ind w:left="6480" w:hanging="360"/>
      </w:pPr>
      <w:rPr>
        <w:rFonts w:hint="default" w:ascii="Wingdings" w:hAnsi="Wingdings"/>
      </w:rPr>
    </w:lvl>
  </w:abstractNum>
  <w:abstractNum w:abstractNumId="3" w15:restartNumberingAfterBreak="0">
    <w:nsid w:val="29CE1128"/>
    <w:multiLevelType w:val="hybridMultilevel"/>
    <w:tmpl w:val="D206BC40"/>
    <w:lvl w:ilvl="0" w:tplc="BFFA6496">
      <w:start w:val="1"/>
      <w:numFmt w:val="bullet"/>
      <w:lvlText w:val="-"/>
      <w:lvlJc w:val="left"/>
      <w:pPr>
        <w:ind w:left="720" w:hanging="360"/>
      </w:pPr>
      <w:rPr>
        <w:rFonts w:hint="default" w:ascii="Times New Roman" w:hAnsi="Times New Roman" w:cs="Times New Roman" w:eastAsiaTheme="minorHAnsi"/>
        <w:b/>
      </w:rPr>
    </w:lvl>
    <w:lvl w:ilvl="1" w:tplc="042A0003" w:tentative="1">
      <w:start w:val="1"/>
      <w:numFmt w:val="bullet"/>
      <w:lvlText w:val="o"/>
      <w:lvlJc w:val="left"/>
      <w:pPr>
        <w:ind w:left="1440" w:hanging="360"/>
      </w:pPr>
      <w:rPr>
        <w:rFonts w:hint="default" w:ascii="Courier New" w:hAnsi="Courier New" w:cs="Courier New"/>
      </w:rPr>
    </w:lvl>
    <w:lvl w:ilvl="2" w:tplc="042A0005" w:tentative="1">
      <w:start w:val="1"/>
      <w:numFmt w:val="bullet"/>
      <w:lvlText w:val=""/>
      <w:lvlJc w:val="left"/>
      <w:pPr>
        <w:ind w:left="2160" w:hanging="360"/>
      </w:pPr>
      <w:rPr>
        <w:rFonts w:hint="default" w:ascii="Wingdings" w:hAnsi="Wingdings"/>
      </w:rPr>
    </w:lvl>
    <w:lvl w:ilvl="3" w:tplc="042A0001" w:tentative="1">
      <w:start w:val="1"/>
      <w:numFmt w:val="bullet"/>
      <w:lvlText w:val=""/>
      <w:lvlJc w:val="left"/>
      <w:pPr>
        <w:ind w:left="2880" w:hanging="360"/>
      </w:pPr>
      <w:rPr>
        <w:rFonts w:hint="default" w:ascii="Symbol" w:hAnsi="Symbol"/>
      </w:rPr>
    </w:lvl>
    <w:lvl w:ilvl="4" w:tplc="042A0003" w:tentative="1">
      <w:start w:val="1"/>
      <w:numFmt w:val="bullet"/>
      <w:lvlText w:val="o"/>
      <w:lvlJc w:val="left"/>
      <w:pPr>
        <w:ind w:left="3600" w:hanging="360"/>
      </w:pPr>
      <w:rPr>
        <w:rFonts w:hint="default" w:ascii="Courier New" w:hAnsi="Courier New" w:cs="Courier New"/>
      </w:rPr>
    </w:lvl>
    <w:lvl w:ilvl="5" w:tplc="042A0005" w:tentative="1">
      <w:start w:val="1"/>
      <w:numFmt w:val="bullet"/>
      <w:lvlText w:val=""/>
      <w:lvlJc w:val="left"/>
      <w:pPr>
        <w:ind w:left="4320" w:hanging="360"/>
      </w:pPr>
      <w:rPr>
        <w:rFonts w:hint="default" w:ascii="Wingdings" w:hAnsi="Wingdings"/>
      </w:rPr>
    </w:lvl>
    <w:lvl w:ilvl="6" w:tplc="042A0001" w:tentative="1">
      <w:start w:val="1"/>
      <w:numFmt w:val="bullet"/>
      <w:lvlText w:val=""/>
      <w:lvlJc w:val="left"/>
      <w:pPr>
        <w:ind w:left="5040" w:hanging="360"/>
      </w:pPr>
      <w:rPr>
        <w:rFonts w:hint="default" w:ascii="Symbol" w:hAnsi="Symbol"/>
      </w:rPr>
    </w:lvl>
    <w:lvl w:ilvl="7" w:tplc="042A0003" w:tentative="1">
      <w:start w:val="1"/>
      <w:numFmt w:val="bullet"/>
      <w:lvlText w:val="o"/>
      <w:lvlJc w:val="left"/>
      <w:pPr>
        <w:ind w:left="5760" w:hanging="360"/>
      </w:pPr>
      <w:rPr>
        <w:rFonts w:hint="default" w:ascii="Courier New" w:hAnsi="Courier New" w:cs="Courier New"/>
      </w:rPr>
    </w:lvl>
    <w:lvl w:ilvl="8" w:tplc="042A0005" w:tentative="1">
      <w:start w:val="1"/>
      <w:numFmt w:val="bullet"/>
      <w:lvlText w:val=""/>
      <w:lvlJc w:val="left"/>
      <w:pPr>
        <w:ind w:left="6480" w:hanging="360"/>
      </w:pPr>
      <w:rPr>
        <w:rFonts w:hint="default" w:ascii="Wingdings" w:hAnsi="Wingdings"/>
      </w:rPr>
    </w:lvl>
  </w:abstractNum>
  <w:abstractNum w:abstractNumId="4" w15:restartNumberingAfterBreak="0">
    <w:nsid w:val="3047546D"/>
    <w:multiLevelType w:val="hybridMultilevel"/>
    <w:tmpl w:val="40DEF1BE"/>
    <w:lvl w:ilvl="0" w:tplc="04090001">
      <w:start w:val="1"/>
      <w:numFmt w:val="bullet"/>
      <w:lvlText w:val=""/>
      <w:lvlJc w:val="left"/>
      <w:pPr>
        <w:ind w:left="1440" w:hanging="360"/>
      </w:pPr>
      <w:rPr>
        <w:rFonts w:hint="default" w:ascii="Symbol" w:hAnsi="Symbol"/>
      </w:rPr>
    </w:lvl>
    <w:lvl w:ilvl="1" w:tplc="042A0003" w:tentative="1">
      <w:start w:val="1"/>
      <w:numFmt w:val="bullet"/>
      <w:lvlText w:val="o"/>
      <w:lvlJc w:val="left"/>
      <w:pPr>
        <w:ind w:left="2160" w:hanging="360"/>
      </w:pPr>
      <w:rPr>
        <w:rFonts w:hint="default" w:ascii="Courier New" w:hAnsi="Courier New" w:cs="Courier New"/>
      </w:rPr>
    </w:lvl>
    <w:lvl w:ilvl="2" w:tplc="042A0005" w:tentative="1">
      <w:start w:val="1"/>
      <w:numFmt w:val="bullet"/>
      <w:lvlText w:val=""/>
      <w:lvlJc w:val="left"/>
      <w:pPr>
        <w:ind w:left="2880" w:hanging="360"/>
      </w:pPr>
      <w:rPr>
        <w:rFonts w:hint="default" w:ascii="Wingdings" w:hAnsi="Wingdings"/>
      </w:rPr>
    </w:lvl>
    <w:lvl w:ilvl="3" w:tplc="042A0001" w:tentative="1">
      <w:start w:val="1"/>
      <w:numFmt w:val="bullet"/>
      <w:lvlText w:val=""/>
      <w:lvlJc w:val="left"/>
      <w:pPr>
        <w:ind w:left="3600" w:hanging="360"/>
      </w:pPr>
      <w:rPr>
        <w:rFonts w:hint="default" w:ascii="Symbol" w:hAnsi="Symbol"/>
      </w:rPr>
    </w:lvl>
    <w:lvl w:ilvl="4" w:tplc="042A0003" w:tentative="1">
      <w:start w:val="1"/>
      <w:numFmt w:val="bullet"/>
      <w:lvlText w:val="o"/>
      <w:lvlJc w:val="left"/>
      <w:pPr>
        <w:ind w:left="4320" w:hanging="360"/>
      </w:pPr>
      <w:rPr>
        <w:rFonts w:hint="default" w:ascii="Courier New" w:hAnsi="Courier New" w:cs="Courier New"/>
      </w:rPr>
    </w:lvl>
    <w:lvl w:ilvl="5" w:tplc="042A0005" w:tentative="1">
      <w:start w:val="1"/>
      <w:numFmt w:val="bullet"/>
      <w:lvlText w:val=""/>
      <w:lvlJc w:val="left"/>
      <w:pPr>
        <w:ind w:left="5040" w:hanging="360"/>
      </w:pPr>
      <w:rPr>
        <w:rFonts w:hint="default" w:ascii="Wingdings" w:hAnsi="Wingdings"/>
      </w:rPr>
    </w:lvl>
    <w:lvl w:ilvl="6" w:tplc="042A0001" w:tentative="1">
      <w:start w:val="1"/>
      <w:numFmt w:val="bullet"/>
      <w:lvlText w:val=""/>
      <w:lvlJc w:val="left"/>
      <w:pPr>
        <w:ind w:left="5760" w:hanging="360"/>
      </w:pPr>
      <w:rPr>
        <w:rFonts w:hint="default" w:ascii="Symbol" w:hAnsi="Symbol"/>
      </w:rPr>
    </w:lvl>
    <w:lvl w:ilvl="7" w:tplc="042A0003" w:tentative="1">
      <w:start w:val="1"/>
      <w:numFmt w:val="bullet"/>
      <w:lvlText w:val="o"/>
      <w:lvlJc w:val="left"/>
      <w:pPr>
        <w:ind w:left="6480" w:hanging="360"/>
      </w:pPr>
      <w:rPr>
        <w:rFonts w:hint="default" w:ascii="Courier New" w:hAnsi="Courier New" w:cs="Courier New"/>
      </w:rPr>
    </w:lvl>
    <w:lvl w:ilvl="8" w:tplc="042A0005" w:tentative="1">
      <w:start w:val="1"/>
      <w:numFmt w:val="bullet"/>
      <w:lvlText w:val=""/>
      <w:lvlJc w:val="left"/>
      <w:pPr>
        <w:ind w:left="7200" w:hanging="360"/>
      </w:pPr>
      <w:rPr>
        <w:rFonts w:hint="default" w:ascii="Wingdings" w:hAnsi="Wingdings"/>
      </w:rPr>
    </w:lvl>
  </w:abstractNum>
  <w:abstractNum w:abstractNumId="5" w15:restartNumberingAfterBreak="0">
    <w:nsid w:val="4A3B020C"/>
    <w:multiLevelType w:val="hybridMultilevel"/>
    <w:tmpl w:val="523AD80E"/>
    <w:lvl w:ilvl="0" w:tplc="BFFA6496">
      <w:start w:val="1"/>
      <w:numFmt w:val="bullet"/>
      <w:lvlText w:val="-"/>
      <w:lvlJc w:val="left"/>
      <w:pPr>
        <w:ind w:left="1429" w:hanging="360"/>
      </w:pPr>
      <w:rPr>
        <w:rFonts w:hint="default" w:ascii="Times New Roman" w:hAnsi="Times New Roman" w:cs="Times New Roman" w:eastAsiaTheme="minorHAnsi"/>
        <w:b/>
      </w:rPr>
    </w:lvl>
    <w:lvl w:ilvl="1" w:tplc="042A0003" w:tentative="1">
      <w:start w:val="1"/>
      <w:numFmt w:val="bullet"/>
      <w:lvlText w:val="o"/>
      <w:lvlJc w:val="left"/>
      <w:pPr>
        <w:ind w:left="2149" w:hanging="360"/>
      </w:pPr>
      <w:rPr>
        <w:rFonts w:hint="default" w:ascii="Courier New" w:hAnsi="Courier New" w:cs="Courier New"/>
      </w:rPr>
    </w:lvl>
    <w:lvl w:ilvl="2" w:tplc="042A0005" w:tentative="1">
      <w:start w:val="1"/>
      <w:numFmt w:val="bullet"/>
      <w:lvlText w:val=""/>
      <w:lvlJc w:val="left"/>
      <w:pPr>
        <w:ind w:left="2869" w:hanging="360"/>
      </w:pPr>
      <w:rPr>
        <w:rFonts w:hint="default" w:ascii="Wingdings" w:hAnsi="Wingdings"/>
      </w:rPr>
    </w:lvl>
    <w:lvl w:ilvl="3" w:tplc="042A0001" w:tentative="1">
      <w:start w:val="1"/>
      <w:numFmt w:val="bullet"/>
      <w:lvlText w:val=""/>
      <w:lvlJc w:val="left"/>
      <w:pPr>
        <w:ind w:left="3589" w:hanging="360"/>
      </w:pPr>
      <w:rPr>
        <w:rFonts w:hint="default" w:ascii="Symbol" w:hAnsi="Symbol"/>
      </w:rPr>
    </w:lvl>
    <w:lvl w:ilvl="4" w:tplc="042A0003" w:tentative="1">
      <w:start w:val="1"/>
      <w:numFmt w:val="bullet"/>
      <w:lvlText w:val="o"/>
      <w:lvlJc w:val="left"/>
      <w:pPr>
        <w:ind w:left="4309" w:hanging="360"/>
      </w:pPr>
      <w:rPr>
        <w:rFonts w:hint="default" w:ascii="Courier New" w:hAnsi="Courier New" w:cs="Courier New"/>
      </w:rPr>
    </w:lvl>
    <w:lvl w:ilvl="5" w:tplc="042A0005" w:tentative="1">
      <w:start w:val="1"/>
      <w:numFmt w:val="bullet"/>
      <w:lvlText w:val=""/>
      <w:lvlJc w:val="left"/>
      <w:pPr>
        <w:ind w:left="5029" w:hanging="360"/>
      </w:pPr>
      <w:rPr>
        <w:rFonts w:hint="default" w:ascii="Wingdings" w:hAnsi="Wingdings"/>
      </w:rPr>
    </w:lvl>
    <w:lvl w:ilvl="6" w:tplc="042A0001" w:tentative="1">
      <w:start w:val="1"/>
      <w:numFmt w:val="bullet"/>
      <w:lvlText w:val=""/>
      <w:lvlJc w:val="left"/>
      <w:pPr>
        <w:ind w:left="5749" w:hanging="360"/>
      </w:pPr>
      <w:rPr>
        <w:rFonts w:hint="default" w:ascii="Symbol" w:hAnsi="Symbol"/>
      </w:rPr>
    </w:lvl>
    <w:lvl w:ilvl="7" w:tplc="042A0003" w:tentative="1">
      <w:start w:val="1"/>
      <w:numFmt w:val="bullet"/>
      <w:lvlText w:val="o"/>
      <w:lvlJc w:val="left"/>
      <w:pPr>
        <w:ind w:left="6469" w:hanging="360"/>
      </w:pPr>
      <w:rPr>
        <w:rFonts w:hint="default" w:ascii="Courier New" w:hAnsi="Courier New" w:cs="Courier New"/>
      </w:rPr>
    </w:lvl>
    <w:lvl w:ilvl="8" w:tplc="042A0005" w:tentative="1">
      <w:start w:val="1"/>
      <w:numFmt w:val="bullet"/>
      <w:lvlText w:val=""/>
      <w:lvlJc w:val="left"/>
      <w:pPr>
        <w:ind w:left="7189" w:hanging="360"/>
      </w:pPr>
      <w:rPr>
        <w:rFonts w:hint="default" w:ascii="Wingdings" w:hAnsi="Wingdings"/>
      </w:rPr>
    </w:lvl>
  </w:abstractNum>
  <w:abstractNum w:abstractNumId="6" w15:restartNumberingAfterBreak="0">
    <w:nsid w:val="71B50DFA"/>
    <w:multiLevelType w:val="hybridMultilevel"/>
    <w:tmpl w:val="D50A793C"/>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E974C8A"/>
    <w:multiLevelType w:val="hybridMultilevel"/>
    <w:tmpl w:val="46F6B89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044012692">
    <w:abstractNumId w:val="6"/>
  </w:num>
  <w:num w:numId="2" w16cid:durableId="1345668534">
    <w:abstractNumId w:val="7"/>
  </w:num>
  <w:num w:numId="3" w16cid:durableId="1920752354">
    <w:abstractNumId w:val="1"/>
  </w:num>
  <w:num w:numId="4" w16cid:durableId="1327978159">
    <w:abstractNumId w:val="4"/>
  </w:num>
  <w:num w:numId="5" w16cid:durableId="353582761">
    <w:abstractNumId w:val="2"/>
  </w:num>
  <w:num w:numId="6" w16cid:durableId="29886681">
    <w:abstractNumId w:val="3"/>
  </w:num>
  <w:num w:numId="7" w16cid:durableId="878055090">
    <w:abstractNumId w:val="0"/>
  </w:num>
  <w:num w:numId="8" w16cid:durableId="110415156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3F"/>
    <w:rsid w:val="0000193C"/>
    <w:rsid w:val="00066843"/>
    <w:rsid w:val="000B6BD4"/>
    <w:rsid w:val="000D658B"/>
    <w:rsid w:val="001543D6"/>
    <w:rsid w:val="002656DB"/>
    <w:rsid w:val="002910C4"/>
    <w:rsid w:val="00293B19"/>
    <w:rsid w:val="00293F52"/>
    <w:rsid w:val="002A5F21"/>
    <w:rsid w:val="002C3D9B"/>
    <w:rsid w:val="00327979"/>
    <w:rsid w:val="003353C8"/>
    <w:rsid w:val="00352392"/>
    <w:rsid w:val="003854E0"/>
    <w:rsid w:val="003B48D0"/>
    <w:rsid w:val="003E59F9"/>
    <w:rsid w:val="004002C7"/>
    <w:rsid w:val="00416457"/>
    <w:rsid w:val="0041756E"/>
    <w:rsid w:val="00444DEA"/>
    <w:rsid w:val="0045163F"/>
    <w:rsid w:val="004552DD"/>
    <w:rsid w:val="00462125"/>
    <w:rsid w:val="004869DA"/>
    <w:rsid w:val="004D1751"/>
    <w:rsid w:val="005226ED"/>
    <w:rsid w:val="00560204"/>
    <w:rsid w:val="00577A8A"/>
    <w:rsid w:val="005870E1"/>
    <w:rsid w:val="00596EF3"/>
    <w:rsid w:val="005F59BA"/>
    <w:rsid w:val="005F7752"/>
    <w:rsid w:val="006C60F2"/>
    <w:rsid w:val="00746CE2"/>
    <w:rsid w:val="008A65FB"/>
    <w:rsid w:val="008B035D"/>
    <w:rsid w:val="008B218D"/>
    <w:rsid w:val="008B7938"/>
    <w:rsid w:val="008D587D"/>
    <w:rsid w:val="00910E12"/>
    <w:rsid w:val="00985602"/>
    <w:rsid w:val="00987391"/>
    <w:rsid w:val="00A70021"/>
    <w:rsid w:val="00A70EC9"/>
    <w:rsid w:val="00AF031C"/>
    <w:rsid w:val="00B84552"/>
    <w:rsid w:val="00B9626B"/>
    <w:rsid w:val="00BB6406"/>
    <w:rsid w:val="00CA6655"/>
    <w:rsid w:val="00CD206B"/>
    <w:rsid w:val="00D17655"/>
    <w:rsid w:val="00DE0C26"/>
    <w:rsid w:val="00DF0893"/>
    <w:rsid w:val="00E34380"/>
    <w:rsid w:val="00E52E94"/>
    <w:rsid w:val="00EA5E73"/>
    <w:rsid w:val="00F12A3C"/>
    <w:rsid w:val="00F4635A"/>
    <w:rsid w:val="00F62F73"/>
    <w:rsid w:val="00F65680"/>
    <w:rsid w:val="00FB292A"/>
    <w:rsid w:val="00FD5821"/>
    <w:rsid w:val="00FF1FD2"/>
    <w:rsid w:val="46D2A67D"/>
    <w:rsid w:val="7E789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B9C1E"/>
  <w15:chartTrackingRefBased/>
  <w15:docId w15:val="{87D12084-673E-4BE0-9303-F6BF367172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Binhthng" w:default="1">
    <w:name w:val="Normal"/>
    <w:qFormat/>
  </w:style>
  <w:style w:type="paragraph" w:styleId="u1">
    <w:name w:val="heading 1"/>
    <w:basedOn w:val="Binhthng"/>
    <w:next w:val="Binhthng"/>
    <w:link w:val="u1Char"/>
    <w:uiPriority w:val="9"/>
    <w:qFormat/>
    <w:rsid w:val="0045163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45163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45163F"/>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45163F"/>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45163F"/>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45163F"/>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45163F"/>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45163F"/>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45163F"/>
    <w:pPr>
      <w:keepNext/>
      <w:keepLines/>
      <w:spacing w:after="0"/>
      <w:outlineLvl w:val="8"/>
    </w:pPr>
    <w:rPr>
      <w:rFonts w:eastAsiaTheme="majorEastAsia" w:cstheme="majorBidi"/>
      <w:color w:val="272727" w:themeColor="text1" w:themeTint="D8"/>
    </w:rPr>
  </w:style>
  <w:style w:type="character" w:styleId="Phngmcinhcuaoanvn" w:default="1">
    <w:name w:val="Default Paragraph Font"/>
    <w:uiPriority w:val="1"/>
    <w:semiHidden/>
    <w:unhideWhenUsed/>
  </w:style>
  <w:style w:type="table" w:styleId="BangThngthng" w:default="1">
    <w:name w:val="Normal Table"/>
    <w:uiPriority w:val="99"/>
    <w:semiHidden/>
    <w:unhideWhenUsed/>
    <w:tblPr>
      <w:tblInd w:w="0" w:type="dxa"/>
      <w:tblCellMar>
        <w:top w:w="0" w:type="dxa"/>
        <w:left w:w="108" w:type="dxa"/>
        <w:bottom w:w="0" w:type="dxa"/>
        <w:right w:w="108" w:type="dxa"/>
      </w:tblCellMar>
    </w:tblPr>
  </w:style>
  <w:style w:type="numbering" w:styleId="Khngco" w:default="1">
    <w:name w:val="No List"/>
    <w:uiPriority w:val="99"/>
    <w:semiHidden/>
    <w:unhideWhenUsed/>
  </w:style>
  <w:style w:type="character" w:styleId="u1Char" w:customStyle="1">
    <w:name w:val="Đầu đề 1 Char"/>
    <w:basedOn w:val="Phngmcinhcuaoanvn"/>
    <w:link w:val="u1"/>
    <w:uiPriority w:val="9"/>
    <w:rsid w:val="0045163F"/>
    <w:rPr>
      <w:rFonts w:asciiTheme="majorHAnsi" w:hAnsiTheme="majorHAnsi" w:eastAsiaTheme="majorEastAsia" w:cstheme="majorBidi"/>
      <w:color w:val="0F4761" w:themeColor="accent1" w:themeShade="BF"/>
      <w:sz w:val="40"/>
      <w:szCs w:val="40"/>
    </w:rPr>
  </w:style>
  <w:style w:type="character" w:styleId="u2Char" w:customStyle="1">
    <w:name w:val="Đầu đề 2 Char"/>
    <w:basedOn w:val="Phngmcinhcuaoanvn"/>
    <w:link w:val="u2"/>
    <w:uiPriority w:val="9"/>
    <w:semiHidden/>
    <w:rsid w:val="0045163F"/>
    <w:rPr>
      <w:rFonts w:asciiTheme="majorHAnsi" w:hAnsiTheme="majorHAnsi" w:eastAsiaTheme="majorEastAsia" w:cstheme="majorBidi"/>
      <w:color w:val="0F4761" w:themeColor="accent1" w:themeShade="BF"/>
      <w:sz w:val="32"/>
      <w:szCs w:val="32"/>
    </w:rPr>
  </w:style>
  <w:style w:type="character" w:styleId="u3Char" w:customStyle="1">
    <w:name w:val="Đầu đề 3 Char"/>
    <w:basedOn w:val="Phngmcinhcuaoanvn"/>
    <w:link w:val="u3"/>
    <w:uiPriority w:val="9"/>
    <w:semiHidden/>
    <w:rsid w:val="0045163F"/>
    <w:rPr>
      <w:rFonts w:eastAsiaTheme="majorEastAsia" w:cstheme="majorBidi"/>
      <w:color w:val="0F4761" w:themeColor="accent1" w:themeShade="BF"/>
      <w:sz w:val="28"/>
      <w:szCs w:val="28"/>
    </w:rPr>
  </w:style>
  <w:style w:type="character" w:styleId="u4Char" w:customStyle="1">
    <w:name w:val="Đầu đề 4 Char"/>
    <w:basedOn w:val="Phngmcinhcuaoanvn"/>
    <w:link w:val="u4"/>
    <w:uiPriority w:val="9"/>
    <w:semiHidden/>
    <w:rsid w:val="0045163F"/>
    <w:rPr>
      <w:rFonts w:eastAsiaTheme="majorEastAsia" w:cstheme="majorBidi"/>
      <w:i/>
      <w:iCs/>
      <w:color w:val="0F4761" w:themeColor="accent1" w:themeShade="BF"/>
    </w:rPr>
  </w:style>
  <w:style w:type="character" w:styleId="u5Char" w:customStyle="1">
    <w:name w:val="Đầu đề 5 Char"/>
    <w:basedOn w:val="Phngmcinhcuaoanvn"/>
    <w:link w:val="u5"/>
    <w:uiPriority w:val="9"/>
    <w:semiHidden/>
    <w:rsid w:val="0045163F"/>
    <w:rPr>
      <w:rFonts w:eastAsiaTheme="majorEastAsia" w:cstheme="majorBidi"/>
      <w:color w:val="0F4761" w:themeColor="accent1" w:themeShade="BF"/>
    </w:rPr>
  </w:style>
  <w:style w:type="character" w:styleId="u6Char" w:customStyle="1">
    <w:name w:val="Đầu đề 6 Char"/>
    <w:basedOn w:val="Phngmcinhcuaoanvn"/>
    <w:link w:val="u6"/>
    <w:uiPriority w:val="9"/>
    <w:semiHidden/>
    <w:rsid w:val="0045163F"/>
    <w:rPr>
      <w:rFonts w:eastAsiaTheme="majorEastAsia" w:cstheme="majorBidi"/>
      <w:i/>
      <w:iCs/>
      <w:color w:val="595959" w:themeColor="text1" w:themeTint="A6"/>
    </w:rPr>
  </w:style>
  <w:style w:type="character" w:styleId="u7Char" w:customStyle="1">
    <w:name w:val="Đầu đề 7 Char"/>
    <w:basedOn w:val="Phngmcinhcuaoanvn"/>
    <w:link w:val="u7"/>
    <w:uiPriority w:val="9"/>
    <w:semiHidden/>
    <w:rsid w:val="0045163F"/>
    <w:rPr>
      <w:rFonts w:eastAsiaTheme="majorEastAsia" w:cstheme="majorBidi"/>
      <w:color w:val="595959" w:themeColor="text1" w:themeTint="A6"/>
    </w:rPr>
  </w:style>
  <w:style w:type="character" w:styleId="u8Char" w:customStyle="1">
    <w:name w:val="Đầu đề 8 Char"/>
    <w:basedOn w:val="Phngmcinhcuaoanvn"/>
    <w:link w:val="u8"/>
    <w:uiPriority w:val="9"/>
    <w:semiHidden/>
    <w:rsid w:val="0045163F"/>
    <w:rPr>
      <w:rFonts w:eastAsiaTheme="majorEastAsia" w:cstheme="majorBidi"/>
      <w:i/>
      <w:iCs/>
      <w:color w:val="272727" w:themeColor="text1" w:themeTint="D8"/>
    </w:rPr>
  </w:style>
  <w:style w:type="character" w:styleId="u9Char" w:customStyle="1">
    <w:name w:val="Đầu đề 9 Char"/>
    <w:basedOn w:val="Phngmcinhcuaoanvn"/>
    <w:link w:val="u9"/>
    <w:uiPriority w:val="9"/>
    <w:semiHidden/>
    <w:rsid w:val="0045163F"/>
    <w:rPr>
      <w:rFonts w:eastAsiaTheme="majorEastAsia" w:cstheme="majorBidi"/>
      <w:color w:val="272727" w:themeColor="text1" w:themeTint="D8"/>
    </w:rPr>
  </w:style>
  <w:style w:type="paragraph" w:styleId="Tiu">
    <w:name w:val="Title"/>
    <w:basedOn w:val="Binhthng"/>
    <w:next w:val="Binhthng"/>
    <w:link w:val="TiuChar"/>
    <w:uiPriority w:val="10"/>
    <w:qFormat/>
    <w:rsid w:val="0045163F"/>
    <w:pPr>
      <w:spacing w:after="80" w:line="240" w:lineRule="auto"/>
      <w:contextualSpacing/>
    </w:pPr>
    <w:rPr>
      <w:rFonts w:asciiTheme="majorHAnsi" w:hAnsiTheme="majorHAnsi" w:eastAsiaTheme="majorEastAsia" w:cstheme="majorBidi"/>
      <w:spacing w:val="-10"/>
      <w:kern w:val="28"/>
      <w:sz w:val="56"/>
      <w:szCs w:val="56"/>
    </w:rPr>
  </w:style>
  <w:style w:type="character" w:styleId="TiuChar" w:customStyle="1">
    <w:name w:val="Tiêu đề Char"/>
    <w:basedOn w:val="Phngmcinhcuaoanvn"/>
    <w:link w:val="Tiu"/>
    <w:uiPriority w:val="10"/>
    <w:rsid w:val="0045163F"/>
    <w:rPr>
      <w:rFonts w:asciiTheme="majorHAnsi" w:hAnsiTheme="majorHAnsi" w:eastAsiaTheme="majorEastAsia" w:cstheme="majorBidi"/>
      <w:spacing w:val="-10"/>
      <w:kern w:val="28"/>
      <w:sz w:val="56"/>
      <w:szCs w:val="56"/>
    </w:rPr>
  </w:style>
  <w:style w:type="paragraph" w:styleId="Tiuphu">
    <w:name w:val="Subtitle"/>
    <w:basedOn w:val="Binhthng"/>
    <w:next w:val="Binhthng"/>
    <w:link w:val="TiuphuChar"/>
    <w:uiPriority w:val="11"/>
    <w:qFormat/>
    <w:rsid w:val="0045163F"/>
    <w:pPr>
      <w:numPr>
        <w:ilvl w:val="1"/>
      </w:numPr>
    </w:pPr>
    <w:rPr>
      <w:rFonts w:eastAsiaTheme="majorEastAsia" w:cstheme="majorBidi"/>
      <w:color w:val="595959" w:themeColor="text1" w:themeTint="A6"/>
      <w:spacing w:val="15"/>
      <w:sz w:val="28"/>
      <w:szCs w:val="28"/>
    </w:rPr>
  </w:style>
  <w:style w:type="character" w:styleId="TiuphuChar" w:customStyle="1">
    <w:name w:val="Tiêu đề phụ Char"/>
    <w:basedOn w:val="Phngmcinhcuaoanvn"/>
    <w:link w:val="Tiuphu"/>
    <w:uiPriority w:val="11"/>
    <w:rsid w:val="0045163F"/>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45163F"/>
    <w:pPr>
      <w:spacing w:before="160"/>
      <w:jc w:val="center"/>
    </w:pPr>
    <w:rPr>
      <w:i/>
      <w:iCs/>
      <w:color w:val="404040" w:themeColor="text1" w:themeTint="BF"/>
    </w:rPr>
  </w:style>
  <w:style w:type="character" w:styleId="LitrichdnChar" w:customStyle="1">
    <w:name w:val="Lời trích dẫn Char"/>
    <w:basedOn w:val="Phngmcinhcuaoanvn"/>
    <w:link w:val="Litrichdn"/>
    <w:uiPriority w:val="29"/>
    <w:rsid w:val="0045163F"/>
    <w:rPr>
      <w:i/>
      <w:iCs/>
      <w:color w:val="404040" w:themeColor="text1" w:themeTint="BF"/>
    </w:rPr>
  </w:style>
  <w:style w:type="paragraph" w:styleId="oancuaDanhsach">
    <w:name w:val="List Paragraph"/>
    <w:basedOn w:val="Binhthng"/>
    <w:uiPriority w:val="34"/>
    <w:qFormat/>
    <w:rsid w:val="0045163F"/>
    <w:pPr>
      <w:ind w:left="720"/>
      <w:contextualSpacing/>
    </w:pPr>
  </w:style>
  <w:style w:type="character" w:styleId="NhnmnhThm">
    <w:name w:val="Intense Emphasis"/>
    <w:basedOn w:val="Phngmcinhcuaoanvn"/>
    <w:uiPriority w:val="21"/>
    <w:qFormat/>
    <w:rsid w:val="0045163F"/>
    <w:rPr>
      <w:i/>
      <w:iCs/>
      <w:color w:val="0F4761" w:themeColor="accent1" w:themeShade="BF"/>
    </w:rPr>
  </w:style>
  <w:style w:type="paragraph" w:styleId="Nhaykepm">
    <w:name w:val="Intense Quote"/>
    <w:basedOn w:val="Binhthng"/>
    <w:next w:val="Binhthng"/>
    <w:link w:val="NhaykepmChar"/>
    <w:uiPriority w:val="30"/>
    <w:qFormat/>
    <w:rsid w:val="0045163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NhaykepmChar" w:customStyle="1">
    <w:name w:val="Nháy kép Đậm Char"/>
    <w:basedOn w:val="Phngmcinhcuaoanvn"/>
    <w:link w:val="Nhaykepm"/>
    <w:uiPriority w:val="30"/>
    <w:rsid w:val="0045163F"/>
    <w:rPr>
      <w:i/>
      <w:iCs/>
      <w:color w:val="0F4761" w:themeColor="accent1" w:themeShade="BF"/>
    </w:rPr>
  </w:style>
  <w:style w:type="character" w:styleId="ThamchiuNhnmnh">
    <w:name w:val="Intense Reference"/>
    <w:basedOn w:val="Phngmcinhcuaoanvn"/>
    <w:uiPriority w:val="32"/>
    <w:qFormat/>
    <w:rsid w:val="0045163F"/>
    <w:rPr>
      <w:b/>
      <w:bCs/>
      <w:smallCaps/>
      <w:color w:val="0F4761" w:themeColor="accent1" w:themeShade="BF"/>
      <w:spacing w:val="5"/>
    </w:rPr>
  </w:style>
  <w:style w:type="table" w:styleId="LiBang">
    <w:name w:val="Table Grid"/>
    <w:basedOn w:val="BangThngthng"/>
    <w:uiPriority w:val="39"/>
    <w:rsid w:val="004516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477354">
      <w:bodyDiv w:val="1"/>
      <w:marLeft w:val="0"/>
      <w:marRight w:val="0"/>
      <w:marTop w:val="0"/>
      <w:marBottom w:val="0"/>
      <w:divBdr>
        <w:top w:val="none" w:sz="0" w:space="0" w:color="auto"/>
        <w:left w:val="none" w:sz="0" w:space="0" w:color="auto"/>
        <w:bottom w:val="none" w:sz="0" w:space="0" w:color="auto"/>
        <w:right w:val="none" w:sz="0" w:space="0" w:color="auto"/>
      </w:divBdr>
    </w:div>
    <w:div w:id="203275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7ED5A4-7FB1-4962-86BF-79E4A63E5065}"/>
</file>

<file path=customXml/itemProps2.xml><?xml version="1.0" encoding="utf-8"?>
<ds:datastoreItem xmlns:ds="http://schemas.openxmlformats.org/officeDocument/2006/customXml" ds:itemID="{9C4FFF94-4448-4FD6-9ACE-5EF41DEA7BB7}"/>
</file>

<file path=customXml/itemProps3.xml><?xml version="1.0" encoding="utf-8"?>
<ds:datastoreItem xmlns:ds="http://schemas.openxmlformats.org/officeDocument/2006/customXml" ds:itemID="{F58697ED-9053-40B4-ADE5-A83F94EAB6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Anh Tuan</dc:creator>
  <cp:keywords/>
  <dc:description/>
  <cp:lastModifiedBy>Phan Anh Tuan</cp:lastModifiedBy>
  <cp:revision>63</cp:revision>
  <dcterms:created xsi:type="dcterms:W3CDTF">2024-09-25T02:59:00Z</dcterms:created>
  <dcterms:modified xsi:type="dcterms:W3CDTF">2024-09-25T08:58:07Z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