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01700D6E" w:rsidR="00B708B2" w:rsidRPr="0087539E" w:rsidRDefault="0087539E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>
              <w:rPr>
                <w:b/>
                <w:bCs/>
                <w:sz w:val="22"/>
                <w:lang w:val="vi-VN"/>
              </w:rPr>
              <w:t>KHOA GIÁO DỤC</w:t>
            </w:r>
          </w:p>
          <w:p w14:paraId="7A24F932" w14:textId="30FE907B" w:rsidR="000E1C2B" w:rsidRPr="0087539E" w:rsidRDefault="000E1C2B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 w:rsidRPr="00B71E30">
              <w:rPr>
                <w:b/>
                <w:bCs/>
                <w:sz w:val="22"/>
              </w:rPr>
              <w:t xml:space="preserve">BỘ MÔN </w:t>
            </w:r>
            <w:r w:rsidR="00932C5E">
              <w:rPr>
                <w:b/>
                <w:bCs/>
                <w:sz w:val="22"/>
              </w:rPr>
              <w:t>GIÁO DỤC TIỂU HỌC</w:t>
            </w:r>
            <w:r w:rsidR="0087539E">
              <w:rPr>
                <w:b/>
                <w:bCs/>
                <w:sz w:val="22"/>
                <w:lang w:val="vi-VN"/>
              </w:rPr>
              <w:t xml:space="preserve"> 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4A2C3066" w:rsidR="00B708B2" w:rsidRPr="00DA53DE" w:rsidRDefault="00B708B2" w:rsidP="002E71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6A8570F7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555919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10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7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783051D4" w14:textId="2C9E41C7" w:rsidR="003E7284" w:rsidRPr="00932C5E" w:rsidRDefault="003E7284" w:rsidP="003E7284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Về việc </w:t>
      </w:r>
      <w:r w:rsidRPr="004B25D0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rà soát, điều chỉnh, và cập nhật 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>các học phần của CTDH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>năm 20</w:t>
      </w:r>
      <w:r w:rsidR="00932C5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4D512E34" w14:textId="3ECA767C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</w:p>
    <w:p w14:paraId="0A9E11EB" w14:textId="7E6D6DFA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7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66874A35" w:rsidR="00426FA7" w:rsidRPr="0087539E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7539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Khoa</w:t>
      </w:r>
      <w:r w:rsidR="0087539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Giáo dục,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Trường Đại học Vinh</w:t>
      </w:r>
    </w:p>
    <w:p w14:paraId="47DF3B71" w14:textId="0A44D3BB" w:rsidR="005F061E" w:rsidRPr="00932C5E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Giảng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viên GV ngành 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</w:p>
    <w:p w14:paraId="277002DD" w14:textId="0CD60E16" w:rsidR="005F061E" w:rsidRPr="00932C5E" w:rsidRDefault="00D41F2B" w:rsidP="00097909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Chu Thị Hà Thanh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, Trưởng bộ môn 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</w:p>
    <w:p w14:paraId="3E4A1026" w14:textId="0347D59D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 A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694688E3" w:rsidR="00426FA7" w:rsidRPr="000E51D7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932C5E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A8C40B2" w14:textId="29D8AA35" w:rsidR="003E728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việc rà soát, điều chỉnh, cập nhật các h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ọc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phần 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trong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Chương trình dạy học của chương trình đào tạo đại học hệ chính quy ngành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Giáo dục tiểu học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0D52BB05" w14:textId="141FFA79" w:rsidR="009B55B0" w:rsidRDefault="009B55B0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Trình bày dự kiến CTDH ngành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Giáo dục tiểu học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năm 2021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g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ồm 37 học phần, 126 tín chỉ, tỉ lệ như sau</w:t>
      </w:r>
    </w:p>
    <w:tbl>
      <w:tblPr>
        <w:tblW w:w="9061" w:type="dxa"/>
        <w:tblLook w:val="04A0" w:firstRow="1" w:lastRow="0" w:firstColumn="1" w:lastColumn="0" w:noHBand="0" w:noVBand="1"/>
      </w:tblPr>
      <w:tblGrid>
        <w:gridCol w:w="2972"/>
        <w:gridCol w:w="960"/>
        <w:gridCol w:w="1780"/>
        <w:gridCol w:w="326"/>
        <w:gridCol w:w="960"/>
        <w:gridCol w:w="1240"/>
        <w:gridCol w:w="823"/>
      </w:tblGrid>
      <w:tr w:rsidR="009B55B0" w:rsidRPr="009B55B0" w14:paraId="01C75CEA" w14:textId="77777777" w:rsidTr="009B55B0">
        <w:trPr>
          <w:trHeight w:val="2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A385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Chung toàn Trường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31D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633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17%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33754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53E7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GDĐC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9C3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43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8E8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34%</w:t>
            </w:r>
          </w:p>
        </w:tc>
      </w:tr>
      <w:tr w:rsidR="009B55B0" w:rsidRPr="009B55B0" w14:paraId="3EB30DE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3E7E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Chung nhóm 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9AC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1C3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20%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165F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F58D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GDCN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2786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83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F88C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66%</w:t>
            </w:r>
          </w:p>
        </w:tc>
      </w:tr>
      <w:tr w:rsidR="009B55B0" w:rsidRPr="009B55B0" w14:paraId="13E4C0C8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C768" w14:textId="334ECD9F" w:rsidR="009B55B0" w:rsidRPr="000E51D7" w:rsidRDefault="009B55B0" w:rsidP="009B55B0">
            <w:pPr>
              <w:rPr>
                <w:rFonts w:eastAsia="Times New Roman" w:cs="Times New Roman"/>
                <w:szCs w:val="26"/>
                <w:lang w:val="vi-VN"/>
              </w:rPr>
            </w:pPr>
            <w:r w:rsidRPr="009B55B0">
              <w:rPr>
                <w:rFonts w:eastAsia="Times New Roman" w:cs="Times New Roman"/>
                <w:szCs w:val="26"/>
              </w:rPr>
              <w:t>C</w:t>
            </w:r>
            <w:r w:rsidR="000E51D7">
              <w:rPr>
                <w:rFonts w:eastAsia="Times New Roman" w:cs="Times New Roman"/>
                <w:szCs w:val="26"/>
                <w:lang w:val="vi-VN"/>
              </w:rPr>
              <w:t>ơ sở 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7CE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424C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5%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4524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1A3A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TỔNG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F1F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9B3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100%</w:t>
            </w:r>
          </w:p>
        </w:tc>
      </w:tr>
      <w:tr w:rsidR="009B55B0" w:rsidRPr="009B55B0" w14:paraId="04B3131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768C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0C5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747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42%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734D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23C5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1F6E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BEB5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  <w:tr w:rsidR="009B55B0" w:rsidRPr="009B55B0" w14:paraId="041C2C7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A7E7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Chuyên ngành phương pháp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B66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E2A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16%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B458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83738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B48F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C169C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  <w:tr w:rsidR="009B55B0" w:rsidRPr="009B55B0" w14:paraId="5F191C3F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001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TỔNG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3D84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B43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100%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6665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1242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57C88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7515D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</w:tbl>
    <w:p w14:paraId="132EF95E" w14:textId="48F32F51" w:rsidR="009B55B0" w:rsidRDefault="009B55B0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Xin ý kiến góp ý thống nhất của toàn thể cán bộ giảng viên trong Bộ môn để nộp sản phẩm cho Nhà trường.</w:t>
      </w:r>
    </w:p>
    <w:p w14:paraId="14561683" w14:textId="3FE635FC" w:rsidR="00A1683D" w:rsidRPr="000E51D7" w:rsidRDefault="00A1683D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555919">
        <w:rPr>
          <w:rStyle w:val="CharChar2"/>
          <w:rFonts w:ascii="Times New Roman" w:hAnsi="Times New Roman"/>
          <w:bCs/>
          <w:color w:val="000000"/>
          <w:sz w:val="26"/>
          <w:szCs w:val="26"/>
        </w:rPr>
        <w:t xml:space="preserve">TS. </w:t>
      </w:r>
      <w:r w:rsidR="00932C5E">
        <w:rPr>
          <w:rStyle w:val="CharChar2"/>
          <w:rFonts w:ascii="Times New Roman" w:hAnsi="Times New Roman"/>
          <w:bCs/>
          <w:color w:val="000000"/>
          <w:sz w:val="26"/>
          <w:szCs w:val="26"/>
        </w:rPr>
        <w:t>Nguyễn Thị Châu Giang</w:t>
      </w:r>
    </w:p>
    <w:p w14:paraId="68D1FD2C" w14:textId="7ADAD32D" w:rsidR="000E51D7" w:rsidRPr="000E51D7" w:rsidRDefault="005D0498" w:rsidP="000E51D7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Cần bổ sung học phần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một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số HP tự chọn;</w:t>
      </w:r>
    </w:p>
    <w:p w14:paraId="7276AC7A" w14:textId="1CE2ECD4" w:rsidR="00D43AF3" w:rsidRPr="000E51D7" w:rsidRDefault="00932C5E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TS Nguyễn Tiến Dũng</w:t>
      </w:r>
    </w:p>
    <w:p w14:paraId="20F3F90D" w14:textId="68012BAF" w:rsidR="00D43AF3" w:rsidRDefault="00D43AF3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Học phần ứng dụng ICT trong giáo dục của ngành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TH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nên xếp ở học kỳ 3, vì các em cần học sớm để có kỹ năng ICT hỗ trợ cho các học phần phía sau.</w:t>
      </w:r>
    </w:p>
    <w:p w14:paraId="0B594B3A" w14:textId="05ECBDF8" w:rsidR="00294E98" w:rsidRPr="000E51D7" w:rsidRDefault="00932C5E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lastRenderedPageBreak/>
        <w:t>TS Nguyễn Thị Phương Nhung A</w:t>
      </w:r>
    </w:p>
    <w:p w14:paraId="206B899C" w14:textId="77777777" w:rsidR="00294E98" w:rsidRPr="00B4182A" w:rsidRDefault="00294E98" w:rsidP="00294E98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Học phần Ứng dụng ICT trong giáo dục dạy cho sinh viên sư phạm toàn trường, vì vậy trong phân kỳ một số ngành phân kỳ 3 và một số ngành phân kỳ 4 để tránh dồn vào 1 kỳ sẽ rất khó bố trí giảng viên.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0B0472C5" w14:textId="1F622EDA" w:rsidR="00555919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Tiếp thu các ý kiến góp ý, chủ nhiệm đề tài, thư ký sẽ hoàn thiện sản phẩm chương trình dạy học ngành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Giáo dục tiểu học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n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và nộp Nhà trường.</w:t>
      </w:r>
    </w:p>
    <w:p w14:paraId="49E714BD" w14:textId="2FF21C8F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10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7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.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73B8D61C" w14:textId="1F067EEB" w:rsidR="00ED5E43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b w:val="0"/>
                      <w:i/>
                      <w:iCs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15E0D4EE" w14:textId="2257DEDD" w:rsidR="00932C5E" w:rsidRPr="00932C5E" w:rsidRDefault="00932C5E" w:rsidP="00932C5E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932C5E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46751CDB" wp14:editId="6BAA4FBB">
                        <wp:extent cx="1009650" cy="556907"/>
                        <wp:effectExtent l="0" t="0" r="0" b="0"/>
                        <wp:docPr id="106068969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41" cy="560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E240CE" w14:textId="6C0040FF" w:rsidR="00ED5E43" w:rsidRPr="000E51D7" w:rsidRDefault="00932C5E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</w:rPr>
                    <w:t xml:space="preserve">TS Nguyễn Thị Phương Nhung 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36626279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736D53A1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442E4CC9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3F449A41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45DE8448" w14:textId="60B3514C" w:rsidR="00ED5E43" w:rsidRPr="000E51D7" w:rsidRDefault="00932C5E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TS Chu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160D5835" w14:textId="77777777" w:rsidR="004C2C7D" w:rsidRPr="00394EAE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</w:p>
    <w:p w14:paraId="18FD94DD" w14:textId="72BD8528" w:rsidR="004C2C7D" w:rsidRPr="000E51D7" w:rsidRDefault="004C2C7D" w:rsidP="004C2C7D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val="vi-VN" w:eastAsia="vi-VN"/>
        </w:rPr>
      </w:pP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0E51D7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GD</w:t>
      </w:r>
      <w:r w:rsidR="00932C5E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TH</w:t>
      </w:r>
    </w:p>
    <w:p w14:paraId="3036D534" w14:textId="160145FF" w:rsidR="007A0541" w:rsidRPr="0087343B" w:rsidRDefault="007A0541" w:rsidP="004C2C7D">
      <w:pPr>
        <w:pStyle w:val="BodyText"/>
        <w:widowControl w:val="0"/>
        <w:spacing w:before="120" w:after="120"/>
        <w:ind w:firstLine="567"/>
        <w:jc w:val="both"/>
        <w:rPr>
          <w:rFonts w:ascii="Times New Roman" w:hAnsi="Times New Roman"/>
          <w:b w:val="0"/>
          <w:color w:val="000000"/>
          <w:szCs w:val="24"/>
          <w:lang w:eastAsia="vi-VN"/>
        </w:rPr>
      </w:pPr>
    </w:p>
    <w:sectPr w:rsidR="007A0541" w:rsidRPr="0087343B" w:rsidSect="00394EAE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C7"/>
    <w:multiLevelType w:val="hybridMultilevel"/>
    <w:tmpl w:val="09BE0DBC"/>
    <w:lvl w:ilvl="0" w:tplc="E6EEF3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340B"/>
    <w:multiLevelType w:val="multilevel"/>
    <w:tmpl w:val="5E3471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4B7EB2"/>
    <w:multiLevelType w:val="hybridMultilevel"/>
    <w:tmpl w:val="52AE6BC6"/>
    <w:lvl w:ilvl="0" w:tplc="0418611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922168"/>
    <w:multiLevelType w:val="multilevel"/>
    <w:tmpl w:val="52A60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975EF"/>
    <w:multiLevelType w:val="hybridMultilevel"/>
    <w:tmpl w:val="2CB22512"/>
    <w:lvl w:ilvl="0" w:tplc="BB90024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5751">
    <w:abstractNumId w:val="1"/>
  </w:num>
  <w:num w:numId="2" w16cid:durableId="430515121">
    <w:abstractNumId w:val="6"/>
  </w:num>
  <w:num w:numId="3" w16cid:durableId="1842619889">
    <w:abstractNumId w:val="5"/>
  </w:num>
  <w:num w:numId="4" w16cid:durableId="1756585194">
    <w:abstractNumId w:val="2"/>
  </w:num>
  <w:num w:numId="5" w16cid:durableId="1218054712">
    <w:abstractNumId w:val="4"/>
  </w:num>
  <w:num w:numId="6" w16cid:durableId="64424926">
    <w:abstractNumId w:val="7"/>
  </w:num>
  <w:num w:numId="7" w16cid:durableId="2137795252">
    <w:abstractNumId w:val="0"/>
  </w:num>
  <w:num w:numId="8" w16cid:durableId="2051954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716E8"/>
    <w:rsid w:val="00097909"/>
    <w:rsid w:val="000A0769"/>
    <w:rsid w:val="000C6BC3"/>
    <w:rsid w:val="000E1C2B"/>
    <w:rsid w:val="000E51D7"/>
    <w:rsid w:val="000F01B8"/>
    <w:rsid w:val="00102049"/>
    <w:rsid w:val="00164529"/>
    <w:rsid w:val="001716D3"/>
    <w:rsid w:val="001964D0"/>
    <w:rsid w:val="001D616A"/>
    <w:rsid w:val="0024307C"/>
    <w:rsid w:val="002470A8"/>
    <w:rsid w:val="00294E98"/>
    <w:rsid w:val="003760D6"/>
    <w:rsid w:val="00383565"/>
    <w:rsid w:val="003856B0"/>
    <w:rsid w:val="00394EAE"/>
    <w:rsid w:val="003B3F88"/>
    <w:rsid w:val="003D1CFA"/>
    <w:rsid w:val="003D2F23"/>
    <w:rsid w:val="003E7284"/>
    <w:rsid w:val="004210BD"/>
    <w:rsid w:val="00426FA7"/>
    <w:rsid w:val="00476F20"/>
    <w:rsid w:val="004B25D0"/>
    <w:rsid w:val="004C2C7D"/>
    <w:rsid w:val="0054735C"/>
    <w:rsid w:val="00555919"/>
    <w:rsid w:val="005675DF"/>
    <w:rsid w:val="00580DD5"/>
    <w:rsid w:val="00586523"/>
    <w:rsid w:val="005D0498"/>
    <w:rsid w:val="005F061E"/>
    <w:rsid w:val="006152C6"/>
    <w:rsid w:val="00620940"/>
    <w:rsid w:val="00670B52"/>
    <w:rsid w:val="00731177"/>
    <w:rsid w:val="00732E9C"/>
    <w:rsid w:val="00773073"/>
    <w:rsid w:val="007879E9"/>
    <w:rsid w:val="007A0541"/>
    <w:rsid w:val="007D281A"/>
    <w:rsid w:val="00811497"/>
    <w:rsid w:val="00826C4B"/>
    <w:rsid w:val="008302F4"/>
    <w:rsid w:val="00862A2B"/>
    <w:rsid w:val="0087343B"/>
    <w:rsid w:val="0087539E"/>
    <w:rsid w:val="00886856"/>
    <w:rsid w:val="008A1408"/>
    <w:rsid w:val="008A38F8"/>
    <w:rsid w:val="008B3F84"/>
    <w:rsid w:val="008D5BC2"/>
    <w:rsid w:val="008E22DB"/>
    <w:rsid w:val="009129AC"/>
    <w:rsid w:val="00932C5E"/>
    <w:rsid w:val="0093752D"/>
    <w:rsid w:val="009416C5"/>
    <w:rsid w:val="00976A97"/>
    <w:rsid w:val="009B55B0"/>
    <w:rsid w:val="009E4C6C"/>
    <w:rsid w:val="00A1683D"/>
    <w:rsid w:val="00B332A5"/>
    <w:rsid w:val="00B4182A"/>
    <w:rsid w:val="00B468E2"/>
    <w:rsid w:val="00B708B2"/>
    <w:rsid w:val="00B71E30"/>
    <w:rsid w:val="00BC101C"/>
    <w:rsid w:val="00BC7CDB"/>
    <w:rsid w:val="00BD664E"/>
    <w:rsid w:val="00BE5783"/>
    <w:rsid w:val="00BE69A3"/>
    <w:rsid w:val="00BF3FB0"/>
    <w:rsid w:val="00C250CA"/>
    <w:rsid w:val="00C4450E"/>
    <w:rsid w:val="00C522C1"/>
    <w:rsid w:val="00C66AE0"/>
    <w:rsid w:val="00C77215"/>
    <w:rsid w:val="00CD74C6"/>
    <w:rsid w:val="00CF5CF9"/>
    <w:rsid w:val="00D32C93"/>
    <w:rsid w:val="00D41F2B"/>
    <w:rsid w:val="00D43AF3"/>
    <w:rsid w:val="00D573C1"/>
    <w:rsid w:val="00D61F4A"/>
    <w:rsid w:val="00E1400E"/>
    <w:rsid w:val="00E60114"/>
    <w:rsid w:val="00EA3B95"/>
    <w:rsid w:val="00EB0A00"/>
    <w:rsid w:val="00EB6F07"/>
    <w:rsid w:val="00ED1653"/>
    <w:rsid w:val="00ED5E43"/>
    <w:rsid w:val="00F21BDC"/>
    <w:rsid w:val="00F471CE"/>
    <w:rsid w:val="00F641D9"/>
    <w:rsid w:val="00FA1967"/>
    <w:rsid w:val="00FA5A90"/>
    <w:rsid w:val="00F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B95"/>
    <w:pPr>
      <w:keepNext/>
      <w:keepLines/>
      <w:pageBreakBefore/>
      <w:numPr>
        <w:numId w:val="4"/>
      </w:numPr>
      <w:spacing w:before="480" w:after="120" w:line="360" w:lineRule="atLeast"/>
      <w:jc w:val="both"/>
      <w:outlineLvl w:val="0"/>
    </w:pPr>
    <w:rPr>
      <w:rFonts w:eastAsia="MS Gothic" w:cs="Times New Roman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B95"/>
    <w:pPr>
      <w:keepNext/>
      <w:keepLines/>
      <w:numPr>
        <w:ilvl w:val="1"/>
        <w:numId w:val="4"/>
      </w:numPr>
      <w:spacing w:before="200" w:after="120" w:line="360" w:lineRule="atLeast"/>
      <w:jc w:val="both"/>
      <w:outlineLvl w:val="1"/>
    </w:pPr>
    <w:rPr>
      <w:rFonts w:eastAsia="MS Gothic" w:cs="Times New Roman"/>
      <w:b/>
      <w:bCs/>
      <w:szCs w:val="26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EA3B95"/>
    <w:pPr>
      <w:keepNext/>
      <w:keepLines/>
      <w:numPr>
        <w:ilvl w:val="2"/>
        <w:numId w:val="4"/>
      </w:numPr>
      <w:spacing w:before="200" w:line="360" w:lineRule="atLeast"/>
      <w:jc w:val="both"/>
      <w:outlineLvl w:val="2"/>
    </w:pPr>
    <w:rPr>
      <w:rFonts w:eastAsia="MS Gothic" w:cs="Times New Roman"/>
      <w:b/>
      <w:bCs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EA3B95"/>
    <w:pPr>
      <w:keepNext/>
      <w:keepLines/>
      <w:numPr>
        <w:ilvl w:val="4"/>
        <w:numId w:val="4"/>
      </w:numPr>
      <w:spacing w:before="200" w:line="360" w:lineRule="atLeast"/>
      <w:jc w:val="both"/>
      <w:outlineLvl w:val="4"/>
    </w:pPr>
    <w:rPr>
      <w:rFonts w:ascii="Calibri" w:eastAsia="MS Gothic" w:hAnsi="Calibri" w:cs="Times New Roman"/>
      <w:color w:val="243F60"/>
      <w:sz w:val="24"/>
      <w:szCs w:val="24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EA3B95"/>
    <w:pPr>
      <w:keepNext/>
      <w:keepLines/>
      <w:numPr>
        <w:ilvl w:val="5"/>
        <w:numId w:val="4"/>
      </w:numPr>
      <w:spacing w:before="200" w:line="360" w:lineRule="atLeast"/>
      <w:jc w:val="both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EA3B95"/>
    <w:pPr>
      <w:keepNext/>
      <w:keepLines/>
      <w:numPr>
        <w:ilvl w:val="6"/>
        <w:numId w:val="4"/>
      </w:numPr>
      <w:spacing w:before="200" w:line="360" w:lineRule="atLeast"/>
      <w:jc w:val="both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EA3B95"/>
    <w:pPr>
      <w:keepNext/>
      <w:keepLines/>
      <w:numPr>
        <w:ilvl w:val="7"/>
        <w:numId w:val="4"/>
      </w:numPr>
      <w:spacing w:before="200" w:line="360" w:lineRule="atLeast"/>
      <w:jc w:val="both"/>
      <w:outlineLvl w:val="7"/>
    </w:pPr>
    <w:rPr>
      <w:rFonts w:ascii="Calibri" w:eastAsia="MS Gothic" w:hAnsi="Calibri" w:cs="Times New Roman"/>
      <w:color w:val="40404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EA3B95"/>
    <w:pPr>
      <w:keepNext/>
      <w:keepLines/>
      <w:numPr>
        <w:ilvl w:val="8"/>
        <w:numId w:val="4"/>
      </w:numPr>
      <w:spacing w:before="200" w:line="360" w:lineRule="atLeast"/>
      <w:jc w:val="both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3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3B95"/>
    <w:rPr>
      <w:rFonts w:ascii="Times New Roman" w:eastAsia="MS Gothic" w:hAnsi="Times New Roman" w:cs="Times New Roman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A3B95"/>
    <w:rPr>
      <w:rFonts w:ascii="Times New Roman" w:eastAsia="MS Gothic" w:hAnsi="Times New Roman" w:cs="Times New Roman"/>
      <w:b/>
      <w:bCs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EA3B95"/>
    <w:rPr>
      <w:rFonts w:ascii="Times New Roman" w:eastAsia="MS Gothic" w:hAnsi="Times New Roman" w:cs="Times New Roman"/>
      <w:b/>
      <w:bCs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EA3B95"/>
    <w:rPr>
      <w:rFonts w:ascii="Calibri" w:eastAsia="MS Gothic" w:hAnsi="Calibri" w:cs="Times New Roman"/>
      <w:color w:val="243F6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EA3B95"/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EA3B95"/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EA3B9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EA3B9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A3B95"/>
    <w:pPr>
      <w:ind w:left="720"/>
      <w:contextualSpacing/>
      <w:jc w:val="center"/>
    </w:pPr>
    <w:rPr>
      <w:rFonts w:eastAsia="Calibri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8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AA7303-F12E-4037-9ED3-FA6FEEA86D61}"/>
</file>

<file path=customXml/itemProps2.xml><?xml version="1.0" encoding="utf-8"?>
<ds:datastoreItem xmlns:ds="http://schemas.openxmlformats.org/officeDocument/2006/customXml" ds:itemID="{12075A69-DB68-4CBC-BDD9-5CAAAC1B2DFB}"/>
</file>

<file path=customXml/itemProps3.xml><?xml version="1.0" encoding="utf-8"?>
<ds:datastoreItem xmlns:ds="http://schemas.openxmlformats.org/officeDocument/2006/customXml" ds:itemID="{6A6442AA-2909-4AB9-A363-369776E25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15</cp:revision>
  <cp:lastPrinted>2024-11-30T14:05:00Z</cp:lastPrinted>
  <dcterms:created xsi:type="dcterms:W3CDTF">2024-11-30T08:53:00Z</dcterms:created>
  <dcterms:modified xsi:type="dcterms:W3CDTF">2025-08-08T03:29:00Z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