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jc w:val="center"/>
        <w:tblLayout w:type="fixed"/>
        <w:tblLook w:val="01E0" w:firstRow="1" w:lastRow="1" w:firstColumn="1" w:lastColumn="1" w:noHBand="0" w:noVBand="0"/>
      </w:tblPr>
      <w:tblGrid>
        <w:gridCol w:w="3510"/>
        <w:gridCol w:w="5670"/>
      </w:tblGrid>
      <w:tr w:rsidR="000E5CB8" w:rsidRPr="000E5CB8" w14:paraId="48CE8AD2" w14:textId="77777777" w:rsidTr="003147F8">
        <w:trPr>
          <w:jc w:val="center"/>
        </w:trPr>
        <w:tc>
          <w:tcPr>
            <w:tcW w:w="3510" w:type="dxa"/>
            <w:shd w:val="clear" w:color="auto" w:fill="auto"/>
          </w:tcPr>
          <w:p w14:paraId="034034CB" w14:textId="77777777" w:rsidR="000E5CB8" w:rsidRPr="000E5CB8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  <w:bookmarkStart w:id="0" w:name="_GoBack"/>
            <w:bookmarkEnd w:id="0"/>
            <w:r w:rsidRPr="000E5CB8">
              <w:rPr>
                <w:rFonts w:ascii=".VnArial" w:eastAsia="Times New Roman" w:hAnsi=".VnArial" w:cs="Times New Roman"/>
                <w:sz w:val="28"/>
                <w:szCs w:val="20"/>
                <w:lang w:val="en-US" w:eastAsia="hr-HR"/>
              </w:rPr>
              <w:br w:type="page"/>
            </w:r>
            <w:r w:rsidRPr="000E5CB8"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  <w:t>TRƯỜNG ĐẠI HỌC VINH</w:t>
            </w:r>
          </w:p>
          <w:p w14:paraId="255203F3" w14:textId="77777777" w:rsidR="00714B4F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hr-HR"/>
              </w:rPr>
            </w:pPr>
            <w:r w:rsidRPr="000E5CB8">
              <w:rPr>
                <w:rFonts w:eastAsia="Times New Roman" w:cs="Times New Roman"/>
                <w:sz w:val="24"/>
                <w:szCs w:val="24"/>
                <w:lang w:val="en-US" w:eastAsia="hr-HR"/>
              </w:rPr>
              <w:t>TRƯỜNG</w:t>
            </w:r>
            <w:r w:rsidR="00714B4F">
              <w:rPr>
                <w:rFonts w:eastAsia="Times New Roman" w:cs="Times New Roman"/>
                <w:sz w:val="24"/>
                <w:szCs w:val="24"/>
                <w:lang w:val="en-US" w:eastAsia="hr-HR"/>
              </w:rPr>
              <w:t xml:space="preserve"> SƯ PHẠM</w:t>
            </w:r>
          </w:p>
          <w:p w14:paraId="513601F3" w14:textId="62F61D83" w:rsidR="000E5CB8" w:rsidRPr="000E5CB8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hr-HR"/>
              </w:rPr>
            </w:pPr>
            <w:r w:rsidRPr="000E5CB8">
              <w:rPr>
                <w:rFonts w:eastAsia="Times New Roman" w:cs="Times New Roman"/>
                <w:sz w:val="24"/>
                <w:szCs w:val="24"/>
                <w:lang w:val="en-US" w:eastAsia="hr-HR"/>
              </w:rPr>
              <w:t>KHOA</w:t>
            </w:r>
            <w:r w:rsidR="00714B4F">
              <w:rPr>
                <w:rFonts w:eastAsia="Times New Roman" w:cs="Times New Roman"/>
                <w:sz w:val="24"/>
                <w:szCs w:val="24"/>
                <w:lang w:val="en-US" w:eastAsia="hr-HR"/>
              </w:rPr>
              <w:t xml:space="preserve"> TÂM LÝ – GIÁO DỤC</w:t>
            </w:r>
          </w:p>
          <w:p w14:paraId="1FF59595" w14:textId="77777777" w:rsidR="000E5CB8" w:rsidRPr="000E5CB8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  <w:r w:rsidRPr="000E5CB8"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  <w:t>‾‾‾‾‾‾‾‾‾‾‾‾‾‾‾‾‾‾‾‾‾‾</w:t>
            </w:r>
          </w:p>
          <w:p w14:paraId="2B78387E" w14:textId="77777777" w:rsidR="000E5CB8" w:rsidRPr="000E5CB8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12"/>
                <w:szCs w:val="20"/>
                <w:lang w:val="en-US" w:eastAsia="hr-HR"/>
              </w:rPr>
            </w:pPr>
          </w:p>
          <w:p w14:paraId="3E1BF890" w14:textId="77777777" w:rsidR="000E5CB8" w:rsidRPr="000E5CB8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5670" w:type="dxa"/>
            <w:shd w:val="clear" w:color="auto" w:fill="auto"/>
          </w:tcPr>
          <w:p w14:paraId="521B8E65" w14:textId="77777777" w:rsidR="000E5CB8" w:rsidRPr="000E5CB8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  <w:r w:rsidRPr="000E5CB8"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  <w:t>CỘNG HOÀ XÃ HỘI CHỦ NGHĨA VIỆT NAM</w:t>
            </w:r>
          </w:p>
          <w:p w14:paraId="0632899E" w14:textId="77777777" w:rsidR="000E5CB8" w:rsidRPr="000E5CB8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  <w:lang w:val="en-US" w:eastAsia="hr-HR"/>
              </w:rPr>
            </w:pPr>
            <w:r w:rsidRPr="000E5CB8">
              <w:rPr>
                <w:rFonts w:eastAsia="Times New Roman" w:cs="Times New Roman"/>
                <w:b/>
                <w:szCs w:val="26"/>
                <w:lang w:val="en-US" w:eastAsia="hr-HR"/>
              </w:rPr>
              <w:t>Độc lập - Tự do - Hạnh phúc</w:t>
            </w:r>
          </w:p>
          <w:p w14:paraId="5BD62C77" w14:textId="77777777" w:rsidR="000E5CB8" w:rsidRPr="000E5CB8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  <w:lang w:val="en-US" w:eastAsia="hr-HR"/>
              </w:rPr>
            </w:pPr>
            <w:r w:rsidRPr="000E5CB8"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  <w:t>‾‾‾‾‾‾‾‾‾‾‾‾‾‾‾‾‾‾‾‾‾‾‾‾‾‾‾‾‾‾‾‾‾‾‾‾‾‾‾‾</w:t>
            </w:r>
          </w:p>
          <w:p w14:paraId="4274C8AB" w14:textId="77777777" w:rsidR="000E5CB8" w:rsidRPr="000E5CB8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val="en-US" w:eastAsia="hr-HR"/>
              </w:rPr>
            </w:pPr>
          </w:p>
          <w:p w14:paraId="15431021" w14:textId="77777777" w:rsidR="000E5CB8" w:rsidRPr="000E5CB8" w:rsidRDefault="000E5CB8" w:rsidP="000E5CB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val="en-US" w:eastAsia="hr-HR"/>
              </w:rPr>
            </w:pPr>
          </w:p>
        </w:tc>
      </w:tr>
    </w:tbl>
    <w:p w14:paraId="32C39349" w14:textId="77777777" w:rsidR="00080912" w:rsidRDefault="00080912" w:rsidP="00B31722">
      <w:pPr>
        <w:spacing w:after="0"/>
        <w:jc w:val="center"/>
        <w:rPr>
          <w:rFonts w:cs="Times New Roman"/>
          <w:b/>
          <w:szCs w:val="26"/>
          <w:lang w:val="en-US"/>
        </w:rPr>
      </w:pPr>
    </w:p>
    <w:p w14:paraId="532536B5" w14:textId="77777777" w:rsidR="000E5CB8" w:rsidRPr="000E5CB8" w:rsidRDefault="000E5CB8" w:rsidP="000E5C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n-US" w:eastAsia="hr-HR"/>
        </w:rPr>
      </w:pPr>
      <w:r w:rsidRPr="000E5CB8">
        <w:rPr>
          <w:rFonts w:eastAsia="Times New Roman" w:cs="Times New Roman"/>
          <w:b/>
          <w:sz w:val="28"/>
          <w:szCs w:val="28"/>
          <w:lang w:val="en-US" w:eastAsia="hr-HR"/>
        </w:rPr>
        <w:t>ĐỀ CƯƠNG HỌC PHẦN CHI TIẾT</w:t>
      </w:r>
    </w:p>
    <w:p w14:paraId="731BEF3B" w14:textId="2BC24448" w:rsidR="000E5CB8" w:rsidRPr="000E5CB8" w:rsidRDefault="000E5CB8" w:rsidP="000E5C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n-US" w:eastAsia="hr-HR"/>
        </w:rPr>
      </w:pPr>
      <w:r w:rsidRPr="000E5CB8">
        <w:rPr>
          <w:rFonts w:eastAsia="Times New Roman" w:cs="Times New Roman"/>
          <w:b/>
          <w:sz w:val="28"/>
          <w:szCs w:val="28"/>
          <w:lang w:val="en-US" w:eastAsia="hr-HR"/>
        </w:rPr>
        <w:t>Tên học phần</w:t>
      </w:r>
      <w:r>
        <w:rPr>
          <w:rFonts w:eastAsia="Times New Roman" w:cs="Times New Roman"/>
          <w:b/>
          <w:sz w:val="28"/>
          <w:szCs w:val="28"/>
          <w:lang w:val="en-US" w:eastAsia="hr-HR"/>
        </w:rPr>
        <w:t xml:space="preserve">: </w:t>
      </w:r>
      <w:r w:rsidRPr="000E5CB8">
        <w:rPr>
          <w:rFonts w:eastAsia="Times New Roman" w:cs="Times New Roman"/>
          <w:b/>
          <w:sz w:val="28"/>
          <w:szCs w:val="28"/>
          <w:lang w:val="en-US" w:eastAsia="hr-HR"/>
        </w:rPr>
        <w:t>GIÁO DỤC HỌC</w:t>
      </w:r>
    </w:p>
    <w:p w14:paraId="75470AE1" w14:textId="77777777" w:rsidR="000E5CB8" w:rsidRDefault="000E5CB8" w:rsidP="00FF6EEA">
      <w:pPr>
        <w:spacing w:after="0" w:line="240" w:lineRule="auto"/>
        <w:jc w:val="both"/>
        <w:rPr>
          <w:rFonts w:cs="Times New Roman"/>
          <w:b/>
          <w:szCs w:val="26"/>
        </w:rPr>
      </w:pPr>
    </w:p>
    <w:p w14:paraId="4CB7999B" w14:textId="16D70448" w:rsidR="00FF6EEA" w:rsidRPr="00FF6EEA" w:rsidRDefault="00FF6EEA" w:rsidP="00FF6EEA">
      <w:pPr>
        <w:spacing w:after="0" w:line="240" w:lineRule="auto"/>
        <w:jc w:val="both"/>
        <w:rPr>
          <w:rFonts w:eastAsia="Calibri" w:cs="Times New Roman"/>
          <w:b/>
          <w:szCs w:val="26"/>
          <w:lang w:val="nl-NL" w:eastAsia="en-US"/>
        </w:rPr>
      </w:pPr>
      <w:r w:rsidRPr="00FF6EEA">
        <w:rPr>
          <w:rFonts w:eastAsia="Calibri" w:cs="Times New Roman"/>
          <w:b/>
          <w:szCs w:val="26"/>
          <w:lang w:val="nl-NL" w:eastAsia="en-US"/>
        </w:rPr>
        <w:t>1. Thông tin tổng quát</w:t>
      </w:r>
    </w:p>
    <w:p w14:paraId="3A8C9F8F" w14:textId="77777777" w:rsidR="00FF6EEA" w:rsidRPr="00FF6EEA" w:rsidRDefault="00FF6EEA" w:rsidP="00FF6EEA">
      <w:pPr>
        <w:spacing w:after="0" w:line="240" w:lineRule="auto"/>
        <w:jc w:val="both"/>
        <w:rPr>
          <w:rFonts w:eastAsia="Calibri" w:cs="Times New Roman"/>
          <w:i/>
          <w:szCs w:val="26"/>
          <w:lang w:val="nl-NL" w:eastAsia="en-US"/>
        </w:rPr>
      </w:pPr>
      <w:r w:rsidRPr="00FF6EEA">
        <w:rPr>
          <w:rFonts w:eastAsia="Calibri" w:cs="Times New Roman"/>
          <w:b/>
          <w:bCs/>
          <w:i/>
          <w:szCs w:val="26"/>
          <w:lang w:val="nl-NL" w:eastAsia="en-US"/>
        </w:rPr>
        <w:t>1.1. Thông tin về giảng viên</w:t>
      </w:r>
    </w:p>
    <w:p w14:paraId="3FD1F908" w14:textId="77777777" w:rsidR="00FF6EEA" w:rsidRPr="00714B4F" w:rsidRDefault="00FF6EEA" w:rsidP="00FF6EEA">
      <w:pPr>
        <w:spacing w:after="0"/>
        <w:jc w:val="both"/>
        <w:rPr>
          <w:rFonts w:eastAsia="Calibri" w:cs="Times New Roman"/>
          <w:b/>
          <w:iCs/>
          <w:szCs w:val="26"/>
          <w:lang w:val="en-US" w:eastAsia="en-US"/>
        </w:rPr>
      </w:pPr>
      <w:r w:rsidRPr="00714B4F">
        <w:rPr>
          <w:rFonts w:eastAsia="Calibri" w:cs="Times New Roman"/>
          <w:b/>
          <w:iCs/>
          <w:szCs w:val="26"/>
          <w:lang w:val="en-US" w:eastAsia="en-US"/>
        </w:rPr>
        <w:t>Giảng viên 1: PGS.TS. Nguyễn Thị Hường</w:t>
      </w:r>
    </w:p>
    <w:p w14:paraId="754B77B4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Địa chỉ liên hệ: Khoa Tâm lí - Giáo dục, Trường Sư phạm, Trường Đại học Vinh</w:t>
      </w:r>
    </w:p>
    <w:p w14:paraId="6B3C1F63" w14:textId="398B119A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Điện thoại</w:t>
      </w:r>
      <w:r w:rsidR="00147643">
        <w:rPr>
          <w:rFonts w:eastAsia="Calibri" w:cs="Times New Roman"/>
          <w:szCs w:val="26"/>
          <w:lang w:val="en-US" w:eastAsia="en-US"/>
        </w:rPr>
        <w:t xml:space="preserve">: </w:t>
      </w:r>
      <w:r w:rsidR="00147643" w:rsidRPr="00147643">
        <w:rPr>
          <w:rFonts w:eastAsia="Calibri" w:cs="Times New Roman"/>
          <w:szCs w:val="26"/>
          <w:lang w:eastAsia="en-US"/>
        </w:rPr>
        <w:t>0915051198</w:t>
      </w:r>
      <w:r w:rsidRPr="00FF6EEA">
        <w:rPr>
          <w:rFonts w:eastAsia="Calibri" w:cs="Times New Roman"/>
          <w:szCs w:val="26"/>
          <w:lang w:val="en-US" w:eastAsia="en-US"/>
        </w:rPr>
        <w:t>, email: huongntcd@vinhuni.edu.vn</w:t>
      </w:r>
    </w:p>
    <w:p w14:paraId="7C8D017D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Các hướng nghiên cứu chính: Lí luận giáo dục</w:t>
      </w:r>
    </w:p>
    <w:p w14:paraId="487F013C" w14:textId="77777777" w:rsidR="00FF6EEA" w:rsidRPr="00714B4F" w:rsidRDefault="00FF6EEA" w:rsidP="00FF6EEA">
      <w:pPr>
        <w:spacing w:after="0"/>
        <w:jc w:val="both"/>
        <w:rPr>
          <w:rFonts w:eastAsia="Calibri" w:cs="Times New Roman"/>
          <w:b/>
          <w:iCs/>
          <w:szCs w:val="26"/>
          <w:lang w:val="en-US" w:eastAsia="en-US"/>
        </w:rPr>
      </w:pPr>
      <w:r w:rsidRPr="00714B4F">
        <w:rPr>
          <w:rFonts w:eastAsia="Calibri" w:cs="Times New Roman"/>
          <w:b/>
          <w:iCs/>
          <w:szCs w:val="26"/>
          <w:lang w:val="en-US" w:eastAsia="en-US"/>
        </w:rPr>
        <w:t>Giảng viên 2: PGS.TS. Nguyễn Như An</w:t>
      </w:r>
    </w:p>
    <w:p w14:paraId="4B5F3922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Địa chỉ liên hệ: Khoa Tâm lí - Giáo dục, Trường Sư phạm, Trường Đại học Vinh</w:t>
      </w:r>
    </w:p>
    <w:p w14:paraId="1F1F9B21" w14:textId="1B239F9E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Điện thoại</w:t>
      </w:r>
      <w:r w:rsidR="00147643">
        <w:rPr>
          <w:rFonts w:eastAsia="Calibri" w:cs="Times New Roman"/>
          <w:szCs w:val="26"/>
          <w:lang w:val="en-US" w:eastAsia="en-US"/>
        </w:rPr>
        <w:t xml:space="preserve">: </w:t>
      </w:r>
      <w:r w:rsidR="00147643" w:rsidRPr="00147643">
        <w:rPr>
          <w:rFonts w:eastAsia="Calibri" w:cs="Times New Roman"/>
          <w:szCs w:val="26"/>
          <w:lang w:eastAsia="en-US"/>
        </w:rPr>
        <w:t>0912742787</w:t>
      </w:r>
      <w:r w:rsidRPr="00FF6EEA">
        <w:rPr>
          <w:rFonts w:eastAsia="Calibri" w:cs="Times New Roman"/>
          <w:szCs w:val="26"/>
          <w:lang w:val="en-US" w:eastAsia="en-US"/>
        </w:rPr>
        <w:t>, email: annn@vinhuni.edu.vn</w:t>
      </w:r>
    </w:p>
    <w:p w14:paraId="1A8F094C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Các hướng nghiên cứu chính: Lí luận giáo dục</w:t>
      </w:r>
    </w:p>
    <w:p w14:paraId="7C6466F2" w14:textId="77777777" w:rsidR="00FF6EEA" w:rsidRPr="00714B4F" w:rsidRDefault="00FF6EEA" w:rsidP="00FF6EEA">
      <w:pPr>
        <w:spacing w:after="0"/>
        <w:jc w:val="both"/>
        <w:rPr>
          <w:rFonts w:eastAsia="Calibri" w:cs="Times New Roman"/>
          <w:b/>
          <w:iCs/>
          <w:szCs w:val="26"/>
          <w:lang w:val="en-US" w:eastAsia="en-US"/>
        </w:rPr>
      </w:pPr>
      <w:r w:rsidRPr="00714B4F">
        <w:rPr>
          <w:rFonts w:eastAsia="Calibri" w:cs="Times New Roman"/>
          <w:b/>
          <w:iCs/>
          <w:szCs w:val="26"/>
          <w:lang w:val="en-US" w:eastAsia="en-US"/>
        </w:rPr>
        <w:t>Giảng viên 3: TS. Nguyễn Thị Quỳnh Anh</w:t>
      </w:r>
    </w:p>
    <w:p w14:paraId="32CE56EA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Địa chỉ liên hệ: Khoa Tâm lí - Giáo dục, Trường Sư phạm, Trường Đại học Vinh</w:t>
      </w:r>
    </w:p>
    <w:p w14:paraId="30E9125F" w14:textId="7A0B728B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Điện thoại</w:t>
      </w:r>
      <w:r w:rsidR="00714B4F">
        <w:rPr>
          <w:rFonts w:eastAsia="Calibri" w:cs="Times New Roman"/>
          <w:szCs w:val="26"/>
          <w:lang w:val="en-US" w:eastAsia="en-US"/>
        </w:rPr>
        <w:t>: 0967.586.668</w:t>
      </w:r>
      <w:r w:rsidRPr="00FF6EEA">
        <w:rPr>
          <w:rFonts w:eastAsia="Calibri" w:cs="Times New Roman"/>
          <w:szCs w:val="26"/>
          <w:lang w:val="en-US" w:eastAsia="en-US"/>
        </w:rPr>
        <w:t>, email: anhntq@vinhuni.edu.vn</w:t>
      </w:r>
    </w:p>
    <w:p w14:paraId="7872854C" w14:textId="28E59FBD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 xml:space="preserve">Các hướng nghiên cứu chính: </w:t>
      </w:r>
      <w:r w:rsidR="00714B4F">
        <w:rPr>
          <w:rFonts w:eastAsia="Calibri" w:cs="Times New Roman"/>
          <w:szCs w:val="26"/>
          <w:lang w:val="en-US" w:eastAsia="en-US"/>
        </w:rPr>
        <w:t>G</w:t>
      </w:r>
      <w:r w:rsidRPr="00FF6EEA">
        <w:rPr>
          <w:rFonts w:eastAsia="Calibri" w:cs="Times New Roman"/>
          <w:szCs w:val="26"/>
          <w:lang w:val="en-US" w:eastAsia="en-US"/>
        </w:rPr>
        <w:t>iáo dục</w:t>
      </w:r>
      <w:r w:rsidR="00714B4F">
        <w:rPr>
          <w:rFonts w:eastAsia="Calibri" w:cs="Times New Roman"/>
          <w:szCs w:val="26"/>
          <w:lang w:val="en-US" w:eastAsia="en-US"/>
        </w:rPr>
        <w:t xml:space="preserve"> học</w:t>
      </w:r>
    </w:p>
    <w:p w14:paraId="5C70BD0D" w14:textId="77777777" w:rsidR="00FF6EEA" w:rsidRPr="00714B4F" w:rsidRDefault="00FF6EEA" w:rsidP="00FF6EEA">
      <w:pPr>
        <w:spacing w:after="0"/>
        <w:jc w:val="both"/>
        <w:rPr>
          <w:rFonts w:eastAsia="Calibri" w:cs="Times New Roman"/>
          <w:b/>
          <w:iCs/>
          <w:szCs w:val="26"/>
          <w:lang w:val="en-US" w:eastAsia="en-US"/>
        </w:rPr>
      </w:pPr>
      <w:r w:rsidRPr="00714B4F">
        <w:rPr>
          <w:rFonts w:eastAsia="Calibri" w:cs="Times New Roman"/>
          <w:b/>
          <w:iCs/>
          <w:szCs w:val="26"/>
          <w:lang w:val="en-US" w:eastAsia="en-US"/>
        </w:rPr>
        <w:t>Giảng viên 4: TS. Bùi Văn Hùng</w:t>
      </w:r>
    </w:p>
    <w:p w14:paraId="6C119315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Địa chỉ liên hệ: Khoa Tâm lí - Giáo dục, Trường Sư phạm, Trường Đại học Vinh</w:t>
      </w:r>
    </w:p>
    <w:p w14:paraId="79447407" w14:textId="67B0134E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Điện thoại</w:t>
      </w:r>
      <w:r w:rsidR="00147643">
        <w:rPr>
          <w:rFonts w:eastAsia="Calibri" w:cs="Times New Roman"/>
          <w:szCs w:val="26"/>
          <w:lang w:val="en-US" w:eastAsia="en-US"/>
        </w:rPr>
        <w:t xml:space="preserve">: </w:t>
      </w:r>
      <w:r w:rsidR="00147643" w:rsidRPr="00147643">
        <w:rPr>
          <w:rFonts w:eastAsia="Calibri" w:cs="Times New Roman"/>
          <w:szCs w:val="26"/>
          <w:lang w:val="en-US" w:eastAsia="en-US"/>
        </w:rPr>
        <w:t>0949328199</w:t>
      </w:r>
      <w:r w:rsidRPr="00FF6EEA">
        <w:rPr>
          <w:rFonts w:eastAsia="Calibri" w:cs="Times New Roman"/>
          <w:szCs w:val="26"/>
          <w:lang w:val="en-US" w:eastAsia="en-US"/>
        </w:rPr>
        <w:t>, email: hungbv@vinhuni.edu.vn</w:t>
      </w:r>
    </w:p>
    <w:p w14:paraId="522423DB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Các hướng nghiên cứu chính: Lí luận giáo dục</w:t>
      </w:r>
    </w:p>
    <w:p w14:paraId="4F807760" w14:textId="77777777" w:rsidR="00FF6EEA" w:rsidRPr="00714B4F" w:rsidRDefault="00FF6EEA" w:rsidP="00FF6EEA">
      <w:pPr>
        <w:spacing w:after="0"/>
        <w:jc w:val="both"/>
        <w:rPr>
          <w:rFonts w:eastAsia="Calibri" w:cs="Times New Roman"/>
          <w:b/>
          <w:iCs/>
          <w:szCs w:val="26"/>
          <w:lang w:val="en-US" w:eastAsia="en-US"/>
        </w:rPr>
      </w:pPr>
      <w:r w:rsidRPr="00714B4F">
        <w:rPr>
          <w:rFonts w:eastAsia="Calibri" w:cs="Times New Roman"/>
          <w:b/>
          <w:iCs/>
          <w:szCs w:val="26"/>
          <w:lang w:val="en-US" w:eastAsia="en-US"/>
        </w:rPr>
        <w:t>Giảng viên 5: ThS. Nguyễn Trung Kiền</w:t>
      </w:r>
    </w:p>
    <w:p w14:paraId="0E709085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Địa chỉ liên hệ: Khoa Tâm lí - Giáo dục, Trường Sư phạm, Trường Đại học Vinh</w:t>
      </w:r>
    </w:p>
    <w:p w14:paraId="0F64EE59" w14:textId="0A7DA9DD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Điện thoại</w:t>
      </w:r>
      <w:r w:rsidR="00CA7875">
        <w:rPr>
          <w:rFonts w:eastAsia="Calibri" w:cs="Times New Roman"/>
          <w:szCs w:val="26"/>
          <w:lang w:val="en-US" w:eastAsia="en-US"/>
        </w:rPr>
        <w:t xml:space="preserve">: </w:t>
      </w:r>
      <w:r w:rsidR="00CA7875" w:rsidRPr="00CA7875">
        <w:rPr>
          <w:rFonts w:eastAsia="Calibri" w:cs="Times New Roman"/>
          <w:szCs w:val="26"/>
          <w:lang w:eastAsia="en-US"/>
        </w:rPr>
        <w:t>0918634904</w:t>
      </w:r>
      <w:r w:rsidRPr="00FF6EEA">
        <w:rPr>
          <w:rFonts w:eastAsia="Calibri" w:cs="Times New Roman"/>
          <w:szCs w:val="26"/>
          <w:lang w:val="en-US" w:eastAsia="en-US"/>
        </w:rPr>
        <w:t>, email: kiennt@vinhuni.edu.vn</w:t>
      </w:r>
    </w:p>
    <w:p w14:paraId="2E18905E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Các hướng nghiên cứu chính: Lí luận giáo dục</w:t>
      </w:r>
    </w:p>
    <w:p w14:paraId="7F673D49" w14:textId="77777777" w:rsidR="00FF6EEA" w:rsidRPr="00714B4F" w:rsidRDefault="00FF6EEA" w:rsidP="00FF6EEA">
      <w:pPr>
        <w:spacing w:after="0"/>
        <w:jc w:val="both"/>
        <w:rPr>
          <w:rFonts w:eastAsia="Calibri" w:cs="Times New Roman"/>
          <w:b/>
          <w:iCs/>
          <w:szCs w:val="26"/>
          <w:lang w:val="en-US" w:eastAsia="en-US"/>
        </w:rPr>
      </w:pPr>
      <w:r w:rsidRPr="00714B4F">
        <w:rPr>
          <w:rFonts w:eastAsia="Calibri" w:cs="Times New Roman"/>
          <w:b/>
          <w:iCs/>
          <w:szCs w:val="26"/>
          <w:lang w:val="en-US" w:eastAsia="en-US"/>
        </w:rPr>
        <w:t>Giảng viên 6: ThS. Bùi Thị Thùy Dương</w:t>
      </w:r>
    </w:p>
    <w:p w14:paraId="36A7233D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Địa chỉ liên hệ: Khoa Tâm lí - Giáo dục, Trường Sư phạm, Trường Đại học Vinh</w:t>
      </w:r>
    </w:p>
    <w:p w14:paraId="44FFAF9B" w14:textId="605B54CD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Điện thoại</w:t>
      </w:r>
      <w:r w:rsidR="005F4726">
        <w:rPr>
          <w:rFonts w:eastAsia="Calibri" w:cs="Times New Roman"/>
          <w:szCs w:val="26"/>
          <w:lang w:val="en-US" w:eastAsia="en-US"/>
        </w:rPr>
        <w:t xml:space="preserve">: </w:t>
      </w:r>
      <w:r w:rsidR="005F4726" w:rsidRPr="005F4726">
        <w:rPr>
          <w:rFonts w:eastAsia="Calibri" w:cs="Times New Roman"/>
          <w:szCs w:val="26"/>
          <w:lang w:eastAsia="en-US"/>
        </w:rPr>
        <w:t>0989761109</w:t>
      </w:r>
      <w:r w:rsidRPr="00FF6EEA">
        <w:rPr>
          <w:rFonts w:eastAsia="Calibri" w:cs="Times New Roman"/>
          <w:szCs w:val="26"/>
          <w:lang w:val="en-US" w:eastAsia="en-US"/>
        </w:rPr>
        <w:t>, email: duongbtt@vinhuni.edu.vn</w:t>
      </w:r>
    </w:p>
    <w:p w14:paraId="20009BFC" w14:textId="77777777" w:rsidR="00FF6EEA" w:rsidRPr="00FF6EEA" w:rsidRDefault="00FF6EEA" w:rsidP="00FF6EEA">
      <w:pPr>
        <w:spacing w:after="0"/>
        <w:ind w:left="567"/>
        <w:jc w:val="both"/>
        <w:rPr>
          <w:rFonts w:eastAsia="Calibri" w:cs="Times New Roman"/>
          <w:szCs w:val="26"/>
          <w:lang w:val="en-US" w:eastAsia="en-US"/>
        </w:rPr>
      </w:pPr>
      <w:r w:rsidRPr="00FF6EEA">
        <w:rPr>
          <w:rFonts w:eastAsia="Calibri" w:cs="Times New Roman"/>
          <w:szCs w:val="26"/>
          <w:lang w:val="en-US" w:eastAsia="en-US"/>
        </w:rPr>
        <w:t>Các hướng nghiên cứu chính: Lí luận giáo dục</w:t>
      </w:r>
    </w:p>
    <w:p w14:paraId="4DB067A2" w14:textId="77777777" w:rsidR="00EF1802" w:rsidRPr="0084568F" w:rsidRDefault="00EF1802" w:rsidP="00EF1802">
      <w:pPr>
        <w:spacing w:after="0"/>
        <w:jc w:val="both"/>
        <w:rPr>
          <w:rFonts w:cs="Times New Roman"/>
          <w:b/>
          <w:i/>
          <w:szCs w:val="26"/>
        </w:rPr>
      </w:pPr>
      <w:r w:rsidRPr="0084568F">
        <w:rPr>
          <w:rFonts w:cs="Times New Roman"/>
          <w:b/>
          <w:i/>
          <w:szCs w:val="26"/>
        </w:rPr>
        <w:t>1.2. Thông tin về học phần:</w:t>
      </w:r>
    </w:p>
    <w:p w14:paraId="0384A2DA" w14:textId="77777777" w:rsidR="00EF1802" w:rsidRPr="001072F6" w:rsidRDefault="00EF1802" w:rsidP="00EF1802">
      <w:pPr>
        <w:spacing w:after="0" w:line="240" w:lineRule="auto"/>
        <w:contextualSpacing/>
        <w:jc w:val="both"/>
        <w:rPr>
          <w:b/>
          <w:i/>
          <w:szCs w:val="28"/>
        </w:rPr>
      </w:pPr>
      <w:r w:rsidRPr="001072F6">
        <w:rPr>
          <w:b/>
          <w:i/>
          <w:szCs w:val="28"/>
        </w:rPr>
        <w:t>1.2. Thông tin về học phần:</w:t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2722"/>
      </w:tblGrid>
      <w:tr w:rsidR="00EF1802" w:rsidRPr="001072F6" w14:paraId="1D570926" w14:textId="77777777" w:rsidTr="0081112B">
        <w:tc>
          <w:tcPr>
            <w:tcW w:w="9243" w:type="dxa"/>
            <w:gridSpan w:val="3"/>
          </w:tcPr>
          <w:p w14:paraId="12682604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>- Tên học phần (tiếng Việt): GIÁO DỤC HỌC</w:t>
            </w:r>
          </w:p>
          <w:p w14:paraId="4087305C" w14:textId="35C914D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ab/>
            </w:r>
            <w:r w:rsidRPr="001072F6">
              <w:rPr>
                <w:szCs w:val="28"/>
              </w:rPr>
              <w:tab/>
              <w:t xml:space="preserve">   (tiếng Anh):</w:t>
            </w:r>
            <w:r w:rsidR="001A7F85">
              <w:rPr>
                <w:szCs w:val="28"/>
              </w:rPr>
              <w:t xml:space="preserve"> PEDAGOGY</w:t>
            </w:r>
          </w:p>
        </w:tc>
      </w:tr>
      <w:tr w:rsidR="00EF1802" w:rsidRPr="001072F6" w14:paraId="2F464C3E" w14:textId="77777777" w:rsidTr="0081112B">
        <w:tc>
          <w:tcPr>
            <w:tcW w:w="9243" w:type="dxa"/>
            <w:gridSpan w:val="3"/>
            <w:tcBorders>
              <w:bottom w:val="single" w:sz="4" w:space="0" w:color="auto"/>
            </w:tcBorders>
          </w:tcPr>
          <w:p w14:paraId="2F06B479" w14:textId="77777777" w:rsidR="00EF1802" w:rsidRPr="006221A7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>- Mã số học phần:</w:t>
            </w:r>
            <w:r>
              <w:rPr>
                <w:szCs w:val="28"/>
              </w:rPr>
              <w:t xml:space="preserve"> </w:t>
            </w:r>
            <w:r w:rsidRPr="00604154">
              <w:rPr>
                <w:rFonts w:cs="Times New Roman"/>
                <w:color w:val="0000FF"/>
                <w:sz w:val="22"/>
              </w:rPr>
              <w:t>EDU21006</w:t>
            </w:r>
          </w:p>
        </w:tc>
      </w:tr>
      <w:tr w:rsidR="00EF1802" w:rsidRPr="001072F6" w14:paraId="70396A94" w14:textId="77777777" w:rsidTr="0081112B">
        <w:tc>
          <w:tcPr>
            <w:tcW w:w="9243" w:type="dxa"/>
            <w:gridSpan w:val="3"/>
            <w:tcBorders>
              <w:bottom w:val="single" w:sz="4" w:space="0" w:color="auto"/>
            </w:tcBorders>
          </w:tcPr>
          <w:p w14:paraId="36E7A889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>- Thuộc CTĐT ngành:</w:t>
            </w:r>
          </w:p>
        </w:tc>
      </w:tr>
      <w:tr w:rsidR="00EF1802" w:rsidRPr="001072F6" w14:paraId="464A4686" w14:textId="77777777" w:rsidTr="0081112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AB5A9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>- Thuộc khối kiến thức/kỹ năng:</w:t>
            </w:r>
          </w:p>
          <w:p w14:paraId="46D80503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3410E0E" wp14:editId="51C509C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26670" b="1333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065DA" w14:textId="77777777" w:rsidR="00EF1802" w:rsidRDefault="00EF1802" w:rsidP="00EF1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410E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14.65pt;margin-top:4.4pt;width:8.4pt;height:7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">
                      <v:textbox>
                        <w:txbxContent>
                          <w:p w14:paraId="35A065DA" w14:textId="77777777" w:rsidR="00EF1802" w:rsidRDefault="00EF1802" w:rsidP="00EF1802"/>
                        </w:txbxContent>
                      </v:textbox>
                    </v:shape>
                  </w:pict>
                </mc:Fallback>
              </mc:AlternateContent>
            </w:r>
            <w:r w:rsidRPr="001072F6">
              <w:rPr>
                <w:szCs w:val="28"/>
              </w:rPr>
              <w:t xml:space="preserve">         (X) Kiến thức cơ bản</w:t>
            </w:r>
          </w:p>
          <w:p w14:paraId="68451E27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F13DC5A" wp14:editId="07F914C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50165</wp:posOffset>
                      </wp:positionV>
                      <wp:extent cx="106680" cy="100965"/>
                      <wp:effectExtent l="0" t="0" r="26670" b="13335"/>
                      <wp:wrapNone/>
                      <wp:docPr id="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01FC7" w14:textId="77777777" w:rsidR="00EF1802" w:rsidRDefault="00EF1802" w:rsidP="00EF1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13DC5A" id="Text Box 19" o:spid="_x0000_s1027" type="#_x0000_t202" style="position:absolute;left:0;text-align:left;margin-left:13.4pt;margin-top:3.95pt;width:8.4pt;height:7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">
                      <v:textbox>
                        <w:txbxContent>
                          <w:p w14:paraId="65701FC7" w14:textId="77777777" w:rsidR="00EF1802" w:rsidRDefault="00EF1802" w:rsidP="00EF1802"/>
                        </w:txbxContent>
                      </v:textbox>
                    </v:shape>
                  </w:pict>
                </mc:Fallback>
              </mc:AlternateContent>
            </w:r>
            <w:r w:rsidRPr="001072F6">
              <w:rPr>
                <w:szCs w:val="28"/>
              </w:rPr>
              <w:t xml:space="preserve">        Kiến thức cơ sở ngành</w:t>
            </w:r>
          </w:p>
          <w:p w14:paraId="3EA2A4BF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99E0275" wp14:editId="3DD1343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26670" b="13335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00F5B" w14:textId="77777777" w:rsidR="00EF1802" w:rsidRDefault="00EF1802" w:rsidP="00EF1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9E0275" id="Text Box 17" o:spid="_x0000_s1028" type="#_x0000_t202" style="position:absolute;left:0;text-align:left;margin-left:13.9pt;margin-top:4.4pt;width:8.4pt;height:7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">
                      <v:textbox>
                        <w:txbxContent>
                          <w:p w14:paraId="19800F5B" w14:textId="77777777" w:rsidR="00EF1802" w:rsidRDefault="00EF1802" w:rsidP="00EF1802"/>
                        </w:txbxContent>
                      </v:textbox>
                    </v:shape>
                  </w:pict>
                </mc:Fallback>
              </mc:AlternateContent>
            </w:r>
            <w:r w:rsidRPr="001072F6">
              <w:rPr>
                <w:szCs w:val="28"/>
              </w:rPr>
              <w:t xml:space="preserve">         Kiến thức ngành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7006B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</w:p>
          <w:p w14:paraId="3BF7B1DC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DCE248A" wp14:editId="085C78D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06680" cy="100965"/>
                      <wp:effectExtent l="0" t="0" r="26670" b="13335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9C569" w14:textId="77777777" w:rsidR="00EF1802" w:rsidRDefault="00EF1802" w:rsidP="00EF1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CE248A" id="Text Box 20" o:spid="_x0000_s1029" type="#_x0000_t202" style="position:absolute;left:0;text-align:left;margin-left:.05pt;margin-top:2.15pt;width:8.4pt;height:7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">
                      <v:textbox>
                        <w:txbxContent>
                          <w:p w14:paraId="60D9C569" w14:textId="77777777" w:rsidR="00EF1802" w:rsidRDefault="00EF1802" w:rsidP="00EF1802"/>
                        </w:txbxContent>
                      </v:textbox>
                    </v:shape>
                  </w:pict>
                </mc:Fallback>
              </mc:AlternateContent>
            </w:r>
            <w:r w:rsidRPr="001072F6">
              <w:rPr>
                <w:szCs w:val="28"/>
              </w:rPr>
              <w:t xml:space="preserve">    Học phần chuyên về kỹ năng chung </w:t>
            </w:r>
          </w:p>
          <w:p w14:paraId="286F061D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E944DC8" wp14:editId="7A78D9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26670" b="13335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7458F" w14:textId="77777777" w:rsidR="00EF1802" w:rsidRDefault="00EF1802" w:rsidP="00EF1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944DC8" id="Text Box 18" o:spid="_x0000_s1030" type="#_x0000_t202" style="position:absolute;left:0;text-align:left;margin-left:-.15pt;margin-top:4.55pt;width:8.4pt;height:7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">
                      <v:textbox>
                        <w:txbxContent>
                          <w:p w14:paraId="1D77458F" w14:textId="77777777" w:rsidR="00EF1802" w:rsidRDefault="00EF1802" w:rsidP="00EF1802"/>
                        </w:txbxContent>
                      </v:textbox>
                    </v:shape>
                  </w:pict>
                </mc:Fallback>
              </mc:AlternateContent>
            </w:r>
            <w:r w:rsidRPr="001072F6">
              <w:rPr>
                <w:szCs w:val="28"/>
              </w:rPr>
              <w:t xml:space="preserve">    Kiến thức khác</w:t>
            </w:r>
          </w:p>
        </w:tc>
      </w:tr>
      <w:tr w:rsidR="00EF1802" w:rsidRPr="001072F6" w14:paraId="4E340785" w14:textId="77777777" w:rsidTr="0081112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0612A" w14:textId="3F179FFB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942E05F" wp14:editId="65A643FF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42E75" w14:textId="77777777" w:rsidR="00EF1802" w:rsidRDefault="00EF1802" w:rsidP="00EF1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42E05F" id="Text Box 21" o:spid="_x0000_s1031" type="#_x0000_t202" style="position:absolute;left:0;text-align:left;margin-left:130.7pt;margin-top:3.85pt;width:8.4pt;height:7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">
                      <v:textbox>
                        <w:txbxContent>
                          <w:p w14:paraId="03B42E75" w14:textId="77777777" w:rsidR="00EF1802" w:rsidRDefault="00EF1802" w:rsidP="00EF1802"/>
                        </w:txbxContent>
                      </v:textbox>
                    </v:shape>
                  </w:pict>
                </mc:Fallback>
              </mc:AlternateContent>
            </w:r>
            <w:r w:rsidRPr="001072F6">
              <w:rPr>
                <w:szCs w:val="28"/>
              </w:rPr>
              <w:t xml:space="preserve">- Thuộc loại học phần:         (X)  Bắt buộc                 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C63F9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68B8346" wp14:editId="2137F50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6F820" w14:textId="77777777" w:rsidR="00EF1802" w:rsidRDefault="00EF1802" w:rsidP="00EF1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8B8346" id="_x0000_s1032" type="#_x0000_t202" style="position:absolute;left:0;text-align:left;margin-left:-2.2pt;margin-top:3.85pt;width:8.4pt;height:7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">
                      <v:textbox>
                        <w:txbxContent>
                          <w:p w14:paraId="3266F820" w14:textId="77777777" w:rsidR="00EF1802" w:rsidRDefault="00EF1802" w:rsidP="00EF1802"/>
                        </w:txbxContent>
                      </v:textbox>
                    </v:shape>
                  </w:pict>
                </mc:Fallback>
              </mc:AlternateContent>
            </w:r>
            <w:r w:rsidRPr="001072F6">
              <w:rPr>
                <w:szCs w:val="28"/>
              </w:rPr>
              <w:t xml:space="preserve">     Tự chọn</w:t>
            </w:r>
          </w:p>
        </w:tc>
      </w:tr>
      <w:tr w:rsidR="00EF1802" w:rsidRPr="001072F6" w14:paraId="2A4D7C56" w14:textId="77777777" w:rsidTr="0081112B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15EC5" w14:textId="77777777" w:rsidR="00EF1802" w:rsidRPr="001072F6" w:rsidRDefault="00EF1802" w:rsidP="007D720B">
            <w:pPr>
              <w:contextualSpacing/>
              <w:jc w:val="both"/>
              <w:rPr>
                <w:i/>
                <w:szCs w:val="28"/>
              </w:rPr>
            </w:pPr>
            <w:r w:rsidRPr="001072F6">
              <w:rPr>
                <w:szCs w:val="28"/>
              </w:rPr>
              <w:t>- Số tín chỉ: 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6D8328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</w:p>
        </w:tc>
      </w:tr>
      <w:tr w:rsidR="00EF1802" w:rsidRPr="001072F6" w14:paraId="2291D3B0" w14:textId="77777777" w:rsidTr="0081112B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7AACF" w14:textId="77777777" w:rsidR="00EF1802" w:rsidRPr="001072F6" w:rsidRDefault="00EF1802" w:rsidP="007D720B">
            <w:pPr>
              <w:ind w:left="318"/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>+ Số tiết lý thuyết: 30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0B08D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</w:p>
        </w:tc>
      </w:tr>
      <w:tr w:rsidR="00EF1802" w:rsidRPr="001072F6" w14:paraId="7BD993A5" w14:textId="77777777" w:rsidTr="0081112B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BED5" w14:textId="7E0BEC2B" w:rsidR="00EF1802" w:rsidRPr="001072F6" w:rsidRDefault="00EF1802" w:rsidP="007D720B">
            <w:pPr>
              <w:ind w:left="318"/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 xml:space="preserve">+ Số tiết thảo luận/bài tập: </w:t>
            </w:r>
            <w:r w:rsidR="00D77DA1">
              <w:rPr>
                <w:szCs w:val="28"/>
              </w:rPr>
              <w:t>30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FDE8E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</w:p>
        </w:tc>
      </w:tr>
      <w:tr w:rsidR="00EF1802" w:rsidRPr="001072F6" w14:paraId="7B23D4F3" w14:textId="77777777" w:rsidTr="0081112B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22BA2" w14:textId="2DC8B2D3" w:rsidR="00EF1802" w:rsidRPr="00631E72" w:rsidRDefault="00EF1802" w:rsidP="007D720B">
            <w:pPr>
              <w:ind w:left="318"/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 xml:space="preserve">+ Số tiết thực hành: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0D5B9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</w:p>
        </w:tc>
      </w:tr>
      <w:tr w:rsidR="00EF1802" w:rsidRPr="001072F6" w14:paraId="31BB3B8F" w14:textId="77777777" w:rsidTr="0081112B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AD57B4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A5DBF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</w:p>
        </w:tc>
      </w:tr>
      <w:tr w:rsidR="00EF1802" w:rsidRPr="001072F6" w14:paraId="42D8F4B0" w14:textId="77777777" w:rsidTr="0081112B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E8A840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>- Điều kiện đăng ký học: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8B8E25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</w:p>
        </w:tc>
      </w:tr>
      <w:tr w:rsidR="00EF1802" w:rsidRPr="001072F6" w14:paraId="02D6D22B" w14:textId="77777777" w:rsidTr="0081112B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FD636" w14:textId="01510479" w:rsidR="00EF1802" w:rsidRPr="001072F6" w:rsidRDefault="00EF1802" w:rsidP="007D720B">
            <w:pPr>
              <w:ind w:left="318"/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 xml:space="preserve">+ Học phần tiên quyết: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9A06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>Mã số HP:</w:t>
            </w:r>
          </w:p>
        </w:tc>
      </w:tr>
      <w:tr w:rsidR="00EF1802" w:rsidRPr="001072F6" w14:paraId="1C741BAE" w14:textId="77777777" w:rsidTr="0081112B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496403" w14:textId="1C2539C6" w:rsidR="00EF1802" w:rsidRPr="001072F6" w:rsidRDefault="00EF1802" w:rsidP="007D720B">
            <w:pPr>
              <w:ind w:left="318"/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 xml:space="preserve">+ Học phần học trước: </w:t>
            </w:r>
            <w:r w:rsidR="00272AD8" w:rsidRPr="001072F6">
              <w:rPr>
                <w:szCs w:val="28"/>
              </w:rPr>
              <w:t>Tâm lí học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E76E5" w14:textId="7777777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>Mã số HP:</w:t>
            </w:r>
          </w:p>
        </w:tc>
      </w:tr>
      <w:tr w:rsidR="00EF1802" w:rsidRPr="001072F6" w14:paraId="1012A831" w14:textId="77777777" w:rsidTr="0081112B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D5E" w14:textId="03BC0637" w:rsidR="00EF1802" w:rsidRPr="001072F6" w:rsidRDefault="00EF1802" w:rsidP="007D720B">
            <w:pPr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 xml:space="preserve">- Yêu cầu của học phần: </w:t>
            </w:r>
          </w:p>
          <w:p w14:paraId="7145A9BD" w14:textId="2B0A33D0" w:rsidR="00EF1802" w:rsidRPr="002914FE" w:rsidRDefault="00EF1802" w:rsidP="007D720B">
            <w:pPr>
              <w:ind w:left="318"/>
              <w:contextualSpacing/>
              <w:jc w:val="both"/>
              <w:rPr>
                <w:szCs w:val="28"/>
                <w:lang w:val="vi-VN"/>
              </w:rPr>
            </w:pPr>
            <w:r w:rsidRPr="001072F6">
              <w:rPr>
                <w:szCs w:val="28"/>
              </w:rPr>
              <w:t>+ Thời gian tối thiểu sinh viên phải có mặt trên lớp</w:t>
            </w:r>
            <w:r w:rsidR="00211F00">
              <w:rPr>
                <w:szCs w:val="28"/>
              </w:rPr>
              <w:t>:</w:t>
            </w:r>
          </w:p>
          <w:p w14:paraId="188DB983" w14:textId="77777777" w:rsidR="00EF1802" w:rsidRPr="001072F6" w:rsidRDefault="00EF1802" w:rsidP="007D720B">
            <w:pPr>
              <w:ind w:left="318"/>
              <w:contextualSpacing/>
              <w:jc w:val="both"/>
              <w:rPr>
                <w:szCs w:val="28"/>
              </w:rPr>
            </w:pPr>
            <w:r w:rsidRPr="001072F6">
              <w:rPr>
                <w:szCs w:val="28"/>
              </w:rPr>
              <w:t>+ Sinh viên phải nộp đầy đủ bài tập, báo cáo… qua hệ thống LMS (Mục 5.1).</w:t>
            </w:r>
            <w:r w:rsidRPr="001072F6">
              <w:rPr>
                <w:szCs w:val="28"/>
              </w:rPr>
              <w:br/>
              <w:t>+ Tham gia đầy đủ các bài thực hành.</w:t>
            </w:r>
          </w:p>
        </w:tc>
      </w:tr>
      <w:tr w:rsidR="00EF1802" w:rsidRPr="001072F6" w14:paraId="68402771" w14:textId="77777777" w:rsidTr="0081112B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966" w14:textId="15771A9A" w:rsidR="002C1C89" w:rsidRPr="00AD0606" w:rsidRDefault="002C1C89" w:rsidP="007D720B">
            <w:pPr>
              <w:contextualSpacing/>
              <w:jc w:val="both"/>
              <w:rPr>
                <w:szCs w:val="28"/>
                <w:lang w:val="vi-VN"/>
              </w:rPr>
            </w:pPr>
            <w:r w:rsidRPr="00AD0606">
              <w:rPr>
                <w:szCs w:val="28"/>
                <w:lang w:val="vi-VN"/>
              </w:rPr>
              <w:t>- Phụ trách học phần: Khoa Tâm lý- Giáo dục</w:t>
            </w:r>
          </w:p>
          <w:p w14:paraId="2692C945" w14:textId="7C3B57F0" w:rsidR="00EF1802" w:rsidRPr="002914FE" w:rsidRDefault="00EF1802" w:rsidP="007D720B">
            <w:pPr>
              <w:ind w:left="318"/>
              <w:contextualSpacing/>
              <w:jc w:val="both"/>
              <w:rPr>
                <w:szCs w:val="28"/>
                <w:lang w:val="vi-VN"/>
              </w:rPr>
            </w:pPr>
            <w:r w:rsidRPr="00AD0606">
              <w:rPr>
                <w:szCs w:val="28"/>
              </w:rPr>
              <w:t>Điện thoại:                                             Email:</w:t>
            </w:r>
            <w:r w:rsidR="00656FFB" w:rsidRPr="00AD0606">
              <w:rPr>
                <w:szCs w:val="28"/>
              </w:rPr>
              <w:t xml:space="preserve"> </w:t>
            </w:r>
            <w:r w:rsidR="002914FE" w:rsidRPr="00AD0606">
              <w:rPr>
                <w:szCs w:val="28"/>
                <w:lang w:val="vi-VN"/>
              </w:rPr>
              <w:t>khoatlgd.spvinh@gmail.com</w:t>
            </w:r>
          </w:p>
        </w:tc>
      </w:tr>
    </w:tbl>
    <w:p w14:paraId="00360FEB" w14:textId="77777777" w:rsidR="00EF1802" w:rsidRPr="001072F6" w:rsidRDefault="00EF1802" w:rsidP="00EF1802">
      <w:pPr>
        <w:spacing w:after="0" w:line="240" w:lineRule="auto"/>
        <w:contextualSpacing/>
        <w:jc w:val="both"/>
        <w:rPr>
          <w:b/>
          <w:szCs w:val="28"/>
        </w:rPr>
      </w:pPr>
    </w:p>
    <w:p w14:paraId="5B3B11FF" w14:textId="1891AF53" w:rsidR="00EF1802" w:rsidRDefault="00EF1802" w:rsidP="00EF1802">
      <w:pPr>
        <w:spacing w:after="0"/>
        <w:jc w:val="both"/>
        <w:rPr>
          <w:b/>
          <w:szCs w:val="26"/>
        </w:rPr>
      </w:pPr>
      <w:r w:rsidRPr="000F15B7">
        <w:rPr>
          <w:b/>
          <w:szCs w:val="26"/>
          <w:lang w:val="en-US"/>
        </w:rPr>
        <w:t>2</w:t>
      </w:r>
      <w:r w:rsidRPr="000F15B7">
        <w:rPr>
          <w:b/>
          <w:szCs w:val="26"/>
        </w:rPr>
        <w:t>. Mô tả học phần</w:t>
      </w:r>
    </w:p>
    <w:p w14:paraId="059D65BC" w14:textId="7CD41D4C" w:rsidR="00453911" w:rsidRDefault="00EF1802" w:rsidP="006033F7">
      <w:pPr>
        <w:spacing w:after="0"/>
        <w:ind w:firstLine="720"/>
        <w:jc w:val="both"/>
        <w:rPr>
          <w:rFonts w:eastAsia="Times New Roman"/>
          <w:szCs w:val="26"/>
          <w:lang w:val="en-US"/>
        </w:rPr>
      </w:pPr>
      <w:r>
        <w:rPr>
          <w:rFonts w:eastAsia="Times New Roman"/>
          <w:i/>
          <w:iCs/>
          <w:szCs w:val="26"/>
          <w:lang w:val="en-US"/>
        </w:rPr>
        <w:t xml:space="preserve">Giáo dục học </w:t>
      </w:r>
      <w:r w:rsidRPr="009436E8">
        <w:rPr>
          <w:rFonts w:eastAsia="Calibri"/>
          <w:szCs w:val="26"/>
          <w:lang w:val="en-US"/>
        </w:rPr>
        <w:t>là học</w:t>
      </w:r>
      <w:r>
        <w:rPr>
          <w:rFonts w:eastAsia="Calibri"/>
          <w:szCs w:val="26"/>
          <w:lang w:val="en-US"/>
        </w:rPr>
        <w:t xml:space="preserve"> </w:t>
      </w:r>
      <w:r w:rsidRPr="002914FE">
        <w:rPr>
          <w:rFonts w:eastAsia="Calibri"/>
          <w:szCs w:val="26"/>
          <w:lang w:val="en-US"/>
        </w:rPr>
        <w:t>phần</w:t>
      </w:r>
      <w:r w:rsidR="002914FE">
        <w:rPr>
          <w:rFonts w:eastAsia="Calibri"/>
          <w:szCs w:val="26"/>
        </w:rPr>
        <w:t xml:space="preserve"> cơ sở</w:t>
      </w:r>
      <w:r w:rsidR="006033F7">
        <w:rPr>
          <w:rFonts w:eastAsia="Calibri"/>
          <w:szCs w:val="26"/>
        </w:rPr>
        <w:t xml:space="preserve">, bắt buộc trong </w:t>
      </w:r>
      <w:r w:rsidRPr="000F15B7">
        <w:rPr>
          <w:rFonts w:eastAsia="Times New Roman"/>
          <w:szCs w:val="26"/>
        </w:rPr>
        <w:t xml:space="preserve">Chương trình đào tạo </w:t>
      </w:r>
      <w:r w:rsidR="000368CD">
        <w:rPr>
          <w:rFonts w:eastAsia="Times New Roman"/>
          <w:szCs w:val="26"/>
        </w:rPr>
        <w:t>giáo viên</w:t>
      </w:r>
      <w:r w:rsidR="00EC2255">
        <w:rPr>
          <w:rFonts w:eastAsia="Times New Roman"/>
          <w:szCs w:val="26"/>
        </w:rPr>
        <w:t xml:space="preserve">; </w:t>
      </w:r>
      <w:r w:rsidRPr="000F15B7">
        <w:rPr>
          <w:rFonts w:eastAsia="Times New Roman"/>
          <w:szCs w:val="26"/>
        </w:rPr>
        <w:t>cung cấp những kiến thứ</w:t>
      </w:r>
      <w:r w:rsidR="00453911">
        <w:rPr>
          <w:rFonts w:eastAsia="Times New Roman"/>
          <w:szCs w:val="26"/>
        </w:rPr>
        <w:t>c</w:t>
      </w:r>
      <w:r w:rsidR="006033F7">
        <w:rPr>
          <w:rFonts w:eastAsia="Times New Roman"/>
          <w:szCs w:val="26"/>
        </w:rPr>
        <w:t xml:space="preserve"> cơ bản về</w:t>
      </w:r>
      <w:r w:rsidR="00453911">
        <w:rPr>
          <w:rFonts w:eastAsia="Times New Roman"/>
          <w:szCs w:val="26"/>
        </w:rPr>
        <w:t xml:space="preserve"> hoạt động dạy học và giáo dục trong nhà trường, </w:t>
      </w:r>
      <w:r w:rsidRPr="000F15B7">
        <w:rPr>
          <w:rFonts w:eastAsia="Times New Roman"/>
          <w:szCs w:val="26"/>
        </w:rPr>
        <w:t>hình thành cho người học</w:t>
      </w:r>
      <w:r w:rsidR="00453911">
        <w:rPr>
          <w:rFonts w:eastAsia="Times New Roman"/>
          <w:szCs w:val="26"/>
        </w:rPr>
        <w:t xml:space="preserve"> những phẩm chất và</w:t>
      </w:r>
      <w:r>
        <w:rPr>
          <w:rFonts w:eastAsia="Times New Roman"/>
          <w:szCs w:val="26"/>
          <w:lang w:val="en-US"/>
        </w:rPr>
        <w:t xml:space="preserve"> năng lực</w:t>
      </w:r>
      <w:r w:rsidRPr="000F15B7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  <w:lang w:val="en-US"/>
        </w:rPr>
        <w:t xml:space="preserve">của </w:t>
      </w:r>
      <w:r w:rsidR="000368CD">
        <w:rPr>
          <w:rFonts w:eastAsia="Times New Roman"/>
          <w:szCs w:val="26"/>
        </w:rPr>
        <w:t>nhà giáo</w:t>
      </w:r>
      <w:r>
        <w:rPr>
          <w:rFonts w:eastAsia="Times New Roman"/>
          <w:szCs w:val="26"/>
          <w:lang w:val="en-US"/>
        </w:rPr>
        <w:t>.</w:t>
      </w:r>
    </w:p>
    <w:p w14:paraId="042E5947" w14:textId="4ABCB7E9" w:rsidR="00EF1802" w:rsidRDefault="00453911" w:rsidP="006033F7">
      <w:pPr>
        <w:spacing w:after="0"/>
        <w:ind w:firstLine="72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Sinh viên sẽ được trải nghiệm nghề nghiệp trong môi trư</w:t>
      </w:r>
      <w:r w:rsidR="000368CD">
        <w:rPr>
          <w:rFonts w:eastAsia="Times New Roman"/>
          <w:szCs w:val="26"/>
        </w:rPr>
        <w:t>ờ</w:t>
      </w:r>
      <w:r>
        <w:rPr>
          <w:rFonts w:eastAsia="Times New Roman"/>
          <w:szCs w:val="26"/>
        </w:rPr>
        <w:t>ng sư ph</w:t>
      </w:r>
      <w:r w:rsidR="000368CD">
        <w:rPr>
          <w:rFonts w:eastAsia="Times New Roman"/>
          <w:szCs w:val="26"/>
        </w:rPr>
        <w:t>ạm; nhận thức đúng đắn về ngành nghề đào tạo; có kế hoạch và phương pháp học tập hiệu quả, đáp ứng yêu cầu đổi mới giáo dục và đào tạo.</w:t>
      </w:r>
    </w:p>
    <w:p w14:paraId="51975919" w14:textId="007F1D0D" w:rsidR="00EF1802" w:rsidRDefault="00EF1802" w:rsidP="00EF1802">
      <w:pPr>
        <w:spacing w:after="0"/>
        <w:jc w:val="both"/>
        <w:rPr>
          <w:b/>
          <w:szCs w:val="26"/>
          <w:lang w:val="en-US"/>
        </w:rPr>
      </w:pPr>
      <w:r w:rsidRPr="000F15B7">
        <w:rPr>
          <w:b/>
          <w:szCs w:val="26"/>
          <w:lang w:val="en-US"/>
        </w:rPr>
        <w:t>3</w:t>
      </w:r>
      <w:r w:rsidRPr="000F15B7">
        <w:rPr>
          <w:b/>
          <w:szCs w:val="26"/>
        </w:rPr>
        <w:t>. M</w:t>
      </w:r>
      <w:r w:rsidRPr="000F15B7">
        <w:rPr>
          <w:b/>
          <w:szCs w:val="26"/>
          <w:lang w:val="en-US"/>
        </w:rPr>
        <w:t>ục tiêu học phần</w:t>
      </w:r>
    </w:p>
    <w:p w14:paraId="28E52C81" w14:textId="0D3050D7" w:rsidR="00DB6A45" w:rsidRDefault="00323535" w:rsidP="00DB6A45">
      <w:pPr>
        <w:widowControl w:val="0"/>
        <w:spacing w:before="240" w:after="240"/>
        <w:ind w:firstLine="72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Học phần </w:t>
      </w:r>
      <w:r w:rsidRPr="00323535">
        <w:rPr>
          <w:rFonts w:eastAsia="Times New Roman" w:cs="Times New Roman"/>
          <w:i/>
          <w:iCs/>
        </w:rPr>
        <w:t>Giáo dục học</w:t>
      </w:r>
      <w:r>
        <w:rPr>
          <w:rFonts w:eastAsia="Times New Roman" w:cs="Times New Roman"/>
        </w:rPr>
        <w:t xml:space="preserve"> trang bị cho người học những vấn đề </w:t>
      </w:r>
      <w:r w:rsidR="007F0914">
        <w:rPr>
          <w:rFonts w:eastAsia="Times New Roman" w:cs="Times New Roman"/>
        </w:rPr>
        <w:t>chung</w:t>
      </w:r>
      <w:r>
        <w:rPr>
          <w:rFonts w:eastAsia="Times New Roman" w:cs="Times New Roman"/>
        </w:rPr>
        <w:t xml:space="preserve"> của giáo dục học; lý luận dạy học, lý luận giáo dục; </w:t>
      </w:r>
      <w:r w:rsidR="007F0914">
        <w:rPr>
          <w:rFonts w:eastAsia="Times New Roman" w:cs="Times New Roman"/>
        </w:rPr>
        <w:t>các xu thế đổi mới giáo dục hiện nay.</w:t>
      </w:r>
      <w:r w:rsidR="00C70E02">
        <w:rPr>
          <w:rFonts w:eastAsia="Times New Roman" w:cs="Times New Roman"/>
        </w:rPr>
        <w:t xml:space="preserve"> </w:t>
      </w:r>
      <w:r w:rsidR="007F0914">
        <w:rPr>
          <w:rFonts w:eastAsia="Times New Roman" w:cs="Times New Roman"/>
        </w:rPr>
        <w:t xml:space="preserve">Hình thành </w:t>
      </w:r>
      <w:r w:rsidR="00894880">
        <w:rPr>
          <w:rFonts w:eastAsia="Times New Roman" w:cs="Times New Roman"/>
        </w:rPr>
        <w:t xml:space="preserve">và phát triển </w:t>
      </w:r>
      <w:r w:rsidR="007F0914">
        <w:rPr>
          <w:rFonts w:eastAsia="Times New Roman" w:cs="Times New Roman"/>
        </w:rPr>
        <w:t>cho người học</w:t>
      </w:r>
      <w:r w:rsidR="00392B99">
        <w:rPr>
          <w:rFonts w:eastAsia="Times New Roman" w:cs="Times New Roman"/>
        </w:rPr>
        <w:t xml:space="preserve"> các</w:t>
      </w:r>
      <w:r w:rsidR="007F0914">
        <w:rPr>
          <w:rFonts w:eastAsia="Times New Roman" w:cs="Times New Roman"/>
        </w:rPr>
        <w:t xml:space="preserve"> kỹ năng</w:t>
      </w:r>
      <w:r w:rsidR="00C70E02">
        <w:rPr>
          <w:rFonts w:eastAsia="Times New Roman" w:cs="Times New Roman"/>
        </w:rPr>
        <w:t xml:space="preserve"> về </w:t>
      </w:r>
      <w:r w:rsidR="007F0914">
        <w:rPr>
          <w:rFonts w:eastAsia="Times New Roman" w:cs="Times New Roman"/>
        </w:rPr>
        <w:t>lập</w:t>
      </w:r>
      <w:r w:rsidR="00392B99">
        <w:rPr>
          <w:rFonts w:eastAsia="Times New Roman" w:cs="Times New Roman"/>
        </w:rPr>
        <w:t xml:space="preserve"> kế hoạch; </w:t>
      </w:r>
      <w:r w:rsidR="00DB6A45">
        <w:rPr>
          <w:rFonts w:eastAsia="Times New Roman" w:cs="Times New Roman"/>
        </w:rPr>
        <w:t xml:space="preserve">giải quyết vấn đề; </w:t>
      </w:r>
      <w:r w:rsidR="007F0914">
        <w:rPr>
          <w:rFonts w:eastAsia="Times New Roman" w:cs="Times New Roman"/>
        </w:rPr>
        <w:t>giao tiếp</w:t>
      </w:r>
      <w:r w:rsidR="00DB6A45">
        <w:rPr>
          <w:rFonts w:eastAsia="Times New Roman" w:cs="Times New Roman"/>
        </w:rPr>
        <w:t>;</w:t>
      </w:r>
      <w:r w:rsidR="00392B99">
        <w:rPr>
          <w:rFonts w:eastAsia="Times New Roman" w:cs="Times New Roman"/>
        </w:rPr>
        <w:t xml:space="preserve"> làm việc nhóm</w:t>
      </w:r>
      <w:r w:rsidR="00C70E02">
        <w:rPr>
          <w:rFonts w:eastAsia="Times New Roman" w:cs="Times New Roman"/>
        </w:rPr>
        <w:t xml:space="preserve"> </w:t>
      </w:r>
      <w:r w:rsidR="00392B99">
        <w:rPr>
          <w:rFonts w:eastAsia="Times New Roman" w:cs="Times New Roman"/>
        </w:rPr>
        <w:t>trong các hoạt động dạy học và giáo dục</w:t>
      </w:r>
      <w:r w:rsidR="00C70E02">
        <w:rPr>
          <w:rFonts w:eastAsia="Times New Roman" w:cs="Times New Roman"/>
        </w:rPr>
        <w:t xml:space="preserve"> trong nhà trường</w:t>
      </w:r>
      <w:r w:rsidR="00DB6A45">
        <w:rPr>
          <w:rFonts w:eastAsia="Times New Roman" w:cs="Times New Roman"/>
        </w:rPr>
        <w:t>.</w:t>
      </w:r>
      <w:r w:rsidR="00C70E02">
        <w:rPr>
          <w:rFonts w:eastAsia="Times New Roman" w:cs="Times New Roman"/>
        </w:rPr>
        <w:t xml:space="preserve"> </w:t>
      </w:r>
      <w:r w:rsidR="00996F9F">
        <w:rPr>
          <w:rFonts w:eastAsia="Times New Roman" w:cs="Times New Roman"/>
        </w:rPr>
        <w:t>Sinh viên có khả năng hình thành ý tưởng, thiết kế, triển khai và vận hành các hoạt động dạy học, giáo dục đáp ứng yêu cầu nghề nghiệp trong bối cảnh mới.</w:t>
      </w:r>
      <w:r w:rsidR="00C70E02">
        <w:rPr>
          <w:rFonts w:eastAsia="Times New Roman" w:cs="Times New Roman"/>
        </w:rPr>
        <w:t xml:space="preserve"> Trên cơ sở đó người học có định hướng đúng đắn trong học tập và rèn luyện bản thân đáp ứng yêu cầu công việc.</w:t>
      </w:r>
    </w:p>
    <w:p w14:paraId="7E0767E8" w14:textId="68479B08" w:rsidR="00EF1802" w:rsidRDefault="00EF1802" w:rsidP="00C70308">
      <w:pPr>
        <w:spacing w:before="240" w:after="240"/>
        <w:contextualSpacing/>
        <w:jc w:val="both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4</w:t>
      </w:r>
      <w:r w:rsidRPr="0084568F">
        <w:rPr>
          <w:rFonts w:cs="Times New Roman"/>
          <w:b/>
          <w:szCs w:val="26"/>
        </w:rPr>
        <w:t>. Chuẩn đầu ra học phần</w:t>
      </w:r>
      <w:r>
        <w:rPr>
          <w:rFonts w:cs="Times New Roman"/>
          <w:b/>
          <w:szCs w:val="26"/>
          <w:lang w:val="en-US"/>
        </w:rPr>
        <w:t>, phương pháp dạy học, phương pháp đánh giá</w:t>
      </w:r>
    </w:p>
    <w:p w14:paraId="53981A62" w14:textId="2F65C164" w:rsidR="00EF1802" w:rsidRDefault="00EF1802" w:rsidP="00EF1802">
      <w:pPr>
        <w:spacing w:after="0"/>
        <w:rPr>
          <w:rFonts w:cs="Times New Roman"/>
          <w:b/>
          <w:i/>
          <w:szCs w:val="26"/>
          <w:lang w:val="en-US"/>
        </w:rPr>
      </w:pPr>
      <w:r w:rsidRPr="00461629">
        <w:rPr>
          <w:rFonts w:cs="Times New Roman"/>
          <w:b/>
          <w:i/>
          <w:szCs w:val="26"/>
          <w:lang w:val="en-US"/>
        </w:rPr>
        <w:t>4.1. Ánh xạ chuẩn đầu ra học phần với chuẩn đầu ra chương trình đào tạo</w:t>
      </w:r>
    </w:p>
    <w:p w14:paraId="6DB8EFDE" w14:textId="581C8A55" w:rsidR="00457A68" w:rsidRDefault="00457A68" w:rsidP="00EF1802">
      <w:pPr>
        <w:spacing w:after="0"/>
        <w:rPr>
          <w:rFonts w:cs="Times New Roman"/>
          <w:b/>
          <w:i/>
          <w:szCs w:val="26"/>
          <w:lang w:val="en-US"/>
        </w:rPr>
      </w:pPr>
    </w:p>
    <w:tbl>
      <w:tblPr>
        <w:tblStyle w:val="TableGrid"/>
        <w:tblW w:w="8819" w:type="dxa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161"/>
      </w:tblGrid>
      <w:tr w:rsidR="00227551" w14:paraId="136BE333" w14:textId="2EC12AF8" w:rsidTr="001128FA">
        <w:trPr>
          <w:trHeight w:val="309"/>
        </w:trPr>
        <w:tc>
          <w:tcPr>
            <w:tcW w:w="1980" w:type="dxa"/>
            <w:vMerge w:val="restart"/>
            <w:vAlign w:val="center"/>
          </w:tcPr>
          <w:p w14:paraId="2BA2625A" w14:textId="3F04E975" w:rsidR="00227551" w:rsidRDefault="00227551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  <w:r w:rsidRPr="00363A50">
              <w:rPr>
                <w:rFonts w:cs="Times New Roman"/>
                <w:b/>
                <w:szCs w:val="26"/>
              </w:rPr>
              <w:t>CĐR học phần</w:t>
            </w:r>
          </w:p>
        </w:tc>
        <w:tc>
          <w:tcPr>
            <w:tcW w:w="6839" w:type="dxa"/>
            <w:gridSpan w:val="3"/>
            <w:vAlign w:val="center"/>
          </w:tcPr>
          <w:p w14:paraId="439A43AF" w14:textId="363100AE" w:rsidR="00227551" w:rsidRPr="00363A50" w:rsidRDefault="00227551" w:rsidP="00977B95">
            <w:pPr>
              <w:jc w:val="center"/>
              <w:rPr>
                <w:rFonts w:cs="Times New Roman"/>
                <w:b/>
                <w:szCs w:val="26"/>
              </w:rPr>
            </w:pPr>
            <w:r w:rsidRPr="00363A50">
              <w:rPr>
                <w:rFonts w:cs="Times New Roman"/>
                <w:b/>
                <w:szCs w:val="26"/>
              </w:rPr>
              <w:t>Ánh xạ với chuẩn đầu ra chương trình đào tạo</w:t>
            </w:r>
          </w:p>
        </w:tc>
      </w:tr>
      <w:tr w:rsidR="00227551" w:rsidRPr="00977B95" w14:paraId="7B9F391D" w14:textId="10237761" w:rsidTr="001128FA">
        <w:trPr>
          <w:trHeight w:val="148"/>
        </w:trPr>
        <w:tc>
          <w:tcPr>
            <w:tcW w:w="1980" w:type="dxa"/>
            <w:vMerge/>
            <w:vAlign w:val="center"/>
          </w:tcPr>
          <w:p w14:paraId="2CF7DDB1" w14:textId="7C19BCBD" w:rsidR="00227551" w:rsidRDefault="00227551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CE1E43A" w14:textId="6EA53288" w:rsidR="00227551" w:rsidRPr="00E26189" w:rsidRDefault="00227551" w:rsidP="00977B95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E26189">
              <w:rPr>
                <w:rFonts w:cs="Times New Roman"/>
                <w:bCs/>
                <w:iCs/>
                <w:sz w:val="24"/>
                <w:szCs w:val="24"/>
              </w:rPr>
              <w:t>PLO1.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DC6CD5E" w14:textId="21BD46E2" w:rsidR="00227551" w:rsidRPr="00E26189" w:rsidRDefault="00227551" w:rsidP="00977B95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E26189">
              <w:rPr>
                <w:rFonts w:cs="Times New Roman"/>
                <w:bCs/>
                <w:iCs/>
                <w:sz w:val="24"/>
                <w:szCs w:val="24"/>
              </w:rPr>
              <w:t xml:space="preserve">PLO 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161" w:type="dxa"/>
          </w:tcPr>
          <w:p w14:paraId="3BA77FCF" w14:textId="18A307FB" w:rsidR="00227551" w:rsidRPr="00E26189" w:rsidRDefault="00227551" w:rsidP="00977B95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E26189">
              <w:rPr>
                <w:rFonts w:cs="Times New Roman"/>
                <w:bCs/>
                <w:iCs/>
                <w:sz w:val="24"/>
                <w:szCs w:val="24"/>
              </w:rPr>
              <w:t>PLO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3</w:t>
            </w:r>
            <w:r w:rsidRPr="00E26189">
              <w:rPr>
                <w:rFonts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1128FA" w14:paraId="1C36C61A" w14:textId="23DEEB30" w:rsidTr="001128FA">
        <w:trPr>
          <w:trHeight w:val="376"/>
        </w:trPr>
        <w:tc>
          <w:tcPr>
            <w:tcW w:w="1980" w:type="dxa"/>
            <w:vMerge/>
            <w:vAlign w:val="center"/>
          </w:tcPr>
          <w:p w14:paraId="265F189B" w14:textId="026AAC34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A7FD96B" w14:textId="370D23F9" w:rsidR="001128FA" w:rsidRPr="00977B95" w:rsidRDefault="001128FA" w:rsidP="00977B95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77B95">
              <w:rPr>
                <w:rFonts w:cs="Times New Roman"/>
                <w:b/>
                <w:i/>
                <w:sz w:val="20"/>
                <w:szCs w:val="20"/>
              </w:rPr>
              <w:t xml:space="preserve"> 1.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Pr="00977B95">
              <w:rPr>
                <w:rFonts w:cs="Times New Roman"/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2410" w:type="dxa"/>
            <w:vAlign w:val="center"/>
          </w:tcPr>
          <w:p w14:paraId="186B5DA1" w14:textId="78A8299F" w:rsidR="001128FA" w:rsidRPr="00977B95" w:rsidRDefault="001128FA" w:rsidP="001128FA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77B95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sz w:val="20"/>
                <w:szCs w:val="20"/>
              </w:rPr>
              <w:t>1.</w:t>
            </w:r>
            <w:r w:rsidRPr="00977B95">
              <w:rPr>
                <w:rFonts w:cs="Times New Roman"/>
                <w:b/>
                <w:i/>
                <w:sz w:val="20"/>
                <w:szCs w:val="20"/>
              </w:rPr>
              <w:t>2.2</w:t>
            </w:r>
          </w:p>
          <w:p w14:paraId="3DABDAA9" w14:textId="73BB049A" w:rsidR="001128FA" w:rsidRPr="00977B95" w:rsidRDefault="001128FA" w:rsidP="00977B95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1" w:type="dxa"/>
          </w:tcPr>
          <w:p w14:paraId="39F152C0" w14:textId="0ACA72B8" w:rsidR="001128FA" w:rsidRPr="00977B95" w:rsidRDefault="001128FA" w:rsidP="00977B95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3.1.1</w:t>
            </w:r>
          </w:p>
        </w:tc>
      </w:tr>
      <w:tr w:rsidR="001128FA" w14:paraId="7DB48DB1" w14:textId="7A006012" w:rsidTr="001128FA">
        <w:trPr>
          <w:trHeight w:val="309"/>
        </w:trPr>
        <w:tc>
          <w:tcPr>
            <w:tcW w:w="1980" w:type="dxa"/>
          </w:tcPr>
          <w:p w14:paraId="7C5A92C2" w14:textId="17EDBCA5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  <w:r w:rsidRPr="00363A50">
              <w:rPr>
                <w:rFonts w:cs="Times New Roman"/>
                <w:sz w:val="24"/>
                <w:szCs w:val="24"/>
              </w:rPr>
              <w:t>CLO1.1</w:t>
            </w:r>
          </w:p>
        </w:tc>
        <w:tc>
          <w:tcPr>
            <w:tcW w:w="2268" w:type="dxa"/>
          </w:tcPr>
          <w:p w14:paraId="240E12E6" w14:textId="77777777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2410" w:type="dxa"/>
          </w:tcPr>
          <w:p w14:paraId="12128E89" w14:textId="77777777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2161" w:type="dxa"/>
          </w:tcPr>
          <w:p w14:paraId="7B7287F3" w14:textId="77777777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</w:p>
        </w:tc>
      </w:tr>
      <w:tr w:rsidR="001128FA" w14:paraId="5D500673" w14:textId="725A6AED" w:rsidTr="001128FA">
        <w:trPr>
          <w:trHeight w:val="309"/>
        </w:trPr>
        <w:tc>
          <w:tcPr>
            <w:tcW w:w="1980" w:type="dxa"/>
          </w:tcPr>
          <w:p w14:paraId="679EAE35" w14:textId="55F03FAF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  <w:r w:rsidRPr="00363A50">
              <w:rPr>
                <w:rFonts w:cs="Times New Roman"/>
                <w:sz w:val="24"/>
                <w:szCs w:val="24"/>
              </w:rPr>
              <w:t>CLO2.1</w:t>
            </w:r>
          </w:p>
        </w:tc>
        <w:tc>
          <w:tcPr>
            <w:tcW w:w="2268" w:type="dxa"/>
          </w:tcPr>
          <w:p w14:paraId="5C98DE35" w14:textId="7CCD3637" w:rsidR="001128FA" w:rsidRPr="003A6CA0" w:rsidRDefault="001128FA" w:rsidP="00977B95">
            <w:pPr>
              <w:jc w:val="center"/>
              <w:rPr>
                <w:rFonts w:cs="Times New Roman"/>
                <w:bCs/>
                <w:iCs/>
                <w:szCs w:val="26"/>
              </w:rPr>
            </w:pPr>
            <w:r w:rsidRPr="003A6CA0">
              <w:rPr>
                <w:rFonts w:cs="Times New Roman"/>
                <w:bCs/>
                <w:iCs/>
                <w:szCs w:val="26"/>
              </w:rPr>
              <w:t>1</w:t>
            </w:r>
            <w:r>
              <w:rPr>
                <w:rFonts w:cs="Times New Roman"/>
                <w:bCs/>
                <w:iCs/>
                <w:szCs w:val="26"/>
              </w:rPr>
              <w:t>.0</w:t>
            </w:r>
          </w:p>
        </w:tc>
        <w:tc>
          <w:tcPr>
            <w:tcW w:w="2410" w:type="dxa"/>
          </w:tcPr>
          <w:p w14:paraId="13B264B8" w14:textId="4F6CD63D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2161" w:type="dxa"/>
          </w:tcPr>
          <w:p w14:paraId="11C4F944" w14:textId="77777777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</w:p>
        </w:tc>
      </w:tr>
      <w:tr w:rsidR="001128FA" w14:paraId="762F3383" w14:textId="4C9B6039" w:rsidTr="001128FA">
        <w:trPr>
          <w:trHeight w:val="309"/>
        </w:trPr>
        <w:tc>
          <w:tcPr>
            <w:tcW w:w="1980" w:type="dxa"/>
          </w:tcPr>
          <w:p w14:paraId="60F880E3" w14:textId="7CC809D1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  <w:r w:rsidRPr="00363A50">
              <w:rPr>
                <w:rFonts w:cs="Times New Roman"/>
                <w:bCs/>
                <w:sz w:val="24"/>
                <w:szCs w:val="24"/>
                <w:lang w:val="pt-BR"/>
              </w:rPr>
              <w:t>CLO2.2</w:t>
            </w:r>
          </w:p>
        </w:tc>
        <w:tc>
          <w:tcPr>
            <w:tcW w:w="2268" w:type="dxa"/>
          </w:tcPr>
          <w:p w14:paraId="0BD1CF70" w14:textId="77777777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2410" w:type="dxa"/>
          </w:tcPr>
          <w:p w14:paraId="3A4DCA19" w14:textId="1D63B21C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  <w:r w:rsidRPr="003A6CA0">
              <w:rPr>
                <w:rFonts w:cs="Times New Roman"/>
                <w:bCs/>
                <w:iCs/>
                <w:szCs w:val="26"/>
              </w:rPr>
              <w:t>1</w:t>
            </w:r>
            <w:r>
              <w:rPr>
                <w:rFonts w:cs="Times New Roman"/>
                <w:bCs/>
                <w:iCs/>
                <w:szCs w:val="26"/>
              </w:rPr>
              <w:t>.0</w:t>
            </w:r>
          </w:p>
        </w:tc>
        <w:tc>
          <w:tcPr>
            <w:tcW w:w="2161" w:type="dxa"/>
          </w:tcPr>
          <w:p w14:paraId="7FC73F39" w14:textId="77777777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</w:p>
        </w:tc>
      </w:tr>
      <w:tr w:rsidR="001128FA" w14:paraId="0658E4EE" w14:textId="1144FC76" w:rsidTr="001128FA">
        <w:trPr>
          <w:trHeight w:val="309"/>
        </w:trPr>
        <w:tc>
          <w:tcPr>
            <w:tcW w:w="1980" w:type="dxa"/>
          </w:tcPr>
          <w:p w14:paraId="58AAE55C" w14:textId="6C1469DB" w:rsidR="001128FA" w:rsidRPr="00363A50" w:rsidRDefault="001128FA" w:rsidP="00977B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3A50">
              <w:rPr>
                <w:rFonts w:eastAsia="Times New Roman" w:cs="Times New Roman"/>
                <w:iCs/>
                <w:sz w:val="24"/>
                <w:szCs w:val="24"/>
              </w:rPr>
              <w:t>CLO3.1</w:t>
            </w:r>
          </w:p>
        </w:tc>
        <w:tc>
          <w:tcPr>
            <w:tcW w:w="2268" w:type="dxa"/>
          </w:tcPr>
          <w:p w14:paraId="0D6B520C" w14:textId="77777777" w:rsidR="001128FA" w:rsidRDefault="001128FA" w:rsidP="00977B95">
            <w:pPr>
              <w:jc w:val="center"/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2410" w:type="dxa"/>
          </w:tcPr>
          <w:p w14:paraId="5F13D67C" w14:textId="010CC624" w:rsidR="001128FA" w:rsidRPr="003A6CA0" w:rsidRDefault="001128FA" w:rsidP="00977B95">
            <w:pPr>
              <w:jc w:val="center"/>
              <w:rPr>
                <w:rFonts w:cs="Times New Roman"/>
                <w:bCs/>
                <w:iCs/>
                <w:szCs w:val="26"/>
              </w:rPr>
            </w:pPr>
          </w:p>
        </w:tc>
        <w:tc>
          <w:tcPr>
            <w:tcW w:w="2161" w:type="dxa"/>
          </w:tcPr>
          <w:p w14:paraId="1E960653" w14:textId="181F3A50" w:rsidR="001128FA" w:rsidRPr="003A6CA0" w:rsidRDefault="001128FA" w:rsidP="00977B95">
            <w:pPr>
              <w:jc w:val="center"/>
              <w:rPr>
                <w:rFonts w:cs="Times New Roman"/>
                <w:bCs/>
                <w:iCs/>
                <w:szCs w:val="26"/>
              </w:rPr>
            </w:pPr>
            <w:r w:rsidRPr="003A6CA0">
              <w:rPr>
                <w:rFonts w:cs="Times New Roman"/>
                <w:bCs/>
                <w:iCs/>
                <w:szCs w:val="26"/>
              </w:rPr>
              <w:t>1.0</w:t>
            </w:r>
          </w:p>
        </w:tc>
      </w:tr>
    </w:tbl>
    <w:p w14:paraId="600963A8" w14:textId="7429F40B" w:rsidR="00EF1802" w:rsidRDefault="00EF1802" w:rsidP="00EF1802">
      <w:pPr>
        <w:spacing w:after="0"/>
        <w:rPr>
          <w:rFonts w:cs="Times New Roman"/>
          <w:b/>
          <w:i/>
          <w:szCs w:val="26"/>
          <w:lang w:val="en-US"/>
        </w:rPr>
      </w:pPr>
      <w:bookmarkStart w:id="1" w:name="_Hlk83391307"/>
      <w:r w:rsidRPr="00D8010D">
        <w:rPr>
          <w:rFonts w:cs="Times New Roman"/>
          <w:b/>
          <w:i/>
          <w:szCs w:val="26"/>
          <w:lang w:val="en-US"/>
        </w:rPr>
        <w:t>4.2. Nội dung c</w:t>
      </w:r>
      <w:r w:rsidRPr="00D8010D">
        <w:rPr>
          <w:rFonts w:cs="Times New Roman"/>
          <w:b/>
          <w:i/>
          <w:szCs w:val="26"/>
        </w:rPr>
        <w:t>huẩn đầu ra</w:t>
      </w:r>
      <w:r w:rsidRPr="00D8010D">
        <w:rPr>
          <w:rFonts w:cs="Times New Roman"/>
          <w:b/>
          <w:i/>
          <w:szCs w:val="26"/>
          <w:lang w:val="en-US"/>
        </w:rPr>
        <w:t>, phương pháp dạy học, phương pháp đánh giá học phần</w:t>
      </w:r>
    </w:p>
    <w:tbl>
      <w:tblPr>
        <w:tblStyle w:val="TableGrid"/>
        <w:tblpPr w:leftFromText="180" w:rightFromText="180" w:vertAnchor="text" w:tblpX="-5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252"/>
        <w:gridCol w:w="939"/>
        <w:gridCol w:w="4553"/>
        <w:gridCol w:w="1336"/>
        <w:gridCol w:w="1276"/>
      </w:tblGrid>
      <w:tr w:rsidR="005010C9" w14:paraId="5F699C48" w14:textId="77777777" w:rsidTr="00E95DB1">
        <w:tc>
          <w:tcPr>
            <w:tcW w:w="1252" w:type="dxa"/>
            <w:shd w:val="clear" w:color="auto" w:fill="auto"/>
          </w:tcPr>
          <w:bookmarkEnd w:id="1"/>
          <w:p w14:paraId="56E5AF46" w14:textId="77777777" w:rsidR="005010C9" w:rsidRDefault="005010C9" w:rsidP="00E95DB1">
            <w:pPr>
              <w:contextualSpacing/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CĐR</w:t>
            </w:r>
          </w:p>
          <w:p w14:paraId="4482005F" w14:textId="56F99A8A" w:rsidR="005010C9" w:rsidRDefault="0081112B" w:rsidP="00E95DB1">
            <w:pPr>
              <w:contextualSpacing/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học phần</w:t>
            </w:r>
          </w:p>
        </w:tc>
        <w:tc>
          <w:tcPr>
            <w:tcW w:w="939" w:type="dxa"/>
            <w:shd w:val="clear" w:color="auto" w:fill="auto"/>
          </w:tcPr>
          <w:p w14:paraId="4A552496" w14:textId="77777777" w:rsidR="005010C9" w:rsidRPr="00D74308" w:rsidRDefault="005010C9" w:rsidP="00E95DB1">
            <w:pPr>
              <w:contextualSpacing/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TĐNL</w:t>
            </w:r>
          </w:p>
        </w:tc>
        <w:tc>
          <w:tcPr>
            <w:tcW w:w="4553" w:type="dxa"/>
            <w:shd w:val="clear" w:color="auto" w:fill="auto"/>
          </w:tcPr>
          <w:p w14:paraId="3F6973CC" w14:textId="1A032FD0" w:rsidR="005010C9" w:rsidRPr="00AD09F4" w:rsidRDefault="005010C9" w:rsidP="00E95DB1">
            <w:pPr>
              <w:contextualSpacing/>
              <w:rPr>
                <w:rFonts w:cs="Times New Roman"/>
                <w:b/>
                <w:bCs/>
                <w:i/>
                <w:i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 xml:space="preserve">                      Mô tả</w:t>
            </w:r>
            <w:r w:rsidR="00AD09F4">
              <w:rPr>
                <w:rFonts w:cs="Times New Roman"/>
                <w:b/>
                <w:bCs/>
                <w:szCs w:val="26"/>
              </w:rP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14:paraId="4B8C22C3" w14:textId="77777777" w:rsidR="005010C9" w:rsidRPr="00790900" w:rsidRDefault="005010C9" w:rsidP="00E95DB1">
            <w:pPr>
              <w:contextualSpacing/>
              <w:rPr>
                <w:rFonts w:cs="Times New Roman"/>
                <w:b/>
                <w:bCs/>
                <w:szCs w:val="26"/>
              </w:rPr>
            </w:pPr>
            <w:r w:rsidRPr="00790900">
              <w:rPr>
                <w:rFonts w:cs="Times New Roman"/>
                <w:b/>
                <w:bCs/>
                <w:sz w:val="24"/>
                <w:szCs w:val="24"/>
                <w:lang w:val="pt-BR"/>
              </w:rPr>
              <w:t>PPDH</w:t>
            </w:r>
          </w:p>
        </w:tc>
        <w:tc>
          <w:tcPr>
            <w:tcW w:w="1276" w:type="dxa"/>
            <w:shd w:val="clear" w:color="auto" w:fill="auto"/>
          </w:tcPr>
          <w:p w14:paraId="5A1E81E2" w14:textId="77777777" w:rsidR="005010C9" w:rsidRDefault="005010C9" w:rsidP="00E95DB1">
            <w:pPr>
              <w:contextualSpacing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Đánh giá</w:t>
            </w:r>
          </w:p>
        </w:tc>
      </w:tr>
      <w:tr w:rsidR="00087AFC" w:rsidRPr="00C70D5D" w14:paraId="71ADD5A6" w14:textId="77777777" w:rsidTr="00E95DB1">
        <w:tc>
          <w:tcPr>
            <w:tcW w:w="1252" w:type="dxa"/>
            <w:shd w:val="clear" w:color="auto" w:fill="auto"/>
            <w:vAlign w:val="center"/>
          </w:tcPr>
          <w:p w14:paraId="7FF14C5A" w14:textId="7205CD05" w:rsidR="00087AFC" w:rsidRPr="00087AFC" w:rsidRDefault="00087AFC" w:rsidP="00E95DB1">
            <w:pPr>
              <w:contextualSpacing/>
              <w:jc w:val="both"/>
              <w:rPr>
                <w:rFonts w:cs="Times New Roman"/>
                <w:i/>
                <w:iCs/>
                <w:szCs w:val="26"/>
              </w:rPr>
            </w:pPr>
            <w:r w:rsidRPr="00087AFC">
              <w:rPr>
                <w:rFonts w:cs="Times New Roman"/>
                <w:i/>
                <w:iCs/>
                <w:szCs w:val="26"/>
              </w:rPr>
              <w:lastRenderedPageBreak/>
              <w:t>CLO</w:t>
            </w:r>
            <w:r w:rsidR="00647538">
              <w:rPr>
                <w:rFonts w:cs="Times New Roman"/>
                <w:i/>
                <w:iCs/>
                <w:szCs w:val="26"/>
              </w:rPr>
              <w:t xml:space="preserve"> </w:t>
            </w:r>
            <w:r w:rsidRPr="00087AFC">
              <w:rPr>
                <w:rFonts w:cs="Times New Roman"/>
                <w:i/>
                <w:iCs/>
                <w:szCs w:val="26"/>
              </w:rPr>
              <w:t>1.</w:t>
            </w:r>
            <w:r w:rsidR="00647538">
              <w:rPr>
                <w:rFonts w:cs="Times New Roman"/>
                <w:i/>
                <w:iCs/>
                <w:szCs w:val="26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70B1C1E" w14:textId="6C9E59F8" w:rsidR="00087AFC" w:rsidRPr="00604154" w:rsidRDefault="00087AFC" w:rsidP="00E95DB1">
            <w:pPr>
              <w:contextualSpacing/>
              <w:jc w:val="center"/>
              <w:rPr>
                <w:rFonts w:cs="Times New Roman"/>
                <w:szCs w:val="26"/>
              </w:rPr>
            </w:pPr>
            <w:r w:rsidRPr="00604154">
              <w:rPr>
                <w:szCs w:val="28"/>
              </w:rPr>
              <w:t>K3</w:t>
            </w:r>
          </w:p>
        </w:tc>
        <w:tc>
          <w:tcPr>
            <w:tcW w:w="4553" w:type="dxa"/>
            <w:shd w:val="clear" w:color="auto" w:fill="auto"/>
          </w:tcPr>
          <w:p w14:paraId="30429BD1" w14:textId="488BB998" w:rsidR="00087AFC" w:rsidRPr="00F94C3F" w:rsidRDefault="00087AFC" w:rsidP="00E95DB1">
            <w:pPr>
              <w:contextualSpacing/>
              <w:jc w:val="both"/>
              <w:rPr>
                <w:rFonts w:cs="Times New Roman"/>
                <w:szCs w:val="26"/>
              </w:rPr>
            </w:pPr>
            <w:r w:rsidRPr="00F94C3F">
              <w:rPr>
                <w:bCs/>
                <w:szCs w:val="28"/>
              </w:rPr>
              <w:t xml:space="preserve">Vận dụng được kiến thức </w:t>
            </w:r>
            <w:r w:rsidR="00647538">
              <w:rPr>
                <w:bCs/>
                <w:szCs w:val="28"/>
              </w:rPr>
              <w:t>về khoa học giáo dục</w:t>
            </w:r>
            <w:r w:rsidR="00B8384F">
              <w:rPr>
                <w:bCs/>
                <w:szCs w:val="28"/>
              </w:rPr>
              <w:t xml:space="preserve"> </w:t>
            </w:r>
            <w:r w:rsidRPr="00F94C3F">
              <w:rPr>
                <w:bCs/>
                <w:szCs w:val="28"/>
              </w:rPr>
              <w:t>vào thực tiễn</w:t>
            </w:r>
            <w:r w:rsidR="00CA6A3A">
              <w:rPr>
                <w:bCs/>
                <w:szCs w:val="28"/>
              </w:rPr>
              <w:t xml:space="preserve"> hoạt động</w:t>
            </w:r>
            <w:r w:rsidRPr="00F94C3F">
              <w:rPr>
                <w:bCs/>
                <w:szCs w:val="28"/>
              </w:rPr>
              <w:t xml:space="preserve"> dạy học, giáo dục và nghiên cứu khoa học trong bối cảnh mới</w:t>
            </w:r>
            <w:r w:rsidR="00CA6A3A">
              <w:rPr>
                <w:bCs/>
                <w:szCs w:val="28"/>
              </w:rPr>
              <w:t>.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6361AD8" w14:textId="77777777" w:rsidR="00087AFC" w:rsidRDefault="00087AFC" w:rsidP="00E95DB1">
            <w:pPr>
              <w:jc w:val="both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>Thuyết giảng;</w:t>
            </w:r>
          </w:p>
          <w:p w14:paraId="3CC8B498" w14:textId="74B0BE03" w:rsidR="00087AFC" w:rsidRPr="00790900" w:rsidRDefault="00087AFC" w:rsidP="00E95DB1">
            <w:pPr>
              <w:contextualSpacing/>
              <w:jc w:val="both"/>
              <w:rPr>
                <w:rFonts w:cs="Times New Roman"/>
                <w:i/>
                <w:iCs/>
                <w:szCs w:val="26"/>
              </w:rPr>
            </w:pPr>
            <w:r>
              <w:rPr>
                <w:rFonts w:eastAsia="Arial"/>
                <w:szCs w:val="26"/>
              </w:rPr>
              <w:t>Thảo luận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4F9BE" w14:textId="488E6138" w:rsidR="00087AFC" w:rsidRDefault="00087AFC" w:rsidP="00E95DB1">
            <w:pPr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eastAsia="Arial"/>
                <w:szCs w:val="26"/>
              </w:rPr>
              <w:t>Câu hỏi TNKQ</w:t>
            </w:r>
          </w:p>
        </w:tc>
      </w:tr>
      <w:tr w:rsidR="00087AFC" w14:paraId="71734D86" w14:textId="77777777" w:rsidTr="00E95DB1">
        <w:tc>
          <w:tcPr>
            <w:tcW w:w="1252" w:type="dxa"/>
            <w:shd w:val="clear" w:color="auto" w:fill="auto"/>
            <w:vAlign w:val="center"/>
          </w:tcPr>
          <w:p w14:paraId="47705C59" w14:textId="2F22C78F" w:rsidR="00087AFC" w:rsidRPr="00087AFC" w:rsidRDefault="00087AFC" w:rsidP="00E95DB1">
            <w:pPr>
              <w:contextualSpacing/>
              <w:jc w:val="both"/>
              <w:rPr>
                <w:rFonts w:cs="Times New Roman"/>
                <w:i/>
                <w:iCs/>
                <w:szCs w:val="26"/>
                <w:lang w:val="vi-VN"/>
              </w:rPr>
            </w:pPr>
            <w:r w:rsidRPr="00087AFC">
              <w:rPr>
                <w:rFonts w:cs="Times New Roman"/>
                <w:i/>
                <w:iCs/>
                <w:szCs w:val="26"/>
                <w:lang w:val="vi-VN"/>
              </w:rPr>
              <w:t>CLO</w:t>
            </w:r>
            <w:r>
              <w:rPr>
                <w:rFonts w:cs="Times New Roman"/>
                <w:i/>
                <w:iCs/>
                <w:szCs w:val="26"/>
                <w:lang w:val="vi-VN"/>
              </w:rPr>
              <w:t xml:space="preserve"> </w:t>
            </w:r>
            <w:r w:rsidRPr="00087AFC">
              <w:rPr>
                <w:rFonts w:cs="Times New Roman"/>
                <w:i/>
                <w:iCs/>
                <w:szCs w:val="26"/>
                <w:lang w:val="vi-VN"/>
              </w:rPr>
              <w:t>2.1.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C939714" w14:textId="6BA60F17" w:rsidR="00087AFC" w:rsidRPr="00604154" w:rsidRDefault="00087AFC" w:rsidP="00E95DB1">
            <w:pPr>
              <w:contextualSpacing/>
              <w:jc w:val="center"/>
              <w:rPr>
                <w:rFonts w:cs="Times New Roman"/>
                <w:szCs w:val="26"/>
              </w:rPr>
            </w:pPr>
            <w:r w:rsidRPr="00604154">
              <w:rPr>
                <w:szCs w:val="28"/>
              </w:rPr>
              <w:t>A</w:t>
            </w:r>
            <w:r w:rsidR="00201A3F">
              <w:rPr>
                <w:szCs w:val="28"/>
              </w:rPr>
              <w:t>3</w:t>
            </w:r>
          </w:p>
        </w:tc>
        <w:tc>
          <w:tcPr>
            <w:tcW w:w="4553" w:type="dxa"/>
            <w:shd w:val="clear" w:color="auto" w:fill="auto"/>
          </w:tcPr>
          <w:p w14:paraId="05179E74" w14:textId="53DA1202" w:rsidR="00EE23E8" w:rsidRPr="00EE23E8" w:rsidRDefault="00087AFC" w:rsidP="00E95DB1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Thể hiện kỹ năng </w:t>
            </w:r>
            <w:r w:rsidR="00AD1601">
              <w:rPr>
                <w:szCs w:val="28"/>
              </w:rPr>
              <w:t>phân tích, đánh giá</w:t>
            </w:r>
            <w:r w:rsidR="000139EC">
              <w:rPr>
                <w:szCs w:val="28"/>
              </w:rPr>
              <w:t>; kỹ năng</w:t>
            </w:r>
            <w:r>
              <w:rPr>
                <w:szCs w:val="28"/>
              </w:rPr>
              <w:t xml:space="preserve"> giải quyết vấn đề</w:t>
            </w:r>
            <w:r w:rsidR="000139EC">
              <w:rPr>
                <w:szCs w:val="28"/>
              </w:rPr>
              <w:t>; kỹ năng lập kế hoạch</w:t>
            </w:r>
            <w:r>
              <w:rPr>
                <w:szCs w:val="28"/>
              </w:rPr>
              <w:t xml:space="preserve"> trong </w:t>
            </w:r>
            <w:r w:rsidR="00D05B72">
              <w:rPr>
                <w:szCs w:val="28"/>
              </w:rPr>
              <w:t xml:space="preserve">thưc tiễn </w:t>
            </w:r>
            <w:r>
              <w:rPr>
                <w:szCs w:val="28"/>
              </w:rPr>
              <w:t>hoạt động dạy học, giáo dục</w:t>
            </w:r>
            <w:r w:rsidR="00D05B72">
              <w:rPr>
                <w:szCs w:val="28"/>
              </w:rPr>
              <w:t xml:space="preserve"> và</w:t>
            </w:r>
            <w:r>
              <w:rPr>
                <w:szCs w:val="28"/>
              </w:rPr>
              <w:t xml:space="preserve"> nghiên cứu khoa học.</w:t>
            </w:r>
          </w:p>
        </w:tc>
        <w:tc>
          <w:tcPr>
            <w:tcW w:w="1336" w:type="dxa"/>
            <w:shd w:val="clear" w:color="auto" w:fill="auto"/>
          </w:tcPr>
          <w:p w14:paraId="762686DA" w14:textId="5F6C74AF" w:rsidR="00087AFC" w:rsidRPr="00790900" w:rsidRDefault="00087AFC" w:rsidP="00E95DB1">
            <w:pPr>
              <w:contextualSpacing/>
              <w:jc w:val="both"/>
              <w:rPr>
                <w:rFonts w:eastAsia="Arial" w:cs="Times New Roman"/>
                <w:szCs w:val="26"/>
              </w:rPr>
            </w:pPr>
            <w:r>
              <w:rPr>
                <w:rFonts w:eastAsia="Arial"/>
                <w:szCs w:val="26"/>
              </w:rPr>
              <w:t>Tự học/tự nghiên cứu; hoạt động nhóm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05AAC" w14:textId="5EC54B7E" w:rsidR="00087AFC" w:rsidRPr="003D54D7" w:rsidRDefault="00087AFC" w:rsidP="00E95DB1">
            <w:pPr>
              <w:contextualSpacing/>
              <w:jc w:val="both"/>
              <w:rPr>
                <w:rFonts w:cs="Times New Roman"/>
                <w:i/>
                <w:iCs/>
                <w:szCs w:val="26"/>
              </w:rPr>
            </w:pPr>
            <w:r>
              <w:rPr>
                <w:rFonts w:eastAsia="Arial"/>
                <w:szCs w:val="26"/>
              </w:rPr>
              <w:t>Phiếu đánh giá</w:t>
            </w:r>
          </w:p>
        </w:tc>
      </w:tr>
      <w:tr w:rsidR="00087AFC" w14:paraId="2C057767" w14:textId="77777777" w:rsidTr="00E95DB1">
        <w:tc>
          <w:tcPr>
            <w:tcW w:w="1252" w:type="dxa"/>
            <w:shd w:val="clear" w:color="auto" w:fill="FFFFFF" w:themeFill="background1"/>
            <w:vAlign w:val="center"/>
          </w:tcPr>
          <w:p w14:paraId="581E1272" w14:textId="34FD8595" w:rsidR="00087AFC" w:rsidRPr="00087AFC" w:rsidRDefault="00087AFC" w:rsidP="00E95DB1">
            <w:pPr>
              <w:contextualSpacing/>
              <w:jc w:val="both"/>
              <w:rPr>
                <w:rFonts w:cs="Times New Roman"/>
                <w:i/>
                <w:iCs/>
                <w:szCs w:val="26"/>
              </w:rPr>
            </w:pPr>
            <w:r w:rsidRPr="00087AFC">
              <w:rPr>
                <w:rFonts w:cs="Times New Roman"/>
                <w:i/>
                <w:iCs/>
                <w:szCs w:val="26"/>
              </w:rPr>
              <w:t>CLO</w:t>
            </w:r>
            <w:r>
              <w:rPr>
                <w:rFonts w:cs="Times New Roman"/>
                <w:i/>
                <w:iCs/>
                <w:szCs w:val="26"/>
                <w:lang w:val="vi-VN"/>
              </w:rPr>
              <w:t xml:space="preserve"> </w:t>
            </w:r>
            <w:r w:rsidRPr="00087AFC">
              <w:rPr>
                <w:rFonts w:cs="Times New Roman"/>
                <w:i/>
                <w:iCs/>
                <w:szCs w:val="26"/>
              </w:rPr>
              <w:t>2.2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4B6864B" w14:textId="00FD6332" w:rsidR="00087AFC" w:rsidRPr="00604154" w:rsidRDefault="00087AFC" w:rsidP="00E95DB1">
            <w:pPr>
              <w:contextualSpacing/>
              <w:jc w:val="center"/>
              <w:rPr>
                <w:rFonts w:cs="Times New Roman"/>
                <w:szCs w:val="26"/>
              </w:rPr>
            </w:pPr>
            <w:r w:rsidRPr="00604154">
              <w:rPr>
                <w:szCs w:val="28"/>
              </w:rPr>
              <w:t>A3</w:t>
            </w:r>
          </w:p>
        </w:tc>
        <w:tc>
          <w:tcPr>
            <w:tcW w:w="4553" w:type="dxa"/>
            <w:shd w:val="clear" w:color="auto" w:fill="FFFFFF" w:themeFill="background1"/>
          </w:tcPr>
          <w:p w14:paraId="00F9B6E3" w14:textId="1CE8F63F" w:rsidR="00A5362C" w:rsidRPr="00714B4F" w:rsidRDefault="00087AFC" w:rsidP="00E95DB1">
            <w:pPr>
              <w:jc w:val="both"/>
              <w:rPr>
                <w:iCs/>
                <w:color w:val="000000"/>
                <w:szCs w:val="28"/>
                <w:lang w:val="pt-BR"/>
              </w:rPr>
            </w:pPr>
            <w:r>
              <w:rPr>
                <w:szCs w:val="28"/>
              </w:rPr>
              <w:t xml:space="preserve">Thể hiện các phẩm chất cá nhân, </w:t>
            </w:r>
            <w:r w:rsidR="00D05B72">
              <w:rPr>
                <w:szCs w:val="28"/>
              </w:rPr>
              <w:t xml:space="preserve">tác phong nhà giáo, </w:t>
            </w:r>
            <w:r>
              <w:rPr>
                <w:szCs w:val="28"/>
              </w:rPr>
              <w:t>đạo đức nghề nghiệp</w:t>
            </w:r>
            <w:r w:rsidR="00D05B72">
              <w:rPr>
                <w:szCs w:val="28"/>
              </w:rPr>
              <w:t xml:space="preserve"> trong thực tiễn hoạt động dạy học, giáo dục và nghiên cứu khoa học.</w:t>
            </w:r>
          </w:p>
        </w:tc>
        <w:tc>
          <w:tcPr>
            <w:tcW w:w="1336" w:type="dxa"/>
            <w:shd w:val="clear" w:color="auto" w:fill="FFFFFF" w:themeFill="background1"/>
          </w:tcPr>
          <w:p w14:paraId="06E9E528" w14:textId="34632BCD" w:rsidR="00087AFC" w:rsidRPr="00790900" w:rsidRDefault="00087AFC" w:rsidP="00E95DB1">
            <w:pPr>
              <w:contextualSpacing/>
              <w:jc w:val="both"/>
              <w:rPr>
                <w:rFonts w:cs="Times New Roman"/>
                <w:i/>
                <w:iCs/>
                <w:szCs w:val="26"/>
              </w:rPr>
            </w:pPr>
            <w:r>
              <w:rPr>
                <w:rFonts w:eastAsia="Arial"/>
                <w:szCs w:val="26"/>
              </w:rPr>
              <w:t>Tự học/tự nghiên cứu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8D5F8" w14:textId="5B43A920" w:rsidR="00087AFC" w:rsidRDefault="00087AFC" w:rsidP="00E95DB1">
            <w:pPr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eastAsia="Arial"/>
                <w:szCs w:val="26"/>
              </w:rPr>
              <w:t>Phiếu đánh giá</w:t>
            </w:r>
          </w:p>
        </w:tc>
      </w:tr>
      <w:tr w:rsidR="00825B10" w14:paraId="6BDD4FB9" w14:textId="77777777" w:rsidTr="00E95DB1">
        <w:tc>
          <w:tcPr>
            <w:tcW w:w="1252" w:type="dxa"/>
            <w:shd w:val="clear" w:color="auto" w:fill="auto"/>
            <w:vAlign w:val="center"/>
          </w:tcPr>
          <w:p w14:paraId="2814D77B" w14:textId="0FBDDF00" w:rsidR="00825B10" w:rsidRPr="00087AFC" w:rsidRDefault="00825B10" w:rsidP="00E95DB1">
            <w:pPr>
              <w:contextualSpacing/>
              <w:jc w:val="both"/>
              <w:rPr>
                <w:rFonts w:cs="Times New Roman"/>
                <w:i/>
                <w:iCs/>
                <w:szCs w:val="26"/>
              </w:rPr>
            </w:pPr>
            <w:r w:rsidRPr="00087AFC">
              <w:rPr>
                <w:i/>
                <w:iCs/>
                <w:szCs w:val="28"/>
              </w:rPr>
              <w:t xml:space="preserve">CLO </w:t>
            </w:r>
            <w:r w:rsidRPr="00087AFC">
              <w:rPr>
                <w:i/>
                <w:iCs/>
                <w:szCs w:val="28"/>
                <w:lang w:val="vi-VN"/>
              </w:rPr>
              <w:t>3</w:t>
            </w:r>
            <w:r w:rsidRPr="00087AFC">
              <w:rPr>
                <w:i/>
                <w:iCs/>
                <w:szCs w:val="28"/>
              </w:rPr>
              <w:t>.1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29B5570" w14:textId="2752072D" w:rsidR="00825B10" w:rsidRPr="00604154" w:rsidRDefault="00825B10" w:rsidP="00E95DB1">
            <w:pPr>
              <w:contextualSpacing/>
              <w:jc w:val="center"/>
              <w:rPr>
                <w:rFonts w:cs="Times New Roman"/>
                <w:szCs w:val="26"/>
              </w:rPr>
            </w:pPr>
            <w:r w:rsidRPr="00604154">
              <w:rPr>
                <w:szCs w:val="28"/>
              </w:rPr>
              <w:t>S3</w:t>
            </w:r>
          </w:p>
        </w:tc>
        <w:tc>
          <w:tcPr>
            <w:tcW w:w="4553" w:type="dxa"/>
            <w:shd w:val="clear" w:color="auto" w:fill="auto"/>
          </w:tcPr>
          <w:p w14:paraId="5C2975AA" w14:textId="335BCF2A" w:rsidR="00825B10" w:rsidRPr="00D74308" w:rsidRDefault="00D05B72" w:rsidP="00E95DB1">
            <w:pPr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eastAsia="Calibri"/>
                <w:szCs w:val="28"/>
              </w:rPr>
              <w:t>Thể hiện</w:t>
            </w:r>
            <w:r w:rsidR="00825B10">
              <w:rPr>
                <w:szCs w:val="28"/>
              </w:rPr>
              <w:t xml:space="preserve"> kĩ năng giao tiếp sư phạm, </w:t>
            </w:r>
            <w:r>
              <w:rPr>
                <w:szCs w:val="28"/>
              </w:rPr>
              <w:t xml:space="preserve">kĩ năng </w:t>
            </w:r>
            <w:r w:rsidR="00825B10">
              <w:rPr>
                <w:szCs w:val="28"/>
              </w:rPr>
              <w:t>làm việc nhóm</w:t>
            </w:r>
            <w:r>
              <w:rPr>
                <w:szCs w:val="28"/>
              </w:rPr>
              <w:t xml:space="preserve"> trong thực tiễn hoạt động dạy học, giáo dục và nghiên cứu khoa học.</w:t>
            </w:r>
          </w:p>
        </w:tc>
        <w:tc>
          <w:tcPr>
            <w:tcW w:w="1336" w:type="dxa"/>
            <w:shd w:val="clear" w:color="auto" w:fill="auto"/>
          </w:tcPr>
          <w:p w14:paraId="3D93DBA4" w14:textId="227962D9" w:rsidR="00825B10" w:rsidRPr="00790900" w:rsidRDefault="00825B10" w:rsidP="00E95DB1">
            <w:pPr>
              <w:contextualSpacing/>
              <w:jc w:val="both"/>
              <w:rPr>
                <w:rFonts w:cs="Times New Roman"/>
                <w:i/>
                <w:iCs/>
                <w:szCs w:val="26"/>
              </w:rPr>
            </w:pPr>
            <w:r>
              <w:rPr>
                <w:rFonts w:eastAsia="Arial"/>
                <w:szCs w:val="26"/>
              </w:rPr>
              <w:t>Trải nghiệm &amp; hoạt động nhóm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DF718" w14:textId="7D4A34B2" w:rsidR="00825B10" w:rsidRDefault="00825B10" w:rsidP="00E95DB1">
            <w:pPr>
              <w:contextualSpacing/>
              <w:jc w:val="both"/>
              <w:rPr>
                <w:rFonts w:cs="Times New Roman"/>
                <w:szCs w:val="26"/>
              </w:rPr>
            </w:pPr>
            <w:r>
              <w:rPr>
                <w:rFonts w:eastAsia="Arial"/>
                <w:szCs w:val="26"/>
              </w:rPr>
              <w:t>Phiếu đánh giá</w:t>
            </w:r>
          </w:p>
        </w:tc>
      </w:tr>
    </w:tbl>
    <w:p w14:paraId="624C30C2" w14:textId="1C272F2C" w:rsidR="005010C9" w:rsidRDefault="005010C9" w:rsidP="00604154">
      <w:pPr>
        <w:tabs>
          <w:tab w:val="left" w:pos="574"/>
          <w:tab w:val="left" w:pos="1668"/>
          <w:tab w:val="left" w:pos="4077"/>
          <w:tab w:val="left" w:pos="4361"/>
          <w:tab w:val="left" w:pos="4644"/>
          <w:tab w:val="left" w:pos="4928"/>
          <w:tab w:val="left" w:pos="5353"/>
          <w:tab w:val="left" w:pos="5657"/>
          <w:tab w:val="left" w:pos="6128"/>
          <w:tab w:val="left" w:pos="6599"/>
          <w:tab w:val="left" w:pos="7064"/>
          <w:tab w:val="left" w:pos="7529"/>
          <w:tab w:val="left" w:pos="7992"/>
          <w:tab w:val="left" w:pos="8455"/>
          <w:tab w:val="left" w:pos="8918"/>
          <w:tab w:val="left" w:pos="9381"/>
          <w:tab w:val="left" w:pos="9844"/>
          <w:tab w:val="left" w:pos="10307"/>
          <w:tab w:val="left" w:pos="10770"/>
          <w:tab w:val="left" w:pos="11233"/>
          <w:tab w:val="left" w:pos="11696"/>
          <w:tab w:val="left" w:pos="12159"/>
          <w:tab w:val="left" w:pos="12622"/>
          <w:tab w:val="left" w:pos="12866"/>
          <w:tab w:val="left" w:pos="13291"/>
          <w:tab w:val="left" w:pos="13716"/>
          <w:tab w:val="left" w:pos="14000"/>
          <w:tab w:val="left" w:pos="14283"/>
        </w:tabs>
        <w:spacing w:after="0" w:line="240" w:lineRule="auto"/>
        <w:contextualSpacing/>
        <w:jc w:val="both"/>
        <w:rPr>
          <w:rFonts w:eastAsia="Times New Roman" w:cs="Times New Roman"/>
          <w:b/>
          <w:bCs/>
          <w:szCs w:val="26"/>
          <w:u w:val="single"/>
        </w:rPr>
      </w:pPr>
    </w:p>
    <w:p w14:paraId="4418987F" w14:textId="77777777" w:rsidR="008D0084" w:rsidRPr="0022391D" w:rsidRDefault="008D0084" w:rsidP="008D0084">
      <w:pPr>
        <w:spacing w:after="0"/>
        <w:jc w:val="both"/>
        <w:rPr>
          <w:rFonts w:cs="Times New Roman"/>
          <w:b/>
          <w:szCs w:val="26"/>
          <w:lang w:val="en-US"/>
        </w:rPr>
      </w:pPr>
      <w:r w:rsidRPr="0022391D">
        <w:rPr>
          <w:rFonts w:cs="Times New Roman"/>
          <w:b/>
          <w:szCs w:val="26"/>
          <w:lang w:val="en-US"/>
        </w:rPr>
        <w:t>5</w:t>
      </w:r>
      <w:r w:rsidRPr="0022391D">
        <w:rPr>
          <w:rFonts w:cs="Times New Roman"/>
          <w:b/>
          <w:szCs w:val="26"/>
        </w:rPr>
        <w:t xml:space="preserve">. Đánh giá học </w:t>
      </w:r>
      <w:r w:rsidRPr="0022391D">
        <w:rPr>
          <w:rFonts w:cs="Times New Roman"/>
          <w:b/>
          <w:szCs w:val="26"/>
          <w:lang w:val="en-US"/>
        </w:rPr>
        <w:t>tập và các bộ tiêu chí đánh giá</w:t>
      </w:r>
    </w:p>
    <w:p w14:paraId="7E9F27AF" w14:textId="77777777" w:rsidR="008D0084" w:rsidRDefault="008D0084" w:rsidP="008D0084">
      <w:pPr>
        <w:spacing w:after="0"/>
        <w:jc w:val="both"/>
        <w:rPr>
          <w:rFonts w:cs="Times New Roman"/>
          <w:b/>
          <w:i/>
          <w:szCs w:val="26"/>
          <w:lang w:val="en-US"/>
        </w:rPr>
      </w:pPr>
      <w:bookmarkStart w:id="2" w:name="_Hlk85384328"/>
      <w:r w:rsidRPr="0022391D">
        <w:rPr>
          <w:rFonts w:cs="Times New Roman"/>
          <w:b/>
          <w:i/>
          <w:szCs w:val="26"/>
          <w:lang w:val="en-US"/>
        </w:rPr>
        <w:t>5.1. Đánh giá học tập</w:t>
      </w:r>
    </w:p>
    <w:p w14:paraId="3AC265D3" w14:textId="77777777" w:rsidR="008D0084" w:rsidRPr="006B41CA" w:rsidRDefault="008D0084" w:rsidP="008D0084">
      <w:pPr>
        <w:spacing w:after="0"/>
        <w:jc w:val="both"/>
        <w:rPr>
          <w:rFonts w:cs="Times New Roman"/>
          <w:b/>
          <w:i/>
          <w:sz w:val="16"/>
          <w:szCs w:val="26"/>
          <w:lang w:val="en-US"/>
        </w:rPr>
      </w:pPr>
    </w:p>
    <w:tbl>
      <w:tblPr>
        <w:tblW w:w="9669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559"/>
        <w:gridCol w:w="2977"/>
        <w:gridCol w:w="1985"/>
        <w:gridCol w:w="850"/>
        <w:gridCol w:w="1276"/>
      </w:tblGrid>
      <w:tr w:rsidR="00C83E61" w:rsidRPr="00C83E61" w14:paraId="1185B736" w14:textId="77777777" w:rsidTr="00A207D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2E646C7D" w14:textId="77777777" w:rsidR="00C83E61" w:rsidRPr="00C83E61" w:rsidRDefault="00C83E61" w:rsidP="00C83E61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b/>
                <w:szCs w:val="26"/>
              </w:rPr>
            </w:pPr>
            <w:r w:rsidRPr="00C83E61">
              <w:rPr>
                <w:rFonts w:eastAsia="MS Mincho" w:cs="Times New Roman"/>
                <w:b/>
                <w:szCs w:val="26"/>
              </w:rPr>
              <w:t>Bài đánh giá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CB71" w14:textId="77777777" w:rsidR="00C83E61" w:rsidRPr="00C83E61" w:rsidRDefault="00C83E61" w:rsidP="00C83E61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b/>
                <w:szCs w:val="26"/>
                <w:lang w:val="en-US"/>
              </w:rPr>
            </w:pPr>
            <w:r w:rsidRPr="00C83E61">
              <w:rPr>
                <w:rFonts w:eastAsia="MS Mincho" w:cs="Times New Roman"/>
                <w:b/>
                <w:szCs w:val="26"/>
                <w:lang w:val="en-US"/>
              </w:rPr>
              <w:t>CĐR học phần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8FF2" w14:textId="77777777" w:rsidR="00C83E61" w:rsidRPr="00C83E61" w:rsidRDefault="00C83E61" w:rsidP="00C83E61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b/>
                <w:szCs w:val="26"/>
              </w:rPr>
            </w:pPr>
            <w:r w:rsidRPr="00C83E61">
              <w:rPr>
                <w:rFonts w:eastAsia="MS Mincho" w:cs="Times New Roman"/>
                <w:b/>
                <w:szCs w:val="26"/>
              </w:rPr>
              <w:t>Hình thức đánh giá và lưu hồ sơ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09A3" w14:textId="77777777" w:rsidR="00C83E61" w:rsidRPr="00C83E61" w:rsidRDefault="00C83E61" w:rsidP="00C83E61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b/>
                <w:szCs w:val="26"/>
              </w:rPr>
            </w:pPr>
            <w:r w:rsidRPr="00C83E61">
              <w:rPr>
                <w:rFonts w:eastAsia="MS Mincho" w:cs="Times New Roman"/>
                <w:b/>
                <w:szCs w:val="26"/>
              </w:rPr>
              <w:t xml:space="preserve">Công cụ đánh giá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7A13" w14:textId="77777777" w:rsidR="00C83E61" w:rsidRPr="00C83E61" w:rsidRDefault="00C83E61" w:rsidP="00C83E61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b/>
                <w:szCs w:val="26"/>
              </w:rPr>
            </w:pPr>
            <w:r w:rsidRPr="00C83E61">
              <w:rPr>
                <w:rFonts w:eastAsia="MS Mincho" w:cs="Times New Roman"/>
                <w:b/>
                <w:szCs w:val="26"/>
              </w:rPr>
              <w:t>Tỷ lệ</w:t>
            </w:r>
          </w:p>
          <w:p w14:paraId="11E3E5CD" w14:textId="77777777" w:rsidR="00C83E61" w:rsidRPr="00C83E61" w:rsidRDefault="00C83E61" w:rsidP="00C83E61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b/>
                <w:szCs w:val="26"/>
              </w:rPr>
            </w:pPr>
            <w:r w:rsidRPr="00C83E61">
              <w:rPr>
                <w:rFonts w:eastAsia="MS Mincho" w:cs="Times New Roman"/>
                <w:b/>
                <w:szCs w:val="26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941B" w14:textId="77777777" w:rsidR="00C83E61" w:rsidRPr="00C83E61" w:rsidRDefault="00C83E61" w:rsidP="00C83E61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b/>
                <w:szCs w:val="26"/>
                <w:lang w:val="en-US"/>
              </w:rPr>
            </w:pPr>
            <w:r w:rsidRPr="00C83E61">
              <w:rPr>
                <w:rFonts w:eastAsia="MS Mincho" w:cs="Times New Roman"/>
                <w:b/>
                <w:szCs w:val="26"/>
                <w:lang w:val="en-US"/>
              </w:rPr>
              <w:t>CĐR Chương trình</w:t>
            </w:r>
          </w:p>
        </w:tc>
      </w:tr>
      <w:tr w:rsidR="00C83E61" w:rsidRPr="00C83E61" w14:paraId="7D2DDF02" w14:textId="77777777" w:rsidTr="0037460D"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5F91" w14:textId="77777777" w:rsidR="00C83E61" w:rsidRPr="00C83E61" w:rsidRDefault="00C83E61" w:rsidP="00C83E61">
            <w:pPr>
              <w:suppressAutoHyphens/>
              <w:autoSpaceDN w:val="0"/>
              <w:spacing w:after="0"/>
              <w:rPr>
                <w:rFonts w:eastAsia="MS Mincho" w:cs="Times New Roman"/>
                <w:b/>
                <w:szCs w:val="26"/>
              </w:rPr>
            </w:pPr>
            <w:r w:rsidRPr="00C83E61">
              <w:rPr>
                <w:rFonts w:eastAsia="MS Mincho" w:cs="Times New Roman"/>
                <w:b/>
                <w:szCs w:val="26"/>
              </w:rPr>
              <w:t>A1. Đánh giá thường xuyên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2C6C" w14:textId="77777777" w:rsidR="00C83E61" w:rsidRPr="00C83E61" w:rsidRDefault="00C83E61" w:rsidP="00C83E61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b/>
                <w:szCs w:val="26"/>
                <w:lang w:val="en-US"/>
              </w:rPr>
            </w:pPr>
            <w:r w:rsidRPr="00C83E61">
              <w:rPr>
                <w:rFonts w:eastAsia="MS Mincho" w:cs="Times New Roman"/>
                <w:b/>
                <w:szCs w:val="26"/>
                <w:lang w:val="en-US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F08C" w14:textId="77777777" w:rsidR="00C83E61" w:rsidRPr="00C83E61" w:rsidRDefault="00C83E61" w:rsidP="00C83E61">
            <w:pPr>
              <w:suppressAutoHyphens/>
              <w:autoSpaceDN w:val="0"/>
              <w:spacing w:after="0"/>
              <w:rPr>
                <w:rFonts w:eastAsia="MS Mincho" w:cs="Times New Roman"/>
                <w:b/>
                <w:szCs w:val="26"/>
                <w:lang w:val="en-US"/>
              </w:rPr>
            </w:pPr>
          </w:p>
        </w:tc>
      </w:tr>
      <w:tr w:rsidR="00C83E61" w:rsidRPr="00C83E61" w14:paraId="1501E758" w14:textId="77777777" w:rsidTr="007501D7">
        <w:trPr>
          <w:trHeight w:val="5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39C0" w14:textId="77777777" w:rsidR="00C83E61" w:rsidRPr="00C83E61" w:rsidRDefault="00C83E61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</w:rPr>
            </w:pPr>
            <w:r w:rsidRPr="00C83E61">
              <w:rPr>
                <w:rFonts w:eastAsia="MS Mincho" w:cs="Times New Roman"/>
                <w:szCs w:val="26"/>
              </w:rPr>
              <w:t>A1.1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557C" w14:textId="66E9627E" w:rsidR="00C83E61" w:rsidRPr="00C83E61" w:rsidRDefault="00C83E61" w:rsidP="007501D7">
            <w:pPr>
              <w:suppressAutoHyphens/>
              <w:autoSpaceDN w:val="0"/>
              <w:spacing w:after="0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 w:rsidRPr="00C83E61">
              <w:rPr>
                <w:rFonts w:eastAsia="Arial" w:cs="Times New Roman"/>
                <w:szCs w:val="26"/>
                <w:lang w:val="en-US" w:eastAsia="en-US"/>
              </w:rPr>
              <w:t>CL</w:t>
            </w:r>
            <w:r w:rsidR="00C07DD2">
              <w:rPr>
                <w:rFonts w:eastAsia="Arial" w:cs="Times New Roman"/>
                <w:szCs w:val="26"/>
                <w:lang w:val="en-US" w:eastAsia="en-US"/>
              </w:rPr>
              <w:t>O 1.1</w:t>
            </w:r>
          </w:p>
          <w:p w14:paraId="045974FB" w14:textId="358745E1" w:rsidR="00C07DD2" w:rsidRPr="00C83E61" w:rsidRDefault="000A5227" w:rsidP="007501D7">
            <w:pPr>
              <w:suppressAutoHyphens/>
              <w:autoSpaceDN w:val="0"/>
              <w:spacing w:after="0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>
              <w:rPr>
                <w:rFonts w:eastAsia="Arial" w:cs="Times New Roman"/>
                <w:szCs w:val="26"/>
                <w:lang w:val="en-US" w:eastAsia="en-US"/>
              </w:rPr>
              <w:t>CLO 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ECFE" w14:textId="50DFFB3B" w:rsidR="00C83E61" w:rsidRDefault="007501D7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</w:rPr>
            </w:pPr>
            <w:r>
              <w:rPr>
                <w:rFonts w:eastAsia="MS Mincho" w:cs="Times New Roman"/>
                <w:szCs w:val="26"/>
                <w:lang w:val="en-US"/>
              </w:rPr>
              <w:t xml:space="preserve">- </w:t>
            </w:r>
            <w:r w:rsidR="003E66CE" w:rsidRPr="003E66CE">
              <w:rPr>
                <w:rFonts w:eastAsia="MS Mincho" w:cs="Times New Roman"/>
                <w:szCs w:val="26"/>
              </w:rPr>
              <w:t>Xem và làm bài tập</w:t>
            </w:r>
            <w:r>
              <w:rPr>
                <w:rFonts w:eastAsia="MS Mincho" w:cs="Times New Roman"/>
                <w:szCs w:val="26"/>
                <w:lang w:val="en-US"/>
              </w:rPr>
              <w:t xml:space="preserve"> </w:t>
            </w:r>
            <w:r w:rsidR="003E66CE" w:rsidRPr="003E66CE">
              <w:rPr>
                <w:rFonts w:eastAsia="MS Mincho" w:cs="Times New Roman"/>
                <w:szCs w:val="26"/>
              </w:rPr>
              <w:t>Quizz ở bài giảng</w:t>
            </w:r>
            <w:r>
              <w:rPr>
                <w:rFonts w:eastAsia="MS Mincho" w:cs="Times New Roman"/>
                <w:szCs w:val="26"/>
                <w:lang w:val="en-US"/>
              </w:rPr>
              <w:t xml:space="preserve"> </w:t>
            </w:r>
            <w:r w:rsidR="003E66CE" w:rsidRPr="003E66CE">
              <w:rPr>
                <w:rFonts w:eastAsia="MS Mincho" w:cs="Times New Roman"/>
                <w:szCs w:val="26"/>
              </w:rPr>
              <w:t>eleaning</w:t>
            </w:r>
          </w:p>
          <w:p w14:paraId="76E96944" w14:textId="5E02E800" w:rsidR="007501D7" w:rsidRPr="007501D7" w:rsidRDefault="007501D7" w:rsidP="007501D7">
            <w:pPr>
              <w:jc w:val="both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 xml:space="preserve">- </w:t>
            </w:r>
            <w:r w:rsidRPr="003E66CE">
              <w:rPr>
                <w:rFonts w:eastAsia="Calibri" w:cs="Times New Roman"/>
                <w:szCs w:val="26"/>
              </w:rPr>
              <w:t>Chuyên cần, thái độ</w:t>
            </w:r>
            <w:r>
              <w:rPr>
                <w:rFonts w:eastAsia="Calibri" w:cs="Times New Roman"/>
                <w:szCs w:val="26"/>
                <w:lang w:val="en-US"/>
              </w:rPr>
              <w:t xml:space="preserve"> </w:t>
            </w:r>
            <w:r w:rsidRPr="003E66CE">
              <w:rPr>
                <w:rFonts w:eastAsia="Calibri" w:cs="Times New Roman"/>
                <w:szCs w:val="26"/>
                <w:lang w:val="en-US" w:eastAsia="en-US"/>
              </w:rPr>
              <w:t>DS theo dõi của GV, lưu LMS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ABE6" w14:textId="1B436D71" w:rsidR="00C83E61" w:rsidRPr="00C83E61" w:rsidRDefault="003E66CE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 w:rsidRPr="003E66CE">
              <w:rPr>
                <w:rFonts w:eastAsia="MS Mincho" w:cs="Times New Roman"/>
                <w:szCs w:val="26"/>
                <w:lang w:val="en-US"/>
              </w:rPr>
              <w:t>Hệ thống đánh giá tự động, lưu LMS</w:t>
            </w:r>
            <w:r w:rsidR="000D6F0D">
              <w:rPr>
                <w:rFonts w:eastAsia="MS Mincho" w:cs="Times New Roman"/>
                <w:szCs w:val="26"/>
                <w:lang w:val="en-US"/>
              </w:rPr>
              <w:t xml:space="preserve"> </w:t>
            </w:r>
            <w:r w:rsidR="00C83E61" w:rsidRPr="00C83E61">
              <w:rPr>
                <w:rFonts w:eastAsia="MS Mincho" w:cs="Times New Roman"/>
                <w:szCs w:val="26"/>
                <w:lang w:val="en-US"/>
              </w:rPr>
              <w:t>(Rubric</w:t>
            </w:r>
            <w:r w:rsidR="00B03442">
              <w:rPr>
                <w:rFonts w:eastAsia="MS Mincho" w:cs="Times New Roman"/>
                <w:szCs w:val="26"/>
                <w:lang w:val="en-US"/>
              </w:rPr>
              <w:t xml:space="preserve"> 1</w:t>
            </w:r>
            <w:r w:rsidR="00C83E61" w:rsidRPr="00C83E61">
              <w:rPr>
                <w:rFonts w:eastAsia="MS Mincho" w:cs="Times New Roman"/>
                <w:szCs w:val="26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5F4F" w14:textId="77777777" w:rsidR="00C83E61" w:rsidRPr="00C83E61" w:rsidRDefault="00C83E61" w:rsidP="007501D7">
            <w:pPr>
              <w:suppressAutoHyphens/>
              <w:autoSpaceDN w:val="0"/>
              <w:spacing w:after="0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>10</w:t>
            </w:r>
            <w:r w:rsidRPr="00C83E61">
              <w:rPr>
                <w:rFonts w:eastAsia="MS Mincho" w:cs="Times New Roman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0E1B" w14:textId="76C1EC1F" w:rsidR="00C83E61" w:rsidRPr="00C83E61" w:rsidRDefault="00C83E61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>PLO</w:t>
            </w:r>
            <w:r w:rsidR="00C07DD2">
              <w:rPr>
                <w:rFonts w:eastAsia="MS Mincho" w:cs="Times New Roman"/>
                <w:szCs w:val="26"/>
                <w:lang w:val="en-US"/>
              </w:rPr>
              <w:t xml:space="preserve"> 1.</w:t>
            </w:r>
            <w:r w:rsidR="000A5227">
              <w:rPr>
                <w:rFonts w:eastAsia="MS Mincho" w:cs="Times New Roman"/>
                <w:szCs w:val="26"/>
                <w:lang w:val="en-US"/>
              </w:rPr>
              <w:t>2</w:t>
            </w:r>
          </w:p>
        </w:tc>
      </w:tr>
      <w:tr w:rsidR="00C83E61" w:rsidRPr="00C83E61" w14:paraId="7186DB41" w14:textId="77777777" w:rsidTr="007501D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E407" w14:textId="77777777" w:rsidR="00C83E61" w:rsidRPr="00C83E61" w:rsidRDefault="00C83E61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>A1.2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BC93" w14:textId="77777777" w:rsidR="00C07DD2" w:rsidRDefault="000A5227" w:rsidP="007501D7">
            <w:pPr>
              <w:suppressAutoHyphens/>
              <w:autoSpaceDN w:val="0"/>
              <w:spacing w:after="0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>
              <w:rPr>
                <w:rFonts w:eastAsia="Arial" w:cs="Times New Roman"/>
                <w:szCs w:val="26"/>
                <w:lang w:val="en-US" w:eastAsia="en-US"/>
              </w:rPr>
              <w:t>CLO 2.1</w:t>
            </w:r>
          </w:p>
          <w:p w14:paraId="1A625A1F" w14:textId="77777777" w:rsidR="000A5227" w:rsidRDefault="000A5227" w:rsidP="007501D7">
            <w:pPr>
              <w:suppressAutoHyphens/>
              <w:autoSpaceDN w:val="0"/>
              <w:spacing w:after="0"/>
              <w:jc w:val="both"/>
              <w:rPr>
                <w:rFonts w:eastAsia="Arial" w:cs="Times New Roman"/>
                <w:szCs w:val="26"/>
                <w:lang w:val="en-US" w:eastAsia="en-US"/>
              </w:rPr>
            </w:pPr>
            <w:r>
              <w:rPr>
                <w:rFonts w:eastAsia="Arial" w:cs="Times New Roman"/>
                <w:szCs w:val="26"/>
                <w:lang w:val="en-US" w:eastAsia="en-US"/>
              </w:rPr>
              <w:t>CLO 2.2</w:t>
            </w:r>
          </w:p>
          <w:p w14:paraId="5193020A" w14:textId="3261F5F7" w:rsidR="000A5227" w:rsidRPr="00C83E61" w:rsidRDefault="000A5227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>
              <w:rPr>
                <w:rFonts w:eastAsia="Arial" w:cs="Times New Roman"/>
                <w:szCs w:val="26"/>
                <w:lang w:val="en-US" w:eastAsia="en-US"/>
              </w:rPr>
              <w:t>CLO 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988C" w14:textId="6C703708" w:rsidR="003E66CE" w:rsidRPr="00A207D0" w:rsidRDefault="003E66CE" w:rsidP="007501D7">
            <w:pPr>
              <w:jc w:val="both"/>
              <w:rPr>
                <w:rFonts w:eastAsia="MS Mincho" w:cs="Times New Roman"/>
                <w:szCs w:val="26"/>
                <w:lang w:val="en-US"/>
              </w:rPr>
            </w:pPr>
            <w:r>
              <w:rPr>
                <w:rFonts w:eastAsia="MS Mincho" w:cs="Times New Roman"/>
                <w:szCs w:val="26"/>
                <w:lang w:val="en-US"/>
              </w:rPr>
              <w:t xml:space="preserve">- </w:t>
            </w:r>
            <w:r w:rsidR="00C83E61" w:rsidRPr="003E66CE">
              <w:rPr>
                <w:rFonts w:eastAsia="MS Mincho" w:cs="Times New Roman"/>
                <w:szCs w:val="26"/>
              </w:rPr>
              <w:t>Sản phẩm hoạt động nhóm:</w:t>
            </w:r>
            <w:r w:rsidR="00A207D0">
              <w:rPr>
                <w:rFonts w:eastAsia="MS Mincho" w:cs="Times New Roman"/>
                <w:szCs w:val="26"/>
                <w:lang w:val="en-US"/>
              </w:rPr>
              <w:t xml:space="preserve"> (GV dạy chủ động)</w:t>
            </w:r>
          </w:p>
          <w:p w14:paraId="338AA98E" w14:textId="04FA282D" w:rsidR="003E66CE" w:rsidRDefault="003E66CE" w:rsidP="007501D7">
            <w:pPr>
              <w:jc w:val="both"/>
              <w:rPr>
                <w:rFonts w:eastAsia="MS Mincho" w:cs="Times New Roman"/>
                <w:szCs w:val="26"/>
                <w:lang w:val="en-US"/>
              </w:rPr>
            </w:pPr>
            <w:r>
              <w:rPr>
                <w:rFonts w:eastAsia="MS Mincho" w:cs="Times New Roman"/>
                <w:szCs w:val="26"/>
                <w:lang w:val="en-US"/>
              </w:rPr>
              <w:t xml:space="preserve">+ </w:t>
            </w:r>
            <w:r w:rsidR="00A207D0">
              <w:rPr>
                <w:rFonts w:eastAsia="MS Mincho" w:cs="Times New Roman"/>
                <w:szCs w:val="26"/>
                <w:lang w:val="en-US"/>
              </w:rPr>
              <w:t>Bài tập nhóm</w:t>
            </w:r>
          </w:p>
          <w:p w14:paraId="0FC2119A" w14:textId="73100C28" w:rsidR="00C83E61" w:rsidRPr="003E66CE" w:rsidRDefault="003E66CE" w:rsidP="007501D7">
            <w:pPr>
              <w:jc w:val="both"/>
              <w:rPr>
                <w:rFonts w:eastAsia="Calibri" w:cs="Times New Roman"/>
                <w:szCs w:val="26"/>
                <w:lang w:val="en-US"/>
              </w:rPr>
            </w:pPr>
            <w:r w:rsidRPr="008B4872">
              <w:rPr>
                <w:rFonts w:eastAsia="MS Mincho" w:cs="Times New Roman"/>
                <w:szCs w:val="26"/>
                <w:lang w:val="en-US"/>
              </w:rPr>
              <w:t xml:space="preserve">+ </w:t>
            </w:r>
            <w:r w:rsidR="00C83E61" w:rsidRPr="008B4872">
              <w:rPr>
                <w:rFonts w:eastAsia="MS Mincho" w:cs="Times New Roman"/>
                <w:szCs w:val="26"/>
              </w:rPr>
              <w:t xml:space="preserve"> Bản kế hoạch </w:t>
            </w:r>
            <w:r w:rsidR="00966778" w:rsidRPr="008B4872">
              <w:rPr>
                <w:rFonts w:eastAsia="MS Mincho" w:cs="Times New Roman"/>
                <w:szCs w:val="26"/>
              </w:rPr>
              <w:t>giáo dục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76EB" w14:textId="5DB95772" w:rsidR="00A207D0" w:rsidRPr="00A207D0" w:rsidRDefault="00A207D0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 w:rsidRPr="00A207D0">
              <w:rPr>
                <w:rFonts w:eastAsia="MS Mincho" w:cs="Times New Roman"/>
                <w:szCs w:val="26"/>
                <w:lang w:val="en-US"/>
              </w:rPr>
              <w:t xml:space="preserve">- Rubric </w:t>
            </w:r>
            <w:r w:rsidR="00B03442">
              <w:rPr>
                <w:rFonts w:eastAsia="MS Mincho" w:cs="Times New Roman"/>
                <w:szCs w:val="26"/>
                <w:lang w:val="en-US"/>
              </w:rPr>
              <w:t>2</w:t>
            </w:r>
          </w:p>
          <w:p w14:paraId="5B46D210" w14:textId="77777777" w:rsidR="00A207D0" w:rsidRPr="00A207D0" w:rsidRDefault="00A207D0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 w:rsidRPr="00A207D0">
              <w:rPr>
                <w:rFonts w:eastAsia="MS Mincho" w:cs="Times New Roman"/>
                <w:szCs w:val="26"/>
                <w:lang w:val="en-US"/>
              </w:rPr>
              <w:t>- Bảng kiểm/</w:t>
            </w:r>
          </w:p>
          <w:p w14:paraId="2329FDDD" w14:textId="46F58E99" w:rsidR="00C83E61" w:rsidRPr="00C83E61" w:rsidRDefault="00A207D0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 w:rsidRPr="00A207D0">
              <w:rPr>
                <w:rFonts w:eastAsia="MS Mincho" w:cs="Times New Roman"/>
                <w:szCs w:val="26"/>
                <w:lang w:val="en-US"/>
              </w:rPr>
              <w:t>- Nhật ký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D49D" w14:textId="77777777" w:rsidR="00C83E61" w:rsidRPr="00C83E61" w:rsidRDefault="00C83E61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>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5717" w14:textId="3F00B9F9" w:rsidR="00C83E61" w:rsidRDefault="00C83E61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</w:p>
          <w:p w14:paraId="0CFDE672" w14:textId="77777777" w:rsidR="00C07DD2" w:rsidRDefault="00C07DD2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>
              <w:rPr>
                <w:rFonts w:eastAsia="MS Mincho" w:cs="Times New Roman"/>
                <w:szCs w:val="26"/>
                <w:lang w:val="en-US"/>
              </w:rPr>
              <w:t>PLO 2.1</w:t>
            </w:r>
          </w:p>
          <w:p w14:paraId="2A754FE5" w14:textId="383B7DFC" w:rsidR="00977B95" w:rsidRPr="00C83E61" w:rsidRDefault="00977B95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>
              <w:rPr>
                <w:rFonts w:eastAsia="MS Mincho" w:cs="Times New Roman"/>
                <w:szCs w:val="26"/>
                <w:lang w:val="en-US"/>
              </w:rPr>
              <w:t>PLO 3.1</w:t>
            </w:r>
          </w:p>
        </w:tc>
      </w:tr>
      <w:tr w:rsidR="00C83E61" w:rsidRPr="00C83E61" w14:paraId="213667B3" w14:textId="77777777" w:rsidTr="007501D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4F5D" w14:textId="77777777" w:rsidR="00C83E61" w:rsidRPr="00C83E61" w:rsidRDefault="00C83E61" w:rsidP="007501D7">
            <w:pPr>
              <w:suppressAutoHyphens/>
              <w:autoSpaceDN w:val="0"/>
              <w:spacing w:after="0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</w:rPr>
              <w:t>A1.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0714" w14:textId="3C0F9880" w:rsidR="00C83E61" w:rsidRPr="00C83E61" w:rsidRDefault="000A5227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>
              <w:rPr>
                <w:rFonts w:eastAsia="Arial" w:cs="Times New Roman"/>
                <w:szCs w:val="26"/>
                <w:lang w:val="en-US" w:eastAsia="en-US"/>
              </w:rPr>
              <w:t>CLO 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3F5E" w14:textId="4279AD94" w:rsidR="00A207D0" w:rsidRDefault="00A207D0" w:rsidP="007501D7">
            <w:pPr>
              <w:suppressAutoHyphens/>
              <w:autoSpaceDN w:val="0"/>
              <w:spacing w:after="0"/>
              <w:jc w:val="both"/>
              <w:rPr>
                <w:rFonts w:eastAsia="Calibri" w:cs="Times New Roman"/>
                <w:szCs w:val="26"/>
                <w:lang w:val="en-US" w:eastAsia="en-US"/>
              </w:rPr>
            </w:pPr>
            <w:r>
              <w:rPr>
                <w:rFonts w:eastAsia="Calibri" w:cs="Times New Roman"/>
                <w:szCs w:val="26"/>
                <w:lang w:val="en-US" w:eastAsia="en-US"/>
              </w:rPr>
              <w:t>Thi TNKQ giữa kỳ</w:t>
            </w:r>
          </w:p>
          <w:p w14:paraId="4D2E48AE" w14:textId="633F13C4" w:rsidR="00C83E61" w:rsidRPr="00C83E61" w:rsidRDefault="00A207D0" w:rsidP="007501D7">
            <w:pPr>
              <w:suppressAutoHyphens/>
              <w:autoSpaceDN w:val="0"/>
              <w:spacing w:after="0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A207D0">
              <w:rPr>
                <w:rFonts w:eastAsia="Calibri" w:cs="Times New Roman"/>
                <w:szCs w:val="26"/>
                <w:lang w:val="en-US" w:eastAsia="en-US"/>
              </w:rPr>
              <w:t>Lưu TTĐBCL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20D2" w14:textId="49931708" w:rsidR="00C83E61" w:rsidRPr="00C83E61" w:rsidRDefault="003D7579" w:rsidP="007501D7">
            <w:pPr>
              <w:suppressAutoHyphens/>
              <w:autoSpaceDN w:val="0"/>
              <w:spacing w:after="0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>
              <w:rPr>
                <w:rFonts w:eastAsia="Calibri" w:cs="Times New Roman"/>
                <w:szCs w:val="26"/>
                <w:lang w:val="en-US" w:eastAsia="en-US"/>
              </w:rPr>
              <w:t>Câu hỏi TNKQ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BF7A" w14:textId="77777777" w:rsidR="00C83E61" w:rsidRPr="00C83E61" w:rsidRDefault="00C83E61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</w:rPr>
            </w:pPr>
            <w:r w:rsidRPr="00C83E61">
              <w:rPr>
                <w:rFonts w:eastAsia="MS Mincho" w:cs="Times New Roman"/>
                <w:szCs w:val="26"/>
              </w:rPr>
              <w:t>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8516" w14:textId="4BB9F976" w:rsidR="001331B2" w:rsidRPr="00C83E61" w:rsidRDefault="000A5227" w:rsidP="007501D7">
            <w:pPr>
              <w:suppressAutoHyphens/>
              <w:autoSpaceDN w:val="0"/>
              <w:spacing w:after="0"/>
              <w:jc w:val="both"/>
              <w:rPr>
                <w:rFonts w:eastAsia="MS Mincho" w:cs="Times New Roman"/>
                <w:szCs w:val="26"/>
                <w:lang w:val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>PLO</w:t>
            </w:r>
            <w:r>
              <w:rPr>
                <w:rFonts w:eastAsia="MS Mincho" w:cs="Times New Roman"/>
                <w:szCs w:val="26"/>
                <w:lang w:val="en-US"/>
              </w:rPr>
              <w:t xml:space="preserve"> 1.2</w:t>
            </w:r>
          </w:p>
        </w:tc>
      </w:tr>
      <w:tr w:rsidR="00C83E61" w:rsidRPr="00C83E61" w14:paraId="29D11535" w14:textId="77777777" w:rsidTr="007501D7">
        <w:trPr>
          <w:trHeight w:val="305"/>
        </w:trPr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F52D" w14:textId="77777777" w:rsidR="00C83E61" w:rsidRPr="00C83E61" w:rsidRDefault="00C83E61" w:rsidP="00C83E61">
            <w:pPr>
              <w:suppressAutoHyphens/>
              <w:autoSpaceDN w:val="0"/>
              <w:spacing w:after="0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b/>
                <w:szCs w:val="26"/>
              </w:rPr>
              <w:t>A</w:t>
            </w:r>
            <w:r w:rsidRPr="00C83E61">
              <w:rPr>
                <w:rFonts w:eastAsia="MS Mincho" w:cs="Times New Roman"/>
                <w:b/>
                <w:szCs w:val="26"/>
                <w:lang w:val="en-US"/>
              </w:rPr>
              <w:t>2</w:t>
            </w:r>
            <w:r w:rsidRPr="00C83E61">
              <w:rPr>
                <w:rFonts w:eastAsia="MS Mincho" w:cs="Times New Roman"/>
                <w:b/>
                <w:szCs w:val="26"/>
              </w:rPr>
              <w:t>. Đánh giá cuối kỳ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8D32" w14:textId="77777777" w:rsidR="00C83E61" w:rsidRPr="00C83E61" w:rsidRDefault="00C83E61" w:rsidP="00C83E61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b/>
                <w:szCs w:val="26"/>
              </w:rPr>
            </w:pPr>
            <w:r w:rsidRPr="00C83E61">
              <w:rPr>
                <w:rFonts w:eastAsia="MS Mincho" w:cs="Times New Roman"/>
                <w:b/>
                <w:szCs w:val="26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ACCD" w14:textId="77777777" w:rsidR="00C83E61" w:rsidRPr="00C83E61" w:rsidRDefault="00C83E61" w:rsidP="00C83E61">
            <w:pPr>
              <w:suppressAutoHyphens/>
              <w:autoSpaceDN w:val="0"/>
              <w:spacing w:after="0"/>
              <w:rPr>
                <w:rFonts w:eastAsia="MS Mincho" w:cs="Times New Roman"/>
                <w:b/>
                <w:szCs w:val="26"/>
              </w:rPr>
            </w:pPr>
          </w:p>
        </w:tc>
      </w:tr>
      <w:tr w:rsidR="00C83E61" w:rsidRPr="00C83E61" w14:paraId="052C73D2" w14:textId="77777777" w:rsidTr="007501D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58D6" w14:textId="77777777" w:rsidR="00C83E61" w:rsidRPr="00C83E61" w:rsidRDefault="00C83E61" w:rsidP="00C83E61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szCs w:val="26"/>
                <w:lang w:val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>A2.1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0076" w14:textId="0509C8C9" w:rsidR="00C83E61" w:rsidRPr="00C83E61" w:rsidRDefault="00C07DD2" w:rsidP="000A5227">
            <w:pPr>
              <w:suppressAutoHyphens/>
              <w:autoSpaceDN w:val="0"/>
              <w:spacing w:after="0"/>
              <w:jc w:val="center"/>
              <w:rPr>
                <w:rFonts w:eastAsia="Arial" w:cs="Times New Roman"/>
                <w:szCs w:val="26"/>
                <w:lang w:val="en-US" w:eastAsia="en-US"/>
              </w:rPr>
            </w:pPr>
            <w:r w:rsidRPr="00C83E61">
              <w:rPr>
                <w:rFonts w:eastAsia="Arial" w:cs="Times New Roman"/>
                <w:szCs w:val="26"/>
                <w:lang w:val="en-US" w:eastAsia="en-US"/>
              </w:rPr>
              <w:t>CL</w:t>
            </w:r>
            <w:r>
              <w:rPr>
                <w:rFonts w:eastAsia="Arial" w:cs="Times New Roman"/>
                <w:szCs w:val="26"/>
                <w:lang w:val="en-US" w:eastAsia="en-US"/>
              </w:rPr>
              <w:t>O 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7C46" w14:textId="18F28845" w:rsidR="00C83E61" w:rsidRPr="00977657" w:rsidRDefault="00C83E61" w:rsidP="00C83E61">
            <w:pPr>
              <w:suppressAutoHyphens/>
              <w:autoSpaceDN w:val="0"/>
              <w:spacing w:after="0"/>
              <w:rPr>
                <w:rFonts w:ascii=".VnTime" w:eastAsia="Times New Roman" w:hAnsi=".VnTime" w:cs="Times New Roman"/>
                <w:sz w:val="28"/>
                <w:szCs w:val="20"/>
                <w:highlight w:val="yellow"/>
                <w:lang w:eastAsia="en-US"/>
              </w:rPr>
            </w:pPr>
            <w:r w:rsidRPr="008B4872">
              <w:rPr>
                <w:rFonts w:eastAsia="Calibri" w:cs="Times New Roman"/>
                <w:sz w:val="28"/>
                <w:szCs w:val="28"/>
                <w:lang w:val="en-US" w:eastAsia="en-US"/>
              </w:rPr>
              <w:t xml:space="preserve">Bài thi </w:t>
            </w:r>
            <w:r w:rsidR="00977657" w:rsidRPr="008B4872">
              <w:rPr>
                <w:rFonts w:eastAsia="Calibri" w:cs="Times New Roman"/>
                <w:sz w:val="28"/>
                <w:szCs w:val="28"/>
                <w:lang w:val="en-US" w:eastAsia="en-US"/>
              </w:rPr>
              <w:t>trắc nghiệm</w:t>
            </w:r>
            <w:r w:rsidRPr="008B4872">
              <w:rPr>
                <w:rFonts w:eastAsia="Calibri" w:cs="Times New Roman"/>
                <w:sz w:val="28"/>
                <w:szCs w:val="28"/>
                <w:lang w:val="en-US" w:eastAsia="en-US"/>
              </w:rPr>
              <w:t xml:space="preserve"> </w:t>
            </w:r>
            <w:r w:rsidR="000D6F0D" w:rsidRPr="008B4872">
              <w:rPr>
                <w:rFonts w:eastAsia="Calibri" w:cs="Times New Roman"/>
                <w:sz w:val="28"/>
                <w:szCs w:val="28"/>
                <w:lang w:val="en-US" w:eastAsia="en-US"/>
              </w:rPr>
              <w:t>khách quan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DA24" w14:textId="4E6723AB" w:rsidR="00C83E61" w:rsidRPr="00C83E61" w:rsidRDefault="003D7579" w:rsidP="00C83E61">
            <w:pPr>
              <w:suppressAutoHyphens/>
              <w:autoSpaceDN w:val="0"/>
              <w:spacing w:after="0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>
              <w:rPr>
                <w:rFonts w:eastAsia="Calibri" w:cs="Times New Roman"/>
                <w:szCs w:val="26"/>
                <w:lang w:val="en-US" w:eastAsia="en-US"/>
              </w:rPr>
              <w:t>Câu hỏi TNKQ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4D7A" w14:textId="77777777" w:rsidR="00C83E61" w:rsidRPr="00C83E61" w:rsidRDefault="00C83E61" w:rsidP="00C83E61">
            <w:pPr>
              <w:suppressAutoHyphens/>
              <w:autoSpaceDN w:val="0"/>
              <w:spacing w:after="0"/>
              <w:rPr>
                <w:rFonts w:eastAsia="MS Mincho" w:cs="Times New Roman"/>
                <w:szCs w:val="26"/>
                <w:lang w:val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1E04" w14:textId="39AED1A1" w:rsidR="001331B2" w:rsidRPr="00C83E61" w:rsidRDefault="00C83E61" w:rsidP="000A5227">
            <w:pPr>
              <w:suppressAutoHyphens/>
              <w:autoSpaceDN w:val="0"/>
              <w:spacing w:after="0"/>
              <w:jc w:val="center"/>
              <w:rPr>
                <w:rFonts w:eastAsia="MS Mincho" w:cs="Times New Roman"/>
                <w:szCs w:val="26"/>
                <w:lang w:val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>PLO</w:t>
            </w:r>
            <w:r w:rsidR="00C07DD2">
              <w:rPr>
                <w:rFonts w:eastAsia="MS Mincho" w:cs="Times New Roman"/>
                <w:szCs w:val="26"/>
                <w:lang w:val="en-US"/>
              </w:rPr>
              <w:t xml:space="preserve"> 1.2</w:t>
            </w:r>
          </w:p>
        </w:tc>
      </w:tr>
      <w:tr w:rsidR="00C83E61" w:rsidRPr="00C83E61" w14:paraId="36E6750E" w14:textId="77777777" w:rsidTr="0037460D"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F624" w14:textId="77777777" w:rsidR="00C83E61" w:rsidRPr="00C83E61" w:rsidRDefault="00C83E61" w:rsidP="00C83E61">
            <w:pPr>
              <w:suppressAutoHyphens/>
              <w:autoSpaceDN w:val="0"/>
              <w:spacing w:before="60" w:after="60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b/>
                <w:szCs w:val="26"/>
              </w:rPr>
              <w:t xml:space="preserve">Công thức tính điểm tổng kết: </w:t>
            </w:r>
            <w:r w:rsidRPr="00C83E61">
              <w:rPr>
                <w:rFonts w:eastAsia="MS Mincho" w:cs="Times New Roman"/>
                <w:bCs/>
                <w:szCs w:val="26"/>
                <w:lang w:val="en-US"/>
              </w:rPr>
              <w:t>(A1.1+A1.2*2+A1.3*2+A2.1+A2.2+A2.3*3)/10</w:t>
            </w:r>
          </w:p>
        </w:tc>
      </w:tr>
    </w:tbl>
    <w:p w14:paraId="422579D8" w14:textId="77777777" w:rsidR="00C83E61" w:rsidRPr="00C83E61" w:rsidRDefault="00C83E61" w:rsidP="00C83E61">
      <w:pPr>
        <w:suppressAutoHyphens/>
        <w:autoSpaceDN w:val="0"/>
        <w:spacing w:after="0" w:line="240" w:lineRule="auto"/>
        <w:jc w:val="both"/>
        <w:rPr>
          <w:rFonts w:eastAsia="Calibri" w:cs="Times New Roman"/>
          <w:b/>
          <w:i/>
          <w:szCs w:val="26"/>
          <w:lang w:val="en-US" w:eastAsia="en-US"/>
        </w:rPr>
      </w:pPr>
    </w:p>
    <w:p w14:paraId="12603852" w14:textId="77777777" w:rsidR="00C83E61" w:rsidRPr="00C83E61" w:rsidRDefault="00C83E61" w:rsidP="00C83E61">
      <w:pPr>
        <w:suppressAutoHyphens/>
        <w:autoSpaceDN w:val="0"/>
        <w:spacing w:after="0"/>
        <w:jc w:val="both"/>
        <w:rPr>
          <w:rFonts w:eastAsia="MS Mincho" w:cs="Times New Roman"/>
          <w:b/>
          <w:iCs/>
          <w:szCs w:val="26"/>
        </w:rPr>
      </w:pPr>
      <w:r w:rsidRPr="00C83E61">
        <w:rPr>
          <w:rFonts w:eastAsia="MS Mincho" w:cs="Times New Roman"/>
          <w:b/>
          <w:iCs/>
          <w:szCs w:val="26"/>
        </w:rPr>
        <w:lastRenderedPageBreak/>
        <w:t>5.2. Các bộ tiêu chí đánh giá</w:t>
      </w:r>
    </w:p>
    <w:p w14:paraId="105D6740" w14:textId="77777777" w:rsidR="00C83E61" w:rsidRPr="00C83E61" w:rsidRDefault="00C83E61" w:rsidP="00C83E61">
      <w:pPr>
        <w:suppressAutoHyphens/>
        <w:autoSpaceDN w:val="0"/>
        <w:spacing w:after="0"/>
        <w:jc w:val="both"/>
        <w:rPr>
          <w:rFonts w:eastAsia="MS Mincho" w:cs="Times New Roman"/>
          <w:b/>
          <w:bCs/>
          <w:i/>
          <w:iCs/>
          <w:szCs w:val="26"/>
        </w:rPr>
      </w:pPr>
      <w:r w:rsidRPr="00C83E61">
        <w:rPr>
          <w:rFonts w:eastAsia="MS Mincho" w:cs="Times New Roman"/>
          <w:b/>
          <w:bCs/>
          <w:i/>
          <w:iCs/>
          <w:szCs w:val="26"/>
        </w:rPr>
        <w:t>5.2.1. Bộ tiêu chí đánh giá học tập thường xuyên</w:t>
      </w:r>
    </w:p>
    <w:p w14:paraId="1F8AE502" w14:textId="544415B4" w:rsidR="009C4A05" w:rsidRDefault="009C4A05" w:rsidP="009C4A05">
      <w:pPr>
        <w:spacing w:after="0" w:line="240" w:lineRule="auto"/>
        <w:jc w:val="center"/>
        <w:rPr>
          <w:rFonts w:eastAsia="Calibri" w:cs="Times New Roman"/>
          <w:b/>
          <w:iCs/>
          <w:szCs w:val="26"/>
          <w:lang w:val="en-US" w:eastAsia="en-US"/>
        </w:rPr>
      </w:pPr>
      <w:r w:rsidRPr="009C4A05">
        <w:rPr>
          <w:rFonts w:eastAsia="Calibri" w:cs="Times New Roman"/>
          <w:b/>
          <w:iCs/>
          <w:szCs w:val="26"/>
          <w:lang w:val="en-US" w:eastAsia="en-US"/>
        </w:rPr>
        <w:t xml:space="preserve">Bảng </w:t>
      </w:r>
      <w:r>
        <w:rPr>
          <w:rFonts w:eastAsia="Calibri" w:cs="Times New Roman"/>
          <w:b/>
          <w:iCs/>
          <w:szCs w:val="26"/>
          <w:lang w:val="en-US" w:eastAsia="en-US"/>
        </w:rPr>
        <w:t>1</w:t>
      </w:r>
      <w:r w:rsidRPr="009C4A05">
        <w:rPr>
          <w:rFonts w:eastAsia="Calibri" w:cs="Times New Roman"/>
          <w:b/>
          <w:iCs/>
          <w:szCs w:val="26"/>
          <w:lang w:val="en-US" w:eastAsia="en-US"/>
        </w:rPr>
        <w:t>. Rubric đánh giá chuyên cần, thái độ học tập (</w:t>
      </w:r>
      <w:r w:rsidR="00B03442" w:rsidRPr="00B03442">
        <w:rPr>
          <w:rFonts w:eastAsia="Calibri" w:cs="Times New Roman"/>
          <w:b/>
          <w:iCs/>
          <w:szCs w:val="26"/>
          <w:lang w:val="en-US" w:eastAsia="en-US"/>
        </w:rPr>
        <w:t>Hệ thống đánh giá tự động</w:t>
      </w:r>
      <w:r w:rsidRPr="009C4A05">
        <w:rPr>
          <w:rFonts w:eastAsia="Calibri" w:cs="Times New Roman"/>
          <w:b/>
          <w:iCs/>
          <w:szCs w:val="26"/>
          <w:lang w:val="en-US" w:eastAsia="en-US"/>
        </w:rPr>
        <w:t>) (A1.</w:t>
      </w:r>
      <w:r>
        <w:rPr>
          <w:rFonts w:eastAsia="Calibri" w:cs="Times New Roman"/>
          <w:b/>
          <w:iCs/>
          <w:szCs w:val="26"/>
          <w:lang w:val="en-US" w:eastAsia="en-US"/>
        </w:rPr>
        <w:t>1</w:t>
      </w:r>
      <w:r w:rsidRPr="009C4A05">
        <w:rPr>
          <w:rFonts w:eastAsia="Calibri" w:cs="Times New Roman"/>
          <w:b/>
          <w:iCs/>
          <w:szCs w:val="26"/>
          <w:lang w:val="en-US" w:eastAsia="en-US"/>
        </w:rPr>
        <w:t>)</w:t>
      </w:r>
    </w:p>
    <w:tbl>
      <w:tblPr>
        <w:tblStyle w:val="LiBang4"/>
        <w:tblW w:w="9585" w:type="dxa"/>
        <w:tblInd w:w="-5" w:type="dxa"/>
        <w:tblLook w:val="04A0" w:firstRow="1" w:lastRow="0" w:firstColumn="1" w:lastColumn="0" w:noHBand="0" w:noVBand="1"/>
      </w:tblPr>
      <w:tblGrid>
        <w:gridCol w:w="3397"/>
        <w:gridCol w:w="3094"/>
        <w:gridCol w:w="3094"/>
      </w:tblGrid>
      <w:tr w:rsidR="009C4A05" w:rsidRPr="009C4A05" w14:paraId="6B97EBD8" w14:textId="77777777" w:rsidTr="009C4A05">
        <w:trPr>
          <w:trHeight w:val="335"/>
        </w:trPr>
        <w:tc>
          <w:tcPr>
            <w:tcW w:w="3397" w:type="dxa"/>
          </w:tcPr>
          <w:p w14:paraId="598034CB" w14:textId="0415F5DF" w:rsidR="009C4A05" w:rsidRPr="009C4A05" w:rsidRDefault="00B03442" w:rsidP="009C4A05">
            <w:pPr>
              <w:tabs>
                <w:tab w:val="left" w:pos="574"/>
                <w:tab w:val="left" w:pos="1668"/>
                <w:tab w:val="left" w:pos="4077"/>
                <w:tab w:val="left" w:pos="4361"/>
                <w:tab w:val="left" w:pos="4644"/>
                <w:tab w:val="left" w:pos="4928"/>
                <w:tab w:val="left" w:pos="5353"/>
                <w:tab w:val="left" w:pos="5657"/>
                <w:tab w:val="left" w:pos="6128"/>
                <w:tab w:val="left" w:pos="6599"/>
                <w:tab w:val="left" w:pos="7064"/>
                <w:tab w:val="left" w:pos="7529"/>
                <w:tab w:val="left" w:pos="7992"/>
                <w:tab w:val="left" w:pos="8455"/>
                <w:tab w:val="left" w:pos="8918"/>
                <w:tab w:val="left" w:pos="9381"/>
                <w:tab w:val="left" w:pos="9844"/>
                <w:tab w:val="left" w:pos="10307"/>
                <w:tab w:val="left" w:pos="10770"/>
                <w:tab w:val="left" w:pos="11233"/>
                <w:tab w:val="left" w:pos="11696"/>
                <w:tab w:val="left" w:pos="12159"/>
                <w:tab w:val="left" w:pos="12622"/>
                <w:tab w:val="left" w:pos="12866"/>
                <w:tab w:val="left" w:pos="13291"/>
                <w:tab w:val="left" w:pos="13716"/>
                <w:tab w:val="left" w:pos="14000"/>
                <w:tab w:val="left" w:pos="14283"/>
              </w:tabs>
              <w:contextualSpacing/>
              <w:jc w:val="center"/>
              <w:rPr>
                <w:rFonts w:eastAsia="Times New Roman" w:cs="Times New Roman"/>
                <w:b/>
                <w:bCs/>
                <w:szCs w:val="30"/>
              </w:rPr>
            </w:pPr>
            <w:r>
              <w:rPr>
                <w:rFonts w:eastAsia="Times New Roman" w:cs="Times New Roman"/>
                <w:b/>
                <w:bCs/>
                <w:szCs w:val="30"/>
              </w:rPr>
              <w:t>Nội dung</w:t>
            </w:r>
            <w:r w:rsidR="003F5FBF">
              <w:rPr>
                <w:rFonts w:eastAsia="Times New Roman" w:cs="Times New Roman"/>
                <w:b/>
                <w:bCs/>
                <w:szCs w:val="30"/>
              </w:rPr>
              <w:t xml:space="preserve"> học tập</w:t>
            </w:r>
          </w:p>
        </w:tc>
        <w:tc>
          <w:tcPr>
            <w:tcW w:w="3094" w:type="dxa"/>
          </w:tcPr>
          <w:p w14:paraId="267623F8" w14:textId="77777777" w:rsidR="009C4A05" w:rsidRPr="009C4A05" w:rsidRDefault="009C4A05" w:rsidP="009C4A05">
            <w:pPr>
              <w:tabs>
                <w:tab w:val="left" w:pos="574"/>
                <w:tab w:val="left" w:pos="1668"/>
                <w:tab w:val="left" w:pos="4077"/>
                <w:tab w:val="left" w:pos="4361"/>
                <w:tab w:val="left" w:pos="4644"/>
                <w:tab w:val="left" w:pos="4928"/>
                <w:tab w:val="left" w:pos="5353"/>
                <w:tab w:val="left" w:pos="5657"/>
                <w:tab w:val="left" w:pos="6128"/>
                <w:tab w:val="left" w:pos="6599"/>
                <w:tab w:val="left" w:pos="7064"/>
                <w:tab w:val="left" w:pos="7529"/>
                <w:tab w:val="left" w:pos="7992"/>
                <w:tab w:val="left" w:pos="8455"/>
                <w:tab w:val="left" w:pos="8918"/>
                <w:tab w:val="left" w:pos="9381"/>
                <w:tab w:val="left" w:pos="9844"/>
                <w:tab w:val="left" w:pos="10307"/>
                <w:tab w:val="left" w:pos="10770"/>
                <w:tab w:val="left" w:pos="11233"/>
                <w:tab w:val="left" w:pos="11696"/>
                <w:tab w:val="left" w:pos="12159"/>
                <w:tab w:val="left" w:pos="12622"/>
                <w:tab w:val="left" w:pos="12866"/>
                <w:tab w:val="left" w:pos="13291"/>
                <w:tab w:val="left" w:pos="13716"/>
                <w:tab w:val="left" w:pos="14000"/>
                <w:tab w:val="left" w:pos="14283"/>
              </w:tabs>
              <w:contextualSpacing/>
              <w:jc w:val="center"/>
              <w:rPr>
                <w:rFonts w:eastAsia="Times New Roman" w:cs="Times New Roman"/>
                <w:b/>
                <w:bCs/>
                <w:szCs w:val="30"/>
              </w:rPr>
            </w:pPr>
            <w:r w:rsidRPr="009C4A05">
              <w:rPr>
                <w:rFonts w:eastAsia="Times New Roman" w:cs="Times New Roman"/>
                <w:b/>
                <w:bCs/>
                <w:szCs w:val="30"/>
              </w:rPr>
              <w:t>Đáp án</w:t>
            </w:r>
          </w:p>
        </w:tc>
        <w:tc>
          <w:tcPr>
            <w:tcW w:w="3094" w:type="dxa"/>
          </w:tcPr>
          <w:p w14:paraId="1D4E9ADE" w14:textId="77777777" w:rsidR="009C4A05" w:rsidRPr="009C4A05" w:rsidRDefault="009C4A05" w:rsidP="009C4A05">
            <w:pPr>
              <w:tabs>
                <w:tab w:val="left" w:pos="574"/>
                <w:tab w:val="left" w:pos="1668"/>
                <w:tab w:val="left" w:pos="4077"/>
                <w:tab w:val="left" w:pos="4361"/>
                <w:tab w:val="left" w:pos="4644"/>
                <w:tab w:val="left" w:pos="4928"/>
                <w:tab w:val="left" w:pos="5353"/>
                <w:tab w:val="left" w:pos="5657"/>
                <w:tab w:val="left" w:pos="6128"/>
                <w:tab w:val="left" w:pos="6599"/>
                <w:tab w:val="left" w:pos="7064"/>
                <w:tab w:val="left" w:pos="7529"/>
                <w:tab w:val="left" w:pos="7992"/>
                <w:tab w:val="left" w:pos="8455"/>
                <w:tab w:val="left" w:pos="8918"/>
                <w:tab w:val="left" w:pos="9381"/>
                <w:tab w:val="left" w:pos="9844"/>
                <w:tab w:val="left" w:pos="10307"/>
                <w:tab w:val="left" w:pos="10770"/>
                <w:tab w:val="left" w:pos="11233"/>
                <w:tab w:val="left" w:pos="11696"/>
                <w:tab w:val="left" w:pos="12159"/>
                <w:tab w:val="left" w:pos="12622"/>
                <w:tab w:val="left" w:pos="12866"/>
                <w:tab w:val="left" w:pos="13291"/>
                <w:tab w:val="left" w:pos="13716"/>
                <w:tab w:val="left" w:pos="14000"/>
                <w:tab w:val="left" w:pos="14283"/>
              </w:tabs>
              <w:contextualSpacing/>
              <w:jc w:val="center"/>
              <w:rPr>
                <w:rFonts w:eastAsia="Times New Roman" w:cs="Times New Roman"/>
                <w:b/>
                <w:bCs/>
                <w:szCs w:val="30"/>
              </w:rPr>
            </w:pPr>
            <w:r w:rsidRPr="009C4A05">
              <w:rPr>
                <w:rFonts w:eastAsia="Times New Roman" w:cs="Times New Roman"/>
                <w:b/>
                <w:bCs/>
                <w:szCs w:val="30"/>
              </w:rPr>
              <w:t>Điều kiện hoàn thành</w:t>
            </w:r>
          </w:p>
        </w:tc>
      </w:tr>
      <w:tr w:rsidR="00B03442" w:rsidRPr="009C4A05" w14:paraId="71471633" w14:textId="77777777" w:rsidTr="001858E4">
        <w:trPr>
          <w:trHeight w:val="345"/>
        </w:trPr>
        <w:tc>
          <w:tcPr>
            <w:tcW w:w="3397" w:type="dxa"/>
          </w:tcPr>
          <w:p w14:paraId="3E3FBC53" w14:textId="55C38E62" w:rsidR="00B03442" w:rsidRPr="009C4A05" w:rsidRDefault="00B03442" w:rsidP="003F5FBF">
            <w:pPr>
              <w:tabs>
                <w:tab w:val="left" w:pos="574"/>
                <w:tab w:val="left" w:pos="1668"/>
                <w:tab w:val="left" w:pos="4077"/>
                <w:tab w:val="left" w:pos="4361"/>
                <w:tab w:val="left" w:pos="4644"/>
                <w:tab w:val="left" w:pos="4928"/>
                <w:tab w:val="left" w:pos="5353"/>
                <w:tab w:val="left" w:pos="5657"/>
                <w:tab w:val="left" w:pos="6128"/>
                <w:tab w:val="left" w:pos="6599"/>
                <w:tab w:val="left" w:pos="7064"/>
                <w:tab w:val="left" w:pos="7529"/>
                <w:tab w:val="left" w:pos="7992"/>
                <w:tab w:val="left" w:pos="8455"/>
                <w:tab w:val="left" w:pos="8918"/>
                <w:tab w:val="left" w:pos="9381"/>
                <w:tab w:val="left" w:pos="9844"/>
                <w:tab w:val="left" w:pos="10307"/>
                <w:tab w:val="left" w:pos="10770"/>
                <w:tab w:val="left" w:pos="11233"/>
                <w:tab w:val="left" w:pos="11696"/>
                <w:tab w:val="left" w:pos="12159"/>
                <w:tab w:val="left" w:pos="12622"/>
                <w:tab w:val="left" w:pos="12866"/>
                <w:tab w:val="left" w:pos="13291"/>
                <w:tab w:val="left" w:pos="13716"/>
                <w:tab w:val="left" w:pos="14000"/>
                <w:tab w:val="left" w:pos="14283"/>
              </w:tabs>
              <w:contextualSpacing/>
              <w:jc w:val="center"/>
              <w:rPr>
                <w:rFonts w:eastAsia="Times New Roman" w:cs="Times New Roman"/>
                <w:szCs w:val="30"/>
              </w:rPr>
            </w:pPr>
            <w:r>
              <w:rPr>
                <w:rFonts w:eastAsia="Times New Roman" w:cs="Times New Roman"/>
                <w:szCs w:val="30"/>
              </w:rPr>
              <w:t xml:space="preserve">Scorm + </w:t>
            </w:r>
            <w:r w:rsidRPr="009C4A05">
              <w:rPr>
                <w:rFonts w:eastAsia="Times New Roman" w:cs="Times New Roman"/>
                <w:szCs w:val="30"/>
              </w:rPr>
              <w:t>Quizz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838F" w14:textId="08D1EDAC" w:rsidR="00B03442" w:rsidRPr="009C4A05" w:rsidRDefault="00C07DD2" w:rsidP="003F5FBF">
            <w:pPr>
              <w:tabs>
                <w:tab w:val="left" w:pos="574"/>
                <w:tab w:val="left" w:pos="1668"/>
                <w:tab w:val="left" w:pos="4077"/>
                <w:tab w:val="left" w:pos="4361"/>
                <w:tab w:val="left" w:pos="4644"/>
                <w:tab w:val="left" w:pos="4928"/>
                <w:tab w:val="left" w:pos="5353"/>
                <w:tab w:val="left" w:pos="5657"/>
                <w:tab w:val="left" w:pos="6128"/>
                <w:tab w:val="left" w:pos="6599"/>
                <w:tab w:val="left" w:pos="7064"/>
                <w:tab w:val="left" w:pos="7529"/>
                <w:tab w:val="left" w:pos="7992"/>
                <w:tab w:val="left" w:pos="8455"/>
                <w:tab w:val="left" w:pos="8918"/>
                <w:tab w:val="left" w:pos="9381"/>
                <w:tab w:val="left" w:pos="9844"/>
                <w:tab w:val="left" w:pos="10307"/>
                <w:tab w:val="left" w:pos="10770"/>
                <w:tab w:val="left" w:pos="11233"/>
                <w:tab w:val="left" w:pos="11696"/>
                <w:tab w:val="left" w:pos="12159"/>
                <w:tab w:val="left" w:pos="12622"/>
                <w:tab w:val="left" w:pos="12866"/>
                <w:tab w:val="left" w:pos="13291"/>
                <w:tab w:val="left" w:pos="13716"/>
                <w:tab w:val="left" w:pos="14000"/>
                <w:tab w:val="left" w:pos="14283"/>
              </w:tabs>
              <w:contextualSpacing/>
              <w:jc w:val="center"/>
              <w:rPr>
                <w:rFonts w:eastAsia="Times New Roman" w:cs="Times New Roman"/>
                <w:szCs w:val="30"/>
              </w:rPr>
            </w:pPr>
            <w:r>
              <w:rPr>
                <w:rFonts w:eastAsia="MS Mincho" w:cs="Times New Roman"/>
                <w:szCs w:val="26"/>
              </w:rPr>
              <w:t>L</w:t>
            </w:r>
            <w:r w:rsidR="00B03442" w:rsidRPr="003E66CE">
              <w:rPr>
                <w:rFonts w:eastAsia="MS Mincho" w:cs="Times New Roman"/>
                <w:szCs w:val="26"/>
              </w:rPr>
              <w:t>ưu LMS</w:t>
            </w:r>
            <w:r w:rsidR="00B03442">
              <w:rPr>
                <w:rFonts w:eastAsia="MS Mincho" w:cs="Times New Roman"/>
                <w:szCs w:val="26"/>
              </w:rPr>
              <w:t xml:space="preserve"> </w:t>
            </w:r>
            <w:r w:rsidR="00B03442" w:rsidRPr="00C83E61">
              <w:rPr>
                <w:rFonts w:eastAsia="MS Mincho" w:cs="Times New Roman"/>
                <w:szCs w:val="26"/>
              </w:rPr>
              <w:t>(Rubric</w:t>
            </w:r>
            <w:r w:rsidR="00B03442">
              <w:rPr>
                <w:rFonts w:eastAsia="MS Mincho" w:cs="Times New Roman"/>
                <w:szCs w:val="26"/>
              </w:rPr>
              <w:t xml:space="preserve"> 1</w:t>
            </w:r>
            <w:r w:rsidR="00B03442" w:rsidRPr="00C83E61">
              <w:rPr>
                <w:rFonts w:eastAsia="MS Mincho" w:cs="Times New Roman"/>
                <w:szCs w:val="26"/>
              </w:rPr>
              <w:t>)</w:t>
            </w:r>
          </w:p>
        </w:tc>
        <w:tc>
          <w:tcPr>
            <w:tcW w:w="3094" w:type="dxa"/>
          </w:tcPr>
          <w:p w14:paraId="634BE2C2" w14:textId="77777777" w:rsidR="00B03442" w:rsidRPr="009C4A05" w:rsidRDefault="00B03442" w:rsidP="003F5FBF">
            <w:pPr>
              <w:tabs>
                <w:tab w:val="left" w:pos="574"/>
                <w:tab w:val="left" w:pos="1668"/>
                <w:tab w:val="left" w:pos="4077"/>
                <w:tab w:val="left" w:pos="4361"/>
                <w:tab w:val="left" w:pos="4644"/>
                <w:tab w:val="left" w:pos="4928"/>
                <w:tab w:val="left" w:pos="5353"/>
                <w:tab w:val="left" w:pos="5657"/>
                <w:tab w:val="left" w:pos="6128"/>
                <w:tab w:val="left" w:pos="6599"/>
                <w:tab w:val="left" w:pos="7064"/>
                <w:tab w:val="left" w:pos="7529"/>
                <w:tab w:val="left" w:pos="7992"/>
                <w:tab w:val="left" w:pos="8455"/>
                <w:tab w:val="left" w:pos="8918"/>
                <w:tab w:val="left" w:pos="9381"/>
                <w:tab w:val="left" w:pos="9844"/>
                <w:tab w:val="left" w:pos="10307"/>
                <w:tab w:val="left" w:pos="10770"/>
                <w:tab w:val="left" w:pos="11233"/>
                <w:tab w:val="left" w:pos="11696"/>
                <w:tab w:val="left" w:pos="12159"/>
                <w:tab w:val="left" w:pos="12622"/>
                <w:tab w:val="left" w:pos="12866"/>
                <w:tab w:val="left" w:pos="13291"/>
                <w:tab w:val="left" w:pos="13716"/>
                <w:tab w:val="left" w:pos="14000"/>
                <w:tab w:val="left" w:pos="14283"/>
              </w:tabs>
              <w:contextualSpacing/>
              <w:jc w:val="center"/>
              <w:rPr>
                <w:rFonts w:eastAsia="Times New Roman" w:cs="Times New Roman"/>
                <w:szCs w:val="30"/>
              </w:rPr>
            </w:pPr>
            <w:r w:rsidRPr="009C4A05">
              <w:rPr>
                <w:rFonts w:eastAsia="Times New Roman" w:cs="Times New Roman"/>
                <w:szCs w:val="30"/>
              </w:rPr>
              <w:t>Trên 80%</w:t>
            </w:r>
          </w:p>
        </w:tc>
      </w:tr>
    </w:tbl>
    <w:p w14:paraId="6A4EC456" w14:textId="28F4A83A" w:rsidR="00C83E61" w:rsidRDefault="00C83E61" w:rsidP="00C83E61">
      <w:pPr>
        <w:suppressAutoHyphens/>
        <w:autoSpaceDN w:val="0"/>
        <w:spacing w:after="0" w:line="240" w:lineRule="auto"/>
        <w:jc w:val="both"/>
        <w:rPr>
          <w:rFonts w:eastAsia="Calibri" w:cs="Times New Roman"/>
          <w:b/>
          <w:i/>
          <w:szCs w:val="26"/>
          <w:lang w:val="en-US" w:eastAsia="en-US"/>
        </w:rPr>
      </w:pPr>
    </w:p>
    <w:p w14:paraId="4CE681FA" w14:textId="77777777" w:rsidR="009C4A05" w:rsidRPr="00C83E61" w:rsidRDefault="009C4A05" w:rsidP="00C83E61">
      <w:pPr>
        <w:suppressAutoHyphens/>
        <w:autoSpaceDN w:val="0"/>
        <w:spacing w:after="0" w:line="240" w:lineRule="auto"/>
        <w:jc w:val="both"/>
        <w:rPr>
          <w:rFonts w:eastAsia="Calibri" w:cs="Times New Roman"/>
          <w:b/>
          <w:i/>
          <w:szCs w:val="26"/>
          <w:lang w:val="en-US" w:eastAsia="en-US"/>
        </w:rPr>
      </w:pPr>
    </w:p>
    <w:p w14:paraId="6ACEF905" w14:textId="366B02F2" w:rsidR="00C83E61" w:rsidRPr="00C83E61" w:rsidRDefault="00C83E61" w:rsidP="00C83E61">
      <w:pPr>
        <w:suppressAutoHyphens/>
        <w:autoSpaceDN w:val="0"/>
        <w:spacing w:after="0"/>
        <w:jc w:val="center"/>
        <w:rPr>
          <w:rFonts w:ascii=".VnTime" w:eastAsia="Times New Roman" w:hAnsi=".VnTime" w:cs="Times New Roman"/>
          <w:sz w:val="28"/>
          <w:szCs w:val="20"/>
          <w:lang w:eastAsia="en-US"/>
        </w:rPr>
      </w:pPr>
      <w:bookmarkStart w:id="3" w:name="_Hlk122682857"/>
      <w:r w:rsidRPr="00C83E61">
        <w:rPr>
          <w:rFonts w:eastAsia="MS Mincho" w:cs="Times New Roman"/>
          <w:b/>
          <w:bCs/>
          <w:szCs w:val="26"/>
        </w:rPr>
        <w:t xml:space="preserve">Bảng </w:t>
      </w:r>
      <w:r w:rsidR="009C4A05">
        <w:rPr>
          <w:rFonts w:eastAsia="MS Mincho" w:cs="Times New Roman"/>
          <w:b/>
          <w:bCs/>
          <w:szCs w:val="26"/>
          <w:lang w:val="en-US"/>
        </w:rPr>
        <w:t>2</w:t>
      </w:r>
      <w:r w:rsidRPr="00C83E61">
        <w:rPr>
          <w:rFonts w:eastAsia="MS Mincho" w:cs="Times New Roman"/>
          <w:b/>
          <w:bCs/>
          <w:szCs w:val="26"/>
        </w:rPr>
        <w:t xml:space="preserve">. </w:t>
      </w:r>
      <w:r w:rsidRPr="00C83E61">
        <w:rPr>
          <w:rFonts w:eastAsia="MS Mincho" w:cs="Times New Roman"/>
          <w:b/>
          <w:bCs/>
          <w:szCs w:val="26"/>
          <w:lang w:val="en-US"/>
        </w:rPr>
        <w:t>Rubric</w:t>
      </w:r>
      <w:r w:rsidR="00B03442">
        <w:rPr>
          <w:rFonts w:eastAsia="MS Mincho" w:cs="Times New Roman"/>
          <w:b/>
          <w:bCs/>
          <w:szCs w:val="26"/>
          <w:lang w:val="en-US"/>
        </w:rPr>
        <w:t xml:space="preserve"> 2</w:t>
      </w:r>
      <w:r w:rsidRPr="00C83E61">
        <w:rPr>
          <w:rFonts w:eastAsia="MS Mincho" w:cs="Times New Roman"/>
          <w:b/>
          <w:bCs/>
          <w:szCs w:val="26"/>
          <w:lang w:val="en-US"/>
        </w:rPr>
        <w:t xml:space="preserve"> </w:t>
      </w:r>
      <w:r w:rsidRPr="00C83E61">
        <w:rPr>
          <w:rFonts w:eastAsia="MS Mincho" w:cs="Times New Roman"/>
          <w:b/>
          <w:bCs/>
          <w:szCs w:val="26"/>
        </w:rPr>
        <w:t>đánh giá chuyên cần, thái độ học tập</w:t>
      </w:r>
      <w:r w:rsidRPr="00C83E61">
        <w:rPr>
          <w:rFonts w:eastAsia="MS Mincho" w:cs="Times New Roman"/>
          <w:b/>
          <w:bCs/>
          <w:szCs w:val="26"/>
          <w:lang w:val="en-US"/>
        </w:rPr>
        <w:t xml:space="preserve"> (GV đánh giá) (A1.</w:t>
      </w:r>
      <w:r w:rsidR="009C4A05">
        <w:rPr>
          <w:rFonts w:eastAsia="MS Mincho" w:cs="Times New Roman"/>
          <w:b/>
          <w:bCs/>
          <w:szCs w:val="26"/>
          <w:lang w:val="en-US"/>
        </w:rPr>
        <w:t>2</w:t>
      </w:r>
      <w:r w:rsidRPr="00C83E61">
        <w:rPr>
          <w:rFonts w:eastAsia="MS Mincho" w:cs="Times New Roman"/>
          <w:b/>
          <w:bCs/>
          <w:szCs w:val="26"/>
          <w:lang w:val="en-US"/>
        </w:rPr>
        <w:t>)</w:t>
      </w:r>
    </w:p>
    <w:tbl>
      <w:tblPr>
        <w:tblW w:w="9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1"/>
        <w:gridCol w:w="2112"/>
        <w:gridCol w:w="1985"/>
        <w:gridCol w:w="2136"/>
        <w:gridCol w:w="2126"/>
      </w:tblGrid>
      <w:tr w:rsidR="00C83E61" w:rsidRPr="00C83E61" w14:paraId="63A00545" w14:textId="77777777" w:rsidTr="007501D7">
        <w:trPr>
          <w:trHeight w:val="40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3"/>
          <w:p w14:paraId="26788E81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Tiêu chí</w:t>
            </w:r>
          </w:p>
        </w:tc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9FFC11A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Mức độ (theo thang điểm)</w:t>
            </w:r>
          </w:p>
        </w:tc>
      </w:tr>
      <w:tr w:rsidR="00C83E61" w:rsidRPr="00C83E61" w14:paraId="63C15F90" w14:textId="77777777" w:rsidTr="007501D7">
        <w:trPr>
          <w:trHeight w:val="331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CF7079A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BEB691F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5.0 – 4.0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12CC3B9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3.0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D5D549D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0506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1.0</w:t>
            </w:r>
          </w:p>
        </w:tc>
      </w:tr>
      <w:tr w:rsidR="00C83E61" w:rsidRPr="00C83E61" w14:paraId="30CB63E7" w14:textId="77777777" w:rsidTr="007501D7">
        <w:trPr>
          <w:trHeight w:val="166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C7C13D9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  <w:t>Mức độ tham dự học theo TKB</w:t>
            </w:r>
          </w:p>
          <w:p w14:paraId="0F12266E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b/>
                <w:bCs/>
                <w:i/>
                <w:iCs/>
                <w:sz w:val="24"/>
                <w:szCs w:val="24"/>
                <w:lang w:val="en-US"/>
              </w:rPr>
              <w:t>(5 điểm)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658FF16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</w:rPr>
              <w:t xml:space="preserve">Tham gia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100%</w:t>
            </w:r>
            <w:r w:rsidRPr="00C83E61">
              <w:rPr>
                <w:rFonts w:eastAsia="MS Mincho" w:cs="Times New Roman"/>
                <w:szCs w:val="26"/>
              </w:rPr>
              <w:t xml:space="preserve"> các buổi học, trải nghiệm ở trường phổ thông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.</w:t>
            </w:r>
          </w:p>
          <w:p w14:paraId="5F3EC083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56C5369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</w:rPr>
              <w:t xml:space="preserve">Tham gia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trên 80%</w:t>
            </w:r>
            <w:r w:rsidRPr="00C83E61">
              <w:rPr>
                <w:rFonts w:eastAsia="MS Mincho" w:cs="Times New Roman"/>
                <w:szCs w:val="26"/>
              </w:rPr>
              <w:t xml:space="preserve"> các buổi học, 100% các buổi trải nghiệm ở trường phổ thông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7C89340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</w:rPr>
              <w:t>Tham gia 8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0%</w:t>
            </w:r>
            <w:r w:rsidRPr="00C83E61">
              <w:rPr>
                <w:rFonts w:eastAsia="MS Mincho" w:cs="Times New Roman"/>
                <w:szCs w:val="26"/>
              </w:rPr>
              <w:t xml:space="preserve"> các buổi học, 100% các buổi trải nghiệm ở trường phổ thông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.</w:t>
            </w:r>
          </w:p>
          <w:p w14:paraId="54C5C941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95A2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</w:rPr>
              <w:t xml:space="preserve">Tham gia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 xml:space="preserve">dưới </w:t>
            </w:r>
            <w:r w:rsidRPr="00C83E61">
              <w:rPr>
                <w:rFonts w:eastAsia="MS Mincho" w:cs="Times New Roman"/>
                <w:szCs w:val="26"/>
              </w:rPr>
              <w:t>8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0%</w:t>
            </w:r>
            <w:r w:rsidRPr="00C83E61">
              <w:rPr>
                <w:rFonts w:eastAsia="MS Mincho" w:cs="Times New Roman"/>
                <w:szCs w:val="26"/>
              </w:rPr>
              <w:t xml:space="preserve"> các buổi học, trải nghiệm ở trường phổ thông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.</w:t>
            </w:r>
          </w:p>
          <w:p w14:paraId="57674B94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</w:p>
        </w:tc>
      </w:tr>
      <w:tr w:rsidR="00C83E61" w:rsidRPr="00C83E61" w14:paraId="258C74DE" w14:textId="77777777" w:rsidTr="007501D7">
        <w:trPr>
          <w:trHeight w:val="40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5C4676B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  <w:t>Mức độ tham gia các hoạt động học tập và trải nghiệm</w:t>
            </w:r>
          </w:p>
          <w:p w14:paraId="5AC026D2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bCs/>
                <w:i/>
                <w:iCs/>
                <w:sz w:val="24"/>
                <w:szCs w:val="24"/>
                <w:lang w:val="en-US"/>
              </w:rPr>
              <w:t>(5 điểm)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89E33E9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 xml:space="preserve">- </w:t>
            </w:r>
            <w:r w:rsidRPr="00C83E61">
              <w:rPr>
                <w:rFonts w:eastAsia="MS Mincho" w:cs="Times New Roman"/>
                <w:szCs w:val="26"/>
              </w:rPr>
              <w:t xml:space="preserve">Thể hiện tính kỉ luật, chủ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động, tích cực trong giờ học, hoạt động trải nghiệm.</w:t>
            </w:r>
            <w:r w:rsidRPr="00C83E61">
              <w:rPr>
                <w:rFonts w:eastAsia="MS Mincho" w:cs="Times New Roman"/>
                <w:szCs w:val="26"/>
              </w:rPr>
              <w:t xml:space="preserve"> </w:t>
            </w:r>
          </w:p>
          <w:p w14:paraId="083A4186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4"/>
              </w:rPr>
              <w:t xml:space="preserve">-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Hoàn thành</w:t>
            </w:r>
            <w:r w:rsidRPr="00C83E61">
              <w:rPr>
                <w:rFonts w:eastAsia="MS Mincho" w:cs="Times New Roman"/>
                <w:szCs w:val="26"/>
              </w:rPr>
              <w:t xml:space="preserve"> đầy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 xml:space="preserve">đủ </w:t>
            </w:r>
            <w:r w:rsidRPr="00C83E61">
              <w:rPr>
                <w:rFonts w:eastAsia="MS Mincho" w:cs="Times New Roman"/>
                <w:szCs w:val="26"/>
              </w:rPr>
              <w:t>bài tậ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p, t</w:t>
            </w:r>
            <w:r w:rsidRPr="00C83E61">
              <w:rPr>
                <w:rFonts w:eastAsia="MS Mincho" w:cs="Times New Roman"/>
                <w:szCs w:val="26"/>
              </w:rPr>
              <w:t>rả lời tốt các câu hỏi hoặc đưa ra được các câu hỏi/vấn đề trong quá trình học tập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DF056EB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 xml:space="preserve">- </w:t>
            </w:r>
            <w:r w:rsidRPr="00C83E61">
              <w:rPr>
                <w:rFonts w:eastAsia="MS Mincho" w:cs="Times New Roman"/>
                <w:szCs w:val="26"/>
              </w:rPr>
              <w:t>Thể hiện tính kỉ luật</w:t>
            </w:r>
            <w:r w:rsidRPr="00C83E61">
              <w:rPr>
                <w:rFonts w:eastAsia="MS Mincho" w:cs="Times New Roman"/>
                <w:szCs w:val="26"/>
                <w:lang w:val="en-US"/>
              </w:rPr>
              <w:t xml:space="preserve">, khá chủ động, khá tích cực </w:t>
            </w:r>
            <w:r w:rsidRPr="00C83E61">
              <w:rPr>
                <w:rFonts w:eastAsia="MS Mincho" w:cs="Times New Roman"/>
                <w:szCs w:val="26"/>
              </w:rPr>
              <w:t xml:space="preserve">trong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các giờ học, hoạt động trải nghiệm.</w:t>
            </w:r>
          </w:p>
          <w:p w14:paraId="484359C6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4"/>
              </w:rPr>
              <w:t xml:space="preserve">-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Hoàn thành 80% các bài tập, có tham gia trả lời các câu hỏi trong quá trình học tập.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AD7EA0E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 xml:space="preserve">- </w:t>
            </w:r>
            <w:r w:rsidRPr="00C83E61">
              <w:rPr>
                <w:rFonts w:eastAsia="MS Mincho" w:cs="Times New Roman"/>
                <w:szCs w:val="26"/>
              </w:rPr>
              <w:t>Thể hiện tính kỉ luật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, nhưng chưa chủ động, tích cực</w:t>
            </w:r>
          </w:p>
          <w:p w14:paraId="283AEEDC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</w:rPr>
              <w:t xml:space="preserve">trong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các giờ học, hoạt động trải nghiệm.</w:t>
            </w:r>
          </w:p>
          <w:p w14:paraId="77EA243E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4"/>
              </w:rPr>
              <w:t xml:space="preserve">-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Hoàn thành 50% các bài tập, có tham gia trả lời các câu hỏi trong quá trình học tập.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52CF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  <w:lang w:val="en-US"/>
              </w:rPr>
              <w:t>- Không có</w:t>
            </w:r>
            <w:r w:rsidRPr="00C83E61">
              <w:rPr>
                <w:rFonts w:eastAsia="MS Mincho" w:cs="Times New Roman"/>
                <w:szCs w:val="26"/>
              </w:rPr>
              <w:t xml:space="preserve"> tính kỉ luật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, không chủ động, tích cực</w:t>
            </w:r>
          </w:p>
          <w:p w14:paraId="1EDECBCF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6"/>
              </w:rPr>
              <w:t xml:space="preserve">trong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các giờ học, hoạt động trải nghiệm.</w:t>
            </w:r>
          </w:p>
          <w:p w14:paraId="643D7A5F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Cs w:val="24"/>
              </w:rPr>
              <w:t xml:space="preserve">- </w:t>
            </w:r>
            <w:r w:rsidRPr="00C83E61">
              <w:rPr>
                <w:rFonts w:eastAsia="MS Mincho" w:cs="Times New Roman"/>
                <w:szCs w:val="26"/>
                <w:lang w:val="en-US"/>
              </w:rPr>
              <w:t>Hoàn thành dưới 50% các bài tập, không tham gia trả lời các câu hỏi trong quá trình học tập.</w:t>
            </w:r>
          </w:p>
        </w:tc>
      </w:tr>
      <w:tr w:rsidR="00C83E61" w:rsidRPr="00C83E61" w14:paraId="07320148" w14:textId="77777777" w:rsidTr="007501D7">
        <w:trPr>
          <w:trHeight w:val="40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86C20C6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TỔNG ĐIỂM: _____/10 (Bằng chữ: ………………………………………………………)</w:t>
            </w:r>
          </w:p>
        </w:tc>
      </w:tr>
    </w:tbl>
    <w:p w14:paraId="2467E739" w14:textId="77777777" w:rsidR="00C83E61" w:rsidRPr="00C83E61" w:rsidRDefault="00C83E61" w:rsidP="00C83E61">
      <w:pPr>
        <w:suppressAutoHyphens/>
        <w:autoSpaceDN w:val="0"/>
        <w:spacing w:after="0" w:line="240" w:lineRule="auto"/>
        <w:jc w:val="both"/>
        <w:rPr>
          <w:rFonts w:eastAsia="Calibri" w:cs="Times New Roman"/>
          <w:b/>
          <w:i/>
          <w:szCs w:val="26"/>
          <w:lang w:val="en-US" w:eastAsia="en-US"/>
        </w:rPr>
      </w:pPr>
    </w:p>
    <w:p w14:paraId="5F749F43" w14:textId="77777777" w:rsidR="000A5227" w:rsidRDefault="000A5227" w:rsidP="00C83E61">
      <w:pPr>
        <w:suppressAutoHyphens/>
        <w:autoSpaceDN w:val="0"/>
        <w:spacing w:after="0"/>
        <w:jc w:val="center"/>
        <w:rPr>
          <w:rFonts w:eastAsia="MS Mincho" w:cs="Times New Roman"/>
          <w:b/>
          <w:bCs/>
          <w:szCs w:val="26"/>
        </w:rPr>
      </w:pPr>
      <w:r>
        <w:rPr>
          <w:rFonts w:eastAsia="MS Mincho" w:cs="Times New Roman"/>
          <w:b/>
          <w:bCs/>
          <w:szCs w:val="26"/>
        </w:rPr>
        <w:br w:type="page"/>
      </w:r>
    </w:p>
    <w:p w14:paraId="411E34CC" w14:textId="6492668A" w:rsidR="00C83E61" w:rsidRDefault="00C83E61" w:rsidP="00C83E61">
      <w:pPr>
        <w:suppressAutoHyphens/>
        <w:autoSpaceDN w:val="0"/>
        <w:spacing w:after="0"/>
        <w:jc w:val="center"/>
        <w:rPr>
          <w:rFonts w:eastAsia="MS Mincho" w:cs="Times New Roman"/>
          <w:b/>
          <w:bCs/>
          <w:szCs w:val="26"/>
        </w:rPr>
      </w:pPr>
      <w:r w:rsidRPr="00C83E61">
        <w:rPr>
          <w:rFonts w:eastAsia="MS Mincho" w:cs="Times New Roman"/>
          <w:b/>
          <w:bCs/>
          <w:szCs w:val="26"/>
        </w:rPr>
        <w:lastRenderedPageBreak/>
        <w:t xml:space="preserve">Bảng </w:t>
      </w:r>
      <w:r w:rsidR="00B03442">
        <w:rPr>
          <w:rFonts w:eastAsia="MS Mincho" w:cs="Times New Roman"/>
          <w:b/>
          <w:bCs/>
          <w:szCs w:val="26"/>
          <w:lang w:val="en-US"/>
        </w:rPr>
        <w:t>3</w:t>
      </w:r>
      <w:r w:rsidRPr="00C83E61">
        <w:rPr>
          <w:rFonts w:eastAsia="MS Mincho" w:cs="Times New Roman"/>
          <w:b/>
          <w:bCs/>
          <w:szCs w:val="26"/>
        </w:rPr>
        <w:t xml:space="preserve">. Rubric </w:t>
      </w:r>
      <w:r w:rsidR="00B03442">
        <w:rPr>
          <w:rFonts w:eastAsia="MS Mincho" w:cs="Times New Roman"/>
          <w:b/>
          <w:bCs/>
          <w:szCs w:val="26"/>
          <w:lang w:val="en-US"/>
        </w:rPr>
        <w:t xml:space="preserve">3 </w:t>
      </w:r>
      <w:r w:rsidRPr="00C83E61">
        <w:rPr>
          <w:rFonts w:eastAsia="MS Mincho" w:cs="Times New Roman"/>
          <w:b/>
          <w:bCs/>
          <w:szCs w:val="26"/>
        </w:rPr>
        <w:t>đánh giá</w:t>
      </w:r>
      <w:r w:rsidR="000D6F0D">
        <w:rPr>
          <w:rFonts w:eastAsia="MS Mincho" w:cs="Times New Roman"/>
          <w:b/>
          <w:bCs/>
          <w:szCs w:val="26"/>
          <w:lang w:val="en-US"/>
        </w:rPr>
        <w:t xml:space="preserve"> bài tập nhóm,</w:t>
      </w:r>
      <w:r w:rsidRPr="00C83E61">
        <w:rPr>
          <w:rFonts w:eastAsia="MS Mincho" w:cs="Times New Roman"/>
          <w:b/>
          <w:bCs/>
          <w:szCs w:val="26"/>
          <w:lang w:val="en-US"/>
        </w:rPr>
        <w:t xml:space="preserve"> nội dung</w:t>
      </w:r>
      <w:r w:rsidRPr="00C83E61">
        <w:rPr>
          <w:rFonts w:eastAsia="MS Mincho" w:cs="Times New Roman"/>
          <w:b/>
          <w:bCs/>
          <w:szCs w:val="26"/>
        </w:rPr>
        <w:t xml:space="preserve"> </w:t>
      </w:r>
      <w:r w:rsidRPr="00C83E61">
        <w:rPr>
          <w:rFonts w:eastAsia="MS Mincho" w:cs="Times New Roman"/>
          <w:b/>
          <w:bCs/>
          <w:szCs w:val="26"/>
          <w:lang w:val="en-US"/>
        </w:rPr>
        <w:t xml:space="preserve">lập kế </w:t>
      </w:r>
      <w:r w:rsidRPr="007501D7">
        <w:rPr>
          <w:rFonts w:eastAsia="MS Mincho" w:cs="Times New Roman"/>
          <w:b/>
          <w:bCs/>
          <w:szCs w:val="26"/>
          <w:lang w:val="en-US"/>
        </w:rPr>
        <w:t>hoạch giáo dục ở trường mầm non, trường phổ thông</w:t>
      </w:r>
      <w:r w:rsidRPr="007501D7">
        <w:rPr>
          <w:rFonts w:eastAsia="MS Mincho" w:cs="Times New Roman"/>
          <w:b/>
          <w:bCs/>
          <w:szCs w:val="26"/>
        </w:rPr>
        <w:t xml:space="preserve"> (A</w:t>
      </w:r>
      <w:r w:rsidRPr="007501D7">
        <w:rPr>
          <w:rFonts w:eastAsia="MS Mincho" w:cs="Times New Roman"/>
          <w:b/>
          <w:bCs/>
          <w:szCs w:val="26"/>
          <w:lang w:val="en-US"/>
        </w:rPr>
        <w:t>1.2</w:t>
      </w:r>
      <w:r w:rsidRPr="007501D7">
        <w:rPr>
          <w:rFonts w:eastAsia="MS Mincho" w:cs="Times New Roman"/>
          <w:b/>
          <w:bCs/>
          <w:szCs w:val="26"/>
        </w:rPr>
        <w:t>)</w:t>
      </w:r>
    </w:p>
    <w:p w14:paraId="5B8DDE35" w14:textId="6C927F67" w:rsidR="007A22F3" w:rsidRDefault="007A22F3" w:rsidP="00C83E61">
      <w:pPr>
        <w:suppressAutoHyphens/>
        <w:autoSpaceDN w:val="0"/>
        <w:spacing w:after="0"/>
        <w:jc w:val="center"/>
        <w:rPr>
          <w:rFonts w:eastAsia="MS Mincho" w:cs="Times New Roman"/>
          <w:b/>
          <w:bCs/>
          <w:szCs w:val="26"/>
        </w:rPr>
      </w:pPr>
    </w:p>
    <w:tbl>
      <w:tblPr>
        <w:tblW w:w="9640" w:type="dxa"/>
        <w:tblInd w:w="-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1"/>
        <w:gridCol w:w="1829"/>
        <w:gridCol w:w="2141"/>
        <w:gridCol w:w="2263"/>
        <w:gridCol w:w="2126"/>
      </w:tblGrid>
      <w:tr w:rsidR="00C83E61" w:rsidRPr="00C83E61" w14:paraId="50E250F2" w14:textId="77777777" w:rsidTr="0037460D">
        <w:trPr>
          <w:trHeight w:val="40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4DB3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bookmarkStart w:id="4" w:name="_Hlk91168190"/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Tiêu chí</w:t>
            </w:r>
          </w:p>
        </w:tc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49DB2D5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Mức độ (theo thang điểm)</w:t>
            </w:r>
          </w:p>
        </w:tc>
      </w:tr>
      <w:tr w:rsidR="00C83E61" w:rsidRPr="00C83E61" w14:paraId="37A62651" w14:textId="77777777" w:rsidTr="0037460D">
        <w:trPr>
          <w:trHeight w:val="331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5483D44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F631C05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83695C6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11CC258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75A6" w14:textId="77777777" w:rsidR="00C83E61" w:rsidRPr="00C83E61" w:rsidRDefault="00C83E61" w:rsidP="00C83E61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0.5 - 0</w:t>
            </w:r>
          </w:p>
        </w:tc>
      </w:tr>
      <w:tr w:rsidR="00C83E61" w:rsidRPr="00C83E61" w14:paraId="1AADE64C" w14:textId="77777777" w:rsidTr="0037460D">
        <w:trPr>
          <w:trHeight w:val="182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C18B010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b/>
                <w:bCs/>
                <w:sz w:val="24"/>
                <w:szCs w:val="24"/>
              </w:rPr>
              <w:t>Cấu trúc và hình thức của Kế hoạch</w:t>
            </w:r>
          </w:p>
          <w:p w14:paraId="5A275052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b/>
                <w:i/>
                <w:iCs/>
                <w:sz w:val="24"/>
                <w:szCs w:val="24"/>
              </w:rPr>
            </w:pPr>
            <w:r w:rsidRPr="00C83E61">
              <w:rPr>
                <w:rFonts w:eastAsia="MS Mincho" w:cs="Times New Roman"/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1413308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Cấu trúc đầy đủ, đúng yêu cầu và khoa học.</w:t>
            </w:r>
          </w:p>
          <w:p w14:paraId="2D4F7A32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Hình thức đẹp, đúng quy định.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D0FA428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Cấu trúc đúng yêu cầu, nhưng chưa khoa học</w:t>
            </w:r>
          </w:p>
          <w:p w14:paraId="3C198420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Hình thức đẹp, đúng quy định.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9EE8130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Cấu trúc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đúng yêu cầu, nhưng chưa đầy đủ và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chưa </w:t>
            </w:r>
            <w:r w:rsidRPr="00C83E61">
              <w:rPr>
                <w:rFonts w:eastAsia="MS Mincho" w:cs="Times New Roman"/>
                <w:sz w:val="24"/>
                <w:szCs w:val="24"/>
              </w:rPr>
              <w:t>khoa học.</w:t>
            </w:r>
          </w:p>
          <w:p w14:paraId="0DDEE5CF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Hình thức đúng quy định.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E1BC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ind w:left="58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Cấu trúc chưa đầy đủ,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chưa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 đúng yêu cầu và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chưa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 khoa học.</w:t>
            </w:r>
          </w:p>
          <w:p w14:paraId="443AB13A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ind w:left="58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Hình thức chưa đúng quy định.</w:t>
            </w:r>
          </w:p>
        </w:tc>
      </w:tr>
      <w:tr w:rsidR="00C83E61" w:rsidRPr="00C83E61" w14:paraId="2DD78BA8" w14:textId="77777777" w:rsidTr="0037460D">
        <w:trPr>
          <w:trHeight w:val="30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C68BE7D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96082D2" w14:textId="77777777" w:rsidR="00C83E61" w:rsidRPr="00C83E61" w:rsidRDefault="00C83E61" w:rsidP="00567BCB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6.0 – 5.0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687A216" w14:textId="77777777" w:rsidR="00C83E61" w:rsidRPr="00C83E61" w:rsidRDefault="00C83E61" w:rsidP="00567BCB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4.5 – 3.5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C61D9C5" w14:textId="77777777" w:rsidR="00C83E61" w:rsidRPr="00C83E61" w:rsidRDefault="00C83E61" w:rsidP="00567BCB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3.0 - 2.0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21BF" w14:textId="77777777" w:rsidR="00C83E61" w:rsidRPr="00C83E61" w:rsidRDefault="00C83E61" w:rsidP="00567BCB">
            <w:pPr>
              <w:suppressAutoHyphens/>
              <w:autoSpaceDN w:val="0"/>
              <w:spacing w:after="0" w:line="240" w:lineRule="auto"/>
              <w:ind w:left="58"/>
              <w:jc w:val="center"/>
              <w:rPr>
                <w:rFonts w:eastAsia="MS Mincho" w:cs="Times New Roman"/>
                <w:b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t>1.5 - 0</w:t>
            </w:r>
          </w:p>
        </w:tc>
      </w:tr>
      <w:tr w:rsidR="00C83E61" w:rsidRPr="00C83E61" w14:paraId="55E62157" w14:textId="77777777" w:rsidTr="0037460D">
        <w:trPr>
          <w:trHeight w:val="128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1157BD5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b/>
                <w:bCs/>
                <w:sz w:val="24"/>
                <w:szCs w:val="24"/>
              </w:rPr>
            </w:pPr>
            <w:r w:rsidRPr="00C83E61">
              <w:rPr>
                <w:rFonts w:eastAsia="MS Mincho" w:cs="Times New Roman"/>
                <w:b/>
                <w:bCs/>
                <w:sz w:val="24"/>
                <w:szCs w:val="24"/>
              </w:rPr>
              <w:t>Nội dung của Kế hoạch</w:t>
            </w:r>
          </w:p>
          <w:p w14:paraId="703C5F03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b/>
                <w:i/>
                <w:iCs/>
                <w:sz w:val="24"/>
                <w:szCs w:val="24"/>
              </w:rPr>
              <w:t>(</w:t>
            </w:r>
            <w:r w:rsidRPr="00C83E61">
              <w:rPr>
                <w:rFonts w:eastAsia="MS Mincho" w:cs="Times New Roman"/>
                <w:b/>
                <w:i/>
                <w:iCs/>
                <w:sz w:val="24"/>
                <w:szCs w:val="24"/>
                <w:lang w:val="en-US"/>
              </w:rPr>
              <w:t>6</w:t>
            </w:r>
            <w:r w:rsidRPr="00C83E61">
              <w:rPr>
                <w:rFonts w:eastAsia="MS Mincho" w:cs="Times New Roman"/>
                <w:b/>
                <w:i/>
                <w:iCs/>
                <w:sz w:val="24"/>
                <w:szCs w:val="24"/>
              </w:rPr>
              <w:t xml:space="preserve"> điểm)</w:t>
            </w:r>
          </w:p>
          <w:p w14:paraId="5715DE9D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D0A15DB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 xml:space="preserve">-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Xác định được m</w:t>
            </w:r>
            <w:r w:rsidRPr="00C83E61">
              <w:rPr>
                <w:rFonts w:eastAsia="MS Mincho" w:cs="Times New Roman"/>
                <w:sz w:val="24"/>
                <w:szCs w:val="24"/>
              </w:rPr>
              <w:t>ục tiêu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, 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các yêu cầu cần đạt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và nội dung </w:t>
            </w:r>
            <w:r w:rsidRPr="00C83E61">
              <w:rPr>
                <w:rFonts w:eastAsia="MS Mincho" w:cs="Times New Roman"/>
                <w:sz w:val="24"/>
                <w:szCs w:val="24"/>
              </w:rPr>
              <w:t>cụ thể, rõ ràng; lập được đầy đủ, chi tiết các hoạt động, phương thức thực hiện và dự kiến sản phẩm.</w:t>
            </w:r>
          </w:p>
          <w:p w14:paraId="06F5772F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</w:p>
          <w:p w14:paraId="11EA0D09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Phân công nhiệm vụ cụ thể, có nội quy và đánh giá nhóm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cụ thể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. </w:t>
            </w:r>
          </w:p>
          <w:p w14:paraId="5B02C645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</w:p>
          <w:p w14:paraId="147D2128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Đưa ra được một số ý tưởng mới; Dự kiến được nội dung tìm hiểu thêm hoặc vấn để có thể phát sinh.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F6DB813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 xml:space="preserve">-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Xác định được m</w:t>
            </w:r>
            <w:r w:rsidRPr="00C83E61">
              <w:rPr>
                <w:rFonts w:eastAsia="MS Mincho" w:cs="Times New Roman"/>
                <w:sz w:val="24"/>
                <w:szCs w:val="24"/>
              </w:rPr>
              <w:t>ục tiêu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, 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các yêu cầu cần đạt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và nội dung khá 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cụ thể,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khá 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rõ ràng; lập được các hoạt động, phương thức thực hiện và dự kiến sản phẩm nhưng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chưa thật sự </w:t>
            </w:r>
            <w:r w:rsidRPr="00C83E61">
              <w:rPr>
                <w:rFonts w:eastAsia="MS Mincho" w:cs="Times New Roman"/>
                <w:sz w:val="24"/>
                <w:szCs w:val="24"/>
              </w:rPr>
              <w:t>đầy đủ và chi tiết.</w:t>
            </w:r>
          </w:p>
          <w:p w14:paraId="4F3B81C0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</w:p>
          <w:p w14:paraId="38ED7C37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Phân công nhiệm vụ nhưng chưa thực sự cụ thể, có nội quy và đánh giá nhóm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nhưng chưa cụ thể</w:t>
            </w:r>
            <w:r w:rsidRPr="00C83E61">
              <w:rPr>
                <w:rFonts w:eastAsia="MS Mincho" w:cs="Times New Roman"/>
                <w:sz w:val="24"/>
                <w:szCs w:val="24"/>
              </w:rPr>
              <w:t>.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</w:t>
            </w:r>
          </w:p>
          <w:p w14:paraId="09C31F2D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 xml:space="preserve">- Đưa ra được một ý tưởng mới; dự kiến được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một ít </w:t>
            </w:r>
            <w:r w:rsidRPr="00C83E61">
              <w:rPr>
                <w:rFonts w:eastAsia="MS Mincho" w:cs="Times New Roman"/>
                <w:sz w:val="24"/>
                <w:szCs w:val="24"/>
              </w:rPr>
              <w:t>nội dung tìm hiểu thêm hoặc vấn để có thể phát sinh.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D8FC8FB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Mục tiêu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, </w:t>
            </w:r>
            <w:r w:rsidRPr="00C83E61">
              <w:rPr>
                <w:rFonts w:eastAsia="MS Mincho" w:cs="Times New Roman"/>
                <w:sz w:val="24"/>
                <w:szCs w:val="24"/>
              </w:rPr>
              <w:t>các yêu cầu cần đạt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và nội dung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có đề cập nhưng chưa thật sự cụ thể và rõ r</w:t>
            </w:r>
            <w:r w:rsidRPr="00C83E61">
              <w:rPr>
                <w:rFonts w:eastAsia="MS Mincho" w:cs="Times New Roman"/>
                <w:sz w:val="24"/>
                <w:szCs w:val="24"/>
              </w:rPr>
              <w:t>à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ng</w:t>
            </w:r>
            <w:r w:rsidRPr="00C83E61">
              <w:rPr>
                <w:rFonts w:eastAsia="MS Mincho" w:cs="Times New Roman"/>
                <w:sz w:val="24"/>
                <w:szCs w:val="24"/>
              </w:rPr>
              <w:t>; lập được một số hoạt động, phương thức thực hiện và dự kiến sản phẩm nhưng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chưa đầy đủ và chi tiết</w:t>
            </w:r>
            <w:r w:rsidRPr="00C83E61">
              <w:rPr>
                <w:rFonts w:eastAsia="MS Mincho" w:cs="Times New Roman"/>
                <w:sz w:val="24"/>
                <w:szCs w:val="24"/>
              </w:rPr>
              <w:t>.</w:t>
            </w:r>
          </w:p>
          <w:p w14:paraId="301E1189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</w:p>
          <w:p w14:paraId="0C939222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Phân công nhiệm vụ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nhưng chưa cụ thể</w:t>
            </w:r>
            <w:r w:rsidRPr="00C83E61">
              <w:rPr>
                <w:rFonts w:eastAsia="MS Mincho" w:cs="Times New Roman"/>
                <w:sz w:val="24"/>
                <w:szCs w:val="24"/>
              </w:rPr>
              <w:t>, có nội quy và đánh giá nhóm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nhưng khá sơ sài</w:t>
            </w:r>
            <w:r w:rsidRPr="00C83E61">
              <w:rPr>
                <w:rFonts w:eastAsia="MS Mincho" w:cs="Times New Roman"/>
                <w:sz w:val="24"/>
                <w:szCs w:val="24"/>
              </w:rPr>
              <w:t>.</w:t>
            </w:r>
          </w:p>
          <w:p w14:paraId="1459E245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</w:rPr>
            </w:pPr>
          </w:p>
          <w:p w14:paraId="574A2238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Đưa ra được ý tưởng mới nhưng chưa phù hợp với nội dung trải nghiệm; c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hưa </w:t>
            </w:r>
            <w:r w:rsidRPr="00C83E61">
              <w:rPr>
                <w:rFonts w:eastAsia="MS Mincho" w:cs="Times New Roman"/>
                <w:sz w:val="24"/>
                <w:szCs w:val="24"/>
              </w:rPr>
              <w:t>dự kiến được nội dung tìm hiểu thêm hoặc vấn để có thể phát sinh.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9E2D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ind w:left="58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Mục tiêu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,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 các yêu cầu cần đạt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 và nội dung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có đề cập nhưng rất ít và không cụ thể, rõ r</w:t>
            </w:r>
            <w:r w:rsidRPr="00C83E61">
              <w:rPr>
                <w:rFonts w:eastAsia="MS Mincho" w:cs="Times New Roman"/>
                <w:sz w:val="24"/>
                <w:szCs w:val="24"/>
              </w:rPr>
              <w:t>à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ng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; lập được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rất ít 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các hoạt động, phương thức thực hiện và dự kiến sản phẩm và kế hoạch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quá </w:t>
            </w:r>
            <w:r w:rsidRPr="00C83E61">
              <w:rPr>
                <w:rFonts w:eastAsia="MS Mincho" w:cs="Times New Roman"/>
                <w:sz w:val="24"/>
                <w:szCs w:val="24"/>
              </w:rPr>
              <w:t>sơ sài.</w:t>
            </w:r>
          </w:p>
          <w:p w14:paraId="3C340A67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ind w:left="58"/>
              <w:jc w:val="both"/>
              <w:rPr>
                <w:rFonts w:eastAsia="MS Mincho" w:cs="Times New Roman"/>
                <w:sz w:val="24"/>
                <w:szCs w:val="24"/>
              </w:rPr>
            </w:pPr>
          </w:p>
          <w:p w14:paraId="337FD408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ind w:left="58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 xml:space="preserve">- 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Dường như không p</w:t>
            </w:r>
            <w:r w:rsidRPr="00C83E61">
              <w:rPr>
                <w:rFonts w:eastAsia="MS Mincho" w:cs="Times New Roman"/>
                <w:sz w:val="24"/>
                <w:szCs w:val="24"/>
              </w:rPr>
              <w:t xml:space="preserve">hân công nhiệm vụ, không có nội quy và đánh giá nhóm. </w:t>
            </w:r>
          </w:p>
          <w:p w14:paraId="49F5FCBD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ind w:left="58"/>
              <w:jc w:val="both"/>
              <w:rPr>
                <w:rFonts w:eastAsia="MS Mincho" w:cs="Times New Roman"/>
                <w:sz w:val="24"/>
                <w:szCs w:val="24"/>
              </w:rPr>
            </w:pPr>
          </w:p>
          <w:p w14:paraId="7CEDC396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ind w:left="58"/>
              <w:jc w:val="both"/>
              <w:rPr>
                <w:rFonts w:eastAsia="MS Mincho" w:cs="Times New Roman"/>
                <w:sz w:val="24"/>
                <w:szCs w:val="24"/>
              </w:rPr>
            </w:pPr>
          </w:p>
          <w:p w14:paraId="48754508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ind w:left="58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</w:rPr>
              <w:t>- K</w:t>
            </w: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 xml:space="preserve">hông </w:t>
            </w:r>
            <w:r w:rsidRPr="00C83E61">
              <w:rPr>
                <w:rFonts w:eastAsia="MS Mincho" w:cs="Times New Roman"/>
                <w:sz w:val="24"/>
                <w:szCs w:val="24"/>
              </w:rPr>
              <w:t>dự kiến được nội dung tìm hiểu thêm hoặc vấn để có thể phát sinh.</w:t>
            </w:r>
          </w:p>
        </w:tc>
      </w:tr>
      <w:tr w:rsidR="00C83E61" w:rsidRPr="00C83E61" w14:paraId="46E27784" w14:textId="77777777" w:rsidTr="0037460D">
        <w:trPr>
          <w:trHeight w:val="49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899F3D9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52CC597" w14:textId="77777777" w:rsidR="00C83E61" w:rsidRPr="00C83E61" w:rsidRDefault="00C83E61" w:rsidP="00567BCB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  <w:t>2,0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1A51223" w14:textId="77777777" w:rsidR="00C83E61" w:rsidRPr="00C83E61" w:rsidRDefault="00C83E61" w:rsidP="00567BCB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  <w:t>1,5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4B5B238" w14:textId="77777777" w:rsidR="00C83E61" w:rsidRPr="00C83E61" w:rsidRDefault="00C83E61" w:rsidP="00567BCB">
            <w:pPr>
              <w:suppressAutoHyphens/>
              <w:autoSpaceDN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B83B" w14:textId="77777777" w:rsidR="00C83E61" w:rsidRPr="00C83E61" w:rsidRDefault="00C83E61" w:rsidP="00567BCB">
            <w:pPr>
              <w:suppressAutoHyphens/>
              <w:autoSpaceDN w:val="0"/>
              <w:spacing w:after="0" w:line="240" w:lineRule="auto"/>
              <w:ind w:left="58"/>
              <w:jc w:val="center"/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C83E61" w:rsidRPr="00C83E61" w14:paraId="1531432E" w14:textId="77777777" w:rsidTr="0037460D">
        <w:trPr>
          <w:trHeight w:val="128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90FD2C0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bCs/>
                <w:sz w:val="24"/>
                <w:szCs w:val="24"/>
                <w:lang w:val="en-US"/>
              </w:rPr>
              <w:t xml:space="preserve">Slide báo cáo và thuyết trình </w:t>
            </w:r>
          </w:p>
          <w:p w14:paraId="6F14FABF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b/>
                <w:bCs/>
                <w:i/>
                <w:iCs/>
                <w:sz w:val="24"/>
                <w:szCs w:val="24"/>
                <w:lang w:val="en-US"/>
              </w:rPr>
              <w:t>(2 điểm)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2E459EA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- Hình thức báo cáo đẹp, rõ, không lỗi chính tả.</w:t>
            </w:r>
          </w:p>
          <w:p w14:paraId="5D5A2878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- Kĩ năng trình bày tốt, tự tin, thuyết phục, có giao lưu với người nghe.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6CF61DA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- Hình thức báo cáo khá đẹp, rõ, nhưng có từ 1-5 lỗi chính tả.</w:t>
            </w:r>
          </w:p>
          <w:p w14:paraId="3CE9D55E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- Kĩ năng trình bày khá tốt, khá tự tin, khá thuyết phục, nhưng không có giao lưu với người nghe.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1AB4393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- Hình thức báo cáo đạt, khá rõ, nhưng có từ 6-10 lỗi chính tả.</w:t>
            </w:r>
          </w:p>
          <w:p w14:paraId="524C42BB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eastAsia="MS Mincho" w:cs="Times New Roman"/>
                <w:sz w:val="24"/>
                <w:szCs w:val="24"/>
                <w:lang w:val="en-US"/>
              </w:rPr>
            </w:pPr>
          </w:p>
          <w:p w14:paraId="52A8E22A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- Kĩ năng trình bày tương đối tốt, chưa tự tin, chưa thuyết phục, không có giao lưu với người nghe.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441E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ind w:left="58"/>
              <w:jc w:val="both"/>
              <w:rPr>
                <w:rFonts w:eastAsia="MS Mincho" w:cs="Times New Roman"/>
                <w:sz w:val="24"/>
                <w:szCs w:val="24"/>
                <w:lang w:val="en-US"/>
              </w:rPr>
            </w:pP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- Hình thức báo cáo đơn điệu, không rõ, có trên 10 lỗi chính tả.</w:t>
            </w:r>
          </w:p>
          <w:p w14:paraId="7CB70B16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ind w:left="58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sz w:val="24"/>
                <w:szCs w:val="24"/>
                <w:lang w:val="en-US"/>
              </w:rPr>
              <w:t>- Kĩ năng trình bày không tốt, không tự tin, không thuyết phục, không có giao lưu với người nghe.</w:t>
            </w:r>
          </w:p>
        </w:tc>
      </w:tr>
      <w:tr w:rsidR="00C83E61" w:rsidRPr="00C83E61" w14:paraId="5AEC3ED4" w14:textId="77777777" w:rsidTr="0037460D">
        <w:trPr>
          <w:trHeight w:val="60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DEAFCAD" w14:textId="77777777" w:rsidR="00C83E61" w:rsidRPr="00C83E61" w:rsidRDefault="00C83E61" w:rsidP="007501D7">
            <w:pPr>
              <w:suppressAutoHyphens/>
              <w:autoSpaceDN w:val="0"/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0"/>
                <w:lang w:eastAsia="en-US"/>
              </w:rPr>
            </w:pPr>
            <w:r w:rsidRPr="00C83E61">
              <w:rPr>
                <w:rFonts w:eastAsia="MS Mincho" w:cs="Times New Roman"/>
                <w:b/>
                <w:sz w:val="24"/>
                <w:szCs w:val="24"/>
                <w:lang w:val="en-US"/>
              </w:rPr>
              <w:lastRenderedPageBreak/>
              <w:t>TỔNG ĐIỂM: _____/10 (Bằng chữ: ………………………………………………………)</w:t>
            </w:r>
          </w:p>
        </w:tc>
      </w:tr>
      <w:bookmarkEnd w:id="4"/>
    </w:tbl>
    <w:p w14:paraId="5E587180" w14:textId="77777777" w:rsidR="00C83E61" w:rsidRPr="00C83E61" w:rsidRDefault="00C83E61" w:rsidP="00C83E61">
      <w:pPr>
        <w:suppressAutoHyphens/>
        <w:autoSpaceDN w:val="0"/>
        <w:spacing w:after="0" w:line="240" w:lineRule="auto"/>
        <w:rPr>
          <w:rFonts w:ascii=".VnTime" w:eastAsia="Times New Roman" w:hAnsi=".VnTime" w:cs="Times New Roman"/>
          <w:sz w:val="28"/>
          <w:szCs w:val="20"/>
          <w:lang w:eastAsia="en-US"/>
        </w:rPr>
      </w:pPr>
    </w:p>
    <w:p w14:paraId="52465DD7" w14:textId="7E4D5891" w:rsidR="00CF1603" w:rsidRDefault="00CF1603" w:rsidP="00656FFB">
      <w:pPr>
        <w:tabs>
          <w:tab w:val="left" w:pos="574"/>
          <w:tab w:val="left" w:pos="1668"/>
          <w:tab w:val="left" w:pos="4077"/>
          <w:tab w:val="left" w:pos="4361"/>
          <w:tab w:val="left" w:pos="4644"/>
          <w:tab w:val="left" w:pos="4928"/>
          <w:tab w:val="left" w:pos="5353"/>
          <w:tab w:val="left" w:pos="5657"/>
          <w:tab w:val="left" w:pos="6128"/>
          <w:tab w:val="left" w:pos="6599"/>
          <w:tab w:val="left" w:pos="7064"/>
          <w:tab w:val="left" w:pos="7529"/>
          <w:tab w:val="left" w:pos="7992"/>
          <w:tab w:val="left" w:pos="8455"/>
          <w:tab w:val="left" w:pos="8918"/>
          <w:tab w:val="left" w:pos="9381"/>
          <w:tab w:val="left" w:pos="9844"/>
          <w:tab w:val="left" w:pos="10307"/>
          <w:tab w:val="left" w:pos="10770"/>
          <w:tab w:val="left" w:pos="11233"/>
          <w:tab w:val="left" w:pos="11696"/>
          <w:tab w:val="left" w:pos="12159"/>
          <w:tab w:val="left" w:pos="12622"/>
          <w:tab w:val="left" w:pos="12866"/>
          <w:tab w:val="left" w:pos="13291"/>
          <w:tab w:val="left" w:pos="13716"/>
          <w:tab w:val="left" w:pos="14000"/>
          <w:tab w:val="left" w:pos="14283"/>
        </w:tabs>
        <w:spacing w:after="0" w:line="240" w:lineRule="auto"/>
        <w:contextualSpacing/>
        <w:rPr>
          <w:rFonts w:eastAsia="Times New Roman" w:cs="Times New Roman"/>
          <w:b/>
          <w:bCs/>
          <w:szCs w:val="26"/>
          <w:lang w:val="en-US"/>
        </w:rPr>
      </w:pPr>
      <w:r>
        <w:rPr>
          <w:rFonts w:eastAsia="Times New Roman" w:cs="Times New Roman"/>
          <w:b/>
          <w:bCs/>
          <w:szCs w:val="26"/>
          <w:lang w:val="en-US"/>
        </w:rPr>
        <w:t>6. Tài liệu học tập</w:t>
      </w:r>
    </w:p>
    <w:p w14:paraId="784BAA42" w14:textId="7DFDBBE4" w:rsidR="00CF1603" w:rsidRDefault="00A55AFF" w:rsidP="00656FFB">
      <w:pPr>
        <w:tabs>
          <w:tab w:val="left" w:pos="574"/>
          <w:tab w:val="left" w:pos="1668"/>
          <w:tab w:val="left" w:pos="4077"/>
          <w:tab w:val="left" w:pos="4361"/>
          <w:tab w:val="left" w:pos="4644"/>
          <w:tab w:val="left" w:pos="4928"/>
          <w:tab w:val="left" w:pos="5353"/>
          <w:tab w:val="left" w:pos="5657"/>
          <w:tab w:val="left" w:pos="6128"/>
          <w:tab w:val="left" w:pos="6599"/>
          <w:tab w:val="left" w:pos="7064"/>
          <w:tab w:val="left" w:pos="7529"/>
          <w:tab w:val="left" w:pos="7992"/>
          <w:tab w:val="left" w:pos="8455"/>
          <w:tab w:val="left" w:pos="8918"/>
          <w:tab w:val="left" w:pos="9381"/>
          <w:tab w:val="left" w:pos="9844"/>
          <w:tab w:val="left" w:pos="10307"/>
          <w:tab w:val="left" w:pos="10770"/>
          <w:tab w:val="left" w:pos="11233"/>
          <w:tab w:val="left" w:pos="11696"/>
          <w:tab w:val="left" w:pos="12159"/>
          <w:tab w:val="left" w:pos="12622"/>
          <w:tab w:val="left" w:pos="12866"/>
          <w:tab w:val="left" w:pos="13291"/>
          <w:tab w:val="left" w:pos="13716"/>
          <w:tab w:val="left" w:pos="14000"/>
          <w:tab w:val="left" w:pos="14283"/>
        </w:tabs>
        <w:spacing w:after="0" w:line="240" w:lineRule="auto"/>
        <w:contextualSpacing/>
        <w:rPr>
          <w:rFonts w:eastAsia="Times New Roman" w:cs="Times New Roman"/>
          <w:b/>
          <w:bCs/>
          <w:i/>
          <w:iCs/>
          <w:szCs w:val="26"/>
          <w:lang w:val="en-US"/>
        </w:rPr>
      </w:pPr>
      <w:r>
        <w:rPr>
          <w:rFonts w:eastAsia="Times New Roman" w:cs="Times New Roman"/>
          <w:b/>
          <w:bCs/>
          <w:i/>
          <w:iCs/>
          <w:szCs w:val="26"/>
          <w:lang w:val="en-US"/>
        </w:rPr>
        <w:t>6.1. Giáo trình</w:t>
      </w:r>
    </w:p>
    <w:p w14:paraId="3F8EBA04" w14:textId="32C4576A" w:rsidR="00A55AFF" w:rsidRPr="00F87BCD" w:rsidRDefault="00A55AFF" w:rsidP="00F75BD3">
      <w:pPr>
        <w:contextualSpacing/>
        <w:jc w:val="both"/>
        <w:rPr>
          <w:szCs w:val="26"/>
          <w:lang w:val="en-US"/>
        </w:rPr>
      </w:pPr>
      <w:r>
        <w:rPr>
          <w:szCs w:val="26"/>
          <w:lang w:val="en-US"/>
        </w:rPr>
        <w:t xml:space="preserve">[1]. </w:t>
      </w:r>
      <w:r w:rsidRPr="008A1780">
        <w:rPr>
          <w:szCs w:val="26"/>
        </w:rPr>
        <w:t>Nguyễn Thị Hường</w:t>
      </w:r>
      <w:r w:rsidR="00F87BCD">
        <w:rPr>
          <w:szCs w:val="26"/>
          <w:lang w:val="en-US"/>
        </w:rPr>
        <w:t xml:space="preserve"> (Chủ biên)</w:t>
      </w:r>
      <w:r w:rsidRPr="008A1780">
        <w:rPr>
          <w:szCs w:val="26"/>
        </w:rPr>
        <w:t xml:space="preserve">, </w:t>
      </w:r>
      <w:r w:rsidR="00F87BCD" w:rsidRPr="008A1780">
        <w:rPr>
          <w:szCs w:val="26"/>
        </w:rPr>
        <w:t xml:space="preserve">Phạm Minh Hùng, </w:t>
      </w:r>
      <w:r w:rsidR="00F87BCD">
        <w:rPr>
          <w:szCs w:val="26"/>
          <w:lang w:val="en-US"/>
        </w:rPr>
        <w:t>Nguyễn Như An, Nguyễn Thị Quỳnh Anh, Nguyễn Thị Nhân, Nguyễn Trung Kiền</w:t>
      </w:r>
      <w:r w:rsidRPr="008A1780">
        <w:rPr>
          <w:szCs w:val="26"/>
        </w:rPr>
        <w:t xml:space="preserve">, </w:t>
      </w:r>
      <w:r w:rsidRPr="008A1780">
        <w:rPr>
          <w:i/>
          <w:iCs/>
          <w:szCs w:val="26"/>
        </w:rPr>
        <w:t>Giáo dục học</w:t>
      </w:r>
      <w:r w:rsidRPr="008A1780">
        <w:rPr>
          <w:szCs w:val="26"/>
        </w:rPr>
        <w:t>, NXB Đại học Vinh, 20</w:t>
      </w:r>
      <w:r w:rsidR="00F87BCD">
        <w:rPr>
          <w:szCs w:val="26"/>
          <w:lang w:val="en-US"/>
        </w:rPr>
        <w:t>22</w:t>
      </w:r>
    </w:p>
    <w:p w14:paraId="1BBC5323" w14:textId="77777777" w:rsidR="00F75BD3" w:rsidRDefault="00F75BD3" w:rsidP="00F75BD3">
      <w:pPr>
        <w:contextualSpacing/>
        <w:jc w:val="both"/>
        <w:rPr>
          <w:b/>
          <w:i/>
          <w:szCs w:val="26"/>
        </w:rPr>
      </w:pPr>
      <w:r>
        <w:rPr>
          <w:b/>
          <w:i/>
          <w:szCs w:val="26"/>
          <w:lang w:val="en-US"/>
        </w:rPr>
        <w:t xml:space="preserve">6.2. </w:t>
      </w:r>
      <w:r w:rsidR="00A55AFF" w:rsidRPr="008A1780">
        <w:rPr>
          <w:b/>
          <w:i/>
          <w:szCs w:val="26"/>
        </w:rPr>
        <w:t>Tài liệu tham khảo</w:t>
      </w:r>
    </w:p>
    <w:p w14:paraId="5C3C30A1" w14:textId="391726E1" w:rsidR="007D5EB0" w:rsidRPr="00071005" w:rsidRDefault="00F75BD3" w:rsidP="00351C9C">
      <w:pPr>
        <w:pStyle w:val="ListParagraph"/>
        <w:spacing w:line="240" w:lineRule="atLeast"/>
        <w:ind w:left="0"/>
        <w:jc w:val="both"/>
        <w:rPr>
          <w:rFonts w:asciiTheme="majorHAnsi" w:hAnsiTheme="majorHAnsi" w:cstheme="majorHAnsi"/>
          <w:szCs w:val="26"/>
          <w:lang w:val="nl-NL"/>
        </w:rPr>
      </w:pPr>
      <w:r>
        <w:rPr>
          <w:bCs/>
          <w:iCs/>
          <w:szCs w:val="26"/>
        </w:rPr>
        <w:t>[</w:t>
      </w:r>
      <w:r w:rsidR="00A55AFF" w:rsidRPr="008A1780">
        <w:rPr>
          <w:color w:val="000000"/>
          <w:szCs w:val="26"/>
        </w:rPr>
        <w:t>1]</w:t>
      </w:r>
      <w:r w:rsidR="00A55AFF">
        <w:rPr>
          <w:color w:val="000000"/>
          <w:szCs w:val="26"/>
        </w:rPr>
        <w:t>.</w:t>
      </w:r>
      <w:r w:rsidR="00A55AFF" w:rsidRPr="008A1780">
        <w:rPr>
          <w:color w:val="000000"/>
          <w:szCs w:val="26"/>
        </w:rPr>
        <w:t xml:space="preserve"> </w:t>
      </w:r>
      <w:r w:rsidR="007D5EB0" w:rsidRPr="00071005">
        <w:rPr>
          <w:rFonts w:asciiTheme="majorHAnsi" w:hAnsiTheme="majorHAnsi" w:cstheme="majorHAnsi"/>
          <w:szCs w:val="26"/>
          <w:lang w:val="nl-NL"/>
        </w:rPr>
        <w:t>Trịnh Trúc Lâm - Nguyễn Văn Hộ</w:t>
      </w:r>
      <w:r w:rsidR="00346D9F">
        <w:rPr>
          <w:rFonts w:asciiTheme="majorHAnsi" w:hAnsiTheme="majorHAnsi" w:cstheme="majorHAnsi"/>
          <w:szCs w:val="26"/>
          <w:lang w:val="nl-NL"/>
        </w:rPr>
        <w:t xml:space="preserve"> (2007)</w:t>
      </w:r>
      <w:r w:rsidR="007D5EB0" w:rsidRPr="00071005">
        <w:rPr>
          <w:rFonts w:asciiTheme="majorHAnsi" w:hAnsiTheme="majorHAnsi" w:cstheme="majorHAnsi"/>
          <w:szCs w:val="26"/>
          <w:lang w:val="nl-NL"/>
        </w:rPr>
        <w:t xml:space="preserve">, </w:t>
      </w:r>
      <w:r w:rsidR="007D5EB0" w:rsidRPr="00071005">
        <w:rPr>
          <w:rFonts w:asciiTheme="majorHAnsi" w:hAnsiTheme="majorHAnsi" w:cstheme="majorHAnsi"/>
          <w:i/>
          <w:szCs w:val="26"/>
          <w:lang w:val="nl-NL"/>
        </w:rPr>
        <w:t>Ứng xử sư phạm</w:t>
      </w:r>
      <w:r w:rsidR="007D5EB0" w:rsidRPr="00071005">
        <w:rPr>
          <w:rFonts w:asciiTheme="majorHAnsi" w:hAnsiTheme="majorHAnsi" w:cstheme="majorHAnsi"/>
          <w:szCs w:val="26"/>
          <w:lang w:val="nl-NL"/>
        </w:rPr>
        <w:t xml:space="preserve">, NXB Đại học Quốc gia Hà Nội </w:t>
      </w:r>
    </w:p>
    <w:p w14:paraId="2954D158" w14:textId="3D2DBEF5" w:rsidR="007D5EB0" w:rsidRPr="00854DE4" w:rsidRDefault="00071005" w:rsidP="00351C9C">
      <w:pPr>
        <w:tabs>
          <w:tab w:val="left" w:pos="7020"/>
        </w:tabs>
        <w:spacing w:after="0" w:line="240" w:lineRule="atLeast"/>
        <w:contextualSpacing/>
        <w:jc w:val="both"/>
        <w:rPr>
          <w:lang w:val="nl-NL"/>
        </w:rPr>
      </w:pPr>
      <w:r w:rsidRPr="008A1780">
        <w:rPr>
          <w:color w:val="000000"/>
          <w:szCs w:val="26"/>
        </w:rPr>
        <w:t>[</w:t>
      </w:r>
      <w:r w:rsidR="000A5227">
        <w:rPr>
          <w:color w:val="000000"/>
          <w:szCs w:val="26"/>
          <w:lang w:val="en-US"/>
        </w:rPr>
        <w:t>2</w:t>
      </w:r>
      <w:r w:rsidRPr="008A1780">
        <w:rPr>
          <w:color w:val="000000"/>
          <w:szCs w:val="26"/>
        </w:rPr>
        <w:t>]</w:t>
      </w:r>
      <w:r w:rsidR="007D5EB0" w:rsidRPr="00854DE4">
        <w:rPr>
          <w:lang w:val="nl-NL"/>
        </w:rPr>
        <w:t xml:space="preserve">. Hà Nhật Thăng </w:t>
      </w:r>
      <w:r w:rsidR="00346D9F">
        <w:rPr>
          <w:lang w:val="nl-NL"/>
        </w:rPr>
        <w:t>(2005</w:t>
      </w:r>
      <w:r w:rsidR="007D5EB0" w:rsidRPr="00854DE4">
        <w:rPr>
          <w:lang w:val="nl-NL"/>
        </w:rPr>
        <w:t xml:space="preserve">), </w:t>
      </w:r>
      <w:r w:rsidR="007D5EB0" w:rsidRPr="00854DE4">
        <w:rPr>
          <w:i/>
          <w:lang w:val="nl-NL"/>
        </w:rPr>
        <w:t>Công tác giáo viên chủ nhiệm lớp ở trường phổ thông</w:t>
      </w:r>
      <w:r w:rsidR="007D5EB0" w:rsidRPr="00854DE4">
        <w:rPr>
          <w:lang w:val="nl-NL"/>
        </w:rPr>
        <w:t>. NXB Giáo dục 2005.</w:t>
      </w:r>
    </w:p>
    <w:p w14:paraId="3532C65C" w14:textId="6662F4CA" w:rsidR="007D5EB0" w:rsidRPr="00854DE4" w:rsidRDefault="00071005" w:rsidP="00351C9C">
      <w:pPr>
        <w:tabs>
          <w:tab w:val="left" w:pos="7020"/>
        </w:tabs>
        <w:spacing w:after="0" w:line="240" w:lineRule="atLeast"/>
        <w:contextualSpacing/>
        <w:jc w:val="both"/>
        <w:rPr>
          <w:lang w:val="nl-NL"/>
        </w:rPr>
      </w:pPr>
      <w:r w:rsidRPr="008A1780">
        <w:rPr>
          <w:color w:val="000000"/>
          <w:szCs w:val="26"/>
        </w:rPr>
        <w:t>[</w:t>
      </w:r>
      <w:r w:rsidR="000A5227">
        <w:rPr>
          <w:color w:val="000000"/>
          <w:szCs w:val="26"/>
          <w:lang w:val="en-US"/>
        </w:rPr>
        <w:t>3</w:t>
      </w:r>
      <w:r w:rsidRPr="008A1780">
        <w:rPr>
          <w:color w:val="000000"/>
          <w:szCs w:val="26"/>
        </w:rPr>
        <w:t>]</w:t>
      </w:r>
      <w:r w:rsidR="007D5EB0" w:rsidRPr="00854DE4">
        <w:rPr>
          <w:lang w:val="nl-NL"/>
        </w:rPr>
        <w:t>. Phạm Viết Vượng</w:t>
      </w:r>
      <w:r w:rsidR="00346D9F">
        <w:rPr>
          <w:lang w:val="nl-NL"/>
        </w:rPr>
        <w:t xml:space="preserve"> (2008)</w:t>
      </w:r>
      <w:r w:rsidR="007D5EB0" w:rsidRPr="00854DE4">
        <w:rPr>
          <w:lang w:val="nl-NL"/>
        </w:rPr>
        <w:t xml:space="preserve">, </w:t>
      </w:r>
      <w:r w:rsidR="007D5EB0" w:rsidRPr="00854DE4">
        <w:rPr>
          <w:i/>
          <w:lang w:val="nl-NL"/>
        </w:rPr>
        <w:t>Giáo dục học</w:t>
      </w:r>
      <w:r w:rsidR="007D5EB0" w:rsidRPr="00854DE4">
        <w:rPr>
          <w:lang w:val="nl-NL"/>
        </w:rPr>
        <w:t>, NXB Đại học Quốc gia Hà Nội</w:t>
      </w:r>
    </w:p>
    <w:p w14:paraId="1BC47328" w14:textId="77777777" w:rsidR="00CF1603" w:rsidRDefault="00CF1603" w:rsidP="00656FFB">
      <w:pPr>
        <w:tabs>
          <w:tab w:val="left" w:pos="574"/>
          <w:tab w:val="left" w:pos="1668"/>
          <w:tab w:val="left" w:pos="4077"/>
          <w:tab w:val="left" w:pos="4361"/>
          <w:tab w:val="left" w:pos="4644"/>
          <w:tab w:val="left" w:pos="4928"/>
          <w:tab w:val="left" w:pos="5353"/>
          <w:tab w:val="left" w:pos="5657"/>
          <w:tab w:val="left" w:pos="6128"/>
          <w:tab w:val="left" w:pos="6599"/>
          <w:tab w:val="left" w:pos="7064"/>
          <w:tab w:val="left" w:pos="7529"/>
          <w:tab w:val="left" w:pos="7992"/>
          <w:tab w:val="left" w:pos="8455"/>
          <w:tab w:val="left" w:pos="8918"/>
          <w:tab w:val="left" w:pos="9381"/>
          <w:tab w:val="left" w:pos="9844"/>
          <w:tab w:val="left" w:pos="10307"/>
          <w:tab w:val="left" w:pos="10770"/>
          <w:tab w:val="left" w:pos="11233"/>
          <w:tab w:val="left" w:pos="11696"/>
          <w:tab w:val="left" w:pos="12159"/>
          <w:tab w:val="left" w:pos="12622"/>
          <w:tab w:val="left" w:pos="12866"/>
          <w:tab w:val="left" w:pos="13291"/>
          <w:tab w:val="left" w:pos="13716"/>
          <w:tab w:val="left" w:pos="14000"/>
          <w:tab w:val="left" w:pos="14283"/>
        </w:tabs>
        <w:spacing w:after="0" w:line="240" w:lineRule="auto"/>
        <w:contextualSpacing/>
        <w:rPr>
          <w:rFonts w:eastAsia="Times New Roman" w:cs="Times New Roman"/>
          <w:b/>
          <w:bCs/>
          <w:szCs w:val="26"/>
          <w:lang w:val="en-US"/>
        </w:rPr>
      </w:pPr>
    </w:p>
    <w:p w14:paraId="15F4549C" w14:textId="143358FF" w:rsidR="00547B43" w:rsidRDefault="00CF1603" w:rsidP="00656FFB">
      <w:pPr>
        <w:tabs>
          <w:tab w:val="left" w:pos="574"/>
          <w:tab w:val="left" w:pos="1668"/>
          <w:tab w:val="left" w:pos="4077"/>
          <w:tab w:val="left" w:pos="4361"/>
          <w:tab w:val="left" w:pos="4644"/>
          <w:tab w:val="left" w:pos="4928"/>
          <w:tab w:val="left" w:pos="5353"/>
          <w:tab w:val="left" w:pos="5657"/>
          <w:tab w:val="left" w:pos="6128"/>
          <w:tab w:val="left" w:pos="6599"/>
          <w:tab w:val="left" w:pos="7064"/>
          <w:tab w:val="left" w:pos="7529"/>
          <w:tab w:val="left" w:pos="7992"/>
          <w:tab w:val="left" w:pos="8455"/>
          <w:tab w:val="left" w:pos="8918"/>
          <w:tab w:val="left" w:pos="9381"/>
          <w:tab w:val="left" w:pos="9844"/>
          <w:tab w:val="left" w:pos="10307"/>
          <w:tab w:val="left" w:pos="10770"/>
          <w:tab w:val="left" w:pos="11233"/>
          <w:tab w:val="left" w:pos="11696"/>
          <w:tab w:val="left" w:pos="12159"/>
          <w:tab w:val="left" w:pos="12622"/>
          <w:tab w:val="left" w:pos="12866"/>
          <w:tab w:val="left" w:pos="13291"/>
          <w:tab w:val="left" w:pos="13716"/>
          <w:tab w:val="left" w:pos="14000"/>
          <w:tab w:val="left" w:pos="14283"/>
        </w:tabs>
        <w:spacing w:after="0" w:line="240" w:lineRule="auto"/>
        <w:contextualSpacing/>
        <w:rPr>
          <w:rFonts w:eastAsia="Times New Roman" w:cs="Times New Roman"/>
          <w:b/>
          <w:bCs/>
          <w:szCs w:val="26"/>
          <w:lang w:val="en-US"/>
        </w:rPr>
      </w:pPr>
      <w:r>
        <w:rPr>
          <w:rFonts w:eastAsia="Times New Roman" w:cs="Times New Roman"/>
          <w:b/>
          <w:bCs/>
          <w:szCs w:val="26"/>
          <w:lang w:val="en-US"/>
        </w:rPr>
        <w:t xml:space="preserve">7. Kế hoạch dạy học </w:t>
      </w:r>
    </w:p>
    <w:p w14:paraId="7F55EAE5" w14:textId="77777777" w:rsidR="00C70308" w:rsidRPr="00C70308" w:rsidRDefault="00C70308" w:rsidP="00C70308">
      <w:pPr>
        <w:spacing w:after="0" w:line="240" w:lineRule="auto"/>
        <w:jc w:val="both"/>
        <w:rPr>
          <w:rFonts w:eastAsia="Calibri" w:cs="Times New Roman"/>
          <w:b/>
          <w:bCs/>
          <w:i/>
          <w:iCs/>
          <w:szCs w:val="26"/>
          <w:lang w:eastAsia="en-US"/>
        </w:rPr>
      </w:pPr>
      <w:r w:rsidRPr="00C70308">
        <w:rPr>
          <w:rFonts w:eastAsia="Calibri" w:cs="Times New Roman"/>
          <w:b/>
          <w:bCs/>
          <w:i/>
          <w:iCs/>
          <w:szCs w:val="26"/>
          <w:lang w:eastAsia="en-US"/>
        </w:rPr>
        <w:t>Lý thuyết</w:t>
      </w:r>
      <w:r w:rsidRPr="00C70308">
        <w:rPr>
          <w:rFonts w:eastAsia="Calibri" w:cs="Times New Roman"/>
          <w:b/>
          <w:bCs/>
          <w:i/>
          <w:iCs/>
          <w:szCs w:val="26"/>
          <w:lang w:val="en-US" w:eastAsia="en-US"/>
        </w:rPr>
        <w:t xml:space="preserve"> lồng ghép thảo luận</w:t>
      </w:r>
    </w:p>
    <w:p w14:paraId="10E9ED6E" w14:textId="77777777" w:rsidR="00C70308" w:rsidRDefault="00C70308" w:rsidP="00656FFB">
      <w:pPr>
        <w:tabs>
          <w:tab w:val="left" w:pos="574"/>
          <w:tab w:val="left" w:pos="1668"/>
          <w:tab w:val="left" w:pos="4077"/>
          <w:tab w:val="left" w:pos="4361"/>
          <w:tab w:val="left" w:pos="4644"/>
          <w:tab w:val="left" w:pos="4928"/>
          <w:tab w:val="left" w:pos="5353"/>
          <w:tab w:val="left" w:pos="5657"/>
          <w:tab w:val="left" w:pos="6128"/>
          <w:tab w:val="left" w:pos="6599"/>
          <w:tab w:val="left" w:pos="7064"/>
          <w:tab w:val="left" w:pos="7529"/>
          <w:tab w:val="left" w:pos="7992"/>
          <w:tab w:val="left" w:pos="8455"/>
          <w:tab w:val="left" w:pos="8918"/>
          <w:tab w:val="left" w:pos="9381"/>
          <w:tab w:val="left" w:pos="9844"/>
          <w:tab w:val="left" w:pos="10307"/>
          <w:tab w:val="left" w:pos="10770"/>
          <w:tab w:val="left" w:pos="11233"/>
          <w:tab w:val="left" w:pos="11696"/>
          <w:tab w:val="left" w:pos="12159"/>
          <w:tab w:val="left" w:pos="12622"/>
          <w:tab w:val="left" w:pos="12866"/>
          <w:tab w:val="left" w:pos="13291"/>
          <w:tab w:val="left" w:pos="13716"/>
          <w:tab w:val="left" w:pos="14000"/>
          <w:tab w:val="left" w:pos="14283"/>
        </w:tabs>
        <w:spacing w:after="0" w:line="240" w:lineRule="auto"/>
        <w:contextualSpacing/>
        <w:rPr>
          <w:rFonts w:eastAsia="Times New Roman" w:cs="Times New Roman"/>
          <w:b/>
          <w:bCs/>
          <w:szCs w:val="26"/>
          <w:lang w:val="en-US"/>
        </w:rPr>
      </w:pPr>
    </w:p>
    <w:tbl>
      <w:tblPr>
        <w:tblStyle w:val="LiBang1"/>
        <w:tblW w:w="9702" w:type="dxa"/>
        <w:tblInd w:w="-5" w:type="dxa"/>
        <w:tblLook w:val="04A0" w:firstRow="1" w:lastRow="0" w:firstColumn="1" w:lastColumn="0" w:noHBand="0" w:noVBand="1"/>
      </w:tblPr>
      <w:tblGrid>
        <w:gridCol w:w="718"/>
        <w:gridCol w:w="2831"/>
        <w:gridCol w:w="2123"/>
        <w:gridCol w:w="1418"/>
        <w:gridCol w:w="1274"/>
        <w:gridCol w:w="1275"/>
        <w:gridCol w:w="6"/>
        <w:gridCol w:w="57"/>
      </w:tblGrid>
      <w:tr w:rsidR="007501D7" w:rsidRPr="00C70308" w14:paraId="121DAB07" w14:textId="77777777" w:rsidTr="00567BCB">
        <w:trPr>
          <w:gridAfter w:val="2"/>
          <w:wAfter w:w="63" w:type="dxa"/>
          <w:trHeight w:val="556"/>
        </w:trPr>
        <w:tc>
          <w:tcPr>
            <w:tcW w:w="718" w:type="dxa"/>
            <w:vMerge w:val="restart"/>
            <w:vAlign w:val="center"/>
          </w:tcPr>
          <w:p w14:paraId="6F296AC6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 xml:space="preserve">Tuần </w:t>
            </w:r>
          </w:p>
        </w:tc>
        <w:tc>
          <w:tcPr>
            <w:tcW w:w="2831" w:type="dxa"/>
            <w:vAlign w:val="center"/>
          </w:tcPr>
          <w:p w14:paraId="22F2334E" w14:textId="579D56A5" w:rsidR="007501D7" w:rsidRPr="00C70308" w:rsidRDefault="007501D7" w:rsidP="00567BCB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Nội dung</w:t>
            </w:r>
          </w:p>
        </w:tc>
        <w:tc>
          <w:tcPr>
            <w:tcW w:w="2123" w:type="dxa"/>
            <w:vAlign w:val="center"/>
          </w:tcPr>
          <w:p w14:paraId="40A6F71A" w14:textId="77777777" w:rsidR="007501D7" w:rsidRPr="00C70308" w:rsidRDefault="007501D7" w:rsidP="00567BCB">
            <w:pPr>
              <w:spacing w:line="200" w:lineRule="atLeast"/>
              <w:contextualSpacing/>
              <w:jc w:val="center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Hình thức TCDH</w:t>
            </w:r>
          </w:p>
        </w:tc>
        <w:tc>
          <w:tcPr>
            <w:tcW w:w="1418" w:type="dxa"/>
            <w:vAlign w:val="center"/>
          </w:tcPr>
          <w:p w14:paraId="60626A06" w14:textId="77777777" w:rsidR="007501D7" w:rsidRPr="00C70308" w:rsidRDefault="007501D7" w:rsidP="00567BCB">
            <w:pPr>
              <w:spacing w:line="200" w:lineRule="atLeast"/>
              <w:contextualSpacing/>
              <w:jc w:val="center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Yêu cầu SV chuẩn bị</w:t>
            </w:r>
          </w:p>
        </w:tc>
        <w:tc>
          <w:tcPr>
            <w:tcW w:w="1274" w:type="dxa"/>
            <w:vAlign w:val="center"/>
          </w:tcPr>
          <w:p w14:paraId="3A8A5041" w14:textId="31CA4137" w:rsidR="007501D7" w:rsidRPr="00C70308" w:rsidRDefault="007501D7" w:rsidP="00567BCB">
            <w:pPr>
              <w:spacing w:line="200" w:lineRule="atLeast"/>
              <w:contextualSpacing/>
              <w:jc w:val="center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 xml:space="preserve">CĐR </w:t>
            </w:r>
            <w:r>
              <w:rPr>
                <w:rFonts w:cs="Times New Roman"/>
                <w:b/>
                <w:sz w:val="22"/>
              </w:rPr>
              <w:t>học phần</w:t>
            </w:r>
          </w:p>
        </w:tc>
        <w:tc>
          <w:tcPr>
            <w:tcW w:w="1275" w:type="dxa"/>
            <w:vAlign w:val="center"/>
          </w:tcPr>
          <w:p w14:paraId="6735B2EA" w14:textId="77777777" w:rsidR="007501D7" w:rsidRPr="00C70308" w:rsidRDefault="007501D7" w:rsidP="00567BCB">
            <w:pPr>
              <w:spacing w:line="200" w:lineRule="atLeast"/>
              <w:contextualSpacing/>
              <w:jc w:val="center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Bài đánh giá</w:t>
            </w:r>
          </w:p>
        </w:tc>
      </w:tr>
      <w:tr w:rsidR="007501D7" w:rsidRPr="00C70308" w14:paraId="782267DB" w14:textId="77777777" w:rsidTr="00567BCB">
        <w:trPr>
          <w:gridAfter w:val="1"/>
          <w:wAfter w:w="57" w:type="dxa"/>
        </w:trPr>
        <w:tc>
          <w:tcPr>
            <w:tcW w:w="718" w:type="dxa"/>
            <w:vMerge/>
            <w:shd w:val="clear" w:color="auto" w:fill="FFFFFF"/>
            <w:vAlign w:val="center"/>
          </w:tcPr>
          <w:p w14:paraId="1736F43A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927" w:type="dxa"/>
            <w:gridSpan w:val="6"/>
            <w:shd w:val="clear" w:color="auto" w:fill="E5B8B7"/>
            <w:vAlign w:val="center"/>
          </w:tcPr>
          <w:p w14:paraId="32440FE4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PHẦN 1. NHỮNG VẤN ĐỀ CHUNG CỦA GIÁO DỤC HỌC</w:t>
            </w:r>
          </w:p>
        </w:tc>
      </w:tr>
      <w:tr w:rsidR="00C70308" w:rsidRPr="00C70308" w14:paraId="3764A3FD" w14:textId="77777777" w:rsidTr="00567BCB">
        <w:trPr>
          <w:gridAfter w:val="2"/>
          <w:wAfter w:w="63" w:type="dxa"/>
          <w:trHeight w:val="5267"/>
        </w:trPr>
        <w:tc>
          <w:tcPr>
            <w:tcW w:w="718" w:type="dxa"/>
            <w:shd w:val="clear" w:color="auto" w:fill="FFFFFF"/>
            <w:vAlign w:val="center"/>
          </w:tcPr>
          <w:p w14:paraId="5AF72814" w14:textId="77777777" w:rsidR="00C70308" w:rsidRPr="00C70308" w:rsidRDefault="00C70308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1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56C97A48" w14:textId="77777777" w:rsidR="00C70308" w:rsidRPr="007501D7" w:rsidRDefault="00C70308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color w:val="000000" w:themeColor="text1"/>
                <w:sz w:val="22"/>
              </w:rPr>
            </w:pPr>
            <w:r w:rsidRPr="007501D7">
              <w:rPr>
                <w:rFonts w:cs="Times New Roman"/>
                <w:b/>
                <w:color w:val="000000" w:themeColor="text1"/>
                <w:sz w:val="22"/>
              </w:rPr>
              <w:t>Chương 1. GIÁO DỤC HỌC LÀ KHOA HỌC VỀ QUÁ TRÌNH GIÁO DỤC CON NGƯỜI</w:t>
            </w:r>
          </w:p>
          <w:p w14:paraId="0A64EF08" w14:textId="77777777" w:rsidR="00C70308" w:rsidRPr="007501D7" w:rsidRDefault="00C70308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1.1. Giáo dục là một hiện tượng xã hội đặc biệt</w:t>
            </w:r>
          </w:p>
          <w:p w14:paraId="5D32B556" w14:textId="77777777" w:rsidR="00C70308" w:rsidRPr="00C70308" w:rsidRDefault="00C70308" w:rsidP="007501D7">
            <w:pPr>
              <w:numPr>
                <w:ilvl w:val="2"/>
                <w:numId w:val="11"/>
              </w:num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Nguồn gốc của giáo dục</w:t>
            </w:r>
          </w:p>
          <w:p w14:paraId="7D637D41" w14:textId="77777777" w:rsidR="00C70308" w:rsidRPr="00C70308" w:rsidRDefault="00C70308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1.1.2. Các tính chất của giáo dục</w:t>
            </w:r>
          </w:p>
          <w:p w14:paraId="6CC91EB9" w14:textId="77777777" w:rsidR="00C70308" w:rsidRPr="00C70308" w:rsidRDefault="00C70308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1.1.3. Các chức năng của giáo dục</w:t>
            </w:r>
          </w:p>
          <w:p w14:paraId="7AAC7FA3" w14:textId="77777777" w:rsidR="00C70308" w:rsidRPr="00C70308" w:rsidRDefault="00C70308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1.2. </w:t>
            </w:r>
            <w:r w:rsidRPr="00C70308">
              <w:rPr>
                <w:rFonts w:cs="Times New Roman"/>
                <w:bCs/>
                <w:sz w:val="22"/>
              </w:rPr>
              <w:t>Đối tượng, nhiệm vụ, các khái niệm cơ bản của Giáo dục học</w:t>
            </w:r>
          </w:p>
          <w:p w14:paraId="46A987BA" w14:textId="77777777" w:rsidR="00C70308" w:rsidRPr="00C70308" w:rsidRDefault="00C70308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1.3 Mối quan hệ giữa Giáo dục học với các khoa học khác</w:t>
            </w:r>
          </w:p>
          <w:p w14:paraId="70C8B99E" w14:textId="77777777" w:rsidR="00C70308" w:rsidRPr="00C70308" w:rsidRDefault="00C70308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sz w:val="22"/>
              </w:rPr>
              <w:t>1.4.</w:t>
            </w:r>
            <w:r w:rsidRPr="00C70308">
              <w:rPr>
                <w:rFonts w:cs="Times New Roman"/>
                <w:b/>
                <w:bCs/>
                <w:sz w:val="22"/>
              </w:rPr>
              <w:t xml:space="preserve"> </w:t>
            </w:r>
            <w:r w:rsidRPr="00C70308">
              <w:rPr>
                <w:rFonts w:cs="Times New Roman"/>
                <w:sz w:val="22"/>
              </w:rPr>
              <w:t>Các phương pháp của Giáo dục học</w:t>
            </w:r>
          </w:p>
        </w:tc>
        <w:tc>
          <w:tcPr>
            <w:tcW w:w="2123" w:type="dxa"/>
            <w:shd w:val="clear" w:color="auto" w:fill="FFFFFF"/>
            <w:vAlign w:val="center"/>
          </w:tcPr>
          <w:p w14:paraId="5F85D470" w14:textId="77777777" w:rsidR="00C70308" w:rsidRPr="00C70308" w:rsidRDefault="00C70308" w:rsidP="007501D7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70308">
              <w:rPr>
                <w:rFonts w:cs="Times New Roman"/>
                <w:sz w:val="22"/>
              </w:rPr>
              <w:t>Dạy lý thuyết: 3 (</w:t>
            </w:r>
            <w:r w:rsidRPr="00C70308">
              <w:rPr>
                <w:rFonts w:cs="Times New Roman"/>
                <w:i/>
                <w:iCs/>
                <w:sz w:val="22"/>
              </w:rPr>
              <w:t>máy chiếu; giới thiệu học liệu cho SV qua trang thông tin)</w:t>
            </w:r>
          </w:p>
          <w:p w14:paraId="2C33B836" w14:textId="77777777" w:rsidR="00C70308" w:rsidRPr="00C70308" w:rsidRDefault="00C70308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Thảo luận (</w:t>
            </w:r>
            <w:r w:rsidRPr="00C70308">
              <w:rPr>
                <w:rFonts w:cs="Times New Roman"/>
                <w:i/>
                <w:iCs/>
                <w:sz w:val="22"/>
              </w:rPr>
              <w:t>1 tiết, giao nhiệm vụ cho SV thông qua hộp thư điện tử)</w:t>
            </w:r>
            <w:r w:rsidRPr="00C70308">
              <w:rPr>
                <w:rFonts w:cs="Times New Roman"/>
                <w:sz w:val="22"/>
              </w:rPr>
              <w:t xml:space="preserve">: </w:t>
            </w:r>
          </w:p>
          <w:p w14:paraId="572EBC31" w14:textId="77777777" w:rsidR="00C70308" w:rsidRPr="00C70308" w:rsidRDefault="00C70308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 Tại sao nói giáo dục là một hiện tượng xã hội đặc biệt?</w:t>
            </w:r>
          </w:p>
          <w:p w14:paraId="36F69611" w14:textId="77777777" w:rsidR="00C70308" w:rsidRPr="00C70308" w:rsidRDefault="00C70308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 Tại sao có thể khẳng định: Giáo dục và đào tạo là quốc sách hàng đầu, là động lực thúc đẩy sự phát triên KT – XH?</w:t>
            </w:r>
          </w:p>
          <w:p w14:paraId="2CE7E417" w14:textId="77777777" w:rsidR="00C70308" w:rsidRPr="00C70308" w:rsidRDefault="00C70308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Quá trình giáo dục là gì? Phân tích các thành tố của quá trình giáo dục.</w:t>
            </w:r>
          </w:p>
          <w:p w14:paraId="57261EFF" w14:textId="77777777" w:rsidR="00C70308" w:rsidRPr="00C70308" w:rsidRDefault="00C70308" w:rsidP="007501D7">
            <w:pPr>
              <w:tabs>
                <w:tab w:val="left" w:pos="7020"/>
              </w:tabs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sz w:val="22"/>
              </w:rPr>
              <w:t>Tự học:</w:t>
            </w:r>
            <w:r w:rsidRPr="00C70308">
              <w:rPr>
                <w:rFonts w:cs="Times New Roman"/>
                <w:bCs/>
                <w:sz w:val="22"/>
              </w:rPr>
              <w:t xml:space="preserve"> Các nhiệm vụ của Giáo dục học</w:t>
            </w:r>
          </w:p>
          <w:p w14:paraId="03701FE3" w14:textId="31F019A0" w:rsidR="00C70308" w:rsidRPr="00C70308" w:rsidRDefault="00C70308" w:rsidP="00567BCB">
            <w:pPr>
              <w:tabs>
                <w:tab w:val="left" w:pos="7020"/>
              </w:tabs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Tìm hiểu mối quan hệ giữa GDH với các khoa học khác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83E967" w14:textId="77777777" w:rsidR="00C70308" w:rsidRPr="00C70308" w:rsidRDefault="00C70308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Đọc chương 1 giáo trình Giáo dục học (số 1). </w:t>
            </w:r>
          </w:p>
          <w:p w14:paraId="029E1F7D" w14:textId="77777777" w:rsidR="00C70308" w:rsidRPr="00C70308" w:rsidRDefault="00C70308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0EE753E9" w14:textId="37FAAE42" w:rsidR="00B07F9F" w:rsidRDefault="00B07F9F" w:rsidP="007501D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1.1</w:t>
            </w:r>
          </w:p>
          <w:p w14:paraId="4A1D56C8" w14:textId="454334D4" w:rsidR="00B07F9F" w:rsidRDefault="00B07F9F" w:rsidP="007501D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6D9B3652" w14:textId="77777777" w:rsidR="00C70308" w:rsidRPr="00C70308" w:rsidRDefault="00C70308" w:rsidP="00D37640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F074BA8" w14:textId="77777777" w:rsidR="00C70308" w:rsidRPr="00C70308" w:rsidRDefault="00C70308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42801C0B" w14:textId="77777777" w:rsidR="00C70308" w:rsidRDefault="00C70308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072003F9" w14:textId="70147200" w:rsidR="00B07F9F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A1.3</w:t>
            </w:r>
          </w:p>
          <w:p w14:paraId="55EE70A7" w14:textId="5B66651B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B07F9F" w:rsidRPr="00C70308" w14:paraId="2ABF8466" w14:textId="77777777" w:rsidTr="00567BCB">
        <w:trPr>
          <w:gridAfter w:val="2"/>
          <w:wAfter w:w="63" w:type="dxa"/>
        </w:trPr>
        <w:tc>
          <w:tcPr>
            <w:tcW w:w="718" w:type="dxa"/>
            <w:shd w:val="clear" w:color="auto" w:fill="FFFFFF"/>
            <w:vAlign w:val="center"/>
          </w:tcPr>
          <w:p w14:paraId="2AF3FB46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2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6CFB8884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Chương 2. GIÁO DỤC VÀ SỰ PHÁT TRIỂN NHÂN CÁCH</w:t>
            </w:r>
          </w:p>
          <w:p w14:paraId="08B112DD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sz w:val="22"/>
              </w:rPr>
              <w:t>2.1.</w:t>
            </w:r>
            <w:r w:rsidRPr="00C70308">
              <w:rPr>
                <w:rFonts w:cs="Times New Roman"/>
                <w:b/>
                <w:sz w:val="22"/>
              </w:rPr>
              <w:t xml:space="preserve"> </w:t>
            </w:r>
            <w:r w:rsidRPr="00C70308">
              <w:rPr>
                <w:rFonts w:cs="Times New Roman"/>
                <w:bCs/>
                <w:sz w:val="22"/>
              </w:rPr>
              <w:t>Sự phát triển nhân cách của con người</w:t>
            </w:r>
          </w:p>
          <w:p w14:paraId="0C2D52C6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lastRenderedPageBreak/>
              <w:t>2.1.1. Khái niệm về con người, nhân cách.</w:t>
            </w:r>
          </w:p>
          <w:p w14:paraId="41CD2908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2.1.2. Khái niệm về sự hình thành và phát triển nhân cách.</w:t>
            </w:r>
          </w:p>
          <w:p w14:paraId="76ABED19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2.2 Các yếu tố ảnh hưởng đến sự phát triển nhân cách</w:t>
            </w:r>
          </w:p>
          <w:p w14:paraId="3CB3C614" w14:textId="3CD9C7C0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2.2.1. Bẩm sinh, di truyền</w:t>
            </w:r>
          </w:p>
          <w:p w14:paraId="57C2B99E" w14:textId="09D0E2CD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2.2.2. Môi trường</w:t>
            </w:r>
          </w:p>
          <w:p w14:paraId="6457BFC2" w14:textId="2D9981FB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2.2.3. Giáo dục</w:t>
            </w:r>
          </w:p>
          <w:p w14:paraId="15645BC2" w14:textId="751C33CD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sz w:val="22"/>
              </w:rPr>
              <w:t>2.2.4. Hoạt động</w:t>
            </w:r>
          </w:p>
        </w:tc>
        <w:tc>
          <w:tcPr>
            <w:tcW w:w="2123" w:type="dxa"/>
            <w:shd w:val="clear" w:color="auto" w:fill="FFFFFF"/>
            <w:vAlign w:val="center"/>
          </w:tcPr>
          <w:p w14:paraId="4620D2A1" w14:textId="77777777" w:rsidR="00B07F9F" w:rsidRPr="00C70308" w:rsidRDefault="00B07F9F" w:rsidP="007501D7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lastRenderedPageBreak/>
              <w:t>Dạy lý thuyết</w:t>
            </w:r>
            <w:r w:rsidRPr="00C70308">
              <w:rPr>
                <w:rFonts w:cs="Times New Roman"/>
                <w:sz w:val="22"/>
              </w:rPr>
              <w:t xml:space="preserve">: 3 </w:t>
            </w:r>
            <w:r w:rsidRPr="00C70308">
              <w:rPr>
                <w:rFonts w:cs="Times New Roman"/>
                <w:i/>
                <w:iCs/>
                <w:sz w:val="22"/>
              </w:rPr>
              <w:t xml:space="preserve"> (bài giảng điện tử)</w:t>
            </w:r>
          </w:p>
          <w:p w14:paraId="743D4A52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Thảo luận</w:t>
            </w:r>
            <w:r w:rsidRPr="00C70308">
              <w:rPr>
                <w:rFonts w:cs="Times New Roman"/>
                <w:sz w:val="22"/>
              </w:rPr>
              <w:t xml:space="preserve">: 1 tiết:  Phân tích các yếu tố ảnh hương đến sự </w:t>
            </w:r>
            <w:r w:rsidRPr="00C70308">
              <w:rPr>
                <w:rFonts w:cs="Times New Roman"/>
                <w:sz w:val="22"/>
              </w:rPr>
              <w:lastRenderedPageBreak/>
              <w:t>hình thành và phát triển nhân cách, rút ra kết luận sư phạm từ vai trò của từng yếu tố</w:t>
            </w:r>
            <w:r w:rsidRPr="00C70308">
              <w:rPr>
                <w:rFonts w:cs="Times New Roman"/>
                <w:i/>
                <w:iCs/>
                <w:sz w:val="22"/>
              </w:rPr>
              <w:t xml:space="preserve"> (giao nhiệm vụ cho SV thông qua hộp thư điện tử)</w:t>
            </w:r>
          </w:p>
          <w:p w14:paraId="6E5911D7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A0E4E3A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lastRenderedPageBreak/>
              <w:t xml:space="preserve">Đọc giáo trình “Giáo dục học, Chuẩn bị nội dung trong </w:t>
            </w:r>
            <w:r w:rsidRPr="00C70308">
              <w:rPr>
                <w:rFonts w:cs="Times New Roman"/>
                <w:sz w:val="22"/>
              </w:rPr>
              <w:lastRenderedPageBreak/>
              <w:t>chương 2 của tài liệu</w:t>
            </w:r>
          </w:p>
          <w:p w14:paraId="41DC0147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14BB615E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CLO 1.1</w:t>
            </w:r>
          </w:p>
          <w:p w14:paraId="739320C5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4400FFBF" w14:textId="4770F0F8" w:rsidR="00B07F9F" w:rsidRPr="00C70308" w:rsidRDefault="00D37640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294EDF" w14:textId="77777777" w:rsidR="00B07F9F" w:rsidRPr="00C70308" w:rsidRDefault="00B07F9F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44C38F03" w14:textId="77777777" w:rsidR="00B07F9F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1D52434E" w14:textId="77777777" w:rsidR="00B07F9F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A1.3</w:t>
            </w:r>
          </w:p>
          <w:p w14:paraId="4069827B" w14:textId="77ECB94F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B07F9F" w:rsidRPr="00C70308" w14:paraId="303E5E52" w14:textId="77777777" w:rsidTr="00567BCB">
        <w:trPr>
          <w:gridAfter w:val="2"/>
          <w:wAfter w:w="63" w:type="dxa"/>
        </w:trPr>
        <w:tc>
          <w:tcPr>
            <w:tcW w:w="718" w:type="dxa"/>
            <w:shd w:val="clear" w:color="auto" w:fill="FFFFFF"/>
            <w:vAlign w:val="center"/>
          </w:tcPr>
          <w:p w14:paraId="1046FD1F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lastRenderedPageBreak/>
              <w:t>3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0E694D5B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Chương 3. MỤC ĐÍCH, NHIỆM VỤ GIÁO DỤC</w:t>
            </w:r>
          </w:p>
          <w:p w14:paraId="78C94D49" w14:textId="77777777" w:rsidR="00B07F9F" w:rsidRPr="00C70308" w:rsidRDefault="00B07F9F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3.1.Khái niệm mục đích, mục tiêu giáo dục</w:t>
            </w:r>
          </w:p>
          <w:p w14:paraId="5DA6D052" w14:textId="77777777" w:rsidR="00B07F9F" w:rsidRPr="00C70308" w:rsidRDefault="00B07F9F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3.1.1. Khái niệm mục đích giáo dục</w:t>
            </w:r>
          </w:p>
          <w:p w14:paraId="6392BBB8" w14:textId="77777777" w:rsidR="00B07F9F" w:rsidRPr="00C70308" w:rsidRDefault="00B07F9F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3.1.2. Mục tiêu của nền giáo dục XHCN Việt Nam</w:t>
            </w:r>
          </w:p>
          <w:p w14:paraId="0F386B32" w14:textId="77777777" w:rsidR="00B07F9F" w:rsidRPr="00C70308" w:rsidRDefault="00B07F9F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3.2 Hệ thống giáo dục quốc dân </w:t>
            </w:r>
          </w:p>
          <w:p w14:paraId="02751F7B" w14:textId="77777777" w:rsidR="00B07F9F" w:rsidRPr="00C70308" w:rsidRDefault="00B07F9F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3.2.1. Khái niệm hệ thống giáo dục quốc dân </w:t>
            </w:r>
          </w:p>
          <w:p w14:paraId="62455BA4" w14:textId="77777777" w:rsidR="00B07F9F" w:rsidRPr="007501D7" w:rsidRDefault="00B07F9F" w:rsidP="007501D7">
            <w:pPr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3.2.2. Sơ lược hệ thống giáo dục quốc dân Việt Nam</w:t>
            </w:r>
          </w:p>
          <w:p w14:paraId="19D997FF" w14:textId="77777777" w:rsidR="00B07F9F" w:rsidRPr="007501D7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3.3. Các nhiệm vụ của nền GD XHCN VN</w:t>
            </w:r>
          </w:p>
          <w:p w14:paraId="4BA8CDF4" w14:textId="77777777" w:rsidR="00B07F9F" w:rsidRPr="007501D7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3.3.1. Nâng cao dân trí</w:t>
            </w:r>
          </w:p>
          <w:p w14:paraId="25F1EBF3" w14:textId="77777777" w:rsidR="00B07F9F" w:rsidRPr="007501D7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 xml:space="preserve">3.3.2. Đào tạo nhân lực </w:t>
            </w:r>
          </w:p>
          <w:p w14:paraId="4CF588BE" w14:textId="77777777" w:rsidR="00B07F9F" w:rsidRPr="007501D7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3.3.3. Bồi dưỡng nhân tài</w:t>
            </w:r>
          </w:p>
          <w:p w14:paraId="028BB519" w14:textId="77777777" w:rsidR="00B07F9F" w:rsidRPr="00C70308" w:rsidRDefault="00B07F9F" w:rsidP="007501D7">
            <w:pPr>
              <w:tabs>
                <w:tab w:val="left" w:pos="0"/>
                <w:tab w:val="left" w:pos="709"/>
                <w:tab w:val="left" w:pos="1134"/>
              </w:tabs>
              <w:spacing w:after="120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sz w:val="22"/>
              </w:rPr>
              <w:t>3.4.</w:t>
            </w:r>
            <w:r w:rsidRPr="00C70308">
              <w:rPr>
                <w:rFonts w:cs="Times New Roman"/>
                <w:b/>
                <w:sz w:val="22"/>
              </w:rPr>
              <w:t xml:space="preserve"> </w:t>
            </w:r>
            <w:r w:rsidRPr="00C70308">
              <w:rPr>
                <w:rFonts w:cs="Times New Roman"/>
                <w:bCs/>
                <w:sz w:val="22"/>
              </w:rPr>
              <w:t>Xu thế phát triển giáo dục thế kỷ XXI và định hướng phát triển giáo dục</w:t>
            </w:r>
            <w:r w:rsidRPr="00C70308">
              <w:rPr>
                <w:rFonts w:cs="Times New Roman"/>
                <w:b/>
                <w:sz w:val="22"/>
              </w:rPr>
              <w:t xml:space="preserve"> </w:t>
            </w:r>
          </w:p>
          <w:p w14:paraId="44AF2BEA" w14:textId="77777777" w:rsidR="00B07F9F" w:rsidRPr="00C70308" w:rsidRDefault="00B07F9F" w:rsidP="007501D7">
            <w:pPr>
              <w:tabs>
                <w:tab w:val="left" w:pos="0"/>
                <w:tab w:val="left" w:pos="709"/>
                <w:tab w:val="left" w:pos="1134"/>
              </w:tabs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3.5 Phát triển giáo dục ở Việt Nam</w:t>
            </w:r>
          </w:p>
        </w:tc>
        <w:tc>
          <w:tcPr>
            <w:tcW w:w="2123" w:type="dxa"/>
            <w:shd w:val="clear" w:color="auto" w:fill="FFFFFF"/>
            <w:vAlign w:val="center"/>
          </w:tcPr>
          <w:p w14:paraId="0F3493D1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Dạy lý thuyết</w:t>
            </w:r>
            <w:r w:rsidRPr="00C70308">
              <w:rPr>
                <w:rFonts w:cs="Times New Roman"/>
                <w:sz w:val="22"/>
              </w:rPr>
              <w:t>: 2 tiết (</w:t>
            </w:r>
            <w:r w:rsidRPr="00C70308">
              <w:rPr>
                <w:rFonts w:cs="Times New Roman"/>
                <w:i/>
                <w:iCs/>
                <w:sz w:val="22"/>
              </w:rPr>
              <w:t>Bài giảng điện tử, giới thiệu tài liệu qua cổng điện tử)</w:t>
            </w:r>
          </w:p>
          <w:p w14:paraId="6F17814E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Thảo luận</w:t>
            </w:r>
            <w:r w:rsidRPr="00C70308">
              <w:rPr>
                <w:rFonts w:cs="Times New Roman"/>
                <w:sz w:val="22"/>
              </w:rPr>
              <w:t xml:space="preserve">: 1 tiết </w:t>
            </w:r>
          </w:p>
          <w:p w14:paraId="73C87901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 Phân biệt mục đích, mục tiêu giáo dục</w:t>
            </w:r>
          </w:p>
          <w:p w14:paraId="6CD71C50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 Phân tích mục tiêu của các bậc học, cấp học trong hệ thống GDQD VN</w:t>
            </w:r>
          </w:p>
          <w:p w14:paraId="13661A22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- Tự học: Tìm hiểu xu thế đổi mới giáo dục trên thế giới và ở Việt Nam</w:t>
            </w:r>
          </w:p>
          <w:p w14:paraId="4F054193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(Giao nhiệm vụ cho SV thông qua hộp thư điện tử)</w:t>
            </w:r>
          </w:p>
          <w:p w14:paraId="17B17939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E844ADD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 Đọc giáo trình “Giáo dục học, Chuẩn bị nội dung trong chương 2 của tài liệu</w:t>
            </w:r>
          </w:p>
          <w:p w14:paraId="0438BAE2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 Đọc Luật giáo dục  tìm hiểu mục tiêu của các cấp học, bậc học trong HTGDQD</w:t>
            </w:r>
          </w:p>
          <w:p w14:paraId="0F66253B" w14:textId="77777777" w:rsidR="00B07F9F" w:rsidRPr="00C70308" w:rsidRDefault="00B07F9F" w:rsidP="007501D7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Chuẩn bị các nội dung tự học,</w:t>
            </w:r>
          </w:p>
          <w:p w14:paraId="5CAEF397" w14:textId="77777777" w:rsidR="00B07F9F" w:rsidRPr="00C70308" w:rsidRDefault="00B07F9F" w:rsidP="007501D7">
            <w:pPr>
              <w:spacing w:line="200" w:lineRule="atLeast"/>
              <w:ind w:left="-110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báo cáo qua  hộp thư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4C5E7DD7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2752DECB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1E56767A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1.1</w:t>
            </w:r>
          </w:p>
          <w:p w14:paraId="760BF691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2964250B" w14:textId="43FF071F" w:rsidR="00B07F9F" w:rsidRPr="00B07F9F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4AFEB9" w14:textId="15FF1207" w:rsidR="00B07F9F" w:rsidRDefault="00B07F9F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7563437F" w14:textId="77777777" w:rsidR="00B07F9F" w:rsidRPr="00C70308" w:rsidRDefault="00B07F9F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261ACDBC" w14:textId="77777777" w:rsidR="00B07F9F" w:rsidRPr="00C70308" w:rsidRDefault="00B07F9F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6D53668F" w14:textId="77777777" w:rsidR="00B07F9F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6288AC14" w14:textId="683A0C84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</w:tr>
      <w:tr w:rsidR="00C70308" w:rsidRPr="00C70308" w14:paraId="78CD8611" w14:textId="77777777" w:rsidTr="00567BCB">
        <w:tc>
          <w:tcPr>
            <w:tcW w:w="718" w:type="dxa"/>
            <w:shd w:val="clear" w:color="auto" w:fill="D99594"/>
            <w:vAlign w:val="center"/>
          </w:tcPr>
          <w:p w14:paraId="63B54E92" w14:textId="77777777" w:rsidR="00C70308" w:rsidRPr="00C70308" w:rsidRDefault="00C70308" w:rsidP="007501D7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8984" w:type="dxa"/>
            <w:gridSpan w:val="7"/>
            <w:shd w:val="clear" w:color="auto" w:fill="D99594"/>
            <w:vAlign w:val="center"/>
          </w:tcPr>
          <w:p w14:paraId="3D942EA0" w14:textId="77777777" w:rsidR="00C70308" w:rsidRPr="00C70308" w:rsidRDefault="00C70308" w:rsidP="007501D7">
            <w:pPr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PHẦN 2. LÍ LUẬN DẠY HỌC</w:t>
            </w:r>
          </w:p>
        </w:tc>
      </w:tr>
      <w:tr w:rsidR="00B07F9F" w:rsidRPr="00C70308" w14:paraId="5FB03BDE" w14:textId="77777777" w:rsidTr="00567BCB">
        <w:trPr>
          <w:gridAfter w:val="2"/>
          <w:wAfter w:w="63" w:type="dxa"/>
        </w:trPr>
        <w:tc>
          <w:tcPr>
            <w:tcW w:w="718" w:type="dxa"/>
            <w:shd w:val="clear" w:color="auto" w:fill="FFFFFF"/>
            <w:vAlign w:val="center"/>
          </w:tcPr>
          <w:p w14:paraId="7F9D2120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4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4A0CB8A4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 xml:space="preserve">Chương 1: Quá trình dạy học </w:t>
            </w:r>
          </w:p>
          <w:p w14:paraId="65145AB2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1.1. Khái niệm quá trình dạy học và cấu trúc của nó</w:t>
            </w:r>
          </w:p>
          <w:p w14:paraId="58E846D0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1.1.1. Khái niệm quá trình dạy học</w:t>
            </w:r>
          </w:p>
          <w:p w14:paraId="61F185D5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1.1.2. Cấu trúc của quá trình dạy học</w:t>
            </w:r>
          </w:p>
          <w:p w14:paraId="09A82847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1.2. Bản chất của quá trình dạy học </w:t>
            </w:r>
          </w:p>
          <w:p w14:paraId="131DF4DA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1.2.1. Cơ sở để xác định bản chất của quá trình dạy học </w:t>
            </w:r>
          </w:p>
          <w:p w14:paraId="7F47067D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1.2.2.  Bản chất của quá trình dạy học </w:t>
            </w:r>
          </w:p>
          <w:p w14:paraId="62D0EB8F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1.3. Các nhiệm vụ dạy học </w:t>
            </w:r>
          </w:p>
          <w:p w14:paraId="03E9BA6C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1.3.1. Cơ sở để xác định các nhiệm vụ dạy học</w:t>
            </w:r>
          </w:p>
          <w:p w14:paraId="38A1832C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1.3.2. Các nhiệm vụ dạy học chủ yếu</w:t>
            </w:r>
          </w:p>
          <w:p w14:paraId="273202D5" w14:textId="77777777" w:rsidR="00B07F9F" w:rsidRPr="00C70308" w:rsidRDefault="00B07F9F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1.3.3. Mối quan hệ giữa các nhiệm vụ dạy học</w:t>
            </w:r>
          </w:p>
          <w:p w14:paraId="7D453274" w14:textId="77777777" w:rsidR="00B07F9F" w:rsidRPr="007B7AB9" w:rsidRDefault="00B07F9F" w:rsidP="007501D7">
            <w:pPr>
              <w:tabs>
                <w:tab w:val="left" w:pos="7020"/>
              </w:tabs>
              <w:spacing w:after="200" w:line="276" w:lineRule="auto"/>
              <w:contextualSpacing/>
              <w:jc w:val="both"/>
              <w:rPr>
                <w:rFonts w:cs="Times New Roman"/>
                <w:sz w:val="22"/>
              </w:rPr>
            </w:pPr>
            <w:r w:rsidRPr="007B7AB9">
              <w:rPr>
                <w:rFonts w:cs="Times New Roman"/>
                <w:sz w:val="22"/>
              </w:rPr>
              <w:lastRenderedPageBreak/>
              <w:t xml:space="preserve">1.4. Quy luật cơ bản của quá trình dạy học </w:t>
            </w:r>
          </w:p>
          <w:p w14:paraId="62AD80CD" w14:textId="77777777" w:rsidR="00B07F9F" w:rsidRPr="007B7AB9" w:rsidRDefault="00B07F9F" w:rsidP="007501D7">
            <w:pPr>
              <w:tabs>
                <w:tab w:val="left" w:pos="7020"/>
              </w:tabs>
              <w:spacing w:after="200" w:line="276" w:lineRule="auto"/>
              <w:contextualSpacing/>
              <w:jc w:val="both"/>
              <w:rPr>
                <w:rFonts w:cs="Times New Roman"/>
                <w:sz w:val="22"/>
              </w:rPr>
            </w:pPr>
            <w:r w:rsidRPr="007B7AB9">
              <w:rPr>
                <w:rFonts w:cs="Times New Roman"/>
                <w:sz w:val="22"/>
              </w:rPr>
              <w:t>1.5. Động lực của quá trình dạy học</w:t>
            </w:r>
          </w:p>
          <w:p w14:paraId="353331A2" w14:textId="77777777" w:rsidR="00B07F9F" w:rsidRPr="007B7AB9" w:rsidRDefault="00B07F9F" w:rsidP="007501D7">
            <w:pPr>
              <w:tabs>
                <w:tab w:val="left" w:pos="7020"/>
              </w:tabs>
              <w:spacing w:after="200" w:line="276" w:lineRule="auto"/>
              <w:contextualSpacing/>
              <w:jc w:val="both"/>
              <w:rPr>
                <w:rFonts w:cs="Times New Roman"/>
                <w:sz w:val="22"/>
              </w:rPr>
            </w:pPr>
            <w:r w:rsidRPr="007B7AB9">
              <w:rPr>
                <w:rFonts w:cs="Times New Roman"/>
                <w:sz w:val="22"/>
              </w:rPr>
              <w:t xml:space="preserve">1.5.1. Quan niệm về động lực của quá trình dạy học </w:t>
            </w:r>
          </w:p>
          <w:p w14:paraId="0803E2AE" w14:textId="77777777" w:rsidR="00B07F9F" w:rsidRPr="007B7AB9" w:rsidRDefault="00B07F9F" w:rsidP="007501D7">
            <w:pPr>
              <w:tabs>
                <w:tab w:val="left" w:pos="7020"/>
              </w:tabs>
              <w:spacing w:after="200" w:line="276" w:lineRule="auto"/>
              <w:contextualSpacing/>
              <w:jc w:val="both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7B7AB9">
              <w:rPr>
                <w:rFonts w:cs="Times New Roman"/>
                <w:sz w:val="22"/>
              </w:rPr>
              <w:t>1.5.2. Mâu thuẫn cơ bản và động lực chủ yếu của quá trình dạy học</w:t>
            </w:r>
          </w:p>
          <w:p w14:paraId="181BE3FC" w14:textId="77777777" w:rsidR="00B07F9F" w:rsidRPr="007B7AB9" w:rsidRDefault="00B07F9F" w:rsidP="007501D7">
            <w:pPr>
              <w:tabs>
                <w:tab w:val="left" w:pos="7020"/>
              </w:tabs>
              <w:spacing w:after="200" w:line="276" w:lineRule="auto"/>
              <w:contextualSpacing/>
              <w:jc w:val="both"/>
              <w:rPr>
                <w:rFonts w:cs="Times New Roman"/>
                <w:sz w:val="22"/>
              </w:rPr>
            </w:pPr>
            <w:r w:rsidRPr="007B7AB9">
              <w:rPr>
                <w:rFonts w:cs="Times New Roman"/>
                <w:sz w:val="22"/>
              </w:rPr>
              <w:t xml:space="preserve"> 1.6. Lôgic của quá trình dạy học </w:t>
            </w:r>
          </w:p>
          <w:p w14:paraId="01060BEC" w14:textId="77777777" w:rsidR="00B07F9F" w:rsidRPr="007B7AB9" w:rsidRDefault="00B07F9F" w:rsidP="007501D7">
            <w:pPr>
              <w:tabs>
                <w:tab w:val="left" w:pos="7020"/>
              </w:tabs>
              <w:spacing w:after="200" w:line="276" w:lineRule="auto"/>
              <w:contextualSpacing/>
              <w:jc w:val="both"/>
              <w:rPr>
                <w:rFonts w:cs="Times New Roman"/>
                <w:sz w:val="22"/>
              </w:rPr>
            </w:pPr>
            <w:r w:rsidRPr="007B7AB9">
              <w:rPr>
                <w:rFonts w:cs="Times New Roman"/>
                <w:sz w:val="22"/>
              </w:rPr>
              <w:t xml:space="preserve"> 1.6.1. Khái niệm về lôgic của quá trình dạy học</w:t>
            </w:r>
          </w:p>
          <w:p w14:paraId="4163B99C" w14:textId="60041A40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7B7AB9">
              <w:rPr>
                <w:rFonts w:cs="Times New Roman"/>
                <w:sz w:val="22"/>
              </w:rPr>
              <w:t xml:space="preserve"> 1.6.2. Các khâu của quá trình dạy học</w:t>
            </w:r>
          </w:p>
        </w:tc>
        <w:tc>
          <w:tcPr>
            <w:tcW w:w="2123" w:type="dxa"/>
            <w:shd w:val="clear" w:color="auto" w:fill="FFFFFF"/>
            <w:vAlign w:val="center"/>
          </w:tcPr>
          <w:p w14:paraId="29D45D15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lastRenderedPageBreak/>
              <w:t xml:space="preserve">- </w:t>
            </w:r>
            <w:r w:rsidRPr="00C70308">
              <w:rPr>
                <w:rFonts w:cs="Times New Roman"/>
                <w:b/>
                <w:bCs/>
                <w:sz w:val="22"/>
              </w:rPr>
              <w:t>Dạy</w:t>
            </w:r>
            <w:r w:rsidRPr="00C70308">
              <w:rPr>
                <w:rFonts w:cs="Times New Roman"/>
                <w:sz w:val="22"/>
              </w:rPr>
              <w:t xml:space="preserve"> l</w:t>
            </w:r>
            <w:r w:rsidRPr="00C70308">
              <w:rPr>
                <w:rFonts w:cs="Times New Roman"/>
                <w:b/>
                <w:bCs/>
                <w:sz w:val="22"/>
              </w:rPr>
              <w:t>ý thuyết</w:t>
            </w:r>
            <w:r w:rsidRPr="00C70308">
              <w:rPr>
                <w:rFonts w:cs="Times New Roman"/>
                <w:sz w:val="22"/>
              </w:rPr>
              <w:t>: 3 tiết (</w:t>
            </w:r>
            <w:r w:rsidRPr="00C70308">
              <w:rPr>
                <w:rFonts w:cs="Times New Roman"/>
                <w:i/>
                <w:iCs/>
                <w:sz w:val="22"/>
              </w:rPr>
              <w:t>Bài giảng điện tử; giới thiệu học liệu cho SV qua cổng thông tin</w:t>
            </w:r>
            <w:r w:rsidRPr="00C70308">
              <w:rPr>
                <w:rFonts w:cs="Times New Roman"/>
                <w:sz w:val="22"/>
              </w:rPr>
              <w:t>)</w:t>
            </w:r>
          </w:p>
          <w:p w14:paraId="5303A613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- </w:t>
            </w:r>
            <w:r w:rsidRPr="00C70308">
              <w:rPr>
                <w:rFonts w:cs="Times New Roman"/>
                <w:b/>
                <w:bCs/>
                <w:sz w:val="22"/>
              </w:rPr>
              <w:t>Thảo luận</w:t>
            </w:r>
            <w:r w:rsidRPr="00C70308">
              <w:rPr>
                <w:rFonts w:cs="Times New Roman"/>
                <w:sz w:val="22"/>
              </w:rPr>
              <w:t xml:space="preserve">: 1 tiết: </w:t>
            </w:r>
          </w:p>
          <w:p w14:paraId="4E0710A0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 Phân tích bản chất của quá trình dạy học.</w:t>
            </w:r>
          </w:p>
          <w:p w14:paraId="0015AF48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 Phân tích các nhiệm vụ dạy học và mối quan hệ giữa chúng.</w:t>
            </w:r>
          </w:p>
          <w:p w14:paraId="5AF218DF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3. Phân tích động lực và logic của QTDH</w:t>
            </w:r>
          </w:p>
          <w:p w14:paraId="14B11A4D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- Tự học: Tìm hiểu các quy luật của quá trình dạy học.</w:t>
            </w:r>
          </w:p>
          <w:p w14:paraId="694AC3AD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 xml:space="preserve">(giao nhiệm vụ và kiểm tra tự học của SV thông qua hộp </w:t>
            </w:r>
            <w:r w:rsidRPr="00C70308">
              <w:rPr>
                <w:rFonts w:cs="Times New Roman"/>
                <w:i/>
                <w:iCs/>
                <w:sz w:val="22"/>
              </w:rPr>
              <w:lastRenderedPageBreak/>
              <w:t>thư điện tử)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441BD87" w14:textId="77777777" w:rsidR="00B07F9F" w:rsidRPr="00C70308" w:rsidRDefault="00B07F9F" w:rsidP="007501D7">
            <w:pPr>
              <w:jc w:val="both"/>
              <w:rPr>
                <w:rFonts w:cs="Times New Roman"/>
                <w:sz w:val="22"/>
              </w:rPr>
            </w:pPr>
          </w:p>
          <w:p w14:paraId="1910E3A6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sz w:val="22"/>
              </w:rPr>
              <w:t>Đọc cuốn “Giáo dục học”, phần Lý luận dạy học, chương I: Quá trình dạy học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29C10036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1.1</w:t>
            </w:r>
          </w:p>
          <w:p w14:paraId="6C31EA30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7156B16E" w14:textId="51F213B8" w:rsidR="00B07F9F" w:rsidRPr="00C70308" w:rsidRDefault="00D37640" w:rsidP="00D37640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3D09FE" w14:textId="77777777" w:rsidR="00B07F9F" w:rsidRPr="00C70308" w:rsidRDefault="00B07F9F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75B52764" w14:textId="77777777" w:rsidR="00B07F9F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25E1BA2E" w14:textId="5E2D58FA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D37640" w:rsidRPr="00C70308" w14:paraId="254F3631" w14:textId="77777777" w:rsidTr="00A62948">
        <w:trPr>
          <w:gridAfter w:val="2"/>
          <w:wAfter w:w="63" w:type="dxa"/>
          <w:trHeight w:val="9613"/>
        </w:trPr>
        <w:tc>
          <w:tcPr>
            <w:tcW w:w="718" w:type="dxa"/>
            <w:shd w:val="clear" w:color="auto" w:fill="FFFFFF"/>
            <w:vAlign w:val="center"/>
          </w:tcPr>
          <w:p w14:paraId="06F5A698" w14:textId="5EE49959" w:rsidR="00D37640" w:rsidRPr="00C70308" w:rsidRDefault="00D37640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lastRenderedPageBreak/>
              <w:t>5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1904BAC3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 xml:space="preserve">Chương 2:  Các nguyên tắc dạy học </w:t>
            </w:r>
          </w:p>
          <w:p w14:paraId="657D7E63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2.1. Khái niệm NTDH</w:t>
            </w:r>
          </w:p>
          <w:p w14:paraId="1A669AF9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2.1.1. Nguyên tắc dạy học là gì?</w:t>
            </w:r>
          </w:p>
          <w:p w14:paraId="6D53F15C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2.1.2. Cơ sở để xác định các nguyên tắc dạy học</w:t>
            </w:r>
          </w:p>
          <w:p w14:paraId="485F4B62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2.2. Hệ thống các NTDH</w:t>
            </w:r>
          </w:p>
          <w:p w14:paraId="0ADBDD46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2.2.1. Đảm bảo sự thống nhất giữa tính khoa học và tính giáo dục trong dạy học</w:t>
            </w:r>
          </w:p>
          <w:p w14:paraId="2FC484C5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2.2.2. Đảm bảo sự thống nhất giữa lý luận và thực tiễn trong dạy học</w:t>
            </w:r>
          </w:p>
          <w:p w14:paraId="21265834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2.2.3. Đảm bảo sự thống nhất giữa cái cụ thể và cái trừu tượng trong dạy học </w:t>
            </w:r>
          </w:p>
          <w:p w14:paraId="5712862D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2.2.4. Đảm bảo sự thống nhất giữa tính vững chắc của tri thức, kỹ năng, kỹ xảo và sự linh hoạt, mềm dẻo của tư duy</w:t>
            </w:r>
          </w:p>
          <w:p w14:paraId="7CB24A87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2.2.5. Đảm bảo sự thống nhất giữa tính vừa sức chung và tính vừa sức riêng trong dạy học </w:t>
            </w:r>
          </w:p>
          <w:p w14:paraId="60E99B65" w14:textId="77777777" w:rsidR="00D37640" w:rsidRPr="00C70308" w:rsidRDefault="00D37640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sz w:val="22"/>
              </w:rPr>
              <w:t>2.2.6. Đảm bảo sự thống nhất giữa vai trò tự giác, tích cực, độc lập của học sinh và vai trò chủ đạo của giáo viên trong dạy học</w:t>
            </w:r>
          </w:p>
          <w:p w14:paraId="7CFB4FDF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Chương 3. Nội dung dạy học</w:t>
            </w:r>
          </w:p>
          <w:p w14:paraId="50342A94" w14:textId="77777777" w:rsidR="00D37640" w:rsidRPr="00C70308" w:rsidRDefault="00D37640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3.1. Khái quát về nội dung dạy học</w:t>
            </w:r>
          </w:p>
          <w:p w14:paraId="5EE2299B" w14:textId="7C52404F" w:rsidR="00D37640" w:rsidRPr="00C70308" w:rsidRDefault="00D37640" w:rsidP="007501D7">
            <w:pPr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sz w:val="22"/>
              </w:rPr>
              <w:t>3.2 Chương trình giáo dục, kế hoạch giáo dục, sách giáo khoa và các tài liệu học tập ở trường phổ thông</w:t>
            </w:r>
          </w:p>
        </w:tc>
        <w:tc>
          <w:tcPr>
            <w:tcW w:w="2123" w:type="dxa"/>
            <w:shd w:val="clear" w:color="auto" w:fill="FFFFFF"/>
            <w:vAlign w:val="center"/>
          </w:tcPr>
          <w:p w14:paraId="25631639" w14:textId="77777777" w:rsidR="00D37640" w:rsidRPr="00C70308" w:rsidRDefault="00D37640" w:rsidP="007501D7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- </w:t>
            </w:r>
            <w:r w:rsidRPr="00C70308">
              <w:rPr>
                <w:rFonts w:cs="Times New Roman"/>
                <w:b/>
                <w:bCs/>
                <w:sz w:val="22"/>
              </w:rPr>
              <w:t xml:space="preserve">Dạy lý thuyết: 3 tiết </w:t>
            </w:r>
            <w:r w:rsidRPr="00C70308">
              <w:rPr>
                <w:rFonts w:cs="Times New Roman"/>
                <w:i/>
                <w:iCs/>
                <w:sz w:val="22"/>
              </w:rPr>
              <w:t>(Bài giảng điện tử)</w:t>
            </w:r>
          </w:p>
          <w:p w14:paraId="6558464C" w14:textId="77777777" w:rsidR="00D37640" w:rsidRPr="00C70308" w:rsidRDefault="00D37640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- </w:t>
            </w:r>
            <w:r w:rsidRPr="00C70308">
              <w:rPr>
                <w:rFonts w:cs="Times New Roman"/>
                <w:b/>
                <w:bCs/>
                <w:sz w:val="22"/>
              </w:rPr>
              <w:t>Thảo luận 1 tiết</w:t>
            </w:r>
            <w:r w:rsidRPr="00C70308">
              <w:rPr>
                <w:rFonts w:cs="Times New Roman"/>
                <w:sz w:val="22"/>
              </w:rPr>
              <w:t>: Yêu cầu, nội dung, biện pháp thực hiện một số nguyên tắc DH</w:t>
            </w:r>
          </w:p>
          <w:p w14:paraId="068DB74A" w14:textId="77777777" w:rsidR="00D37640" w:rsidRPr="00C70308" w:rsidRDefault="00D37640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- </w:t>
            </w:r>
            <w:r w:rsidRPr="00C70308">
              <w:rPr>
                <w:rFonts w:cs="Times New Roman"/>
                <w:b/>
                <w:bCs/>
                <w:sz w:val="22"/>
              </w:rPr>
              <w:t>Hoat động nhóm 2 tiết</w:t>
            </w:r>
            <w:r w:rsidRPr="00C70308">
              <w:rPr>
                <w:rFonts w:cs="Times New Roman"/>
                <w:sz w:val="22"/>
              </w:rPr>
              <w:t xml:space="preserve">: Vấn đề đổi mới chương trình giáo dục phổ thông </w:t>
            </w:r>
            <w:r w:rsidRPr="00C70308">
              <w:rPr>
                <w:rFonts w:cs="Times New Roman"/>
                <w:i/>
                <w:iCs/>
                <w:sz w:val="22"/>
              </w:rPr>
              <w:t>(Giao nhiệm vụ và kiểm tra sản phẩn của các nhóm thông qua hộp thư điện tử)</w:t>
            </w:r>
          </w:p>
          <w:p w14:paraId="05BD5805" w14:textId="77777777" w:rsidR="00D37640" w:rsidRPr="00C70308" w:rsidRDefault="00D37640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- </w:t>
            </w:r>
            <w:r w:rsidRPr="00C70308">
              <w:rPr>
                <w:rFonts w:cs="Times New Roman"/>
                <w:b/>
                <w:bCs/>
                <w:sz w:val="22"/>
              </w:rPr>
              <w:t>Tự học</w:t>
            </w:r>
            <w:r w:rsidRPr="00C70308">
              <w:rPr>
                <w:rFonts w:cs="Times New Roman"/>
                <w:sz w:val="22"/>
              </w:rPr>
              <w:t>: Sưu tầm một số tình huống dạy học, phân tích việc sử dụng các NTDH của GV trong các tình huống dó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E66BE4" w14:textId="77777777" w:rsidR="00D37640" w:rsidRPr="00C70308" w:rsidRDefault="00D37640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Đọc cuốn “Giáo dục học”, phần Lý luận dạy học, chương 2 và 3</w:t>
            </w:r>
          </w:p>
          <w:p w14:paraId="61C5ECE2" w14:textId="77777777" w:rsidR="00D37640" w:rsidRPr="00C70308" w:rsidRDefault="00D37640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Đọc “Chương trình giáo dục phổ thông tổng thể”(7/2017)</w:t>
            </w:r>
          </w:p>
          <w:p w14:paraId="011D78E4" w14:textId="77777777" w:rsidR="00D37640" w:rsidRPr="00C70308" w:rsidRDefault="00D37640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Đại diện các nhóm trình bày với hỗ trợ của Powerpoint. Nộp sản phẩm qua hộp thư điện tử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6CD3EBBA" w14:textId="77777777" w:rsidR="00D37640" w:rsidRDefault="00D37640" w:rsidP="007501D7">
            <w:pPr>
              <w:jc w:val="both"/>
              <w:rPr>
                <w:rFonts w:cs="Times New Roman"/>
                <w:sz w:val="22"/>
              </w:rPr>
            </w:pPr>
          </w:p>
          <w:p w14:paraId="45EEC474" w14:textId="77777777" w:rsidR="00D37640" w:rsidRDefault="00D37640" w:rsidP="007501D7">
            <w:pPr>
              <w:jc w:val="both"/>
              <w:rPr>
                <w:rFonts w:cs="Times New Roman"/>
                <w:sz w:val="22"/>
              </w:rPr>
            </w:pPr>
          </w:p>
          <w:p w14:paraId="5C0AAE24" w14:textId="77777777" w:rsidR="00D37640" w:rsidRDefault="00D37640" w:rsidP="007501D7">
            <w:pPr>
              <w:jc w:val="both"/>
              <w:rPr>
                <w:rFonts w:cs="Times New Roman"/>
                <w:sz w:val="22"/>
              </w:rPr>
            </w:pPr>
          </w:p>
          <w:p w14:paraId="1FFCA01D" w14:textId="77777777" w:rsidR="00D37640" w:rsidRDefault="00D37640" w:rsidP="007501D7">
            <w:pPr>
              <w:jc w:val="both"/>
              <w:rPr>
                <w:rFonts w:cs="Times New Roman"/>
                <w:sz w:val="22"/>
              </w:rPr>
            </w:pPr>
          </w:p>
          <w:p w14:paraId="78EA7077" w14:textId="77777777" w:rsidR="00D37640" w:rsidRDefault="00D37640" w:rsidP="007501D7">
            <w:pPr>
              <w:jc w:val="both"/>
              <w:rPr>
                <w:rFonts w:cs="Times New Roman"/>
                <w:sz w:val="22"/>
              </w:rPr>
            </w:pPr>
          </w:p>
          <w:p w14:paraId="1A8BE949" w14:textId="77777777" w:rsidR="00D37640" w:rsidRDefault="00D37640" w:rsidP="007501D7">
            <w:pPr>
              <w:jc w:val="both"/>
              <w:rPr>
                <w:rFonts w:cs="Times New Roman"/>
                <w:sz w:val="22"/>
              </w:rPr>
            </w:pPr>
          </w:p>
          <w:p w14:paraId="4EEB636B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1.1</w:t>
            </w:r>
          </w:p>
          <w:p w14:paraId="3751D717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626FB50E" w14:textId="77777777" w:rsidR="00D37640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  <w:p w14:paraId="1D83985D" w14:textId="4AD554D7" w:rsidR="00D37640" w:rsidRPr="00C70308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3.1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F9D0A8" w14:textId="77777777" w:rsidR="00D37640" w:rsidRPr="00C70308" w:rsidRDefault="00D37640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30C69719" w14:textId="77777777" w:rsidR="00D37640" w:rsidRPr="00C70308" w:rsidRDefault="00D37640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4D9F5A4C" w14:textId="77777777" w:rsidR="00D37640" w:rsidRDefault="00D37640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7557E2A2" w14:textId="77777777" w:rsidR="00D37640" w:rsidRDefault="00D37640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479E5690" w14:textId="77777777" w:rsidR="00D37640" w:rsidRDefault="00D37640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2F87AAB4" w14:textId="77777777" w:rsidR="00D37640" w:rsidRPr="00C70308" w:rsidRDefault="00D37640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02AC9AA1" w14:textId="77777777" w:rsidR="00D37640" w:rsidRPr="00C70308" w:rsidRDefault="00D37640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32B4C0CC" w14:textId="77777777" w:rsidR="00D37640" w:rsidRDefault="00D37640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5C78E753" w14:textId="5B550F54" w:rsidR="00D37640" w:rsidRPr="00C70308" w:rsidRDefault="00D37640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7501D7" w:rsidRPr="00C70308" w14:paraId="54B9B1A0" w14:textId="77777777" w:rsidTr="00567BCB">
        <w:trPr>
          <w:gridAfter w:val="2"/>
          <w:wAfter w:w="63" w:type="dxa"/>
        </w:trPr>
        <w:tc>
          <w:tcPr>
            <w:tcW w:w="718" w:type="dxa"/>
            <w:shd w:val="clear" w:color="auto" w:fill="FFFFFF"/>
            <w:vAlign w:val="center"/>
          </w:tcPr>
          <w:p w14:paraId="0F6E1DDD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6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0E7C6C86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 xml:space="preserve">Chương 4: Phương pháp </w:t>
            </w:r>
            <w:r w:rsidRPr="00C70308">
              <w:rPr>
                <w:rFonts w:cs="Times New Roman"/>
                <w:b/>
                <w:bCs/>
                <w:sz w:val="22"/>
              </w:rPr>
              <w:lastRenderedPageBreak/>
              <w:t>dạy học</w:t>
            </w:r>
          </w:p>
          <w:p w14:paraId="565BFDDC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4.1. Khái niệm, đặc điểm, tính chất và cách phân loại phương pháp dạy học </w:t>
            </w:r>
          </w:p>
          <w:p w14:paraId="2226CF12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4.2. Vấn đề đổi mới phương pháp dạy học trong nhà trường hiện nay</w:t>
            </w:r>
          </w:p>
          <w:p w14:paraId="45E29977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4.3. Hệ thống các phương pháp dạy học</w:t>
            </w:r>
          </w:p>
          <w:p w14:paraId="21263F5A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4.3.1. Các PPDH truyền thống</w:t>
            </w:r>
          </w:p>
          <w:p w14:paraId="5359205C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4.3.2. Các PP, kỹ thuật dạy học tích cực</w:t>
            </w:r>
          </w:p>
          <w:p w14:paraId="1D3B39E6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4.4. Vấn đề lựa chọn, vận dụng PPDH</w:t>
            </w:r>
          </w:p>
          <w:p w14:paraId="0428E32E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sz w:val="22"/>
              </w:rPr>
              <w:t>4.5. Phương tiện dạy học và ứng dụng công nghệ thông tin trong dạy học</w:t>
            </w:r>
          </w:p>
        </w:tc>
        <w:tc>
          <w:tcPr>
            <w:tcW w:w="2123" w:type="dxa"/>
            <w:shd w:val="clear" w:color="auto" w:fill="FFFFFF"/>
            <w:vAlign w:val="center"/>
          </w:tcPr>
          <w:p w14:paraId="2FA01F26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lastRenderedPageBreak/>
              <w:t>Dạy lý thuyêt</w:t>
            </w:r>
            <w:r w:rsidRPr="00C70308">
              <w:rPr>
                <w:rFonts w:cs="Times New Roman"/>
                <w:sz w:val="22"/>
              </w:rPr>
              <w:t xml:space="preserve">: 4 tiết </w:t>
            </w:r>
            <w:r w:rsidRPr="00C70308">
              <w:rPr>
                <w:rFonts w:cs="Times New Roman"/>
                <w:i/>
                <w:iCs/>
                <w:sz w:val="22"/>
              </w:rPr>
              <w:lastRenderedPageBreak/>
              <w:t>(Bài giảng điện tử)</w:t>
            </w:r>
          </w:p>
          <w:p w14:paraId="2CD7BA90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 xml:space="preserve">Tự học: </w:t>
            </w:r>
          </w:p>
          <w:p w14:paraId="6B1D0445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 xml:space="preserve">1. </w:t>
            </w:r>
            <w:r w:rsidRPr="00C70308">
              <w:rPr>
                <w:rFonts w:cs="Times New Roman"/>
                <w:sz w:val="22"/>
              </w:rPr>
              <w:t xml:space="preserve">Tìm hiểu một số PP và kỹ thuật DH tích cực khác được sử dụng trong QTDH. </w:t>
            </w:r>
          </w:p>
          <w:p w14:paraId="5339C2BA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 Tìm hiểu các loại PTDH được sử dụng trong nhà trường hiện nay</w:t>
            </w:r>
          </w:p>
          <w:p w14:paraId="69F0368E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sz w:val="22"/>
              </w:rPr>
              <w:t>(</w:t>
            </w:r>
            <w:r w:rsidRPr="00C70308">
              <w:rPr>
                <w:rFonts w:cs="Times New Roman"/>
                <w:i/>
                <w:iCs/>
                <w:sz w:val="22"/>
              </w:rPr>
              <w:t>Kiểm tra sản phẩm tự học qua hộp thư điện tử</w:t>
            </w:r>
            <w:r w:rsidRPr="00C70308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69CF63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lastRenderedPageBreak/>
              <w:t xml:space="preserve">Đọc cuốn </w:t>
            </w:r>
            <w:r w:rsidRPr="00C70308">
              <w:rPr>
                <w:rFonts w:cs="Times New Roman"/>
                <w:sz w:val="22"/>
              </w:rPr>
              <w:lastRenderedPageBreak/>
              <w:t>“Giáo dục học”, phần Lý luận dạy học, chương 4.</w:t>
            </w:r>
          </w:p>
          <w:p w14:paraId="5945CEB9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Đọc cuốn tài liệu tham khảo: “Một số vấn đề chung về đổi mới PPDH ở trường trung học phổ thông”</w:t>
            </w:r>
          </w:p>
          <w:p w14:paraId="66186D2A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08DF3506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479A72F4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CLO 1.1</w:t>
            </w:r>
          </w:p>
          <w:p w14:paraId="0B38D4DC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4F3A64F8" w14:textId="1E4ABAB7" w:rsidR="007501D7" w:rsidRPr="00C70308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710321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0E4F89A1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lastRenderedPageBreak/>
              <w:t>A1.1</w:t>
            </w:r>
          </w:p>
          <w:p w14:paraId="1C5F948C" w14:textId="0391DB90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0DA0DD3C" w14:textId="1A42FF76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A1.3</w:t>
            </w:r>
          </w:p>
          <w:p w14:paraId="0E4052EB" w14:textId="19D27509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7501D7" w:rsidRPr="00C70308" w14:paraId="0ADE9976" w14:textId="77777777" w:rsidTr="00567BCB">
        <w:trPr>
          <w:gridAfter w:val="2"/>
          <w:wAfter w:w="63" w:type="dxa"/>
        </w:trPr>
        <w:tc>
          <w:tcPr>
            <w:tcW w:w="718" w:type="dxa"/>
            <w:shd w:val="clear" w:color="auto" w:fill="FFFFFF"/>
            <w:vAlign w:val="center"/>
          </w:tcPr>
          <w:p w14:paraId="72E02010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lastRenderedPageBreak/>
              <w:t>7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1B3AF6F5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Chương 5: Các hình thức tổ chức dạy học</w:t>
            </w:r>
          </w:p>
          <w:p w14:paraId="4020D345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5.1. Khái niệm chung về hình thức tổ chức DH</w:t>
            </w:r>
          </w:p>
          <w:p w14:paraId="4655D5BC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5.1.1. Khái niệm </w:t>
            </w:r>
          </w:p>
          <w:p w14:paraId="65F554B4" w14:textId="77777777" w:rsidR="007501D7" w:rsidRPr="007501D7" w:rsidRDefault="007501D7" w:rsidP="007501D7">
            <w:pPr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5.1.2. Lịch sử phát triển các hình thức </w:t>
            </w:r>
            <w:r w:rsidRPr="007501D7">
              <w:rPr>
                <w:rFonts w:cs="Times New Roman"/>
                <w:color w:val="000000" w:themeColor="text1"/>
                <w:sz w:val="22"/>
              </w:rPr>
              <w:t>tổ chức dạy học</w:t>
            </w:r>
          </w:p>
          <w:p w14:paraId="0FBF5B34" w14:textId="3274E88D" w:rsidR="007501D7" w:rsidRPr="007501D7" w:rsidRDefault="007501D7" w:rsidP="007501D7">
            <w:pPr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5.2. Hình thức</w:t>
            </w:r>
            <w:r>
              <w:rPr>
                <w:rFonts w:cs="Times New Roman"/>
                <w:color w:val="000000" w:themeColor="text1"/>
                <w:sz w:val="22"/>
              </w:rPr>
              <w:t xml:space="preserve"> dạy học</w:t>
            </w:r>
            <w:r w:rsidRPr="007501D7">
              <w:rPr>
                <w:rFonts w:cs="Times New Roman"/>
                <w:color w:val="000000" w:themeColor="text1"/>
                <w:sz w:val="22"/>
              </w:rPr>
              <w:t xml:space="preserve"> lên lớp</w:t>
            </w:r>
          </w:p>
          <w:p w14:paraId="3B1A9D40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5.3 Các loại bài học</w:t>
            </w:r>
          </w:p>
          <w:p w14:paraId="070F8568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5.4 Việc chuẩn bị bài lên lớp</w:t>
            </w:r>
          </w:p>
          <w:p w14:paraId="797DA27F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5.5 Lên lớp và sau khi lên lớp</w:t>
            </w:r>
          </w:p>
          <w:p w14:paraId="63CFD96C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5.6 Các hình thức tổ chức dạy học khác ở trường phổ thông</w:t>
            </w:r>
          </w:p>
          <w:p w14:paraId="37D4E4AB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14:paraId="7D554531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 xml:space="preserve">Thảo luận nhóm </w:t>
            </w:r>
            <w:r w:rsidRPr="00C70308">
              <w:rPr>
                <w:rFonts w:cs="Times New Roman"/>
                <w:sz w:val="22"/>
              </w:rPr>
              <w:t>: 2 tiết</w:t>
            </w:r>
          </w:p>
          <w:p w14:paraId="4B4C572B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 Tại sao phải đổi mới PPDH ở nhà trường hiện nay?</w:t>
            </w:r>
          </w:p>
          <w:p w14:paraId="4AB8FBE4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 Tìm hiểu các PP và kỹ thuật dạy học tích cực được sử dụng trong nhà trường hiện nay</w:t>
            </w:r>
          </w:p>
          <w:p w14:paraId="35A4298E" w14:textId="77777777" w:rsidR="007501D7" w:rsidRPr="00C70308" w:rsidRDefault="007501D7" w:rsidP="007501D7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(Kiểm tra sản phẩm hoạt động nhóm qua cổng thông tin và hộp thư)</w:t>
            </w:r>
          </w:p>
          <w:p w14:paraId="75DAEA40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Dạy lý thuyết</w:t>
            </w:r>
            <w:r w:rsidRPr="00C70308">
              <w:rPr>
                <w:rFonts w:cs="Times New Roman"/>
                <w:sz w:val="22"/>
              </w:rPr>
              <w:t>: 2 tiết (Bài giảng điện tử)</w:t>
            </w:r>
          </w:p>
          <w:p w14:paraId="6A5985E5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Thảo luận</w:t>
            </w:r>
            <w:r w:rsidRPr="00C70308">
              <w:rPr>
                <w:rFonts w:cs="Times New Roman"/>
                <w:sz w:val="22"/>
              </w:rPr>
              <w:t xml:space="preserve">: 1 tiết </w:t>
            </w:r>
          </w:p>
          <w:p w14:paraId="07728AB8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1.Ưu nhược điểm của hình thức lên lớp</w:t>
            </w:r>
          </w:p>
          <w:p w14:paraId="5040773B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 Muốn soạn giáo án tốt GV cần lưu ý những điều gì? Khi lên lớp và sau khi lên lớp GV cần lưu ý những điều gì?</w:t>
            </w:r>
          </w:p>
          <w:p w14:paraId="542AE9B9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 xml:space="preserve">Tự học: </w:t>
            </w:r>
          </w:p>
          <w:p w14:paraId="0D554F81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Tìm hiểu cách soạn giáo án môn học mà SV sẽ đảm nhiệm ở trường phổ thông</w:t>
            </w:r>
          </w:p>
          <w:p w14:paraId="1CD7AD8E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Giao nhiệm vụ cho SV thông qua hộp thư điện tử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29E213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Đọc cuốn “Giáo dục học”, phần Lý luận dạy học, chương 4. </w:t>
            </w:r>
          </w:p>
          <w:p w14:paraId="76D2C34C" w14:textId="77777777" w:rsidR="007501D7" w:rsidRPr="00C70308" w:rsidRDefault="007501D7" w:rsidP="007501D7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Chuẩn bị Slide để báo cáo trước lớp</w:t>
            </w:r>
          </w:p>
          <w:p w14:paraId="0E9B36FE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739975D4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614A31C3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7663E778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71B3DA6E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1BCFA746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Đọc cuốn “Giáo dục học”, phần Lý luận dạy học: chương 5. Chuẩn bị các nội dung tự học theo yêu cầu của GV</w:t>
            </w:r>
          </w:p>
          <w:p w14:paraId="0850DEE8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21841FC8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64C409A8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4FB34F3E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i/>
                <w:i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Nộp sản phẩm qua hộp thư điện tử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6BE6D3C3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49323C2D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2B9F2CAA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3B0089FE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7C834A31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5E5A5CF9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5E37CA19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48CAC97B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28990774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1.1</w:t>
            </w:r>
          </w:p>
          <w:p w14:paraId="11BFA737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2750463C" w14:textId="007E93B2" w:rsidR="007501D7" w:rsidRPr="00C70308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7DF5E9D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3F3D66E1" w14:textId="77777777" w:rsidR="007501D7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31A0A845" w14:textId="77777777" w:rsidR="007501D7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7B64336F" w14:textId="77777777" w:rsidR="007501D7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4E161765" w14:textId="77777777" w:rsidR="007501D7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408C5116" w14:textId="77777777" w:rsidR="007501D7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620F9933" w14:textId="26A051F2" w:rsidR="007501D7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6F7477B8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0B751C10" w14:textId="7BCD50AC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26C23FD2" w14:textId="77777777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05172300" w14:textId="77777777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A1.3</w:t>
            </w:r>
          </w:p>
          <w:p w14:paraId="4DA34017" w14:textId="63A663F5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7501D7" w:rsidRPr="00C70308" w14:paraId="15DD4477" w14:textId="77777777" w:rsidTr="00567BCB">
        <w:trPr>
          <w:gridAfter w:val="2"/>
          <w:wAfter w:w="63" w:type="dxa"/>
        </w:trPr>
        <w:tc>
          <w:tcPr>
            <w:tcW w:w="718" w:type="dxa"/>
            <w:shd w:val="clear" w:color="auto" w:fill="FFFFFF"/>
            <w:vAlign w:val="center"/>
          </w:tcPr>
          <w:p w14:paraId="18B1F4F3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8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7E0EC0C7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Chương 6: Đánh giá kết quả học tập của HS</w:t>
            </w:r>
          </w:p>
          <w:p w14:paraId="17067C78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6.1. Ý nghĩa của đánh giá </w:t>
            </w:r>
          </w:p>
          <w:p w14:paraId="6EE1C9E7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6.1.1. Đối với HS</w:t>
            </w:r>
          </w:p>
          <w:p w14:paraId="670B999A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6.1.2. Đối với GV</w:t>
            </w:r>
          </w:p>
          <w:p w14:paraId="43109E5C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6.1.3. Đối với các cấp QL</w:t>
            </w:r>
          </w:p>
          <w:p w14:paraId="6F97FB19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lastRenderedPageBreak/>
              <w:t xml:space="preserve">6.2. Các yêu cầu đối với kiểm tra, đánh giá </w:t>
            </w:r>
          </w:p>
          <w:p w14:paraId="3488D975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6.3. Các PP đánh giá</w:t>
            </w:r>
          </w:p>
          <w:p w14:paraId="010B1C39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6.3.1. Quan sát</w:t>
            </w:r>
          </w:p>
          <w:p w14:paraId="22466B75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6.3.2. Vấn đáp</w:t>
            </w:r>
          </w:p>
          <w:p w14:paraId="02953C8E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6.3.3. Trắc nghiệm viết (tự luận, TNKQ)</w:t>
            </w:r>
          </w:p>
          <w:p w14:paraId="3240B26C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6.3.4. Đánh giá qua hồ sơ học tập của học sinh</w:t>
            </w:r>
          </w:p>
          <w:p w14:paraId="7709961D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6.4. Hình thức kiểm tra, đánh giá</w:t>
            </w:r>
          </w:p>
          <w:p w14:paraId="45D0CA90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6.4.1. Đánh giá thường xuyên</w:t>
            </w:r>
          </w:p>
          <w:p w14:paraId="75F7C775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6.4.2. Đánh giá định kì</w:t>
            </w:r>
          </w:p>
          <w:p w14:paraId="3DABC8D8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6.5. Các quy định về đánh giá học sinh</w:t>
            </w:r>
          </w:p>
        </w:tc>
        <w:tc>
          <w:tcPr>
            <w:tcW w:w="2123" w:type="dxa"/>
            <w:shd w:val="clear" w:color="auto" w:fill="FFFFFF"/>
            <w:vAlign w:val="center"/>
          </w:tcPr>
          <w:p w14:paraId="0244CB55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lastRenderedPageBreak/>
              <w:t>Dạy lý thuyêt</w:t>
            </w:r>
            <w:r w:rsidRPr="00C70308">
              <w:rPr>
                <w:rFonts w:cs="Times New Roman"/>
                <w:sz w:val="22"/>
              </w:rPr>
              <w:t>: 3 tiết</w:t>
            </w:r>
          </w:p>
          <w:p w14:paraId="24392C96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 </w:t>
            </w:r>
            <w:r w:rsidRPr="00C70308">
              <w:rPr>
                <w:rFonts w:cs="Times New Roman"/>
                <w:b/>
                <w:bCs/>
                <w:sz w:val="22"/>
              </w:rPr>
              <w:t>Làm việc nhóm:</w:t>
            </w:r>
            <w:r w:rsidRPr="00C70308">
              <w:rPr>
                <w:rFonts w:cs="Times New Roman"/>
                <w:sz w:val="22"/>
              </w:rPr>
              <w:t xml:space="preserve"> 2 tiết</w:t>
            </w:r>
          </w:p>
          <w:p w14:paraId="40702C85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Tập thiết kế các câu hỏi tự luận và các loại câu TNKQ môn </w:t>
            </w:r>
            <w:r w:rsidRPr="00C70308">
              <w:rPr>
                <w:rFonts w:cs="Times New Roman"/>
                <w:sz w:val="22"/>
              </w:rPr>
              <w:lastRenderedPageBreak/>
              <w:t xml:space="preserve">học mà SV sẽ đảm nhiệm sau khi ra trường </w:t>
            </w:r>
          </w:p>
          <w:p w14:paraId="2A68B360" w14:textId="77777777" w:rsidR="007501D7" w:rsidRPr="00C70308" w:rsidRDefault="007501D7" w:rsidP="007501D7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(Kiểm tra sản phẩm hoạt động nhóm qua cổng thông tin và hộp thư)</w:t>
            </w:r>
          </w:p>
          <w:p w14:paraId="0DB6212D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1F2370C6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 xml:space="preserve">Tự học: </w:t>
            </w:r>
          </w:p>
          <w:p w14:paraId="2DAA22F7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Tìm hiểu Quy chế đánh giá, xếp loại HS của Bộ GD – ĐT.</w:t>
            </w:r>
          </w:p>
          <w:p w14:paraId="730C18B2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21C62FF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lastRenderedPageBreak/>
              <w:t xml:space="preserve">Đọc cuốn “Giáo dục học”, phần Lý luận dạy học: chương 6 và Quy chế </w:t>
            </w:r>
            <w:r w:rsidRPr="00C70308">
              <w:rPr>
                <w:rFonts w:cs="Times New Roman"/>
                <w:sz w:val="22"/>
              </w:rPr>
              <w:lastRenderedPageBreak/>
              <w:t>đánh giá, xếp loại HS của Bộ GD – ĐT.</w:t>
            </w:r>
          </w:p>
          <w:p w14:paraId="060E8DB5" w14:textId="77777777" w:rsidR="007501D7" w:rsidRPr="00C70308" w:rsidRDefault="007501D7" w:rsidP="007501D7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Chuẩn bị Slide để báo cáo trước lớp</w:t>
            </w:r>
          </w:p>
          <w:p w14:paraId="775F0DA6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225713F8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12F4B54F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1.1</w:t>
            </w:r>
          </w:p>
          <w:p w14:paraId="50DC6088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627C136B" w14:textId="77777777" w:rsidR="00D37640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  <w:p w14:paraId="6BEF6DC4" w14:textId="33FBEB3B" w:rsidR="007501D7" w:rsidRPr="00C70308" w:rsidRDefault="007501D7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3.1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9CC9F5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20FC7D92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116A096E" w14:textId="77777777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2BF88E10" w14:textId="77777777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A1.3</w:t>
            </w:r>
          </w:p>
          <w:p w14:paraId="5B52E30D" w14:textId="796ED220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B07F9F" w:rsidRPr="00C70308" w14:paraId="378BCFD9" w14:textId="77777777" w:rsidTr="00567BCB">
        <w:tc>
          <w:tcPr>
            <w:tcW w:w="718" w:type="dxa"/>
            <w:shd w:val="clear" w:color="auto" w:fill="FDE9D9"/>
            <w:vAlign w:val="center"/>
          </w:tcPr>
          <w:p w14:paraId="64983B6E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984" w:type="dxa"/>
            <w:gridSpan w:val="7"/>
            <w:shd w:val="clear" w:color="auto" w:fill="D99594"/>
            <w:vAlign w:val="center"/>
          </w:tcPr>
          <w:p w14:paraId="3F2CDFA0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Đánh giá định kỳ</w:t>
            </w:r>
          </w:p>
        </w:tc>
      </w:tr>
      <w:tr w:rsidR="00B07F9F" w:rsidRPr="00C70308" w14:paraId="341CA32A" w14:textId="77777777" w:rsidTr="00567BCB">
        <w:tc>
          <w:tcPr>
            <w:tcW w:w="718" w:type="dxa"/>
            <w:shd w:val="clear" w:color="auto" w:fill="FDE9D9"/>
            <w:vAlign w:val="center"/>
          </w:tcPr>
          <w:p w14:paraId="09B17FB1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984" w:type="dxa"/>
            <w:gridSpan w:val="7"/>
            <w:shd w:val="clear" w:color="auto" w:fill="D99594"/>
            <w:vAlign w:val="center"/>
          </w:tcPr>
          <w:p w14:paraId="797C6431" w14:textId="77777777" w:rsidR="00B07F9F" w:rsidRPr="00C70308" w:rsidRDefault="00B07F9F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PHÂN 3. LÍ LUẬN GIÁO DỤC</w:t>
            </w:r>
          </w:p>
        </w:tc>
      </w:tr>
      <w:tr w:rsidR="007501D7" w:rsidRPr="00C70308" w14:paraId="5A745D04" w14:textId="77777777" w:rsidTr="00567BCB">
        <w:trPr>
          <w:gridAfter w:val="2"/>
          <w:wAfter w:w="63" w:type="dxa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AC435F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9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70A1676E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 xml:space="preserve">Chương 1: Quá trình giáo dục </w:t>
            </w:r>
          </w:p>
          <w:p w14:paraId="7B09D195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1.1. Khái niệm và cấu trúc của quá trình giáo dục </w:t>
            </w:r>
          </w:p>
          <w:p w14:paraId="42BA2D40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1.2. Bản chất của quá trình giáo dục </w:t>
            </w:r>
          </w:p>
          <w:p w14:paraId="7B66CE48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1.3. Đặc điểm của quá trình giáo dục </w:t>
            </w:r>
          </w:p>
          <w:p w14:paraId="32049EC9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1.4. Động lực của quá trình giáo dục </w:t>
            </w:r>
          </w:p>
          <w:p w14:paraId="764C5DF5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1.5. Lô gíc của quá trình giáo dục</w:t>
            </w:r>
          </w:p>
          <w:p w14:paraId="6ABD7125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sz w:val="22"/>
              </w:rPr>
              <w:t>1.6. Tự giáo dục và giáo dục lại</w:t>
            </w:r>
          </w:p>
        </w:tc>
        <w:tc>
          <w:tcPr>
            <w:tcW w:w="2123" w:type="dxa"/>
            <w:shd w:val="clear" w:color="auto" w:fill="FFFFFF"/>
            <w:vAlign w:val="center"/>
          </w:tcPr>
          <w:p w14:paraId="00AA7D13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</w:p>
          <w:p w14:paraId="278CF335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Dạy lý thuyêt</w:t>
            </w:r>
            <w:r w:rsidRPr="00C70308">
              <w:rPr>
                <w:rFonts w:cs="Times New Roman"/>
                <w:sz w:val="22"/>
              </w:rPr>
              <w:t>: 3 tiết</w:t>
            </w:r>
          </w:p>
          <w:p w14:paraId="655AFFA9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(</w:t>
            </w:r>
            <w:r w:rsidRPr="00C70308">
              <w:rPr>
                <w:rFonts w:cs="Times New Roman"/>
                <w:i/>
                <w:iCs/>
                <w:sz w:val="22"/>
              </w:rPr>
              <w:t>Bài giảng điện tử; giới thiệu học liệu cho SV qua cổng thông tin</w:t>
            </w:r>
            <w:r w:rsidRPr="00C70308">
              <w:rPr>
                <w:rFonts w:cs="Times New Roman"/>
                <w:sz w:val="22"/>
              </w:rPr>
              <w:t>)</w:t>
            </w:r>
          </w:p>
          <w:p w14:paraId="6F0EDFB4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 xml:space="preserve">Tự học: </w:t>
            </w:r>
          </w:p>
          <w:p w14:paraId="28A8F4BA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sz w:val="22"/>
              </w:rPr>
              <w:t>Vấn đề giáo dục học sinh cá biệt trong trường PT hiện nay, phân tích nguyên nhân và đề xuất giải pháp.</w:t>
            </w:r>
          </w:p>
          <w:p w14:paraId="74C1529E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(Kiểm tra tự học qua cổng thông tin và hộp thư điện tử)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78B6971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7A58D935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Đọc cuốn “Giáo dục học”, phần Lý luận giáo dục: chương 1</w:t>
            </w:r>
          </w:p>
          <w:p w14:paraId="3D91B932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1A7A7F38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Nộp sản phẩm tự học qua</w:t>
            </w:r>
            <w:r w:rsidRPr="00C70308">
              <w:rPr>
                <w:rFonts w:cs="Times New Roman"/>
                <w:sz w:val="22"/>
              </w:rPr>
              <w:t xml:space="preserve"> </w:t>
            </w:r>
            <w:r w:rsidRPr="00C70308">
              <w:rPr>
                <w:rFonts w:cs="Times New Roman"/>
                <w:i/>
                <w:iCs/>
                <w:sz w:val="22"/>
              </w:rPr>
              <w:t>hộp thư điện tử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20C59590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4D01D9AB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1.1</w:t>
            </w:r>
          </w:p>
          <w:p w14:paraId="5B08613E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55D8EC54" w14:textId="6B87657B" w:rsidR="007501D7" w:rsidRPr="00C70308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F3B8C7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56048328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06287FB5" w14:textId="77777777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7DEF253C" w14:textId="60A44DA0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7501D7" w:rsidRPr="00C70308" w14:paraId="06CFADFD" w14:textId="77777777" w:rsidTr="00567BCB">
        <w:trPr>
          <w:gridAfter w:val="2"/>
          <w:wAfter w:w="63" w:type="dxa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2143C9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10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40324DFC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Chương 2. </w:t>
            </w:r>
            <w:r w:rsidRPr="00C70308">
              <w:rPr>
                <w:rFonts w:cs="Times New Roman"/>
                <w:b/>
                <w:bCs/>
                <w:sz w:val="22"/>
              </w:rPr>
              <w:t>Nguyên tắc giáo dục</w:t>
            </w:r>
          </w:p>
          <w:p w14:paraId="64E69FD3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2.1. Khái niệm</w:t>
            </w:r>
          </w:p>
          <w:p w14:paraId="7E8E5557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sz w:val="22"/>
              </w:rPr>
              <w:t>2.2. Hệ thống các nguyên tắc GD</w:t>
            </w:r>
          </w:p>
        </w:tc>
        <w:tc>
          <w:tcPr>
            <w:tcW w:w="2123" w:type="dxa"/>
            <w:shd w:val="clear" w:color="auto" w:fill="FFFFFF"/>
            <w:vAlign w:val="center"/>
          </w:tcPr>
          <w:p w14:paraId="356CD5D4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Dạy lý thuyết</w:t>
            </w:r>
            <w:r w:rsidRPr="00C70308">
              <w:rPr>
                <w:rFonts w:cs="Times New Roman"/>
                <w:sz w:val="22"/>
              </w:rPr>
              <w:t>: 2 tiết</w:t>
            </w:r>
          </w:p>
          <w:p w14:paraId="2B53FD29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Thảo luận</w:t>
            </w:r>
            <w:r w:rsidRPr="00C70308">
              <w:rPr>
                <w:rFonts w:cs="Times New Roman"/>
                <w:sz w:val="22"/>
              </w:rPr>
              <w:t>: 1 tiết</w:t>
            </w:r>
          </w:p>
          <w:p w14:paraId="5023CAE3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 Thảo luận yêu cầu nội dung, biện pháp thực hiện một số nguyên tắc giáo dục.</w:t>
            </w:r>
          </w:p>
          <w:p w14:paraId="082B3AC3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2. Thảo luận một số tình huống giáo dục</w:t>
            </w:r>
          </w:p>
          <w:p w14:paraId="7D7A0B93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 xml:space="preserve">Tự học: </w:t>
            </w:r>
          </w:p>
          <w:p w14:paraId="4E1B0435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Sưu tầm các tình huống giáo dục và cách giải quyết</w:t>
            </w:r>
          </w:p>
          <w:p w14:paraId="7D7D3E31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(Giao nhiệm vụ cho SV thông qua hộp thư điện tử)</w:t>
            </w:r>
          </w:p>
          <w:p w14:paraId="48C7CEF1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45AD82E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Đọc cuốn “Giáo dục học”, phần Lý luận giáo dục: chương 1, 2</w:t>
            </w:r>
          </w:p>
          <w:p w14:paraId="1C243461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Các nhóm SV chuẩn bị một số tình huống sư phạm để trao đổi, thảo luận trên lớp. </w:t>
            </w:r>
          </w:p>
          <w:p w14:paraId="33FA34A5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Đọc cuốn “Ứng xử sư phạm” của NGND Trúc Lâm</w:t>
            </w:r>
          </w:p>
          <w:p w14:paraId="20C27BC1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Nộp sản phẩm qua hộp thư điện tử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23C19157" w14:textId="77777777" w:rsidR="007501D7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5C8567F4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1.1</w:t>
            </w:r>
          </w:p>
          <w:p w14:paraId="04F1E571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06C13215" w14:textId="4EFBE5CF" w:rsidR="007501D7" w:rsidRPr="00C70308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2498DBE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4ACF7A41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1491ED5A" w14:textId="77777777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3D4B5217" w14:textId="77777777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A1.3</w:t>
            </w:r>
          </w:p>
          <w:p w14:paraId="3CAAFD99" w14:textId="0D98FF45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7501D7" w:rsidRPr="00C70308" w14:paraId="49C5C31F" w14:textId="77777777" w:rsidTr="00567BCB">
        <w:trPr>
          <w:gridAfter w:val="2"/>
          <w:wAfter w:w="63" w:type="dxa"/>
        </w:trPr>
        <w:tc>
          <w:tcPr>
            <w:tcW w:w="718" w:type="dxa"/>
            <w:shd w:val="clear" w:color="auto" w:fill="FFFFFF"/>
            <w:vAlign w:val="center"/>
          </w:tcPr>
          <w:p w14:paraId="68528525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 xml:space="preserve">11 </w:t>
            </w:r>
            <w:r w:rsidRPr="00C70308">
              <w:rPr>
                <w:rFonts w:cs="Times New Roman"/>
                <w:bCs/>
                <w:sz w:val="22"/>
              </w:rPr>
              <w:lastRenderedPageBreak/>
              <w:t>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40CACC29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lastRenderedPageBreak/>
              <w:t xml:space="preserve">Chương 3. </w:t>
            </w:r>
            <w:r w:rsidRPr="00C70308">
              <w:rPr>
                <w:rFonts w:cs="Times New Roman"/>
                <w:b/>
                <w:bCs/>
                <w:sz w:val="22"/>
              </w:rPr>
              <w:t xml:space="preserve">Nội dung giáo </w:t>
            </w:r>
            <w:r w:rsidRPr="00C70308">
              <w:rPr>
                <w:rFonts w:cs="Times New Roman"/>
                <w:b/>
                <w:bCs/>
                <w:sz w:val="22"/>
              </w:rPr>
              <w:lastRenderedPageBreak/>
              <w:t>dục</w:t>
            </w:r>
            <w:r w:rsidRPr="00C70308">
              <w:rPr>
                <w:rFonts w:cs="Times New Roman"/>
                <w:sz w:val="22"/>
              </w:rPr>
              <w:t xml:space="preserve"> </w:t>
            </w:r>
          </w:p>
          <w:p w14:paraId="3F071411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3.1. Giáo dục đạo đức</w:t>
            </w:r>
          </w:p>
          <w:p w14:paraId="0D999B7B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3.2. Giáo dục thẩm mỹ</w:t>
            </w:r>
          </w:p>
          <w:p w14:paraId="58EE8637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3.3. Giáo dục thể chất – Quốc phòng</w:t>
            </w:r>
          </w:p>
          <w:p w14:paraId="519FBF3A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3.4. Giáo dục lao động – Hướng nghiệp</w:t>
            </w:r>
          </w:p>
          <w:p w14:paraId="7877E657" w14:textId="77777777" w:rsidR="007501D7" w:rsidRPr="00C70308" w:rsidRDefault="007501D7" w:rsidP="007501D7">
            <w:pPr>
              <w:contextualSpacing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3.5. Giáo dục giá </w:t>
            </w:r>
            <w:r w:rsidRPr="007501D7">
              <w:rPr>
                <w:rFonts w:cs="Times New Roman"/>
                <w:color w:val="000000" w:themeColor="text1"/>
                <w:sz w:val="22"/>
              </w:rPr>
              <w:t xml:space="preserve">trị sống và kĩ </w:t>
            </w:r>
            <w:r w:rsidRPr="00C70308">
              <w:rPr>
                <w:rFonts w:cs="Times New Roman"/>
                <w:sz w:val="22"/>
              </w:rPr>
              <w:t>năng sống</w:t>
            </w:r>
          </w:p>
          <w:p w14:paraId="2ACC8261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14:paraId="02B296F0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lastRenderedPageBreak/>
              <w:t>Dạy lý thuyêt</w:t>
            </w:r>
            <w:r w:rsidRPr="00C70308">
              <w:rPr>
                <w:rFonts w:cs="Times New Roman"/>
                <w:sz w:val="22"/>
              </w:rPr>
              <w:t>: 3 tiết</w:t>
            </w:r>
          </w:p>
          <w:p w14:paraId="1855248C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lastRenderedPageBreak/>
              <w:t>(</w:t>
            </w:r>
            <w:r w:rsidRPr="00C70308">
              <w:rPr>
                <w:rFonts w:cs="Times New Roman"/>
                <w:i/>
                <w:iCs/>
                <w:sz w:val="22"/>
              </w:rPr>
              <w:t>Bài giảng điện tử)</w:t>
            </w:r>
          </w:p>
          <w:p w14:paraId="1567BA8C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Thảo luận</w:t>
            </w:r>
            <w:r w:rsidRPr="00C70308">
              <w:rPr>
                <w:rFonts w:cs="Times New Roman"/>
                <w:sz w:val="22"/>
              </w:rPr>
              <w:t>: 1 tiết</w:t>
            </w:r>
          </w:p>
          <w:p w14:paraId="476C535E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Phân tích ý nghĩa của giáo dục đạo đức, Giáo dục thẩm mỹ, Giáo dục thể chất – Quốc phòng,  Giáo dục lao động – Hướng nghiệp, </w:t>
            </w:r>
            <w:r w:rsidRPr="00C70308">
              <w:rPr>
                <w:rFonts w:cs="Times New Roman"/>
                <w:bCs/>
                <w:sz w:val="22"/>
              </w:rPr>
              <w:t xml:space="preserve"> Giao dục giá trị - kỹ năng sống. </w:t>
            </w:r>
          </w:p>
          <w:p w14:paraId="21C71411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 xml:space="preserve">Tự học: </w:t>
            </w:r>
            <w:r w:rsidRPr="00C70308">
              <w:rPr>
                <w:rFonts w:cs="Times New Roman"/>
                <w:bCs/>
                <w:sz w:val="22"/>
              </w:rPr>
              <w:t>Tìm hiểu  việc thực hiện các nội dung GD  trong nhà trường hiện nay</w:t>
            </w:r>
          </w:p>
          <w:p w14:paraId="56ED1EC8" w14:textId="5A234716" w:rsidR="007501D7" w:rsidRPr="007501D7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(Giao nhiệm vụ cho SV thông qua hộp thư điện tử của cổng thông tin)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1C2CE99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lastRenderedPageBreak/>
              <w:t xml:space="preserve">Đọc cuốn </w:t>
            </w:r>
            <w:r w:rsidRPr="00C70308">
              <w:rPr>
                <w:rFonts w:cs="Times New Roman"/>
                <w:sz w:val="22"/>
              </w:rPr>
              <w:lastRenderedPageBreak/>
              <w:t>“Giáo dục học”, phần Lý luận giáo dục: chương 3</w:t>
            </w:r>
          </w:p>
          <w:p w14:paraId="097CABA9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“Giáo dục giá trị sống và kỹ năng sống trong trường phổ thông” của tác giả Nguyễn Thị Mỹ Lộc và Đinh Thị Kim Thoa</w:t>
            </w:r>
          </w:p>
          <w:p w14:paraId="0ED23156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30AC1429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CLO 1.1</w:t>
            </w:r>
          </w:p>
          <w:p w14:paraId="548E3A31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CLO 2.1</w:t>
            </w:r>
          </w:p>
          <w:p w14:paraId="0689A168" w14:textId="65665C75" w:rsidR="00D37640" w:rsidRPr="00C70308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  <w:p w14:paraId="4E696F4D" w14:textId="206654BF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D28BD14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</w:p>
          <w:p w14:paraId="0EEA7AC4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lastRenderedPageBreak/>
              <w:t>A1.1</w:t>
            </w:r>
          </w:p>
          <w:p w14:paraId="54746427" w14:textId="77777777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3DDFB23E" w14:textId="13712A42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7501D7" w:rsidRPr="00C70308" w14:paraId="023FE1A1" w14:textId="77777777" w:rsidTr="00567BCB">
        <w:trPr>
          <w:gridAfter w:val="2"/>
          <w:wAfter w:w="63" w:type="dxa"/>
        </w:trPr>
        <w:tc>
          <w:tcPr>
            <w:tcW w:w="718" w:type="dxa"/>
            <w:shd w:val="clear" w:color="auto" w:fill="FFFFFF"/>
            <w:vAlign w:val="center"/>
          </w:tcPr>
          <w:p w14:paraId="42DB6ADB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lastRenderedPageBreak/>
              <w:t>12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769F314A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/>
                <w:color w:val="000000" w:themeColor="text1"/>
                <w:sz w:val="22"/>
              </w:rPr>
            </w:pPr>
            <w:r w:rsidRPr="007501D7">
              <w:rPr>
                <w:rFonts w:cs="Times New Roman"/>
                <w:bCs/>
                <w:color w:val="000000" w:themeColor="text1"/>
                <w:sz w:val="22"/>
              </w:rPr>
              <w:t>Chương 4:</w:t>
            </w:r>
            <w:r w:rsidRPr="007501D7">
              <w:rPr>
                <w:rFonts w:cs="Times New Roman"/>
                <w:b/>
                <w:color w:val="000000" w:themeColor="text1"/>
                <w:sz w:val="22"/>
              </w:rPr>
              <w:t xml:space="preserve"> Các phương pháp giáo dục</w:t>
            </w:r>
          </w:p>
          <w:p w14:paraId="5432ED00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7501D7">
              <w:rPr>
                <w:rFonts w:cs="Times New Roman"/>
                <w:bCs/>
                <w:color w:val="000000" w:themeColor="text1"/>
                <w:sz w:val="22"/>
              </w:rPr>
              <w:t xml:space="preserve">4.1. Khái niệm phương pháp giáo dục </w:t>
            </w:r>
          </w:p>
          <w:p w14:paraId="40BB026D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7501D7">
              <w:rPr>
                <w:rFonts w:cs="Times New Roman"/>
                <w:bCs/>
                <w:color w:val="000000" w:themeColor="text1"/>
                <w:sz w:val="22"/>
              </w:rPr>
              <w:t xml:space="preserve">4.2. Hệ thống các phương pháp giáo dục </w:t>
            </w:r>
          </w:p>
          <w:p w14:paraId="6158D8E0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4.2.1. Nhóm các phương pháp hình thành ý thức cá nhân</w:t>
            </w:r>
          </w:p>
          <w:p w14:paraId="2884FBF1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4.2.2. Nhóm phương pháp hình thành kinh nghiệm hành vi xã hội.</w:t>
            </w:r>
          </w:p>
          <w:p w14:paraId="10C21BFA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4.2.3. Nhóm phương pháp kích thích, điều chỉnh hành vi ứng xử của học sinh</w:t>
            </w:r>
          </w:p>
          <w:p w14:paraId="01B80DFB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4.2.4. Nhóm các phương pháp kiểm tra, đánh giá hoạt động và hành vi ứng xử của HS.</w:t>
            </w:r>
          </w:p>
          <w:p w14:paraId="0CFD0697" w14:textId="6F2A9847" w:rsidR="007501D7" w:rsidRP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7501D7">
              <w:rPr>
                <w:rFonts w:cs="Times New Roman"/>
                <w:bCs/>
                <w:color w:val="000000" w:themeColor="text1"/>
                <w:sz w:val="22"/>
              </w:rPr>
              <w:t>4.2.5. Phương pháp giáo dục kỉ luật tích cực</w:t>
            </w:r>
          </w:p>
          <w:p w14:paraId="61F28F5F" w14:textId="77777777" w:rsidR="007501D7" w:rsidRP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7501D7">
              <w:rPr>
                <w:rFonts w:cs="Times New Roman"/>
                <w:bCs/>
                <w:color w:val="000000" w:themeColor="text1"/>
                <w:sz w:val="22"/>
              </w:rPr>
              <w:t>4.4. Việc lựa chọn và sử dụng có hiệu quả các phương pháp giáo dục</w:t>
            </w:r>
          </w:p>
          <w:p w14:paraId="3173090B" w14:textId="77777777" w:rsidR="007501D7" w:rsidRP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14:paraId="252EB7E0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Dạy lý thuyêt</w:t>
            </w:r>
            <w:r w:rsidRPr="00C70308">
              <w:rPr>
                <w:rFonts w:cs="Times New Roman"/>
                <w:sz w:val="22"/>
              </w:rPr>
              <w:t>: 3 tiết</w:t>
            </w:r>
          </w:p>
          <w:p w14:paraId="0C50CDCA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(</w:t>
            </w:r>
            <w:r w:rsidRPr="00C70308">
              <w:rPr>
                <w:rFonts w:cs="Times New Roman"/>
                <w:i/>
                <w:iCs/>
                <w:sz w:val="22"/>
              </w:rPr>
              <w:t>Bài giảng điện tử)</w:t>
            </w:r>
          </w:p>
          <w:p w14:paraId="12F387D1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23AE10B4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67C39092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Thảo luận</w:t>
            </w:r>
            <w:r w:rsidRPr="00C70308">
              <w:rPr>
                <w:rFonts w:cs="Times New Roman"/>
                <w:sz w:val="22"/>
              </w:rPr>
              <w:t>: 2 tiết</w:t>
            </w:r>
          </w:p>
          <w:p w14:paraId="548E204F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1.Phân tích ưu, nhược điểm của các PPGD và cách thức vận dụng</w:t>
            </w:r>
          </w:p>
          <w:p w14:paraId="6B7A466C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2</w:t>
            </w:r>
            <w:r w:rsidRPr="00C70308">
              <w:rPr>
                <w:rFonts w:cs="Times New Roman"/>
                <w:b/>
                <w:bCs/>
                <w:sz w:val="22"/>
              </w:rPr>
              <w:t>.</w:t>
            </w:r>
            <w:r w:rsidRPr="00C70308">
              <w:rPr>
                <w:rFonts w:cs="Times New Roman"/>
                <w:sz w:val="22"/>
              </w:rPr>
              <w:t xml:space="preserve">  Thảo luận về các tình huống sư phạm</w:t>
            </w:r>
          </w:p>
          <w:p w14:paraId="4CEC8143" w14:textId="77777777" w:rsidR="007501D7" w:rsidRPr="00C70308" w:rsidRDefault="007501D7" w:rsidP="007501D7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(máy chiếu, video các tình huống)</w:t>
            </w:r>
          </w:p>
          <w:p w14:paraId="2827D410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Tự học:</w:t>
            </w:r>
            <w:r w:rsidRPr="00C70308">
              <w:rPr>
                <w:rFonts w:cs="Times New Roman"/>
                <w:sz w:val="22"/>
              </w:rPr>
              <w:t xml:space="preserve"> </w:t>
            </w:r>
          </w:p>
          <w:p w14:paraId="1AFF32CC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Tìm hiểu một số PPGD theo hướng dẫn của GV. </w:t>
            </w:r>
          </w:p>
          <w:p w14:paraId="4B4C6C70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Sưu tầm một số tình huống sư phạm</w:t>
            </w:r>
          </w:p>
          <w:p w14:paraId="4DE8E498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(Giao nhiệm vụ cho SV thông qua hộp thư điện tử của cổng thông tin)</w:t>
            </w:r>
          </w:p>
          <w:p w14:paraId="7A96883C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BF57103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Đọc cuốn “Giáo dục học”, phần Lý luận giáo dục: chương 4</w:t>
            </w:r>
          </w:p>
          <w:p w14:paraId="11FD6CD0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sz w:val="22"/>
              </w:rPr>
              <w:t>Đọc cuốn “Ứng xử sư phạm” của NGND Trúc Lâm và chuẩn bị theo nhóm một số tình huống sư p</w:t>
            </w:r>
            <w:r w:rsidRPr="00C70308">
              <w:rPr>
                <w:rFonts w:cs="Times New Roman"/>
                <w:i/>
                <w:iCs/>
                <w:sz w:val="22"/>
              </w:rPr>
              <w:t xml:space="preserve"> Nộp sản phẩm qua hộp thư điện tử</w:t>
            </w:r>
            <w:r w:rsidRPr="00C70308">
              <w:rPr>
                <w:rFonts w:cs="Times New Roman"/>
                <w:sz w:val="22"/>
              </w:rPr>
              <w:t xml:space="preserve"> hạm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22F5F276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1.1</w:t>
            </w:r>
          </w:p>
          <w:p w14:paraId="5063594E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5E86C4D2" w14:textId="0E65E745" w:rsidR="007501D7" w:rsidRPr="00C70308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38F84D2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43E74F32" w14:textId="77777777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73398F6B" w14:textId="1BD60204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A2.1</w:t>
            </w:r>
          </w:p>
        </w:tc>
      </w:tr>
      <w:tr w:rsidR="007501D7" w:rsidRPr="00C70308" w14:paraId="15C35518" w14:textId="77777777" w:rsidTr="00567BCB">
        <w:trPr>
          <w:gridAfter w:val="2"/>
          <w:wAfter w:w="63" w:type="dxa"/>
        </w:trPr>
        <w:tc>
          <w:tcPr>
            <w:tcW w:w="718" w:type="dxa"/>
            <w:shd w:val="clear" w:color="auto" w:fill="FFFFFF"/>
            <w:vAlign w:val="center"/>
          </w:tcPr>
          <w:p w14:paraId="67BF8460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13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39463B22" w14:textId="7FF4CE01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/>
                <w:color w:val="000000" w:themeColor="text1"/>
                <w:sz w:val="22"/>
              </w:rPr>
            </w:pPr>
            <w:r w:rsidRPr="007501D7">
              <w:rPr>
                <w:rFonts w:cs="Times New Roman"/>
                <w:b/>
                <w:color w:val="000000" w:themeColor="text1"/>
                <w:sz w:val="22"/>
              </w:rPr>
              <w:t>Chương 5: Tổ chức hoạt động trải nghiệm và hoạt động trải nghiệm, hướng nghiệp</w:t>
            </w:r>
          </w:p>
          <w:p w14:paraId="5657532E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5.1 Khái niệm, đặc điểm của hoạt động trải nghiệm, hoạt động trải nghiệm, hướng nghiệp</w:t>
            </w:r>
          </w:p>
          <w:p w14:paraId="6F1EDEA7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5.2 Vai trò của hoạt động trải nghiệm, hoạt động trải nghiệm, hướng nghiệp</w:t>
            </w:r>
          </w:p>
          <w:p w14:paraId="0E50AFCC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 xml:space="preserve">5.3 Mục tiêu, yêu cầu cần đạt của hoạt động trải nghiệm, </w:t>
            </w:r>
            <w:r w:rsidRPr="007501D7">
              <w:rPr>
                <w:rFonts w:cs="Times New Roman"/>
                <w:color w:val="000000" w:themeColor="text1"/>
                <w:sz w:val="22"/>
              </w:rPr>
              <w:lastRenderedPageBreak/>
              <w:t>hoạt động trải nghiệm, hướng nghiệp</w:t>
            </w:r>
          </w:p>
          <w:p w14:paraId="4874D3CA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5.4 Nội dung hoạt động trải nghiệm, hoạt động trải nghiệm, hướng nghiệp</w:t>
            </w:r>
          </w:p>
          <w:p w14:paraId="44EDCC71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5.5 Phương thức tổ chức và loại hình hoạt động</w:t>
            </w:r>
          </w:p>
          <w:p w14:paraId="71C8DFA4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5.6 Đánh giá kết quả giáo dục trong hoạt động trải nghiệm, hoạt động trải nghiệm, hướng nghiệp</w:t>
            </w:r>
          </w:p>
          <w:p w14:paraId="4238998E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7501D7">
              <w:rPr>
                <w:rFonts w:cs="Times New Roman"/>
                <w:color w:val="000000" w:themeColor="text1"/>
                <w:sz w:val="22"/>
              </w:rPr>
              <w:t>5.7 Xây dựng kế hoạch hoạt động trải nghiệm, hoạt động trải nghiệm, hướng nghiệp</w:t>
            </w:r>
          </w:p>
          <w:p w14:paraId="1067A38C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color w:val="000000" w:themeColor="text1"/>
                <w:sz w:val="22"/>
              </w:rPr>
            </w:pPr>
          </w:p>
          <w:p w14:paraId="72F9E5DB" w14:textId="77777777" w:rsidR="007501D7" w:rsidRPr="007501D7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123" w:type="dxa"/>
            <w:shd w:val="clear" w:color="auto" w:fill="FFFFFF"/>
            <w:vAlign w:val="center"/>
          </w:tcPr>
          <w:p w14:paraId="77F40501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lastRenderedPageBreak/>
              <w:t>Dạy lý thuyêt</w:t>
            </w:r>
            <w:r w:rsidRPr="00C70308">
              <w:rPr>
                <w:rFonts w:cs="Times New Roman"/>
                <w:sz w:val="22"/>
              </w:rPr>
              <w:t>: 3 tiết</w:t>
            </w:r>
          </w:p>
          <w:p w14:paraId="677100B4" w14:textId="77777777" w:rsidR="007501D7" w:rsidRPr="00C70308" w:rsidRDefault="007501D7" w:rsidP="007501D7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(Máy chiếu)</w:t>
            </w:r>
          </w:p>
          <w:p w14:paraId="7534F7A4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Làm việc nhóm</w:t>
            </w:r>
            <w:r w:rsidRPr="00C70308">
              <w:rPr>
                <w:rFonts w:cs="Times New Roman"/>
                <w:sz w:val="22"/>
              </w:rPr>
              <w:t>: 2 tiết</w:t>
            </w:r>
          </w:p>
          <w:p w14:paraId="0C0D5142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Thiết kế 1 HĐTN trong chương trình GDPT</w:t>
            </w:r>
          </w:p>
          <w:p w14:paraId="75F2FC0F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Tự học:</w:t>
            </w:r>
            <w:r w:rsidRPr="00C70308">
              <w:rPr>
                <w:rFonts w:cs="Times New Roman"/>
                <w:sz w:val="22"/>
              </w:rPr>
              <w:t xml:space="preserve"> </w:t>
            </w:r>
          </w:p>
          <w:p w14:paraId="05BCB64D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 xml:space="preserve">Tìm hiểu chương trình chi tiết hoạt động trải nghiệm trong chương trình giáo dục phổ thông </w:t>
            </w:r>
            <w:r w:rsidRPr="00C70308">
              <w:rPr>
                <w:rFonts w:cs="Times New Roman"/>
                <w:sz w:val="22"/>
              </w:rPr>
              <w:lastRenderedPageBreak/>
              <w:t>mới</w:t>
            </w:r>
          </w:p>
          <w:p w14:paraId="33AA5C59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Kiểm tra sản phẩm qua hộp thư điện tử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A59AE6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lastRenderedPageBreak/>
              <w:t>Đọc tài liệu: Bộ GD – ĐT</w:t>
            </w:r>
          </w:p>
          <w:p w14:paraId="513437DB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Tài liệu tập huấn “Kỹ năng xây dựng và tổ chức các hoạt động trải nghiệm trong trường học</w:t>
            </w:r>
          </w:p>
          <w:p w14:paraId="5B4F9F47" w14:textId="77777777" w:rsidR="007501D7" w:rsidRPr="00C70308" w:rsidRDefault="007501D7" w:rsidP="007501D7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 xml:space="preserve">Nộp sản </w:t>
            </w:r>
            <w:r w:rsidRPr="00C70308">
              <w:rPr>
                <w:rFonts w:cs="Times New Roman"/>
                <w:i/>
                <w:iCs/>
                <w:sz w:val="22"/>
              </w:rPr>
              <w:lastRenderedPageBreak/>
              <w:t>phẩm qua hộp thư điện tử</w:t>
            </w:r>
          </w:p>
          <w:p w14:paraId="189E5504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7666050D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CLO 1.1</w:t>
            </w:r>
          </w:p>
          <w:p w14:paraId="42DCAC66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21772BAA" w14:textId="77777777" w:rsidR="007501D7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  <w:p w14:paraId="388533C8" w14:textId="3092A67F" w:rsidR="00D37640" w:rsidRPr="00C70308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3.1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17C4ACE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184E7F67" w14:textId="62CA2C24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010C403E" w14:textId="041EEC32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 1.3</w:t>
            </w:r>
          </w:p>
          <w:p w14:paraId="69204350" w14:textId="3157F330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A 2.1</w:t>
            </w:r>
          </w:p>
        </w:tc>
      </w:tr>
      <w:tr w:rsidR="007501D7" w:rsidRPr="00C70308" w14:paraId="2AFFC2BB" w14:textId="77777777" w:rsidTr="00567BCB">
        <w:trPr>
          <w:gridAfter w:val="2"/>
          <w:wAfter w:w="63" w:type="dxa"/>
        </w:trPr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14:paraId="01A424F5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lastRenderedPageBreak/>
              <w:t>14 (4)</w:t>
            </w:r>
          </w:p>
        </w:tc>
        <w:tc>
          <w:tcPr>
            <w:tcW w:w="2831" w:type="dxa"/>
            <w:shd w:val="clear" w:color="auto" w:fill="FFFFFF"/>
            <w:vAlign w:val="center"/>
          </w:tcPr>
          <w:p w14:paraId="112A7711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Chương 6: Công tác chủ nhiệm lớp ở trường phổ thông</w:t>
            </w:r>
          </w:p>
          <w:p w14:paraId="25267329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6.1. Vị trí, vai trò của giáo viên chủ nhiệm lớp</w:t>
            </w:r>
          </w:p>
          <w:p w14:paraId="4F1CC2C6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 xml:space="preserve">6.2. Chức năng, nhiệm vụ  của giáo viên chủ nhiệm lớp </w:t>
            </w:r>
          </w:p>
          <w:p w14:paraId="1D690414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6.3. Yêu cầu về phẩm chất và năng lực của giáo viên chủ nhiệm lớp</w:t>
            </w:r>
          </w:p>
          <w:p w14:paraId="60CE42D6" w14:textId="77777777" w:rsidR="007501D7" w:rsidRPr="00C70308" w:rsidRDefault="007501D7" w:rsidP="007501D7">
            <w:pPr>
              <w:tabs>
                <w:tab w:val="left" w:pos="7020"/>
              </w:tabs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6.4. Nội dung công tác chủ nhiệm lớp</w:t>
            </w:r>
          </w:p>
          <w:p w14:paraId="63E70832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6.5. Lập kế hoạch chủ nhiệm lớp</w:t>
            </w:r>
          </w:p>
        </w:tc>
        <w:tc>
          <w:tcPr>
            <w:tcW w:w="2123" w:type="dxa"/>
            <w:shd w:val="clear" w:color="auto" w:fill="FFFFFF"/>
            <w:vAlign w:val="center"/>
          </w:tcPr>
          <w:p w14:paraId="31325B0E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Dạy lý thuyêt</w:t>
            </w:r>
            <w:r w:rsidRPr="00C70308">
              <w:rPr>
                <w:rFonts w:cs="Times New Roman"/>
                <w:sz w:val="22"/>
              </w:rPr>
              <w:t>: 3 tiết</w:t>
            </w:r>
          </w:p>
          <w:p w14:paraId="73DBE958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(Máy chiếu, video)</w:t>
            </w:r>
          </w:p>
          <w:p w14:paraId="5693DD30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bCs/>
                <w:sz w:val="22"/>
              </w:rPr>
              <w:t>Làm việc nhóm:</w:t>
            </w:r>
            <w:r w:rsidRPr="00C70308">
              <w:rPr>
                <w:rFonts w:cs="Times New Roman"/>
                <w:sz w:val="22"/>
              </w:rPr>
              <w:t xml:space="preserve"> 2 tiết</w:t>
            </w:r>
          </w:p>
          <w:p w14:paraId="01995CF9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Các nhóm SV sưu tầm các tình huống sư phạm liên quan đến công tác chủ nhiệm lớp</w:t>
            </w:r>
          </w:p>
          <w:p w14:paraId="73906A76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Thực hành theo nhóm lập kế hoạch chủ nhiệm lớp</w:t>
            </w:r>
          </w:p>
          <w:p w14:paraId="06511EF1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Tự học:</w:t>
            </w:r>
            <w:r w:rsidRPr="00C70308">
              <w:rPr>
                <w:rFonts w:cs="Times New Roman"/>
                <w:sz w:val="22"/>
              </w:rPr>
              <w:t xml:space="preserve"> </w:t>
            </w:r>
          </w:p>
          <w:p w14:paraId="711CBC1E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Nghiên cứu Điều lệ trường phổ thông và tìm hiểu chức năng, nhiệm vụ của GVCN lớp.</w:t>
            </w:r>
          </w:p>
          <w:p w14:paraId="7669D06B" w14:textId="77777777" w:rsidR="007501D7" w:rsidRPr="00C70308" w:rsidRDefault="007501D7" w:rsidP="007501D7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(Giao nhiệm vụ và kiểm tra sản phẩm thông qua hộp thư điện tử của cổng thông tin)</w:t>
            </w:r>
          </w:p>
          <w:p w14:paraId="546D8D15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</w:p>
          <w:p w14:paraId="09CA5458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2127528" w14:textId="77777777" w:rsidR="007501D7" w:rsidRPr="00C70308" w:rsidRDefault="007501D7" w:rsidP="007501D7">
            <w:pPr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sz w:val="22"/>
              </w:rPr>
              <w:t>Đọc cuốn: “Giáo dục học” và “Công tác giáo viên chủ nhiệm lớp ở trường phổ thông” của tác giả Hà Nhật Thăng.</w:t>
            </w:r>
          </w:p>
          <w:p w14:paraId="09255A6C" w14:textId="77777777" w:rsidR="007501D7" w:rsidRPr="00C70308" w:rsidRDefault="007501D7" w:rsidP="007501D7">
            <w:pPr>
              <w:spacing w:line="360" w:lineRule="auto"/>
              <w:jc w:val="both"/>
              <w:rPr>
                <w:rFonts w:cs="Times New Roman"/>
                <w:i/>
                <w:iCs/>
                <w:sz w:val="22"/>
              </w:rPr>
            </w:pPr>
          </w:p>
          <w:p w14:paraId="790AA15F" w14:textId="77777777" w:rsidR="007501D7" w:rsidRPr="00C70308" w:rsidRDefault="007501D7" w:rsidP="007501D7">
            <w:pPr>
              <w:spacing w:line="360" w:lineRule="auto"/>
              <w:jc w:val="both"/>
              <w:rPr>
                <w:rFonts w:cs="Times New Roman"/>
                <w:i/>
                <w:iCs/>
                <w:sz w:val="22"/>
              </w:rPr>
            </w:pPr>
          </w:p>
          <w:p w14:paraId="27DDA5EF" w14:textId="77777777" w:rsidR="007501D7" w:rsidRPr="00C70308" w:rsidRDefault="007501D7" w:rsidP="007501D7">
            <w:pPr>
              <w:spacing w:line="360" w:lineRule="auto"/>
              <w:jc w:val="both"/>
              <w:rPr>
                <w:rFonts w:cs="Times New Roman"/>
                <w:i/>
                <w:iCs/>
                <w:sz w:val="22"/>
              </w:rPr>
            </w:pPr>
          </w:p>
          <w:p w14:paraId="7D33955E" w14:textId="77777777" w:rsidR="007501D7" w:rsidRPr="00C70308" w:rsidRDefault="007501D7" w:rsidP="007501D7">
            <w:pPr>
              <w:spacing w:line="360" w:lineRule="auto"/>
              <w:jc w:val="both"/>
              <w:rPr>
                <w:rFonts w:cs="Times New Roman"/>
                <w:i/>
                <w:iCs/>
                <w:sz w:val="22"/>
              </w:rPr>
            </w:pPr>
          </w:p>
          <w:p w14:paraId="3EF6254B" w14:textId="77777777" w:rsidR="007501D7" w:rsidRPr="00C70308" w:rsidRDefault="007501D7" w:rsidP="007501D7">
            <w:pPr>
              <w:spacing w:line="360" w:lineRule="auto"/>
              <w:jc w:val="both"/>
              <w:rPr>
                <w:rFonts w:cs="Times New Roman"/>
                <w:i/>
                <w:iCs/>
                <w:sz w:val="22"/>
              </w:rPr>
            </w:pPr>
          </w:p>
          <w:p w14:paraId="040188B0" w14:textId="77777777" w:rsidR="007501D7" w:rsidRPr="00C70308" w:rsidRDefault="007501D7" w:rsidP="007501D7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C70308">
              <w:rPr>
                <w:rFonts w:cs="Times New Roman"/>
                <w:i/>
                <w:iCs/>
                <w:sz w:val="22"/>
              </w:rPr>
              <w:t>Nộp sản phẩm qua hộp thư điện tử</w:t>
            </w:r>
          </w:p>
          <w:p w14:paraId="49E584A1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5E485928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1.1</w:t>
            </w:r>
          </w:p>
          <w:p w14:paraId="18914174" w14:textId="77777777" w:rsidR="00D37640" w:rsidRDefault="00D37640" w:rsidP="00D3764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CLO 2.1</w:t>
            </w:r>
          </w:p>
          <w:p w14:paraId="09A64CCD" w14:textId="77777777" w:rsidR="007501D7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2.2</w:t>
            </w:r>
          </w:p>
          <w:p w14:paraId="628A0AE2" w14:textId="24B591A7" w:rsidR="00D37640" w:rsidRPr="00C70308" w:rsidRDefault="00D37640" w:rsidP="00D37640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CLO 3.1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70479E" w14:textId="77777777" w:rsidR="007501D7" w:rsidRPr="00C70308" w:rsidRDefault="007501D7" w:rsidP="007501D7">
            <w:pPr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A1.1</w:t>
            </w:r>
          </w:p>
          <w:p w14:paraId="45B03A16" w14:textId="0A9AAEFA" w:rsidR="007501D7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A1.2</w:t>
            </w:r>
          </w:p>
          <w:p w14:paraId="64D06D58" w14:textId="14B12FF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 2.1</w:t>
            </w:r>
          </w:p>
        </w:tc>
      </w:tr>
      <w:tr w:rsidR="007501D7" w:rsidRPr="00C70308" w14:paraId="3ABC2AA1" w14:textId="77777777" w:rsidTr="00567BCB">
        <w:trPr>
          <w:gridAfter w:val="2"/>
          <w:wAfter w:w="63" w:type="dxa"/>
        </w:trPr>
        <w:tc>
          <w:tcPr>
            <w:tcW w:w="718" w:type="dxa"/>
            <w:shd w:val="clear" w:color="auto" w:fill="D99594"/>
            <w:vAlign w:val="center"/>
          </w:tcPr>
          <w:p w14:paraId="30DE39C8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15</w:t>
            </w:r>
          </w:p>
        </w:tc>
        <w:tc>
          <w:tcPr>
            <w:tcW w:w="2831" w:type="dxa"/>
            <w:shd w:val="clear" w:color="auto" w:fill="D99594"/>
            <w:vAlign w:val="center"/>
          </w:tcPr>
          <w:p w14:paraId="585B69D3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C70308">
              <w:rPr>
                <w:rFonts w:cs="Times New Roman"/>
                <w:b/>
                <w:sz w:val="22"/>
              </w:rPr>
              <w:t>Ôn tập</w:t>
            </w:r>
          </w:p>
        </w:tc>
        <w:tc>
          <w:tcPr>
            <w:tcW w:w="2123" w:type="dxa"/>
            <w:shd w:val="clear" w:color="auto" w:fill="D99594"/>
            <w:vAlign w:val="center"/>
          </w:tcPr>
          <w:p w14:paraId="45F79806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  <w:shd w:val="clear" w:color="auto" w:fill="D99594"/>
            <w:vAlign w:val="center"/>
          </w:tcPr>
          <w:p w14:paraId="468FE5E3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4" w:type="dxa"/>
            <w:shd w:val="clear" w:color="auto" w:fill="D99594"/>
            <w:vAlign w:val="center"/>
          </w:tcPr>
          <w:p w14:paraId="197308CA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275" w:type="dxa"/>
            <w:shd w:val="clear" w:color="auto" w:fill="D99594"/>
            <w:vAlign w:val="center"/>
          </w:tcPr>
          <w:p w14:paraId="6D24E042" w14:textId="77777777" w:rsidR="007501D7" w:rsidRPr="00C70308" w:rsidRDefault="007501D7" w:rsidP="007501D7">
            <w:pPr>
              <w:spacing w:line="200" w:lineRule="atLeast"/>
              <w:contextualSpacing/>
              <w:jc w:val="both"/>
              <w:rPr>
                <w:rFonts w:cs="Times New Roman"/>
                <w:bCs/>
                <w:sz w:val="22"/>
              </w:rPr>
            </w:pPr>
            <w:r w:rsidRPr="00C70308">
              <w:rPr>
                <w:rFonts w:cs="Times New Roman"/>
                <w:bCs/>
                <w:sz w:val="22"/>
              </w:rPr>
              <w:t>Bài thi TNKQ</w:t>
            </w:r>
          </w:p>
        </w:tc>
      </w:tr>
    </w:tbl>
    <w:p w14:paraId="3CC7B087" w14:textId="77777777" w:rsidR="00C70308" w:rsidRDefault="00C70308" w:rsidP="00C70308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b/>
          <w:szCs w:val="24"/>
          <w:lang w:val="en-US"/>
        </w:rPr>
      </w:pPr>
    </w:p>
    <w:p w14:paraId="1501B724" w14:textId="77777777" w:rsidR="009300B2" w:rsidRPr="009300B2" w:rsidRDefault="009300B2" w:rsidP="009300B2">
      <w:pPr>
        <w:widowControl w:val="0"/>
        <w:tabs>
          <w:tab w:val="left" w:pos="284"/>
          <w:tab w:val="left" w:pos="426"/>
        </w:tabs>
        <w:autoSpaceDN w:val="0"/>
        <w:spacing w:after="0" w:line="312" w:lineRule="auto"/>
        <w:jc w:val="both"/>
        <w:rPr>
          <w:rFonts w:eastAsia="Times New Roman" w:cs="Times New Roman"/>
          <w:b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b/>
          <w:sz w:val="24"/>
          <w:szCs w:val="24"/>
          <w:lang w:val="en-US" w:eastAsia="en-US"/>
        </w:rPr>
        <w:t>8. Nhiệm vụ của sinh viên</w:t>
      </w:r>
    </w:p>
    <w:p w14:paraId="7DDBA5C2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Times New Roman" w:cs="Times New Roman"/>
          <w:b/>
          <w:bCs/>
          <w:i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b/>
          <w:bCs/>
          <w:i/>
          <w:sz w:val="24"/>
          <w:szCs w:val="24"/>
          <w:lang w:val="en-US" w:eastAsia="en-US"/>
        </w:rPr>
        <w:t>8.1. Phần tự học</w:t>
      </w:r>
    </w:p>
    <w:p w14:paraId="6E7300D4" w14:textId="77777777" w:rsidR="009300B2" w:rsidRPr="009300B2" w:rsidRDefault="009300B2" w:rsidP="009300B2">
      <w:pPr>
        <w:widowControl w:val="0"/>
        <w:tabs>
          <w:tab w:val="left" w:pos="284"/>
          <w:tab w:val="left" w:pos="426"/>
        </w:tabs>
        <w:autoSpaceDN w:val="0"/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bCs/>
          <w:sz w:val="24"/>
          <w:szCs w:val="24"/>
          <w:lang w:val="en-US" w:eastAsia="en-US"/>
        </w:rPr>
        <w:t>- Nghiên cứu tài liệu, xem các slide/video bài giảng.</w:t>
      </w:r>
    </w:p>
    <w:p w14:paraId="4CF3C0DF" w14:textId="77777777" w:rsidR="009300B2" w:rsidRPr="009300B2" w:rsidRDefault="009300B2" w:rsidP="009300B2">
      <w:pPr>
        <w:widowControl w:val="0"/>
        <w:tabs>
          <w:tab w:val="left" w:pos="284"/>
          <w:tab w:val="left" w:pos="426"/>
        </w:tabs>
        <w:autoSpaceDN w:val="0"/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bCs/>
          <w:sz w:val="24"/>
          <w:szCs w:val="24"/>
          <w:lang w:val="en-US" w:eastAsia="en-US"/>
        </w:rPr>
        <w:t>- Chủ động tìm các nguồn tài liệu tham khảo liên quan đến nội dung học phần.</w:t>
      </w:r>
    </w:p>
    <w:p w14:paraId="3E3B0E98" w14:textId="77777777" w:rsidR="009300B2" w:rsidRPr="009300B2" w:rsidRDefault="009300B2" w:rsidP="009300B2">
      <w:pPr>
        <w:widowControl w:val="0"/>
        <w:tabs>
          <w:tab w:val="left" w:pos="284"/>
          <w:tab w:val="left" w:pos="426"/>
        </w:tabs>
        <w:autoSpaceDN w:val="0"/>
        <w:spacing w:after="0" w:line="312" w:lineRule="auto"/>
        <w:jc w:val="both"/>
        <w:rPr>
          <w:rFonts w:eastAsia="Times New Roman" w:cs="Times New Roman"/>
          <w:bCs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bCs/>
          <w:sz w:val="24"/>
          <w:szCs w:val="24"/>
          <w:lang w:val="en-US" w:eastAsia="en-US"/>
        </w:rPr>
        <w:t>- Thảo luận, trao đổi những vấn đề liên quan đến học phần với bạn học/ hoặc các nguồn lực hỗ trợ khác.</w:t>
      </w:r>
    </w:p>
    <w:p w14:paraId="7AABA00D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sz w:val="24"/>
          <w:szCs w:val="24"/>
          <w:lang w:val="en-US" w:eastAsia="en-US"/>
        </w:rPr>
        <w:t>- Hoàn thành các bài tập được giao trên LMS.</w:t>
      </w:r>
    </w:p>
    <w:p w14:paraId="252813D3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Times New Roman" w:cs="Times New Roman"/>
          <w:b/>
          <w:bCs/>
          <w:i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b/>
          <w:bCs/>
          <w:i/>
          <w:sz w:val="24"/>
          <w:szCs w:val="24"/>
          <w:lang w:val="en-US" w:eastAsia="en-US"/>
        </w:rPr>
        <w:t>8.2. Phần học trên lớp trực tiếp hoặc online với giảng viên</w:t>
      </w:r>
    </w:p>
    <w:p w14:paraId="0D8D5E4C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sz w:val="24"/>
          <w:szCs w:val="24"/>
          <w:lang w:val="en-US" w:eastAsia="en-US"/>
        </w:rPr>
        <w:t>- Dự lớp ≥ 80% tổng thời lượng của học phần.</w:t>
      </w:r>
    </w:p>
    <w:p w14:paraId="03673885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sz w:val="24"/>
          <w:szCs w:val="24"/>
          <w:lang w:val="en-US" w:eastAsia="en-US"/>
        </w:rPr>
        <w:lastRenderedPageBreak/>
        <w:t>- Chủ động, tích cực trong giờ học; có đề xuất/ sáng kiến về cách học tập tốt.</w:t>
      </w:r>
    </w:p>
    <w:p w14:paraId="29EFEE8E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sz w:val="24"/>
          <w:szCs w:val="24"/>
          <w:lang w:val="en-US" w:eastAsia="en-US"/>
        </w:rPr>
        <w:t>- Phát hiện, đưa ra câu hỏi hoặc vấn đề liên quan đến nội dung học tập.</w:t>
      </w:r>
    </w:p>
    <w:p w14:paraId="749F85D0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Times New Roman" w:cs="Times New Roman"/>
          <w:b/>
          <w:bCs/>
          <w:i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b/>
          <w:bCs/>
          <w:i/>
          <w:sz w:val="24"/>
          <w:szCs w:val="24"/>
          <w:lang w:val="en-US" w:eastAsia="en-US"/>
        </w:rPr>
        <w:t>8.3. Làm bài thảo luận học phần</w:t>
      </w:r>
    </w:p>
    <w:p w14:paraId="26DD80AA" w14:textId="77777777" w:rsidR="009300B2" w:rsidRPr="009300B2" w:rsidRDefault="009300B2" w:rsidP="009300B2">
      <w:pPr>
        <w:autoSpaceDN w:val="0"/>
        <w:spacing w:after="0" w:line="312" w:lineRule="auto"/>
        <w:rPr>
          <w:rFonts w:eastAsia="Calibri" w:cs="Times New Roman"/>
          <w:sz w:val="28"/>
          <w:lang w:val="en-US" w:eastAsia="en-US"/>
        </w:rPr>
      </w:pPr>
      <w:r w:rsidRPr="009300B2">
        <w:rPr>
          <w:rFonts w:eastAsia="Times New Roman" w:cs="Times New Roman"/>
          <w:iCs/>
          <w:sz w:val="24"/>
          <w:szCs w:val="24"/>
          <w:lang w:val="en-US" w:eastAsia="en-US"/>
        </w:rPr>
        <w:t xml:space="preserve">- </w:t>
      </w:r>
      <w:r w:rsidRPr="009300B2">
        <w:rPr>
          <w:rFonts w:eastAsia="Times New Roman" w:cs="Times New Roman"/>
          <w:sz w:val="24"/>
          <w:szCs w:val="24"/>
          <w:lang w:val="en-US" w:eastAsia="en-US"/>
        </w:rPr>
        <w:t xml:space="preserve">Tham gia 80%-100% các buổi làm việc nhóm, thảo luận hoàn thành bài thảo luận của nhóm. </w:t>
      </w:r>
    </w:p>
    <w:p w14:paraId="1A9DB63A" w14:textId="77777777" w:rsidR="009300B2" w:rsidRPr="009300B2" w:rsidRDefault="009300B2" w:rsidP="009300B2">
      <w:pPr>
        <w:autoSpaceDN w:val="0"/>
        <w:spacing w:after="0" w:line="312" w:lineRule="auto"/>
        <w:rPr>
          <w:rFonts w:eastAsia="Times New Roman" w:cs="Times New Roman"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sz w:val="24"/>
          <w:szCs w:val="24"/>
          <w:lang w:val="en-US" w:eastAsia="en-US"/>
        </w:rPr>
        <w:t>- Tham gia tích cực các hoạt động thảo luận</w:t>
      </w:r>
    </w:p>
    <w:p w14:paraId="2F6498F3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Calibri" w:cs="Times New Roman"/>
          <w:sz w:val="28"/>
          <w:lang w:val="en-US" w:eastAsia="en-US"/>
        </w:rPr>
      </w:pPr>
      <w:r w:rsidRPr="009300B2">
        <w:rPr>
          <w:rFonts w:eastAsia="Times New Roman" w:cs="Times New Roman"/>
          <w:sz w:val="24"/>
          <w:szCs w:val="24"/>
          <w:lang w:val="en-US" w:eastAsia="en-US"/>
        </w:rPr>
        <w:t>- Tuân thủ các quy định của giáo viên và của nhóm.</w:t>
      </w:r>
    </w:p>
    <w:p w14:paraId="414C7FDD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sz w:val="24"/>
          <w:szCs w:val="24"/>
          <w:lang w:val="en-US" w:eastAsia="en-US"/>
        </w:rPr>
        <w:t>- Hoàn thành đầy đủ nhiệm vụ học tập được giao.</w:t>
      </w:r>
    </w:p>
    <w:p w14:paraId="2ED2161B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Calibri" w:cs="Times New Roman"/>
          <w:sz w:val="28"/>
          <w:lang w:val="en-US" w:eastAsia="en-US"/>
        </w:rPr>
      </w:pPr>
      <w:r w:rsidRPr="009300B2">
        <w:rPr>
          <w:rFonts w:eastAsia="Times New Roman" w:cs="Times New Roman"/>
          <w:b/>
          <w:sz w:val="24"/>
          <w:szCs w:val="24"/>
          <w:lang w:val="en-US" w:eastAsia="en-US"/>
        </w:rPr>
        <w:t>8.4. Phụ trách học phần</w:t>
      </w:r>
    </w:p>
    <w:p w14:paraId="4CA6D4F6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sz w:val="24"/>
          <w:szCs w:val="24"/>
          <w:lang w:val="en-US" w:eastAsia="en-US"/>
        </w:rPr>
        <w:t>- Khoa/bộ môn phụ trách: Khoa Tâm lý - Giáo dục, Trường Sư phạm, Trường Đại học Vinh.</w:t>
      </w:r>
    </w:p>
    <w:p w14:paraId="3744C253" w14:textId="77777777" w:rsidR="009300B2" w:rsidRPr="009300B2" w:rsidRDefault="009300B2" w:rsidP="009300B2">
      <w:pPr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val="en-US" w:eastAsia="en-US"/>
        </w:rPr>
      </w:pPr>
      <w:r w:rsidRPr="009300B2">
        <w:rPr>
          <w:rFonts w:eastAsia="Times New Roman" w:cs="Times New Roman"/>
          <w:sz w:val="24"/>
          <w:szCs w:val="24"/>
          <w:lang w:val="en-US" w:eastAsia="en-US"/>
        </w:rPr>
        <w:t xml:space="preserve">- Địa chỉ/email: số 182 - Lê Duẩn, thành phố Vinh, tỉnh Nghệ An. </w:t>
      </w:r>
    </w:p>
    <w:p w14:paraId="1E953CF6" w14:textId="77777777" w:rsidR="00F4541A" w:rsidRPr="00F4541A" w:rsidRDefault="00F4541A" w:rsidP="00F4541A">
      <w:pPr>
        <w:shd w:val="clear" w:color="auto" w:fill="FFFFFF"/>
        <w:spacing w:after="0" w:line="360" w:lineRule="auto"/>
        <w:rPr>
          <w:rFonts w:eastAsia="Times New Roman" w:cs="Times New Roman"/>
          <w:b/>
          <w:sz w:val="24"/>
          <w:szCs w:val="24"/>
          <w:lang w:val="en-US" w:eastAsia="hr-HR"/>
        </w:rPr>
      </w:pPr>
      <w:r w:rsidRPr="00F4541A">
        <w:rPr>
          <w:rFonts w:eastAsia="Times New Roman" w:cs="Times New Roman"/>
          <w:b/>
          <w:sz w:val="24"/>
          <w:szCs w:val="24"/>
          <w:lang w:val="en-US" w:eastAsia="hr-HR"/>
        </w:rPr>
        <w:t xml:space="preserve">9. Ngày phê duyệt: </w:t>
      </w:r>
    </w:p>
    <w:p w14:paraId="305D18BD" w14:textId="77777777" w:rsidR="00F4541A" w:rsidRPr="00F4541A" w:rsidRDefault="00F4541A" w:rsidP="00F4541A">
      <w:pPr>
        <w:shd w:val="clear" w:color="auto" w:fill="FFFFFF"/>
        <w:spacing w:after="0" w:line="360" w:lineRule="auto"/>
        <w:rPr>
          <w:rFonts w:eastAsia="Times New Roman" w:cs="Times New Roman"/>
          <w:b/>
          <w:sz w:val="24"/>
          <w:szCs w:val="24"/>
          <w:lang w:val="en-US" w:eastAsia="hr-HR"/>
        </w:rPr>
      </w:pPr>
      <w:r w:rsidRPr="00F4541A">
        <w:rPr>
          <w:rFonts w:eastAsia="Times New Roman" w:cs="Times New Roman"/>
          <w:b/>
          <w:sz w:val="24"/>
          <w:szCs w:val="24"/>
          <w:lang w:val="en-US" w:eastAsia="hr-HR"/>
        </w:rPr>
        <w:t xml:space="preserve">10. Cấp phê duyệt: </w:t>
      </w:r>
    </w:p>
    <w:p w14:paraId="7E8AD656" w14:textId="77777777" w:rsidR="00F4541A" w:rsidRPr="00F4541A" w:rsidRDefault="00F4541A" w:rsidP="00F4541A">
      <w:pPr>
        <w:shd w:val="clear" w:color="auto" w:fill="FFFFFF"/>
        <w:spacing w:after="0" w:line="240" w:lineRule="auto"/>
        <w:rPr>
          <w:rFonts w:eastAsia="Times New Roman" w:cs="Times New Roman"/>
          <w:b/>
          <w:sz w:val="16"/>
          <w:szCs w:val="24"/>
          <w:lang w:val="en-US" w:eastAsia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261"/>
      </w:tblGrid>
      <w:tr w:rsidR="00F4541A" w:rsidRPr="00F4541A" w14:paraId="628C6A63" w14:textId="77777777" w:rsidTr="003147F8">
        <w:tc>
          <w:tcPr>
            <w:tcW w:w="3119" w:type="dxa"/>
            <w:vAlign w:val="center"/>
          </w:tcPr>
          <w:p w14:paraId="15889F28" w14:textId="77777777" w:rsidR="00F4541A" w:rsidRDefault="00D37640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  <w:t xml:space="preserve">Hiệu trưởng </w:t>
            </w:r>
          </w:p>
          <w:p w14:paraId="4D18481D" w14:textId="6896649B" w:rsidR="00D37640" w:rsidRPr="00F4541A" w:rsidRDefault="00D37640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  <w:t>Trường ĐH Vinh</w:t>
            </w:r>
          </w:p>
        </w:tc>
        <w:tc>
          <w:tcPr>
            <w:tcW w:w="3118" w:type="dxa"/>
            <w:vAlign w:val="center"/>
            <w:hideMark/>
          </w:tcPr>
          <w:p w14:paraId="17F50E1D" w14:textId="77777777" w:rsidR="00F4541A" w:rsidRDefault="00D37640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  <w:t>KT.Hiệu trưởng</w:t>
            </w:r>
          </w:p>
          <w:p w14:paraId="7D69D43F" w14:textId="77777777" w:rsidR="00D37640" w:rsidRDefault="00D37640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  <w:t>Phó Hiệu trưởng</w:t>
            </w:r>
          </w:p>
          <w:p w14:paraId="37935BA6" w14:textId="43F40337" w:rsidR="00D37640" w:rsidRPr="00F4541A" w:rsidRDefault="00D37640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  <w:t>Trường Sư phạm</w:t>
            </w:r>
          </w:p>
        </w:tc>
        <w:tc>
          <w:tcPr>
            <w:tcW w:w="3261" w:type="dxa"/>
            <w:vAlign w:val="center"/>
            <w:hideMark/>
          </w:tcPr>
          <w:p w14:paraId="2B2FC45A" w14:textId="5B0B09E2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  <w:r w:rsidRPr="00F4541A"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  <w:t>TRƯỞNG KHOA</w:t>
            </w:r>
          </w:p>
        </w:tc>
      </w:tr>
      <w:tr w:rsidR="00F4541A" w:rsidRPr="00F4541A" w14:paraId="6A9A4CDD" w14:textId="77777777" w:rsidTr="003147F8">
        <w:tc>
          <w:tcPr>
            <w:tcW w:w="3119" w:type="dxa"/>
            <w:vAlign w:val="center"/>
          </w:tcPr>
          <w:p w14:paraId="3FDA52EC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</w:p>
          <w:p w14:paraId="35AC0459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</w:p>
          <w:p w14:paraId="232F914B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</w:p>
          <w:p w14:paraId="72E59E3E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</w:p>
          <w:p w14:paraId="6DF4B2F9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</w:p>
          <w:p w14:paraId="5F82DD70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hr-HR"/>
              </w:rPr>
            </w:pPr>
          </w:p>
        </w:tc>
        <w:tc>
          <w:tcPr>
            <w:tcW w:w="3118" w:type="dxa"/>
            <w:vAlign w:val="center"/>
          </w:tcPr>
          <w:p w14:paraId="3A75E994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  <w:p w14:paraId="588EAF13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  <w:p w14:paraId="74DF63B6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  <w:p w14:paraId="390127F7" w14:textId="22067718" w:rsidR="00F4541A" w:rsidRPr="00F4541A" w:rsidRDefault="00D37640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  <w:r>
              <w:rPr>
                <w:rFonts w:eastAsia="Times New Roman" w:cs="Times New Roman"/>
                <w:b/>
                <w:szCs w:val="24"/>
                <w:lang w:val="en-US" w:eastAsia="hr-HR"/>
              </w:rPr>
              <w:t>PGS.TS Trần Vũ Tài</w:t>
            </w:r>
          </w:p>
          <w:p w14:paraId="7C670977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  <w:p w14:paraId="17E31929" w14:textId="452444E2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</w:tc>
        <w:tc>
          <w:tcPr>
            <w:tcW w:w="3261" w:type="dxa"/>
            <w:vAlign w:val="center"/>
          </w:tcPr>
          <w:p w14:paraId="7E490857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  <w:p w14:paraId="52D1F8A0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  <w:p w14:paraId="5C3BF840" w14:textId="77777777" w:rsid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  <w:p w14:paraId="14984546" w14:textId="77777777" w:rsidR="00D37640" w:rsidRDefault="00D37640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  <w:p w14:paraId="7449BDD0" w14:textId="10133C74" w:rsidR="00D37640" w:rsidRPr="00F4541A" w:rsidRDefault="00D37640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  <w:r>
              <w:rPr>
                <w:rFonts w:eastAsia="Times New Roman" w:cs="Times New Roman"/>
                <w:b/>
                <w:szCs w:val="24"/>
                <w:lang w:val="en-US" w:eastAsia="hr-HR"/>
              </w:rPr>
              <w:t>PGS.TS Nguyễn Như An</w:t>
            </w:r>
          </w:p>
          <w:p w14:paraId="03AF9F32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  <w:p w14:paraId="037B02E1" w14:textId="77777777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  <w:p w14:paraId="212A30AE" w14:textId="1B73620D" w:rsidR="00F4541A" w:rsidRPr="00F4541A" w:rsidRDefault="00F4541A" w:rsidP="00F4541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hr-HR"/>
              </w:rPr>
            </w:pPr>
          </w:p>
        </w:tc>
      </w:tr>
    </w:tbl>
    <w:p w14:paraId="045AE5C8" w14:textId="02B7FC4C" w:rsidR="00050193" w:rsidRPr="00604154" w:rsidRDefault="00050193" w:rsidP="00C70308">
      <w:pPr>
        <w:rPr>
          <w:rFonts w:eastAsia="Times New Roman" w:cs="Times New Roman"/>
          <w:b/>
          <w:bCs/>
          <w:szCs w:val="26"/>
          <w:lang w:val="en-US"/>
        </w:rPr>
        <w:sectPr w:rsidR="00050193" w:rsidRPr="00604154" w:rsidSect="00656FFB">
          <w:pgSz w:w="11906" w:h="16838"/>
          <w:pgMar w:top="990" w:right="1134" w:bottom="1170" w:left="1418" w:header="426" w:footer="669" w:gutter="0"/>
          <w:cols w:space="720"/>
          <w:docGrid w:linePitch="360"/>
        </w:sectPr>
      </w:pPr>
    </w:p>
    <w:p w14:paraId="3736FCBD" w14:textId="77777777" w:rsidR="00F6415E" w:rsidRPr="00D37640" w:rsidRDefault="00F6415E" w:rsidP="00201A3F">
      <w:pPr>
        <w:tabs>
          <w:tab w:val="left" w:pos="574"/>
          <w:tab w:val="left" w:pos="1668"/>
          <w:tab w:val="left" w:pos="4077"/>
          <w:tab w:val="left" w:pos="4361"/>
          <w:tab w:val="left" w:pos="4644"/>
          <w:tab w:val="left" w:pos="4928"/>
          <w:tab w:val="left" w:pos="5353"/>
          <w:tab w:val="left" w:pos="5657"/>
          <w:tab w:val="left" w:pos="6128"/>
          <w:tab w:val="left" w:pos="6599"/>
          <w:tab w:val="left" w:pos="7064"/>
          <w:tab w:val="left" w:pos="7529"/>
          <w:tab w:val="left" w:pos="7992"/>
          <w:tab w:val="left" w:pos="8455"/>
          <w:tab w:val="left" w:pos="8918"/>
          <w:tab w:val="left" w:pos="9381"/>
          <w:tab w:val="left" w:pos="9844"/>
          <w:tab w:val="left" w:pos="10307"/>
          <w:tab w:val="left" w:pos="10770"/>
          <w:tab w:val="left" w:pos="11233"/>
          <w:tab w:val="left" w:pos="11696"/>
          <w:tab w:val="left" w:pos="12159"/>
          <w:tab w:val="left" w:pos="12622"/>
          <w:tab w:val="left" w:pos="12866"/>
          <w:tab w:val="left" w:pos="13291"/>
          <w:tab w:val="left" w:pos="13716"/>
          <w:tab w:val="left" w:pos="14000"/>
          <w:tab w:val="left" w:pos="14283"/>
        </w:tabs>
        <w:spacing w:after="0" w:line="240" w:lineRule="auto"/>
        <w:contextualSpacing/>
        <w:rPr>
          <w:rFonts w:eastAsia="Times New Roman" w:cs="Times New Roman"/>
          <w:szCs w:val="26"/>
          <w:u w:val="single"/>
        </w:rPr>
      </w:pPr>
    </w:p>
    <w:sectPr w:rsidR="00F6415E" w:rsidRPr="00D37640" w:rsidSect="00C70308">
      <w:pgSz w:w="11906" w:h="16838"/>
      <w:pgMar w:top="990" w:right="1134" w:bottom="1170" w:left="1418" w:header="426" w:footer="6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68E1" w14:textId="77777777" w:rsidR="00A118C0" w:rsidRDefault="00A118C0" w:rsidP="007A4937">
      <w:pPr>
        <w:spacing w:after="0" w:line="240" w:lineRule="auto"/>
      </w:pPr>
      <w:r>
        <w:separator/>
      </w:r>
    </w:p>
  </w:endnote>
  <w:endnote w:type="continuationSeparator" w:id="0">
    <w:p w14:paraId="6257F100" w14:textId="77777777" w:rsidR="00A118C0" w:rsidRDefault="00A118C0" w:rsidP="007A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3EF2B" w14:textId="77777777" w:rsidR="00A118C0" w:rsidRDefault="00A118C0" w:rsidP="007A4937">
      <w:pPr>
        <w:spacing w:after="0" w:line="240" w:lineRule="auto"/>
      </w:pPr>
      <w:r>
        <w:separator/>
      </w:r>
    </w:p>
  </w:footnote>
  <w:footnote w:type="continuationSeparator" w:id="0">
    <w:p w14:paraId="4460F79C" w14:textId="77777777" w:rsidR="00A118C0" w:rsidRDefault="00A118C0" w:rsidP="007A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7C4"/>
    <w:multiLevelType w:val="hybridMultilevel"/>
    <w:tmpl w:val="5CB0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1627"/>
    <w:multiLevelType w:val="hybridMultilevel"/>
    <w:tmpl w:val="A68E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0130"/>
    <w:multiLevelType w:val="hybridMultilevel"/>
    <w:tmpl w:val="64BAC502"/>
    <w:lvl w:ilvl="0" w:tplc="AF8C42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7C04"/>
    <w:multiLevelType w:val="hybridMultilevel"/>
    <w:tmpl w:val="4CD62F26"/>
    <w:lvl w:ilvl="0" w:tplc="FF7A83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65D80"/>
    <w:multiLevelType w:val="hybridMultilevel"/>
    <w:tmpl w:val="F97A7720"/>
    <w:lvl w:ilvl="0" w:tplc="C958EA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04DE5"/>
    <w:multiLevelType w:val="hybridMultilevel"/>
    <w:tmpl w:val="9C62C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86D69"/>
    <w:multiLevelType w:val="hybridMultilevel"/>
    <w:tmpl w:val="3DB494FC"/>
    <w:lvl w:ilvl="0" w:tplc="12F45B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675D6"/>
    <w:multiLevelType w:val="hybridMultilevel"/>
    <w:tmpl w:val="9DCE8DB2"/>
    <w:lvl w:ilvl="0" w:tplc="501CBA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2136D"/>
    <w:multiLevelType w:val="hybridMultilevel"/>
    <w:tmpl w:val="74B0EBBE"/>
    <w:lvl w:ilvl="0" w:tplc="1EF2A4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31E30"/>
    <w:multiLevelType w:val="hybridMultilevel"/>
    <w:tmpl w:val="00644D6C"/>
    <w:lvl w:ilvl="0" w:tplc="4606A1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41446"/>
    <w:multiLevelType w:val="hybridMultilevel"/>
    <w:tmpl w:val="31BEB128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B401B02">
      <w:numFmt w:val="bullet"/>
      <w:lvlText w:val="-"/>
      <w:lvlJc w:val="left"/>
      <w:pPr>
        <w:ind w:left="2382" w:hanging="735"/>
      </w:pPr>
      <w:rPr>
        <w:rFonts w:ascii="Times New Roman" w:eastAsiaTheme="minorEastAsia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B76476"/>
    <w:multiLevelType w:val="hybridMultilevel"/>
    <w:tmpl w:val="8390C818"/>
    <w:lvl w:ilvl="0" w:tplc="F87661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E8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824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E2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696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C9F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4D3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63D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441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85CFE"/>
    <w:multiLevelType w:val="hybridMultilevel"/>
    <w:tmpl w:val="C5E45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F23B9"/>
    <w:multiLevelType w:val="multilevel"/>
    <w:tmpl w:val="35161A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9D"/>
    <w:rsid w:val="00000EE1"/>
    <w:rsid w:val="000063D4"/>
    <w:rsid w:val="0001159D"/>
    <w:rsid w:val="00012B76"/>
    <w:rsid w:val="000139EC"/>
    <w:rsid w:val="000368CD"/>
    <w:rsid w:val="00037BD8"/>
    <w:rsid w:val="00050193"/>
    <w:rsid w:val="00052AE0"/>
    <w:rsid w:val="000649FA"/>
    <w:rsid w:val="00064FE9"/>
    <w:rsid w:val="00067C10"/>
    <w:rsid w:val="00070DEC"/>
    <w:rsid w:val="00071005"/>
    <w:rsid w:val="000754D6"/>
    <w:rsid w:val="00075F05"/>
    <w:rsid w:val="00077BBA"/>
    <w:rsid w:val="00080912"/>
    <w:rsid w:val="0008571F"/>
    <w:rsid w:val="00086549"/>
    <w:rsid w:val="00087AFC"/>
    <w:rsid w:val="000A5227"/>
    <w:rsid w:val="000B308B"/>
    <w:rsid w:val="000B353F"/>
    <w:rsid w:val="000C04DC"/>
    <w:rsid w:val="000C6D5C"/>
    <w:rsid w:val="000D05F5"/>
    <w:rsid w:val="000D1EEF"/>
    <w:rsid w:val="000D6F0D"/>
    <w:rsid w:val="000E5CB8"/>
    <w:rsid w:val="00103DA2"/>
    <w:rsid w:val="00104515"/>
    <w:rsid w:val="00112271"/>
    <w:rsid w:val="001128FA"/>
    <w:rsid w:val="001166F5"/>
    <w:rsid w:val="001176BB"/>
    <w:rsid w:val="0012648B"/>
    <w:rsid w:val="001331B2"/>
    <w:rsid w:val="00142E96"/>
    <w:rsid w:val="00143C0B"/>
    <w:rsid w:val="001452D0"/>
    <w:rsid w:val="00147643"/>
    <w:rsid w:val="00151C0D"/>
    <w:rsid w:val="001623E9"/>
    <w:rsid w:val="00163719"/>
    <w:rsid w:val="001649F2"/>
    <w:rsid w:val="00171340"/>
    <w:rsid w:val="00172616"/>
    <w:rsid w:val="001741FB"/>
    <w:rsid w:val="00181B1B"/>
    <w:rsid w:val="001827CA"/>
    <w:rsid w:val="00186A33"/>
    <w:rsid w:val="00187665"/>
    <w:rsid w:val="001975A5"/>
    <w:rsid w:val="001A1A1A"/>
    <w:rsid w:val="001A7F85"/>
    <w:rsid w:val="001B049D"/>
    <w:rsid w:val="001B2334"/>
    <w:rsid w:val="001C1D43"/>
    <w:rsid w:val="001C2B9D"/>
    <w:rsid w:val="001E4726"/>
    <w:rsid w:val="001E5979"/>
    <w:rsid w:val="001E5C12"/>
    <w:rsid w:val="001E7B94"/>
    <w:rsid w:val="001F3C24"/>
    <w:rsid w:val="002003D7"/>
    <w:rsid w:val="00200C09"/>
    <w:rsid w:val="00201919"/>
    <w:rsid w:val="00201A3F"/>
    <w:rsid w:val="0020383E"/>
    <w:rsid w:val="0020417C"/>
    <w:rsid w:val="0020446C"/>
    <w:rsid w:val="00206CD4"/>
    <w:rsid w:val="00211F00"/>
    <w:rsid w:val="00212CD9"/>
    <w:rsid w:val="00213559"/>
    <w:rsid w:val="00222F0D"/>
    <w:rsid w:val="0022391D"/>
    <w:rsid w:val="00227551"/>
    <w:rsid w:val="00234CB5"/>
    <w:rsid w:val="0023636F"/>
    <w:rsid w:val="00236CF8"/>
    <w:rsid w:val="00241FA5"/>
    <w:rsid w:val="00242C6E"/>
    <w:rsid w:val="00252E25"/>
    <w:rsid w:val="00272AD8"/>
    <w:rsid w:val="0027469E"/>
    <w:rsid w:val="00275090"/>
    <w:rsid w:val="00277B1F"/>
    <w:rsid w:val="002914FE"/>
    <w:rsid w:val="00295B42"/>
    <w:rsid w:val="00296475"/>
    <w:rsid w:val="002A0CAC"/>
    <w:rsid w:val="002A3FE4"/>
    <w:rsid w:val="002A72A6"/>
    <w:rsid w:val="002C1C89"/>
    <w:rsid w:val="002C5BD4"/>
    <w:rsid w:val="002D1AB8"/>
    <w:rsid w:val="002D2090"/>
    <w:rsid w:val="002E3599"/>
    <w:rsid w:val="002E4AF0"/>
    <w:rsid w:val="002E4DC3"/>
    <w:rsid w:val="002F0431"/>
    <w:rsid w:val="002F14E9"/>
    <w:rsid w:val="002F28D9"/>
    <w:rsid w:val="002F2F20"/>
    <w:rsid w:val="00323535"/>
    <w:rsid w:val="003306E6"/>
    <w:rsid w:val="00344602"/>
    <w:rsid w:val="00346D9F"/>
    <w:rsid w:val="00346E86"/>
    <w:rsid w:val="00347F4F"/>
    <w:rsid w:val="00351C9C"/>
    <w:rsid w:val="00361B0C"/>
    <w:rsid w:val="00363A50"/>
    <w:rsid w:val="003711B2"/>
    <w:rsid w:val="00380BF5"/>
    <w:rsid w:val="003825D6"/>
    <w:rsid w:val="003863C7"/>
    <w:rsid w:val="00392B99"/>
    <w:rsid w:val="00396A13"/>
    <w:rsid w:val="003A0C37"/>
    <w:rsid w:val="003A3DA4"/>
    <w:rsid w:val="003A6CA0"/>
    <w:rsid w:val="003C1AF1"/>
    <w:rsid w:val="003C56B4"/>
    <w:rsid w:val="003C65C1"/>
    <w:rsid w:val="003D0C40"/>
    <w:rsid w:val="003D7579"/>
    <w:rsid w:val="003D7F4A"/>
    <w:rsid w:val="003E28A1"/>
    <w:rsid w:val="003E2DAF"/>
    <w:rsid w:val="003E66CE"/>
    <w:rsid w:val="003F1A30"/>
    <w:rsid w:val="003F5FBF"/>
    <w:rsid w:val="004009ED"/>
    <w:rsid w:val="00401322"/>
    <w:rsid w:val="004126A0"/>
    <w:rsid w:val="00424665"/>
    <w:rsid w:val="00425CB3"/>
    <w:rsid w:val="004360AF"/>
    <w:rsid w:val="00447BD3"/>
    <w:rsid w:val="00453911"/>
    <w:rsid w:val="00457A68"/>
    <w:rsid w:val="00466770"/>
    <w:rsid w:val="0047619E"/>
    <w:rsid w:val="00480672"/>
    <w:rsid w:val="00482E3F"/>
    <w:rsid w:val="00492C81"/>
    <w:rsid w:val="0049348D"/>
    <w:rsid w:val="00495CDC"/>
    <w:rsid w:val="00497933"/>
    <w:rsid w:val="004A5952"/>
    <w:rsid w:val="004B2AE5"/>
    <w:rsid w:val="004C52DF"/>
    <w:rsid w:val="004C738E"/>
    <w:rsid w:val="004D7DA8"/>
    <w:rsid w:val="004E4238"/>
    <w:rsid w:val="004E5259"/>
    <w:rsid w:val="004F11EB"/>
    <w:rsid w:val="004F4440"/>
    <w:rsid w:val="00500B96"/>
    <w:rsid w:val="00500C47"/>
    <w:rsid w:val="005010C9"/>
    <w:rsid w:val="005078AD"/>
    <w:rsid w:val="0051067E"/>
    <w:rsid w:val="00511B5A"/>
    <w:rsid w:val="0051391F"/>
    <w:rsid w:val="00524C7C"/>
    <w:rsid w:val="005267DA"/>
    <w:rsid w:val="005276F5"/>
    <w:rsid w:val="00535A1F"/>
    <w:rsid w:val="00547B43"/>
    <w:rsid w:val="00551E39"/>
    <w:rsid w:val="005604AE"/>
    <w:rsid w:val="00560A0E"/>
    <w:rsid w:val="00560D07"/>
    <w:rsid w:val="005610FD"/>
    <w:rsid w:val="00567BCB"/>
    <w:rsid w:val="0057399E"/>
    <w:rsid w:val="00576C1E"/>
    <w:rsid w:val="00580346"/>
    <w:rsid w:val="0058218A"/>
    <w:rsid w:val="005832D1"/>
    <w:rsid w:val="00594197"/>
    <w:rsid w:val="005A61F3"/>
    <w:rsid w:val="005A6AF2"/>
    <w:rsid w:val="005A7A52"/>
    <w:rsid w:val="005C3DB8"/>
    <w:rsid w:val="005D3176"/>
    <w:rsid w:val="005E2F56"/>
    <w:rsid w:val="005F111A"/>
    <w:rsid w:val="005F3342"/>
    <w:rsid w:val="005F4726"/>
    <w:rsid w:val="005F6059"/>
    <w:rsid w:val="00600EF8"/>
    <w:rsid w:val="00601B7B"/>
    <w:rsid w:val="006033F7"/>
    <w:rsid w:val="00604154"/>
    <w:rsid w:val="00612CB4"/>
    <w:rsid w:val="00617C58"/>
    <w:rsid w:val="0062088C"/>
    <w:rsid w:val="00626495"/>
    <w:rsid w:val="006339E9"/>
    <w:rsid w:val="00637BD7"/>
    <w:rsid w:val="006407F6"/>
    <w:rsid w:val="00643D4B"/>
    <w:rsid w:val="00643E24"/>
    <w:rsid w:val="00643E69"/>
    <w:rsid w:val="00644149"/>
    <w:rsid w:val="00644BB4"/>
    <w:rsid w:val="006464ED"/>
    <w:rsid w:val="00647538"/>
    <w:rsid w:val="00650678"/>
    <w:rsid w:val="00655208"/>
    <w:rsid w:val="00655422"/>
    <w:rsid w:val="00656FFB"/>
    <w:rsid w:val="00662C22"/>
    <w:rsid w:val="006659C9"/>
    <w:rsid w:val="006703F6"/>
    <w:rsid w:val="00675EE4"/>
    <w:rsid w:val="00676804"/>
    <w:rsid w:val="0067773D"/>
    <w:rsid w:val="00691862"/>
    <w:rsid w:val="00695323"/>
    <w:rsid w:val="0069625E"/>
    <w:rsid w:val="006B41CA"/>
    <w:rsid w:val="006B488D"/>
    <w:rsid w:val="006B672A"/>
    <w:rsid w:val="006C195C"/>
    <w:rsid w:val="006C387C"/>
    <w:rsid w:val="006C61B3"/>
    <w:rsid w:val="006F653F"/>
    <w:rsid w:val="00707664"/>
    <w:rsid w:val="0071415A"/>
    <w:rsid w:val="00714B4F"/>
    <w:rsid w:val="007234C2"/>
    <w:rsid w:val="00723AC9"/>
    <w:rsid w:val="007278DB"/>
    <w:rsid w:val="00731DA0"/>
    <w:rsid w:val="00733A8D"/>
    <w:rsid w:val="007347B6"/>
    <w:rsid w:val="0073799C"/>
    <w:rsid w:val="0074069B"/>
    <w:rsid w:val="00744BF5"/>
    <w:rsid w:val="00746BCD"/>
    <w:rsid w:val="007501D7"/>
    <w:rsid w:val="007511D0"/>
    <w:rsid w:val="00752937"/>
    <w:rsid w:val="007551B3"/>
    <w:rsid w:val="00764611"/>
    <w:rsid w:val="00766C9E"/>
    <w:rsid w:val="00771792"/>
    <w:rsid w:val="007733FE"/>
    <w:rsid w:val="00773841"/>
    <w:rsid w:val="007757DF"/>
    <w:rsid w:val="00780BB1"/>
    <w:rsid w:val="00787C6C"/>
    <w:rsid w:val="00791DCC"/>
    <w:rsid w:val="00794B35"/>
    <w:rsid w:val="007965E0"/>
    <w:rsid w:val="00796D62"/>
    <w:rsid w:val="007A2255"/>
    <w:rsid w:val="007A22F3"/>
    <w:rsid w:val="007A4937"/>
    <w:rsid w:val="007A7AEA"/>
    <w:rsid w:val="007B332D"/>
    <w:rsid w:val="007B4DA1"/>
    <w:rsid w:val="007B6A3E"/>
    <w:rsid w:val="007B7AB9"/>
    <w:rsid w:val="007C1551"/>
    <w:rsid w:val="007C2313"/>
    <w:rsid w:val="007D3B8F"/>
    <w:rsid w:val="007D5EB0"/>
    <w:rsid w:val="007E544D"/>
    <w:rsid w:val="007E7DE0"/>
    <w:rsid w:val="007F0914"/>
    <w:rsid w:val="007F0CCF"/>
    <w:rsid w:val="008044C5"/>
    <w:rsid w:val="008071CD"/>
    <w:rsid w:val="0081112B"/>
    <w:rsid w:val="00813F27"/>
    <w:rsid w:val="008232C1"/>
    <w:rsid w:val="00825B10"/>
    <w:rsid w:val="008266E2"/>
    <w:rsid w:val="00830FCE"/>
    <w:rsid w:val="00831B6F"/>
    <w:rsid w:val="00834AA5"/>
    <w:rsid w:val="00847C17"/>
    <w:rsid w:val="00854626"/>
    <w:rsid w:val="0085558F"/>
    <w:rsid w:val="00856A03"/>
    <w:rsid w:val="00857442"/>
    <w:rsid w:val="008644BC"/>
    <w:rsid w:val="0087012B"/>
    <w:rsid w:val="00870318"/>
    <w:rsid w:val="008721B8"/>
    <w:rsid w:val="0087315B"/>
    <w:rsid w:val="00874C9D"/>
    <w:rsid w:val="008764C8"/>
    <w:rsid w:val="0089449A"/>
    <w:rsid w:val="00894880"/>
    <w:rsid w:val="008A2296"/>
    <w:rsid w:val="008A23A7"/>
    <w:rsid w:val="008B4872"/>
    <w:rsid w:val="008D0084"/>
    <w:rsid w:val="008E298B"/>
    <w:rsid w:val="008E2B7B"/>
    <w:rsid w:val="008F10CA"/>
    <w:rsid w:val="008F1525"/>
    <w:rsid w:val="00900FC2"/>
    <w:rsid w:val="00905343"/>
    <w:rsid w:val="009121DD"/>
    <w:rsid w:val="00926959"/>
    <w:rsid w:val="009300B2"/>
    <w:rsid w:val="00937808"/>
    <w:rsid w:val="009426FD"/>
    <w:rsid w:val="00954AC6"/>
    <w:rsid w:val="0095705A"/>
    <w:rsid w:val="00964A34"/>
    <w:rsid w:val="00964D2B"/>
    <w:rsid w:val="00966778"/>
    <w:rsid w:val="00967429"/>
    <w:rsid w:val="00971903"/>
    <w:rsid w:val="00973C78"/>
    <w:rsid w:val="00977657"/>
    <w:rsid w:val="00977B95"/>
    <w:rsid w:val="0098121A"/>
    <w:rsid w:val="0098462F"/>
    <w:rsid w:val="0098667A"/>
    <w:rsid w:val="0099236B"/>
    <w:rsid w:val="009928D0"/>
    <w:rsid w:val="009941C1"/>
    <w:rsid w:val="00996F9F"/>
    <w:rsid w:val="009A66F1"/>
    <w:rsid w:val="009C3D50"/>
    <w:rsid w:val="009C4A05"/>
    <w:rsid w:val="009D2CC0"/>
    <w:rsid w:val="009D74B0"/>
    <w:rsid w:val="009E451E"/>
    <w:rsid w:val="009E537E"/>
    <w:rsid w:val="009E7654"/>
    <w:rsid w:val="009F3FBD"/>
    <w:rsid w:val="009F7F73"/>
    <w:rsid w:val="00A118C0"/>
    <w:rsid w:val="00A12B06"/>
    <w:rsid w:val="00A166BA"/>
    <w:rsid w:val="00A207D0"/>
    <w:rsid w:val="00A36235"/>
    <w:rsid w:val="00A36984"/>
    <w:rsid w:val="00A41C7C"/>
    <w:rsid w:val="00A44DDD"/>
    <w:rsid w:val="00A50BA6"/>
    <w:rsid w:val="00A5362C"/>
    <w:rsid w:val="00A5443C"/>
    <w:rsid w:val="00A55AFF"/>
    <w:rsid w:val="00A61DEC"/>
    <w:rsid w:val="00A64985"/>
    <w:rsid w:val="00A660B7"/>
    <w:rsid w:val="00A755B0"/>
    <w:rsid w:val="00A77EB4"/>
    <w:rsid w:val="00A818C9"/>
    <w:rsid w:val="00A83D4E"/>
    <w:rsid w:val="00A85B87"/>
    <w:rsid w:val="00A931B1"/>
    <w:rsid w:val="00AA55AE"/>
    <w:rsid w:val="00AB177E"/>
    <w:rsid w:val="00AC3A6D"/>
    <w:rsid w:val="00AC4925"/>
    <w:rsid w:val="00AD0606"/>
    <w:rsid w:val="00AD09F4"/>
    <w:rsid w:val="00AD1601"/>
    <w:rsid w:val="00AD3564"/>
    <w:rsid w:val="00AD5A22"/>
    <w:rsid w:val="00AE3775"/>
    <w:rsid w:val="00AF361A"/>
    <w:rsid w:val="00AF436A"/>
    <w:rsid w:val="00AF5415"/>
    <w:rsid w:val="00B03372"/>
    <w:rsid w:val="00B03442"/>
    <w:rsid w:val="00B05091"/>
    <w:rsid w:val="00B07F9F"/>
    <w:rsid w:val="00B11361"/>
    <w:rsid w:val="00B1318E"/>
    <w:rsid w:val="00B20A1E"/>
    <w:rsid w:val="00B30DCC"/>
    <w:rsid w:val="00B31722"/>
    <w:rsid w:val="00B32A76"/>
    <w:rsid w:val="00B41605"/>
    <w:rsid w:val="00B43566"/>
    <w:rsid w:val="00B50232"/>
    <w:rsid w:val="00B63D85"/>
    <w:rsid w:val="00B6598F"/>
    <w:rsid w:val="00B72F56"/>
    <w:rsid w:val="00B74932"/>
    <w:rsid w:val="00B811C8"/>
    <w:rsid w:val="00B8384F"/>
    <w:rsid w:val="00B86856"/>
    <w:rsid w:val="00B8780B"/>
    <w:rsid w:val="00B90734"/>
    <w:rsid w:val="00B90A11"/>
    <w:rsid w:val="00B94B1D"/>
    <w:rsid w:val="00BA1D5A"/>
    <w:rsid w:val="00BA4E58"/>
    <w:rsid w:val="00BB0B39"/>
    <w:rsid w:val="00BD5B3E"/>
    <w:rsid w:val="00BE4E4B"/>
    <w:rsid w:val="00BE523F"/>
    <w:rsid w:val="00C06947"/>
    <w:rsid w:val="00C07C5D"/>
    <w:rsid w:val="00C07DD2"/>
    <w:rsid w:val="00C121E9"/>
    <w:rsid w:val="00C14009"/>
    <w:rsid w:val="00C14EC8"/>
    <w:rsid w:val="00C22C38"/>
    <w:rsid w:val="00C2313B"/>
    <w:rsid w:val="00C33D07"/>
    <w:rsid w:val="00C4306D"/>
    <w:rsid w:val="00C465A8"/>
    <w:rsid w:val="00C50469"/>
    <w:rsid w:val="00C50DFB"/>
    <w:rsid w:val="00C54E01"/>
    <w:rsid w:val="00C70308"/>
    <w:rsid w:val="00C70E02"/>
    <w:rsid w:val="00C76494"/>
    <w:rsid w:val="00C80ED3"/>
    <w:rsid w:val="00C81D68"/>
    <w:rsid w:val="00C83E61"/>
    <w:rsid w:val="00C94A9F"/>
    <w:rsid w:val="00CA0349"/>
    <w:rsid w:val="00CA5F1E"/>
    <w:rsid w:val="00CA6A3A"/>
    <w:rsid w:val="00CA7875"/>
    <w:rsid w:val="00CA7969"/>
    <w:rsid w:val="00CB2A9F"/>
    <w:rsid w:val="00CC32E4"/>
    <w:rsid w:val="00CE0759"/>
    <w:rsid w:val="00CE7703"/>
    <w:rsid w:val="00CE7F05"/>
    <w:rsid w:val="00CF1603"/>
    <w:rsid w:val="00CF6034"/>
    <w:rsid w:val="00CF7492"/>
    <w:rsid w:val="00CF7C8E"/>
    <w:rsid w:val="00D05B72"/>
    <w:rsid w:val="00D06B1E"/>
    <w:rsid w:val="00D10AB2"/>
    <w:rsid w:val="00D1464C"/>
    <w:rsid w:val="00D1652C"/>
    <w:rsid w:val="00D16D39"/>
    <w:rsid w:val="00D21050"/>
    <w:rsid w:val="00D21419"/>
    <w:rsid w:val="00D27D53"/>
    <w:rsid w:val="00D34770"/>
    <w:rsid w:val="00D37640"/>
    <w:rsid w:val="00D501E7"/>
    <w:rsid w:val="00D5226B"/>
    <w:rsid w:val="00D54258"/>
    <w:rsid w:val="00D62B54"/>
    <w:rsid w:val="00D62CEB"/>
    <w:rsid w:val="00D653C9"/>
    <w:rsid w:val="00D65509"/>
    <w:rsid w:val="00D77DA1"/>
    <w:rsid w:val="00D82921"/>
    <w:rsid w:val="00D83E58"/>
    <w:rsid w:val="00D86DA3"/>
    <w:rsid w:val="00D93832"/>
    <w:rsid w:val="00D951E7"/>
    <w:rsid w:val="00D95EC1"/>
    <w:rsid w:val="00D96DB9"/>
    <w:rsid w:val="00DA2F2B"/>
    <w:rsid w:val="00DB6A45"/>
    <w:rsid w:val="00DC1056"/>
    <w:rsid w:val="00DC72E1"/>
    <w:rsid w:val="00DD325E"/>
    <w:rsid w:val="00DD4E30"/>
    <w:rsid w:val="00DD6491"/>
    <w:rsid w:val="00DD772B"/>
    <w:rsid w:val="00DE29AA"/>
    <w:rsid w:val="00DF1D9D"/>
    <w:rsid w:val="00DF66C6"/>
    <w:rsid w:val="00E06C01"/>
    <w:rsid w:val="00E103C6"/>
    <w:rsid w:val="00E1223A"/>
    <w:rsid w:val="00E12530"/>
    <w:rsid w:val="00E17E0F"/>
    <w:rsid w:val="00E20620"/>
    <w:rsid w:val="00E25BD7"/>
    <w:rsid w:val="00E26189"/>
    <w:rsid w:val="00E471BD"/>
    <w:rsid w:val="00E60E89"/>
    <w:rsid w:val="00E650EB"/>
    <w:rsid w:val="00E6649D"/>
    <w:rsid w:val="00E83B3D"/>
    <w:rsid w:val="00E87215"/>
    <w:rsid w:val="00E87A15"/>
    <w:rsid w:val="00E9045E"/>
    <w:rsid w:val="00E95D2A"/>
    <w:rsid w:val="00E95DB1"/>
    <w:rsid w:val="00EA0C5C"/>
    <w:rsid w:val="00EA0EFE"/>
    <w:rsid w:val="00EA1506"/>
    <w:rsid w:val="00EA2E02"/>
    <w:rsid w:val="00EA35A3"/>
    <w:rsid w:val="00EA7C6F"/>
    <w:rsid w:val="00EC0842"/>
    <w:rsid w:val="00EC2255"/>
    <w:rsid w:val="00EC3B15"/>
    <w:rsid w:val="00ED2006"/>
    <w:rsid w:val="00ED28B1"/>
    <w:rsid w:val="00ED49E2"/>
    <w:rsid w:val="00EE0DCC"/>
    <w:rsid w:val="00EE1B67"/>
    <w:rsid w:val="00EE23E8"/>
    <w:rsid w:val="00EE4573"/>
    <w:rsid w:val="00EE7DB0"/>
    <w:rsid w:val="00EF13B2"/>
    <w:rsid w:val="00EF1802"/>
    <w:rsid w:val="00EF2957"/>
    <w:rsid w:val="00EF72E2"/>
    <w:rsid w:val="00F028A7"/>
    <w:rsid w:val="00F073F1"/>
    <w:rsid w:val="00F12A6F"/>
    <w:rsid w:val="00F1362C"/>
    <w:rsid w:val="00F31462"/>
    <w:rsid w:val="00F31F5D"/>
    <w:rsid w:val="00F4541A"/>
    <w:rsid w:val="00F525BF"/>
    <w:rsid w:val="00F5560A"/>
    <w:rsid w:val="00F6191D"/>
    <w:rsid w:val="00F6415E"/>
    <w:rsid w:val="00F64BC2"/>
    <w:rsid w:val="00F733AE"/>
    <w:rsid w:val="00F75BD3"/>
    <w:rsid w:val="00F840F4"/>
    <w:rsid w:val="00F86E2B"/>
    <w:rsid w:val="00F87BCD"/>
    <w:rsid w:val="00F94C3F"/>
    <w:rsid w:val="00FA44BA"/>
    <w:rsid w:val="00FA580E"/>
    <w:rsid w:val="00FB42C0"/>
    <w:rsid w:val="00FC3044"/>
    <w:rsid w:val="00FC3782"/>
    <w:rsid w:val="00FC3829"/>
    <w:rsid w:val="00FC4B35"/>
    <w:rsid w:val="00FD22D6"/>
    <w:rsid w:val="00FD41C9"/>
    <w:rsid w:val="00FE4D90"/>
    <w:rsid w:val="00FE6954"/>
    <w:rsid w:val="00FF0F4D"/>
    <w:rsid w:val="00FF588A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6F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C9"/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qFormat/>
    <w:rsid w:val="007D5EB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C9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9E2"/>
    <w:pPr>
      <w:spacing w:after="0" w:line="240" w:lineRule="auto"/>
      <w:ind w:left="720"/>
      <w:contextualSpacing/>
    </w:pPr>
    <w:rPr>
      <w:rFonts w:eastAsiaTheme="minorHAnsi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E7DB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9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93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9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0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5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01"/>
    <w:rPr>
      <w:rFonts w:ascii="Times New Roman" w:hAnsi="Times New Roman"/>
      <w:sz w:val="26"/>
    </w:rPr>
  </w:style>
  <w:style w:type="paragraph" w:customStyle="1" w:styleId="a4">
    <w:name w:val="a4"/>
    <w:basedOn w:val="Normal"/>
    <w:rsid w:val="001E4726"/>
    <w:pPr>
      <w:spacing w:after="0" w:line="240" w:lineRule="auto"/>
      <w:ind w:firstLine="720"/>
      <w:jc w:val="both"/>
    </w:pPr>
    <w:rPr>
      <w:rFonts w:eastAsia="Times New Roman" w:cs="Times New Roman"/>
      <w:b/>
      <w:bCs/>
      <w:i/>
      <w:iCs/>
      <w:sz w:val="28"/>
      <w:szCs w:val="28"/>
      <w:lang w:val="es-ES" w:eastAsia="en-US"/>
    </w:rPr>
  </w:style>
  <w:style w:type="character" w:customStyle="1" w:styleId="Heading2Char">
    <w:name w:val="Heading 2 Char"/>
    <w:basedOn w:val="DefaultParagraphFont"/>
    <w:link w:val="Heading2"/>
    <w:rsid w:val="007D5EB0"/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styleId="Strong">
    <w:name w:val="Strong"/>
    <w:qFormat/>
    <w:rsid w:val="007D5EB0"/>
    <w:rPr>
      <w:b/>
      <w:bCs/>
    </w:rPr>
  </w:style>
  <w:style w:type="character" w:customStyle="1" w:styleId="apple-converted-space">
    <w:name w:val="apple-converted-space"/>
    <w:basedOn w:val="DefaultParagraphFont"/>
    <w:rsid w:val="007D5EB0"/>
  </w:style>
  <w:style w:type="table" w:customStyle="1" w:styleId="LiBang1">
    <w:name w:val="Lưới Bảng1"/>
    <w:basedOn w:val="TableNormal"/>
    <w:next w:val="TableGrid"/>
    <w:uiPriority w:val="59"/>
    <w:rsid w:val="00C70308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uiPriority w:val="59"/>
    <w:rsid w:val="007A22F3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">
    <w:name w:val="Lưới Bảng3"/>
    <w:basedOn w:val="TableNormal"/>
    <w:next w:val="TableGrid"/>
    <w:uiPriority w:val="59"/>
    <w:rsid w:val="00B03372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4">
    <w:name w:val="Lưới Bảng4"/>
    <w:basedOn w:val="TableNormal"/>
    <w:next w:val="TableGrid"/>
    <w:uiPriority w:val="59"/>
    <w:rsid w:val="009C4A05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5">
    <w:name w:val="Lưới Bảng5"/>
    <w:basedOn w:val="TableNormal"/>
    <w:next w:val="TableGrid"/>
    <w:uiPriority w:val="59"/>
    <w:rsid w:val="00363A50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C9"/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qFormat/>
    <w:rsid w:val="007D5EB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C9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9E2"/>
    <w:pPr>
      <w:spacing w:after="0" w:line="240" w:lineRule="auto"/>
      <w:ind w:left="720"/>
      <w:contextualSpacing/>
    </w:pPr>
    <w:rPr>
      <w:rFonts w:eastAsiaTheme="minorHAnsi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E7DB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9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93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9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0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5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01"/>
    <w:rPr>
      <w:rFonts w:ascii="Times New Roman" w:hAnsi="Times New Roman"/>
      <w:sz w:val="26"/>
    </w:rPr>
  </w:style>
  <w:style w:type="paragraph" w:customStyle="1" w:styleId="a4">
    <w:name w:val="a4"/>
    <w:basedOn w:val="Normal"/>
    <w:rsid w:val="001E4726"/>
    <w:pPr>
      <w:spacing w:after="0" w:line="240" w:lineRule="auto"/>
      <w:ind w:firstLine="720"/>
      <w:jc w:val="both"/>
    </w:pPr>
    <w:rPr>
      <w:rFonts w:eastAsia="Times New Roman" w:cs="Times New Roman"/>
      <w:b/>
      <w:bCs/>
      <w:i/>
      <w:iCs/>
      <w:sz w:val="28"/>
      <w:szCs w:val="28"/>
      <w:lang w:val="es-ES" w:eastAsia="en-US"/>
    </w:rPr>
  </w:style>
  <w:style w:type="character" w:customStyle="1" w:styleId="Heading2Char">
    <w:name w:val="Heading 2 Char"/>
    <w:basedOn w:val="DefaultParagraphFont"/>
    <w:link w:val="Heading2"/>
    <w:rsid w:val="007D5EB0"/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styleId="Strong">
    <w:name w:val="Strong"/>
    <w:qFormat/>
    <w:rsid w:val="007D5EB0"/>
    <w:rPr>
      <w:b/>
      <w:bCs/>
    </w:rPr>
  </w:style>
  <w:style w:type="character" w:customStyle="1" w:styleId="apple-converted-space">
    <w:name w:val="apple-converted-space"/>
    <w:basedOn w:val="DefaultParagraphFont"/>
    <w:rsid w:val="007D5EB0"/>
  </w:style>
  <w:style w:type="table" w:customStyle="1" w:styleId="LiBang1">
    <w:name w:val="Lưới Bảng1"/>
    <w:basedOn w:val="TableNormal"/>
    <w:next w:val="TableGrid"/>
    <w:uiPriority w:val="59"/>
    <w:rsid w:val="00C70308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uiPriority w:val="59"/>
    <w:rsid w:val="007A22F3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">
    <w:name w:val="Lưới Bảng3"/>
    <w:basedOn w:val="TableNormal"/>
    <w:next w:val="TableGrid"/>
    <w:uiPriority w:val="59"/>
    <w:rsid w:val="00B03372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4">
    <w:name w:val="Lưới Bảng4"/>
    <w:basedOn w:val="TableNormal"/>
    <w:next w:val="TableGrid"/>
    <w:uiPriority w:val="59"/>
    <w:rsid w:val="009C4A05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5">
    <w:name w:val="Lưới Bảng5"/>
    <w:basedOn w:val="TableNormal"/>
    <w:next w:val="TableGrid"/>
    <w:uiPriority w:val="59"/>
    <w:rsid w:val="00363A50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1594-D00B-4349-A89D-5B3145EC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3812</Words>
  <Characters>21731</Characters>
  <Application>Microsoft Office Word</Application>
  <DocSecurity>0</DocSecurity>
  <Lines>181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Ai Vinh</dc:creator>
  <cp:lastModifiedBy>Admin</cp:lastModifiedBy>
  <cp:revision>2</cp:revision>
  <cp:lastPrinted>2021-06-03T02:51:00Z</cp:lastPrinted>
  <dcterms:created xsi:type="dcterms:W3CDTF">2025-06-21T10:06:00Z</dcterms:created>
  <dcterms:modified xsi:type="dcterms:W3CDTF">2025-06-21T10:06:00Z</dcterms:modified>
</cp:coreProperties>
</file>