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DBF" w:rsidRPr="00C86084" w:rsidRDefault="00E81DBF" w:rsidP="00E81DBF">
      <w:pPr>
        <w:spacing w:after="51"/>
        <w:rPr>
          <w:rFonts w:ascii="Times New Roman" w:hAnsi="Times New Roman" w:cs="Times New Roman"/>
          <w:b/>
          <w:sz w:val="26"/>
          <w:szCs w:val="26"/>
        </w:rPr>
      </w:pPr>
      <w:r w:rsidRPr="00C86084">
        <w:rPr>
          <w:rFonts w:ascii="Times New Roman" w:hAnsi="Times New Roman" w:cs="Times New Roman"/>
          <w:b/>
          <w:sz w:val="26"/>
          <w:szCs w:val="26"/>
        </w:rPr>
        <w:t>TR</w:t>
      </w:r>
      <w:r w:rsidRPr="00C86084">
        <w:rPr>
          <w:rFonts w:ascii="Times New Roman" w:eastAsia="Calibri" w:hAnsi="Times New Roman" w:cs="Times New Roman"/>
          <w:b/>
          <w:sz w:val="26"/>
          <w:szCs w:val="26"/>
        </w:rPr>
        <w:t>ƯỜ</w:t>
      </w:r>
      <w:r w:rsidRPr="00C86084">
        <w:rPr>
          <w:rFonts w:ascii="Times New Roman" w:hAnsi="Times New Roman" w:cs="Times New Roman"/>
          <w:b/>
          <w:sz w:val="26"/>
          <w:szCs w:val="26"/>
        </w:rPr>
        <w:t xml:space="preserve">NG </w:t>
      </w:r>
      <w:r w:rsidRPr="00C86084">
        <w:rPr>
          <w:rFonts w:ascii="Times New Roman" w:eastAsia="Calibri" w:hAnsi="Times New Roman" w:cs="Times New Roman"/>
          <w:b/>
          <w:sz w:val="26"/>
          <w:szCs w:val="26"/>
        </w:rPr>
        <w:t>ĐẠ</w:t>
      </w:r>
      <w:r w:rsidRPr="00C86084">
        <w:rPr>
          <w:rFonts w:ascii="Times New Roman" w:hAnsi="Times New Roman" w:cs="Times New Roman"/>
          <w:b/>
          <w:sz w:val="26"/>
          <w:szCs w:val="26"/>
        </w:rPr>
        <w:t>I H</w:t>
      </w:r>
      <w:r w:rsidRPr="00C86084">
        <w:rPr>
          <w:rFonts w:ascii="Times New Roman" w:eastAsia="Calibri" w:hAnsi="Times New Roman" w:cs="Times New Roman"/>
          <w:b/>
          <w:sz w:val="26"/>
          <w:szCs w:val="26"/>
        </w:rPr>
        <w:t>Ọ</w:t>
      </w:r>
      <w:r w:rsidRPr="00C86084">
        <w:rPr>
          <w:rFonts w:ascii="Times New Roman" w:hAnsi="Times New Roman" w:cs="Times New Roman"/>
          <w:b/>
          <w:sz w:val="26"/>
          <w:szCs w:val="26"/>
        </w:rPr>
        <w:t xml:space="preserve">C VINH </w:t>
      </w:r>
      <w:r w:rsidRPr="00C86084">
        <w:rPr>
          <w:rFonts w:ascii="Times New Roman" w:hAnsi="Times New Roman" w:cs="Times New Roman"/>
          <w:b/>
          <w:sz w:val="26"/>
          <w:szCs w:val="26"/>
        </w:rPr>
        <w:tab/>
        <w:t xml:space="preserve">                                                      C</w:t>
      </w:r>
      <w:r w:rsidRPr="00C86084">
        <w:rPr>
          <w:rFonts w:ascii="Times New Roman" w:eastAsia="Calibri" w:hAnsi="Times New Roman" w:cs="Times New Roman"/>
          <w:b/>
          <w:sz w:val="26"/>
          <w:szCs w:val="26"/>
        </w:rPr>
        <w:t>Ộ</w:t>
      </w:r>
      <w:r w:rsidRPr="00C86084">
        <w:rPr>
          <w:rFonts w:ascii="Times New Roman" w:hAnsi="Times New Roman" w:cs="Times New Roman"/>
          <w:b/>
          <w:sz w:val="26"/>
          <w:szCs w:val="26"/>
        </w:rPr>
        <w:t>NG HÒA XÃ H</w:t>
      </w:r>
      <w:r w:rsidRPr="00C86084">
        <w:rPr>
          <w:rFonts w:ascii="Times New Roman" w:eastAsia="Calibri" w:hAnsi="Times New Roman" w:cs="Times New Roman"/>
          <w:b/>
          <w:sz w:val="26"/>
          <w:szCs w:val="26"/>
        </w:rPr>
        <w:t>Ộ</w:t>
      </w:r>
      <w:r w:rsidRPr="00C86084">
        <w:rPr>
          <w:rFonts w:ascii="Times New Roman" w:hAnsi="Times New Roman" w:cs="Times New Roman"/>
          <w:b/>
          <w:sz w:val="26"/>
          <w:szCs w:val="26"/>
        </w:rPr>
        <w:t>I CH</w:t>
      </w:r>
      <w:r w:rsidRPr="00C86084">
        <w:rPr>
          <w:rFonts w:ascii="Times New Roman" w:eastAsia="Calibri" w:hAnsi="Times New Roman" w:cs="Times New Roman"/>
          <w:b/>
          <w:sz w:val="26"/>
          <w:szCs w:val="26"/>
        </w:rPr>
        <w:t>Ủ</w:t>
      </w:r>
      <w:r w:rsidRPr="00C86084">
        <w:rPr>
          <w:rFonts w:ascii="Times New Roman" w:hAnsi="Times New Roman" w:cs="Times New Roman"/>
          <w:b/>
          <w:sz w:val="26"/>
          <w:szCs w:val="26"/>
        </w:rPr>
        <w:t xml:space="preserve"> NGH</w:t>
      </w:r>
      <w:r w:rsidRPr="00C86084">
        <w:rPr>
          <w:rFonts w:ascii="Times New Roman" w:eastAsia="Calibri" w:hAnsi="Times New Roman" w:cs="Times New Roman"/>
          <w:b/>
          <w:sz w:val="26"/>
          <w:szCs w:val="26"/>
        </w:rPr>
        <w:t>Ĩ</w:t>
      </w:r>
      <w:r w:rsidRPr="00C86084">
        <w:rPr>
          <w:rFonts w:ascii="Times New Roman" w:hAnsi="Times New Roman" w:cs="Times New Roman"/>
          <w:b/>
          <w:sz w:val="26"/>
          <w:szCs w:val="26"/>
        </w:rPr>
        <w:t>A VI</w:t>
      </w:r>
      <w:r w:rsidRPr="00C86084">
        <w:rPr>
          <w:rFonts w:ascii="Times New Roman" w:eastAsia="Calibri" w:hAnsi="Times New Roman" w:cs="Times New Roman"/>
          <w:b/>
          <w:sz w:val="26"/>
          <w:szCs w:val="26"/>
        </w:rPr>
        <w:t>Ệ</w:t>
      </w:r>
      <w:r w:rsidRPr="00C86084">
        <w:rPr>
          <w:rFonts w:ascii="Times New Roman" w:hAnsi="Times New Roman" w:cs="Times New Roman"/>
          <w:b/>
          <w:sz w:val="26"/>
          <w:szCs w:val="26"/>
        </w:rPr>
        <w:t xml:space="preserve">T NAM </w:t>
      </w:r>
    </w:p>
    <w:p w:rsidR="00E81DBF" w:rsidRPr="00C86084" w:rsidRDefault="00E81DBF" w:rsidP="00E81DBF">
      <w:pPr>
        <w:tabs>
          <w:tab w:val="center" w:pos="1664"/>
          <w:tab w:val="center" w:pos="3564"/>
          <w:tab w:val="center" w:pos="6155"/>
        </w:tabs>
        <w:spacing w:after="55"/>
        <w:rPr>
          <w:rFonts w:ascii="Times New Roman" w:hAnsi="Times New Roman" w:cs="Times New Roman"/>
          <w:sz w:val="26"/>
          <w:szCs w:val="26"/>
        </w:rPr>
      </w:pPr>
      <w:r w:rsidRPr="00C86084">
        <w:rPr>
          <w:rFonts w:ascii="Times New Roman" w:eastAsia="Calibri" w:hAnsi="Times New Roman" w:cs="Times New Roman"/>
          <w:b/>
          <w:sz w:val="26"/>
          <w:szCs w:val="26"/>
        </w:rPr>
        <w:tab/>
      </w:r>
      <w:r w:rsidRPr="00C86084">
        <w:rPr>
          <w:rFonts w:ascii="Times New Roman" w:hAnsi="Times New Roman" w:cs="Times New Roman"/>
          <w:b/>
          <w:sz w:val="26"/>
          <w:szCs w:val="26"/>
          <w:u w:val="single" w:color="000000"/>
        </w:rPr>
        <w:t>KHOA GIÁO DỤC CHÍNH TRỊ</w:t>
      </w:r>
      <w:r w:rsidRPr="00C86084">
        <w:rPr>
          <w:rFonts w:ascii="Times New Roman" w:hAnsi="Times New Roman" w:cs="Times New Roman"/>
          <w:sz w:val="26"/>
          <w:szCs w:val="26"/>
        </w:rPr>
        <w:t xml:space="preserve">    </w:t>
      </w:r>
      <w:r w:rsidRPr="00C86084">
        <w:rPr>
          <w:rFonts w:ascii="Times New Roman" w:hAnsi="Times New Roman" w:cs="Times New Roman"/>
          <w:sz w:val="26"/>
          <w:szCs w:val="26"/>
        </w:rPr>
        <w:tab/>
        <w:t xml:space="preserve">                                                              </w:t>
      </w:r>
      <w:r w:rsidRPr="00C86084">
        <w:rPr>
          <w:rFonts w:ascii="Times New Roman" w:eastAsia="Calibri" w:hAnsi="Times New Roman" w:cs="Times New Roman"/>
          <w:sz w:val="26"/>
          <w:szCs w:val="26"/>
          <w:u w:val="single" w:color="000000"/>
        </w:rPr>
        <w:t>Độ</w:t>
      </w:r>
      <w:r w:rsidRPr="00C86084">
        <w:rPr>
          <w:rFonts w:ascii="Times New Roman" w:hAnsi="Times New Roman" w:cs="Times New Roman"/>
          <w:sz w:val="26"/>
          <w:szCs w:val="26"/>
          <w:u w:val="single" w:color="000000"/>
        </w:rPr>
        <w:t>c l</w:t>
      </w:r>
      <w:r w:rsidRPr="00C86084">
        <w:rPr>
          <w:rFonts w:ascii="Times New Roman" w:eastAsia="Calibri" w:hAnsi="Times New Roman" w:cs="Times New Roman"/>
          <w:sz w:val="26"/>
          <w:szCs w:val="26"/>
          <w:u w:val="single" w:color="000000"/>
        </w:rPr>
        <w:t>ậ</w:t>
      </w:r>
      <w:r w:rsidRPr="00C86084">
        <w:rPr>
          <w:rFonts w:ascii="Times New Roman" w:hAnsi="Times New Roman" w:cs="Times New Roman"/>
          <w:sz w:val="26"/>
          <w:szCs w:val="26"/>
          <w:u w:val="single" w:color="000000"/>
        </w:rPr>
        <w:t>p – T</w:t>
      </w:r>
      <w:r w:rsidRPr="00C86084">
        <w:rPr>
          <w:rFonts w:ascii="Times New Roman" w:eastAsia="Calibri" w:hAnsi="Times New Roman" w:cs="Times New Roman"/>
          <w:sz w:val="26"/>
          <w:szCs w:val="26"/>
          <w:u w:val="single" w:color="000000"/>
        </w:rPr>
        <w:t>ự</w:t>
      </w:r>
      <w:r w:rsidRPr="00C86084">
        <w:rPr>
          <w:rFonts w:ascii="Times New Roman" w:hAnsi="Times New Roman" w:cs="Times New Roman"/>
          <w:sz w:val="26"/>
          <w:szCs w:val="26"/>
          <w:u w:val="single" w:color="000000"/>
        </w:rPr>
        <w:t xml:space="preserve"> do – H</w:t>
      </w:r>
      <w:r w:rsidRPr="00C86084">
        <w:rPr>
          <w:rFonts w:ascii="Times New Roman" w:eastAsia="Calibri" w:hAnsi="Times New Roman" w:cs="Times New Roman"/>
          <w:sz w:val="26"/>
          <w:szCs w:val="26"/>
          <w:u w:val="single" w:color="000000"/>
        </w:rPr>
        <w:t>ạ</w:t>
      </w:r>
      <w:r w:rsidRPr="00C86084">
        <w:rPr>
          <w:rFonts w:ascii="Times New Roman" w:hAnsi="Times New Roman" w:cs="Times New Roman"/>
          <w:sz w:val="26"/>
          <w:szCs w:val="26"/>
          <w:u w:val="single" w:color="000000"/>
        </w:rPr>
        <w:t>nh phúc</w:t>
      </w:r>
      <w:r w:rsidRPr="00C86084">
        <w:rPr>
          <w:rFonts w:ascii="Times New Roman" w:hAnsi="Times New Roman" w:cs="Times New Roman"/>
          <w:sz w:val="26"/>
          <w:szCs w:val="26"/>
        </w:rPr>
        <w:t xml:space="preserve"> </w:t>
      </w:r>
    </w:p>
    <w:p w:rsidR="00E81DBF" w:rsidRPr="00C86084" w:rsidRDefault="00E81DBF" w:rsidP="00E81DBF">
      <w:pPr>
        <w:tabs>
          <w:tab w:val="center" w:pos="1664"/>
          <w:tab w:val="center" w:pos="3564"/>
          <w:tab w:val="center" w:pos="6155"/>
        </w:tabs>
        <w:spacing w:after="55"/>
        <w:rPr>
          <w:rFonts w:ascii="Times New Roman" w:hAnsi="Times New Roman" w:cs="Times New Roman"/>
          <w:sz w:val="26"/>
          <w:szCs w:val="26"/>
        </w:rPr>
      </w:pPr>
    </w:p>
    <w:p w:rsidR="008A2CAC" w:rsidRPr="00C86084" w:rsidRDefault="008A2CAC" w:rsidP="004E0289">
      <w:pPr>
        <w:spacing w:after="0" w:line="288" w:lineRule="auto"/>
        <w:jc w:val="center"/>
        <w:rPr>
          <w:rFonts w:ascii="Times New Roman" w:hAnsi="Times New Roman" w:cs="Times New Roman"/>
          <w:b/>
          <w:sz w:val="26"/>
          <w:szCs w:val="26"/>
        </w:rPr>
      </w:pPr>
      <w:r w:rsidRPr="00C86084">
        <w:rPr>
          <w:rFonts w:ascii="Times New Roman" w:hAnsi="Times New Roman" w:cs="Times New Roman"/>
          <w:b/>
          <w:sz w:val="26"/>
          <w:szCs w:val="26"/>
        </w:rPr>
        <w:t xml:space="preserve">ĐIỀU CHỈNH CHƯƠNG TRÌNH ĐÀO TẠO </w:t>
      </w:r>
      <w:r w:rsidR="00444615" w:rsidRPr="00C86084">
        <w:rPr>
          <w:rFonts w:ascii="Times New Roman" w:eastAsia="Calibri" w:hAnsi="Times New Roman" w:cs="Times New Roman"/>
          <w:b/>
          <w:sz w:val="26"/>
          <w:szCs w:val="26"/>
        </w:rPr>
        <w:t>NGÀNH</w:t>
      </w:r>
      <w:r w:rsidR="00444615" w:rsidRPr="00C86084">
        <w:rPr>
          <w:rFonts w:ascii="Times New Roman" w:eastAsia="Calibri" w:hAnsi="Times New Roman" w:cs="Times New Roman"/>
          <w:b/>
          <w:sz w:val="26"/>
          <w:szCs w:val="26"/>
          <w:lang w:val="vi-VN"/>
        </w:rPr>
        <w:t xml:space="preserve"> </w:t>
      </w:r>
      <w:r w:rsidR="00444615" w:rsidRPr="00C86084">
        <w:rPr>
          <w:rFonts w:ascii="Times New Roman" w:eastAsia="Calibri" w:hAnsi="Times New Roman" w:cs="Times New Roman"/>
          <w:b/>
          <w:sz w:val="26"/>
          <w:szCs w:val="26"/>
        </w:rPr>
        <w:t xml:space="preserve">GIÁO DỤC CHÍNH TRỊ </w:t>
      </w:r>
      <w:r w:rsidRPr="00C86084">
        <w:rPr>
          <w:rFonts w:ascii="Times New Roman" w:hAnsi="Times New Roman" w:cs="Times New Roman"/>
          <w:b/>
          <w:sz w:val="26"/>
          <w:szCs w:val="26"/>
        </w:rPr>
        <w:t>QUA CÁC PHIÊN BẢN 201</w:t>
      </w:r>
      <w:r w:rsidR="00F4634F" w:rsidRPr="00C86084">
        <w:rPr>
          <w:rFonts w:ascii="Times New Roman" w:hAnsi="Times New Roman" w:cs="Times New Roman"/>
          <w:b/>
          <w:sz w:val="26"/>
          <w:szCs w:val="26"/>
        </w:rPr>
        <w:t>9</w:t>
      </w:r>
      <w:r w:rsidRPr="00C86084">
        <w:rPr>
          <w:rFonts w:ascii="Times New Roman" w:hAnsi="Times New Roman" w:cs="Times New Roman"/>
          <w:b/>
          <w:sz w:val="26"/>
          <w:szCs w:val="26"/>
        </w:rPr>
        <w:t>, 2021, 2025</w:t>
      </w:r>
    </w:p>
    <w:p w:rsidR="00444615" w:rsidRPr="00C86084" w:rsidRDefault="00444615" w:rsidP="004E0289">
      <w:pPr>
        <w:spacing w:after="0" w:line="288" w:lineRule="auto"/>
        <w:jc w:val="center"/>
        <w:rPr>
          <w:rFonts w:ascii="Times New Roman" w:hAnsi="Times New Roman" w:cs="Times New Roman"/>
          <w:b/>
          <w:sz w:val="26"/>
          <w:szCs w:val="26"/>
        </w:rPr>
      </w:pPr>
    </w:p>
    <w:tbl>
      <w:tblPr>
        <w:tblStyle w:val="TableGrid"/>
        <w:tblW w:w="14526" w:type="dxa"/>
        <w:tblLook w:val="04A0" w:firstRow="1" w:lastRow="0" w:firstColumn="1" w:lastColumn="0" w:noHBand="0" w:noVBand="1"/>
      </w:tblPr>
      <w:tblGrid>
        <w:gridCol w:w="2518"/>
        <w:gridCol w:w="1418"/>
        <w:gridCol w:w="958"/>
        <w:gridCol w:w="4090"/>
        <w:gridCol w:w="1047"/>
        <w:gridCol w:w="4489"/>
        <w:gridCol w:w="6"/>
      </w:tblGrid>
      <w:tr w:rsidR="00C86084" w:rsidRPr="00C86084" w:rsidTr="00794A65">
        <w:tc>
          <w:tcPr>
            <w:tcW w:w="2518" w:type="dxa"/>
            <w:vMerge w:val="restart"/>
            <w:vAlign w:val="center"/>
          </w:tcPr>
          <w:p w:rsidR="00C46464" w:rsidRPr="00C86084" w:rsidRDefault="00C46464" w:rsidP="00794A65">
            <w:pPr>
              <w:spacing w:after="0" w:line="288" w:lineRule="auto"/>
              <w:jc w:val="center"/>
              <w:rPr>
                <w:rFonts w:ascii="Times New Roman" w:hAnsi="Times New Roman" w:cs="Times New Roman"/>
                <w:b/>
                <w:sz w:val="26"/>
                <w:szCs w:val="26"/>
              </w:rPr>
            </w:pPr>
          </w:p>
        </w:tc>
        <w:tc>
          <w:tcPr>
            <w:tcW w:w="1418" w:type="dxa"/>
            <w:vAlign w:val="center"/>
          </w:tcPr>
          <w:p w:rsidR="00C46464" w:rsidRPr="00C86084" w:rsidRDefault="00C46464" w:rsidP="005872FA">
            <w:pPr>
              <w:spacing w:after="0" w:line="288" w:lineRule="auto"/>
              <w:jc w:val="center"/>
              <w:rPr>
                <w:rFonts w:ascii="Times New Roman" w:hAnsi="Times New Roman" w:cs="Times New Roman"/>
                <w:b/>
                <w:sz w:val="26"/>
                <w:szCs w:val="26"/>
              </w:rPr>
            </w:pPr>
            <w:r w:rsidRPr="00C86084">
              <w:rPr>
                <w:rFonts w:ascii="Times New Roman" w:hAnsi="Times New Roman" w:cs="Times New Roman"/>
                <w:b/>
                <w:sz w:val="26"/>
                <w:szCs w:val="26"/>
              </w:rPr>
              <w:t>PHIÊN BẢN 201</w:t>
            </w:r>
            <w:r w:rsidR="005872FA" w:rsidRPr="00C86084">
              <w:rPr>
                <w:rFonts w:ascii="Times New Roman" w:hAnsi="Times New Roman" w:cs="Times New Roman"/>
                <w:b/>
                <w:sz w:val="26"/>
                <w:szCs w:val="26"/>
              </w:rPr>
              <w:t>9</w:t>
            </w:r>
          </w:p>
        </w:tc>
        <w:tc>
          <w:tcPr>
            <w:tcW w:w="5048" w:type="dxa"/>
            <w:gridSpan w:val="2"/>
            <w:vAlign w:val="center"/>
          </w:tcPr>
          <w:p w:rsidR="00C46464" w:rsidRPr="00C86084" w:rsidRDefault="00C46464" w:rsidP="00794A65">
            <w:pPr>
              <w:spacing w:after="0" w:line="288" w:lineRule="auto"/>
              <w:jc w:val="center"/>
              <w:rPr>
                <w:rFonts w:ascii="Times New Roman" w:hAnsi="Times New Roman" w:cs="Times New Roman"/>
                <w:b/>
                <w:sz w:val="26"/>
                <w:szCs w:val="26"/>
              </w:rPr>
            </w:pPr>
            <w:r w:rsidRPr="00C86084">
              <w:rPr>
                <w:rFonts w:ascii="Times New Roman" w:hAnsi="Times New Roman" w:cs="Times New Roman"/>
                <w:b/>
                <w:sz w:val="26"/>
                <w:szCs w:val="26"/>
              </w:rPr>
              <w:t>PHIÊN BẢN 2021</w:t>
            </w:r>
          </w:p>
        </w:tc>
        <w:tc>
          <w:tcPr>
            <w:tcW w:w="5542" w:type="dxa"/>
            <w:gridSpan w:val="3"/>
            <w:vAlign w:val="center"/>
          </w:tcPr>
          <w:p w:rsidR="00C46464" w:rsidRPr="00C86084" w:rsidRDefault="00C46464" w:rsidP="00794A65">
            <w:pPr>
              <w:spacing w:after="0" w:line="288" w:lineRule="auto"/>
              <w:jc w:val="center"/>
              <w:rPr>
                <w:rFonts w:ascii="Times New Roman" w:hAnsi="Times New Roman" w:cs="Times New Roman"/>
                <w:b/>
                <w:sz w:val="26"/>
                <w:szCs w:val="26"/>
              </w:rPr>
            </w:pPr>
            <w:r w:rsidRPr="00C86084">
              <w:rPr>
                <w:rFonts w:ascii="Times New Roman" w:hAnsi="Times New Roman" w:cs="Times New Roman"/>
                <w:b/>
                <w:sz w:val="26"/>
                <w:szCs w:val="26"/>
              </w:rPr>
              <w:t>PHIÊN BẢN 2025</w:t>
            </w:r>
          </w:p>
        </w:tc>
      </w:tr>
      <w:tr w:rsidR="00C86084" w:rsidRPr="00C86084" w:rsidTr="00794A65">
        <w:trPr>
          <w:gridAfter w:val="1"/>
          <w:wAfter w:w="6" w:type="dxa"/>
        </w:trPr>
        <w:tc>
          <w:tcPr>
            <w:tcW w:w="2518" w:type="dxa"/>
            <w:vMerge/>
            <w:vAlign w:val="center"/>
          </w:tcPr>
          <w:p w:rsidR="00C46464" w:rsidRPr="00C86084" w:rsidRDefault="00C46464" w:rsidP="00794A65">
            <w:pPr>
              <w:spacing w:after="0" w:line="288" w:lineRule="auto"/>
              <w:jc w:val="center"/>
              <w:rPr>
                <w:rFonts w:ascii="Times New Roman" w:hAnsi="Times New Roman" w:cs="Times New Roman"/>
                <w:b/>
                <w:sz w:val="26"/>
                <w:szCs w:val="26"/>
              </w:rPr>
            </w:pPr>
          </w:p>
        </w:tc>
        <w:tc>
          <w:tcPr>
            <w:tcW w:w="1418" w:type="dxa"/>
            <w:vAlign w:val="center"/>
          </w:tcPr>
          <w:p w:rsidR="00C46464" w:rsidRPr="00C86084" w:rsidRDefault="00C46464" w:rsidP="00794A65">
            <w:pPr>
              <w:spacing w:after="0" w:line="288" w:lineRule="auto"/>
              <w:jc w:val="center"/>
              <w:rPr>
                <w:rFonts w:ascii="Times New Roman" w:hAnsi="Times New Roman" w:cs="Times New Roman"/>
                <w:b/>
                <w:sz w:val="26"/>
                <w:szCs w:val="26"/>
              </w:rPr>
            </w:pPr>
            <w:r w:rsidRPr="00C86084">
              <w:rPr>
                <w:rFonts w:ascii="Times New Roman" w:hAnsi="Times New Roman" w:cs="Times New Roman"/>
                <w:b/>
                <w:sz w:val="26"/>
                <w:szCs w:val="26"/>
              </w:rPr>
              <w:t>Số TC</w:t>
            </w:r>
          </w:p>
        </w:tc>
        <w:tc>
          <w:tcPr>
            <w:tcW w:w="958" w:type="dxa"/>
            <w:vAlign w:val="center"/>
          </w:tcPr>
          <w:p w:rsidR="00C46464" w:rsidRPr="00C86084" w:rsidRDefault="00C46464" w:rsidP="00794A65">
            <w:pPr>
              <w:spacing w:after="0" w:line="288" w:lineRule="auto"/>
              <w:jc w:val="center"/>
              <w:rPr>
                <w:rFonts w:ascii="Times New Roman" w:hAnsi="Times New Roman" w:cs="Times New Roman"/>
                <w:b/>
                <w:sz w:val="26"/>
                <w:szCs w:val="26"/>
              </w:rPr>
            </w:pPr>
            <w:r w:rsidRPr="00C86084">
              <w:rPr>
                <w:rFonts w:ascii="Times New Roman" w:hAnsi="Times New Roman" w:cs="Times New Roman"/>
                <w:b/>
                <w:sz w:val="26"/>
                <w:szCs w:val="26"/>
              </w:rPr>
              <w:t>Số TC</w:t>
            </w:r>
          </w:p>
        </w:tc>
        <w:tc>
          <w:tcPr>
            <w:tcW w:w="4090" w:type="dxa"/>
            <w:vAlign w:val="center"/>
          </w:tcPr>
          <w:p w:rsidR="00C46464" w:rsidRPr="00C86084" w:rsidRDefault="00C46464" w:rsidP="00794A65">
            <w:pPr>
              <w:spacing w:after="0" w:line="288" w:lineRule="auto"/>
              <w:jc w:val="center"/>
              <w:rPr>
                <w:rFonts w:ascii="Times New Roman" w:hAnsi="Times New Roman" w:cs="Times New Roman"/>
                <w:b/>
                <w:sz w:val="26"/>
                <w:szCs w:val="26"/>
              </w:rPr>
            </w:pPr>
            <w:r w:rsidRPr="00C86084">
              <w:rPr>
                <w:rFonts w:ascii="Times New Roman" w:hAnsi="Times New Roman" w:cs="Times New Roman"/>
                <w:b/>
                <w:sz w:val="26"/>
                <w:szCs w:val="26"/>
              </w:rPr>
              <w:t>Nội dung điều chỉnh</w:t>
            </w:r>
          </w:p>
        </w:tc>
        <w:tc>
          <w:tcPr>
            <w:tcW w:w="1047" w:type="dxa"/>
            <w:vAlign w:val="center"/>
          </w:tcPr>
          <w:p w:rsidR="00C46464" w:rsidRPr="00C86084" w:rsidRDefault="00C46464" w:rsidP="00794A65">
            <w:pPr>
              <w:spacing w:after="0" w:line="288" w:lineRule="auto"/>
              <w:jc w:val="center"/>
              <w:rPr>
                <w:rFonts w:ascii="Times New Roman" w:hAnsi="Times New Roman" w:cs="Times New Roman"/>
                <w:b/>
                <w:sz w:val="26"/>
                <w:szCs w:val="26"/>
              </w:rPr>
            </w:pPr>
            <w:r w:rsidRPr="00C86084">
              <w:rPr>
                <w:rFonts w:ascii="Times New Roman" w:hAnsi="Times New Roman" w:cs="Times New Roman"/>
                <w:b/>
                <w:sz w:val="26"/>
                <w:szCs w:val="26"/>
              </w:rPr>
              <w:t>Số TC</w:t>
            </w:r>
          </w:p>
        </w:tc>
        <w:tc>
          <w:tcPr>
            <w:tcW w:w="4489" w:type="dxa"/>
            <w:vAlign w:val="center"/>
          </w:tcPr>
          <w:p w:rsidR="00C46464" w:rsidRPr="00C86084" w:rsidRDefault="00C46464" w:rsidP="00794A65">
            <w:pPr>
              <w:spacing w:after="0" w:line="288" w:lineRule="auto"/>
              <w:jc w:val="center"/>
              <w:rPr>
                <w:rFonts w:ascii="Times New Roman" w:hAnsi="Times New Roman" w:cs="Times New Roman"/>
                <w:b/>
                <w:sz w:val="26"/>
                <w:szCs w:val="26"/>
              </w:rPr>
            </w:pPr>
            <w:r w:rsidRPr="00C86084">
              <w:rPr>
                <w:rFonts w:ascii="Times New Roman" w:hAnsi="Times New Roman" w:cs="Times New Roman"/>
                <w:b/>
                <w:sz w:val="26"/>
                <w:szCs w:val="26"/>
              </w:rPr>
              <w:t>Nội dung điều chỉnh</w:t>
            </w:r>
          </w:p>
        </w:tc>
      </w:tr>
      <w:tr w:rsidR="00C86084" w:rsidRPr="00C86084" w:rsidTr="005872FA">
        <w:trPr>
          <w:gridAfter w:val="1"/>
          <w:wAfter w:w="6" w:type="dxa"/>
        </w:trPr>
        <w:tc>
          <w:tcPr>
            <w:tcW w:w="2518" w:type="dxa"/>
            <w:vAlign w:val="center"/>
          </w:tcPr>
          <w:p w:rsidR="00C46464" w:rsidRPr="00C86084" w:rsidRDefault="00C46464" w:rsidP="00794A65">
            <w:pPr>
              <w:spacing w:after="0" w:line="288" w:lineRule="auto"/>
              <w:jc w:val="center"/>
              <w:rPr>
                <w:rFonts w:ascii="Times New Roman" w:hAnsi="Times New Roman" w:cs="Times New Roman"/>
                <w:b/>
                <w:sz w:val="26"/>
                <w:szCs w:val="26"/>
              </w:rPr>
            </w:pPr>
            <w:r w:rsidRPr="00C86084">
              <w:rPr>
                <w:rFonts w:ascii="Times New Roman" w:hAnsi="Times New Roman" w:cs="Times New Roman"/>
                <w:b/>
                <w:sz w:val="26"/>
                <w:szCs w:val="26"/>
              </w:rPr>
              <w:t>Số tín chỉ toàn khóa</w:t>
            </w:r>
          </w:p>
        </w:tc>
        <w:tc>
          <w:tcPr>
            <w:tcW w:w="1418" w:type="dxa"/>
            <w:vAlign w:val="center"/>
          </w:tcPr>
          <w:p w:rsidR="00C46464" w:rsidRPr="00C86084" w:rsidRDefault="00C46464" w:rsidP="005872FA">
            <w:pPr>
              <w:spacing w:after="0" w:line="288" w:lineRule="auto"/>
              <w:jc w:val="center"/>
              <w:rPr>
                <w:rFonts w:ascii="Times New Roman" w:hAnsi="Times New Roman" w:cs="Times New Roman"/>
                <w:b/>
                <w:sz w:val="26"/>
                <w:szCs w:val="26"/>
              </w:rPr>
            </w:pPr>
            <w:r w:rsidRPr="00C86084">
              <w:rPr>
                <w:rFonts w:ascii="Times New Roman" w:hAnsi="Times New Roman" w:cs="Times New Roman"/>
                <w:b/>
                <w:sz w:val="26"/>
                <w:szCs w:val="26"/>
              </w:rPr>
              <w:t>125</w:t>
            </w:r>
          </w:p>
        </w:tc>
        <w:tc>
          <w:tcPr>
            <w:tcW w:w="958" w:type="dxa"/>
            <w:vAlign w:val="center"/>
          </w:tcPr>
          <w:p w:rsidR="00C46464" w:rsidRPr="00C86084" w:rsidRDefault="00C46464" w:rsidP="005872FA">
            <w:pPr>
              <w:spacing w:after="0" w:line="288" w:lineRule="auto"/>
              <w:jc w:val="center"/>
              <w:rPr>
                <w:rFonts w:ascii="Times New Roman" w:hAnsi="Times New Roman" w:cs="Times New Roman"/>
                <w:b/>
                <w:sz w:val="26"/>
                <w:szCs w:val="26"/>
              </w:rPr>
            </w:pPr>
            <w:r w:rsidRPr="00C86084">
              <w:rPr>
                <w:rFonts w:ascii="Times New Roman" w:hAnsi="Times New Roman" w:cs="Times New Roman"/>
                <w:b/>
                <w:sz w:val="26"/>
                <w:szCs w:val="26"/>
              </w:rPr>
              <w:t>126</w:t>
            </w:r>
          </w:p>
        </w:tc>
        <w:tc>
          <w:tcPr>
            <w:tcW w:w="4090" w:type="dxa"/>
            <w:vAlign w:val="center"/>
          </w:tcPr>
          <w:p w:rsidR="00C46464" w:rsidRPr="00C86084" w:rsidRDefault="00C46464" w:rsidP="005872FA">
            <w:pPr>
              <w:spacing w:after="0" w:line="288" w:lineRule="auto"/>
              <w:jc w:val="both"/>
              <w:rPr>
                <w:rFonts w:ascii="Times New Roman" w:hAnsi="Times New Roman" w:cs="Times New Roman"/>
                <w:sz w:val="26"/>
                <w:szCs w:val="26"/>
              </w:rPr>
            </w:pPr>
            <w:r w:rsidRPr="00C86084">
              <w:rPr>
                <w:rFonts w:ascii="Times New Roman" w:hAnsi="Times New Roman" w:cs="Times New Roman"/>
                <w:sz w:val="26"/>
                <w:szCs w:val="26"/>
              </w:rPr>
              <w:t>Tăng 1 tín chỉ cho 5 môn lý luận chính trị</w:t>
            </w:r>
          </w:p>
        </w:tc>
        <w:tc>
          <w:tcPr>
            <w:tcW w:w="1047" w:type="dxa"/>
            <w:vAlign w:val="center"/>
          </w:tcPr>
          <w:p w:rsidR="00C46464" w:rsidRPr="00C86084" w:rsidRDefault="00C46464" w:rsidP="005872FA">
            <w:pPr>
              <w:spacing w:after="0" w:line="288" w:lineRule="auto"/>
              <w:jc w:val="center"/>
              <w:rPr>
                <w:rFonts w:ascii="Times New Roman" w:hAnsi="Times New Roman" w:cs="Times New Roman"/>
                <w:b/>
                <w:sz w:val="26"/>
                <w:szCs w:val="26"/>
              </w:rPr>
            </w:pPr>
            <w:r w:rsidRPr="00C86084">
              <w:rPr>
                <w:rFonts w:ascii="Times New Roman" w:hAnsi="Times New Roman" w:cs="Times New Roman"/>
                <w:b/>
                <w:sz w:val="26"/>
                <w:szCs w:val="26"/>
              </w:rPr>
              <w:t>128</w:t>
            </w:r>
          </w:p>
        </w:tc>
        <w:tc>
          <w:tcPr>
            <w:tcW w:w="4489" w:type="dxa"/>
            <w:vAlign w:val="center"/>
          </w:tcPr>
          <w:p w:rsidR="00C46464" w:rsidRPr="00C86084" w:rsidRDefault="00C46464" w:rsidP="005872FA">
            <w:pPr>
              <w:spacing w:after="0" w:line="288" w:lineRule="auto"/>
              <w:jc w:val="both"/>
              <w:rPr>
                <w:rFonts w:ascii="Times New Roman" w:hAnsi="Times New Roman" w:cs="Times New Roman"/>
                <w:sz w:val="26"/>
                <w:szCs w:val="26"/>
              </w:rPr>
            </w:pPr>
            <w:r w:rsidRPr="00C86084">
              <w:rPr>
                <w:rFonts w:ascii="Times New Roman" w:hAnsi="Times New Roman" w:cs="Times New Roman"/>
                <w:sz w:val="26"/>
                <w:szCs w:val="26"/>
              </w:rPr>
              <w:t>Tăng 1 tín chỉ cho thực tế phổ thông</w:t>
            </w:r>
          </w:p>
          <w:p w:rsidR="00C46464" w:rsidRPr="00C86084" w:rsidRDefault="00C46464" w:rsidP="005872FA">
            <w:pPr>
              <w:spacing w:after="0" w:line="288" w:lineRule="auto"/>
              <w:jc w:val="both"/>
              <w:rPr>
                <w:rFonts w:ascii="Times New Roman" w:hAnsi="Times New Roman" w:cs="Times New Roman"/>
                <w:sz w:val="26"/>
                <w:szCs w:val="26"/>
              </w:rPr>
            </w:pPr>
            <w:r w:rsidRPr="00C86084">
              <w:rPr>
                <w:rFonts w:ascii="Times New Roman" w:hAnsi="Times New Roman" w:cs="Times New Roman"/>
                <w:sz w:val="26"/>
                <w:szCs w:val="26"/>
              </w:rPr>
              <w:t>Tăng 1 tín chỉ cho kiến thức về pháp luật</w:t>
            </w:r>
          </w:p>
        </w:tc>
      </w:tr>
      <w:tr w:rsidR="00C86084" w:rsidRPr="00C86084" w:rsidTr="00794A65">
        <w:trPr>
          <w:gridAfter w:val="1"/>
          <w:wAfter w:w="6" w:type="dxa"/>
        </w:trPr>
        <w:tc>
          <w:tcPr>
            <w:tcW w:w="2518" w:type="dxa"/>
            <w:vAlign w:val="center"/>
          </w:tcPr>
          <w:p w:rsidR="00C46464" w:rsidRPr="00C86084" w:rsidRDefault="00C46464" w:rsidP="00794A65">
            <w:pPr>
              <w:spacing w:after="0" w:line="288" w:lineRule="auto"/>
              <w:jc w:val="center"/>
              <w:rPr>
                <w:rFonts w:ascii="Times New Roman" w:hAnsi="Times New Roman" w:cs="Times New Roman"/>
                <w:b/>
                <w:sz w:val="26"/>
                <w:szCs w:val="26"/>
              </w:rPr>
            </w:pPr>
            <w:r w:rsidRPr="00C86084">
              <w:rPr>
                <w:rFonts w:ascii="Times New Roman" w:hAnsi="Times New Roman" w:cs="Times New Roman"/>
                <w:b/>
                <w:sz w:val="26"/>
                <w:szCs w:val="26"/>
              </w:rPr>
              <w:t>Tổng số tín chỉ bắt buộc</w:t>
            </w:r>
          </w:p>
        </w:tc>
        <w:tc>
          <w:tcPr>
            <w:tcW w:w="1418" w:type="dxa"/>
            <w:vAlign w:val="center"/>
          </w:tcPr>
          <w:p w:rsidR="00C46464" w:rsidRPr="00C86084" w:rsidRDefault="00C46464" w:rsidP="00794A65">
            <w:pPr>
              <w:spacing w:after="0" w:line="288" w:lineRule="auto"/>
              <w:jc w:val="center"/>
              <w:rPr>
                <w:rFonts w:ascii="Times New Roman" w:hAnsi="Times New Roman" w:cs="Times New Roman"/>
                <w:b/>
                <w:sz w:val="26"/>
                <w:szCs w:val="26"/>
              </w:rPr>
            </w:pPr>
            <w:r w:rsidRPr="00C86084">
              <w:rPr>
                <w:rFonts w:ascii="Times New Roman" w:hAnsi="Times New Roman" w:cs="Times New Roman"/>
                <w:b/>
                <w:sz w:val="26"/>
                <w:szCs w:val="26"/>
              </w:rPr>
              <w:t>119</w:t>
            </w:r>
          </w:p>
        </w:tc>
        <w:tc>
          <w:tcPr>
            <w:tcW w:w="958" w:type="dxa"/>
            <w:vAlign w:val="center"/>
          </w:tcPr>
          <w:p w:rsidR="00C46464" w:rsidRPr="00C86084" w:rsidRDefault="00C46464" w:rsidP="00794A65">
            <w:pPr>
              <w:spacing w:after="0" w:line="288" w:lineRule="auto"/>
              <w:jc w:val="center"/>
              <w:rPr>
                <w:rFonts w:ascii="Times New Roman" w:hAnsi="Times New Roman" w:cs="Times New Roman"/>
                <w:b/>
                <w:sz w:val="26"/>
                <w:szCs w:val="26"/>
              </w:rPr>
            </w:pPr>
            <w:r w:rsidRPr="00C86084">
              <w:rPr>
                <w:rFonts w:ascii="Times New Roman" w:hAnsi="Times New Roman" w:cs="Times New Roman"/>
                <w:b/>
                <w:sz w:val="26"/>
                <w:szCs w:val="26"/>
              </w:rPr>
              <w:t>119</w:t>
            </w:r>
          </w:p>
        </w:tc>
        <w:tc>
          <w:tcPr>
            <w:tcW w:w="4090" w:type="dxa"/>
            <w:vAlign w:val="center"/>
          </w:tcPr>
          <w:p w:rsidR="00C46464" w:rsidRPr="00C86084" w:rsidRDefault="00C46464" w:rsidP="005872FA">
            <w:pPr>
              <w:spacing w:after="0" w:line="288" w:lineRule="auto"/>
              <w:jc w:val="both"/>
              <w:rPr>
                <w:rFonts w:ascii="Times New Roman" w:hAnsi="Times New Roman" w:cs="Times New Roman"/>
                <w:sz w:val="26"/>
                <w:szCs w:val="26"/>
              </w:rPr>
            </w:pPr>
          </w:p>
        </w:tc>
        <w:tc>
          <w:tcPr>
            <w:tcW w:w="1047" w:type="dxa"/>
            <w:vAlign w:val="center"/>
          </w:tcPr>
          <w:p w:rsidR="00C46464" w:rsidRPr="00C86084" w:rsidRDefault="00C46464" w:rsidP="00794A65">
            <w:pPr>
              <w:spacing w:after="0" w:line="288" w:lineRule="auto"/>
              <w:jc w:val="center"/>
              <w:rPr>
                <w:rFonts w:ascii="Times New Roman" w:hAnsi="Times New Roman" w:cs="Times New Roman"/>
                <w:b/>
                <w:sz w:val="26"/>
                <w:szCs w:val="26"/>
              </w:rPr>
            </w:pPr>
            <w:r w:rsidRPr="00C86084">
              <w:rPr>
                <w:rFonts w:ascii="Times New Roman" w:hAnsi="Times New Roman" w:cs="Times New Roman"/>
                <w:b/>
                <w:sz w:val="26"/>
                <w:szCs w:val="26"/>
              </w:rPr>
              <w:t>121</w:t>
            </w:r>
          </w:p>
        </w:tc>
        <w:tc>
          <w:tcPr>
            <w:tcW w:w="4489" w:type="dxa"/>
            <w:vAlign w:val="center"/>
          </w:tcPr>
          <w:p w:rsidR="00C46464" w:rsidRPr="00C86084" w:rsidRDefault="00C46464" w:rsidP="005872FA">
            <w:pPr>
              <w:spacing w:after="0" w:line="288" w:lineRule="auto"/>
              <w:jc w:val="both"/>
              <w:rPr>
                <w:rFonts w:ascii="Times New Roman" w:hAnsi="Times New Roman" w:cs="Times New Roman"/>
                <w:sz w:val="26"/>
                <w:szCs w:val="26"/>
              </w:rPr>
            </w:pPr>
            <w:r w:rsidRPr="00C86084">
              <w:rPr>
                <w:rFonts w:ascii="Times New Roman" w:hAnsi="Times New Roman" w:cs="Times New Roman"/>
                <w:sz w:val="26"/>
                <w:szCs w:val="26"/>
              </w:rPr>
              <w:t>Tăng 1 tín chỉ cho thực tế phổ thông</w:t>
            </w:r>
          </w:p>
          <w:p w:rsidR="00C46464" w:rsidRPr="00C86084" w:rsidRDefault="00C46464" w:rsidP="005872FA">
            <w:pPr>
              <w:spacing w:after="0" w:line="288" w:lineRule="auto"/>
              <w:jc w:val="both"/>
              <w:rPr>
                <w:rFonts w:ascii="Times New Roman" w:hAnsi="Times New Roman" w:cs="Times New Roman"/>
                <w:sz w:val="26"/>
                <w:szCs w:val="26"/>
              </w:rPr>
            </w:pPr>
            <w:r w:rsidRPr="00C86084">
              <w:rPr>
                <w:rFonts w:ascii="Times New Roman" w:hAnsi="Times New Roman" w:cs="Times New Roman"/>
                <w:sz w:val="26"/>
                <w:szCs w:val="26"/>
              </w:rPr>
              <w:t>Tăng 1 tín chỉ cho kiến thức về pháp luật</w:t>
            </w:r>
          </w:p>
        </w:tc>
      </w:tr>
      <w:tr w:rsidR="00C86084" w:rsidRPr="00C86084" w:rsidTr="00794A65">
        <w:trPr>
          <w:gridAfter w:val="1"/>
          <w:wAfter w:w="6" w:type="dxa"/>
        </w:trPr>
        <w:tc>
          <w:tcPr>
            <w:tcW w:w="2518" w:type="dxa"/>
            <w:vAlign w:val="center"/>
          </w:tcPr>
          <w:p w:rsidR="00C46464" w:rsidRPr="00C86084" w:rsidRDefault="00C46464" w:rsidP="00794A65">
            <w:pPr>
              <w:spacing w:after="0" w:line="288" w:lineRule="auto"/>
              <w:jc w:val="center"/>
              <w:rPr>
                <w:rFonts w:ascii="Times New Roman" w:hAnsi="Times New Roman" w:cs="Times New Roman"/>
                <w:b/>
                <w:sz w:val="26"/>
                <w:szCs w:val="26"/>
              </w:rPr>
            </w:pPr>
            <w:r w:rsidRPr="00C86084">
              <w:rPr>
                <w:rFonts w:ascii="Times New Roman" w:hAnsi="Times New Roman" w:cs="Times New Roman"/>
                <w:b/>
                <w:sz w:val="26"/>
                <w:szCs w:val="26"/>
              </w:rPr>
              <w:t>Tổng số tín chỉ tự chọn</w:t>
            </w:r>
          </w:p>
        </w:tc>
        <w:tc>
          <w:tcPr>
            <w:tcW w:w="1418" w:type="dxa"/>
            <w:vAlign w:val="center"/>
          </w:tcPr>
          <w:p w:rsidR="00C46464" w:rsidRPr="00C86084" w:rsidRDefault="00C46464" w:rsidP="00794A65">
            <w:pPr>
              <w:spacing w:after="0" w:line="288" w:lineRule="auto"/>
              <w:jc w:val="center"/>
              <w:rPr>
                <w:rFonts w:ascii="Times New Roman" w:hAnsi="Times New Roman" w:cs="Times New Roman"/>
                <w:b/>
                <w:sz w:val="26"/>
                <w:szCs w:val="26"/>
              </w:rPr>
            </w:pPr>
            <w:r w:rsidRPr="00C86084">
              <w:rPr>
                <w:rFonts w:ascii="Times New Roman" w:hAnsi="Times New Roman" w:cs="Times New Roman"/>
                <w:b/>
                <w:sz w:val="26"/>
                <w:szCs w:val="26"/>
              </w:rPr>
              <w:t>6</w:t>
            </w:r>
          </w:p>
          <w:p w:rsidR="00C46464" w:rsidRPr="00C86084" w:rsidRDefault="005872FA" w:rsidP="005872FA">
            <w:pPr>
              <w:spacing w:after="0" w:line="288" w:lineRule="auto"/>
              <w:jc w:val="center"/>
              <w:rPr>
                <w:rFonts w:ascii="Times New Roman" w:hAnsi="Times New Roman" w:cs="Times New Roman"/>
                <w:b/>
                <w:sz w:val="26"/>
                <w:szCs w:val="26"/>
              </w:rPr>
            </w:pPr>
            <w:r w:rsidRPr="00C86084">
              <w:rPr>
                <w:rFonts w:ascii="Times New Roman" w:hAnsi="Times New Roman" w:cs="Times New Roman"/>
                <w:sz w:val="26"/>
                <w:szCs w:val="26"/>
              </w:rPr>
              <w:t>Gồm 2 gói tự chọn 1 và 2</w:t>
            </w:r>
          </w:p>
        </w:tc>
        <w:tc>
          <w:tcPr>
            <w:tcW w:w="958" w:type="dxa"/>
            <w:vAlign w:val="center"/>
          </w:tcPr>
          <w:p w:rsidR="00C46464" w:rsidRPr="00C86084" w:rsidRDefault="00C46464" w:rsidP="00794A65">
            <w:pPr>
              <w:spacing w:after="0" w:line="288" w:lineRule="auto"/>
              <w:jc w:val="center"/>
              <w:rPr>
                <w:rFonts w:ascii="Times New Roman" w:hAnsi="Times New Roman" w:cs="Times New Roman"/>
                <w:b/>
                <w:sz w:val="26"/>
                <w:szCs w:val="26"/>
              </w:rPr>
            </w:pPr>
            <w:r w:rsidRPr="00C86084">
              <w:rPr>
                <w:rFonts w:ascii="Times New Roman" w:hAnsi="Times New Roman" w:cs="Times New Roman"/>
                <w:b/>
                <w:sz w:val="26"/>
                <w:szCs w:val="26"/>
              </w:rPr>
              <w:t>7</w:t>
            </w:r>
          </w:p>
          <w:p w:rsidR="00C46464" w:rsidRPr="00C86084" w:rsidRDefault="00C46464" w:rsidP="00794A65">
            <w:pPr>
              <w:spacing w:after="0" w:line="288" w:lineRule="auto"/>
              <w:jc w:val="center"/>
              <w:rPr>
                <w:rFonts w:ascii="Times New Roman" w:hAnsi="Times New Roman" w:cs="Times New Roman"/>
                <w:b/>
                <w:sz w:val="26"/>
                <w:szCs w:val="26"/>
              </w:rPr>
            </w:pPr>
          </w:p>
        </w:tc>
        <w:tc>
          <w:tcPr>
            <w:tcW w:w="4090" w:type="dxa"/>
            <w:vAlign w:val="center"/>
          </w:tcPr>
          <w:p w:rsidR="00C46464" w:rsidRPr="00C86084" w:rsidRDefault="00C46464" w:rsidP="005872FA">
            <w:pPr>
              <w:spacing w:after="0" w:line="288" w:lineRule="auto"/>
              <w:jc w:val="both"/>
              <w:rPr>
                <w:rFonts w:ascii="Times New Roman" w:hAnsi="Times New Roman" w:cs="Times New Roman"/>
                <w:sz w:val="26"/>
                <w:szCs w:val="26"/>
              </w:rPr>
            </w:pPr>
            <w:r w:rsidRPr="00C86084">
              <w:rPr>
                <w:rFonts w:ascii="Times New Roman" w:hAnsi="Times New Roman" w:cs="Times New Roman"/>
                <w:sz w:val="26"/>
                <w:szCs w:val="26"/>
              </w:rPr>
              <w:t>Tăng 1 TC, gồm 3 gói tự chọn 1, 2 và 3</w:t>
            </w:r>
          </w:p>
        </w:tc>
        <w:tc>
          <w:tcPr>
            <w:tcW w:w="1047" w:type="dxa"/>
            <w:vAlign w:val="center"/>
          </w:tcPr>
          <w:p w:rsidR="00C46464" w:rsidRPr="00C86084" w:rsidRDefault="00C46464" w:rsidP="00794A65">
            <w:pPr>
              <w:spacing w:after="0" w:line="288" w:lineRule="auto"/>
              <w:jc w:val="center"/>
              <w:rPr>
                <w:rFonts w:ascii="Times New Roman" w:hAnsi="Times New Roman" w:cs="Times New Roman"/>
                <w:b/>
                <w:sz w:val="26"/>
                <w:szCs w:val="26"/>
              </w:rPr>
            </w:pPr>
            <w:r w:rsidRPr="00C86084">
              <w:rPr>
                <w:rFonts w:ascii="Times New Roman" w:hAnsi="Times New Roman" w:cs="Times New Roman"/>
                <w:b/>
                <w:sz w:val="26"/>
                <w:szCs w:val="26"/>
              </w:rPr>
              <w:t>7</w:t>
            </w:r>
          </w:p>
          <w:p w:rsidR="00C46464" w:rsidRPr="00C86084" w:rsidRDefault="00C46464" w:rsidP="00794A65">
            <w:pPr>
              <w:spacing w:after="0" w:line="288" w:lineRule="auto"/>
              <w:jc w:val="center"/>
              <w:rPr>
                <w:rFonts w:ascii="Times New Roman" w:hAnsi="Times New Roman" w:cs="Times New Roman"/>
                <w:b/>
                <w:sz w:val="26"/>
                <w:szCs w:val="26"/>
              </w:rPr>
            </w:pPr>
          </w:p>
        </w:tc>
        <w:tc>
          <w:tcPr>
            <w:tcW w:w="4489" w:type="dxa"/>
            <w:vAlign w:val="center"/>
          </w:tcPr>
          <w:p w:rsidR="00C46464" w:rsidRPr="00C86084" w:rsidRDefault="00C46464" w:rsidP="005872FA">
            <w:pPr>
              <w:spacing w:after="0" w:line="288" w:lineRule="auto"/>
              <w:jc w:val="both"/>
              <w:rPr>
                <w:rFonts w:ascii="Times New Roman" w:hAnsi="Times New Roman" w:cs="Times New Roman"/>
                <w:sz w:val="26"/>
                <w:szCs w:val="26"/>
              </w:rPr>
            </w:pPr>
          </w:p>
        </w:tc>
      </w:tr>
      <w:tr w:rsidR="00C86084" w:rsidRPr="00C86084" w:rsidTr="00794A65">
        <w:trPr>
          <w:gridAfter w:val="1"/>
          <w:wAfter w:w="6" w:type="dxa"/>
        </w:trPr>
        <w:tc>
          <w:tcPr>
            <w:tcW w:w="2518" w:type="dxa"/>
            <w:vAlign w:val="center"/>
          </w:tcPr>
          <w:p w:rsidR="00C46464" w:rsidRPr="00C86084" w:rsidRDefault="00C46464" w:rsidP="00794A65">
            <w:pPr>
              <w:spacing w:after="0" w:line="288" w:lineRule="auto"/>
              <w:jc w:val="center"/>
              <w:rPr>
                <w:rFonts w:ascii="Times New Roman" w:hAnsi="Times New Roman" w:cs="Times New Roman"/>
                <w:b/>
                <w:sz w:val="26"/>
                <w:szCs w:val="26"/>
              </w:rPr>
            </w:pPr>
            <w:r w:rsidRPr="00C86084">
              <w:rPr>
                <w:rFonts w:ascii="Times New Roman" w:hAnsi="Times New Roman" w:cs="Times New Roman"/>
                <w:b/>
                <w:sz w:val="26"/>
                <w:szCs w:val="26"/>
              </w:rPr>
              <w:t>Khối kiến thức  chung</w:t>
            </w:r>
          </w:p>
        </w:tc>
        <w:tc>
          <w:tcPr>
            <w:tcW w:w="1418" w:type="dxa"/>
            <w:vAlign w:val="center"/>
          </w:tcPr>
          <w:p w:rsidR="00794A65" w:rsidRPr="00C86084" w:rsidRDefault="00C46464" w:rsidP="00794A65">
            <w:pPr>
              <w:spacing w:after="0" w:line="288" w:lineRule="auto"/>
              <w:jc w:val="center"/>
              <w:rPr>
                <w:rFonts w:ascii="Times New Roman" w:hAnsi="Times New Roman" w:cs="Times New Roman"/>
                <w:b/>
                <w:sz w:val="26"/>
                <w:szCs w:val="26"/>
              </w:rPr>
            </w:pPr>
            <w:r w:rsidRPr="00C86084">
              <w:rPr>
                <w:rFonts w:ascii="Times New Roman" w:hAnsi="Times New Roman" w:cs="Times New Roman"/>
                <w:b/>
                <w:sz w:val="26"/>
                <w:szCs w:val="26"/>
              </w:rPr>
              <w:t>58</w:t>
            </w:r>
          </w:p>
        </w:tc>
        <w:tc>
          <w:tcPr>
            <w:tcW w:w="958" w:type="dxa"/>
            <w:vAlign w:val="center"/>
          </w:tcPr>
          <w:p w:rsidR="00C46464" w:rsidRPr="00C86084" w:rsidRDefault="00C46464" w:rsidP="00794A65">
            <w:pPr>
              <w:spacing w:after="0" w:line="288" w:lineRule="auto"/>
              <w:jc w:val="center"/>
              <w:rPr>
                <w:rFonts w:ascii="Times New Roman" w:hAnsi="Times New Roman" w:cs="Times New Roman"/>
                <w:b/>
                <w:sz w:val="26"/>
                <w:szCs w:val="26"/>
              </w:rPr>
            </w:pPr>
            <w:r w:rsidRPr="00C86084">
              <w:rPr>
                <w:rFonts w:ascii="Times New Roman" w:hAnsi="Times New Roman" w:cs="Times New Roman"/>
                <w:b/>
                <w:sz w:val="26"/>
                <w:szCs w:val="26"/>
              </w:rPr>
              <w:t>46</w:t>
            </w:r>
          </w:p>
        </w:tc>
        <w:tc>
          <w:tcPr>
            <w:tcW w:w="4090" w:type="dxa"/>
            <w:vAlign w:val="center"/>
          </w:tcPr>
          <w:p w:rsidR="00C46464" w:rsidRPr="00C86084" w:rsidRDefault="00C46464" w:rsidP="005872FA">
            <w:pPr>
              <w:spacing w:after="0" w:line="288" w:lineRule="auto"/>
              <w:jc w:val="both"/>
              <w:rPr>
                <w:rFonts w:ascii="Times New Roman" w:hAnsi="Times New Roman" w:cs="Times New Roman"/>
                <w:sz w:val="26"/>
                <w:szCs w:val="26"/>
              </w:rPr>
            </w:pPr>
            <w:r w:rsidRPr="00C86084">
              <w:rPr>
                <w:rFonts w:ascii="Times New Roman" w:hAnsi="Times New Roman" w:cs="Times New Roman"/>
                <w:sz w:val="26"/>
                <w:szCs w:val="26"/>
              </w:rPr>
              <w:t>Số TC giảm từ 58 xuống còn 46</w:t>
            </w:r>
          </w:p>
        </w:tc>
        <w:tc>
          <w:tcPr>
            <w:tcW w:w="1047" w:type="dxa"/>
            <w:vAlign w:val="center"/>
          </w:tcPr>
          <w:p w:rsidR="00C46464" w:rsidRPr="00C86084" w:rsidRDefault="00C46464" w:rsidP="00794A65">
            <w:pPr>
              <w:spacing w:after="0" w:line="288" w:lineRule="auto"/>
              <w:jc w:val="center"/>
              <w:rPr>
                <w:rFonts w:ascii="Times New Roman" w:hAnsi="Times New Roman" w:cs="Times New Roman"/>
                <w:b/>
                <w:sz w:val="26"/>
                <w:szCs w:val="26"/>
              </w:rPr>
            </w:pPr>
            <w:r w:rsidRPr="00C86084">
              <w:rPr>
                <w:rFonts w:ascii="Times New Roman" w:hAnsi="Times New Roman" w:cs="Times New Roman"/>
                <w:b/>
                <w:sz w:val="26"/>
                <w:szCs w:val="26"/>
              </w:rPr>
              <w:t>41</w:t>
            </w:r>
          </w:p>
        </w:tc>
        <w:tc>
          <w:tcPr>
            <w:tcW w:w="4489" w:type="dxa"/>
            <w:vAlign w:val="center"/>
          </w:tcPr>
          <w:p w:rsidR="00C46464" w:rsidRPr="00C86084" w:rsidRDefault="00C46464" w:rsidP="005872FA">
            <w:pPr>
              <w:spacing w:after="0" w:line="288" w:lineRule="auto"/>
              <w:jc w:val="both"/>
              <w:rPr>
                <w:rFonts w:ascii="Times New Roman" w:hAnsi="Times New Roman" w:cs="Times New Roman"/>
                <w:sz w:val="26"/>
                <w:szCs w:val="26"/>
              </w:rPr>
            </w:pPr>
            <w:r w:rsidRPr="00C86084">
              <w:rPr>
                <w:rFonts w:ascii="Times New Roman" w:hAnsi="Times New Roman" w:cs="Times New Roman"/>
                <w:sz w:val="26"/>
                <w:szCs w:val="26"/>
              </w:rPr>
              <w:t xml:space="preserve">Số TC giảm từ 46 xuống còn </w:t>
            </w:r>
            <w:r w:rsidR="00794A65" w:rsidRPr="00C86084">
              <w:rPr>
                <w:rFonts w:ascii="Times New Roman" w:hAnsi="Times New Roman" w:cs="Times New Roman"/>
                <w:sz w:val="26"/>
                <w:szCs w:val="26"/>
              </w:rPr>
              <w:t>41</w:t>
            </w:r>
          </w:p>
        </w:tc>
      </w:tr>
      <w:tr w:rsidR="00C86084" w:rsidRPr="00C86084" w:rsidTr="00794A65">
        <w:trPr>
          <w:gridAfter w:val="1"/>
          <w:wAfter w:w="6" w:type="dxa"/>
        </w:trPr>
        <w:tc>
          <w:tcPr>
            <w:tcW w:w="2518" w:type="dxa"/>
            <w:vAlign w:val="center"/>
          </w:tcPr>
          <w:p w:rsidR="00C46464" w:rsidRPr="00C86084" w:rsidRDefault="00C46464" w:rsidP="00794A65">
            <w:pPr>
              <w:spacing w:after="0" w:line="288" w:lineRule="auto"/>
              <w:jc w:val="center"/>
              <w:rPr>
                <w:rFonts w:ascii="Times New Roman" w:hAnsi="Times New Roman" w:cs="Times New Roman"/>
                <w:b/>
                <w:sz w:val="26"/>
                <w:szCs w:val="26"/>
              </w:rPr>
            </w:pPr>
            <w:r w:rsidRPr="00C86084">
              <w:rPr>
                <w:rFonts w:ascii="Times New Roman" w:hAnsi="Times New Roman" w:cs="Times New Roman"/>
                <w:b/>
                <w:sz w:val="26"/>
                <w:szCs w:val="26"/>
              </w:rPr>
              <w:t>Khối kiến thức cơ sở ngành</w:t>
            </w:r>
          </w:p>
        </w:tc>
        <w:tc>
          <w:tcPr>
            <w:tcW w:w="1418" w:type="dxa"/>
            <w:vAlign w:val="center"/>
          </w:tcPr>
          <w:p w:rsidR="00C46464" w:rsidRPr="00C86084" w:rsidRDefault="00C46464" w:rsidP="00794A65">
            <w:pPr>
              <w:spacing w:after="0" w:line="288" w:lineRule="auto"/>
              <w:jc w:val="center"/>
              <w:rPr>
                <w:rFonts w:ascii="Times New Roman" w:hAnsi="Times New Roman" w:cs="Times New Roman"/>
                <w:b/>
                <w:sz w:val="26"/>
                <w:szCs w:val="26"/>
              </w:rPr>
            </w:pPr>
            <w:r w:rsidRPr="00C86084">
              <w:rPr>
                <w:rFonts w:ascii="Times New Roman" w:hAnsi="Times New Roman" w:cs="Times New Roman"/>
                <w:b/>
                <w:sz w:val="26"/>
                <w:szCs w:val="26"/>
              </w:rPr>
              <w:t>27</w:t>
            </w:r>
          </w:p>
        </w:tc>
        <w:tc>
          <w:tcPr>
            <w:tcW w:w="958" w:type="dxa"/>
            <w:vAlign w:val="center"/>
          </w:tcPr>
          <w:p w:rsidR="00C46464" w:rsidRPr="00C86084" w:rsidRDefault="00C46464" w:rsidP="00794A65">
            <w:pPr>
              <w:spacing w:after="0" w:line="288" w:lineRule="auto"/>
              <w:jc w:val="center"/>
              <w:rPr>
                <w:rFonts w:ascii="Times New Roman" w:hAnsi="Times New Roman" w:cs="Times New Roman"/>
                <w:b/>
                <w:sz w:val="26"/>
                <w:szCs w:val="26"/>
              </w:rPr>
            </w:pPr>
            <w:r w:rsidRPr="00C86084">
              <w:rPr>
                <w:rFonts w:ascii="Times New Roman" w:hAnsi="Times New Roman" w:cs="Times New Roman"/>
                <w:b/>
                <w:sz w:val="26"/>
                <w:szCs w:val="26"/>
              </w:rPr>
              <w:t>24</w:t>
            </w:r>
          </w:p>
        </w:tc>
        <w:tc>
          <w:tcPr>
            <w:tcW w:w="4090" w:type="dxa"/>
            <w:vAlign w:val="center"/>
          </w:tcPr>
          <w:p w:rsidR="00C46464" w:rsidRPr="00C86084" w:rsidRDefault="00794A65" w:rsidP="005872FA">
            <w:pPr>
              <w:spacing w:after="0" w:line="288" w:lineRule="auto"/>
              <w:jc w:val="both"/>
              <w:rPr>
                <w:rFonts w:ascii="Times New Roman" w:hAnsi="Times New Roman" w:cs="Times New Roman"/>
                <w:sz w:val="26"/>
                <w:szCs w:val="26"/>
              </w:rPr>
            </w:pPr>
            <w:r w:rsidRPr="00C86084">
              <w:rPr>
                <w:rFonts w:ascii="Times New Roman" w:hAnsi="Times New Roman" w:cs="Times New Roman"/>
                <w:sz w:val="26"/>
                <w:szCs w:val="26"/>
              </w:rPr>
              <w:t>Số TC giảm từ 27 xuống còn 24</w:t>
            </w:r>
          </w:p>
        </w:tc>
        <w:tc>
          <w:tcPr>
            <w:tcW w:w="1047" w:type="dxa"/>
            <w:vAlign w:val="center"/>
          </w:tcPr>
          <w:p w:rsidR="00C46464" w:rsidRPr="00C86084" w:rsidRDefault="00C46464" w:rsidP="00794A65">
            <w:pPr>
              <w:spacing w:after="0" w:line="288" w:lineRule="auto"/>
              <w:jc w:val="center"/>
              <w:rPr>
                <w:rFonts w:ascii="Times New Roman" w:hAnsi="Times New Roman" w:cs="Times New Roman"/>
                <w:b/>
                <w:sz w:val="26"/>
                <w:szCs w:val="26"/>
              </w:rPr>
            </w:pPr>
            <w:r w:rsidRPr="00C86084">
              <w:rPr>
                <w:rFonts w:ascii="Times New Roman" w:hAnsi="Times New Roman" w:cs="Times New Roman"/>
                <w:b/>
                <w:sz w:val="26"/>
                <w:szCs w:val="26"/>
              </w:rPr>
              <w:t>38</w:t>
            </w:r>
          </w:p>
        </w:tc>
        <w:tc>
          <w:tcPr>
            <w:tcW w:w="4489" w:type="dxa"/>
            <w:vAlign w:val="center"/>
          </w:tcPr>
          <w:p w:rsidR="00C46464" w:rsidRPr="00C86084" w:rsidRDefault="00794A65" w:rsidP="005872FA">
            <w:pPr>
              <w:spacing w:after="0" w:line="288" w:lineRule="auto"/>
              <w:jc w:val="both"/>
              <w:rPr>
                <w:rFonts w:ascii="Times New Roman" w:hAnsi="Times New Roman" w:cs="Times New Roman"/>
                <w:sz w:val="26"/>
                <w:szCs w:val="26"/>
              </w:rPr>
            </w:pPr>
            <w:r w:rsidRPr="00C86084">
              <w:rPr>
                <w:rFonts w:ascii="Times New Roman" w:hAnsi="Times New Roman" w:cs="Times New Roman"/>
                <w:sz w:val="26"/>
                <w:szCs w:val="26"/>
              </w:rPr>
              <w:t>Số TC tăng từ 24 lên 38</w:t>
            </w:r>
          </w:p>
          <w:p w:rsidR="004040C0" w:rsidRPr="00C86084" w:rsidRDefault="000827E0" w:rsidP="000827E0">
            <w:pPr>
              <w:spacing w:after="0" w:line="288" w:lineRule="auto"/>
              <w:jc w:val="both"/>
              <w:rPr>
                <w:rFonts w:ascii="Times New Roman" w:hAnsi="Times New Roman" w:cs="Times New Roman"/>
                <w:sz w:val="26"/>
                <w:szCs w:val="26"/>
              </w:rPr>
            </w:pPr>
            <w:r w:rsidRPr="00C86084">
              <w:rPr>
                <w:rFonts w:ascii="Times New Roman" w:hAnsi="Times New Roman" w:cs="Times New Roman"/>
                <w:sz w:val="26"/>
                <w:szCs w:val="26"/>
              </w:rPr>
              <w:t xml:space="preserve">Lý do tăng: </w:t>
            </w:r>
            <w:r w:rsidRPr="00C86084">
              <w:rPr>
                <w:rFonts w:ascii="Times New Roman" w:eastAsia="Times New Roman" w:hAnsi="Times New Roman" w:cs="Times New Roman"/>
                <w:noProof/>
                <w:sz w:val="26"/>
                <w:szCs w:val="26"/>
                <w:lang w:eastAsia="zh-CN"/>
              </w:rPr>
              <w:t>Đối với các ngành Sư phạm</w:t>
            </w:r>
            <w:r w:rsidRPr="00C86084">
              <w:rPr>
                <w:rFonts w:ascii="Times New Roman" w:eastAsia="Times New Roman" w:hAnsi="Times New Roman" w:cs="Times New Roman"/>
                <w:noProof/>
                <w:sz w:val="26"/>
                <w:szCs w:val="26"/>
                <w:lang w:eastAsia="zh-CN"/>
              </w:rPr>
              <w:t>,</w:t>
            </w:r>
            <w:r w:rsidRPr="00C86084">
              <w:rPr>
                <w:rFonts w:ascii="Times New Roman" w:eastAsia="Times New Roman" w:hAnsi="Times New Roman" w:cs="Times New Roman"/>
                <w:noProof/>
                <w:sz w:val="26"/>
                <w:szCs w:val="26"/>
                <w:lang w:eastAsia="zh-CN"/>
              </w:rPr>
              <w:t xml:space="preserve"> </w:t>
            </w:r>
            <w:r w:rsidRPr="00C86084">
              <w:rPr>
                <w:rFonts w:ascii="Times New Roman" w:eastAsia="Times New Roman" w:hAnsi="Times New Roman" w:cs="Times New Roman"/>
                <w:noProof/>
                <w:sz w:val="26"/>
                <w:szCs w:val="26"/>
                <w:lang w:eastAsia="zh-CN"/>
              </w:rPr>
              <w:t>k</w:t>
            </w:r>
            <w:r w:rsidR="004040C0" w:rsidRPr="00C86084">
              <w:rPr>
                <w:rFonts w:ascii="Times New Roman" w:hAnsi="Times New Roman" w:cs="Times New Roman"/>
                <w:sz w:val="26"/>
                <w:szCs w:val="26"/>
              </w:rPr>
              <w:t xml:space="preserve">iến thức </w:t>
            </w:r>
            <w:r w:rsidRPr="00C86084">
              <w:rPr>
                <w:rFonts w:ascii="Times New Roman" w:hAnsi="Times New Roman" w:cs="Times New Roman"/>
                <w:sz w:val="26"/>
                <w:szCs w:val="26"/>
              </w:rPr>
              <w:t>cơ sở n</w:t>
            </w:r>
            <w:r w:rsidR="004040C0" w:rsidRPr="00C86084">
              <w:rPr>
                <w:rFonts w:ascii="Times New Roman" w:hAnsi="Times New Roman" w:cs="Times New Roman"/>
                <w:sz w:val="26"/>
                <w:szCs w:val="26"/>
              </w:rPr>
              <w:t>gành được xác định là</w:t>
            </w:r>
            <w:r w:rsidRPr="00C86084">
              <w:rPr>
                <w:rFonts w:ascii="Times New Roman" w:hAnsi="Times New Roman" w:cs="Times New Roman"/>
                <w:sz w:val="26"/>
                <w:szCs w:val="26"/>
              </w:rPr>
              <w:t>:</w:t>
            </w:r>
            <w:r w:rsidR="004040C0" w:rsidRPr="00C86084">
              <w:rPr>
                <w:rFonts w:ascii="Times New Roman" w:hAnsi="Times New Roman" w:cs="Times New Roman"/>
                <w:sz w:val="26"/>
                <w:szCs w:val="26"/>
              </w:rPr>
              <w:t xml:space="preserve"> </w:t>
            </w:r>
            <w:r w:rsidRPr="00C86084">
              <w:rPr>
                <w:rFonts w:ascii="Times New Roman" w:eastAsia="Times New Roman" w:hAnsi="Times New Roman" w:cs="Times New Roman"/>
                <w:noProof/>
                <w:sz w:val="26"/>
                <w:szCs w:val="26"/>
                <w:lang w:eastAsia="zh-CN"/>
              </w:rPr>
              <w:t xml:space="preserve">Kiến thức khoa học của ngành đào tạo </w:t>
            </w:r>
            <w:r w:rsidR="004040C0" w:rsidRPr="00C86084">
              <w:rPr>
                <w:rFonts w:ascii="Times New Roman" w:eastAsia="Times New Roman" w:hAnsi="Times New Roman" w:cs="Times New Roman"/>
                <w:noProof/>
                <w:sz w:val="26"/>
                <w:szCs w:val="26"/>
                <w:lang w:eastAsia="zh-CN"/>
              </w:rPr>
              <w:t>nên 4 học phần chuyên đề (Chuyên đề Triết học, chuyên đề CNXH khoa học, Chuyên đề T</w:t>
            </w:r>
            <w:r w:rsidR="007B0053" w:rsidRPr="00C86084">
              <w:rPr>
                <w:rFonts w:ascii="Times New Roman" w:eastAsia="Times New Roman" w:hAnsi="Times New Roman" w:cs="Times New Roman"/>
                <w:noProof/>
                <w:sz w:val="26"/>
                <w:szCs w:val="26"/>
                <w:lang w:eastAsia="zh-CN"/>
              </w:rPr>
              <w:t>ư</w:t>
            </w:r>
            <w:r w:rsidR="004040C0" w:rsidRPr="00C86084">
              <w:rPr>
                <w:rFonts w:ascii="Times New Roman" w:eastAsia="Times New Roman" w:hAnsi="Times New Roman" w:cs="Times New Roman"/>
                <w:noProof/>
                <w:sz w:val="26"/>
                <w:szCs w:val="26"/>
                <w:lang w:eastAsia="zh-CN"/>
              </w:rPr>
              <w:t xml:space="preserve"> tưởng Hồ Chí Minh và Chuyên đề LSĐ) </w:t>
            </w:r>
            <w:r w:rsidRPr="00C86084">
              <w:rPr>
                <w:rFonts w:ascii="Times New Roman" w:eastAsia="Times New Roman" w:hAnsi="Times New Roman" w:cs="Times New Roman"/>
                <w:noProof/>
                <w:sz w:val="26"/>
                <w:szCs w:val="26"/>
                <w:lang w:eastAsia="zh-CN"/>
              </w:rPr>
              <w:t xml:space="preserve">được chuyển từ khối kiến thức chuyên ngành sang </w:t>
            </w:r>
            <w:r w:rsidR="004040C0" w:rsidRPr="00C86084">
              <w:rPr>
                <w:rFonts w:ascii="Times New Roman" w:eastAsia="Times New Roman" w:hAnsi="Times New Roman" w:cs="Times New Roman"/>
                <w:noProof/>
                <w:sz w:val="26"/>
                <w:szCs w:val="26"/>
                <w:lang w:eastAsia="zh-CN"/>
              </w:rPr>
              <w:t>khối kiến thức cơ sở ngành</w:t>
            </w:r>
          </w:p>
        </w:tc>
      </w:tr>
      <w:tr w:rsidR="00C86084" w:rsidRPr="00C86084" w:rsidTr="00794A65">
        <w:trPr>
          <w:gridAfter w:val="1"/>
          <w:wAfter w:w="6" w:type="dxa"/>
        </w:trPr>
        <w:tc>
          <w:tcPr>
            <w:tcW w:w="2518" w:type="dxa"/>
            <w:vAlign w:val="center"/>
          </w:tcPr>
          <w:p w:rsidR="00C46464" w:rsidRPr="00C86084" w:rsidRDefault="00C46464" w:rsidP="00794A65">
            <w:pPr>
              <w:spacing w:after="0" w:line="288" w:lineRule="auto"/>
              <w:jc w:val="center"/>
              <w:rPr>
                <w:rFonts w:ascii="Times New Roman" w:hAnsi="Times New Roman" w:cs="Times New Roman"/>
                <w:b/>
                <w:sz w:val="26"/>
                <w:szCs w:val="26"/>
              </w:rPr>
            </w:pPr>
            <w:r w:rsidRPr="00C86084">
              <w:rPr>
                <w:rFonts w:ascii="Times New Roman" w:hAnsi="Times New Roman" w:cs="Times New Roman"/>
                <w:b/>
                <w:sz w:val="26"/>
                <w:szCs w:val="26"/>
              </w:rPr>
              <w:lastRenderedPageBreak/>
              <w:t>Khối kiến thức chuyên ngành</w:t>
            </w:r>
          </w:p>
        </w:tc>
        <w:tc>
          <w:tcPr>
            <w:tcW w:w="1418" w:type="dxa"/>
            <w:vAlign w:val="center"/>
          </w:tcPr>
          <w:p w:rsidR="00C46464" w:rsidRPr="00C86084" w:rsidRDefault="00C46464" w:rsidP="00794A65">
            <w:pPr>
              <w:spacing w:after="0" w:line="288" w:lineRule="auto"/>
              <w:jc w:val="center"/>
              <w:rPr>
                <w:rFonts w:ascii="Times New Roman" w:hAnsi="Times New Roman" w:cs="Times New Roman"/>
                <w:b/>
                <w:sz w:val="26"/>
                <w:szCs w:val="26"/>
              </w:rPr>
            </w:pPr>
            <w:r w:rsidRPr="00C86084">
              <w:rPr>
                <w:rFonts w:ascii="Times New Roman" w:hAnsi="Times New Roman" w:cs="Times New Roman"/>
                <w:b/>
                <w:sz w:val="26"/>
                <w:szCs w:val="26"/>
              </w:rPr>
              <w:t>35</w:t>
            </w:r>
          </w:p>
        </w:tc>
        <w:tc>
          <w:tcPr>
            <w:tcW w:w="958" w:type="dxa"/>
            <w:vAlign w:val="center"/>
          </w:tcPr>
          <w:p w:rsidR="00C46464" w:rsidRPr="00C86084" w:rsidRDefault="00C46464" w:rsidP="00794A65">
            <w:pPr>
              <w:spacing w:after="0" w:line="288" w:lineRule="auto"/>
              <w:jc w:val="center"/>
              <w:rPr>
                <w:rFonts w:ascii="Times New Roman" w:hAnsi="Times New Roman" w:cs="Times New Roman"/>
                <w:b/>
                <w:sz w:val="26"/>
                <w:szCs w:val="26"/>
              </w:rPr>
            </w:pPr>
            <w:r w:rsidRPr="00C86084">
              <w:rPr>
                <w:rFonts w:ascii="Times New Roman" w:hAnsi="Times New Roman" w:cs="Times New Roman"/>
                <w:b/>
                <w:sz w:val="26"/>
                <w:szCs w:val="26"/>
              </w:rPr>
              <w:t>48</w:t>
            </w:r>
          </w:p>
        </w:tc>
        <w:tc>
          <w:tcPr>
            <w:tcW w:w="4090" w:type="dxa"/>
            <w:vAlign w:val="center"/>
          </w:tcPr>
          <w:p w:rsidR="00C46464" w:rsidRPr="00C86084" w:rsidRDefault="00794A65" w:rsidP="005872FA">
            <w:pPr>
              <w:spacing w:after="0" w:line="288" w:lineRule="auto"/>
              <w:jc w:val="both"/>
              <w:rPr>
                <w:rFonts w:ascii="Times New Roman" w:hAnsi="Times New Roman" w:cs="Times New Roman"/>
                <w:sz w:val="26"/>
                <w:szCs w:val="26"/>
              </w:rPr>
            </w:pPr>
            <w:r w:rsidRPr="00C86084">
              <w:rPr>
                <w:rFonts w:ascii="Times New Roman" w:hAnsi="Times New Roman" w:cs="Times New Roman"/>
                <w:sz w:val="26"/>
                <w:szCs w:val="26"/>
              </w:rPr>
              <w:t>Số lượng HP giảm từ 20 xuống còn 16, Số TC giảm từ 58 xuống còn 46</w:t>
            </w:r>
          </w:p>
        </w:tc>
        <w:tc>
          <w:tcPr>
            <w:tcW w:w="1047" w:type="dxa"/>
            <w:vAlign w:val="center"/>
          </w:tcPr>
          <w:p w:rsidR="00C46464" w:rsidRPr="00C86084" w:rsidRDefault="00C46464" w:rsidP="00794A65">
            <w:pPr>
              <w:spacing w:after="0" w:line="288" w:lineRule="auto"/>
              <w:jc w:val="center"/>
              <w:rPr>
                <w:rFonts w:ascii="Times New Roman" w:hAnsi="Times New Roman" w:cs="Times New Roman"/>
                <w:b/>
                <w:sz w:val="26"/>
                <w:szCs w:val="26"/>
              </w:rPr>
            </w:pPr>
            <w:r w:rsidRPr="00C86084">
              <w:rPr>
                <w:rFonts w:ascii="Times New Roman" w:hAnsi="Times New Roman" w:cs="Times New Roman"/>
                <w:b/>
                <w:sz w:val="26"/>
                <w:szCs w:val="26"/>
              </w:rPr>
              <w:t>41</w:t>
            </w:r>
          </w:p>
        </w:tc>
        <w:tc>
          <w:tcPr>
            <w:tcW w:w="4489" w:type="dxa"/>
            <w:vAlign w:val="center"/>
          </w:tcPr>
          <w:p w:rsidR="00C46464" w:rsidRPr="00C86084" w:rsidRDefault="00794A65" w:rsidP="005872FA">
            <w:pPr>
              <w:spacing w:after="0" w:line="288" w:lineRule="auto"/>
              <w:jc w:val="both"/>
              <w:rPr>
                <w:rFonts w:ascii="Times New Roman" w:hAnsi="Times New Roman" w:cs="Times New Roman"/>
                <w:sz w:val="26"/>
                <w:szCs w:val="26"/>
              </w:rPr>
            </w:pPr>
            <w:r w:rsidRPr="00C86084">
              <w:rPr>
                <w:rFonts w:ascii="Times New Roman" w:hAnsi="Times New Roman" w:cs="Times New Roman"/>
                <w:sz w:val="26"/>
                <w:szCs w:val="26"/>
              </w:rPr>
              <w:t>Số TC giảm từ 48 xuống 41</w:t>
            </w:r>
          </w:p>
          <w:p w:rsidR="007B0053" w:rsidRPr="00C86084" w:rsidRDefault="000827E0" w:rsidP="000827E0">
            <w:pPr>
              <w:spacing w:after="0" w:line="288" w:lineRule="auto"/>
              <w:jc w:val="both"/>
              <w:rPr>
                <w:rFonts w:ascii="Times New Roman" w:hAnsi="Times New Roman" w:cs="Times New Roman"/>
                <w:sz w:val="26"/>
                <w:szCs w:val="26"/>
              </w:rPr>
            </w:pPr>
            <w:r w:rsidRPr="00C86084">
              <w:rPr>
                <w:rFonts w:ascii="Times New Roman" w:hAnsi="Times New Roman" w:cs="Times New Roman"/>
                <w:sz w:val="26"/>
                <w:szCs w:val="26"/>
              </w:rPr>
              <w:t>Lý do giảm: Đối với các</w:t>
            </w:r>
            <w:r w:rsidR="007B0053" w:rsidRPr="00C86084">
              <w:rPr>
                <w:rFonts w:ascii="Times New Roman" w:hAnsi="Times New Roman" w:cs="Times New Roman"/>
                <w:sz w:val="26"/>
                <w:szCs w:val="26"/>
              </w:rPr>
              <w:t xml:space="preserve"> ngành</w:t>
            </w:r>
            <w:r w:rsidR="007B0053" w:rsidRPr="00C86084">
              <w:rPr>
                <w:rFonts w:ascii="Times New Roman" w:eastAsia="Times New Roman" w:hAnsi="Times New Roman" w:cs="Times New Roman"/>
                <w:noProof/>
                <w:sz w:val="26"/>
                <w:szCs w:val="26"/>
                <w:lang w:eastAsia="zh-CN"/>
              </w:rPr>
              <w:t xml:space="preserve"> </w:t>
            </w:r>
            <w:r w:rsidR="007B0053" w:rsidRPr="00C86084">
              <w:rPr>
                <w:rFonts w:ascii="Times New Roman" w:eastAsia="Times New Roman" w:hAnsi="Times New Roman" w:cs="Times New Roman"/>
                <w:noProof/>
                <w:sz w:val="26"/>
                <w:szCs w:val="26"/>
                <w:lang w:eastAsia="zh-CN"/>
              </w:rPr>
              <w:t>sư phạm</w:t>
            </w:r>
            <w:r w:rsidRPr="00C86084">
              <w:rPr>
                <w:rFonts w:ascii="Times New Roman" w:eastAsia="Times New Roman" w:hAnsi="Times New Roman" w:cs="Times New Roman"/>
                <w:noProof/>
                <w:sz w:val="26"/>
                <w:szCs w:val="26"/>
                <w:lang w:eastAsia="zh-CN"/>
              </w:rPr>
              <w:t>: Kiến thức chuyên ngành</w:t>
            </w:r>
            <w:r w:rsidR="007B0053" w:rsidRPr="00C86084">
              <w:rPr>
                <w:rFonts w:ascii="Times New Roman" w:hAnsi="Times New Roman" w:cs="Times New Roman"/>
                <w:sz w:val="26"/>
                <w:szCs w:val="26"/>
              </w:rPr>
              <w:t xml:space="preserve"> được xác định là k</w:t>
            </w:r>
            <w:r w:rsidR="007B0053" w:rsidRPr="00C86084">
              <w:rPr>
                <w:rFonts w:ascii="Times New Roman" w:eastAsia="Times New Roman" w:hAnsi="Times New Roman" w:cs="Times New Roman"/>
                <w:noProof/>
                <w:sz w:val="26"/>
                <w:szCs w:val="26"/>
                <w:lang w:eastAsia="zh-CN"/>
              </w:rPr>
              <w:t>iến thức khoa học giáo dục</w:t>
            </w:r>
            <w:r w:rsidR="007B0053" w:rsidRPr="00C86084">
              <w:rPr>
                <w:rFonts w:ascii="Times New Roman" w:eastAsia="Times New Roman" w:hAnsi="Times New Roman" w:cs="Times New Roman"/>
                <w:noProof/>
                <w:sz w:val="26"/>
                <w:szCs w:val="26"/>
                <w:lang w:eastAsia="zh-CN"/>
              </w:rPr>
              <w:t xml:space="preserve"> </w:t>
            </w:r>
            <w:r w:rsidR="007B0053" w:rsidRPr="00C86084">
              <w:rPr>
                <w:rFonts w:ascii="Times New Roman" w:eastAsia="Times New Roman" w:hAnsi="Times New Roman" w:cs="Times New Roman"/>
                <w:noProof/>
                <w:sz w:val="26"/>
                <w:szCs w:val="26"/>
                <w:lang w:eastAsia="zh-CN"/>
              </w:rPr>
              <w:t xml:space="preserve">nên </w:t>
            </w:r>
            <w:r w:rsidRPr="00C86084">
              <w:rPr>
                <w:rFonts w:ascii="Times New Roman" w:eastAsia="Times New Roman" w:hAnsi="Times New Roman" w:cs="Times New Roman"/>
                <w:noProof/>
                <w:sz w:val="26"/>
                <w:szCs w:val="26"/>
                <w:lang w:eastAsia="zh-CN"/>
              </w:rPr>
              <w:t>4 học phần chuyên đề (Chuyên đề Triết học, chuyên đề CNXH khoa học, Chuyên đề Tư tưởng Hồ Chí Minh và Chuyên đề LSĐ) được chuyển từ khối kiến thức chuyên ngành sang khối kiến thức cơ sở ngành</w:t>
            </w:r>
          </w:p>
        </w:tc>
      </w:tr>
      <w:tr w:rsidR="00C86084" w:rsidRPr="00C86084" w:rsidTr="00794A65">
        <w:trPr>
          <w:gridAfter w:val="1"/>
          <w:wAfter w:w="6" w:type="dxa"/>
        </w:trPr>
        <w:tc>
          <w:tcPr>
            <w:tcW w:w="2518" w:type="dxa"/>
            <w:vAlign w:val="center"/>
          </w:tcPr>
          <w:p w:rsidR="00C46464" w:rsidRPr="00C86084" w:rsidRDefault="00C46464" w:rsidP="00794A65">
            <w:pPr>
              <w:spacing w:after="0" w:line="288" w:lineRule="auto"/>
              <w:jc w:val="center"/>
              <w:rPr>
                <w:rFonts w:ascii="Times New Roman" w:hAnsi="Times New Roman" w:cs="Times New Roman"/>
                <w:b/>
                <w:sz w:val="26"/>
                <w:szCs w:val="26"/>
              </w:rPr>
            </w:pPr>
            <w:r w:rsidRPr="00C86084">
              <w:rPr>
                <w:rFonts w:ascii="Times New Roman" w:hAnsi="Times New Roman" w:cs="Times New Roman"/>
                <w:b/>
                <w:sz w:val="26"/>
                <w:szCs w:val="26"/>
              </w:rPr>
              <w:t>Luận văn TN</w:t>
            </w:r>
          </w:p>
        </w:tc>
        <w:tc>
          <w:tcPr>
            <w:tcW w:w="1418" w:type="dxa"/>
            <w:vAlign w:val="center"/>
          </w:tcPr>
          <w:p w:rsidR="00C46464" w:rsidRPr="00C86084" w:rsidRDefault="00C46464" w:rsidP="00794A65">
            <w:pPr>
              <w:spacing w:after="0" w:line="288" w:lineRule="auto"/>
              <w:jc w:val="center"/>
              <w:rPr>
                <w:rFonts w:ascii="Times New Roman" w:hAnsi="Times New Roman" w:cs="Times New Roman"/>
                <w:b/>
                <w:sz w:val="26"/>
                <w:szCs w:val="26"/>
              </w:rPr>
            </w:pPr>
            <w:r w:rsidRPr="00C86084">
              <w:rPr>
                <w:rFonts w:ascii="Times New Roman" w:hAnsi="Times New Roman" w:cs="Times New Roman"/>
                <w:b/>
                <w:sz w:val="26"/>
                <w:szCs w:val="26"/>
              </w:rPr>
              <w:t>5</w:t>
            </w:r>
          </w:p>
        </w:tc>
        <w:tc>
          <w:tcPr>
            <w:tcW w:w="958" w:type="dxa"/>
            <w:vAlign w:val="center"/>
          </w:tcPr>
          <w:p w:rsidR="00C46464" w:rsidRPr="00C86084" w:rsidRDefault="00C46464" w:rsidP="00794A65">
            <w:pPr>
              <w:spacing w:after="0" w:line="288" w:lineRule="auto"/>
              <w:jc w:val="center"/>
              <w:rPr>
                <w:rFonts w:ascii="Times New Roman" w:hAnsi="Times New Roman" w:cs="Times New Roman"/>
                <w:b/>
                <w:sz w:val="26"/>
                <w:szCs w:val="26"/>
              </w:rPr>
            </w:pPr>
            <w:r w:rsidRPr="00C86084">
              <w:rPr>
                <w:rFonts w:ascii="Times New Roman" w:hAnsi="Times New Roman" w:cs="Times New Roman"/>
                <w:b/>
                <w:sz w:val="26"/>
                <w:szCs w:val="26"/>
              </w:rPr>
              <w:t>8</w:t>
            </w:r>
          </w:p>
        </w:tc>
        <w:tc>
          <w:tcPr>
            <w:tcW w:w="4090" w:type="dxa"/>
            <w:vAlign w:val="center"/>
          </w:tcPr>
          <w:p w:rsidR="00C46464" w:rsidRPr="00C86084" w:rsidRDefault="005872FA" w:rsidP="005872FA">
            <w:pPr>
              <w:spacing w:after="0" w:line="288" w:lineRule="auto"/>
              <w:jc w:val="both"/>
              <w:rPr>
                <w:rFonts w:ascii="Times New Roman" w:hAnsi="Times New Roman" w:cs="Times New Roman"/>
                <w:sz w:val="26"/>
                <w:szCs w:val="26"/>
              </w:rPr>
            </w:pPr>
            <w:r w:rsidRPr="00C86084">
              <w:rPr>
                <w:rFonts w:ascii="Times New Roman" w:hAnsi="Times New Roman" w:cs="Times New Roman"/>
                <w:sz w:val="26"/>
                <w:szCs w:val="26"/>
              </w:rPr>
              <w:t>Tăng 3 tín chỉ cho phần đồ án tốt nghiệp</w:t>
            </w:r>
          </w:p>
        </w:tc>
        <w:tc>
          <w:tcPr>
            <w:tcW w:w="1047" w:type="dxa"/>
            <w:vAlign w:val="center"/>
          </w:tcPr>
          <w:p w:rsidR="00C46464" w:rsidRPr="00C86084" w:rsidRDefault="00C46464" w:rsidP="00794A65">
            <w:pPr>
              <w:spacing w:after="0" w:line="288" w:lineRule="auto"/>
              <w:jc w:val="center"/>
              <w:rPr>
                <w:rFonts w:ascii="Times New Roman" w:hAnsi="Times New Roman" w:cs="Times New Roman"/>
                <w:b/>
                <w:sz w:val="26"/>
                <w:szCs w:val="26"/>
              </w:rPr>
            </w:pPr>
            <w:r w:rsidRPr="00C86084">
              <w:rPr>
                <w:rFonts w:ascii="Times New Roman" w:hAnsi="Times New Roman" w:cs="Times New Roman"/>
                <w:b/>
                <w:sz w:val="26"/>
                <w:szCs w:val="26"/>
              </w:rPr>
              <w:t>8</w:t>
            </w:r>
          </w:p>
        </w:tc>
        <w:tc>
          <w:tcPr>
            <w:tcW w:w="4489" w:type="dxa"/>
            <w:vAlign w:val="center"/>
          </w:tcPr>
          <w:p w:rsidR="00C46464" w:rsidRPr="00C86084" w:rsidRDefault="00C46464" w:rsidP="00794A65">
            <w:pPr>
              <w:spacing w:after="0" w:line="288" w:lineRule="auto"/>
              <w:jc w:val="center"/>
              <w:rPr>
                <w:rFonts w:ascii="Times New Roman" w:hAnsi="Times New Roman" w:cs="Times New Roman"/>
                <w:sz w:val="26"/>
                <w:szCs w:val="26"/>
              </w:rPr>
            </w:pPr>
          </w:p>
        </w:tc>
      </w:tr>
      <w:tr w:rsidR="00C86084" w:rsidRPr="00C86084" w:rsidTr="00C86084">
        <w:trPr>
          <w:gridAfter w:val="1"/>
          <w:wAfter w:w="6" w:type="dxa"/>
        </w:trPr>
        <w:tc>
          <w:tcPr>
            <w:tcW w:w="2518" w:type="dxa"/>
            <w:vAlign w:val="center"/>
          </w:tcPr>
          <w:p w:rsidR="00614D35" w:rsidRPr="00C86084" w:rsidRDefault="00614D35" w:rsidP="00794A65">
            <w:pPr>
              <w:spacing w:after="0" w:line="288" w:lineRule="auto"/>
              <w:jc w:val="center"/>
              <w:rPr>
                <w:rFonts w:ascii="Times New Roman" w:hAnsi="Times New Roman" w:cs="Times New Roman"/>
                <w:b/>
                <w:sz w:val="26"/>
                <w:szCs w:val="26"/>
              </w:rPr>
            </w:pPr>
            <w:r w:rsidRPr="00C86084">
              <w:rPr>
                <w:rFonts w:ascii="Times New Roman" w:hAnsi="Times New Roman" w:cs="Times New Roman"/>
                <w:b/>
                <w:spacing w:val="3"/>
                <w:sz w:val="26"/>
                <w:szCs w:val="26"/>
                <w:shd w:val="clear" w:color="auto" w:fill="FFFFFF"/>
              </w:rPr>
              <w:t>Cải tiến CTĐT</w:t>
            </w:r>
          </w:p>
        </w:tc>
        <w:tc>
          <w:tcPr>
            <w:tcW w:w="1418" w:type="dxa"/>
            <w:vAlign w:val="center"/>
          </w:tcPr>
          <w:p w:rsidR="00614D35" w:rsidRPr="00C86084" w:rsidRDefault="00614D35" w:rsidP="00794A65">
            <w:pPr>
              <w:spacing w:after="0" w:line="288" w:lineRule="auto"/>
              <w:jc w:val="center"/>
              <w:rPr>
                <w:rFonts w:ascii="Times New Roman" w:hAnsi="Times New Roman" w:cs="Times New Roman"/>
                <w:b/>
                <w:sz w:val="26"/>
                <w:szCs w:val="26"/>
              </w:rPr>
            </w:pPr>
          </w:p>
        </w:tc>
        <w:tc>
          <w:tcPr>
            <w:tcW w:w="5048" w:type="dxa"/>
            <w:gridSpan w:val="2"/>
          </w:tcPr>
          <w:p w:rsidR="00614D35" w:rsidRPr="00C86084" w:rsidRDefault="00614D35" w:rsidP="00C86084">
            <w:pPr>
              <w:spacing w:after="0" w:line="288" w:lineRule="auto"/>
              <w:rPr>
                <w:rFonts w:ascii="Times New Roman" w:hAnsi="Times New Roman" w:cs="Times New Roman"/>
                <w:spacing w:val="3"/>
                <w:sz w:val="26"/>
                <w:szCs w:val="26"/>
                <w:shd w:val="clear" w:color="auto" w:fill="FFFFFF"/>
              </w:rPr>
            </w:pPr>
            <w:r w:rsidRPr="00C86084">
              <w:rPr>
                <w:rFonts w:ascii="Times New Roman" w:hAnsi="Times New Roman" w:cs="Times New Roman"/>
                <w:spacing w:val="3"/>
                <w:sz w:val="26"/>
                <w:szCs w:val="26"/>
                <w:shd w:val="clear" w:color="auto" w:fill="FFFFFF"/>
              </w:rPr>
              <w:t>- Đưa</w:t>
            </w:r>
            <w:r w:rsidRPr="00C86084">
              <w:rPr>
                <w:rFonts w:ascii="Times New Roman" w:hAnsi="Times New Roman" w:cs="Times New Roman"/>
                <w:spacing w:val="3"/>
                <w:sz w:val="26"/>
                <w:szCs w:val="26"/>
                <w:shd w:val="clear" w:color="auto" w:fill="FFFFFF"/>
              </w:rPr>
              <w:t xml:space="preserve"> 30% thời lượng</w:t>
            </w:r>
            <w:r w:rsidRPr="00C86084">
              <w:rPr>
                <w:rFonts w:ascii="Times New Roman" w:hAnsi="Times New Roman" w:cs="Times New Roman"/>
                <w:spacing w:val="3"/>
                <w:sz w:val="26"/>
                <w:szCs w:val="26"/>
                <w:shd w:val="clear" w:color="auto" w:fill="FFFFFF"/>
              </w:rPr>
              <w:t xml:space="preserve"> chương trình</w:t>
            </w:r>
            <w:r w:rsidRPr="00C86084">
              <w:rPr>
                <w:rFonts w:ascii="Times New Roman" w:hAnsi="Times New Roman" w:cs="Times New Roman"/>
                <w:spacing w:val="3"/>
                <w:sz w:val="26"/>
                <w:szCs w:val="26"/>
                <w:shd w:val="clear" w:color="auto" w:fill="FFFFFF"/>
              </w:rPr>
              <w:t xml:space="preserve"> triển khai bằng hình thức dạy học dự án</w:t>
            </w:r>
            <w:r w:rsidRPr="00C86084">
              <w:rPr>
                <w:rFonts w:ascii="Times New Roman" w:hAnsi="Times New Roman" w:cs="Times New Roman"/>
                <w:spacing w:val="3"/>
                <w:sz w:val="26"/>
                <w:szCs w:val="26"/>
                <w:shd w:val="clear" w:color="auto" w:fill="FFFFFF"/>
              </w:rPr>
              <w:t>;</w:t>
            </w:r>
            <w:r w:rsidRPr="00C86084">
              <w:rPr>
                <w:rFonts w:ascii="Times New Roman" w:hAnsi="Times New Roman" w:cs="Times New Roman"/>
                <w:spacing w:val="3"/>
                <w:sz w:val="26"/>
                <w:szCs w:val="26"/>
                <w:shd w:val="clear" w:color="auto" w:fill="FFFFFF"/>
              </w:rPr>
              <w:t xml:space="preserve"> </w:t>
            </w:r>
          </w:p>
          <w:p w:rsidR="00614D35" w:rsidRPr="00C86084" w:rsidRDefault="00614D35" w:rsidP="00C86084">
            <w:pPr>
              <w:spacing w:after="0" w:line="288" w:lineRule="auto"/>
              <w:rPr>
                <w:rFonts w:ascii="Times New Roman" w:hAnsi="Times New Roman" w:cs="Times New Roman"/>
                <w:sz w:val="26"/>
                <w:szCs w:val="26"/>
              </w:rPr>
            </w:pPr>
            <w:r w:rsidRPr="00C86084">
              <w:rPr>
                <w:rFonts w:ascii="Times New Roman" w:hAnsi="Times New Roman" w:cs="Times New Roman"/>
                <w:spacing w:val="3"/>
                <w:sz w:val="26"/>
                <w:szCs w:val="26"/>
                <w:shd w:val="clear" w:color="auto" w:fill="FFFFFF"/>
              </w:rPr>
              <w:t>- Nâ</w:t>
            </w:r>
            <w:r w:rsidRPr="00C86084">
              <w:rPr>
                <w:rFonts w:ascii="Times New Roman" w:hAnsi="Times New Roman" w:cs="Times New Roman"/>
                <w:spacing w:val="3"/>
                <w:sz w:val="26"/>
                <w:szCs w:val="26"/>
                <w:shd w:val="clear" w:color="auto" w:fill="FFFFFF"/>
              </w:rPr>
              <w:t>ng CĐR CNTT:</w:t>
            </w:r>
          </w:p>
        </w:tc>
        <w:tc>
          <w:tcPr>
            <w:tcW w:w="5536" w:type="dxa"/>
            <w:gridSpan w:val="2"/>
            <w:vAlign w:val="center"/>
          </w:tcPr>
          <w:p w:rsidR="00614D35" w:rsidRPr="00C86084" w:rsidRDefault="00C86084" w:rsidP="00C86084">
            <w:pPr>
              <w:spacing w:after="0" w:line="288" w:lineRule="auto"/>
              <w:jc w:val="both"/>
              <w:rPr>
                <w:rFonts w:ascii="Times New Roman" w:hAnsi="Times New Roman" w:cs="Times New Roman"/>
                <w:sz w:val="26"/>
                <w:szCs w:val="26"/>
              </w:rPr>
            </w:pPr>
            <w:r>
              <w:rPr>
                <w:rFonts w:ascii="Times New Roman" w:hAnsi="Times New Roman" w:cs="Times New Roman"/>
                <w:spacing w:val="3"/>
                <w:sz w:val="26"/>
                <w:szCs w:val="26"/>
                <w:shd w:val="clear" w:color="auto" w:fill="FFFFFF"/>
              </w:rPr>
              <w:t xml:space="preserve">- </w:t>
            </w:r>
            <w:r w:rsidR="00614D35" w:rsidRPr="00C86084">
              <w:rPr>
                <w:rFonts w:ascii="Times New Roman" w:hAnsi="Times New Roman" w:cs="Times New Roman"/>
                <w:spacing w:val="3"/>
                <w:sz w:val="26"/>
                <w:szCs w:val="26"/>
                <w:shd w:val="clear" w:color="auto" w:fill="FFFFFF"/>
              </w:rPr>
              <w:t xml:space="preserve">Bổ sung định lượng hóa mối quan hệ giữa học phần và CĐR CTĐT </w:t>
            </w:r>
            <w:r w:rsidR="00614D35" w:rsidRPr="00C86084">
              <w:rPr>
                <w:rFonts w:ascii="Times New Roman" w:hAnsi="Times New Roman" w:cs="Times New Roman"/>
                <w:spacing w:val="3"/>
                <w:sz w:val="26"/>
                <w:szCs w:val="26"/>
                <w:shd w:val="clear" w:color="auto" w:fill="FFFFFF"/>
              </w:rPr>
              <w:t>(M</w:t>
            </w:r>
            <w:r w:rsidR="00614D35" w:rsidRPr="00C86084">
              <w:rPr>
                <w:rFonts w:ascii="Times New Roman" w:hAnsi="Times New Roman" w:cs="Times New Roman"/>
                <w:sz w:val="26"/>
                <w:szCs w:val="26"/>
              </w:rPr>
              <w:t>a trận trọng số</w:t>
            </w:r>
            <w:r w:rsidR="00614D35" w:rsidRPr="00C86084">
              <w:rPr>
                <w:rFonts w:ascii="Times New Roman" w:hAnsi="Times New Roman" w:cs="Times New Roman"/>
                <w:sz w:val="26"/>
                <w:szCs w:val="26"/>
              </w:rPr>
              <w:t xml:space="preserve"> PLO/CLO)</w:t>
            </w:r>
            <w:r w:rsidR="00614D35" w:rsidRPr="00C86084">
              <w:rPr>
                <w:rFonts w:ascii="Times New Roman" w:hAnsi="Times New Roman" w:cs="Times New Roman"/>
                <w:sz w:val="26"/>
                <w:szCs w:val="26"/>
              </w:rPr>
              <w:t xml:space="preserve"> để xác định rõ mức độ đóng góp của từng học phần đối với từng CĐR của chương trình, cho phép lượng hóa kết quả đạt được của người học một cách rõ ràng, minh bạch và khả thi</w:t>
            </w:r>
            <w:r>
              <w:rPr>
                <w:rFonts w:ascii="Times New Roman" w:hAnsi="Times New Roman" w:cs="Times New Roman"/>
                <w:sz w:val="26"/>
                <w:szCs w:val="26"/>
              </w:rPr>
              <w:t>, từ dó</w:t>
            </w:r>
            <w:r w:rsidR="00614D35" w:rsidRPr="00C86084">
              <w:rPr>
                <w:rFonts w:ascii="Times New Roman" w:hAnsi="Times New Roman" w:cs="Times New Roman"/>
                <w:spacing w:val="3"/>
                <w:sz w:val="26"/>
                <w:szCs w:val="26"/>
                <w:shd w:val="clear" w:color="auto" w:fill="FFFFFF"/>
              </w:rPr>
              <w:t xml:space="preserve"> đánh giá người học đạt CĐR CTĐT đáp ứng thông tư 08/2021 và TT17/2021</w:t>
            </w:r>
          </w:p>
        </w:tc>
      </w:tr>
    </w:tbl>
    <w:p w:rsidR="00387F98" w:rsidRPr="00C86084" w:rsidRDefault="00387F98" w:rsidP="00E27BCF">
      <w:pPr>
        <w:spacing w:after="0" w:line="288" w:lineRule="auto"/>
        <w:rPr>
          <w:rFonts w:ascii="Times New Roman" w:hAnsi="Times New Roman" w:cs="Times New Roman"/>
          <w:sz w:val="26"/>
          <w:szCs w:val="26"/>
        </w:rPr>
      </w:pPr>
    </w:p>
    <w:p w:rsidR="00E81DBF" w:rsidRPr="00C86084" w:rsidRDefault="00ED6199" w:rsidP="00ED6199">
      <w:pPr>
        <w:spacing w:after="0" w:line="288" w:lineRule="auto"/>
        <w:ind w:firstLine="8789"/>
        <w:rPr>
          <w:rFonts w:ascii="Times New Roman" w:hAnsi="Times New Roman" w:cs="Times New Roman"/>
          <w:b/>
          <w:sz w:val="26"/>
          <w:szCs w:val="26"/>
        </w:rPr>
      </w:pPr>
      <w:r w:rsidRPr="00C86084">
        <w:rPr>
          <w:rFonts w:ascii="Times New Roman" w:hAnsi="Times New Roman" w:cs="Times New Roman"/>
          <w:b/>
          <w:sz w:val="26"/>
          <w:szCs w:val="26"/>
        </w:rPr>
        <w:t>P. Trưởng khoa</w:t>
      </w:r>
    </w:p>
    <w:p w:rsidR="00ED6199" w:rsidRPr="00C86084" w:rsidRDefault="00ED6199" w:rsidP="00ED6199">
      <w:pPr>
        <w:spacing w:after="0" w:line="288" w:lineRule="auto"/>
        <w:ind w:firstLine="8789"/>
        <w:rPr>
          <w:rFonts w:ascii="Times New Roman" w:hAnsi="Times New Roman" w:cs="Times New Roman"/>
          <w:b/>
          <w:sz w:val="26"/>
          <w:szCs w:val="26"/>
        </w:rPr>
      </w:pPr>
      <w:r w:rsidRPr="00C86084">
        <w:rPr>
          <w:rFonts w:ascii="Times New Roman" w:hAnsi="Times New Roman" w:cs="Times New Roman"/>
          <w:noProof/>
          <w:sz w:val="26"/>
          <w:szCs w:val="26"/>
          <w:lang w:val="en-GB" w:eastAsia="en-GB"/>
        </w:rPr>
        <w:drawing>
          <wp:inline distT="0" distB="0" distL="0" distR="0" wp14:anchorId="17E49BBF" wp14:editId="3837B4AC">
            <wp:extent cx="1634067" cy="736328"/>
            <wp:effectExtent l="0" t="0" r="4445"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extLst>
                        <a:ext uri="{BEBA8EAE-BF5A-486C-A8C5-ECC9F3942E4B}">
                          <a14:imgProps xmlns:a14="http://schemas.microsoft.com/office/drawing/2010/main">
                            <a14:imgLayer r:embed="rId6">
                              <a14:imgEffect>
                                <a14:brightnessContrast bright="40000"/>
                              </a14:imgEffect>
                            </a14:imgLayer>
                          </a14:imgProps>
                        </a:ext>
                      </a:extLst>
                    </a:blip>
                    <a:srcRect l="11275" r="17415" b="7189"/>
                    <a:stretch/>
                  </pic:blipFill>
                  <pic:spPr bwMode="auto">
                    <a:xfrm>
                      <a:off x="0" y="0"/>
                      <a:ext cx="1700208" cy="766132"/>
                    </a:xfrm>
                    <a:prstGeom prst="rect">
                      <a:avLst/>
                    </a:prstGeom>
                    <a:ln>
                      <a:noFill/>
                    </a:ln>
                    <a:extLst>
                      <a:ext uri="{53640926-AAD7-44D8-BBD7-CCE9431645EC}">
                        <a14:shadowObscured xmlns:a14="http://schemas.microsoft.com/office/drawing/2010/main"/>
                      </a:ext>
                    </a:extLst>
                  </pic:spPr>
                </pic:pic>
              </a:graphicData>
            </a:graphic>
          </wp:inline>
        </w:drawing>
      </w:r>
    </w:p>
    <w:p w:rsidR="00ED6199" w:rsidRPr="00C86084" w:rsidRDefault="00ED6199" w:rsidP="00ED6199">
      <w:pPr>
        <w:spacing w:after="0" w:line="288" w:lineRule="auto"/>
        <w:ind w:firstLine="8789"/>
        <w:rPr>
          <w:rFonts w:ascii="Times New Roman" w:hAnsi="Times New Roman" w:cs="Times New Roman"/>
          <w:b/>
          <w:sz w:val="26"/>
          <w:szCs w:val="26"/>
        </w:rPr>
      </w:pPr>
      <w:bookmarkStart w:id="0" w:name="_GoBack"/>
      <w:bookmarkEnd w:id="0"/>
    </w:p>
    <w:p w:rsidR="00ED6199" w:rsidRPr="00C86084" w:rsidRDefault="00ED6199" w:rsidP="00ED6199">
      <w:pPr>
        <w:spacing w:after="0" w:line="288" w:lineRule="auto"/>
        <w:ind w:firstLine="8364"/>
        <w:rPr>
          <w:rFonts w:ascii="Times New Roman" w:hAnsi="Times New Roman" w:cs="Times New Roman"/>
          <w:b/>
          <w:sz w:val="26"/>
          <w:szCs w:val="26"/>
        </w:rPr>
      </w:pPr>
      <w:r w:rsidRPr="00C86084">
        <w:rPr>
          <w:rFonts w:ascii="Times New Roman" w:hAnsi="Times New Roman" w:cs="Times New Roman"/>
          <w:b/>
          <w:sz w:val="26"/>
          <w:szCs w:val="26"/>
        </w:rPr>
        <w:t xml:space="preserve"> TS. Trần Cao Nguyên</w:t>
      </w:r>
    </w:p>
    <w:sectPr w:rsidR="00ED6199" w:rsidRPr="00C86084" w:rsidSect="00C86084">
      <w:pgSz w:w="16838" w:h="11906" w:orient="landscape"/>
      <w:pgMar w:top="993" w:right="1134" w:bottom="568"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128CE"/>
    <w:multiLevelType w:val="hybridMultilevel"/>
    <w:tmpl w:val="CB10C246"/>
    <w:lvl w:ilvl="0" w:tplc="AC4A1F44">
      <w:numFmt w:val="bullet"/>
      <w:lvlText w:val="-"/>
      <w:lvlJc w:val="left"/>
      <w:pPr>
        <w:ind w:left="720" w:hanging="360"/>
      </w:pPr>
      <w:rPr>
        <w:rFonts w:ascii="Segoe UI" w:eastAsiaTheme="minorHAnsi" w:hAnsi="Segoe UI" w:cs="Segoe UI" w:hint="default"/>
        <w:color w:val="081B3A"/>
        <w:sz w:val="2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BE3E69"/>
    <w:multiLevelType w:val="hybridMultilevel"/>
    <w:tmpl w:val="71AAFB3A"/>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34B24C48"/>
    <w:multiLevelType w:val="hybridMultilevel"/>
    <w:tmpl w:val="9DDC6BC8"/>
    <w:lvl w:ilvl="0" w:tplc="A4B0A70A">
      <w:start w:val="2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300AE5"/>
    <w:multiLevelType w:val="hybridMultilevel"/>
    <w:tmpl w:val="D18C66F4"/>
    <w:lvl w:ilvl="0" w:tplc="BBC2A288">
      <w:start w:val="22"/>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97F"/>
    <w:rsid w:val="00060666"/>
    <w:rsid w:val="00080751"/>
    <w:rsid w:val="000827E0"/>
    <w:rsid w:val="0013097F"/>
    <w:rsid w:val="0018122A"/>
    <w:rsid w:val="002F4C8D"/>
    <w:rsid w:val="00387F98"/>
    <w:rsid w:val="003A210B"/>
    <w:rsid w:val="004040C0"/>
    <w:rsid w:val="00444615"/>
    <w:rsid w:val="0045485A"/>
    <w:rsid w:val="004E0289"/>
    <w:rsid w:val="005872FA"/>
    <w:rsid w:val="005A2AA5"/>
    <w:rsid w:val="005B5E7D"/>
    <w:rsid w:val="00614D35"/>
    <w:rsid w:val="00616915"/>
    <w:rsid w:val="007431A3"/>
    <w:rsid w:val="00794A65"/>
    <w:rsid w:val="007B0053"/>
    <w:rsid w:val="007C751C"/>
    <w:rsid w:val="007E2B47"/>
    <w:rsid w:val="007F523D"/>
    <w:rsid w:val="0086684E"/>
    <w:rsid w:val="008A2CAC"/>
    <w:rsid w:val="008A6D97"/>
    <w:rsid w:val="009B2D6C"/>
    <w:rsid w:val="00A30B75"/>
    <w:rsid w:val="00A51459"/>
    <w:rsid w:val="00A94EC2"/>
    <w:rsid w:val="00AC4D4D"/>
    <w:rsid w:val="00AD0DD7"/>
    <w:rsid w:val="00AE2846"/>
    <w:rsid w:val="00B13172"/>
    <w:rsid w:val="00C46464"/>
    <w:rsid w:val="00C86084"/>
    <w:rsid w:val="00CD4D88"/>
    <w:rsid w:val="00DF4E52"/>
    <w:rsid w:val="00E27BCF"/>
    <w:rsid w:val="00E81DBF"/>
    <w:rsid w:val="00ED6199"/>
    <w:rsid w:val="00F4634F"/>
    <w:rsid w:val="00FA5F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79978"/>
  <w15:chartTrackingRefBased/>
  <w15:docId w15:val="{1CD4FD43-6357-4686-A4E9-39ED110C1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7F98"/>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7F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List Paragraph1,List Paragraph 1,lp1,List Paragraph2,List A,Nội dung,H1,chữ trong bảng,List Paragraph11,d_bodyb,Paragraph,Norm,abc,Đoạn của Danh sách,Đoạn c𞹺Danh sách,List Paragraph111,Nga 3,List Paragraph21,Đoạn cDanh sách,1"/>
    <w:basedOn w:val="Normal"/>
    <w:link w:val="ListParagraphChar"/>
    <w:uiPriority w:val="34"/>
    <w:qFormat/>
    <w:rsid w:val="00AC4D4D"/>
    <w:pPr>
      <w:ind w:left="720"/>
      <w:contextualSpacing/>
    </w:pPr>
  </w:style>
  <w:style w:type="character" w:customStyle="1" w:styleId="ListParagraphChar">
    <w:name w:val="List Paragraph Char"/>
    <w:aliases w:val="bullet Char,List Paragraph1 Char,List Paragraph 1 Char,lp1 Char,List Paragraph2 Char,List A Char,Nội dung Char,H1 Char,chữ trong bảng Char,List Paragraph11 Char,d_bodyb Char,Paragraph Char,Norm Char,abc Char,Đoạn của Danh sách Char"/>
    <w:basedOn w:val="DefaultParagraphFont"/>
    <w:link w:val="ListParagraph"/>
    <w:uiPriority w:val="34"/>
    <w:qFormat/>
    <w:rsid w:val="00E27BCF"/>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367</TotalTime>
  <Pages>2</Pages>
  <Words>340</Words>
  <Characters>1943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10</cp:revision>
  <cp:lastPrinted>2025-10-08T14:25:00Z</cp:lastPrinted>
  <dcterms:created xsi:type="dcterms:W3CDTF">2025-10-04T03:22:00Z</dcterms:created>
  <dcterms:modified xsi:type="dcterms:W3CDTF">2025-10-14T09:36:00Z</dcterms:modified>
</cp:coreProperties>
</file>