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621D" w14:textId="77777777" w:rsidR="00494F68" w:rsidRPr="00467E53" w:rsidRDefault="006C46A5" w:rsidP="00494F68">
      <w:pPr>
        <w:spacing w:line="240" w:lineRule="auto"/>
        <w:jc w:val="center"/>
        <w:rPr>
          <w:b/>
          <w:bCs/>
          <w:sz w:val="26"/>
          <w:szCs w:val="26"/>
        </w:rPr>
      </w:pPr>
      <w:bookmarkStart w:id="0" w:name="_Hlk146702340"/>
      <w:bookmarkStart w:id="1" w:name="_Hlk146702451"/>
      <w:r w:rsidRPr="00467E53">
        <w:rPr>
          <w:b/>
          <w:bCs/>
          <w:sz w:val="26"/>
          <w:szCs w:val="26"/>
        </w:rPr>
        <w:t xml:space="preserve">PHỐI HỢP GIỮA GIA ĐÌNH VÀ NHÀ TRƯỜNG </w:t>
      </w:r>
    </w:p>
    <w:bookmarkEnd w:id="0"/>
    <w:p w14:paraId="678F661B" w14:textId="3DFA6D23" w:rsidR="00494F68" w:rsidRPr="00467E53" w:rsidRDefault="006C46A5" w:rsidP="00494F68">
      <w:pPr>
        <w:spacing w:line="240" w:lineRule="auto"/>
        <w:jc w:val="center"/>
        <w:rPr>
          <w:b/>
          <w:bCs/>
          <w:sz w:val="26"/>
          <w:szCs w:val="26"/>
        </w:rPr>
      </w:pPr>
      <w:r w:rsidRPr="00467E53">
        <w:rPr>
          <w:b/>
          <w:bCs/>
          <w:sz w:val="26"/>
          <w:szCs w:val="26"/>
        </w:rPr>
        <w:t>TRONG CÔNG TÁC GIÁO DỤC</w:t>
      </w:r>
      <w:r w:rsidR="00494F68" w:rsidRPr="00467E53">
        <w:rPr>
          <w:b/>
          <w:bCs/>
          <w:sz w:val="26"/>
          <w:szCs w:val="26"/>
        </w:rPr>
        <w:t xml:space="preserve"> T</w:t>
      </w:r>
      <w:r w:rsidRPr="00467E53">
        <w:rPr>
          <w:b/>
          <w:bCs/>
          <w:sz w:val="26"/>
          <w:szCs w:val="26"/>
        </w:rPr>
        <w:t>RẺ CÓ NHU CẦU GIÁO DỤC ĐẶC BIỆT</w:t>
      </w:r>
      <w:bookmarkEnd w:id="1"/>
      <w:r w:rsidR="00494F68" w:rsidRPr="00467E53">
        <w:rPr>
          <w:b/>
          <w:bCs/>
          <w:sz w:val="26"/>
          <w:szCs w:val="26"/>
        </w:rPr>
        <w:t>:</w:t>
      </w:r>
    </w:p>
    <w:p w14:paraId="4E990D94" w14:textId="7CE7F994" w:rsidR="0004450B" w:rsidRPr="00467E53" w:rsidRDefault="006C46A5" w:rsidP="00494F68">
      <w:pPr>
        <w:spacing w:line="240" w:lineRule="auto"/>
        <w:jc w:val="center"/>
        <w:rPr>
          <w:b/>
          <w:bCs/>
          <w:sz w:val="26"/>
          <w:szCs w:val="26"/>
        </w:rPr>
      </w:pPr>
      <w:r w:rsidRPr="00467E53">
        <w:rPr>
          <w:b/>
          <w:bCs/>
          <w:sz w:val="26"/>
          <w:szCs w:val="26"/>
        </w:rPr>
        <w:t>GÓC NHÌN TỪ THỰC TRẠNG GIÁO DỤC MẦM NON HIỆN NAY</w:t>
      </w:r>
    </w:p>
    <w:p w14:paraId="344C2A59" w14:textId="32289493" w:rsidR="006C46A5" w:rsidRPr="00467E53" w:rsidRDefault="00494F68" w:rsidP="00494F68">
      <w:pPr>
        <w:spacing w:line="240" w:lineRule="auto"/>
        <w:jc w:val="center"/>
        <w:rPr>
          <w:b/>
          <w:bCs/>
          <w:i/>
          <w:iCs/>
          <w:sz w:val="26"/>
          <w:szCs w:val="26"/>
        </w:rPr>
      </w:pPr>
      <w:r w:rsidRPr="00467E53">
        <w:rPr>
          <w:b/>
          <w:bCs/>
          <w:sz w:val="26"/>
          <w:szCs w:val="26"/>
        </w:rPr>
        <w:t xml:space="preserve">                                                       </w:t>
      </w:r>
      <w:r w:rsidR="006C46A5" w:rsidRPr="00467E53">
        <w:rPr>
          <w:b/>
          <w:bCs/>
          <w:i/>
          <w:iCs/>
          <w:sz w:val="26"/>
          <w:szCs w:val="26"/>
        </w:rPr>
        <w:t>TS. Nguyễn Thị Thu Hạnh</w:t>
      </w:r>
    </w:p>
    <w:p w14:paraId="04788063" w14:textId="5CD18086" w:rsidR="00494F68" w:rsidRPr="00467E53" w:rsidRDefault="00494F68" w:rsidP="00494F68">
      <w:pPr>
        <w:spacing w:line="240" w:lineRule="auto"/>
        <w:jc w:val="center"/>
        <w:rPr>
          <w:b/>
          <w:bCs/>
          <w:i/>
          <w:iCs/>
          <w:sz w:val="26"/>
          <w:szCs w:val="26"/>
        </w:rPr>
      </w:pPr>
      <w:r w:rsidRPr="00467E53">
        <w:rPr>
          <w:b/>
          <w:bCs/>
          <w:i/>
          <w:iCs/>
          <w:sz w:val="26"/>
          <w:szCs w:val="26"/>
        </w:rPr>
        <w:t xml:space="preserve">                                  </w:t>
      </w:r>
      <w:r w:rsidR="00F234BE">
        <w:rPr>
          <w:b/>
          <w:bCs/>
          <w:i/>
          <w:iCs/>
          <w:sz w:val="26"/>
          <w:szCs w:val="26"/>
        </w:rPr>
        <w:t xml:space="preserve">Khoa Giáo dục mầm non, Trường Sư phạm, </w:t>
      </w:r>
      <w:r w:rsidRPr="00467E53">
        <w:rPr>
          <w:b/>
          <w:bCs/>
          <w:i/>
          <w:iCs/>
          <w:sz w:val="26"/>
          <w:szCs w:val="26"/>
        </w:rPr>
        <w:t>Trường ĐH Vinh</w:t>
      </w:r>
    </w:p>
    <w:p w14:paraId="03F7C67E" w14:textId="2616DB0E" w:rsidR="00C52397" w:rsidRPr="00467E53" w:rsidRDefault="00585E91" w:rsidP="00142AA7">
      <w:pPr>
        <w:spacing w:line="360" w:lineRule="auto"/>
        <w:jc w:val="both"/>
        <w:rPr>
          <w:rFonts w:cs="Times New Roman"/>
          <w:bCs/>
          <w:sz w:val="26"/>
          <w:szCs w:val="26"/>
        </w:rPr>
      </w:pPr>
      <w:r w:rsidRPr="00467E53">
        <w:rPr>
          <w:rFonts w:cs="Times New Roman"/>
          <w:b/>
          <w:sz w:val="26"/>
          <w:szCs w:val="26"/>
        </w:rPr>
        <w:t>Từ khóa:</w:t>
      </w:r>
      <w:r w:rsidR="00A32760" w:rsidRPr="00467E53">
        <w:rPr>
          <w:sz w:val="26"/>
          <w:szCs w:val="26"/>
        </w:rPr>
        <w:t xml:space="preserve"> P</w:t>
      </w:r>
      <w:r w:rsidR="00A32760" w:rsidRPr="00467E53">
        <w:rPr>
          <w:rFonts w:cs="Times New Roman"/>
          <w:bCs/>
          <w:sz w:val="26"/>
          <w:szCs w:val="26"/>
        </w:rPr>
        <w:t xml:space="preserve">hối hợp giữa gia đình và nhà trường; giáo dục đặc biệt; </w:t>
      </w:r>
      <w:r w:rsidR="00A32760" w:rsidRPr="00467E53">
        <w:rPr>
          <w:bCs/>
          <w:sz w:val="26"/>
          <w:szCs w:val="26"/>
        </w:rPr>
        <w:t>giáo dục trẻ có nhu cầu giáo dục đặc biệt; thực trạng giáo dục mầm non.</w:t>
      </w:r>
    </w:p>
    <w:p w14:paraId="3E0FF3F7" w14:textId="050F12E4" w:rsidR="00585E91" w:rsidRPr="001F2495" w:rsidRDefault="00585E91" w:rsidP="00142AA7">
      <w:pPr>
        <w:spacing w:line="360" w:lineRule="auto"/>
        <w:jc w:val="both"/>
        <w:rPr>
          <w:rFonts w:cs="Times New Roman"/>
          <w:b/>
          <w:bCs/>
          <w:i/>
          <w:iCs/>
          <w:sz w:val="26"/>
          <w:szCs w:val="26"/>
        </w:rPr>
      </w:pPr>
      <w:r w:rsidRPr="001F2495">
        <w:rPr>
          <w:rFonts w:cs="Times New Roman"/>
          <w:b/>
          <w:bCs/>
          <w:i/>
          <w:iCs/>
          <w:sz w:val="26"/>
          <w:szCs w:val="26"/>
        </w:rPr>
        <w:t>Keywords:</w:t>
      </w:r>
    </w:p>
    <w:p w14:paraId="48615CCF" w14:textId="4D4D8D8B" w:rsidR="00585E91" w:rsidRPr="00467E53" w:rsidRDefault="00585E91" w:rsidP="00142AA7">
      <w:pPr>
        <w:spacing w:line="360" w:lineRule="auto"/>
        <w:jc w:val="both"/>
        <w:rPr>
          <w:rFonts w:cs="Times New Roman"/>
          <w:b/>
          <w:sz w:val="26"/>
          <w:szCs w:val="26"/>
        </w:rPr>
      </w:pPr>
      <w:r w:rsidRPr="00467E53">
        <w:rPr>
          <w:rFonts w:cs="Times New Roman"/>
          <w:b/>
          <w:sz w:val="26"/>
          <w:szCs w:val="26"/>
        </w:rPr>
        <w:t>Tóm tắt:</w:t>
      </w:r>
      <w:r w:rsidR="00A32760" w:rsidRPr="00467E53">
        <w:rPr>
          <w:rFonts w:cs="Times New Roman"/>
          <w:sz w:val="26"/>
          <w:szCs w:val="26"/>
        </w:rPr>
        <w:t xml:space="preserve"> </w:t>
      </w:r>
      <w:r w:rsidR="00A32760" w:rsidRPr="00467E53">
        <w:rPr>
          <w:rFonts w:cs="Times New Roman"/>
          <w:sz w:val="26"/>
          <w:szCs w:val="26"/>
        </w:rPr>
        <w:t>Nghiên cứu này đề cập đến vấn đề</w:t>
      </w:r>
      <w:r w:rsidR="00A32760" w:rsidRPr="00467E53">
        <w:rPr>
          <w:rFonts w:cs="Times New Roman"/>
          <w:sz w:val="26"/>
          <w:szCs w:val="26"/>
        </w:rPr>
        <w:t xml:space="preserve"> thực trạng của việc phối hợp giữa gia đình và nhà trường trong công tác giáo dục trẻ có nhu cầu giáo dục đặc biệt trong bối cảnh giáo dục mầm non ở Việt Nam hiện nay. Cụ thể đó là các vấn đề như: 1/phối hợp trong nhận diện phát hiện trẻ có nhu cầu giáo dục đặc biệt; 2/phối hợp trong lập kế hoạch tổ chức giáo dục trẻ có nhu cầu đặc biệt; 3/phối hợp </w:t>
      </w:r>
      <w:r w:rsidR="001F2495">
        <w:rPr>
          <w:rFonts w:cs="Times New Roman"/>
          <w:sz w:val="26"/>
          <w:szCs w:val="26"/>
        </w:rPr>
        <w:t xml:space="preserve">trong </w:t>
      </w:r>
      <w:r w:rsidR="00A32760" w:rsidRPr="00467E53">
        <w:rPr>
          <w:rFonts w:cs="Times New Roman"/>
          <w:sz w:val="26"/>
          <w:szCs w:val="26"/>
        </w:rPr>
        <w:t xml:space="preserve">thực hiện các hoạt động giáo dục trẻ; 4/phối hợp </w:t>
      </w:r>
      <w:r w:rsidR="001F2495">
        <w:rPr>
          <w:rFonts w:cs="Times New Roman"/>
          <w:sz w:val="26"/>
          <w:szCs w:val="26"/>
        </w:rPr>
        <w:t xml:space="preserve">trong </w:t>
      </w:r>
      <w:r w:rsidR="00A32760" w:rsidRPr="00467E53">
        <w:rPr>
          <w:rFonts w:cs="Times New Roman"/>
          <w:sz w:val="26"/>
          <w:szCs w:val="26"/>
        </w:rPr>
        <w:t xml:space="preserve">công tác đánh giá sự phát triển của trẻ. </w:t>
      </w:r>
    </w:p>
    <w:p w14:paraId="175F5FC5" w14:textId="40E9D345" w:rsidR="00585E91" w:rsidRPr="00467E53" w:rsidRDefault="00585E91" w:rsidP="00467E53">
      <w:pPr>
        <w:spacing w:line="360" w:lineRule="auto"/>
        <w:rPr>
          <w:rFonts w:cs="Times New Roman"/>
          <w:b/>
          <w:sz w:val="26"/>
          <w:szCs w:val="26"/>
        </w:rPr>
      </w:pPr>
      <w:r w:rsidRPr="00467E53">
        <w:rPr>
          <w:rFonts w:cs="Times New Roman"/>
          <w:b/>
          <w:sz w:val="26"/>
          <w:szCs w:val="26"/>
        </w:rPr>
        <w:t>SUMMARY:</w:t>
      </w:r>
    </w:p>
    <w:p w14:paraId="6226242F" w14:textId="77777777" w:rsidR="00585E91" w:rsidRDefault="00585E91" w:rsidP="00467E53">
      <w:pPr>
        <w:pStyle w:val="ListParagraph"/>
        <w:spacing w:line="360" w:lineRule="auto"/>
        <w:ind w:left="0" w:right="-90"/>
        <w:jc w:val="both"/>
        <w:rPr>
          <w:rFonts w:ascii="Times New Roman" w:hAnsi="Times New Roman" w:cs="Times New Roman"/>
          <w:b/>
          <w:sz w:val="26"/>
          <w:szCs w:val="26"/>
        </w:rPr>
      </w:pPr>
      <w:r w:rsidRPr="00467E53">
        <w:rPr>
          <w:rFonts w:ascii="Times New Roman" w:hAnsi="Times New Roman" w:cs="Times New Roman"/>
          <w:b/>
          <w:sz w:val="26"/>
          <w:szCs w:val="26"/>
        </w:rPr>
        <w:t>1. Đặt vấn đề</w:t>
      </w:r>
    </w:p>
    <w:p w14:paraId="0CBD826A" w14:textId="77777777" w:rsidR="00B162ED" w:rsidRPr="00467E53" w:rsidRDefault="00B162ED" w:rsidP="00467E53">
      <w:pPr>
        <w:pStyle w:val="ListParagraph"/>
        <w:spacing w:line="360" w:lineRule="auto"/>
        <w:ind w:left="0" w:right="-90"/>
        <w:jc w:val="both"/>
        <w:rPr>
          <w:rFonts w:ascii="Times New Roman" w:hAnsi="Times New Roman" w:cs="Times New Roman"/>
          <w:b/>
          <w:sz w:val="26"/>
          <w:szCs w:val="26"/>
        </w:rPr>
      </w:pPr>
    </w:p>
    <w:p w14:paraId="23CE093E" w14:textId="77777777" w:rsidR="00585E91" w:rsidRPr="00467E53" w:rsidRDefault="00585E91" w:rsidP="00467E53">
      <w:pPr>
        <w:pStyle w:val="ListParagraph"/>
        <w:spacing w:line="360" w:lineRule="auto"/>
        <w:ind w:left="0" w:right="-90"/>
        <w:jc w:val="both"/>
        <w:rPr>
          <w:rFonts w:ascii="Times New Roman" w:hAnsi="Times New Roman" w:cs="Times New Roman"/>
          <w:b/>
          <w:sz w:val="26"/>
          <w:szCs w:val="26"/>
        </w:rPr>
      </w:pPr>
      <w:r w:rsidRPr="00467E53">
        <w:rPr>
          <w:rFonts w:ascii="Times New Roman" w:hAnsi="Times New Roman" w:cs="Times New Roman"/>
          <w:b/>
          <w:sz w:val="26"/>
          <w:szCs w:val="26"/>
          <w:lang w:val="pt-BR"/>
        </w:rPr>
        <w:t>2. Nội dung chính</w:t>
      </w:r>
    </w:p>
    <w:p w14:paraId="294A2497" w14:textId="77777777" w:rsidR="00585E91" w:rsidRPr="00467E53" w:rsidRDefault="00585E91" w:rsidP="00467E53">
      <w:pPr>
        <w:spacing w:line="360" w:lineRule="auto"/>
        <w:ind w:right="-90"/>
        <w:jc w:val="both"/>
        <w:rPr>
          <w:rFonts w:cs="Times New Roman"/>
          <w:b/>
          <w:sz w:val="26"/>
          <w:szCs w:val="26"/>
        </w:rPr>
      </w:pPr>
      <w:r w:rsidRPr="00467E53">
        <w:rPr>
          <w:rFonts w:cs="Times New Roman"/>
          <w:b/>
          <w:sz w:val="26"/>
          <w:szCs w:val="26"/>
        </w:rPr>
        <w:t>3. Kiến nghị</w:t>
      </w:r>
      <w:r w:rsidRPr="00467E53">
        <w:rPr>
          <w:rFonts w:cs="Times New Roman"/>
          <w:b/>
          <w:sz w:val="26"/>
          <w:szCs w:val="26"/>
        </w:rPr>
        <w:tab/>
      </w:r>
    </w:p>
    <w:p w14:paraId="3F0AF32C" w14:textId="77777777" w:rsidR="00585E91" w:rsidRPr="00467E53" w:rsidRDefault="00585E91" w:rsidP="00467E53">
      <w:pPr>
        <w:spacing w:line="360" w:lineRule="auto"/>
        <w:ind w:right="-90"/>
        <w:jc w:val="both"/>
        <w:rPr>
          <w:rFonts w:cs="Times New Roman"/>
          <w:b/>
          <w:sz w:val="26"/>
          <w:szCs w:val="26"/>
        </w:rPr>
      </w:pPr>
      <w:r w:rsidRPr="00467E53">
        <w:rPr>
          <w:rFonts w:cs="Times New Roman"/>
          <w:b/>
          <w:sz w:val="26"/>
          <w:szCs w:val="26"/>
        </w:rPr>
        <w:t>Tài liệu tham khảo</w:t>
      </w:r>
    </w:p>
    <w:p w14:paraId="3F740D11" w14:textId="77777777" w:rsidR="00585E91" w:rsidRPr="00467E53" w:rsidRDefault="00585E91" w:rsidP="00467E53">
      <w:pPr>
        <w:spacing w:line="360" w:lineRule="auto"/>
        <w:rPr>
          <w:b/>
          <w:bCs/>
          <w:sz w:val="26"/>
          <w:szCs w:val="26"/>
        </w:rPr>
      </w:pPr>
    </w:p>
    <w:p w14:paraId="10FD50FF" w14:textId="77777777" w:rsidR="006C46A5" w:rsidRPr="00467E53" w:rsidRDefault="006C46A5" w:rsidP="00494F68">
      <w:pPr>
        <w:spacing w:line="240" w:lineRule="auto"/>
        <w:jc w:val="center"/>
        <w:rPr>
          <w:sz w:val="26"/>
          <w:szCs w:val="26"/>
        </w:rPr>
      </w:pPr>
    </w:p>
    <w:sectPr w:rsidR="006C46A5" w:rsidRPr="00467E53"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A5"/>
    <w:rsid w:val="0004450B"/>
    <w:rsid w:val="00142AA7"/>
    <w:rsid w:val="001F2495"/>
    <w:rsid w:val="00467E53"/>
    <w:rsid w:val="00482102"/>
    <w:rsid w:val="00494F68"/>
    <w:rsid w:val="00585E91"/>
    <w:rsid w:val="006C46A5"/>
    <w:rsid w:val="00A32760"/>
    <w:rsid w:val="00B162ED"/>
    <w:rsid w:val="00C52397"/>
    <w:rsid w:val="00F2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03F7"/>
  <w15:chartTrackingRefBased/>
  <w15:docId w15:val="{F7DE9D25-5DF3-40E6-86E2-206A29E8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E91"/>
    <w:pPr>
      <w:spacing w:after="200" w:line="276" w:lineRule="auto"/>
      <w:ind w:left="720"/>
      <w:contextualSpacing/>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Hanh</dc:creator>
  <cp:keywords/>
  <dc:description/>
  <cp:lastModifiedBy>Nguyên Hanh</cp:lastModifiedBy>
  <cp:revision>10</cp:revision>
  <dcterms:created xsi:type="dcterms:W3CDTF">2023-09-27T03:05:00Z</dcterms:created>
  <dcterms:modified xsi:type="dcterms:W3CDTF">2023-09-27T03:33:00Z</dcterms:modified>
</cp:coreProperties>
</file>