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7" w:type="dxa"/>
        <w:tblCellSpacing w:w="15" w:type="dxa"/>
        <w:tblInd w:w="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57"/>
        <w:gridCol w:w="5710"/>
      </w:tblGrid>
      <w:tr w:rsidR="00DA3F5B" w:rsidRPr="00464D7E" w:rsidTr="00C442DA">
        <w:trPr>
          <w:trHeight w:val="869"/>
          <w:tblCellSpacing w:w="15" w:type="dxa"/>
        </w:trPr>
        <w:tc>
          <w:tcPr>
            <w:tcW w:w="3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F5B" w:rsidRPr="00464D7E" w:rsidRDefault="00DA3F5B" w:rsidP="00C442DA">
            <w:pPr>
              <w:pStyle w:val="NormalWeb"/>
              <w:spacing w:before="0" w:beforeAutospacing="0" w:after="0" w:afterAutospacing="0" w:line="288" w:lineRule="auto"/>
              <w:ind w:right="-272"/>
              <w:rPr>
                <w:bCs/>
                <w:szCs w:val="26"/>
                <w:lang w:val="nl-NL" w:eastAsia="en-US"/>
              </w:rPr>
            </w:pPr>
            <w:r w:rsidRPr="00464D7E">
              <w:rPr>
                <w:bCs/>
                <w:szCs w:val="26"/>
                <w:lang w:val="nl-NL" w:eastAsia="en-US"/>
              </w:rPr>
              <w:t>BỘ GIÁO DỤC VÀ  ĐÀO TẠO</w:t>
            </w:r>
          </w:p>
          <w:p w:rsidR="00DA3F5B" w:rsidRPr="00464D7E" w:rsidRDefault="00DA3F5B" w:rsidP="00C442DA">
            <w:pPr>
              <w:pStyle w:val="NormalWeb"/>
              <w:spacing w:before="0" w:beforeAutospacing="0" w:after="0" w:afterAutospacing="0" w:line="288" w:lineRule="auto"/>
              <w:ind w:right="-272"/>
              <w:rPr>
                <w:b/>
                <w:szCs w:val="26"/>
                <w:lang w:val="nl-NL" w:eastAsia="en-US"/>
              </w:rPr>
            </w:pPr>
            <w:r w:rsidRPr="00464D7E">
              <w:rPr>
                <w:b/>
                <w:szCs w:val="26"/>
                <w:lang w:val="nl-NL" w:eastAsia="en-US"/>
              </w:rPr>
              <w:t xml:space="preserve">   TRƯỜNG ĐẠI HỌC VINH</w:t>
            </w:r>
          </w:p>
          <w:p w:rsidR="00DA3F5B" w:rsidRPr="00464D7E" w:rsidRDefault="00DA3F5B" w:rsidP="00C442DA">
            <w:pPr>
              <w:pStyle w:val="NormalWeb"/>
              <w:spacing w:before="0" w:beforeAutospacing="0" w:after="0" w:afterAutospacing="0" w:line="288" w:lineRule="auto"/>
              <w:ind w:right="-272"/>
              <w:jc w:val="center"/>
              <w:rPr>
                <w:szCs w:val="26"/>
                <w:lang w:val="nl-NL" w:eastAsia="en-US"/>
              </w:rPr>
            </w:pPr>
            <w:r w:rsidRPr="006B350A">
              <w:rPr>
                <w:noProof/>
                <w:szCs w:val="26"/>
                <w:lang w:val="en-US" w:eastAsia="en-US"/>
              </w:rPr>
              <w:pict>
                <v:line id="_x0000_s1026" style="position:absolute;left:0;text-align:left;z-index:251660288" from="37.4pt,-.85pt" to="122.45pt,-.85pt"/>
              </w:pict>
            </w:r>
          </w:p>
        </w:tc>
        <w:tc>
          <w:tcPr>
            <w:tcW w:w="5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F5B" w:rsidRPr="00464D7E" w:rsidRDefault="00DA3F5B" w:rsidP="00C442DA">
            <w:pPr>
              <w:pStyle w:val="NormalWeb"/>
              <w:spacing w:before="0" w:beforeAutospacing="0" w:after="0" w:afterAutospacing="0" w:line="288" w:lineRule="auto"/>
              <w:ind w:right="-272"/>
              <w:jc w:val="center"/>
              <w:rPr>
                <w:sz w:val="26"/>
                <w:szCs w:val="26"/>
                <w:lang w:val="nl-NL" w:eastAsia="en-US"/>
              </w:rPr>
            </w:pPr>
            <w:r w:rsidRPr="00464D7E">
              <w:rPr>
                <w:b/>
                <w:bCs/>
                <w:sz w:val="26"/>
                <w:szCs w:val="26"/>
                <w:lang w:val="nl-NL" w:eastAsia="en-US"/>
              </w:rPr>
              <w:t>CỘNG HOÀ XÃ HỘI CHỦ NGHĨA VIỆT NAM</w:t>
            </w:r>
          </w:p>
          <w:p w:rsidR="00DA3F5B" w:rsidRPr="006B350A" w:rsidRDefault="00DA3F5B" w:rsidP="00C442DA">
            <w:pPr>
              <w:pStyle w:val="NormalWeb"/>
              <w:spacing w:before="0" w:beforeAutospacing="0" w:after="0" w:afterAutospacing="0" w:line="288" w:lineRule="auto"/>
              <w:ind w:right="-272"/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B350A">
              <w:rPr>
                <w:b/>
                <w:bCs/>
                <w:sz w:val="26"/>
                <w:szCs w:val="26"/>
                <w:lang w:val="en-US" w:eastAsia="en-US"/>
              </w:rPr>
              <w:t>Độc lập - Tự do - Hạnh phúc</w:t>
            </w:r>
          </w:p>
          <w:p w:rsidR="00DA3F5B" w:rsidRPr="00464D7E" w:rsidRDefault="00DA3F5B" w:rsidP="00C442DA">
            <w:pPr>
              <w:pStyle w:val="NormalWeb"/>
              <w:spacing w:before="0" w:beforeAutospacing="0" w:after="0" w:afterAutospacing="0" w:line="288" w:lineRule="auto"/>
              <w:ind w:right="-272"/>
              <w:jc w:val="center"/>
              <w:rPr>
                <w:sz w:val="26"/>
                <w:szCs w:val="26"/>
                <w:lang w:val="nl-NL" w:eastAsia="en-US"/>
              </w:rPr>
            </w:pPr>
            <w:r w:rsidRPr="006B350A">
              <w:rPr>
                <w:b/>
                <w:bCs/>
                <w:noProof/>
                <w:sz w:val="26"/>
                <w:szCs w:val="26"/>
                <w:lang w:val="en-US" w:eastAsia="en-US"/>
              </w:rPr>
              <w:pict>
                <v:line id="_x0000_s1027" style="position:absolute;left:0;text-align:left;z-index:251661312" from="76.25pt,.4pt" to="209.25pt,.4pt"/>
              </w:pict>
            </w:r>
          </w:p>
        </w:tc>
      </w:tr>
    </w:tbl>
    <w:p w:rsidR="00DA3F5B" w:rsidRPr="00464D7E" w:rsidRDefault="00DA3F5B" w:rsidP="00DA3F5B">
      <w:pPr>
        <w:pStyle w:val="NormalWeb"/>
        <w:spacing w:before="0" w:beforeAutospacing="0" w:after="0" w:afterAutospacing="0" w:line="360" w:lineRule="auto"/>
        <w:ind w:right="-270"/>
        <w:jc w:val="center"/>
        <w:rPr>
          <w:b/>
          <w:bCs/>
          <w:sz w:val="26"/>
          <w:szCs w:val="26"/>
        </w:rPr>
      </w:pPr>
      <w:r w:rsidRPr="00464D7E">
        <w:rPr>
          <w:b/>
          <w:bCs/>
          <w:sz w:val="26"/>
          <w:szCs w:val="26"/>
        </w:rPr>
        <w:t>KHUNG CHƯƠNG TRÌNH GIÁO DỤC ĐẠI HỌC TIẾP CẬN CDIO</w:t>
      </w:r>
    </w:p>
    <w:p w:rsidR="00DA3F5B" w:rsidRPr="00464D7E" w:rsidRDefault="00DA3F5B" w:rsidP="00DA3F5B">
      <w:pPr>
        <w:pStyle w:val="NormalWeb"/>
        <w:spacing w:before="0" w:beforeAutospacing="0" w:after="0" w:afterAutospacing="0" w:line="360" w:lineRule="auto"/>
        <w:ind w:right="-270"/>
        <w:jc w:val="both"/>
        <w:rPr>
          <w:b/>
          <w:bCs/>
          <w:sz w:val="26"/>
          <w:szCs w:val="26"/>
        </w:rPr>
      </w:pPr>
    </w:p>
    <w:p w:rsidR="00DA3F5B" w:rsidRPr="00464D7E" w:rsidRDefault="00DA3F5B" w:rsidP="00DA3F5B">
      <w:pPr>
        <w:pStyle w:val="NormalWeb"/>
        <w:spacing w:before="0" w:beforeAutospacing="0" w:after="0" w:afterAutospacing="0" w:line="360" w:lineRule="auto"/>
        <w:ind w:right="-274"/>
        <w:jc w:val="both"/>
        <w:rPr>
          <w:b/>
          <w:bCs/>
          <w:sz w:val="26"/>
          <w:szCs w:val="26"/>
        </w:rPr>
      </w:pPr>
      <w:r w:rsidRPr="00464D7E">
        <w:rPr>
          <w:b/>
          <w:bCs/>
          <w:sz w:val="26"/>
          <w:szCs w:val="26"/>
        </w:rPr>
        <w:t xml:space="preserve">Trình độ đào tạo: </w:t>
      </w:r>
      <w:r w:rsidRPr="00464D7E">
        <w:rPr>
          <w:b/>
          <w:bCs/>
          <w:sz w:val="26"/>
          <w:szCs w:val="26"/>
        </w:rPr>
        <w:tab/>
        <w:t xml:space="preserve">          Cử nhân</w:t>
      </w:r>
    </w:p>
    <w:p w:rsidR="00DA3F5B" w:rsidRPr="00464D7E" w:rsidRDefault="00DA3F5B" w:rsidP="00DA3F5B">
      <w:pPr>
        <w:pStyle w:val="NormalWeb"/>
        <w:spacing w:before="0" w:beforeAutospacing="0" w:after="0" w:afterAutospacing="0" w:line="360" w:lineRule="auto"/>
        <w:ind w:right="-274"/>
        <w:jc w:val="both"/>
        <w:rPr>
          <w:b/>
          <w:bCs/>
          <w:sz w:val="26"/>
          <w:szCs w:val="26"/>
        </w:rPr>
      </w:pPr>
      <w:r w:rsidRPr="00464D7E">
        <w:rPr>
          <w:b/>
          <w:bCs/>
          <w:sz w:val="26"/>
          <w:szCs w:val="26"/>
        </w:rPr>
        <w:t xml:space="preserve">Ngành đào tạo: </w:t>
      </w:r>
      <w:r w:rsidRPr="00464D7E">
        <w:rPr>
          <w:b/>
          <w:bCs/>
          <w:sz w:val="26"/>
          <w:szCs w:val="26"/>
        </w:rPr>
        <w:tab/>
        <w:t xml:space="preserve">          Giáo dục mầm non (Preschool Education )</w:t>
      </w:r>
    </w:p>
    <w:p w:rsidR="00DA3F5B" w:rsidRPr="00464D7E" w:rsidRDefault="00DA3F5B" w:rsidP="00DA3F5B">
      <w:pPr>
        <w:pStyle w:val="NormalWeb"/>
        <w:spacing w:before="0" w:beforeAutospacing="0" w:after="0" w:afterAutospacing="0" w:line="360" w:lineRule="auto"/>
        <w:ind w:right="-274"/>
        <w:jc w:val="both"/>
        <w:rPr>
          <w:b/>
          <w:bCs/>
          <w:sz w:val="26"/>
          <w:szCs w:val="26"/>
        </w:rPr>
      </w:pPr>
      <w:r w:rsidRPr="00464D7E">
        <w:rPr>
          <w:b/>
          <w:bCs/>
          <w:sz w:val="26"/>
          <w:szCs w:val="26"/>
        </w:rPr>
        <w:t xml:space="preserve">Loại hình đào tạo: </w:t>
      </w:r>
      <w:r w:rsidRPr="00464D7E">
        <w:rPr>
          <w:b/>
          <w:bCs/>
          <w:sz w:val="26"/>
          <w:szCs w:val="26"/>
        </w:rPr>
        <w:tab/>
        <w:t xml:space="preserve">          Chính quy - Tập trung</w:t>
      </w:r>
    </w:p>
    <w:p w:rsidR="00DA3F5B" w:rsidRPr="00DA3F5B" w:rsidRDefault="00DA3F5B" w:rsidP="00DA3F5B">
      <w:pPr>
        <w:widowControl w:val="0"/>
        <w:spacing w:after="0" w:line="360" w:lineRule="auto"/>
        <w:rPr>
          <w:b/>
          <w:color w:val="000000"/>
          <w:sz w:val="26"/>
          <w:szCs w:val="26"/>
          <w:lang w:val="en-US"/>
        </w:rPr>
      </w:pPr>
    </w:p>
    <w:tbl>
      <w:tblPr>
        <w:tblW w:w="9071" w:type="dxa"/>
        <w:tblInd w:w="122" w:type="dxa"/>
        <w:tblLayout w:type="fixed"/>
        <w:tblLook w:val="04A0"/>
      </w:tblPr>
      <w:tblGrid>
        <w:gridCol w:w="535"/>
        <w:gridCol w:w="3105"/>
        <w:gridCol w:w="770"/>
        <w:gridCol w:w="560"/>
        <w:gridCol w:w="1301"/>
        <w:gridCol w:w="868"/>
        <w:gridCol w:w="700"/>
        <w:gridCol w:w="1232"/>
      </w:tblGrid>
      <w:tr w:rsidR="00DA3F5B" w:rsidRPr="00464D7E" w:rsidTr="00C442DA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right="-57"/>
              <w:jc w:val="center"/>
              <w:rPr>
                <w:b/>
                <w:bCs/>
                <w:color w:val="000000"/>
                <w:sz w:val="22"/>
              </w:rPr>
            </w:pPr>
            <w:r w:rsidRPr="00464D7E">
              <w:rPr>
                <w:b/>
                <w:bCs/>
                <w:color w:val="000000"/>
                <w:sz w:val="22"/>
              </w:rPr>
              <w:t>TT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b/>
                <w:bCs/>
                <w:color w:val="000000"/>
                <w:sz w:val="22"/>
              </w:rPr>
            </w:pPr>
            <w:r w:rsidRPr="00464D7E">
              <w:rPr>
                <w:b/>
                <w:bCs/>
                <w:color w:val="000000"/>
                <w:sz w:val="22"/>
              </w:rPr>
              <w:t>Tên học phần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b/>
                <w:bCs/>
                <w:color w:val="000000"/>
                <w:sz w:val="22"/>
              </w:rPr>
            </w:pPr>
            <w:r w:rsidRPr="00464D7E">
              <w:rPr>
                <w:b/>
                <w:bCs/>
                <w:color w:val="000000"/>
                <w:sz w:val="22"/>
              </w:rPr>
              <w:t xml:space="preserve">Loại </w:t>
            </w:r>
            <w:r w:rsidRPr="00464D7E">
              <w:rPr>
                <w:b/>
                <w:bCs/>
                <w:color w:val="000000"/>
                <w:sz w:val="22"/>
              </w:rPr>
              <w:br/>
              <w:t>học phần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b/>
                <w:bCs/>
                <w:color w:val="000000"/>
                <w:sz w:val="22"/>
              </w:rPr>
            </w:pPr>
            <w:r w:rsidRPr="00464D7E">
              <w:rPr>
                <w:b/>
                <w:bCs/>
                <w:color w:val="000000"/>
                <w:sz w:val="22"/>
              </w:rPr>
              <w:t xml:space="preserve">Số </w:t>
            </w:r>
            <w:r w:rsidRPr="00464D7E">
              <w:rPr>
                <w:b/>
                <w:bCs/>
                <w:color w:val="000000"/>
                <w:sz w:val="22"/>
              </w:rPr>
              <w:br/>
              <w:t>TC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r w:rsidRPr="00464D7E">
              <w:rPr>
                <w:b/>
                <w:bCs/>
                <w:color w:val="000000"/>
                <w:sz w:val="22"/>
                <w:lang w:val="en-US"/>
              </w:rPr>
              <w:t xml:space="preserve">Tỷ lệ </w:t>
            </w:r>
            <w:r>
              <w:rPr>
                <w:b/>
                <w:bCs/>
                <w:color w:val="000000"/>
                <w:sz w:val="22"/>
                <w:lang w:val="en-US"/>
              </w:rPr>
              <w:br/>
            </w:r>
            <w:r w:rsidRPr="00464D7E">
              <w:rPr>
                <w:b/>
                <w:bCs/>
                <w:color w:val="000000"/>
                <w:sz w:val="22"/>
                <w:lang w:val="en-US"/>
              </w:rPr>
              <w:t>lý thuyết/</w:t>
            </w:r>
            <w:r>
              <w:rPr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464D7E">
              <w:rPr>
                <w:b/>
                <w:bCs/>
                <w:color w:val="000000"/>
                <w:sz w:val="22"/>
                <w:lang w:val="en-US"/>
              </w:rPr>
              <w:t xml:space="preserve">Th.luận, </w:t>
            </w:r>
            <w:r>
              <w:rPr>
                <w:b/>
                <w:bCs/>
                <w:color w:val="000000"/>
                <w:sz w:val="22"/>
                <w:lang w:val="en-US"/>
              </w:rPr>
              <w:br/>
            </w:r>
            <w:r w:rsidRPr="00464D7E">
              <w:rPr>
                <w:b/>
                <w:bCs/>
                <w:color w:val="000000"/>
                <w:sz w:val="22"/>
                <w:lang w:val="en-US"/>
              </w:rPr>
              <w:t>bài tập, (thực hành)/</w:t>
            </w:r>
            <w:r>
              <w:rPr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464D7E">
              <w:rPr>
                <w:b/>
                <w:bCs/>
                <w:color w:val="000000"/>
                <w:sz w:val="22"/>
                <w:lang w:val="en-US"/>
              </w:rPr>
              <w:t>Tự học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b/>
                <w:bCs/>
                <w:color w:val="000000"/>
                <w:sz w:val="22"/>
              </w:rPr>
            </w:pPr>
            <w:r w:rsidRPr="00464D7E">
              <w:rPr>
                <w:b/>
                <w:bCs/>
                <w:color w:val="000000"/>
                <w:sz w:val="22"/>
              </w:rPr>
              <w:t xml:space="preserve">Khối </w:t>
            </w:r>
            <w:r w:rsidRPr="00464D7E">
              <w:rPr>
                <w:b/>
                <w:bCs/>
                <w:color w:val="000000"/>
                <w:sz w:val="22"/>
              </w:rPr>
              <w:br/>
              <w:t>kiến thức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b/>
                <w:bCs/>
                <w:color w:val="000000"/>
                <w:sz w:val="22"/>
              </w:rPr>
            </w:pPr>
            <w:r w:rsidRPr="00464D7E">
              <w:rPr>
                <w:b/>
                <w:bCs/>
                <w:color w:val="000000"/>
                <w:sz w:val="22"/>
              </w:rPr>
              <w:t xml:space="preserve">Dự kiến phân </w:t>
            </w:r>
            <w:r w:rsidRPr="00464D7E">
              <w:rPr>
                <w:b/>
                <w:bCs/>
                <w:color w:val="000000"/>
                <w:sz w:val="22"/>
              </w:rPr>
              <w:br/>
              <w:t>kỳ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b/>
                <w:bCs/>
                <w:color w:val="000000"/>
                <w:sz w:val="22"/>
              </w:rPr>
            </w:pPr>
            <w:r w:rsidRPr="00464D7E">
              <w:rPr>
                <w:b/>
                <w:bCs/>
                <w:color w:val="000000"/>
                <w:sz w:val="22"/>
              </w:rPr>
              <w:t>Khoa CN</w:t>
            </w:r>
          </w:p>
        </w:tc>
      </w:tr>
      <w:tr w:rsidR="00DA3F5B" w:rsidRPr="00464D7E" w:rsidTr="00C442DA">
        <w:trPr>
          <w:trHeight w:val="63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 xml:space="preserve">Những nguyên lý cơ bản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</w:rPr>
              <w:t xml:space="preserve">của </w:t>
            </w:r>
            <w:r w:rsidRPr="00464D7E">
              <w:rPr>
                <w:color w:val="000000"/>
                <w:sz w:val="22"/>
                <w:lang w:val="en-US"/>
              </w:rPr>
              <w:t>chủ nghĩa</w:t>
            </w:r>
            <w:r w:rsidRPr="00464D7E">
              <w:rPr>
                <w:color w:val="000000"/>
                <w:sz w:val="22"/>
              </w:rPr>
              <w:t xml:space="preserve"> Mác</w:t>
            </w:r>
            <w:r w:rsidRPr="00464D7E">
              <w:rPr>
                <w:color w:val="000000"/>
                <w:sz w:val="22"/>
                <w:lang w:val="en-US"/>
              </w:rPr>
              <w:t xml:space="preserve"> </w:t>
            </w:r>
            <w:r w:rsidRPr="00464D7E">
              <w:rPr>
                <w:color w:val="000000"/>
                <w:sz w:val="22"/>
              </w:rPr>
              <w:t>-</w:t>
            </w:r>
            <w:r w:rsidRPr="00464D7E">
              <w:rPr>
                <w:color w:val="000000"/>
                <w:sz w:val="22"/>
                <w:lang w:val="en-US"/>
              </w:rPr>
              <w:t xml:space="preserve"> </w:t>
            </w:r>
            <w:r w:rsidRPr="00464D7E">
              <w:rPr>
                <w:color w:val="000000"/>
                <w:sz w:val="22"/>
              </w:rPr>
              <w:t>Lênin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50/25/150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GDĐC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G</w:t>
            </w:r>
            <w:r w:rsidRPr="00464D7E">
              <w:rPr>
                <w:color w:val="000000"/>
                <w:sz w:val="22"/>
              </w:rPr>
              <w:t>DCT</w:t>
            </w:r>
          </w:p>
        </w:tc>
      </w:tr>
      <w:tr w:rsidR="00DA3F5B" w:rsidRPr="00464D7E" w:rsidTr="00C442DA">
        <w:trPr>
          <w:trHeight w:val="5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Tiếng Anh 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30/15/90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GDĐC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SP N.Ngữ</w:t>
            </w:r>
          </w:p>
        </w:tc>
      </w:tr>
      <w:tr w:rsidR="00DA3F5B" w:rsidRPr="00464D7E" w:rsidTr="00C442DA">
        <w:trPr>
          <w:trHeight w:val="5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Nhập môn ngành sư phạm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25/5/60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GDĐC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5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Tâm lý học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45/15/120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GDĐC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57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Cơ sở tự nhiên xã hội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45/15/120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</w:rPr>
              <w:t xml:space="preserve">Đường lối cách mạng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</w:rPr>
              <w:t>của Đảng C</w:t>
            </w:r>
            <w:r w:rsidRPr="00464D7E">
              <w:rPr>
                <w:color w:val="000000"/>
                <w:sz w:val="22"/>
                <w:lang w:val="en-US"/>
              </w:rPr>
              <w:t>ộng sản Việt Nam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30/15/90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GDĐC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GDCT</w:t>
            </w:r>
          </w:p>
        </w:tc>
      </w:tr>
      <w:tr w:rsidR="00DA3F5B" w:rsidRPr="00464D7E" w:rsidTr="00C442DA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Tiếng Anh 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45/15/120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GDĐC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SP N.Ngữ</w:t>
            </w:r>
          </w:p>
        </w:tc>
      </w:tr>
      <w:tr w:rsidR="00DA3F5B" w:rsidRPr="00464D7E" w:rsidTr="00C442DA">
        <w:trPr>
          <w:trHeight w:val="4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Tin học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30/(15)/90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GDĐC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CNTT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Giáo dục học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sz w:val="22"/>
                <w:lang w:val="en-US"/>
              </w:rPr>
              <w:t>45/15/120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GDĐC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Tư tưởng Hồ Chí Minh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 xml:space="preserve">Bắt </w:t>
            </w:r>
            <w:r w:rsidRPr="00464D7E">
              <w:rPr>
                <w:color w:val="000000"/>
                <w:sz w:val="22"/>
              </w:rPr>
              <w:lastRenderedPageBreak/>
              <w:t>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20/10/60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GDĐC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GDCT</w:t>
            </w:r>
          </w:p>
        </w:tc>
      </w:tr>
      <w:tr w:rsidR="00DA3F5B" w:rsidRPr="00464D7E" w:rsidTr="00C442DA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014CF0" w:rsidRDefault="00DA3F5B" w:rsidP="00C442DA">
            <w:pPr>
              <w:widowControl w:val="0"/>
              <w:spacing w:after="0" w:line="324" w:lineRule="auto"/>
              <w:rPr>
                <w:sz w:val="22"/>
                <w:lang w:val="en-US"/>
              </w:rPr>
            </w:pPr>
            <w:r w:rsidRPr="00014CF0">
              <w:rPr>
                <w:sz w:val="22"/>
                <w:lang w:val="en-US"/>
              </w:rPr>
              <w:t>Việt ngữ học cơ sở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35/10/90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 xml:space="preserve">Giáo dục thể chất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</w:rPr>
              <w:t>(Chứng chỉ)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 xml:space="preserve">Giáo dục quốc phòng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</w:rPr>
              <w:t>(Chứng chỉ)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</w:tr>
      <w:tr w:rsidR="00DA3F5B" w:rsidRPr="00464D7E" w:rsidTr="00C442DA">
        <w:trPr>
          <w:trHeight w:val="4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Tâm lý học giáo dục trẻ em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60/15/150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4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sz w:val="22"/>
              </w:rPr>
            </w:pPr>
            <w:r w:rsidRPr="00464D7E">
              <w:rPr>
                <w:sz w:val="22"/>
              </w:rPr>
              <w:t>Toán cơ sở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30/15/90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4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sz w:val="22"/>
              </w:rPr>
            </w:pPr>
            <w:r w:rsidRPr="00464D7E">
              <w:rPr>
                <w:sz w:val="22"/>
              </w:rPr>
              <w:t>Văn học thiếu nhi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35/10/90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4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Âm nhạc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30/(30)/120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4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Nghệ thuật tạo hình và thiết kế đồ dùng, đồ chơi cho trẻ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sz w:val="22"/>
                <w:lang w:val="en-US"/>
              </w:rPr>
              <w:t>30/15/90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Giáo dục học mầm non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45/15/120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Tự chọn 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Tự chọn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Giải phẩu sinh lý trẻ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20/(10)/60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SP Sinh học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 xml:space="preserve">Giao tiếp sư phạm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</w:rPr>
              <w:t>ở trường mầm non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25/5/60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Chuẩn bị cho trẻ vào lớp Một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25/5/60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</w:rPr>
              <w:t xml:space="preserve">Ứng dụng </w:t>
            </w:r>
            <w:r w:rsidRPr="00464D7E">
              <w:rPr>
                <w:color w:val="000000"/>
                <w:sz w:val="22"/>
                <w:lang w:val="en-US"/>
              </w:rPr>
              <w:t>công nghệ thông tin</w:t>
            </w:r>
            <w:r w:rsidRPr="00464D7E">
              <w:rPr>
                <w:color w:val="000000"/>
                <w:sz w:val="22"/>
              </w:rPr>
              <w:t xml:space="preserve"> trong </w:t>
            </w:r>
            <w:r w:rsidRPr="00464D7E">
              <w:rPr>
                <w:color w:val="000000"/>
                <w:sz w:val="22"/>
                <w:lang w:val="en-US"/>
              </w:rPr>
              <w:t>Giáo dục mầm non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FF0000"/>
                <w:sz w:val="22"/>
                <w:lang w:val="en-US"/>
              </w:rPr>
            </w:pPr>
            <w:r w:rsidRPr="00464D7E">
              <w:rPr>
                <w:sz w:val="22"/>
                <w:lang w:val="en-US"/>
              </w:rPr>
              <w:t>15/(15)/60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24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19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Múa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sz w:val="22"/>
                <w:lang w:val="en-US"/>
              </w:rPr>
              <w:t>15/(30)/90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Dinh dưỡng học trẻ em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60/(15)/150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 xml:space="preserve">Phương pháp </w:t>
            </w:r>
            <w:r w:rsidRPr="00464D7E">
              <w:rPr>
                <w:color w:val="000000"/>
                <w:sz w:val="22"/>
                <w:lang w:val="en-US"/>
              </w:rPr>
              <w:t xml:space="preserve">nghiên cứu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  <w:lang w:val="en-US"/>
              </w:rPr>
              <w:t>khoa học</w:t>
            </w:r>
            <w:r w:rsidRPr="00464D7E">
              <w:rPr>
                <w:color w:val="000000"/>
                <w:sz w:val="22"/>
              </w:rPr>
              <w:t xml:space="preserve"> </w:t>
            </w:r>
            <w:r w:rsidRPr="00464D7E">
              <w:rPr>
                <w:color w:val="000000"/>
                <w:sz w:val="22"/>
                <w:lang w:val="en-US"/>
              </w:rPr>
              <w:t>g</w:t>
            </w:r>
            <w:r w:rsidRPr="00464D7E">
              <w:rPr>
                <w:color w:val="000000"/>
                <w:sz w:val="22"/>
              </w:rPr>
              <w:t>iáo dục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36/9/90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17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CD2C14">
              <w:rPr>
                <w:color w:val="000000"/>
                <w:spacing w:val="-4"/>
                <w:sz w:val="22"/>
              </w:rPr>
              <w:t xml:space="preserve">Phương pháp phát triển ngôn ngữ </w:t>
            </w:r>
            <w:r w:rsidRPr="00464D7E">
              <w:rPr>
                <w:color w:val="000000"/>
                <w:sz w:val="22"/>
              </w:rPr>
              <w:t>cho trẻ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sz w:val="22"/>
                <w:lang w:val="en-US"/>
              </w:rPr>
            </w:pPr>
            <w:r w:rsidRPr="00464D7E">
              <w:rPr>
                <w:sz w:val="22"/>
                <w:lang w:val="en-US"/>
              </w:rPr>
              <w:t>60/(15)/150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17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P</w:t>
            </w:r>
            <w:r w:rsidRPr="00464D7E">
              <w:rPr>
                <w:color w:val="000000"/>
                <w:sz w:val="22"/>
                <w:lang w:val="en-US"/>
              </w:rPr>
              <w:t>hương pháp</w:t>
            </w:r>
            <w:r w:rsidRPr="00464D7E">
              <w:rPr>
                <w:color w:val="000000"/>
                <w:sz w:val="22"/>
              </w:rPr>
              <w:t xml:space="preserve"> tổ chức hoạt động </w:t>
            </w:r>
            <w:r w:rsidRPr="00464D7E">
              <w:rPr>
                <w:color w:val="000000"/>
                <w:sz w:val="22"/>
              </w:rPr>
              <w:lastRenderedPageBreak/>
              <w:t>tạo hình cho trẻ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lastRenderedPageBreak/>
              <w:t xml:space="preserve">Bắt </w:t>
            </w:r>
            <w:r w:rsidRPr="00464D7E">
              <w:rPr>
                <w:color w:val="000000"/>
                <w:sz w:val="22"/>
              </w:rPr>
              <w:lastRenderedPageBreak/>
              <w:t>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sz w:val="22"/>
                <w:lang w:val="en-US"/>
              </w:rPr>
            </w:pPr>
            <w:r w:rsidRPr="00464D7E">
              <w:rPr>
                <w:sz w:val="22"/>
                <w:lang w:val="en-US"/>
              </w:rPr>
              <w:t>45/(15)/120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4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Phương pháp giáo dục thể chất cho trẻ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sz w:val="22"/>
                <w:lang w:val="en-US"/>
              </w:rPr>
              <w:t>60/(15)/150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58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 xml:space="preserve">Phương pháp tổ chức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</w:rPr>
              <w:t>cho trẻ khám phá môi trường xung quanh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sz w:val="22"/>
                <w:lang w:val="en-US"/>
              </w:rPr>
              <w:t>60/(15)/150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58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Phương pháp cho trẻ làm quen tác phẩm văn học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sz w:val="22"/>
                <w:lang w:val="en-US"/>
              </w:rPr>
              <w:t>45/(15)/120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58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Phương pháp giáo dục âm nhạc cho trẻ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sz w:val="22"/>
                <w:lang w:val="en-US"/>
              </w:rPr>
              <w:t>45/(15)/120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58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 xml:space="preserve">Phương pháp hình thành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</w:rPr>
              <w:t>biểu tượng toán cho trẻ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sz w:val="22"/>
                <w:lang w:val="en-US"/>
              </w:rPr>
              <w:t>60/(15)/150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58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RLNVSPTX ngành GDMN 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0/(60)/60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Bệnh học trẻ em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45/15/120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</w:rPr>
              <w:t xml:space="preserve">Phát triển chương trình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  <w:lang w:val="en-US"/>
              </w:rPr>
              <w:t>Giáo dục mầm non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30/15/90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Quản lý trường mầm non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sz w:val="22"/>
                <w:lang w:val="en-US"/>
              </w:rPr>
              <w:t>25/5/60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Tự chọn 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Tự chọn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Tổ chức môi trường hoạt động cho trẻ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20/10/60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Sinh học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</w:rPr>
              <w:t xml:space="preserve">Lập kế hoạch trong </w:t>
            </w:r>
            <w:r w:rsidRPr="00464D7E">
              <w:rPr>
                <w:color w:val="000000"/>
                <w:sz w:val="22"/>
                <w:lang w:val="en-US"/>
              </w:rPr>
              <w:t>Giáo dục mầm non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25/5/60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 xml:space="preserve">Tổ chức hoạt động vui chơi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</w:rPr>
              <w:t>cho trẻ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25/5/60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Xây dựng môi trường phát triển vận động cho trẻ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25/5/60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Tự chọn 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Tự chọn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</w:rPr>
              <w:t xml:space="preserve">Đánh giá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</w:rPr>
              <w:t xml:space="preserve">trong </w:t>
            </w:r>
            <w:r w:rsidRPr="00464D7E">
              <w:rPr>
                <w:color w:val="000000"/>
                <w:sz w:val="22"/>
                <w:lang w:val="en-US"/>
              </w:rPr>
              <w:t>Giáo dục mầm non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25/5/60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</w:rPr>
              <w:t xml:space="preserve">Tham vấn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</w:rPr>
              <w:t>trong Giáo dục mầm non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25/5/60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</w:rPr>
              <w:t>Phát triển năng lực thực hiện chương trình Giáo dục mầm non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  <w:lang w:val="en-US"/>
              </w:rPr>
              <w:t>20/10/60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</w:rPr>
              <w:t xml:space="preserve">Kiểm định chất lượng  </w:t>
            </w:r>
            <w:r>
              <w:rPr>
                <w:color w:val="000000"/>
                <w:sz w:val="22"/>
                <w:lang w:val="en-US"/>
              </w:rPr>
              <w:br/>
            </w:r>
            <w:r w:rsidRPr="00464D7E">
              <w:rPr>
                <w:color w:val="000000"/>
                <w:sz w:val="22"/>
                <w:lang w:val="en-US"/>
              </w:rPr>
              <w:t>Giáo dục mầm non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25/5/60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</w:tr>
      <w:tr w:rsidR="00DA3F5B" w:rsidRPr="00464D7E" w:rsidTr="00C442DA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RLNVSPTX ngành GDMN 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0/(60)/60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37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36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Thực tập sư phạm ngành GDMN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Bắt buộc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  <w:r w:rsidRPr="00464D7E">
              <w:rPr>
                <w:color w:val="000000"/>
                <w:sz w:val="22"/>
                <w:lang w:val="en-US"/>
              </w:rPr>
              <w:t>0/(120)/120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GDCN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  <w:r w:rsidRPr="00464D7E">
              <w:rPr>
                <w:color w:val="000000"/>
                <w:sz w:val="22"/>
              </w:rPr>
              <w:t>GD</w:t>
            </w:r>
          </w:p>
        </w:tc>
      </w:tr>
      <w:tr w:rsidR="00DA3F5B" w:rsidRPr="00464D7E" w:rsidTr="00C442DA">
        <w:trPr>
          <w:trHeight w:val="4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rPr>
                <w:b/>
                <w:bCs/>
                <w:color w:val="000000"/>
                <w:sz w:val="22"/>
              </w:rPr>
            </w:pPr>
            <w:r w:rsidRPr="00464D7E">
              <w:rPr>
                <w:b/>
                <w:bCs/>
                <w:color w:val="000000"/>
                <w:sz w:val="22"/>
              </w:rPr>
              <w:t>CỘNG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b/>
                <w:bCs/>
                <w:color w:val="000000"/>
                <w:sz w:val="22"/>
              </w:rPr>
            </w:pPr>
            <w:r w:rsidRPr="00464D7E">
              <w:rPr>
                <w:b/>
                <w:bCs/>
                <w:color w:val="000000"/>
                <w:sz w:val="22"/>
              </w:rPr>
              <w:t>125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F5B" w:rsidRPr="00464D7E" w:rsidRDefault="00DA3F5B" w:rsidP="00C442DA">
            <w:pPr>
              <w:widowControl w:val="0"/>
              <w:spacing w:after="0" w:line="336" w:lineRule="auto"/>
              <w:ind w:left="-57" w:right="-57"/>
              <w:jc w:val="center"/>
              <w:rPr>
                <w:color w:val="000000"/>
                <w:sz w:val="22"/>
              </w:rPr>
            </w:pPr>
          </w:p>
        </w:tc>
      </w:tr>
    </w:tbl>
    <w:p w:rsidR="00DA3F5B" w:rsidRPr="00464D7E" w:rsidRDefault="00DA3F5B" w:rsidP="00DA3F5B">
      <w:pPr>
        <w:spacing w:after="0" w:line="360" w:lineRule="auto"/>
        <w:rPr>
          <w:sz w:val="22"/>
        </w:rPr>
      </w:pPr>
    </w:p>
    <w:p w:rsidR="00DA3F5B" w:rsidRPr="00464D7E" w:rsidRDefault="00DA3F5B" w:rsidP="00DA3F5B">
      <w:pPr>
        <w:tabs>
          <w:tab w:val="left" w:pos="3960"/>
        </w:tabs>
        <w:spacing w:after="0" w:line="360" w:lineRule="auto"/>
        <w:rPr>
          <w:b/>
          <w:sz w:val="26"/>
          <w:szCs w:val="26"/>
          <w:lang w:val="en-US"/>
        </w:rPr>
      </w:pPr>
    </w:p>
    <w:p w:rsidR="00DA3F5B" w:rsidRPr="00464D7E" w:rsidRDefault="00DA3F5B" w:rsidP="00DA3F5B">
      <w:pPr>
        <w:spacing w:after="0" w:line="360" w:lineRule="auto"/>
      </w:pPr>
    </w:p>
    <w:p w:rsidR="00DA3F5B" w:rsidRPr="00464D7E" w:rsidRDefault="00DA3F5B" w:rsidP="00DA3F5B">
      <w:pPr>
        <w:widowControl w:val="0"/>
        <w:spacing w:after="0" w:line="360" w:lineRule="auto"/>
        <w:ind w:left="284" w:firstLine="436"/>
        <w:jc w:val="both"/>
        <w:rPr>
          <w:bCs/>
          <w:color w:val="000000"/>
          <w:szCs w:val="28"/>
          <w:bdr w:val="none" w:sz="0" w:space="0" w:color="auto" w:frame="1"/>
          <w:lang w:val="en-US"/>
        </w:rPr>
      </w:pPr>
    </w:p>
    <w:p w:rsidR="00DA3F5B" w:rsidRPr="00464D7E" w:rsidRDefault="00DA3F5B" w:rsidP="00DA3F5B">
      <w:pPr>
        <w:widowControl w:val="0"/>
        <w:spacing w:after="0" w:line="360" w:lineRule="auto"/>
        <w:ind w:left="284" w:firstLine="436"/>
        <w:jc w:val="both"/>
        <w:rPr>
          <w:bCs/>
          <w:color w:val="000000"/>
          <w:szCs w:val="28"/>
          <w:bdr w:val="none" w:sz="0" w:space="0" w:color="auto" w:frame="1"/>
          <w:lang w:val="en-US"/>
        </w:rPr>
      </w:pPr>
    </w:p>
    <w:p w:rsidR="004F1252" w:rsidRDefault="004F1252"/>
    <w:sectPr w:rsidR="004F1252" w:rsidSect="004F1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DA3F5B"/>
    <w:rsid w:val="004468E6"/>
    <w:rsid w:val="004F1252"/>
    <w:rsid w:val="00DA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52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DA3F5B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0"/>
      <w:lang/>
    </w:rPr>
  </w:style>
  <w:style w:type="character" w:customStyle="1" w:styleId="NormalWebChar">
    <w:name w:val="Normal (Web) Char"/>
    <w:link w:val="NormalWeb"/>
    <w:locked/>
    <w:rsid w:val="00DA3F5B"/>
    <w:rPr>
      <w:rFonts w:eastAsia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69MK</dc:creator>
  <cp:lastModifiedBy>69MK</cp:lastModifiedBy>
  <cp:revision>1</cp:revision>
  <dcterms:created xsi:type="dcterms:W3CDTF">2017-04-11T08:22:00Z</dcterms:created>
  <dcterms:modified xsi:type="dcterms:W3CDTF">2017-04-11T08:23:00Z</dcterms:modified>
</cp:coreProperties>
</file>