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B2" w:rsidRDefault="000346B2" w:rsidP="00E93C08">
      <w:pPr>
        <w:spacing w:after="0" w:line="240" w:lineRule="auto"/>
        <w:jc w:val="both"/>
        <w:rPr>
          <w:rFonts w:asciiTheme="majorHAnsi" w:hAnsiTheme="majorHAnsi" w:cstheme="majorHAnsi"/>
          <w:sz w:val="28"/>
          <w:szCs w:val="28"/>
          <w:lang w:val="en-US"/>
        </w:rPr>
      </w:pPr>
    </w:p>
    <w:p w:rsidR="006C769E" w:rsidRDefault="006C769E" w:rsidP="00E93C08">
      <w:pPr>
        <w:tabs>
          <w:tab w:val="left" w:pos="5700"/>
        </w:tabs>
        <w:spacing w:after="0" w:line="240" w:lineRule="auto"/>
        <w:ind w:left="360"/>
        <w:jc w:val="center"/>
        <w:rPr>
          <w:rFonts w:asciiTheme="majorHAnsi" w:hAnsiTheme="majorHAnsi" w:cstheme="majorHAnsi"/>
          <w:sz w:val="24"/>
          <w:szCs w:val="24"/>
          <w:lang w:val="en-US"/>
        </w:rPr>
      </w:pPr>
    </w:p>
    <w:p w:rsidR="00554ED4" w:rsidRDefault="00554ED4" w:rsidP="00E93C08">
      <w:pPr>
        <w:tabs>
          <w:tab w:val="left" w:pos="5700"/>
        </w:tabs>
        <w:spacing w:after="0" w:line="240" w:lineRule="auto"/>
        <w:ind w:left="360"/>
        <w:jc w:val="center"/>
        <w:rPr>
          <w:rFonts w:asciiTheme="majorHAnsi" w:hAnsiTheme="majorHAnsi" w:cstheme="majorHAnsi"/>
          <w:sz w:val="24"/>
          <w:szCs w:val="24"/>
          <w:lang w:val="en-US"/>
        </w:rPr>
      </w:pPr>
      <w:r>
        <w:rPr>
          <w:rFonts w:asciiTheme="majorHAnsi" w:hAnsiTheme="majorHAnsi" w:cstheme="majorHAnsi"/>
          <w:sz w:val="24"/>
          <w:szCs w:val="24"/>
          <w:lang w:val="en-US"/>
        </w:rPr>
        <w:t>NỘI DUNG SINH HOẠT LỚP THÁNG 12</w:t>
      </w:r>
      <w:r w:rsidR="006C769E">
        <w:rPr>
          <w:rFonts w:asciiTheme="majorHAnsi" w:hAnsiTheme="majorHAnsi" w:cstheme="majorHAnsi"/>
          <w:sz w:val="24"/>
          <w:szCs w:val="24"/>
          <w:lang w:val="en-US"/>
        </w:rPr>
        <w:t>/20</w:t>
      </w:r>
      <w:r w:rsidR="0002046C">
        <w:rPr>
          <w:rFonts w:asciiTheme="majorHAnsi" w:hAnsiTheme="majorHAnsi" w:cstheme="majorHAnsi"/>
          <w:sz w:val="24"/>
          <w:szCs w:val="24"/>
          <w:lang w:val="en-US"/>
        </w:rPr>
        <w:t>2</w:t>
      </w:r>
      <w:r w:rsidR="00FA7D00">
        <w:rPr>
          <w:rFonts w:asciiTheme="majorHAnsi" w:hAnsiTheme="majorHAnsi" w:cstheme="majorHAnsi"/>
          <w:sz w:val="24"/>
          <w:szCs w:val="24"/>
          <w:lang w:val="en-US"/>
        </w:rPr>
        <w:t>2</w:t>
      </w:r>
    </w:p>
    <w:p w:rsidR="00FA7D00" w:rsidRDefault="00FA7D00" w:rsidP="00FA7D00">
      <w:pPr>
        <w:tabs>
          <w:tab w:val="left" w:pos="5700"/>
        </w:tabs>
        <w:spacing w:after="0" w:line="240" w:lineRule="auto"/>
        <w:ind w:left="360"/>
        <w:rPr>
          <w:rFonts w:asciiTheme="majorHAnsi" w:hAnsiTheme="majorHAnsi" w:cstheme="majorHAnsi"/>
          <w:sz w:val="24"/>
          <w:szCs w:val="24"/>
          <w:lang w:val="en-US"/>
        </w:rPr>
      </w:pPr>
    </w:p>
    <w:p w:rsidR="006C769E" w:rsidRDefault="006C769E" w:rsidP="00E93C08">
      <w:pPr>
        <w:tabs>
          <w:tab w:val="left" w:pos="5700"/>
        </w:tabs>
        <w:spacing w:after="0" w:line="240" w:lineRule="auto"/>
        <w:ind w:left="360"/>
        <w:jc w:val="center"/>
        <w:rPr>
          <w:rFonts w:asciiTheme="majorHAnsi" w:hAnsiTheme="majorHAnsi" w:cstheme="majorHAnsi"/>
          <w:sz w:val="24"/>
          <w:szCs w:val="24"/>
          <w:lang w:val="en-US"/>
        </w:rPr>
      </w:pPr>
    </w:p>
    <w:p w:rsidR="00CB3FBB" w:rsidRPr="0002046C" w:rsidRDefault="0002046C" w:rsidP="0002046C">
      <w:pPr>
        <w:pStyle w:val="ListParagraph"/>
        <w:numPr>
          <w:ilvl w:val="0"/>
          <w:numId w:val="10"/>
        </w:numPr>
        <w:spacing w:after="0" w:line="240" w:lineRule="auto"/>
        <w:rPr>
          <w:rFonts w:ascii="Times New Roman" w:hAnsi="Times New Roman" w:cs="Times New Roman"/>
          <w:sz w:val="24"/>
          <w:lang w:val="en-US"/>
        </w:rPr>
      </w:pPr>
      <w:r w:rsidRPr="0002046C">
        <w:rPr>
          <w:rFonts w:ascii="Times New Roman" w:hAnsi="Times New Roman" w:cs="Times New Roman"/>
          <w:sz w:val="24"/>
          <w:lang w:val="en-US"/>
        </w:rPr>
        <w:t xml:space="preserve">Sinh viên các khóa đăng ký mua bảo hiểm y tế bắt buộc năm 2021 </w:t>
      </w:r>
      <w:r w:rsidR="009E3EA0">
        <w:rPr>
          <w:rFonts w:ascii="Times New Roman" w:hAnsi="Times New Roman" w:cs="Times New Roman"/>
          <w:sz w:val="24"/>
          <w:lang w:val="en-US"/>
        </w:rPr>
        <w:t>đến hết ngày 4/12/2022</w:t>
      </w:r>
      <w:r w:rsidRPr="0002046C">
        <w:rPr>
          <w:rFonts w:ascii="Times New Roman" w:hAnsi="Times New Roman" w:cs="Times New Roman"/>
          <w:sz w:val="24"/>
          <w:lang w:val="en-US"/>
        </w:rPr>
        <w:t>. Sinh viên nào không mua xếp loại rèn luyện học kỳ sẽ không quá loại Trung bình.</w:t>
      </w:r>
      <w:r>
        <w:rPr>
          <w:rFonts w:ascii="Times New Roman" w:hAnsi="Times New Roman" w:cs="Times New Roman"/>
          <w:sz w:val="24"/>
          <w:lang w:val="en-US"/>
        </w:rPr>
        <w:t xml:space="preserve"> Sinh viên nào đăng ký không thành công trên hệ thống thì xuống trạm y tế để đăng ký mua trực tiế</w:t>
      </w:r>
      <w:r w:rsidR="00114A4B">
        <w:rPr>
          <w:rFonts w:ascii="Times New Roman" w:hAnsi="Times New Roman" w:cs="Times New Roman"/>
          <w:sz w:val="24"/>
          <w:lang w:val="en-US"/>
        </w:rPr>
        <w:t>p hoặc đăng kí mua tại địa phương</w:t>
      </w:r>
    </w:p>
    <w:p w:rsidR="0002046C" w:rsidRDefault="0002046C" w:rsidP="0002046C">
      <w:pPr>
        <w:pStyle w:val="ListParagraph"/>
        <w:numPr>
          <w:ilvl w:val="0"/>
          <w:numId w:val="10"/>
        </w:numPr>
        <w:tabs>
          <w:tab w:val="left" w:pos="5700"/>
        </w:tabs>
        <w:spacing w:after="0" w:line="240" w:lineRule="auto"/>
        <w:jc w:val="both"/>
        <w:rPr>
          <w:rFonts w:asciiTheme="majorHAnsi" w:hAnsiTheme="majorHAnsi" w:cstheme="majorHAnsi"/>
          <w:sz w:val="24"/>
          <w:szCs w:val="24"/>
          <w:lang w:val="en-US"/>
        </w:rPr>
      </w:pPr>
      <w:r w:rsidRPr="0002046C">
        <w:rPr>
          <w:rFonts w:asciiTheme="majorHAnsi" w:hAnsiTheme="majorHAnsi" w:cstheme="majorHAnsi"/>
          <w:sz w:val="24"/>
          <w:szCs w:val="24"/>
          <w:lang w:val="en-US"/>
        </w:rPr>
        <w:t>Triển khai thu phiếu nhận xét nội ngoại trú học kỳ 1(</w:t>
      </w:r>
      <w:r w:rsidR="009E3EA0">
        <w:rPr>
          <w:rFonts w:asciiTheme="majorHAnsi" w:hAnsiTheme="majorHAnsi" w:cstheme="majorHAnsi"/>
          <w:sz w:val="24"/>
          <w:szCs w:val="24"/>
          <w:lang w:val="en-US"/>
        </w:rPr>
        <w:t>2021-2022</w:t>
      </w:r>
      <w:r w:rsidRPr="0002046C">
        <w:rPr>
          <w:rFonts w:asciiTheme="majorHAnsi" w:hAnsiTheme="majorHAnsi" w:cstheme="majorHAnsi"/>
          <w:sz w:val="24"/>
          <w:szCs w:val="24"/>
          <w:lang w:val="en-US"/>
        </w:rPr>
        <w:t xml:space="preserve">) </w:t>
      </w:r>
      <w:r w:rsidR="009E3EA0">
        <w:rPr>
          <w:rFonts w:asciiTheme="majorHAnsi" w:hAnsiTheme="majorHAnsi" w:cstheme="majorHAnsi"/>
          <w:sz w:val="24"/>
          <w:szCs w:val="24"/>
          <w:lang w:val="en-US"/>
        </w:rPr>
        <w:t xml:space="preserve">trong tháng 12/2022 </w:t>
      </w:r>
      <w:r w:rsidRPr="0002046C">
        <w:rPr>
          <w:rFonts w:asciiTheme="majorHAnsi" w:hAnsiTheme="majorHAnsi" w:cstheme="majorHAnsi"/>
          <w:sz w:val="24"/>
          <w:szCs w:val="24"/>
          <w:lang w:val="en-US"/>
        </w:rPr>
        <w:t>và tiến hành xét điểm rèn luyện học kỳ 1 và nộp hồ sơ về trước 10/1/202</w:t>
      </w:r>
      <w:r w:rsidR="009E3EA0">
        <w:rPr>
          <w:rFonts w:asciiTheme="majorHAnsi" w:hAnsiTheme="majorHAnsi" w:cstheme="majorHAnsi"/>
          <w:sz w:val="24"/>
          <w:szCs w:val="24"/>
          <w:lang w:val="en-US"/>
        </w:rPr>
        <w:t>3</w:t>
      </w:r>
      <w:r>
        <w:rPr>
          <w:rFonts w:asciiTheme="majorHAnsi" w:hAnsiTheme="majorHAnsi" w:cstheme="majorHAnsi"/>
          <w:sz w:val="24"/>
          <w:szCs w:val="24"/>
          <w:lang w:val="en-US"/>
        </w:rPr>
        <w:t xml:space="preserve">. </w:t>
      </w:r>
    </w:p>
    <w:p w:rsidR="0002046C" w:rsidRDefault="0002046C" w:rsidP="0002046C">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02046C">
        <w:rPr>
          <w:rFonts w:asciiTheme="majorHAnsi" w:hAnsiTheme="majorHAnsi" w:cstheme="majorHAnsi"/>
          <w:sz w:val="24"/>
          <w:szCs w:val="24"/>
          <w:lang w:val="en-US"/>
        </w:rPr>
        <w:t xml:space="preserve">Yêu cầu đối phiếu nhận xét nội ngoại trú: </w:t>
      </w:r>
    </w:p>
    <w:p w:rsidR="0002046C" w:rsidRDefault="0002046C" w:rsidP="0002046C">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001B5A10">
        <w:rPr>
          <w:rFonts w:asciiTheme="majorHAnsi" w:hAnsiTheme="majorHAnsi" w:cstheme="majorHAnsi"/>
          <w:sz w:val="24"/>
          <w:szCs w:val="24"/>
          <w:lang w:val="en-US"/>
        </w:rPr>
        <w:t>G</w:t>
      </w:r>
      <w:r w:rsidRPr="0002046C">
        <w:rPr>
          <w:rFonts w:asciiTheme="majorHAnsi" w:hAnsiTheme="majorHAnsi" w:cstheme="majorHAnsi"/>
          <w:sz w:val="24"/>
          <w:szCs w:val="24"/>
          <w:lang w:val="en-US"/>
        </w:rPr>
        <w:t xml:space="preserve">hi rõ các thông tin tên chủ trọ, số nhà, đường, khối xóm, phường trên giấy nhận xét Nội ngoại trú. </w:t>
      </w:r>
    </w:p>
    <w:p w:rsidR="0002046C" w:rsidRDefault="0002046C" w:rsidP="0002046C">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Phiếu phải có đầy đủ chữ ký của khối trưởng, người phụ trách và con dấu của phường hoặc quản lý chung c</w:t>
      </w:r>
      <w:r w:rsidR="00114A4B">
        <w:rPr>
          <w:rFonts w:asciiTheme="majorHAnsi" w:hAnsiTheme="majorHAnsi" w:cstheme="majorHAnsi"/>
          <w:sz w:val="24"/>
          <w:szCs w:val="24"/>
          <w:lang w:val="en-US"/>
        </w:rPr>
        <w:t>ư/ Ký túc xá</w:t>
      </w:r>
    </w:p>
    <w:p w:rsidR="0002046C" w:rsidRPr="0002046C" w:rsidRDefault="0002046C" w:rsidP="0002046C">
      <w:pPr>
        <w:pStyle w:val="ListParagraph"/>
        <w:tabs>
          <w:tab w:val="left" w:pos="5700"/>
        </w:tabs>
        <w:spacing w:after="0" w:line="240" w:lineRule="auto"/>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w:t>
      </w:r>
      <w:r w:rsidRPr="0002046C">
        <w:rPr>
          <w:rFonts w:asciiTheme="majorHAnsi" w:hAnsiTheme="majorHAnsi" w:cstheme="majorHAnsi"/>
          <w:sz w:val="24"/>
          <w:szCs w:val="24"/>
          <w:lang w:val="en-US"/>
        </w:rPr>
        <w:t xml:space="preserve">Ai không nộp Rèn luyện xếp loại Trung bình; nộp chậm sau khi lớp đã nộp trừ điểm rèn luyện. </w:t>
      </w:r>
    </w:p>
    <w:p w:rsidR="00A16247" w:rsidRDefault="001C1848"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3</w:t>
      </w:r>
      <w:r w:rsidR="00A16247">
        <w:rPr>
          <w:rFonts w:asciiTheme="majorHAnsi" w:hAnsiTheme="majorHAnsi" w:cstheme="majorHAnsi"/>
          <w:sz w:val="24"/>
          <w:szCs w:val="24"/>
          <w:lang w:val="en-US"/>
        </w:rPr>
        <w:t>. Các lớp tổng kết các khoản thu chi trong học kỳ 1, làm rõ tổng thu, tổng chi quỹ lớp, ghi rõ trong sổ ghi biên bản sinh hoạt lớp tháng 12</w:t>
      </w:r>
    </w:p>
    <w:p w:rsidR="00C33A70" w:rsidRDefault="001C1848"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4</w:t>
      </w:r>
      <w:r w:rsidR="00A16247">
        <w:rPr>
          <w:rFonts w:asciiTheme="majorHAnsi" w:hAnsiTheme="majorHAnsi" w:cstheme="majorHAnsi"/>
          <w:sz w:val="24"/>
          <w:szCs w:val="24"/>
          <w:lang w:val="en-US"/>
        </w:rPr>
        <w:t>.</w:t>
      </w:r>
      <w:r w:rsidR="00C33A70">
        <w:rPr>
          <w:rFonts w:asciiTheme="majorHAnsi" w:hAnsiTheme="majorHAnsi" w:cstheme="majorHAnsi"/>
          <w:sz w:val="24"/>
          <w:szCs w:val="24"/>
          <w:lang w:val="en-US"/>
        </w:rPr>
        <w:t xml:space="preserve"> Hoàn thành các nội dung học tập, lên kế hoạch ôn tập hiệu quả, chấp hành nghiêm túc quy chế thi, không vi phạm quy chế thi dưới mọi hình thức</w:t>
      </w:r>
      <w:r w:rsidR="00FD2AE2">
        <w:rPr>
          <w:rFonts w:asciiTheme="majorHAnsi" w:hAnsiTheme="majorHAnsi" w:cstheme="majorHAnsi"/>
          <w:sz w:val="24"/>
          <w:szCs w:val="24"/>
          <w:lang w:val="en-US"/>
        </w:rPr>
        <w:t>. SV vi phạm ở mức đình chỉ  thi xếp loại rèn luyện sẽ không quá Trung Bình, các vi phạm khác rèn luyện không quá loại Khá</w:t>
      </w:r>
      <w:r w:rsidR="00234CE0">
        <w:rPr>
          <w:rFonts w:asciiTheme="majorHAnsi" w:hAnsiTheme="majorHAnsi" w:cstheme="majorHAnsi"/>
          <w:sz w:val="24"/>
          <w:szCs w:val="24"/>
          <w:lang w:val="en-US"/>
        </w:rPr>
        <w:t>.</w:t>
      </w:r>
    </w:p>
    <w:p w:rsidR="00FD2AE2" w:rsidRDefault="009E3EA0"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5</w:t>
      </w:r>
      <w:r w:rsidR="00FD2AE2">
        <w:rPr>
          <w:rFonts w:asciiTheme="majorHAnsi" w:hAnsiTheme="majorHAnsi" w:cstheme="majorHAnsi"/>
          <w:sz w:val="24"/>
          <w:szCs w:val="24"/>
          <w:lang w:val="en-US"/>
        </w:rPr>
        <w:t xml:space="preserve">. Lưu ý riêng với các khóa: </w:t>
      </w:r>
    </w:p>
    <w:p w:rsidR="00FD2AE2" w:rsidRDefault="00FD2AE2"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 xml:space="preserve">- Khóa </w:t>
      </w:r>
      <w:r w:rsidR="009E3EA0">
        <w:rPr>
          <w:rFonts w:asciiTheme="majorHAnsi" w:hAnsiTheme="majorHAnsi" w:cstheme="majorHAnsi"/>
          <w:sz w:val="24"/>
          <w:szCs w:val="24"/>
          <w:lang w:val="en-US"/>
        </w:rPr>
        <w:t>60</w:t>
      </w:r>
      <w:r>
        <w:rPr>
          <w:rFonts w:asciiTheme="majorHAnsi" w:hAnsiTheme="majorHAnsi" w:cstheme="majorHAnsi"/>
          <w:sz w:val="24"/>
          <w:szCs w:val="24"/>
          <w:lang w:val="en-US"/>
        </w:rPr>
        <w:t>: + Kiểm tra lại các điều kiện xét tốt nghiệp: B1, Chứng chỉ GDTC, GDQP. Nếu có vướng mắc gì hoặc chưa hoàn thành phải nhanh chóng xử lý và hoàn thành sớm, tốt nhất là ngay trước khi đi thực tập.</w:t>
      </w:r>
    </w:p>
    <w:p w:rsidR="00FD2AE2" w:rsidRDefault="00FD2AE2" w:rsidP="00E93C08">
      <w:pPr>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ab/>
        <w:t xml:space="preserve">     +  Nắm vững </w:t>
      </w:r>
      <w:r w:rsidR="00E93C08">
        <w:rPr>
          <w:rFonts w:asciiTheme="majorHAnsi" w:hAnsiTheme="majorHAnsi" w:cstheme="majorHAnsi"/>
          <w:sz w:val="24"/>
          <w:szCs w:val="24"/>
          <w:lang w:val="en-US"/>
        </w:rPr>
        <w:t xml:space="preserve">kiến thức </w:t>
      </w:r>
      <w:r>
        <w:rPr>
          <w:rFonts w:asciiTheme="majorHAnsi" w:hAnsiTheme="majorHAnsi" w:cstheme="majorHAnsi"/>
          <w:sz w:val="24"/>
          <w:szCs w:val="24"/>
          <w:lang w:val="en-US"/>
        </w:rPr>
        <w:t xml:space="preserve">chuyên môn nghiệp vụ, rèn luyện các kỹ năng cần thiết để chuẩn bị đi Thực tập Sư phạm cuối khóa. </w:t>
      </w:r>
    </w:p>
    <w:p w:rsidR="00E93C08" w:rsidRDefault="00FD2AE2"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 Khóa</w:t>
      </w:r>
      <w:r w:rsidR="00234CE0">
        <w:rPr>
          <w:rFonts w:asciiTheme="majorHAnsi" w:hAnsiTheme="majorHAnsi" w:cstheme="majorHAnsi"/>
          <w:sz w:val="24"/>
          <w:szCs w:val="24"/>
          <w:lang w:val="en-US"/>
        </w:rPr>
        <w:t xml:space="preserve"> </w:t>
      </w:r>
      <w:r w:rsidR="009E3EA0">
        <w:rPr>
          <w:rFonts w:asciiTheme="majorHAnsi" w:hAnsiTheme="majorHAnsi" w:cstheme="majorHAnsi"/>
          <w:sz w:val="24"/>
          <w:szCs w:val="24"/>
          <w:lang w:val="en-US"/>
        </w:rPr>
        <w:t>61,62,63</w:t>
      </w:r>
      <w:r>
        <w:rPr>
          <w:rFonts w:asciiTheme="majorHAnsi" w:hAnsiTheme="majorHAnsi" w:cstheme="majorHAnsi"/>
          <w:sz w:val="24"/>
          <w:szCs w:val="24"/>
          <w:lang w:val="en-US"/>
        </w:rPr>
        <w:t xml:space="preserve">: </w:t>
      </w:r>
    </w:p>
    <w:p w:rsidR="00E93C08" w:rsidRDefault="003B082B" w:rsidP="003B082B">
      <w:pPr>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E93C08">
        <w:rPr>
          <w:rFonts w:asciiTheme="majorHAnsi" w:hAnsiTheme="majorHAnsi" w:cstheme="majorHAnsi"/>
          <w:sz w:val="24"/>
          <w:szCs w:val="24"/>
          <w:lang w:val="en-US"/>
        </w:rPr>
        <w:t>+  nắm rõ các thông tin về xét đăng ký học ngành 2 như quy định xét, thời điểm xét, cố gắng hội đủ điều kiện để đăng ký học ngành 2.  Cân nhắc lựa chọn ngành học phù hợp và khi đã đăng ký cần có kế hoạch học tập rõ ràng để đảm bảo có kết quả học tập tốt.</w:t>
      </w:r>
    </w:p>
    <w:p w:rsidR="00234CE0" w:rsidRDefault="003B082B" w:rsidP="003B082B">
      <w:pPr>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ab/>
      </w:r>
      <w:r w:rsidR="00234CE0">
        <w:rPr>
          <w:rFonts w:asciiTheme="majorHAnsi" w:hAnsiTheme="majorHAnsi" w:cstheme="majorHAnsi"/>
          <w:sz w:val="24"/>
          <w:szCs w:val="24"/>
          <w:lang w:val="en-US"/>
        </w:rPr>
        <w:t xml:space="preserve">+ Các bạn học ngành 2 và học lại, học nâng điểm nhớ đóng tiền vào tài khoản trước khi đăng ký học </w:t>
      </w:r>
    </w:p>
    <w:p w:rsidR="00E93C08" w:rsidRDefault="009E3EA0"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6. Tiến hành Ký cam kết tham gia mô hình”Bình yên mái trường-Giảng đường hội nhập”</w:t>
      </w:r>
    </w:p>
    <w:p w:rsidR="009E3EA0" w:rsidRDefault="009E3EA0"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 Yêu cầu: Mỗi lớp đóng thành 1 quyển gốm</w:t>
      </w:r>
    </w:p>
    <w:p w:rsidR="009E3EA0" w:rsidRDefault="009E3EA0"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+Bìa: theo mẫu</w:t>
      </w:r>
    </w:p>
    <w:p w:rsidR="009E3EA0" w:rsidRDefault="009E3EA0"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+Danh sách ký cam kết: theo mẫu (1 đóng vào quyển+1 bản để ngoài)</w:t>
      </w:r>
    </w:p>
    <w:p w:rsidR="009E3EA0" w:rsidRDefault="009E3EA0"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+Cam kết của cá nhân</w:t>
      </w:r>
    </w:p>
    <w:p w:rsidR="00114A4B" w:rsidRDefault="00114A4B"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sz w:val="24"/>
          <w:szCs w:val="24"/>
          <w:lang w:val="en-US"/>
        </w:rPr>
        <w:t>7. Nộp báo cáo tự quản 6 tháng cuối năm (theo mẫu)</w:t>
      </w:r>
      <w:bookmarkStart w:id="0" w:name="_GoBack"/>
      <w:bookmarkEnd w:id="0"/>
    </w:p>
    <w:p w:rsidR="009E3EA0" w:rsidRDefault="009E3EA0" w:rsidP="00E93C08">
      <w:pPr>
        <w:tabs>
          <w:tab w:val="left" w:pos="5700"/>
        </w:tabs>
        <w:spacing w:after="0" w:line="240" w:lineRule="auto"/>
        <w:ind w:left="360"/>
        <w:jc w:val="both"/>
        <w:rPr>
          <w:rFonts w:asciiTheme="majorHAnsi" w:hAnsiTheme="majorHAnsi" w:cstheme="majorHAnsi"/>
          <w:sz w:val="24"/>
          <w:szCs w:val="24"/>
          <w:lang w:val="en-US"/>
        </w:rPr>
      </w:pPr>
    </w:p>
    <w:p w:rsidR="00602DE4" w:rsidRDefault="00602DE4" w:rsidP="00E93C08">
      <w:pPr>
        <w:tabs>
          <w:tab w:val="left" w:pos="5700"/>
        </w:tabs>
        <w:spacing w:after="0" w:line="240" w:lineRule="auto"/>
        <w:ind w:left="360"/>
        <w:jc w:val="both"/>
        <w:rPr>
          <w:rFonts w:asciiTheme="majorHAnsi" w:hAnsiTheme="majorHAnsi" w:cstheme="majorHAnsi"/>
          <w:i/>
          <w:sz w:val="24"/>
          <w:szCs w:val="24"/>
          <w:lang w:val="en-US"/>
        </w:rPr>
      </w:pPr>
      <w:r>
        <w:rPr>
          <w:rFonts w:asciiTheme="majorHAnsi" w:hAnsiTheme="majorHAnsi" w:cstheme="majorHAnsi"/>
          <w:i/>
          <w:sz w:val="24"/>
          <w:szCs w:val="24"/>
          <w:lang w:val="en-US"/>
        </w:rPr>
        <w:t xml:space="preserve">                  </w:t>
      </w:r>
      <w:r w:rsidRPr="001C1848">
        <w:rPr>
          <w:rFonts w:asciiTheme="majorHAnsi" w:hAnsiTheme="majorHAnsi" w:cstheme="majorHAnsi"/>
          <w:b/>
          <w:sz w:val="24"/>
          <w:szCs w:val="24"/>
          <w:lang w:val="en-US"/>
        </w:rPr>
        <w:t>Lưu ý: Các lớp nộp lại sổ ghi biên bản ngay sau ngày họp</w:t>
      </w:r>
      <w:r w:rsidRPr="00602DE4">
        <w:rPr>
          <w:rFonts w:asciiTheme="majorHAnsi" w:hAnsiTheme="majorHAnsi" w:cstheme="majorHAnsi"/>
          <w:i/>
          <w:sz w:val="24"/>
          <w:szCs w:val="24"/>
          <w:lang w:val="en-US"/>
        </w:rPr>
        <w:t>.</w:t>
      </w:r>
      <w:r w:rsidRPr="00602DE4">
        <w:rPr>
          <w:rFonts w:asciiTheme="majorHAnsi" w:hAnsiTheme="majorHAnsi" w:cstheme="majorHAnsi"/>
          <w:i/>
          <w:sz w:val="24"/>
          <w:szCs w:val="24"/>
          <w:lang w:val="en-US"/>
        </w:rPr>
        <w:tab/>
      </w:r>
    </w:p>
    <w:p w:rsidR="001C1848" w:rsidRDefault="001C1848" w:rsidP="00E93C08">
      <w:pPr>
        <w:tabs>
          <w:tab w:val="left" w:pos="5700"/>
        </w:tabs>
        <w:spacing w:after="0" w:line="240" w:lineRule="auto"/>
        <w:ind w:left="360"/>
        <w:jc w:val="both"/>
        <w:rPr>
          <w:rFonts w:asciiTheme="majorHAnsi" w:hAnsiTheme="majorHAnsi" w:cstheme="majorHAnsi"/>
          <w:i/>
          <w:sz w:val="24"/>
          <w:szCs w:val="24"/>
          <w:lang w:val="en-US"/>
        </w:rPr>
      </w:pPr>
      <w:r>
        <w:rPr>
          <w:rFonts w:asciiTheme="majorHAnsi" w:hAnsiTheme="majorHAnsi" w:cstheme="majorHAnsi"/>
          <w:i/>
          <w:sz w:val="24"/>
          <w:szCs w:val="24"/>
          <w:lang w:val="en-US"/>
        </w:rPr>
        <w:t xml:space="preserve">                                                                                 Nghệ An, ngày </w:t>
      </w:r>
      <w:r w:rsidR="009E3EA0">
        <w:rPr>
          <w:rFonts w:asciiTheme="majorHAnsi" w:hAnsiTheme="majorHAnsi" w:cstheme="majorHAnsi"/>
          <w:i/>
          <w:sz w:val="24"/>
          <w:szCs w:val="24"/>
          <w:lang w:val="en-US"/>
        </w:rPr>
        <w:t>30</w:t>
      </w:r>
      <w:r>
        <w:rPr>
          <w:rFonts w:asciiTheme="majorHAnsi" w:hAnsiTheme="majorHAnsi" w:cstheme="majorHAnsi"/>
          <w:i/>
          <w:sz w:val="24"/>
          <w:szCs w:val="24"/>
          <w:lang w:val="en-US"/>
        </w:rPr>
        <w:t xml:space="preserve"> tháng 1</w:t>
      </w:r>
      <w:r w:rsidR="00FA7D00">
        <w:rPr>
          <w:rFonts w:asciiTheme="majorHAnsi" w:hAnsiTheme="majorHAnsi" w:cstheme="majorHAnsi"/>
          <w:i/>
          <w:sz w:val="24"/>
          <w:szCs w:val="24"/>
          <w:lang w:val="en-US"/>
        </w:rPr>
        <w:t>1</w:t>
      </w:r>
      <w:r w:rsidR="004F4EA0">
        <w:rPr>
          <w:rFonts w:asciiTheme="majorHAnsi" w:hAnsiTheme="majorHAnsi" w:cstheme="majorHAnsi"/>
          <w:i/>
          <w:sz w:val="24"/>
          <w:szCs w:val="24"/>
          <w:lang w:val="en-US"/>
        </w:rPr>
        <w:t xml:space="preserve"> năm 202</w:t>
      </w:r>
      <w:r w:rsidR="009E3EA0">
        <w:rPr>
          <w:rFonts w:asciiTheme="majorHAnsi" w:hAnsiTheme="majorHAnsi" w:cstheme="majorHAnsi"/>
          <w:i/>
          <w:sz w:val="24"/>
          <w:szCs w:val="24"/>
          <w:lang w:val="en-US"/>
        </w:rPr>
        <w:t>2</w:t>
      </w:r>
    </w:p>
    <w:p w:rsidR="001C1848" w:rsidRDefault="001C1848" w:rsidP="00E93C08">
      <w:pPr>
        <w:tabs>
          <w:tab w:val="left" w:pos="5700"/>
        </w:tabs>
        <w:spacing w:after="0" w:line="240" w:lineRule="auto"/>
        <w:ind w:left="360"/>
        <w:jc w:val="both"/>
        <w:rPr>
          <w:rFonts w:asciiTheme="majorHAnsi" w:hAnsiTheme="majorHAnsi" w:cstheme="majorHAnsi"/>
          <w:sz w:val="24"/>
          <w:szCs w:val="24"/>
          <w:lang w:val="en-US"/>
        </w:rPr>
      </w:pPr>
      <w:r>
        <w:rPr>
          <w:rFonts w:asciiTheme="majorHAnsi" w:hAnsiTheme="majorHAnsi" w:cstheme="majorHAnsi"/>
          <w:i/>
          <w:sz w:val="24"/>
          <w:szCs w:val="24"/>
          <w:lang w:val="en-US"/>
        </w:rPr>
        <w:tab/>
      </w:r>
      <w:r>
        <w:rPr>
          <w:rFonts w:asciiTheme="majorHAnsi" w:hAnsiTheme="majorHAnsi" w:cstheme="majorHAnsi"/>
          <w:i/>
          <w:sz w:val="24"/>
          <w:szCs w:val="24"/>
          <w:lang w:val="en-US"/>
        </w:rPr>
        <w:tab/>
      </w:r>
      <w:r>
        <w:rPr>
          <w:rFonts w:asciiTheme="majorHAnsi" w:hAnsiTheme="majorHAnsi" w:cstheme="majorHAnsi"/>
          <w:i/>
          <w:sz w:val="24"/>
          <w:szCs w:val="24"/>
          <w:lang w:val="en-US"/>
        </w:rPr>
        <w:tab/>
      </w:r>
      <w:r>
        <w:rPr>
          <w:rFonts w:asciiTheme="majorHAnsi" w:hAnsiTheme="majorHAnsi" w:cstheme="majorHAnsi"/>
          <w:sz w:val="24"/>
          <w:szCs w:val="24"/>
          <w:lang w:val="en-US"/>
        </w:rPr>
        <w:t>TRỢ LÝ QLSV</w:t>
      </w:r>
    </w:p>
    <w:p w:rsidR="001C1848" w:rsidRDefault="001C1848" w:rsidP="00E93C08">
      <w:pPr>
        <w:tabs>
          <w:tab w:val="left" w:pos="5700"/>
        </w:tabs>
        <w:spacing w:after="0" w:line="240" w:lineRule="auto"/>
        <w:ind w:left="360"/>
        <w:jc w:val="both"/>
        <w:rPr>
          <w:rFonts w:asciiTheme="majorHAnsi" w:hAnsiTheme="majorHAnsi" w:cstheme="majorHAnsi"/>
          <w:sz w:val="24"/>
          <w:szCs w:val="24"/>
          <w:lang w:val="en-US"/>
        </w:rPr>
      </w:pPr>
    </w:p>
    <w:p w:rsidR="0002046C" w:rsidRDefault="001C1848" w:rsidP="00E93C08">
      <w:pPr>
        <w:tabs>
          <w:tab w:val="left" w:pos="5700"/>
        </w:tabs>
        <w:spacing w:after="0" w:line="240" w:lineRule="auto"/>
        <w:ind w:left="360"/>
        <w:jc w:val="both"/>
        <w:rPr>
          <w:rFonts w:asciiTheme="majorHAnsi" w:hAnsiTheme="majorHAnsi" w:cstheme="majorHAnsi"/>
          <w:b/>
          <w:sz w:val="24"/>
          <w:szCs w:val="24"/>
          <w:lang w:val="en-US"/>
        </w:rPr>
      </w:pPr>
      <w:r w:rsidRPr="001C1848">
        <w:rPr>
          <w:rFonts w:asciiTheme="majorHAnsi" w:hAnsiTheme="majorHAnsi" w:cstheme="majorHAnsi"/>
          <w:b/>
          <w:sz w:val="24"/>
          <w:szCs w:val="24"/>
          <w:lang w:val="en-US"/>
        </w:rPr>
        <w:t xml:space="preserve">                                                                                              </w:t>
      </w:r>
      <w:r>
        <w:rPr>
          <w:rFonts w:asciiTheme="majorHAnsi" w:hAnsiTheme="majorHAnsi" w:cstheme="majorHAnsi"/>
          <w:b/>
          <w:sz w:val="24"/>
          <w:szCs w:val="24"/>
          <w:lang w:val="en-US"/>
        </w:rPr>
        <w:t xml:space="preserve">  </w:t>
      </w:r>
    </w:p>
    <w:p w:rsidR="0002046C" w:rsidRDefault="0002046C" w:rsidP="00E93C08">
      <w:pPr>
        <w:tabs>
          <w:tab w:val="left" w:pos="5700"/>
        </w:tabs>
        <w:spacing w:after="0" w:line="240" w:lineRule="auto"/>
        <w:ind w:left="360"/>
        <w:jc w:val="both"/>
        <w:rPr>
          <w:rFonts w:asciiTheme="majorHAnsi" w:hAnsiTheme="majorHAnsi" w:cstheme="majorHAnsi"/>
          <w:b/>
          <w:sz w:val="24"/>
          <w:szCs w:val="24"/>
          <w:lang w:val="en-US"/>
        </w:rPr>
      </w:pPr>
      <w:r>
        <w:rPr>
          <w:rFonts w:asciiTheme="majorHAnsi" w:hAnsiTheme="majorHAnsi" w:cstheme="majorHAnsi"/>
          <w:b/>
          <w:sz w:val="24"/>
          <w:szCs w:val="24"/>
          <w:lang w:val="en-US"/>
        </w:rPr>
        <w:tab/>
      </w:r>
      <w:r>
        <w:rPr>
          <w:rFonts w:asciiTheme="majorHAnsi" w:hAnsiTheme="majorHAnsi" w:cstheme="majorHAnsi"/>
          <w:b/>
          <w:sz w:val="24"/>
          <w:szCs w:val="24"/>
          <w:lang w:val="en-US"/>
        </w:rPr>
        <w:tab/>
      </w:r>
    </w:p>
    <w:p w:rsidR="001C1848" w:rsidRPr="001C1848" w:rsidRDefault="0002046C" w:rsidP="00E93C08">
      <w:pPr>
        <w:tabs>
          <w:tab w:val="left" w:pos="5700"/>
        </w:tabs>
        <w:spacing w:after="0" w:line="240" w:lineRule="auto"/>
        <w:ind w:left="360"/>
        <w:jc w:val="both"/>
        <w:rPr>
          <w:rFonts w:asciiTheme="majorHAnsi" w:hAnsiTheme="majorHAnsi" w:cstheme="majorHAnsi"/>
          <w:b/>
          <w:sz w:val="24"/>
          <w:szCs w:val="24"/>
          <w:lang w:val="en-US"/>
        </w:rPr>
      </w:pPr>
      <w:r>
        <w:rPr>
          <w:rFonts w:asciiTheme="majorHAnsi" w:hAnsiTheme="majorHAnsi" w:cstheme="majorHAnsi"/>
          <w:b/>
          <w:sz w:val="24"/>
          <w:szCs w:val="24"/>
          <w:lang w:val="en-US"/>
        </w:rPr>
        <w:tab/>
      </w:r>
      <w:r>
        <w:rPr>
          <w:rFonts w:asciiTheme="majorHAnsi" w:hAnsiTheme="majorHAnsi" w:cstheme="majorHAnsi"/>
          <w:b/>
          <w:sz w:val="24"/>
          <w:szCs w:val="24"/>
          <w:lang w:val="en-US"/>
        </w:rPr>
        <w:tab/>
        <w:t xml:space="preserve">     </w:t>
      </w:r>
      <w:r w:rsidR="001C1848" w:rsidRPr="001C1848">
        <w:rPr>
          <w:rFonts w:asciiTheme="majorHAnsi" w:hAnsiTheme="majorHAnsi" w:cstheme="majorHAnsi"/>
          <w:b/>
          <w:sz w:val="24"/>
          <w:szCs w:val="24"/>
          <w:lang w:val="en-US"/>
        </w:rPr>
        <w:t>Nguyễn Thị Kim Dung</w:t>
      </w:r>
    </w:p>
    <w:p w:rsidR="001C1848" w:rsidRDefault="001C1848" w:rsidP="00E93C08">
      <w:pPr>
        <w:tabs>
          <w:tab w:val="left" w:pos="5700"/>
        </w:tabs>
        <w:spacing w:after="0" w:line="240" w:lineRule="auto"/>
        <w:ind w:left="360"/>
        <w:jc w:val="both"/>
        <w:rPr>
          <w:rFonts w:asciiTheme="majorHAnsi" w:hAnsiTheme="majorHAnsi" w:cstheme="majorHAnsi"/>
          <w:sz w:val="24"/>
          <w:szCs w:val="24"/>
          <w:lang w:val="en-US"/>
        </w:rPr>
      </w:pPr>
    </w:p>
    <w:p w:rsidR="001C1848" w:rsidRPr="001C1848" w:rsidRDefault="001C1848" w:rsidP="00E93C08">
      <w:pPr>
        <w:tabs>
          <w:tab w:val="left" w:pos="5700"/>
        </w:tabs>
        <w:spacing w:after="0" w:line="240" w:lineRule="auto"/>
        <w:ind w:left="360"/>
        <w:jc w:val="both"/>
        <w:rPr>
          <w:rFonts w:asciiTheme="majorHAnsi" w:hAnsiTheme="majorHAnsi" w:cstheme="majorHAnsi"/>
          <w:sz w:val="24"/>
          <w:szCs w:val="24"/>
          <w:lang w:val="en-US"/>
        </w:rPr>
      </w:pPr>
    </w:p>
    <w:p w:rsidR="000346B2" w:rsidRPr="004C4DF1" w:rsidRDefault="000346B2" w:rsidP="00E93C08">
      <w:pPr>
        <w:pStyle w:val="ListParagraph"/>
        <w:spacing w:after="0" w:line="240" w:lineRule="auto"/>
        <w:jc w:val="both"/>
        <w:rPr>
          <w:rFonts w:asciiTheme="majorHAnsi" w:hAnsiTheme="majorHAnsi" w:cstheme="majorHAnsi"/>
          <w:sz w:val="24"/>
          <w:szCs w:val="24"/>
          <w:lang w:val="en-US"/>
        </w:rPr>
      </w:pPr>
    </w:p>
    <w:sectPr w:rsidR="000346B2" w:rsidRPr="004C4DF1" w:rsidSect="001C0E38">
      <w:pgSz w:w="11906" w:h="16838"/>
      <w:pgMar w:top="426" w:right="15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5FB1"/>
    <w:multiLevelType w:val="hybridMultilevel"/>
    <w:tmpl w:val="F60E241A"/>
    <w:lvl w:ilvl="0" w:tplc="4E1A9BD2">
      <w:start w:val="1"/>
      <w:numFmt w:val="decimal"/>
      <w:lvlText w:val="%1."/>
      <w:lvlJc w:val="left"/>
      <w:pPr>
        <w:ind w:left="720" w:hanging="360"/>
      </w:pPr>
      <w:rPr>
        <w:rFonts w:asciiTheme="majorHAnsi" w:eastAsiaTheme="minorHAnsi" w:hAnsiTheme="majorHAnsi" w:cstheme="majorHAns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D0A32FD"/>
    <w:multiLevelType w:val="hybridMultilevel"/>
    <w:tmpl w:val="515A7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0C12AA"/>
    <w:multiLevelType w:val="hybridMultilevel"/>
    <w:tmpl w:val="7F6A6224"/>
    <w:lvl w:ilvl="0" w:tplc="B7084848">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A12B37"/>
    <w:multiLevelType w:val="multilevel"/>
    <w:tmpl w:val="482061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0825A0"/>
    <w:multiLevelType w:val="hybridMultilevel"/>
    <w:tmpl w:val="E56ACCCC"/>
    <w:lvl w:ilvl="0" w:tplc="584A652C">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33BF5B49"/>
    <w:multiLevelType w:val="hybridMultilevel"/>
    <w:tmpl w:val="7598D808"/>
    <w:lvl w:ilvl="0" w:tplc="169E28EE">
      <w:start w:val="2"/>
      <w:numFmt w:val="bullet"/>
      <w:lvlText w:val="-"/>
      <w:lvlJc w:val="left"/>
      <w:pPr>
        <w:ind w:left="928"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351227A4"/>
    <w:multiLevelType w:val="hybridMultilevel"/>
    <w:tmpl w:val="61AEA9A8"/>
    <w:lvl w:ilvl="0" w:tplc="88C0C438">
      <w:start w:val="1"/>
      <w:numFmt w:val="bullet"/>
      <w:lvlText w:val=""/>
      <w:lvlJc w:val="left"/>
      <w:pPr>
        <w:tabs>
          <w:tab w:val="num" w:pos="720"/>
        </w:tabs>
        <w:ind w:left="720" w:hanging="360"/>
      </w:pPr>
      <w:rPr>
        <w:rFonts w:ascii="Symbol" w:hAnsi="Symbol" w:hint="default"/>
      </w:rPr>
    </w:lvl>
    <w:lvl w:ilvl="1" w:tplc="32E83C04">
      <w:start w:val="1"/>
      <w:numFmt w:val="decimal"/>
      <w:lvlText w:val="%2."/>
      <w:lvlJc w:val="left"/>
      <w:pPr>
        <w:tabs>
          <w:tab w:val="num" w:pos="1440"/>
        </w:tabs>
        <w:ind w:left="1440" w:hanging="360"/>
      </w:pPr>
      <w:rPr>
        <w:rFonts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506BD2"/>
    <w:multiLevelType w:val="multilevel"/>
    <w:tmpl w:val="38F8F6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0D4D41"/>
    <w:multiLevelType w:val="hybridMultilevel"/>
    <w:tmpl w:val="D846757A"/>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9" w15:restartNumberingAfterBreak="0">
    <w:nsid w:val="663A7A08"/>
    <w:multiLevelType w:val="hybridMultilevel"/>
    <w:tmpl w:val="09429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45408E"/>
    <w:multiLevelType w:val="hybridMultilevel"/>
    <w:tmpl w:val="D0ACF848"/>
    <w:lvl w:ilvl="0" w:tplc="4F22410C">
      <w:start w:val="2"/>
      <w:numFmt w:val="bullet"/>
      <w:lvlText w:val="-"/>
      <w:lvlJc w:val="left"/>
      <w:pPr>
        <w:ind w:left="1012" w:hanging="360"/>
      </w:pPr>
      <w:rPr>
        <w:rFonts w:ascii="Times New Roman" w:eastAsia="Times New Roman" w:hAnsi="Times New Roman" w:cs="Times New Roman" w:hint="default"/>
        <w:sz w:val="26"/>
      </w:rPr>
    </w:lvl>
    <w:lvl w:ilvl="1" w:tplc="042A0003" w:tentative="1">
      <w:start w:val="1"/>
      <w:numFmt w:val="bullet"/>
      <w:lvlText w:val="o"/>
      <w:lvlJc w:val="left"/>
      <w:pPr>
        <w:ind w:left="1732" w:hanging="360"/>
      </w:pPr>
      <w:rPr>
        <w:rFonts w:ascii="Courier New" w:hAnsi="Courier New" w:cs="Courier New" w:hint="default"/>
      </w:rPr>
    </w:lvl>
    <w:lvl w:ilvl="2" w:tplc="042A0005" w:tentative="1">
      <w:start w:val="1"/>
      <w:numFmt w:val="bullet"/>
      <w:lvlText w:val=""/>
      <w:lvlJc w:val="left"/>
      <w:pPr>
        <w:ind w:left="2452" w:hanging="360"/>
      </w:pPr>
      <w:rPr>
        <w:rFonts w:ascii="Wingdings" w:hAnsi="Wingdings" w:hint="default"/>
      </w:rPr>
    </w:lvl>
    <w:lvl w:ilvl="3" w:tplc="042A0001" w:tentative="1">
      <w:start w:val="1"/>
      <w:numFmt w:val="bullet"/>
      <w:lvlText w:val=""/>
      <w:lvlJc w:val="left"/>
      <w:pPr>
        <w:ind w:left="3172" w:hanging="360"/>
      </w:pPr>
      <w:rPr>
        <w:rFonts w:ascii="Symbol" w:hAnsi="Symbol" w:hint="default"/>
      </w:rPr>
    </w:lvl>
    <w:lvl w:ilvl="4" w:tplc="042A0003" w:tentative="1">
      <w:start w:val="1"/>
      <w:numFmt w:val="bullet"/>
      <w:lvlText w:val="o"/>
      <w:lvlJc w:val="left"/>
      <w:pPr>
        <w:ind w:left="3892" w:hanging="360"/>
      </w:pPr>
      <w:rPr>
        <w:rFonts w:ascii="Courier New" w:hAnsi="Courier New" w:cs="Courier New" w:hint="default"/>
      </w:rPr>
    </w:lvl>
    <w:lvl w:ilvl="5" w:tplc="042A0005" w:tentative="1">
      <w:start w:val="1"/>
      <w:numFmt w:val="bullet"/>
      <w:lvlText w:val=""/>
      <w:lvlJc w:val="left"/>
      <w:pPr>
        <w:ind w:left="4612" w:hanging="360"/>
      </w:pPr>
      <w:rPr>
        <w:rFonts w:ascii="Wingdings" w:hAnsi="Wingdings" w:hint="default"/>
      </w:rPr>
    </w:lvl>
    <w:lvl w:ilvl="6" w:tplc="042A0001" w:tentative="1">
      <w:start w:val="1"/>
      <w:numFmt w:val="bullet"/>
      <w:lvlText w:val=""/>
      <w:lvlJc w:val="left"/>
      <w:pPr>
        <w:ind w:left="5332" w:hanging="360"/>
      </w:pPr>
      <w:rPr>
        <w:rFonts w:ascii="Symbol" w:hAnsi="Symbol" w:hint="default"/>
      </w:rPr>
    </w:lvl>
    <w:lvl w:ilvl="7" w:tplc="042A0003" w:tentative="1">
      <w:start w:val="1"/>
      <w:numFmt w:val="bullet"/>
      <w:lvlText w:val="o"/>
      <w:lvlJc w:val="left"/>
      <w:pPr>
        <w:ind w:left="6052" w:hanging="360"/>
      </w:pPr>
      <w:rPr>
        <w:rFonts w:ascii="Courier New" w:hAnsi="Courier New" w:cs="Courier New" w:hint="default"/>
      </w:rPr>
    </w:lvl>
    <w:lvl w:ilvl="8" w:tplc="042A0005" w:tentative="1">
      <w:start w:val="1"/>
      <w:numFmt w:val="bullet"/>
      <w:lvlText w:val=""/>
      <w:lvlJc w:val="left"/>
      <w:pPr>
        <w:ind w:left="6772" w:hanging="360"/>
      </w:pPr>
      <w:rPr>
        <w:rFonts w:ascii="Wingdings" w:hAnsi="Wingdings" w:hint="default"/>
      </w:rPr>
    </w:lvl>
  </w:abstractNum>
  <w:num w:numId="1">
    <w:abstractNumId w:val="3"/>
  </w:num>
  <w:num w:numId="2">
    <w:abstractNumId w:val="7"/>
  </w:num>
  <w:num w:numId="3">
    <w:abstractNumId w:val="4"/>
  </w:num>
  <w:num w:numId="4">
    <w:abstractNumId w:val="5"/>
  </w:num>
  <w:num w:numId="5">
    <w:abstractNumId w:val="6"/>
  </w:num>
  <w:num w:numId="6">
    <w:abstractNumId w:val="10"/>
  </w:num>
  <w:num w:numId="7">
    <w:abstractNumId w:val="8"/>
  </w:num>
  <w:num w:numId="8">
    <w:abstractNumId w:val="0"/>
  </w:num>
  <w:num w:numId="9">
    <w:abstractNumId w:val="9"/>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807"/>
    <w:rsid w:val="0000198D"/>
    <w:rsid w:val="0002046C"/>
    <w:rsid w:val="000346B2"/>
    <w:rsid w:val="00035F9E"/>
    <w:rsid w:val="000E5D71"/>
    <w:rsid w:val="00114A4B"/>
    <w:rsid w:val="001B5A10"/>
    <w:rsid w:val="001C0E38"/>
    <w:rsid w:val="001C1848"/>
    <w:rsid w:val="00204528"/>
    <w:rsid w:val="00234CE0"/>
    <w:rsid w:val="0028083F"/>
    <w:rsid w:val="002A716E"/>
    <w:rsid w:val="002C7C2D"/>
    <w:rsid w:val="00322CAE"/>
    <w:rsid w:val="003B082B"/>
    <w:rsid w:val="003B3112"/>
    <w:rsid w:val="004B4626"/>
    <w:rsid w:val="004C4DF1"/>
    <w:rsid w:val="004F4EA0"/>
    <w:rsid w:val="005500D4"/>
    <w:rsid w:val="00550A5D"/>
    <w:rsid w:val="00554ED4"/>
    <w:rsid w:val="00567177"/>
    <w:rsid w:val="005B16E1"/>
    <w:rsid w:val="005D1953"/>
    <w:rsid w:val="005D2A03"/>
    <w:rsid w:val="00602DE4"/>
    <w:rsid w:val="00617807"/>
    <w:rsid w:val="006C769E"/>
    <w:rsid w:val="006F1969"/>
    <w:rsid w:val="007776B2"/>
    <w:rsid w:val="00782B5F"/>
    <w:rsid w:val="007A6BB0"/>
    <w:rsid w:val="009E3EA0"/>
    <w:rsid w:val="00A16247"/>
    <w:rsid w:val="00A23BD2"/>
    <w:rsid w:val="00A43F9A"/>
    <w:rsid w:val="00A5708F"/>
    <w:rsid w:val="00B43FB1"/>
    <w:rsid w:val="00B60B34"/>
    <w:rsid w:val="00B707CD"/>
    <w:rsid w:val="00BD1B0B"/>
    <w:rsid w:val="00C12D3A"/>
    <w:rsid w:val="00C33A70"/>
    <w:rsid w:val="00CB3FBB"/>
    <w:rsid w:val="00CB5715"/>
    <w:rsid w:val="00CF01C2"/>
    <w:rsid w:val="00D02C1C"/>
    <w:rsid w:val="00D94F91"/>
    <w:rsid w:val="00E62B67"/>
    <w:rsid w:val="00E67791"/>
    <w:rsid w:val="00E93C08"/>
    <w:rsid w:val="00F037F4"/>
    <w:rsid w:val="00F66718"/>
    <w:rsid w:val="00FA7D00"/>
    <w:rsid w:val="00FD2A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CACF"/>
  <w15:docId w15:val="{19856A5A-6BD0-41E0-8D8F-10CE8018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3">
    <w:name w:val="Văn bản nội dung (3)_"/>
    <w:basedOn w:val="DefaultParagraphFont"/>
    <w:link w:val="Vnbnnidung30"/>
    <w:rsid w:val="00782B5F"/>
    <w:rPr>
      <w:rFonts w:ascii="Times New Roman" w:eastAsia="Times New Roman" w:hAnsi="Times New Roman" w:cs="Times New Roman"/>
      <w:i/>
      <w:iCs/>
      <w:sz w:val="26"/>
      <w:szCs w:val="26"/>
      <w:shd w:val="clear" w:color="auto" w:fill="FFFFFF"/>
    </w:rPr>
  </w:style>
  <w:style w:type="character" w:customStyle="1" w:styleId="Vnbnnidung2">
    <w:name w:val="Văn bản nội dung (2)_"/>
    <w:basedOn w:val="DefaultParagraphFont"/>
    <w:link w:val="Vnbnnidung20"/>
    <w:rsid w:val="00782B5F"/>
    <w:rPr>
      <w:rFonts w:ascii="Times New Roman" w:eastAsia="Times New Roman" w:hAnsi="Times New Roman" w:cs="Times New Roman"/>
      <w:sz w:val="26"/>
      <w:szCs w:val="26"/>
      <w:shd w:val="clear" w:color="auto" w:fill="FFFFFF"/>
    </w:rPr>
  </w:style>
  <w:style w:type="paragraph" w:customStyle="1" w:styleId="Vnbnnidung30">
    <w:name w:val="Văn bản nội dung (3)"/>
    <w:basedOn w:val="Normal"/>
    <w:link w:val="Vnbnnidung3"/>
    <w:rsid w:val="00782B5F"/>
    <w:pPr>
      <w:widowControl w:val="0"/>
      <w:shd w:val="clear" w:color="auto" w:fill="FFFFFF"/>
      <w:spacing w:after="300" w:line="0" w:lineRule="atLeast"/>
      <w:jc w:val="both"/>
    </w:pPr>
    <w:rPr>
      <w:rFonts w:ascii="Times New Roman" w:eastAsia="Times New Roman" w:hAnsi="Times New Roman" w:cs="Times New Roman"/>
      <w:i/>
      <w:iCs/>
      <w:sz w:val="26"/>
      <w:szCs w:val="26"/>
    </w:rPr>
  </w:style>
  <w:style w:type="paragraph" w:customStyle="1" w:styleId="Vnbnnidung20">
    <w:name w:val="Văn bản nội dung (2)"/>
    <w:basedOn w:val="Normal"/>
    <w:link w:val="Vnbnnidung2"/>
    <w:rsid w:val="00782B5F"/>
    <w:pPr>
      <w:widowControl w:val="0"/>
      <w:shd w:val="clear" w:color="auto" w:fill="FFFFFF"/>
      <w:spacing w:before="180" w:after="0" w:line="305" w:lineRule="exact"/>
      <w:jc w:val="both"/>
    </w:pPr>
    <w:rPr>
      <w:rFonts w:ascii="Times New Roman" w:eastAsia="Times New Roman" w:hAnsi="Times New Roman" w:cs="Times New Roman"/>
      <w:sz w:val="26"/>
      <w:szCs w:val="26"/>
    </w:rPr>
  </w:style>
  <w:style w:type="table" w:styleId="TableGrid">
    <w:name w:val="Table Grid"/>
    <w:basedOn w:val="TableNormal"/>
    <w:uiPriority w:val="39"/>
    <w:rsid w:val="001C0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70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08F"/>
    <w:rPr>
      <w:rFonts w:ascii="Segoe UI" w:hAnsi="Segoe UI" w:cs="Segoe UI"/>
      <w:sz w:val="18"/>
      <w:szCs w:val="18"/>
    </w:rPr>
  </w:style>
  <w:style w:type="paragraph" w:styleId="ListParagraph">
    <w:name w:val="List Paragraph"/>
    <w:basedOn w:val="Normal"/>
    <w:uiPriority w:val="34"/>
    <w:qFormat/>
    <w:rsid w:val="004C4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4F46C-0B35-4709-B16D-B2C42A70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7</cp:revision>
  <cp:lastPrinted>2018-11-29T09:17:00Z</cp:lastPrinted>
  <dcterms:created xsi:type="dcterms:W3CDTF">2022-11-29T08:05:00Z</dcterms:created>
  <dcterms:modified xsi:type="dcterms:W3CDTF">2022-12-05T04:06:00Z</dcterms:modified>
</cp:coreProperties>
</file>