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FCF6B" w14:textId="77777777" w:rsidR="00A97504" w:rsidRDefault="00A97504" w:rsidP="007825A2">
      <w:pPr>
        <w:widowControl w:val="0"/>
        <w:spacing w:after="0" w:line="312" w:lineRule="auto"/>
        <w:jc w:val="center"/>
        <w:outlineLvl w:val="0"/>
        <w:rPr>
          <w:rFonts w:ascii="Times New Roman" w:eastAsia="Times New Roman" w:hAnsi="Times New Roman" w:cs="Times New Roman"/>
          <w:bCs/>
          <w:sz w:val="32"/>
          <w:szCs w:val="32"/>
        </w:rPr>
      </w:pPr>
      <w:r>
        <w:rPr>
          <w:rFonts w:ascii="Times New Roman" w:eastAsia="Times New Roman" w:hAnsi="Times New Roman" w:cs="Times New Roman"/>
          <w:bCs/>
          <w:sz w:val="32"/>
          <w:szCs w:val="32"/>
        </w:rPr>
        <w:t>TRƯỜNG ĐẠI HỌC VINH</w:t>
      </w:r>
    </w:p>
    <w:p w14:paraId="0FE51EDB" w14:textId="376424EB" w:rsidR="00A97504" w:rsidRDefault="00A01C6F" w:rsidP="007825A2">
      <w:pPr>
        <w:widowControl w:val="0"/>
        <w:spacing w:after="0" w:line="312" w:lineRule="auto"/>
        <w:jc w:val="center"/>
        <w:outlineLvl w:val="0"/>
        <w:rPr>
          <w:rFonts w:ascii="Times New Roman" w:eastAsia="Times New Roman" w:hAnsi="Times New Roman" w:cs="Times New Roman"/>
          <w:b/>
          <w:bCs/>
          <w:sz w:val="32"/>
          <w:szCs w:val="32"/>
        </w:rPr>
      </w:pPr>
      <w:r>
        <w:rPr>
          <w:noProof/>
        </w:rPr>
        <mc:AlternateContent>
          <mc:Choice Requires="wps">
            <w:drawing>
              <wp:anchor distT="4294967293" distB="4294967293" distL="114300" distR="114300" simplePos="0" relativeHeight="251666432" behindDoc="0" locked="0" layoutInCell="1" allowOverlap="1" wp14:anchorId="3ADCF34A" wp14:editId="7F550F1A">
                <wp:simplePos x="0" y="0"/>
                <wp:positionH relativeFrom="column">
                  <wp:posOffset>2128520</wp:posOffset>
                </wp:positionH>
                <wp:positionV relativeFrom="paragraph">
                  <wp:posOffset>263525</wp:posOffset>
                </wp:positionV>
                <wp:extent cx="1619885"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32D58" id="Straight Connector 2"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7.6pt,20.75pt" to="295.1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reUsAEAAEgDAAAOAAAAZHJzL2Uyb0RvYy54bWysU8Fu2zAMvQ/YPwi6L04CpEiNOD2k6y7d&#10;FqDdBzCSbAuTRYFUYufvJ6lJVmy3YT4Iokg+vfdEbx6mwYmTIbboG7mYzaUwXqG2vmvkj9enT2sp&#10;OILX4NCbRp4Ny4ftxw+bMdRmiT06bUgkEM/1GBrZxxjqqmLVmwF4hsH4lGyRBogppK7SBGNCH1y1&#10;nM/vqhFJB0JlmNPp41tSbgt+2xoVv7ctmyhcIxO3WFYq6yGv1XYDdUcQeqsuNOAfWAxgfbr0BvUI&#10;EcSR7F9Qg1WEjG2cKRwqbFurTNGQ1Czmf6h56SGYoiWZw+FmE/8/WPXttPN7ytTV5F/CM6qfLDzu&#10;evCdKQRezyE93CJbVY2B61tLDjjsSRzGr6hTDRwjFhemloYMmfSJqZh9vpltpihUOlzcLe7X65UU&#10;6pqroL42BuL4xeAg8qaRzvrsA9RweuaYiUB9LcnHHp+sc+UtnRdjI+9Xy1VpYHRW52QuY+oOO0fi&#10;BHkayldUpcz7MsKj1wWsN6A/X/YRrHvbp8udv5iR9edh4/qA+rynq0npuQrLy2jleXgfl+7fP8D2&#10;FwAAAP//AwBQSwMEFAAGAAgAAAAhAE/xhYHdAAAACQEAAA8AAABkcnMvZG93bnJldi54bWxMj8FO&#10;wzAMhu9IvENkJC7TlqylE5SmEwJ647IB4uo1pq1onK7JtsLTE8QBjrY//f7+Yj3ZXhxp9J1jDcuF&#10;AkFcO9Nxo+HluZpfg/AB2WDvmDR8kod1eX5WYG7ciTd03IZGxBD2OWpoQxhyKX3dkkW/cANxvL27&#10;0WKI49hIM+IphtteJkqtpMWO44cWB7pvqf7YHqwGX73Svvqa1TP1ljaOkv3D0yNqfXkx3d2CCDSF&#10;Pxh+9KM6lNFp5w5svOg1pGmWRFTD1TIDEYHsRqUgdr8LWRbyf4PyGwAA//8DAFBLAQItABQABgAI&#10;AAAAIQC2gziS/gAAAOEBAAATAAAAAAAAAAAAAAAAAAAAAABbQ29udGVudF9UeXBlc10ueG1sUEsB&#10;Ai0AFAAGAAgAAAAhADj9If/WAAAAlAEAAAsAAAAAAAAAAAAAAAAALwEAAF9yZWxzLy5yZWxzUEsB&#10;Ai0AFAAGAAgAAAAhABeit5SwAQAASAMAAA4AAAAAAAAAAAAAAAAALgIAAGRycy9lMm9Eb2MueG1s&#10;UEsBAi0AFAAGAAgAAAAhAE/xhYHdAAAACQEAAA8AAAAAAAAAAAAAAAAACgQAAGRycy9kb3ducmV2&#10;LnhtbFBLBQYAAAAABAAEAPMAAAAUBQAAAAA=&#10;"/>
            </w:pict>
          </mc:Fallback>
        </mc:AlternateContent>
      </w:r>
      <w:r w:rsidR="00A97504">
        <w:rPr>
          <w:rFonts w:ascii="Times New Roman" w:eastAsia="Times New Roman" w:hAnsi="Times New Roman" w:cs="Times New Roman"/>
          <w:b/>
          <w:bCs/>
          <w:sz w:val="32"/>
          <w:szCs w:val="32"/>
        </w:rPr>
        <w:t>TRƯỜNG SƯ PHẠM</w:t>
      </w:r>
    </w:p>
    <w:p w14:paraId="63DD6902" w14:textId="53A9E287" w:rsidR="00A97504" w:rsidRDefault="00A97504" w:rsidP="007825A2">
      <w:pPr>
        <w:widowControl w:val="0"/>
        <w:spacing w:after="0" w:line="312" w:lineRule="auto"/>
        <w:jc w:val="center"/>
        <w:outlineLvl w:val="0"/>
        <w:rPr>
          <w:rFonts w:ascii="Times New Roman" w:eastAsia="Times New Roman" w:hAnsi="Times New Roman" w:cs="Times New Roman"/>
          <w:b/>
          <w:bCs/>
          <w:sz w:val="32"/>
          <w:szCs w:val="32"/>
        </w:rPr>
      </w:pPr>
    </w:p>
    <w:p w14:paraId="40126D6F" w14:textId="77777777" w:rsidR="00A97504" w:rsidRDefault="00A97504" w:rsidP="007825A2">
      <w:pPr>
        <w:widowControl w:val="0"/>
        <w:spacing w:after="0" w:line="312" w:lineRule="auto"/>
        <w:jc w:val="center"/>
        <w:outlineLvl w:val="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w:t>
      </w:r>
    </w:p>
    <w:p w14:paraId="1DFD10E5" w14:textId="77777777" w:rsidR="00A97504" w:rsidRDefault="00A97504" w:rsidP="007825A2">
      <w:pPr>
        <w:widowControl w:val="0"/>
        <w:spacing w:after="0" w:line="312" w:lineRule="auto"/>
        <w:jc w:val="center"/>
        <w:outlineLvl w:val="0"/>
        <w:rPr>
          <w:rFonts w:ascii="Times New Roman" w:eastAsia="Times New Roman" w:hAnsi="Times New Roman" w:cs="Times New Roman"/>
          <w:b/>
          <w:bCs/>
          <w:sz w:val="32"/>
          <w:szCs w:val="32"/>
        </w:rPr>
      </w:pPr>
    </w:p>
    <w:p w14:paraId="107DE54E" w14:textId="77777777" w:rsidR="00A97504" w:rsidRDefault="00A97504" w:rsidP="007825A2">
      <w:pPr>
        <w:widowControl w:val="0"/>
        <w:spacing w:after="0" w:line="312" w:lineRule="auto"/>
        <w:jc w:val="center"/>
        <w:outlineLvl w:val="0"/>
        <w:rPr>
          <w:rFonts w:ascii="Times New Roman" w:eastAsia="Times New Roman" w:hAnsi="Times New Roman" w:cs="Times New Roman"/>
          <w:b/>
          <w:bCs/>
          <w:sz w:val="32"/>
          <w:szCs w:val="32"/>
        </w:rPr>
      </w:pPr>
      <w:r>
        <w:rPr>
          <w:noProof/>
        </w:rPr>
        <w:drawing>
          <wp:inline distT="0" distB="0" distL="0" distR="0" wp14:anchorId="2487A3F1" wp14:editId="02A9167E">
            <wp:extent cx="1047750" cy="954111"/>
            <wp:effectExtent l="0" t="0" r="0" b="0"/>
            <wp:docPr id="1690177230" name="Picture 16901772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9626" cy="964926"/>
                    </a:xfrm>
                    <a:prstGeom prst="rect">
                      <a:avLst/>
                    </a:prstGeom>
                    <a:noFill/>
                    <a:ln>
                      <a:noFill/>
                    </a:ln>
                  </pic:spPr>
                </pic:pic>
              </a:graphicData>
            </a:graphic>
          </wp:inline>
        </w:drawing>
      </w:r>
    </w:p>
    <w:p w14:paraId="48D29915" w14:textId="77777777" w:rsidR="00A97504" w:rsidRDefault="00A97504" w:rsidP="007825A2">
      <w:pPr>
        <w:widowControl w:val="0"/>
        <w:spacing w:after="0" w:line="312" w:lineRule="auto"/>
        <w:rPr>
          <w:rFonts w:ascii="Times New Roman" w:eastAsia="Times New Roman" w:hAnsi="Times New Roman" w:cs="Times New Roman"/>
          <w:b/>
          <w:bCs/>
          <w:sz w:val="32"/>
          <w:szCs w:val="32"/>
        </w:rPr>
      </w:pPr>
    </w:p>
    <w:p w14:paraId="524799DD" w14:textId="77777777" w:rsidR="00A97504" w:rsidRDefault="00A97504" w:rsidP="007825A2">
      <w:pPr>
        <w:widowControl w:val="0"/>
        <w:spacing w:after="0" w:line="312" w:lineRule="auto"/>
        <w:rPr>
          <w:rFonts w:ascii="Times New Roman" w:eastAsia="Times New Roman" w:hAnsi="Times New Roman" w:cs="Times New Roman"/>
          <w:b/>
          <w:bCs/>
          <w:sz w:val="32"/>
          <w:szCs w:val="32"/>
        </w:rPr>
      </w:pPr>
    </w:p>
    <w:p w14:paraId="1FE687F5" w14:textId="77777777" w:rsidR="00A97504" w:rsidRDefault="00A97504" w:rsidP="007825A2">
      <w:pPr>
        <w:widowControl w:val="0"/>
        <w:spacing w:after="0" w:line="312" w:lineRule="auto"/>
        <w:jc w:val="center"/>
        <w:rPr>
          <w:rFonts w:ascii="Times New Roman" w:eastAsia="Times New Roman" w:hAnsi="Times New Roman" w:cs="Times New Roman"/>
          <w:b/>
          <w:bCs/>
          <w:sz w:val="32"/>
          <w:szCs w:val="32"/>
        </w:rPr>
      </w:pPr>
    </w:p>
    <w:p w14:paraId="7CE45AB5" w14:textId="77777777" w:rsidR="00B20B06" w:rsidRDefault="00A97504" w:rsidP="00B20B06">
      <w:pPr>
        <w:widowControl w:val="0"/>
        <w:spacing w:after="0" w:line="312" w:lineRule="auto"/>
        <w:jc w:val="center"/>
        <w:rPr>
          <w:rFonts w:ascii="Times New Roman" w:eastAsia="Times New Roman" w:hAnsi="Times New Roman" w:cs="Times New Roman"/>
          <w:b/>
          <w:bCs/>
          <w:sz w:val="46"/>
          <w:szCs w:val="32"/>
        </w:rPr>
      </w:pPr>
      <w:r w:rsidRPr="00A97504">
        <w:rPr>
          <w:rFonts w:ascii="Times New Roman" w:eastAsia="Times New Roman" w:hAnsi="Times New Roman" w:cs="Times New Roman"/>
          <w:b/>
          <w:bCs/>
          <w:sz w:val="46"/>
          <w:szCs w:val="32"/>
        </w:rPr>
        <w:t>TÀI LIỆU</w:t>
      </w:r>
    </w:p>
    <w:p w14:paraId="01BD5F3D" w14:textId="78415199" w:rsidR="00A97504" w:rsidRPr="00B20B06" w:rsidRDefault="00A97504" w:rsidP="00B20B06">
      <w:pPr>
        <w:widowControl w:val="0"/>
        <w:spacing w:after="0" w:line="312" w:lineRule="auto"/>
        <w:jc w:val="center"/>
        <w:rPr>
          <w:rFonts w:ascii="Times New Roman" w:eastAsia="Times New Roman" w:hAnsi="Times New Roman" w:cs="Times New Roman"/>
          <w:b/>
          <w:bCs/>
          <w:sz w:val="32"/>
          <w:szCs w:val="32"/>
        </w:rPr>
      </w:pPr>
      <w:r w:rsidRPr="00B20B06">
        <w:rPr>
          <w:rFonts w:ascii="Times New Roman" w:eastAsia="Times New Roman" w:hAnsi="Times New Roman" w:cs="Times New Roman"/>
          <w:b/>
          <w:bCs/>
          <w:sz w:val="32"/>
          <w:szCs w:val="32"/>
        </w:rPr>
        <w:t>HỘI NGHỊ ĐÁNH GIÁ KẾT QUẢ NĂM HỌC 202</w:t>
      </w:r>
      <w:r w:rsidR="006A6FFA" w:rsidRPr="00B20B06">
        <w:rPr>
          <w:rFonts w:ascii="Times New Roman" w:eastAsia="Times New Roman" w:hAnsi="Times New Roman" w:cs="Times New Roman"/>
          <w:b/>
          <w:bCs/>
          <w:sz w:val="32"/>
          <w:szCs w:val="32"/>
        </w:rPr>
        <w:t>4</w:t>
      </w:r>
      <w:r w:rsidRPr="00B20B06">
        <w:rPr>
          <w:rFonts w:ascii="Times New Roman" w:eastAsia="Times New Roman" w:hAnsi="Times New Roman" w:cs="Times New Roman"/>
          <w:b/>
          <w:bCs/>
          <w:sz w:val="32"/>
          <w:szCs w:val="32"/>
        </w:rPr>
        <w:t xml:space="preserve"> - 202</w:t>
      </w:r>
      <w:r w:rsidR="006A6FFA" w:rsidRPr="00B20B06">
        <w:rPr>
          <w:rFonts w:ascii="Times New Roman" w:eastAsia="Times New Roman" w:hAnsi="Times New Roman" w:cs="Times New Roman"/>
          <w:b/>
          <w:bCs/>
          <w:sz w:val="32"/>
          <w:szCs w:val="32"/>
        </w:rPr>
        <w:t>5</w:t>
      </w:r>
    </w:p>
    <w:p w14:paraId="58FB595C" w14:textId="77777777" w:rsidR="00A97504" w:rsidRDefault="00A97504" w:rsidP="007825A2">
      <w:pPr>
        <w:widowControl w:val="0"/>
        <w:spacing w:after="0" w:line="312" w:lineRule="auto"/>
        <w:rPr>
          <w:rFonts w:ascii="Times New Roman" w:eastAsia="Times New Roman" w:hAnsi="Times New Roman" w:cs="Times New Roman"/>
          <w:b/>
          <w:bCs/>
          <w:sz w:val="36"/>
          <w:szCs w:val="32"/>
        </w:rPr>
      </w:pPr>
    </w:p>
    <w:p w14:paraId="3DA01317" w14:textId="77777777" w:rsidR="00A97504" w:rsidRDefault="00A97504" w:rsidP="007825A2">
      <w:pPr>
        <w:widowControl w:val="0"/>
        <w:spacing w:after="0" w:line="312" w:lineRule="auto"/>
        <w:rPr>
          <w:rFonts w:ascii="Times New Roman" w:eastAsia="Times New Roman" w:hAnsi="Times New Roman" w:cs="Times New Roman"/>
          <w:bCs/>
          <w:sz w:val="34"/>
          <w:szCs w:val="32"/>
        </w:rPr>
      </w:pPr>
    </w:p>
    <w:p w14:paraId="41091CB7" w14:textId="0B4C0F9D" w:rsidR="00A97504" w:rsidRDefault="00A97504" w:rsidP="007825A2">
      <w:pPr>
        <w:widowControl w:val="0"/>
        <w:spacing w:after="0" w:line="312" w:lineRule="auto"/>
        <w:jc w:val="center"/>
        <w:rPr>
          <w:rFonts w:ascii="Times New Roman" w:eastAsia="Times New Roman" w:hAnsi="Times New Roman" w:cs="Times New Roman"/>
          <w:bCs/>
          <w:sz w:val="34"/>
          <w:szCs w:val="32"/>
        </w:rPr>
      </w:pPr>
    </w:p>
    <w:p w14:paraId="1BF3EE81" w14:textId="77777777" w:rsidR="002E1105" w:rsidRDefault="002E1105" w:rsidP="007825A2">
      <w:pPr>
        <w:widowControl w:val="0"/>
        <w:spacing w:after="0" w:line="312" w:lineRule="auto"/>
        <w:jc w:val="center"/>
        <w:rPr>
          <w:rFonts w:ascii="Times New Roman" w:eastAsia="Times New Roman" w:hAnsi="Times New Roman" w:cs="Times New Roman"/>
          <w:bCs/>
          <w:sz w:val="34"/>
          <w:szCs w:val="32"/>
        </w:rPr>
      </w:pPr>
    </w:p>
    <w:p w14:paraId="159F7DA3" w14:textId="5B07C0A2" w:rsidR="00A97504" w:rsidRDefault="00A554D8" w:rsidP="007825A2">
      <w:pPr>
        <w:widowControl w:val="0"/>
        <w:spacing w:after="0" w:line="312" w:lineRule="auto"/>
        <w:jc w:val="center"/>
        <w:rPr>
          <w:rFonts w:ascii="Times New Roman" w:eastAsia="Times New Roman" w:hAnsi="Times New Roman" w:cs="Times New Roman"/>
          <w:b/>
          <w:bCs/>
          <w:sz w:val="32"/>
          <w:szCs w:val="32"/>
        </w:rPr>
      </w:pPr>
      <w:r w:rsidRPr="00A554D8">
        <w:rPr>
          <w:rFonts w:ascii="Times New Roman" w:eastAsia="Times New Roman" w:hAnsi="Times New Roman" w:cs="Times New Roman"/>
          <w:bCs/>
          <w:noProof/>
          <w:sz w:val="34"/>
          <w:szCs w:val="32"/>
        </w:rPr>
        <w:drawing>
          <wp:inline distT="0" distB="0" distL="0" distR="0" wp14:anchorId="5375E124" wp14:editId="6C4AF732">
            <wp:extent cx="1276350" cy="1314450"/>
            <wp:effectExtent l="0" t="0" r="0" b="0"/>
            <wp:docPr id="941010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010746" name=""/>
                    <pic:cNvPicPr/>
                  </pic:nvPicPr>
                  <pic:blipFill rotWithShape="1">
                    <a:blip r:embed="rId9"/>
                    <a:srcRect r="-551" b="9962"/>
                    <a:stretch/>
                  </pic:blipFill>
                  <pic:spPr bwMode="auto">
                    <a:xfrm>
                      <a:off x="0" y="0"/>
                      <a:ext cx="1292916" cy="1331510"/>
                    </a:xfrm>
                    <a:prstGeom prst="rect">
                      <a:avLst/>
                    </a:prstGeom>
                    <a:ln>
                      <a:noFill/>
                    </a:ln>
                    <a:extLst>
                      <a:ext uri="{53640926-AAD7-44D8-BBD7-CCE9431645EC}">
                        <a14:shadowObscured xmlns:a14="http://schemas.microsoft.com/office/drawing/2010/main"/>
                      </a:ext>
                    </a:extLst>
                  </pic:spPr>
                </pic:pic>
              </a:graphicData>
            </a:graphic>
          </wp:inline>
        </w:drawing>
      </w:r>
    </w:p>
    <w:p w14:paraId="22A391EF" w14:textId="77777777" w:rsidR="00A97504" w:rsidRDefault="00A97504" w:rsidP="007825A2">
      <w:pPr>
        <w:widowControl w:val="0"/>
        <w:spacing w:after="0" w:line="312" w:lineRule="auto"/>
        <w:jc w:val="center"/>
        <w:rPr>
          <w:rFonts w:ascii="Times New Roman" w:eastAsia="Times New Roman" w:hAnsi="Times New Roman" w:cs="Times New Roman"/>
          <w:b/>
          <w:bCs/>
          <w:sz w:val="32"/>
          <w:szCs w:val="32"/>
        </w:rPr>
      </w:pPr>
    </w:p>
    <w:p w14:paraId="78224EBE" w14:textId="77777777" w:rsidR="00A97504" w:rsidRDefault="00A97504" w:rsidP="007825A2">
      <w:pPr>
        <w:widowControl w:val="0"/>
        <w:spacing w:after="0" w:line="312" w:lineRule="auto"/>
        <w:jc w:val="center"/>
        <w:rPr>
          <w:rFonts w:ascii="Times New Roman" w:eastAsia="Times New Roman" w:hAnsi="Times New Roman" w:cs="Times New Roman"/>
          <w:b/>
          <w:bCs/>
          <w:sz w:val="32"/>
          <w:szCs w:val="32"/>
        </w:rPr>
      </w:pPr>
    </w:p>
    <w:p w14:paraId="5733D5D1" w14:textId="77777777" w:rsidR="00A97504" w:rsidRDefault="00A97504" w:rsidP="007825A2">
      <w:pPr>
        <w:widowControl w:val="0"/>
        <w:spacing w:after="0" w:line="312" w:lineRule="auto"/>
        <w:rPr>
          <w:rFonts w:ascii="Times New Roman" w:eastAsia="Times New Roman" w:hAnsi="Times New Roman" w:cs="Times New Roman"/>
          <w:sz w:val="24"/>
          <w:szCs w:val="32"/>
        </w:rPr>
      </w:pPr>
    </w:p>
    <w:p w14:paraId="1965939F" w14:textId="77777777" w:rsidR="00A97504" w:rsidRDefault="00A97504" w:rsidP="007825A2">
      <w:pPr>
        <w:widowControl w:val="0"/>
        <w:spacing w:after="0" w:line="312" w:lineRule="auto"/>
        <w:rPr>
          <w:rFonts w:ascii="Times New Roman" w:eastAsia="Times New Roman" w:hAnsi="Times New Roman" w:cs="Times New Roman"/>
          <w:b/>
          <w:sz w:val="32"/>
          <w:szCs w:val="32"/>
        </w:rPr>
      </w:pPr>
    </w:p>
    <w:p w14:paraId="68DCEB77" w14:textId="77777777" w:rsidR="00A97504" w:rsidRDefault="00A97504" w:rsidP="007825A2">
      <w:pPr>
        <w:widowControl w:val="0"/>
        <w:spacing w:after="0" w:line="312" w:lineRule="auto"/>
        <w:rPr>
          <w:rFonts w:ascii="Times New Roman" w:eastAsia="Times New Roman" w:hAnsi="Times New Roman" w:cs="Times New Roman"/>
          <w:b/>
          <w:sz w:val="32"/>
          <w:szCs w:val="32"/>
        </w:rPr>
      </w:pPr>
    </w:p>
    <w:p w14:paraId="7E42109D" w14:textId="77777777" w:rsidR="00A97504" w:rsidRDefault="00A97504" w:rsidP="007825A2">
      <w:pPr>
        <w:widowControl w:val="0"/>
        <w:spacing w:after="0" w:line="312" w:lineRule="auto"/>
        <w:rPr>
          <w:rFonts w:ascii="Times New Roman" w:eastAsia="Times New Roman" w:hAnsi="Times New Roman" w:cs="Times New Roman"/>
          <w:b/>
          <w:sz w:val="32"/>
          <w:szCs w:val="32"/>
        </w:rPr>
      </w:pPr>
    </w:p>
    <w:p w14:paraId="478455D0" w14:textId="658BCBB2" w:rsidR="00A97504" w:rsidRPr="006A6FFA" w:rsidRDefault="00A97504" w:rsidP="007825A2">
      <w:pPr>
        <w:spacing w:line="312" w:lineRule="auto"/>
        <w:jc w:val="center"/>
      </w:pPr>
      <w:r>
        <w:rPr>
          <w:rFonts w:ascii="Times New Roman" w:eastAsia="Times New Roman" w:hAnsi="Times New Roman" w:cs="Times New Roman"/>
          <w:b/>
          <w:sz w:val="32"/>
          <w:szCs w:val="32"/>
        </w:rPr>
        <w:t xml:space="preserve">NGHỆ AN </w:t>
      </w:r>
      <w:r w:rsidR="00721007">
        <w:rPr>
          <w:rFonts w:ascii="Times New Roman" w:eastAsia="Times New Roman" w:hAnsi="Times New Roman" w:cs="Times New Roman"/>
          <w:b/>
          <w:sz w:val="32"/>
          <w:szCs w:val="32"/>
          <w:lang w:val="vi-VN"/>
        </w:rPr>
        <w:t>-</w:t>
      </w:r>
      <w:r>
        <w:rPr>
          <w:rFonts w:ascii="Times New Roman" w:eastAsia="Times New Roman" w:hAnsi="Times New Roman" w:cs="Times New Roman"/>
          <w:b/>
          <w:sz w:val="32"/>
          <w:szCs w:val="32"/>
        </w:rPr>
        <w:t xml:space="preserve"> </w:t>
      </w:r>
      <w:r w:rsidR="00721007">
        <w:rPr>
          <w:rFonts w:ascii="Times New Roman" w:eastAsia="Times New Roman" w:hAnsi="Times New Roman" w:cs="Times New Roman"/>
          <w:b/>
          <w:sz w:val="32"/>
          <w:szCs w:val="32"/>
        </w:rPr>
        <w:t>20</w:t>
      </w:r>
      <w:r w:rsidR="00A705BF">
        <w:rPr>
          <w:rFonts w:ascii="Times New Roman" w:eastAsia="Times New Roman" w:hAnsi="Times New Roman" w:cs="Times New Roman"/>
          <w:b/>
          <w:sz w:val="32"/>
          <w:szCs w:val="32"/>
        </w:rPr>
        <w:t>25</w:t>
      </w:r>
    </w:p>
    <w:tbl>
      <w:tblPr>
        <w:tblW w:w="5469" w:type="pct"/>
        <w:jc w:val="center"/>
        <w:tblCellSpacing w:w="15" w:type="dxa"/>
        <w:tblCellMar>
          <w:top w:w="15" w:type="dxa"/>
          <w:left w:w="15" w:type="dxa"/>
          <w:bottom w:w="15" w:type="dxa"/>
          <w:right w:w="15" w:type="dxa"/>
        </w:tblCellMar>
        <w:tblLook w:val="0000" w:firstRow="0" w:lastRow="0" w:firstColumn="0" w:lastColumn="0" w:noHBand="0" w:noVBand="0"/>
      </w:tblPr>
      <w:tblGrid>
        <w:gridCol w:w="4395"/>
        <w:gridCol w:w="5528"/>
      </w:tblGrid>
      <w:tr w:rsidR="00A97504" w:rsidRPr="00242E90" w14:paraId="5C78E090" w14:textId="77777777" w:rsidTr="004524BC">
        <w:trPr>
          <w:tblCellSpacing w:w="15" w:type="dxa"/>
          <w:jc w:val="center"/>
        </w:trPr>
        <w:tc>
          <w:tcPr>
            <w:tcW w:w="2192" w:type="pct"/>
            <w:tcBorders>
              <w:top w:val="nil"/>
              <w:left w:val="nil"/>
              <w:bottom w:val="nil"/>
              <w:right w:val="nil"/>
            </w:tcBorders>
          </w:tcPr>
          <w:p w14:paraId="300DEC42" w14:textId="77777777" w:rsidR="00A97504" w:rsidRPr="00721007" w:rsidRDefault="00A97504" w:rsidP="007825A2">
            <w:pPr>
              <w:spacing w:after="0" w:line="312" w:lineRule="auto"/>
              <w:jc w:val="center"/>
              <w:rPr>
                <w:rFonts w:ascii="Times New Roman" w:hAnsi="Times New Roman" w:cs="Times New Roman"/>
                <w:b/>
                <w:bCs/>
                <w:sz w:val="26"/>
                <w:szCs w:val="26"/>
              </w:rPr>
            </w:pPr>
            <w:r w:rsidRPr="00721007">
              <w:rPr>
                <w:rFonts w:ascii="Times New Roman" w:hAnsi="Times New Roman" w:cs="Times New Roman"/>
                <w:sz w:val="26"/>
                <w:szCs w:val="26"/>
              </w:rPr>
              <w:lastRenderedPageBreak/>
              <w:t xml:space="preserve">TRƯỜNG ĐẠI HỌC VINH </w:t>
            </w:r>
            <w:r w:rsidRPr="00721007">
              <w:rPr>
                <w:rFonts w:ascii="Times New Roman" w:hAnsi="Times New Roman" w:cs="Times New Roman"/>
                <w:sz w:val="26"/>
                <w:szCs w:val="26"/>
              </w:rPr>
              <w:br/>
            </w:r>
            <w:r w:rsidRPr="00721007">
              <w:rPr>
                <w:rFonts w:ascii="Times New Roman" w:hAnsi="Times New Roman" w:cs="Times New Roman"/>
                <w:b/>
                <w:bCs/>
                <w:sz w:val="26"/>
                <w:szCs w:val="26"/>
              </w:rPr>
              <w:t>TRƯỜNG SƯ PHẠM</w:t>
            </w:r>
          </w:p>
          <w:p w14:paraId="212D68CF" w14:textId="77777777" w:rsidR="00A97504" w:rsidRPr="00721007" w:rsidRDefault="00A97504" w:rsidP="007825A2">
            <w:pPr>
              <w:spacing w:after="0" w:line="312" w:lineRule="auto"/>
              <w:jc w:val="center"/>
              <w:rPr>
                <w:rFonts w:ascii="Times New Roman" w:hAnsi="Times New Roman" w:cs="Times New Roman"/>
                <w:sz w:val="26"/>
                <w:szCs w:val="26"/>
              </w:rPr>
            </w:pPr>
            <w:r w:rsidRPr="00242E90">
              <w:rPr>
                <w:rFonts w:ascii="Times New Roman" w:hAnsi="Times New Roman" w:cs="Times New Roman"/>
                <w:noProof/>
                <w:sz w:val="26"/>
                <w:szCs w:val="26"/>
              </w:rPr>
              <mc:AlternateContent>
                <mc:Choice Requires="wps">
                  <w:drawing>
                    <wp:anchor distT="0" distB="0" distL="114300" distR="114300" simplePos="0" relativeHeight="251668480" behindDoc="0" locked="0" layoutInCell="1" allowOverlap="1" wp14:anchorId="31DE6DFB" wp14:editId="3D2E08D4">
                      <wp:simplePos x="0" y="0"/>
                      <wp:positionH relativeFrom="column">
                        <wp:posOffset>977265</wp:posOffset>
                      </wp:positionH>
                      <wp:positionV relativeFrom="paragraph">
                        <wp:posOffset>29845</wp:posOffset>
                      </wp:positionV>
                      <wp:extent cx="699247"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6992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CBC0FB" id="Straight Connector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6.95pt,2.35pt" to="13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jftAEAALYDAAAOAAAAZHJzL2Uyb0RvYy54bWysU8GO0zAQvSPxD5bvNGmFFjZquoeu4IKg&#10;YtkP8DrjxsL2WGPTtH/P2G2zCBBCiIvjsd+bmfc8Wd8dvRMHoGQx9HK5aKWAoHGwYd/Lxy/vXr2V&#10;ImUVBuUwQC9PkOTd5uWL9RQ7WOGIbgASnCSkboq9HHOOXdMkPYJXaYERAl8aJK8yh7RvBlITZ/eu&#10;WbXtTTMhDZFQQ0p8en++lJua3xjQ+ZMxCbJwveTecl2prk9lbTZr1e1JxdHqSxvqH7rwygYuOqe6&#10;V1mJb2R/SeWtJkxo8kKjb9AYq6FqYDXL9ic1D6OKULWwOSnONqX/l1Z/POxI2IHfToqgPD/RQyZl&#10;92MWWwyBDUQSy+LTFFPH8G3Y0SVKcUdF9NGQL1+WI47V29PsLRyz0Hx4c3u7ev1GCn29ap55kVJ+&#10;D+hF2fTS2VBUq04dPqTMtRh6hXBQ+jhXrrt8clDALnwGw0q41rKy6wzB1pE4KH794WtVwbkqslCM&#10;dW4mtX8mXbCFBnWu/pY4o2tFDHkmehuQflc1H6+tmjP+qvqstch+wuFU36HawcNRXboMcpm+H+NK&#10;f/7dNt8BAAD//wMAUEsDBBQABgAIAAAAIQBmA+KW2wAAAAcBAAAPAAAAZHJzL2Rvd25yZXYueG1s&#10;TI/LTsMwEEX3SPyDNUjsqEMoAUKcqqqEEBvUprB346kT8COynTT8PQMbWB7dqztnqtVsDZswxN47&#10;AdeLDBi61qveaQFv+6ere2AxSaek8Q4FfGGEVX1+VslS+ZPb4dQkzWjExVIK6FIaSs5j26GVceEH&#10;dJQdfbAyEQbNVZAnGreG51lWcCt7Rxc6OeCmw/azGa0A8xKmd73R6zg+74rmY3vMX/eTEJcX8/oR&#10;WMI5/ZXhR5/UoSangx+diswQ3948UFXA8g4Y5XmxpN8Ov8zriv/3r78BAAD//wMAUEsBAi0AFAAG&#10;AAgAAAAhALaDOJL+AAAA4QEAABMAAAAAAAAAAAAAAAAAAAAAAFtDb250ZW50X1R5cGVzXS54bWxQ&#10;SwECLQAUAAYACAAAACEAOP0h/9YAAACUAQAACwAAAAAAAAAAAAAAAAAvAQAAX3JlbHMvLnJlbHNQ&#10;SwECLQAUAAYACAAAACEATE9Y37QBAAC2AwAADgAAAAAAAAAAAAAAAAAuAgAAZHJzL2Uyb0RvYy54&#10;bWxQSwECLQAUAAYACAAAACEAZgPiltsAAAAHAQAADwAAAAAAAAAAAAAAAAAOBAAAZHJzL2Rvd25y&#10;ZXYueG1sUEsFBgAAAAAEAAQA8wAAABYFAAAAAA==&#10;" strokecolor="black [3200]" strokeweight=".5pt">
                      <v:stroke joinstyle="miter"/>
                    </v:line>
                  </w:pict>
                </mc:Fallback>
              </mc:AlternateContent>
            </w:r>
          </w:p>
        </w:tc>
        <w:tc>
          <w:tcPr>
            <w:tcW w:w="2763" w:type="pct"/>
            <w:tcBorders>
              <w:top w:val="nil"/>
              <w:left w:val="nil"/>
              <w:bottom w:val="nil"/>
              <w:right w:val="nil"/>
            </w:tcBorders>
            <w:vAlign w:val="center"/>
          </w:tcPr>
          <w:p w14:paraId="661A95F4" w14:textId="33AB9F21" w:rsidR="00A97504" w:rsidRPr="00721007" w:rsidRDefault="00A97504" w:rsidP="007825A2">
            <w:pPr>
              <w:spacing w:after="0" w:line="312" w:lineRule="auto"/>
              <w:jc w:val="center"/>
              <w:rPr>
                <w:rFonts w:ascii="Times New Roman" w:hAnsi="Times New Roman" w:cs="Times New Roman"/>
                <w:b/>
                <w:sz w:val="26"/>
                <w:szCs w:val="26"/>
              </w:rPr>
            </w:pPr>
            <w:r w:rsidRPr="00721007">
              <w:rPr>
                <w:rFonts w:ascii="Times New Roman" w:hAnsi="Times New Roman" w:cs="Times New Roman"/>
                <w:b/>
                <w:sz w:val="26"/>
                <w:szCs w:val="26"/>
              </w:rPr>
              <w:t xml:space="preserve">CỘNG HÒA XÃ HỘI CHỦ NGHĨA VIỆT NAM </w:t>
            </w:r>
            <w:r w:rsidRPr="00721007">
              <w:rPr>
                <w:rFonts w:ascii="Times New Roman" w:hAnsi="Times New Roman" w:cs="Times New Roman"/>
                <w:b/>
                <w:sz w:val="26"/>
                <w:szCs w:val="26"/>
              </w:rPr>
              <w:br/>
              <w:t xml:space="preserve">Độc lập </w:t>
            </w:r>
            <w:r w:rsidR="00A01C6F">
              <w:rPr>
                <w:rFonts w:ascii="Times New Roman" w:hAnsi="Times New Roman" w:cs="Times New Roman"/>
                <w:b/>
                <w:sz w:val="26"/>
                <w:szCs w:val="26"/>
                <w:lang w:val="vi-VN"/>
              </w:rPr>
              <w:t>-</w:t>
            </w:r>
            <w:r w:rsidRPr="00721007">
              <w:rPr>
                <w:rFonts w:ascii="Times New Roman" w:hAnsi="Times New Roman" w:cs="Times New Roman"/>
                <w:b/>
                <w:sz w:val="26"/>
                <w:szCs w:val="26"/>
              </w:rPr>
              <w:t xml:space="preserve"> Tự do </w:t>
            </w:r>
            <w:r w:rsidR="00A01C6F">
              <w:rPr>
                <w:rFonts w:ascii="Times New Roman" w:hAnsi="Times New Roman" w:cs="Times New Roman"/>
                <w:b/>
                <w:sz w:val="26"/>
                <w:szCs w:val="26"/>
                <w:lang w:val="vi-VN"/>
              </w:rPr>
              <w:t>-</w:t>
            </w:r>
            <w:r w:rsidRPr="00721007">
              <w:rPr>
                <w:rFonts w:ascii="Times New Roman" w:hAnsi="Times New Roman" w:cs="Times New Roman"/>
                <w:b/>
                <w:sz w:val="26"/>
                <w:szCs w:val="26"/>
              </w:rPr>
              <w:t xml:space="preserve"> Hạnh phúc</w:t>
            </w:r>
          </w:p>
          <w:p w14:paraId="24F799CB" w14:textId="77777777" w:rsidR="00A97504" w:rsidRPr="00721007" w:rsidRDefault="00A97504" w:rsidP="007825A2">
            <w:pPr>
              <w:spacing w:after="0" w:line="312" w:lineRule="auto"/>
              <w:jc w:val="center"/>
              <w:rPr>
                <w:rFonts w:ascii="Times New Roman" w:hAnsi="Times New Roman" w:cs="Times New Roman"/>
                <w:sz w:val="26"/>
                <w:szCs w:val="26"/>
              </w:rPr>
            </w:pPr>
            <w:r w:rsidRPr="00242E90">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2A159445" wp14:editId="18E5DA15">
                      <wp:simplePos x="0" y="0"/>
                      <wp:positionH relativeFrom="column">
                        <wp:posOffset>821690</wp:posOffset>
                      </wp:positionH>
                      <wp:positionV relativeFrom="paragraph">
                        <wp:posOffset>48260</wp:posOffset>
                      </wp:positionV>
                      <wp:extent cx="1946910" cy="0"/>
                      <wp:effectExtent l="0" t="0" r="15240" b="19050"/>
                      <wp:wrapNone/>
                      <wp:docPr id="6" name="Straight Connector 2"/>
                      <wp:cNvGraphicFramePr/>
                      <a:graphic xmlns:a="http://schemas.openxmlformats.org/drawingml/2006/main">
                        <a:graphicData uri="http://schemas.microsoft.com/office/word/2010/wordprocessingShape">
                          <wps:wsp>
                            <wps:cNvCnPr/>
                            <wps:spPr>
                              <a:xfrm>
                                <a:off x="0" y="0"/>
                                <a:ext cx="19469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36658"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7pt,3.8pt" to="21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znJtAEAALcDAAAOAAAAZHJzL2Uyb0RvYy54bWysU8GOEzEMvSPxD1HudDoVqthRp3voCi4I&#10;KhY+IJtxOhFJHDmhnf49TtrOIkAIIS6eOHnP9rM9m/vJO3EEShZDL9vFUgoIGgcbDr388vntqzdS&#10;pKzCoBwG6OUZkrzfvnyxOcUOVjiiG4AEBwmpO8VejjnHrmmSHsGrtMAIgR8NkleZXTo0A6kTR/eu&#10;WS2X6+aENERCDSnx7cPlUW5rfGNA54/GJMjC9ZJry9VStU/FNtuN6g6k4mj1tQz1D1V4ZQMnnUM9&#10;qKzEN7K/hPJWEyY0eaHRN2iM1VA1sJp2+ZOax1FFqFq4OSnObUr/L6z+cNyTsEMv11IE5XlEj5mU&#10;PYxZ7DAEbiCSWJU+nWLqGL4Le7p6Ke6piJ4M+fJlOWKqvT3PvYUpC82X7d3r9V3LI9C3t+aZGCnl&#10;d4BelEMvnQ1FturU8X3KnIyhNwg7pZBL6nrKZwcF7MInMCylJKvsukSwcySOisc/fG2LDI5VkYVi&#10;rHMzafln0hVbaFAX62+JM7pmxJBnorcB6XdZ83Qr1VzwN9UXrUX2Ew7nOojaDt6Oquy6yWX9fvQr&#10;/fl/234HAAD//wMAUEsDBBQABgAIAAAAIQBRHehC2wAAAAcBAAAPAAAAZHJzL2Rvd25yZXYueG1s&#10;TI/BTsMwEETvSPyDtUjcqEOoAk3jVFUlhLggmsLdjV0nYK8j20nD37NwgePTjGbfVpvZWTbpEHuP&#10;Am4XGTCNrVc9GgFvh8ebB2AxSVTSetQCvnSETX15UclS+TPu9dQkw2gEYykFdCkNJeex7bSTceEH&#10;jZSdfHAyEQbDVZBnGneW51lWcCd7pAudHPSu0+1nMzoB9jlM72ZntnF82hfNx+spfzlMQlxfzds1&#10;sKTn9FeGH31Sh5qcjn5EFZklzldLqgq4L4BRvrwr6LfjL/O64v/9628AAAD//wMAUEsBAi0AFAAG&#10;AAgAAAAhALaDOJL+AAAA4QEAABMAAAAAAAAAAAAAAAAAAAAAAFtDb250ZW50X1R5cGVzXS54bWxQ&#10;SwECLQAUAAYACAAAACEAOP0h/9YAAACUAQAACwAAAAAAAAAAAAAAAAAvAQAAX3JlbHMvLnJlbHNQ&#10;SwECLQAUAAYACAAAACEAm2s5ybQBAAC3AwAADgAAAAAAAAAAAAAAAAAuAgAAZHJzL2Uyb0RvYy54&#10;bWxQSwECLQAUAAYACAAAACEAUR3oQtsAAAAHAQAADwAAAAAAAAAAAAAAAAAOBAAAZHJzL2Rvd25y&#10;ZXYueG1sUEsFBgAAAAAEAAQA8wAAABYFAAAAAA==&#10;" strokecolor="black [3200]" strokeweight=".5pt">
                      <v:stroke joinstyle="miter"/>
                    </v:line>
                  </w:pict>
                </mc:Fallback>
              </mc:AlternateContent>
            </w:r>
          </w:p>
          <w:p w14:paraId="49D3C6A7" w14:textId="66DB672A" w:rsidR="00A97504" w:rsidRPr="00721007" w:rsidRDefault="00A97504" w:rsidP="007825A2">
            <w:pPr>
              <w:spacing w:after="0" w:line="312" w:lineRule="auto"/>
              <w:jc w:val="center"/>
              <w:rPr>
                <w:rFonts w:ascii="Times New Roman" w:hAnsi="Times New Roman" w:cs="Times New Roman"/>
                <w:i/>
                <w:sz w:val="26"/>
                <w:szCs w:val="26"/>
                <w:lang w:val="vi-VN"/>
              </w:rPr>
            </w:pPr>
            <w:r w:rsidRPr="00242E90">
              <w:rPr>
                <w:rFonts w:ascii="Times New Roman" w:hAnsi="Times New Roman" w:cs="Times New Roman"/>
                <w:i/>
                <w:sz w:val="26"/>
                <w:szCs w:val="26"/>
              </w:rPr>
              <w:t xml:space="preserve">Nghệ An, ngày </w:t>
            </w:r>
            <w:r w:rsidR="006A6FFA">
              <w:rPr>
                <w:rFonts w:ascii="Times New Roman" w:hAnsi="Times New Roman" w:cs="Times New Roman"/>
                <w:i/>
                <w:sz w:val="26"/>
                <w:szCs w:val="26"/>
              </w:rPr>
              <w:t xml:space="preserve">  </w:t>
            </w:r>
            <w:r w:rsidRPr="00242E90">
              <w:rPr>
                <w:rFonts w:ascii="Times New Roman" w:hAnsi="Times New Roman" w:cs="Times New Roman"/>
                <w:i/>
                <w:sz w:val="26"/>
                <w:szCs w:val="26"/>
              </w:rPr>
              <w:t xml:space="preserve"> tháng </w:t>
            </w:r>
            <w:r w:rsidR="006A6FFA">
              <w:rPr>
                <w:rFonts w:ascii="Times New Roman" w:hAnsi="Times New Roman" w:cs="Times New Roman"/>
                <w:i/>
                <w:sz w:val="26"/>
                <w:szCs w:val="26"/>
              </w:rPr>
              <w:t xml:space="preserve">   </w:t>
            </w:r>
            <w:r w:rsidRPr="00242E90">
              <w:rPr>
                <w:rFonts w:ascii="Times New Roman" w:hAnsi="Times New Roman" w:cs="Times New Roman"/>
                <w:i/>
                <w:sz w:val="26"/>
                <w:szCs w:val="26"/>
              </w:rPr>
              <w:t xml:space="preserve"> năm </w:t>
            </w:r>
            <w:r w:rsidR="00721007">
              <w:rPr>
                <w:rFonts w:ascii="Times New Roman" w:hAnsi="Times New Roman" w:cs="Times New Roman"/>
                <w:i/>
                <w:sz w:val="26"/>
                <w:szCs w:val="26"/>
              </w:rPr>
              <w:t>202</w:t>
            </w:r>
            <w:r w:rsidR="006A6FFA">
              <w:rPr>
                <w:rFonts w:ascii="Times New Roman" w:hAnsi="Times New Roman" w:cs="Times New Roman"/>
                <w:i/>
                <w:sz w:val="26"/>
                <w:szCs w:val="26"/>
              </w:rPr>
              <w:t>5</w:t>
            </w:r>
          </w:p>
        </w:tc>
      </w:tr>
    </w:tbl>
    <w:p w14:paraId="244BE3BC" w14:textId="77777777" w:rsidR="00A97504" w:rsidRPr="009568DB" w:rsidRDefault="00A97504" w:rsidP="007825A2">
      <w:pPr>
        <w:spacing w:after="0" w:line="312" w:lineRule="auto"/>
        <w:rPr>
          <w:rFonts w:ascii="Times New Roman" w:hAnsi="Times New Roman" w:cs="Times New Roman"/>
          <w:b/>
          <w:bCs/>
          <w:iCs/>
          <w:sz w:val="18"/>
          <w:szCs w:val="18"/>
        </w:rPr>
      </w:pPr>
    </w:p>
    <w:p w14:paraId="0E6C5A99" w14:textId="77777777" w:rsidR="00A97504" w:rsidRDefault="00A97504" w:rsidP="007825A2">
      <w:pPr>
        <w:spacing w:after="0" w:line="312" w:lineRule="auto"/>
        <w:ind w:firstLine="720"/>
        <w:jc w:val="center"/>
        <w:rPr>
          <w:rFonts w:ascii="Times New Roman" w:hAnsi="Times New Roman" w:cs="Times New Roman"/>
          <w:b/>
          <w:bCs/>
          <w:iCs/>
          <w:sz w:val="26"/>
          <w:szCs w:val="26"/>
        </w:rPr>
      </w:pPr>
      <w:r w:rsidRPr="00242E90">
        <w:rPr>
          <w:rFonts w:ascii="Times New Roman" w:hAnsi="Times New Roman" w:cs="Times New Roman"/>
          <w:b/>
          <w:bCs/>
          <w:iCs/>
          <w:sz w:val="26"/>
          <w:szCs w:val="26"/>
        </w:rPr>
        <w:t xml:space="preserve">CHƯƠNG TRÌNH </w:t>
      </w:r>
    </w:p>
    <w:p w14:paraId="6DDC5501" w14:textId="7BF7E79B" w:rsidR="00A97504" w:rsidRDefault="00A97504" w:rsidP="007825A2">
      <w:pPr>
        <w:spacing w:after="0" w:line="312" w:lineRule="auto"/>
        <w:ind w:firstLine="720"/>
        <w:jc w:val="center"/>
        <w:rPr>
          <w:rFonts w:ascii="Times New Roman" w:hAnsi="Times New Roman" w:cs="Times New Roman"/>
          <w:b/>
          <w:bCs/>
          <w:iCs/>
          <w:sz w:val="26"/>
          <w:szCs w:val="26"/>
        </w:rPr>
      </w:pPr>
      <w:r w:rsidRPr="00242E90">
        <w:rPr>
          <w:rFonts w:ascii="Times New Roman" w:hAnsi="Times New Roman" w:cs="Times New Roman"/>
          <w:b/>
          <w:bCs/>
          <w:iCs/>
          <w:sz w:val="26"/>
          <w:szCs w:val="26"/>
        </w:rPr>
        <w:t xml:space="preserve">HỘI NGHỊ </w:t>
      </w:r>
      <w:r>
        <w:rPr>
          <w:rFonts w:ascii="Times New Roman" w:hAnsi="Times New Roman" w:cs="Times New Roman"/>
          <w:b/>
          <w:bCs/>
          <w:iCs/>
          <w:sz w:val="26"/>
          <w:szCs w:val="26"/>
        </w:rPr>
        <w:t>ĐÁNH GIÁ KẾT QUẢ NĂM HỌC 202</w:t>
      </w:r>
      <w:r w:rsidR="006A6FFA">
        <w:rPr>
          <w:rFonts w:ascii="Times New Roman" w:hAnsi="Times New Roman" w:cs="Times New Roman"/>
          <w:b/>
          <w:bCs/>
          <w:iCs/>
          <w:sz w:val="26"/>
          <w:szCs w:val="26"/>
        </w:rPr>
        <w:t>4</w:t>
      </w:r>
      <w:r>
        <w:rPr>
          <w:rFonts w:ascii="Times New Roman" w:hAnsi="Times New Roman" w:cs="Times New Roman"/>
          <w:b/>
          <w:bCs/>
          <w:iCs/>
          <w:sz w:val="26"/>
          <w:szCs w:val="26"/>
        </w:rPr>
        <w:t xml:space="preserve"> -202</w:t>
      </w:r>
      <w:r w:rsidR="006A6FFA">
        <w:rPr>
          <w:rFonts w:ascii="Times New Roman" w:hAnsi="Times New Roman" w:cs="Times New Roman"/>
          <w:b/>
          <w:bCs/>
          <w:iCs/>
          <w:sz w:val="26"/>
          <w:szCs w:val="26"/>
        </w:rPr>
        <w:t>5</w:t>
      </w:r>
    </w:p>
    <w:p w14:paraId="38B5F4C2" w14:textId="77777777" w:rsidR="00A97504" w:rsidRPr="00242E90" w:rsidRDefault="00A97504" w:rsidP="007825A2">
      <w:pPr>
        <w:spacing w:after="0" w:line="312" w:lineRule="auto"/>
        <w:ind w:firstLine="720"/>
        <w:jc w:val="center"/>
        <w:rPr>
          <w:rFonts w:ascii="Times New Roman" w:hAnsi="Times New Roman" w:cs="Times New Roman"/>
          <w:b/>
          <w:bCs/>
          <w:iCs/>
          <w:sz w:val="26"/>
          <w:szCs w:val="26"/>
        </w:rPr>
      </w:pPr>
    </w:p>
    <w:p w14:paraId="377B97CF" w14:textId="77777777" w:rsidR="00A97504" w:rsidRPr="009568DB" w:rsidRDefault="00A97504" w:rsidP="007825A2">
      <w:pPr>
        <w:spacing w:after="0" w:line="312" w:lineRule="auto"/>
        <w:jc w:val="both"/>
        <w:rPr>
          <w:rFonts w:ascii="Times New Roman" w:hAnsi="Times New Roman" w:cs="Times New Roman"/>
          <w:bCs/>
          <w:iCs/>
          <w:sz w:val="18"/>
          <w:szCs w:val="18"/>
        </w:rPr>
      </w:pPr>
    </w:p>
    <w:tbl>
      <w:tblPr>
        <w:tblStyle w:val="TableGrid"/>
        <w:tblW w:w="9351" w:type="dxa"/>
        <w:jc w:val="center"/>
        <w:tblLook w:val="04A0" w:firstRow="1" w:lastRow="0" w:firstColumn="1" w:lastColumn="0" w:noHBand="0" w:noVBand="1"/>
      </w:tblPr>
      <w:tblGrid>
        <w:gridCol w:w="563"/>
        <w:gridCol w:w="6236"/>
        <w:gridCol w:w="2552"/>
      </w:tblGrid>
      <w:tr w:rsidR="00A97504" w:rsidRPr="00242E90" w14:paraId="04B9D8BB" w14:textId="77777777" w:rsidTr="00A01C6F">
        <w:trPr>
          <w:jc w:val="center"/>
        </w:trPr>
        <w:tc>
          <w:tcPr>
            <w:tcW w:w="0" w:type="auto"/>
            <w:vAlign w:val="center"/>
          </w:tcPr>
          <w:p w14:paraId="1B7BB82B" w14:textId="77777777" w:rsidR="00A97504" w:rsidRPr="00242E90" w:rsidRDefault="00A97504" w:rsidP="007825A2">
            <w:pPr>
              <w:spacing w:before="120" w:after="120" w:line="312" w:lineRule="auto"/>
              <w:jc w:val="center"/>
              <w:rPr>
                <w:rFonts w:ascii="Times New Roman" w:hAnsi="Times New Roman" w:cs="Times New Roman"/>
                <w:b/>
                <w:bCs/>
                <w:iCs/>
                <w:sz w:val="26"/>
                <w:szCs w:val="26"/>
              </w:rPr>
            </w:pPr>
            <w:r w:rsidRPr="00242E90">
              <w:rPr>
                <w:rFonts w:ascii="Times New Roman" w:hAnsi="Times New Roman" w:cs="Times New Roman"/>
                <w:b/>
                <w:bCs/>
                <w:iCs/>
                <w:sz w:val="26"/>
                <w:szCs w:val="26"/>
              </w:rPr>
              <w:t>TT</w:t>
            </w:r>
          </w:p>
        </w:tc>
        <w:tc>
          <w:tcPr>
            <w:tcW w:w="6236" w:type="dxa"/>
            <w:vAlign w:val="center"/>
          </w:tcPr>
          <w:p w14:paraId="74550689" w14:textId="77777777" w:rsidR="00A97504" w:rsidRPr="00242E90" w:rsidRDefault="00A97504" w:rsidP="007825A2">
            <w:pPr>
              <w:spacing w:before="120" w:after="120" w:line="312" w:lineRule="auto"/>
              <w:jc w:val="center"/>
              <w:rPr>
                <w:rFonts w:ascii="Times New Roman" w:hAnsi="Times New Roman" w:cs="Times New Roman"/>
                <w:b/>
                <w:bCs/>
                <w:iCs/>
                <w:sz w:val="26"/>
                <w:szCs w:val="26"/>
              </w:rPr>
            </w:pPr>
            <w:r w:rsidRPr="00242E90">
              <w:rPr>
                <w:rFonts w:ascii="Times New Roman" w:hAnsi="Times New Roman" w:cs="Times New Roman"/>
                <w:b/>
                <w:bCs/>
                <w:iCs/>
                <w:sz w:val="26"/>
                <w:szCs w:val="26"/>
              </w:rPr>
              <w:t>Nội dung</w:t>
            </w:r>
          </w:p>
        </w:tc>
        <w:tc>
          <w:tcPr>
            <w:tcW w:w="2552" w:type="dxa"/>
            <w:vAlign w:val="center"/>
          </w:tcPr>
          <w:p w14:paraId="7CE8A975" w14:textId="77777777" w:rsidR="00A97504" w:rsidRPr="00242E90" w:rsidRDefault="00A97504" w:rsidP="007825A2">
            <w:pPr>
              <w:spacing w:before="120" w:after="120" w:line="312" w:lineRule="auto"/>
              <w:jc w:val="center"/>
              <w:rPr>
                <w:rFonts w:ascii="Times New Roman" w:hAnsi="Times New Roman" w:cs="Times New Roman"/>
                <w:b/>
                <w:bCs/>
                <w:iCs/>
                <w:sz w:val="26"/>
                <w:szCs w:val="26"/>
              </w:rPr>
            </w:pPr>
            <w:r w:rsidRPr="00242E90">
              <w:rPr>
                <w:rFonts w:ascii="Times New Roman" w:hAnsi="Times New Roman" w:cs="Times New Roman"/>
                <w:b/>
                <w:bCs/>
                <w:iCs/>
                <w:sz w:val="26"/>
                <w:szCs w:val="26"/>
              </w:rPr>
              <w:t>Người thực hiện</w:t>
            </w:r>
          </w:p>
        </w:tc>
      </w:tr>
      <w:tr w:rsidR="00A97504" w:rsidRPr="003B22C1" w14:paraId="1743F35B" w14:textId="77777777" w:rsidTr="00A01C6F">
        <w:trPr>
          <w:jc w:val="center"/>
        </w:trPr>
        <w:tc>
          <w:tcPr>
            <w:tcW w:w="0" w:type="auto"/>
            <w:vAlign w:val="center"/>
          </w:tcPr>
          <w:p w14:paraId="68BC2EB6" w14:textId="77777777" w:rsidR="00A97504" w:rsidRPr="00242E90" w:rsidRDefault="00A97504" w:rsidP="007825A2">
            <w:pPr>
              <w:spacing w:before="120" w:after="120" w:line="312" w:lineRule="auto"/>
              <w:jc w:val="center"/>
              <w:rPr>
                <w:rFonts w:ascii="Times New Roman" w:hAnsi="Times New Roman" w:cs="Times New Roman"/>
                <w:bCs/>
                <w:iCs/>
                <w:sz w:val="26"/>
                <w:szCs w:val="26"/>
              </w:rPr>
            </w:pPr>
            <w:r w:rsidRPr="00242E90">
              <w:rPr>
                <w:rFonts w:ascii="Times New Roman" w:hAnsi="Times New Roman" w:cs="Times New Roman"/>
                <w:bCs/>
                <w:iCs/>
                <w:sz w:val="26"/>
                <w:szCs w:val="26"/>
              </w:rPr>
              <w:t>1</w:t>
            </w:r>
          </w:p>
        </w:tc>
        <w:tc>
          <w:tcPr>
            <w:tcW w:w="6236" w:type="dxa"/>
            <w:vAlign w:val="center"/>
          </w:tcPr>
          <w:p w14:paraId="1658DF7A" w14:textId="49BF85B8" w:rsidR="00A97504" w:rsidRPr="00242E90" w:rsidRDefault="00A97504" w:rsidP="007825A2">
            <w:pPr>
              <w:spacing w:before="120" w:after="120" w:line="312" w:lineRule="auto"/>
              <w:jc w:val="both"/>
              <w:rPr>
                <w:rFonts w:ascii="Times New Roman" w:hAnsi="Times New Roman" w:cs="Times New Roman"/>
                <w:bCs/>
                <w:iCs/>
                <w:sz w:val="26"/>
                <w:szCs w:val="26"/>
              </w:rPr>
            </w:pPr>
            <w:r w:rsidRPr="00242E90">
              <w:rPr>
                <w:rFonts w:ascii="Times New Roman" w:hAnsi="Times New Roman" w:cs="Times New Roman"/>
                <w:bCs/>
                <w:iCs/>
                <w:sz w:val="26"/>
                <w:szCs w:val="26"/>
              </w:rPr>
              <w:t>Ổn đ</w:t>
            </w:r>
            <w:r w:rsidR="006A6FFA">
              <w:rPr>
                <w:rFonts w:ascii="Times New Roman" w:hAnsi="Times New Roman" w:cs="Times New Roman"/>
                <w:bCs/>
                <w:iCs/>
                <w:sz w:val="26"/>
                <w:szCs w:val="26"/>
              </w:rPr>
              <w:t>ị</w:t>
            </w:r>
            <w:r w:rsidRPr="00242E90">
              <w:rPr>
                <w:rFonts w:ascii="Times New Roman" w:hAnsi="Times New Roman" w:cs="Times New Roman"/>
                <w:bCs/>
                <w:iCs/>
                <w:sz w:val="26"/>
                <w:szCs w:val="26"/>
              </w:rPr>
              <w:t>nh tổ chức</w:t>
            </w:r>
          </w:p>
        </w:tc>
        <w:tc>
          <w:tcPr>
            <w:tcW w:w="2552" w:type="dxa"/>
            <w:vAlign w:val="center"/>
          </w:tcPr>
          <w:p w14:paraId="6A81F940" w14:textId="438D70AD" w:rsidR="00A97504" w:rsidRPr="00DD25D5" w:rsidRDefault="00A97504" w:rsidP="007825A2">
            <w:pPr>
              <w:spacing w:before="120" w:after="120" w:line="312" w:lineRule="auto"/>
              <w:jc w:val="both"/>
              <w:rPr>
                <w:rFonts w:ascii="Times New Roman" w:hAnsi="Times New Roman" w:cs="Times New Roman"/>
                <w:bCs/>
                <w:iCs/>
                <w:sz w:val="26"/>
                <w:szCs w:val="26"/>
                <w:lang w:val="fr-FR"/>
              </w:rPr>
            </w:pPr>
            <w:r>
              <w:rPr>
                <w:rFonts w:ascii="Times New Roman" w:hAnsi="Times New Roman" w:cs="Times New Roman"/>
                <w:bCs/>
                <w:iCs/>
                <w:sz w:val="26"/>
                <w:szCs w:val="26"/>
                <w:lang w:val="fr-FR"/>
              </w:rPr>
              <w:t xml:space="preserve">Ban </w:t>
            </w:r>
            <w:r w:rsidR="00721007">
              <w:rPr>
                <w:rFonts w:ascii="Times New Roman" w:hAnsi="Times New Roman" w:cs="Times New Roman"/>
                <w:bCs/>
                <w:iCs/>
                <w:sz w:val="26"/>
                <w:szCs w:val="26"/>
                <w:lang w:val="fr-FR"/>
              </w:rPr>
              <w:t>T</w:t>
            </w:r>
            <w:r>
              <w:rPr>
                <w:rFonts w:ascii="Times New Roman" w:hAnsi="Times New Roman" w:cs="Times New Roman"/>
                <w:bCs/>
                <w:iCs/>
                <w:sz w:val="26"/>
                <w:szCs w:val="26"/>
                <w:lang w:val="fr-FR"/>
              </w:rPr>
              <w:t>ổ chức</w:t>
            </w:r>
          </w:p>
        </w:tc>
      </w:tr>
      <w:tr w:rsidR="00A97504" w:rsidRPr="008417C6" w14:paraId="7BEB50C9" w14:textId="77777777" w:rsidTr="00A01C6F">
        <w:trPr>
          <w:jc w:val="center"/>
        </w:trPr>
        <w:tc>
          <w:tcPr>
            <w:tcW w:w="0" w:type="auto"/>
            <w:vAlign w:val="center"/>
          </w:tcPr>
          <w:p w14:paraId="24DB9B23" w14:textId="77777777" w:rsidR="00A97504" w:rsidRPr="00242E90" w:rsidRDefault="00A97504" w:rsidP="007825A2">
            <w:pPr>
              <w:spacing w:before="120" w:after="120" w:line="312" w:lineRule="auto"/>
              <w:jc w:val="center"/>
              <w:rPr>
                <w:rFonts w:ascii="Times New Roman" w:hAnsi="Times New Roman" w:cs="Times New Roman"/>
                <w:bCs/>
                <w:iCs/>
                <w:sz w:val="26"/>
                <w:szCs w:val="26"/>
              </w:rPr>
            </w:pPr>
            <w:r w:rsidRPr="00242E90">
              <w:rPr>
                <w:rFonts w:ascii="Times New Roman" w:hAnsi="Times New Roman" w:cs="Times New Roman"/>
                <w:bCs/>
                <w:iCs/>
                <w:sz w:val="26"/>
                <w:szCs w:val="26"/>
              </w:rPr>
              <w:t>2</w:t>
            </w:r>
          </w:p>
        </w:tc>
        <w:tc>
          <w:tcPr>
            <w:tcW w:w="6236" w:type="dxa"/>
            <w:vAlign w:val="center"/>
          </w:tcPr>
          <w:p w14:paraId="17DB6695" w14:textId="5D6ACBDC" w:rsidR="00A97504" w:rsidRPr="00242E90" w:rsidRDefault="00A97504" w:rsidP="007825A2">
            <w:pPr>
              <w:spacing w:before="120" w:after="120" w:line="312" w:lineRule="auto"/>
              <w:jc w:val="both"/>
              <w:rPr>
                <w:rFonts w:ascii="Times New Roman" w:hAnsi="Times New Roman" w:cs="Times New Roman"/>
                <w:bCs/>
                <w:iCs/>
                <w:sz w:val="26"/>
                <w:szCs w:val="26"/>
              </w:rPr>
            </w:pPr>
            <w:r w:rsidRPr="00242E90">
              <w:rPr>
                <w:rFonts w:ascii="Times New Roman" w:hAnsi="Times New Roman" w:cs="Times New Roman"/>
                <w:bCs/>
                <w:iCs/>
                <w:sz w:val="26"/>
                <w:szCs w:val="26"/>
              </w:rPr>
              <w:t xml:space="preserve">Tuyên bố lý do, giới thiệu đại biểu và thông qua </w:t>
            </w:r>
            <w:r w:rsidR="00721007">
              <w:rPr>
                <w:rFonts w:ascii="Times New Roman" w:hAnsi="Times New Roman" w:cs="Times New Roman"/>
                <w:bCs/>
                <w:iCs/>
                <w:sz w:val="26"/>
                <w:szCs w:val="26"/>
              </w:rPr>
              <w:t>c</w:t>
            </w:r>
            <w:r w:rsidRPr="00242E90">
              <w:rPr>
                <w:rFonts w:ascii="Times New Roman" w:hAnsi="Times New Roman" w:cs="Times New Roman"/>
                <w:bCs/>
                <w:iCs/>
                <w:sz w:val="26"/>
                <w:szCs w:val="26"/>
              </w:rPr>
              <w:t>hương trình Hội nghị</w:t>
            </w:r>
          </w:p>
        </w:tc>
        <w:tc>
          <w:tcPr>
            <w:tcW w:w="2552" w:type="dxa"/>
            <w:vAlign w:val="center"/>
          </w:tcPr>
          <w:p w14:paraId="56FB25F0" w14:textId="7412D04C" w:rsidR="00A97504" w:rsidRPr="00DD25D5" w:rsidRDefault="00A97504" w:rsidP="007825A2">
            <w:pPr>
              <w:spacing w:before="120" w:after="120" w:line="312" w:lineRule="auto"/>
              <w:jc w:val="both"/>
              <w:rPr>
                <w:rFonts w:ascii="Times New Roman" w:hAnsi="Times New Roman" w:cs="Times New Roman"/>
                <w:bCs/>
                <w:iCs/>
                <w:sz w:val="26"/>
                <w:szCs w:val="26"/>
                <w:lang w:val="fr-FR"/>
              </w:rPr>
            </w:pPr>
            <w:r>
              <w:rPr>
                <w:rFonts w:ascii="Times New Roman" w:hAnsi="Times New Roman" w:cs="Times New Roman"/>
                <w:bCs/>
                <w:iCs/>
                <w:sz w:val="26"/>
                <w:szCs w:val="26"/>
                <w:lang w:val="fr-FR"/>
              </w:rPr>
              <w:t xml:space="preserve">Ban </w:t>
            </w:r>
            <w:r w:rsidR="00721007">
              <w:rPr>
                <w:rFonts w:ascii="Times New Roman" w:hAnsi="Times New Roman" w:cs="Times New Roman"/>
                <w:bCs/>
                <w:iCs/>
                <w:sz w:val="26"/>
                <w:szCs w:val="26"/>
                <w:lang w:val="fr-FR"/>
              </w:rPr>
              <w:t>T</w:t>
            </w:r>
            <w:r>
              <w:rPr>
                <w:rFonts w:ascii="Times New Roman" w:hAnsi="Times New Roman" w:cs="Times New Roman"/>
                <w:bCs/>
                <w:iCs/>
                <w:sz w:val="26"/>
                <w:szCs w:val="26"/>
                <w:lang w:val="fr-FR"/>
              </w:rPr>
              <w:t>ổ chức</w:t>
            </w:r>
          </w:p>
        </w:tc>
      </w:tr>
      <w:tr w:rsidR="00A97504" w:rsidRPr="00DD25D5" w14:paraId="67622CFE" w14:textId="77777777" w:rsidTr="00A01C6F">
        <w:trPr>
          <w:jc w:val="center"/>
        </w:trPr>
        <w:tc>
          <w:tcPr>
            <w:tcW w:w="0" w:type="auto"/>
            <w:vAlign w:val="center"/>
          </w:tcPr>
          <w:p w14:paraId="0D871EBE" w14:textId="77777777" w:rsidR="00A97504" w:rsidRPr="00242E90" w:rsidRDefault="00A97504" w:rsidP="007825A2">
            <w:pPr>
              <w:spacing w:before="120" w:after="120" w:line="312" w:lineRule="auto"/>
              <w:jc w:val="center"/>
              <w:rPr>
                <w:rFonts w:ascii="Times New Roman" w:hAnsi="Times New Roman" w:cs="Times New Roman"/>
                <w:bCs/>
                <w:iCs/>
                <w:sz w:val="26"/>
                <w:szCs w:val="26"/>
              </w:rPr>
            </w:pPr>
            <w:r w:rsidRPr="00242E90">
              <w:rPr>
                <w:rFonts w:ascii="Times New Roman" w:hAnsi="Times New Roman" w:cs="Times New Roman"/>
                <w:bCs/>
                <w:iCs/>
                <w:sz w:val="26"/>
                <w:szCs w:val="26"/>
              </w:rPr>
              <w:t>3</w:t>
            </w:r>
          </w:p>
        </w:tc>
        <w:tc>
          <w:tcPr>
            <w:tcW w:w="6236" w:type="dxa"/>
            <w:vAlign w:val="center"/>
          </w:tcPr>
          <w:p w14:paraId="13B30BE9" w14:textId="5A0491AC" w:rsidR="00A97504" w:rsidRPr="009A0E77" w:rsidRDefault="00A97504" w:rsidP="007825A2">
            <w:pPr>
              <w:spacing w:line="312" w:lineRule="auto"/>
              <w:jc w:val="both"/>
              <w:rPr>
                <w:rFonts w:ascii="Times New Roman" w:hAnsi="Times New Roman" w:cs="Times New Roman"/>
                <w:sz w:val="26"/>
                <w:szCs w:val="26"/>
              </w:rPr>
            </w:pPr>
            <w:r w:rsidRPr="009A0E77">
              <w:rPr>
                <w:rFonts w:ascii="Times New Roman" w:hAnsi="Times New Roman" w:cs="Times New Roman"/>
                <w:bCs/>
                <w:iCs/>
                <w:sz w:val="26"/>
                <w:szCs w:val="26"/>
              </w:rPr>
              <w:t xml:space="preserve">Báo cáo </w:t>
            </w:r>
            <w:r>
              <w:rPr>
                <w:rFonts w:ascii="Times New Roman" w:hAnsi="Times New Roman" w:cs="Times New Roman"/>
                <w:bCs/>
                <w:iCs/>
                <w:sz w:val="26"/>
                <w:szCs w:val="26"/>
              </w:rPr>
              <w:t>kết quả</w:t>
            </w:r>
            <w:r w:rsidRPr="009A0E77">
              <w:rPr>
                <w:rFonts w:ascii="Times New Roman" w:hAnsi="Times New Roman" w:cs="Times New Roman"/>
                <w:bCs/>
                <w:iCs/>
                <w:sz w:val="26"/>
                <w:szCs w:val="26"/>
              </w:rPr>
              <w:t xml:space="preserve"> thực hiện </w:t>
            </w:r>
            <w:r>
              <w:rPr>
                <w:rFonts w:ascii="Times New Roman" w:hAnsi="Times New Roman" w:cs="Times New Roman"/>
                <w:bCs/>
                <w:iCs/>
                <w:sz w:val="26"/>
                <w:szCs w:val="26"/>
              </w:rPr>
              <w:t>n</w:t>
            </w:r>
            <w:r w:rsidRPr="009A0E77">
              <w:rPr>
                <w:rFonts w:ascii="Times New Roman" w:hAnsi="Times New Roman" w:cs="Times New Roman"/>
                <w:bCs/>
                <w:iCs/>
                <w:sz w:val="26"/>
                <w:szCs w:val="26"/>
              </w:rPr>
              <w:t xml:space="preserve">hiệm vụ năm </w:t>
            </w:r>
            <w:r>
              <w:rPr>
                <w:rFonts w:ascii="Times New Roman" w:hAnsi="Times New Roman" w:cs="Times New Roman"/>
                <w:bCs/>
                <w:iCs/>
                <w:sz w:val="26"/>
                <w:szCs w:val="26"/>
              </w:rPr>
              <w:t>học 2023</w:t>
            </w:r>
            <w:r w:rsidR="00721007">
              <w:rPr>
                <w:rFonts w:ascii="Times New Roman" w:hAnsi="Times New Roman" w:cs="Times New Roman"/>
                <w:bCs/>
                <w:iCs/>
                <w:sz w:val="26"/>
                <w:szCs w:val="26"/>
                <w:lang w:val="vi-VN"/>
              </w:rPr>
              <w:t xml:space="preserve"> </w:t>
            </w:r>
            <w:r>
              <w:rPr>
                <w:rFonts w:ascii="Times New Roman" w:hAnsi="Times New Roman" w:cs="Times New Roman"/>
                <w:bCs/>
                <w:iCs/>
                <w:sz w:val="26"/>
                <w:szCs w:val="26"/>
              </w:rPr>
              <w:t>-</w:t>
            </w:r>
            <w:r w:rsidR="00721007">
              <w:rPr>
                <w:rFonts w:ascii="Times New Roman" w:hAnsi="Times New Roman" w:cs="Times New Roman"/>
                <w:bCs/>
                <w:iCs/>
                <w:sz w:val="26"/>
                <w:szCs w:val="26"/>
                <w:lang w:val="vi-VN"/>
              </w:rPr>
              <w:t xml:space="preserve"> </w:t>
            </w:r>
            <w:r>
              <w:rPr>
                <w:rFonts w:ascii="Times New Roman" w:hAnsi="Times New Roman" w:cs="Times New Roman"/>
                <w:bCs/>
                <w:iCs/>
                <w:sz w:val="26"/>
                <w:szCs w:val="26"/>
              </w:rPr>
              <w:t xml:space="preserve">2024 </w:t>
            </w:r>
            <w:r w:rsidRPr="009A0E77">
              <w:rPr>
                <w:rFonts w:ascii="Times New Roman" w:hAnsi="Times New Roman" w:cs="Times New Roman"/>
                <w:sz w:val="26"/>
                <w:szCs w:val="26"/>
              </w:rPr>
              <w:t xml:space="preserve"> </w:t>
            </w:r>
          </w:p>
        </w:tc>
        <w:tc>
          <w:tcPr>
            <w:tcW w:w="2552" w:type="dxa"/>
            <w:vAlign w:val="center"/>
          </w:tcPr>
          <w:p w14:paraId="56DC958D" w14:textId="77777777" w:rsidR="00A97504" w:rsidRPr="00DD25D5" w:rsidRDefault="00A97504" w:rsidP="007825A2">
            <w:pPr>
              <w:spacing w:before="120" w:after="120" w:line="312" w:lineRule="auto"/>
              <w:jc w:val="both"/>
              <w:rPr>
                <w:rFonts w:ascii="Times New Roman" w:hAnsi="Times New Roman" w:cs="Times New Roman"/>
                <w:bCs/>
                <w:iCs/>
                <w:sz w:val="26"/>
                <w:szCs w:val="26"/>
              </w:rPr>
            </w:pPr>
            <w:r>
              <w:rPr>
                <w:rFonts w:ascii="Times New Roman" w:hAnsi="Times New Roman" w:cs="Times New Roman"/>
                <w:bCs/>
                <w:iCs/>
                <w:sz w:val="26"/>
                <w:szCs w:val="26"/>
              </w:rPr>
              <w:t>Ban Giám hiệu</w:t>
            </w:r>
          </w:p>
        </w:tc>
      </w:tr>
      <w:tr w:rsidR="00A97504" w:rsidRPr="00242E90" w14:paraId="64B5C927" w14:textId="77777777" w:rsidTr="00A01C6F">
        <w:trPr>
          <w:jc w:val="center"/>
        </w:trPr>
        <w:tc>
          <w:tcPr>
            <w:tcW w:w="0" w:type="auto"/>
            <w:vAlign w:val="center"/>
          </w:tcPr>
          <w:p w14:paraId="3C650642" w14:textId="77777777" w:rsidR="00A97504" w:rsidRPr="00242E90" w:rsidRDefault="00A97504" w:rsidP="007825A2">
            <w:pPr>
              <w:spacing w:before="120" w:after="120" w:line="312" w:lineRule="auto"/>
              <w:jc w:val="center"/>
              <w:rPr>
                <w:rFonts w:ascii="Times New Roman" w:hAnsi="Times New Roman" w:cs="Times New Roman"/>
                <w:bCs/>
                <w:iCs/>
                <w:sz w:val="26"/>
                <w:szCs w:val="26"/>
              </w:rPr>
            </w:pPr>
            <w:r>
              <w:rPr>
                <w:rFonts w:ascii="Times New Roman" w:hAnsi="Times New Roman" w:cs="Times New Roman"/>
                <w:bCs/>
                <w:iCs/>
                <w:sz w:val="26"/>
                <w:szCs w:val="26"/>
              </w:rPr>
              <w:t>4</w:t>
            </w:r>
          </w:p>
        </w:tc>
        <w:tc>
          <w:tcPr>
            <w:tcW w:w="6236" w:type="dxa"/>
            <w:vAlign w:val="center"/>
          </w:tcPr>
          <w:p w14:paraId="0AADE0BB" w14:textId="77777777" w:rsidR="00A97504" w:rsidRPr="00242E90" w:rsidRDefault="00A97504" w:rsidP="007825A2">
            <w:pPr>
              <w:spacing w:before="120" w:after="120" w:line="312" w:lineRule="auto"/>
              <w:jc w:val="both"/>
              <w:rPr>
                <w:rFonts w:ascii="Times New Roman" w:hAnsi="Times New Roman" w:cs="Times New Roman"/>
                <w:bCs/>
                <w:iCs/>
                <w:sz w:val="26"/>
                <w:szCs w:val="26"/>
              </w:rPr>
            </w:pPr>
            <w:r w:rsidRPr="00242E90">
              <w:rPr>
                <w:rFonts w:ascii="Times New Roman" w:hAnsi="Times New Roman" w:cs="Times New Roman"/>
                <w:bCs/>
                <w:iCs/>
                <w:sz w:val="26"/>
                <w:szCs w:val="26"/>
              </w:rPr>
              <w:t xml:space="preserve">Hội nghị thảo luận </w:t>
            </w:r>
          </w:p>
        </w:tc>
        <w:tc>
          <w:tcPr>
            <w:tcW w:w="2552" w:type="dxa"/>
            <w:vAlign w:val="center"/>
          </w:tcPr>
          <w:p w14:paraId="4B9315BD" w14:textId="77777777" w:rsidR="00A97504" w:rsidRPr="00242E90" w:rsidRDefault="00A97504" w:rsidP="007825A2">
            <w:pPr>
              <w:spacing w:before="120" w:after="120" w:line="312" w:lineRule="auto"/>
              <w:jc w:val="both"/>
              <w:rPr>
                <w:rFonts w:ascii="Times New Roman" w:hAnsi="Times New Roman" w:cs="Times New Roman"/>
                <w:bCs/>
                <w:iCs/>
                <w:sz w:val="26"/>
                <w:szCs w:val="26"/>
              </w:rPr>
            </w:pPr>
            <w:r>
              <w:rPr>
                <w:rFonts w:ascii="Times New Roman" w:hAnsi="Times New Roman" w:cs="Times New Roman"/>
                <w:bCs/>
                <w:iCs/>
                <w:sz w:val="26"/>
                <w:szCs w:val="26"/>
              </w:rPr>
              <w:t>Chủ trì Hội nghị</w:t>
            </w:r>
          </w:p>
        </w:tc>
      </w:tr>
      <w:tr w:rsidR="00A97504" w:rsidRPr="004524BC" w14:paraId="626FCBBF" w14:textId="77777777" w:rsidTr="00A01C6F">
        <w:trPr>
          <w:jc w:val="center"/>
        </w:trPr>
        <w:tc>
          <w:tcPr>
            <w:tcW w:w="0" w:type="auto"/>
            <w:vAlign w:val="center"/>
          </w:tcPr>
          <w:p w14:paraId="2CF2C0AD" w14:textId="77777777" w:rsidR="00A97504" w:rsidRPr="00242E90" w:rsidRDefault="00A97504" w:rsidP="007825A2">
            <w:pPr>
              <w:spacing w:line="312" w:lineRule="auto"/>
              <w:jc w:val="center"/>
              <w:rPr>
                <w:rFonts w:ascii="Times New Roman" w:hAnsi="Times New Roman" w:cs="Times New Roman"/>
                <w:bCs/>
                <w:iCs/>
                <w:sz w:val="26"/>
                <w:szCs w:val="26"/>
              </w:rPr>
            </w:pPr>
            <w:r>
              <w:rPr>
                <w:rFonts w:ascii="Times New Roman" w:hAnsi="Times New Roman" w:cs="Times New Roman"/>
                <w:bCs/>
                <w:iCs/>
                <w:sz w:val="26"/>
                <w:szCs w:val="26"/>
              </w:rPr>
              <w:t>5</w:t>
            </w:r>
          </w:p>
        </w:tc>
        <w:tc>
          <w:tcPr>
            <w:tcW w:w="6236" w:type="dxa"/>
            <w:vAlign w:val="center"/>
          </w:tcPr>
          <w:p w14:paraId="77D668B6" w14:textId="3EAF91FC" w:rsidR="00A97504" w:rsidRPr="00A01C6F" w:rsidRDefault="00A97504" w:rsidP="007825A2">
            <w:pPr>
              <w:spacing w:line="312" w:lineRule="auto"/>
              <w:jc w:val="both"/>
              <w:rPr>
                <w:rFonts w:ascii="Times New Roman" w:hAnsi="Times New Roman" w:cs="Times New Roman"/>
                <w:bCs/>
                <w:iCs/>
                <w:sz w:val="26"/>
                <w:szCs w:val="26"/>
                <w:lang w:val="vi-VN"/>
              </w:rPr>
            </w:pPr>
            <w:r w:rsidRPr="00242E90">
              <w:rPr>
                <w:rFonts w:ascii="Times New Roman" w:hAnsi="Times New Roman" w:cs="Times New Roman"/>
                <w:bCs/>
                <w:iCs/>
                <w:sz w:val="26"/>
                <w:szCs w:val="26"/>
              </w:rPr>
              <w:t xml:space="preserve">Phát biểu của lãnh đạo </w:t>
            </w:r>
            <w:r>
              <w:rPr>
                <w:rFonts w:ascii="Times New Roman" w:hAnsi="Times New Roman" w:cs="Times New Roman"/>
                <w:bCs/>
                <w:iCs/>
                <w:sz w:val="26"/>
                <w:szCs w:val="26"/>
              </w:rPr>
              <w:t xml:space="preserve">Trường </w:t>
            </w:r>
            <w:r w:rsidR="00721007">
              <w:rPr>
                <w:rFonts w:ascii="Times New Roman" w:hAnsi="Times New Roman" w:cs="Times New Roman"/>
                <w:bCs/>
                <w:iCs/>
                <w:sz w:val="26"/>
                <w:szCs w:val="26"/>
              </w:rPr>
              <w:t>Đại</w:t>
            </w:r>
            <w:r w:rsidR="00721007">
              <w:rPr>
                <w:rFonts w:ascii="Times New Roman" w:hAnsi="Times New Roman" w:cs="Times New Roman"/>
                <w:bCs/>
                <w:iCs/>
                <w:sz w:val="26"/>
                <w:szCs w:val="26"/>
                <w:lang w:val="vi-VN"/>
              </w:rPr>
              <w:t xml:space="preserve"> học</w:t>
            </w:r>
            <w:r>
              <w:rPr>
                <w:rFonts w:ascii="Times New Roman" w:hAnsi="Times New Roman" w:cs="Times New Roman"/>
                <w:bCs/>
                <w:iCs/>
                <w:sz w:val="26"/>
                <w:szCs w:val="26"/>
              </w:rPr>
              <w:t xml:space="preserve"> Vinh</w:t>
            </w:r>
          </w:p>
        </w:tc>
        <w:tc>
          <w:tcPr>
            <w:tcW w:w="2552" w:type="dxa"/>
            <w:vAlign w:val="center"/>
          </w:tcPr>
          <w:p w14:paraId="777C1356" w14:textId="77777777" w:rsidR="00A97504" w:rsidRPr="00A01C6F" w:rsidRDefault="00A97504" w:rsidP="007825A2">
            <w:pPr>
              <w:spacing w:line="312" w:lineRule="auto"/>
              <w:rPr>
                <w:rFonts w:ascii="Times New Roman" w:hAnsi="Times New Roman" w:cs="Times New Roman"/>
                <w:bCs/>
                <w:iCs/>
                <w:sz w:val="26"/>
                <w:szCs w:val="26"/>
                <w:lang w:val="vi-VN"/>
              </w:rPr>
            </w:pPr>
            <w:r w:rsidRPr="00A01C6F">
              <w:rPr>
                <w:rFonts w:ascii="Times New Roman" w:hAnsi="Times New Roman" w:cs="Times New Roman"/>
                <w:bCs/>
                <w:iCs/>
                <w:sz w:val="26"/>
                <w:szCs w:val="26"/>
                <w:lang w:val="vi-VN"/>
              </w:rPr>
              <w:t xml:space="preserve">Hiệu trưởng </w:t>
            </w:r>
          </w:p>
          <w:p w14:paraId="6DFEC8F2" w14:textId="36827537" w:rsidR="00A97504" w:rsidRPr="00A01C6F" w:rsidRDefault="00A97504" w:rsidP="007825A2">
            <w:pPr>
              <w:spacing w:line="312" w:lineRule="auto"/>
              <w:rPr>
                <w:rFonts w:ascii="Times New Roman" w:hAnsi="Times New Roman" w:cs="Times New Roman"/>
                <w:bCs/>
                <w:iCs/>
                <w:sz w:val="26"/>
                <w:szCs w:val="26"/>
                <w:lang w:val="vi-VN"/>
              </w:rPr>
            </w:pPr>
            <w:r w:rsidRPr="00A01C6F">
              <w:rPr>
                <w:rFonts w:ascii="Times New Roman" w:hAnsi="Times New Roman" w:cs="Times New Roman"/>
                <w:bCs/>
                <w:iCs/>
                <w:sz w:val="26"/>
                <w:szCs w:val="26"/>
                <w:lang w:val="vi-VN"/>
              </w:rPr>
              <w:t xml:space="preserve">Trường </w:t>
            </w:r>
            <w:r w:rsidR="00A01C6F" w:rsidRPr="006A6FFA">
              <w:rPr>
                <w:rFonts w:ascii="Times New Roman" w:hAnsi="Times New Roman" w:cs="Times New Roman"/>
                <w:bCs/>
                <w:iCs/>
                <w:sz w:val="26"/>
                <w:szCs w:val="26"/>
                <w:lang w:val="vi-VN"/>
              </w:rPr>
              <w:t>Đại</w:t>
            </w:r>
            <w:r w:rsidR="00A01C6F">
              <w:rPr>
                <w:rFonts w:ascii="Times New Roman" w:hAnsi="Times New Roman" w:cs="Times New Roman"/>
                <w:bCs/>
                <w:iCs/>
                <w:sz w:val="26"/>
                <w:szCs w:val="26"/>
                <w:lang w:val="vi-VN"/>
              </w:rPr>
              <w:t xml:space="preserve"> học</w:t>
            </w:r>
            <w:r w:rsidRPr="00A01C6F">
              <w:rPr>
                <w:rFonts w:ascii="Times New Roman" w:hAnsi="Times New Roman" w:cs="Times New Roman"/>
                <w:bCs/>
                <w:iCs/>
                <w:sz w:val="26"/>
                <w:szCs w:val="26"/>
                <w:lang w:val="vi-VN"/>
              </w:rPr>
              <w:t xml:space="preserve"> Vinh</w:t>
            </w:r>
          </w:p>
        </w:tc>
      </w:tr>
      <w:tr w:rsidR="00A97504" w:rsidRPr="00242E90" w14:paraId="3C5AC5BB" w14:textId="77777777" w:rsidTr="00A01C6F">
        <w:trPr>
          <w:jc w:val="center"/>
        </w:trPr>
        <w:tc>
          <w:tcPr>
            <w:tcW w:w="0" w:type="auto"/>
            <w:vAlign w:val="center"/>
          </w:tcPr>
          <w:p w14:paraId="75E84483" w14:textId="77777777" w:rsidR="00A97504" w:rsidRPr="00242E90" w:rsidRDefault="00A97504" w:rsidP="007825A2">
            <w:pPr>
              <w:spacing w:before="120" w:after="120" w:line="312" w:lineRule="auto"/>
              <w:jc w:val="center"/>
              <w:rPr>
                <w:rFonts w:ascii="Times New Roman" w:hAnsi="Times New Roman" w:cs="Times New Roman"/>
                <w:bCs/>
                <w:iCs/>
                <w:sz w:val="26"/>
                <w:szCs w:val="26"/>
              </w:rPr>
            </w:pPr>
            <w:r>
              <w:rPr>
                <w:rFonts w:ascii="Times New Roman" w:hAnsi="Times New Roman" w:cs="Times New Roman"/>
                <w:bCs/>
                <w:iCs/>
                <w:sz w:val="26"/>
                <w:szCs w:val="26"/>
              </w:rPr>
              <w:t>6</w:t>
            </w:r>
          </w:p>
        </w:tc>
        <w:tc>
          <w:tcPr>
            <w:tcW w:w="6236" w:type="dxa"/>
            <w:vAlign w:val="center"/>
          </w:tcPr>
          <w:p w14:paraId="6A994588" w14:textId="06752439" w:rsidR="00A97504" w:rsidRPr="00242E90" w:rsidRDefault="00A97504" w:rsidP="007825A2">
            <w:pPr>
              <w:spacing w:before="120" w:after="120" w:line="312" w:lineRule="auto"/>
              <w:jc w:val="both"/>
              <w:rPr>
                <w:rFonts w:ascii="Times New Roman" w:hAnsi="Times New Roman" w:cs="Times New Roman"/>
                <w:bCs/>
                <w:iCs/>
                <w:sz w:val="26"/>
                <w:szCs w:val="26"/>
              </w:rPr>
            </w:pPr>
            <w:r w:rsidRPr="00242E90">
              <w:rPr>
                <w:rFonts w:ascii="Times New Roman" w:hAnsi="Times New Roman" w:cs="Times New Roman"/>
                <w:bCs/>
                <w:iCs/>
                <w:sz w:val="26"/>
                <w:szCs w:val="26"/>
              </w:rPr>
              <w:t xml:space="preserve">Bế mạc </w:t>
            </w:r>
            <w:r w:rsidR="00A01C6F">
              <w:rPr>
                <w:rFonts w:ascii="Times New Roman" w:hAnsi="Times New Roman" w:cs="Times New Roman"/>
                <w:bCs/>
                <w:iCs/>
                <w:sz w:val="26"/>
                <w:szCs w:val="26"/>
              </w:rPr>
              <w:t>H</w:t>
            </w:r>
            <w:r w:rsidRPr="00242E90">
              <w:rPr>
                <w:rFonts w:ascii="Times New Roman" w:hAnsi="Times New Roman" w:cs="Times New Roman"/>
                <w:bCs/>
                <w:iCs/>
                <w:sz w:val="26"/>
                <w:szCs w:val="26"/>
              </w:rPr>
              <w:t>ội nghị</w:t>
            </w:r>
          </w:p>
        </w:tc>
        <w:tc>
          <w:tcPr>
            <w:tcW w:w="2552" w:type="dxa"/>
            <w:vAlign w:val="center"/>
          </w:tcPr>
          <w:p w14:paraId="150D5AA2" w14:textId="77777777" w:rsidR="00A97504" w:rsidRPr="00242E90" w:rsidRDefault="00A97504" w:rsidP="007825A2">
            <w:pPr>
              <w:spacing w:before="120" w:after="120" w:line="312" w:lineRule="auto"/>
              <w:jc w:val="both"/>
              <w:rPr>
                <w:rFonts w:ascii="Times New Roman" w:hAnsi="Times New Roman" w:cs="Times New Roman"/>
                <w:bCs/>
                <w:iCs/>
                <w:sz w:val="26"/>
                <w:szCs w:val="26"/>
              </w:rPr>
            </w:pPr>
            <w:r w:rsidRPr="00242E90">
              <w:rPr>
                <w:rFonts w:ascii="Times New Roman" w:hAnsi="Times New Roman" w:cs="Times New Roman"/>
                <w:bCs/>
                <w:iCs/>
                <w:sz w:val="26"/>
                <w:szCs w:val="26"/>
              </w:rPr>
              <w:t>Chủ t</w:t>
            </w:r>
            <w:r>
              <w:rPr>
                <w:rFonts w:ascii="Times New Roman" w:hAnsi="Times New Roman" w:cs="Times New Roman"/>
                <w:bCs/>
                <w:iCs/>
                <w:sz w:val="26"/>
                <w:szCs w:val="26"/>
              </w:rPr>
              <w:t>rì</w:t>
            </w:r>
            <w:r w:rsidRPr="00242E90">
              <w:rPr>
                <w:rFonts w:ascii="Times New Roman" w:hAnsi="Times New Roman" w:cs="Times New Roman"/>
                <w:bCs/>
                <w:iCs/>
                <w:sz w:val="26"/>
                <w:szCs w:val="26"/>
              </w:rPr>
              <w:t xml:space="preserve"> Hội nghị</w:t>
            </w:r>
          </w:p>
        </w:tc>
      </w:tr>
    </w:tbl>
    <w:p w14:paraId="0160585A" w14:textId="2F53F3E0" w:rsidR="00A97504" w:rsidRDefault="00A97504" w:rsidP="007825A2">
      <w:pPr>
        <w:spacing w:before="120" w:after="0" w:line="312" w:lineRule="auto"/>
        <w:ind w:firstLine="720"/>
        <w:jc w:val="both"/>
        <w:rPr>
          <w:rFonts w:ascii="Times New Roman" w:hAnsi="Times New Roman" w:cs="Times New Roman"/>
          <w:b/>
          <w:bCs/>
          <w:iCs/>
          <w:sz w:val="26"/>
          <w:szCs w:val="26"/>
        </w:rPr>
      </w:pPr>
      <w:r w:rsidRPr="00242E90">
        <w:rPr>
          <w:rFonts w:ascii="Times New Roman" w:hAnsi="Times New Roman" w:cs="Times New Roman"/>
          <w:b/>
          <w:bCs/>
          <w:iCs/>
          <w:sz w:val="26"/>
          <w:szCs w:val="26"/>
        </w:rPr>
        <w:tab/>
      </w:r>
      <w:r w:rsidRPr="00242E90">
        <w:rPr>
          <w:rFonts w:ascii="Times New Roman" w:hAnsi="Times New Roman" w:cs="Times New Roman"/>
          <w:b/>
          <w:bCs/>
          <w:iCs/>
          <w:sz w:val="26"/>
          <w:szCs w:val="26"/>
        </w:rPr>
        <w:tab/>
      </w:r>
      <w:r w:rsidRPr="00242E90">
        <w:rPr>
          <w:rFonts w:ascii="Times New Roman" w:hAnsi="Times New Roman" w:cs="Times New Roman"/>
          <w:b/>
          <w:bCs/>
          <w:iCs/>
          <w:sz w:val="26"/>
          <w:szCs w:val="26"/>
        </w:rPr>
        <w:tab/>
      </w:r>
      <w:r w:rsidRPr="00242E90">
        <w:rPr>
          <w:rFonts w:ascii="Times New Roman" w:hAnsi="Times New Roman" w:cs="Times New Roman"/>
          <w:b/>
          <w:bCs/>
          <w:iCs/>
          <w:sz w:val="26"/>
          <w:szCs w:val="26"/>
        </w:rPr>
        <w:tab/>
      </w:r>
      <w:r w:rsidRPr="00242E90">
        <w:rPr>
          <w:rFonts w:ascii="Times New Roman" w:hAnsi="Times New Roman" w:cs="Times New Roman"/>
          <w:b/>
          <w:bCs/>
          <w:iCs/>
          <w:sz w:val="26"/>
          <w:szCs w:val="26"/>
        </w:rPr>
        <w:tab/>
      </w:r>
      <w:r w:rsidRPr="00242E90">
        <w:rPr>
          <w:rFonts w:ascii="Times New Roman" w:hAnsi="Times New Roman" w:cs="Times New Roman"/>
          <w:b/>
          <w:bCs/>
          <w:iCs/>
          <w:sz w:val="26"/>
          <w:szCs w:val="26"/>
        </w:rPr>
        <w:tab/>
      </w:r>
      <w:r>
        <w:rPr>
          <w:rFonts w:ascii="Times New Roman" w:hAnsi="Times New Roman" w:cs="Times New Roman"/>
          <w:b/>
          <w:bCs/>
          <w:iCs/>
          <w:sz w:val="26"/>
          <w:szCs w:val="26"/>
        </w:rPr>
        <w:t xml:space="preserve">       </w:t>
      </w:r>
      <w:r w:rsidRPr="00242E90">
        <w:rPr>
          <w:rFonts w:ascii="Times New Roman" w:hAnsi="Times New Roman" w:cs="Times New Roman"/>
          <w:b/>
          <w:bCs/>
          <w:iCs/>
          <w:sz w:val="26"/>
          <w:szCs w:val="26"/>
        </w:rPr>
        <w:t>BAN TỔ CHỨC HỘI NGHỊ</w:t>
      </w:r>
    </w:p>
    <w:p w14:paraId="682A17C2" w14:textId="77777777" w:rsidR="00A97504" w:rsidRDefault="00A97504" w:rsidP="007825A2">
      <w:pPr>
        <w:spacing w:before="120" w:after="0" w:line="312" w:lineRule="auto"/>
        <w:ind w:firstLine="720"/>
        <w:jc w:val="both"/>
        <w:rPr>
          <w:b/>
        </w:rPr>
      </w:pPr>
    </w:p>
    <w:p w14:paraId="763FEFD8" w14:textId="77777777" w:rsidR="00EC7453" w:rsidRDefault="00EC7453" w:rsidP="007825A2">
      <w:pPr>
        <w:spacing w:before="120" w:after="0" w:line="312" w:lineRule="auto"/>
        <w:ind w:firstLine="720"/>
        <w:jc w:val="both"/>
        <w:rPr>
          <w:b/>
        </w:rPr>
      </w:pPr>
    </w:p>
    <w:p w14:paraId="11559B2A" w14:textId="77777777" w:rsidR="00EC7453" w:rsidRDefault="00EC7453" w:rsidP="007825A2">
      <w:pPr>
        <w:spacing w:before="120" w:after="0" w:line="312" w:lineRule="auto"/>
        <w:ind w:firstLine="720"/>
        <w:jc w:val="both"/>
        <w:rPr>
          <w:b/>
        </w:rPr>
      </w:pPr>
    </w:p>
    <w:p w14:paraId="3A517579" w14:textId="77777777" w:rsidR="00EC7453" w:rsidRDefault="00EC7453" w:rsidP="007825A2">
      <w:pPr>
        <w:spacing w:before="120" w:after="0" w:line="312" w:lineRule="auto"/>
        <w:ind w:firstLine="720"/>
        <w:jc w:val="both"/>
        <w:rPr>
          <w:b/>
        </w:rPr>
      </w:pPr>
    </w:p>
    <w:p w14:paraId="47F8C4CA" w14:textId="77777777" w:rsidR="00EC7453" w:rsidRDefault="00EC7453" w:rsidP="007825A2">
      <w:pPr>
        <w:spacing w:before="120" w:after="0" w:line="312" w:lineRule="auto"/>
        <w:ind w:firstLine="720"/>
        <w:jc w:val="both"/>
        <w:rPr>
          <w:b/>
        </w:rPr>
      </w:pPr>
    </w:p>
    <w:p w14:paraId="468DACD2" w14:textId="77777777" w:rsidR="00EC7453" w:rsidRDefault="00EC7453" w:rsidP="007825A2">
      <w:pPr>
        <w:spacing w:before="120" w:after="0" w:line="312" w:lineRule="auto"/>
        <w:ind w:firstLine="720"/>
        <w:jc w:val="both"/>
        <w:rPr>
          <w:b/>
        </w:rPr>
      </w:pPr>
    </w:p>
    <w:p w14:paraId="2CA749F6" w14:textId="77777777" w:rsidR="004524BC" w:rsidRDefault="004524BC" w:rsidP="007825A2">
      <w:pPr>
        <w:spacing w:before="120" w:after="0" w:line="312" w:lineRule="auto"/>
        <w:ind w:firstLine="720"/>
        <w:jc w:val="both"/>
        <w:rPr>
          <w:b/>
        </w:rPr>
      </w:pPr>
    </w:p>
    <w:p w14:paraId="63831AD2" w14:textId="77777777" w:rsidR="004524BC" w:rsidRDefault="004524BC" w:rsidP="007825A2">
      <w:pPr>
        <w:spacing w:before="120" w:after="0" w:line="312" w:lineRule="auto"/>
        <w:ind w:firstLine="720"/>
        <w:jc w:val="both"/>
        <w:rPr>
          <w:b/>
        </w:rPr>
      </w:pPr>
    </w:p>
    <w:p w14:paraId="657AFDFB" w14:textId="77777777" w:rsidR="004524BC" w:rsidRDefault="004524BC" w:rsidP="007825A2">
      <w:pPr>
        <w:spacing w:before="120" w:after="0" w:line="312" w:lineRule="auto"/>
        <w:ind w:firstLine="720"/>
        <w:jc w:val="both"/>
        <w:rPr>
          <w:b/>
        </w:rPr>
      </w:pPr>
    </w:p>
    <w:p w14:paraId="37D992AE" w14:textId="77777777" w:rsidR="004524BC" w:rsidRDefault="004524BC" w:rsidP="007825A2">
      <w:pPr>
        <w:spacing w:before="120" w:after="0" w:line="312" w:lineRule="auto"/>
        <w:ind w:firstLine="720"/>
        <w:jc w:val="both"/>
        <w:rPr>
          <w:b/>
        </w:rPr>
      </w:pPr>
    </w:p>
    <w:p w14:paraId="4D5080CD" w14:textId="77777777" w:rsidR="00EC7453" w:rsidRDefault="00EC7453" w:rsidP="004D5A0E">
      <w:pPr>
        <w:spacing w:before="120" w:after="0" w:line="312" w:lineRule="auto"/>
        <w:jc w:val="both"/>
      </w:pPr>
    </w:p>
    <w:tbl>
      <w:tblPr>
        <w:tblW w:w="5530" w:type="pct"/>
        <w:jc w:val="center"/>
        <w:tblCellSpacing w:w="15" w:type="dxa"/>
        <w:tblCellMar>
          <w:top w:w="15" w:type="dxa"/>
          <w:left w:w="15" w:type="dxa"/>
          <w:bottom w:w="15" w:type="dxa"/>
          <w:right w:w="15" w:type="dxa"/>
        </w:tblCellMar>
        <w:tblLook w:val="0000" w:firstRow="0" w:lastRow="0" w:firstColumn="0" w:lastColumn="0" w:noHBand="0" w:noVBand="0"/>
      </w:tblPr>
      <w:tblGrid>
        <w:gridCol w:w="4395"/>
        <w:gridCol w:w="5639"/>
      </w:tblGrid>
      <w:tr w:rsidR="00344A8A" w:rsidRPr="0009243E" w14:paraId="6C14CCB8" w14:textId="77777777" w:rsidTr="00B11054">
        <w:trPr>
          <w:tblCellSpacing w:w="15" w:type="dxa"/>
          <w:jc w:val="center"/>
        </w:trPr>
        <w:tc>
          <w:tcPr>
            <w:tcW w:w="2168" w:type="pct"/>
            <w:tcBorders>
              <w:top w:val="nil"/>
              <w:left w:val="nil"/>
              <w:bottom w:val="nil"/>
              <w:right w:val="nil"/>
            </w:tcBorders>
          </w:tcPr>
          <w:p w14:paraId="4F0B432A" w14:textId="77777777" w:rsidR="00344A8A" w:rsidRPr="00721007" w:rsidRDefault="00344A8A" w:rsidP="007825A2">
            <w:pPr>
              <w:widowControl w:val="0"/>
              <w:spacing w:after="0" w:line="312" w:lineRule="auto"/>
              <w:jc w:val="center"/>
              <w:rPr>
                <w:rFonts w:ascii="Times New Roman" w:hAnsi="Times New Roman" w:cs="Times New Roman"/>
                <w:b/>
                <w:bCs/>
                <w:sz w:val="26"/>
                <w:szCs w:val="26"/>
              </w:rPr>
            </w:pPr>
            <w:r w:rsidRPr="00721007">
              <w:rPr>
                <w:rFonts w:ascii="Times New Roman" w:hAnsi="Times New Roman" w:cs="Times New Roman"/>
                <w:sz w:val="26"/>
                <w:szCs w:val="26"/>
              </w:rPr>
              <w:lastRenderedPageBreak/>
              <w:t xml:space="preserve">TRƯỜNG ĐẠI HỌC VINH </w:t>
            </w:r>
            <w:r w:rsidRPr="00721007">
              <w:rPr>
                <w:rFonts w:ascii="Times New Roman" w:hAnsi="Times New Roman" w:cs="Times New Roman"/>
                <w:sz w:val="26"/>
                <w:szCs w:val="26"/>
              </w:rPr>
              <w:br/>
            </w:r>
            <w:r w:rsidRPr="00721007">
              <w:rPr>
                <w:rFonts w:ascii="Times New Roman" w:hAnsi="Times New Roman" w:cs="Times New Roman"/>
                <w:b/>
                <w:bCs/>
                <w:sz w:val="26"/>
                <w:szCs w:val="26"/>
              </w:rPr>
              <w:t>TRƯỜNG SƯ PHẠM</w:t>
            </w:r>
          </w:p>
          <w:p w14:paraId="7E1C8635" w14:textId="246A26D8" w:rsidR="00344A8A" w:rsidRPr="0009243E" w:rsidRDefault="00344A8A" w:rsidP="007825A2">
            <w:pPr>
              <w:widowControl w:val="0"/>
              <w:spacing w:before="120" w:after="0" w:line="312" w:lineRule="auto"/>
              <w:jc w:val="center"/>
              <w:rPr>
                <w:rFonts w:ascii="Times New Roman" w:hAnsi="Times New Roman" w:cs="Times New Roman"/>
                <w:sz w:val="26"/>
                <w:szCs w:val="26"/>
                <w:lang w:val="vi-VN"/>
              </w:rPr>
            </w:pPr>
            <w:r w:rsidRPr="0009243E">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63F97BCF" wp14:editId="750FA3D7">
                      <wp:simplePos x="0" y="0"/>
                      <wp:positionH relativeFrom="column">
                        <wp:posOffset>1066165</wp:posOffset>
                      </wp:positionH>
                      <wp:positionV relativeFrom="paragraph">
                        <wp:posOffset>20320</wp:posOffset>
                      </wp:positionV>
                      <wp:extent cx="699247" cy="0"/>
                      <wp:effectExtent l="0" t="0" r="24765" b="19050"/>
                      <wp:wrapNone/>
                      <wp:docPr id="7" name="Straight Connector 7"/>
                      <wp:cNvGraphicFramePr/>
                      <a:graphic xmlns:a="http://schemas.openxmlformats.org/drawingml/2006/main">
                        <a:graphicData uri="http://schemas.microsoft.com/office/word/2010/wordprocessingShape">
                          <wps:wsp>
                            <wps:cNvCnPr/>
                            <wps:spPr>
                              <a:xfrm>
                                <a:off x="0" y="0"/>
                                <a:ext cx="6992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69823D"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3.95pt,1.6pt" to="13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HCmQEAAIcDAAAOAAAAZHJzL2Uyb0RvYy54bWysU9uO0zAQfUfiHyy/06QVWtio6T7sCl4Q&#10;rLh8gNcZNxa2xxqbJv17xm6bIkAIIV4cX845M2dmsr2bvRMHoGQx9HK9aqWAoHGwYd/LL5/fvHgt&#10;RcoqDMphgF4eIcm73fNn2yl2sMER3QAkWCSkboq9HHOOXdMkPYJXaYURAj8aJK8yH2nfDKQmVveu&#10;2bTtTTMhDZFQQ0p8+3B6lLuqbwzo/MGYBFm4XnJuua5U16eyNrut6vak4mj1OQ31D1l4ZQMHXaQe&#10;VFbiG9lfpLzVhAlNXmn0DRpjNVQP7Gbd/uTm06giVC9cnBSXMqX/J6vfH+7DI3EZppi6FB+puJgN&#10;+fLl/MRci3VcigVzFpovb25vNy9fSaEvT82VFynlt4BelE0vnQ3FhurU4V3KHIuhFwgfrpHrLh8d&#10;FLALH8EIO3CsdWXXoYB7R+KguJ3D13VpH2tVZKEY69xCav9MOmMLDeqg/C1xQdeIGPJC9DYg/S5q&#10;ni+pmhP+4vrktdh+wuFY+1DLwd2uzs6TWcbpx3OlX/+f3XcAAAD//wMAUEsDBBQABgAIAAAAIQCV&#10;mqhJ2wAAAAcBAAAPAAAAZHJzL2Rvd25yZXYueG1sTI/LTsMwEEX3SPyDNUjsqEOQ0jaNU1WVEGKD&#10;aAp7N546AT8i20nD3zOwgeXRvbpzptrO1rAJQ+y9E3C/yICha73qnRbwdny8WwGLSToljXco4Asj&#10;bOvrq0qWyl/cAacmaUYjLpZSQJfSUHIe2w6tjAs/oKPs7IOViTBoroK80Lg1PM+yglvZO7rQyQH3&#10;HbafzWgFmOcwveu93sXx6VA0H6/n/OU4CXF7M+82wBLO6a8MP/qkDjU5nfzoVGSGuFiuqSrgIQdG&#10;eb5c0W+nX+Z1xf/7198AAAD//wMAUEsBAi0AFAAGAAgAAAAhALaDOJL+AAAA4QEAABMAAAAAAAAA&#10;AAAAAAAAAAAAAFtDb250ZW50X1R5cGVzXS54bWxQSwECLQAUAAYACAAAACEAOP0h/9YAAACUAQAA&#10;CwAAAAAAAAAAAAAAAAAvAQAAX3JlbHMvLnJlbHNQSwECLQAUAAYACAAAACEAKfyBwpkBAACHAwAA&#10;DgAAAAAAAAAAAAAAAAAuAgAAZHJzL2Uyb0RvYy54bWxQSwECLQAUAAYACAAAACEAlZqoSdsAAAAH&#10;AQAADwAAAAAAAAAAAAAAAADzAwAAZHJzL2Rvd25yZXYueG1sUEsFBgAAAAAEAAQA8wAAAPsEAAAA&#10;AA==&#10;" strokecolor="black [3200]" strokeweight=".5pt">
                      <v:stroke joinstyle="miter"/>
                    </v:line>
                  </w:pict>
                </mc:Fallback>
              </mc:AlternateContent>
            </w:r>
            <w:r w:rsidRPr="0009243E">
              <w:rPr>
                <w:rFonts w:ascii="Times New Roman" w:hAnsi="Times New Roman" w:cs="Times New Roman"/>
                <w:sz w:val="26"/>
                <w:szCs w:val="26"/>
                <w:lang w:val="vi-VN"/>
              </w:rPr>
              <w:t xml:space="preserve"> </w:t>
            </w:r>
          </w:p>
        </w:tc>
        <w:tc>
          <w:tcPr>
            <w:tcW w:w="2788" w:type="pct"/>
            <w:tcBorders>
              <w:top w:val="nil"/>
              <w:left w:val="nil"/>
              <w:bottom w:val="nil"/>
              <w:right w:val="nil"/>
            </w:tcBorders>
            <w:vAlign w:val="center"/>
          </w:tcPr>
          <w:p w14:paraId="2755AB4C" w14:textId="604CEF42" w:rsidR="00344A8A" w:rsidRPr="0009243E" w:rsidRDefault="00344A8A" w:rsidP="007825A2">
            <w:pPr>
              <w:widowControl w:val="0"/>
              <w:spacing w:after="0" w:line="312" w:lineRule="auto"/>
              <w:jc w:val="center"/>
              <w:rPr>
                <w:rFonts w:ascii="Times New Roman" w:hAnsi="Times New Roman" w:cs="Times New Roman"/>
                <w:b/>
                <w:sz w:val="26"/>
                <w:szCs w:val="26"/>
                <w:lang w:val="vi-VN"/>
              </w:rPr>
            </w:pPr>
            <w:r w:rsidRPr="0009243E">
              <w:rPr>
                <w:rFonts w:ascii="Times New Roman" w:hAnsi="Times New Roman" w:cs="Times New Roman"/>
                <w:b/>
                <w:sz w:val="26"/>
                <w:szCs w:val="26"/>
                <w:lang w:val="vi-VN"/>
              </w:rPr>
              <w:t xml:space="preserve">CỘNG HÒA XÃ HỘI CHỦ NGHĨA VIỆT NAM </w:t>
            </w:r>
            <w:r w:rsidRPr="0009243E">
              <w:rPr>
                <w:rFonts w:ascii="Times New Roman" w:hAnsi="Times New Roman" w:cs="Times New Roman"/>
                <w:b/>
                <w:sz w:val="26"/>
                <w:szCs w:val="26"/>
                <w:lang w:val="vi-VN"/>
              </w:rPr>
              <w:br/>
              <w:t xml:space="preserve">Độc </w:t>
            </w:r>
            <w:r w:rsidR="00721007">
              <w:rPr>
                <w:rFonts w:ascii="Times New Roman" w:hAnsi="Times New Roman" w:cs="Times New Roman"/>
                <w:b/>
                <w:sz w:val="26"/>
                <w:szCs w:val="26"/>
                <w:lang w:val="vi-VN"/>
              </w:rPr>
              <w:t>lập -</w:t>
            </w:r>
            <w:r w:rsidRPr="0009243E">
              <w:rPr>
                <w:rFonts w:ascii="Times New Roman" w:hAnsi="Times New Roman" w:cs="Times New Roman"/>
                <w:b/>
                <w:sz w:val="26"/>
                <w:szCs w:val="26"/>
                <w:lang w:val="vi-VN"/>
              </w:rPr>
              <w:t xml:space="preserve"> Tự do </w:t>
            </w:r>
            <w:r w:rsidR="00721007">
              <w:rPr>
                <w:rFonts w:ascii="Times New Roman" w:hAnsi="Times New Roman" w:cs="Times New Roman"/>
                <w:b/>
                <w:sz w:val="26"/>
                <w:szCs w:val="26"/>
                <w:lang w:val="vi-VN"/>
              </w:rPr>
              <w:t>-</w:t>
            </w:r>
            <w:r w:rsidRPr="0009243E">
              <w:rPr>
                <w:rFonts w:ascii="Times New Roman" w:hAnsi="Times New Roman" w:cs="Times New Roman"/>
                <w:b/>
                <w:sz w:val="26"/>
                <w:szCs w:val="26"/>
                <w:lang w:val="vi-VN"/>
              </w:rPr>
              <w:t xml:space="preserve"> Hạnh phúc</w:t>
            </w:r>
          </w:p>
          <w:p w14:paraId="1C9948D2" w14:textId="77777777" w:rsidR="00344A8A" w:rsidRPr="0009243E" w:rsidRDefault="00344A8A" w:rsidP="007825A2">
            <w:pPr>
              <w:widowControl w:val="0"/>
              <w:spacing w:after="0" w:line="312" w:lineRule="auto"/>
              <w:rPr>
                <w:rFonts w:ascii="Times New Roman" w:hAnsi="Times New Roman" w:cs="Times New Roman"/>
                <w:sz w:val="26"/>
                <w:szCs w:val="26"/>
                <w:lang w:val="vi-VN"/>
              </w:rPr>
            </w:pPr>
            <w:r w:rsidRPr="0009243E">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740D61AB" wp14:editId="4068D2FC">
                      <wp:simplePos x="0" y="0"/>
                      <wp:positionH relativeFrom="column">
                        <wp:posOffset>835660</wp:posOffset>
                      </wp:positionH>
                      <wp:positionV relativeFrom="paragraph">
                        <wp:posOffset>13335</wp:posOffset>
                      </wp:positionV>
                      <wp:extent cx="1981200" cy="0"/>
                      <wp:effectExtent l="0" t="0" r="0" b="0"/>
                      <wp:wrapNone/>
                      <wp:docPr id="8" name="Straight Connector 2"/>
                      <wp:cNvGraphicFramePr/>
                      <a:graphic xmlns:a="http://schemas.openxmlformats.org/drawingml/2006/main">
                        <a:graphicData uri="http://schemas.microsoft.com/office/word/2010/wordprocessingShape">
                          <wps:wsp>
                            <wps:cNvCnPr/>
                            <wps:spPr>
                              <a:xfrm flipV="1">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EEDBFF"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8pt,1.05pt" to="221.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54tngEAAJIDAAAOAAAAZHJzL2Uyb0RvYy54bWysU01v1DAQvSPxHyzf2SQ9oBJttodWcEFQ&#10;8XV3nfHGqr80Npvsv2c8u5siQAihXix/vPdm3sx4e7N4Jw6A2cYwyG7TSgFBx9GG/SC/fnn76lqK&#10;XFQYlYsBBnmELG92L19s59TDVZyiGwEFiYTcz2mQUympb5qsJ/Aqb2KCQI8moleFjrhvRlQzqXvX&#10;XLXt62aOOCaMGnKm27vTo9yxvjGgy0djMhThBkm5FV6R14e6Nrut6veo0mT1OQ31H1l4ZQMFXaXu&#10;VFHiO9rfpLzVGHM0ZaOjb6IxVgN7IDdd+4ubz5NKwF6oODmtZcrPJ6s/HG7DPVIZ5pT7nO6xulgM&#10;emGcTd+op+yLMhULl+24lg2WIjRddm+uO+qFFPry1pwkqlTCXN5B9KJuBulsqI5Urw7vc6GwBL1A&#10;6PCUBO/K0UEFu/AJjLBjDcZsng+4dSgOijo7Pna1k6TFyEox1rmV1P6ddMZWGvDM/CtxRXPEGMpK&#10;9DZE/FPUslxSNSf8xfXJa7X9EMcjt4TLQY1nZ+chrZP185npT19p9wMAAP//AwBQSwMEFAAGAAgA&#10;AAAhAEwrnUfYAAAABwEAAA8AAABkcnMvZG93bnJldi54bWxMjk1vwjAQRO+V+A/WVuqt2OEjrdI4&#10;iCJVPQO9cHPibRI1XofYQPrvu3Chx6cZzbx8NbpOnHEIrScNyVSBQKq8banW8LX/eH4FEaIhazpP&#10;qOEXA6yKyUNuMusvtMXzLtaCRyhkRkMTY59JGaoGnQlT3yNx9u0HZyLjUEs7mAuPu07OlEqlMy3x&#10;Q2N63DRY/exOTsP+06mxjO0G6fii1of3ZUqHpdZPj+P6DUTEMd7LcNVndSjYqfQnskF0zPMk5aqG&#10;WQKC88VizlzeWBa5/O9f/AEAAP//AwBQSwECLQAUAAYACAAAACEAtoM4kv4AAADhAQAAEwAAAAAA&#10;AAAAAAAAAAAAAAAAW0NvbnRlbnRfVHlwZXNdLnhtbFBLAQItABQABgAIAAAAIQA4/SH/1gAAAJQB&#10;AAALAAAAAAAAAAAAAAAAAC8BAABfcmVscy8ucmVsc1BLAQItABQABgAIAAAAIQDGM54tngEAAJID&#10;AAAOAAAAAAAAAAAAAAAAAC4CAABkcnMvZTJvRG9jLnhtbFBLAQItABQABgAIAAAAIQBMK51H2AAA&#10;AAcBAAAPAAAAAAAAAAAAAAAAAPgDAABkcnMvZG93bnJldi54bWxQSwUGAAAAAAQABADzAAAA/QQA&#10;AAAA&#10;" strokecolor="black [3200]" strokeweight=".5pt">
                      <v:stroke joinstyle="miter"/>
                    </v:line>
                  </w:pict>
                </mc:Fallback>
              </mc:AlternateContent>
            </w:r>
          </w:p>
          <w:p w14:paraId="3F8B5B55" w14:textId="00ABF829" w:rsidR="00344A8A" w:rsidRPr="0009243E" w:rsidRDefault="00344A8A" w:rsidP="007825A2">
            <w:pPr>
              <w:widowControl w:val="0"/>
              <w:spacing w:after="0" w:line="312" w:lineRule="auto"/>
              <w:jc w:val="center"/>
              <w:rPr>
                <w:rFonts w:ascii="Times New Roman" w:hAnsi="Times New Roman" w:cs="Times New Roman"/>
                <w:i/>
                <w:sz w:val="26"/>
                <w:szCs w:val="26"/>
              </w:rPr>
            </w:pPr>
            <w:r w:rsidRPr="0009243E">
              <w:rPr>
                <w:rFonts w:ascii="Times New Roman" w:hAnsi="Times New Roman" w:cs="Times New Roman"/>
                <w:i/>
                <w:sz w:val="26"/>
                <w:szCs w:val="26"/>
              </w:rPr>
              <w:t>Nghệ An, ngày</w:t>
            </w:r>
            <w:r w:rsidRPr="0009243E">
              <w:rPr>
                <w:rFonts w:ascii="Times New Roman" w:hAnsi="Times New Roman" w:cs="Times New Roman"/>
                <w:i/>
                <w:sz w:val="26"/>
                <w:szCs w:val="26"/>
                <w:lang w:val="vi-VN"/>
              </w:rPr>
              <w:t xml:space="preserve"> </w:t>
            </w:r>
            <w:r w:rsidR="006A6FFA">
              <w:rPr>
                <w:rFonts w:ascii="Times New Roman" w:hAnsi="Times New Roman" w:cs="Times New Roman"/>
                <w:i/>
                <w:sz w:val="26"/>
                <w:szCs w:val="26"/>
                <w:lang w:val="vi-VN"/>
              </w:rPr>
              <w:t xml:space="preserve">  </w:t>
            </w:r>
            <w:r w:rsidRPr="0009243E">
              <w:rPr>
                <w:rFonts w:ascii="Times New Roman" w:hAnsi="Times New Roman" w:cs="Times New Roman"/>
                <w:i/>
                <w:sz w:val="26"/>
                <w:szCs w:val="26"/>
                <w:lang w:val="vi-VN"/>
              </w:rPr>
              <w:t xml:space="preserve"> </w:t>
            </w:r>
            <w:r w:rsidRPr="0009243E">
              <w:rPr>
                <w:rFonts w:ascii="Times New Roman" w:hAnsi="Times New Roman" w:cs="Times New Roman"/>
                <w:i/>
                <w:sz w:val="26"/>
                <w:szCs w:val="26"/>
              </w:rPr>
              <w:t xml:space="preserve">tháng </w:t>
            </w:r>
            <w:r w:rsidR="006A6FFA">
              <w:rPr>
                <w:rFonts w:ascii="Times New Roman" w:hAnsi="Times New Roman" w:cs="Times New Roman"/>
                <w:i/>
                <w:sz w:val="26"/>
                <w:szCs w:val="26"/>
              </w:rPr>
              <w:t xml:space="preserve">   </w:t>
            </w:r>
            <w:r w:rsidRPr="0009243E">
              <w:rPr>
                <w:rFonts w:ascii="Times New Roman" w:hAnsi="Times New Roman" w:cs="Times New Roman"/>
                <w:i/>
                <w:sz w:val="26"/>
                <w:szCs w:val="26"/>
              </w:rPr>
              <w:t xml:space="preserve"> năm 202</w:t>
            </w:r>
            <w:r w:rsidR="006A6FFA">
              <w:rPr>
                <w:rFonts w:ascii="Times New Roman" w:hAnsi="Times New Roman" w:cs="Times New Roman"/>
                <w:i/>
                <w:sz w:val="26"/>
                <w:szCs w:val="26"/>
              </w:rPr>
              <w:t>5</w:t>
            </w:r>
          </w:p>
          <w:p w14:paraId="603BAAD0" w14:textId="77777777" w:rsidR="00344A8A" w:rsidRPr="0009243E" w:rsidRDefault="00344A8A" w:rsidP="007825A2">
            <w:pPr>
              <w:widowControl w:val="0"/>
              <w:spacing w:after="0" w:line="312" w:lineRule="auto"/>
              <w:rPr>
                <w:rFonts w:ascii="Times New Roman" w:hAnsi="Times New Roman" w:cs="Times New Roman"/>
                <w:i/>
                <w:sz w:val="26"/>
                <w:szCs w:val="26"/>
              </w:rPr>
            </w:pPr>
          </w:p>
        </w:tc>
      </w:tr>
    </w:tbl>
    <w:p w14:paraId="5413A2F7" w14:textId="7447B5CB" w:rsidR="00506EFB" w:rsidRPr="006A6FFA" w:rsidRDefault="00F4658C" w:rsidP="007825A2">
      <w:pPr>
        <w:widowControl w:val="0"/>
        <w:spacing w:after="0" w:line="312" w:lineRule="auto"/>
        <w:ind w:firstLine="567"/>
        <w:jc w:val="center"/>
        <w:rPr>
          <w:rFonts w:ascii="Times New Roman" w:hAnsi="Times New Roman" w:cs="Times New Roman"/>
          <w:b/>
          <w:sz w:val="28"/>
          <w:szCs w:val="28"/>
          <w:lang w:val="vi-VN"/>
        </w:rPr>
      </w:pPr>
      <w:r>
        <w:rPr>
          <w:rFonts w:ascii="Times New Roman" w:hAnsi="Times New Roman" w:cs="Times New Roman"/>
          <w:b/>
          <w:sz w:val="28"/>
          <w:szCs w:val="28"/>
          <w:lang w:val="vi-VN"/>
        </w:rPr>
        <w:t xml:space="preserve"> </w:t>
      </w:r>
      <w:r w:rsidR="00A20C47" w:rsidRPr="006A6FFA">
        <w:rPr>
          <w:rFonts w:ascii="Times New Roman" w:hAnsi="Times New Roman" w:cs="Times New Roman"/>
          <w:b/>
          <w:sz w:val="28"/>
          <w:szCs w:val="28"/>
          <w:lang w:val="vi-VN"/>
        </w:rPr>
        <w:t>BÁO CÁO</w:t>
      </w:r>
    </w:p>
    <w:p w14:paraId="12A7FD65" w14:textId="2D996A64" w:rsidR="003237BB" w:rsidRPr="006A6FFA" w:rsidRDefault="00A20C47" w:rsidP="007825A2">
      <w:pPr>
        <w:widowControl w:val="0"/>
        <w:spacing w:after="0" w:line="312" w:lineRule="auto"/>
        <w:ind w:firstLine="567"/>
        <w:jc w:val="center"/>
        <w:rPr>
          <w:rFonts w:ascii="Times New Roman" w:hAnsi="Times New Roman" w:cs="Times New Roman"/>
          <w:b/>
          <w:sz w:val="26"/>
          <w:szCs w:val="28"/>
          <w:lang w:val="vi-VN"/>
        </w:rPr>
      </w:pPr>
      <w:r w:rsidRPr="006A6FFA">
        <w:rPr>
          <w:rFonts w:ascii="Times New Roman" w:hAnsi="Times New Roman" w:cs="Times New Roman"/>
          <w:b/>
          <w:sz w:val="26"/>
          <w:szCs w:val="28"/>
          <w:lang w:val="vi-VN"/>
        </w:rPr>
        <w:t>KẾT QUẢ THỰC HIỆN NHIỆM VỤ</w:t>
      </w:r>
      <w:r w:rsidR="00363379" w:rsidRPr="006A6FFA">
        <w:rPr>
          <w:rFonts w:ascii="Times New Roman" w:hAnsi="Times New Roman" w:cs="Times New Roman"/>
          <w:b/>
          <w:sz w:val="26"/>
          <w:szCs w:val="28"/>
          <w:lang w:val="vi-VN"/>
        </w:rPr>
        <w:t xml:space="preserve"> NĂM HỌC 202</w:t>
      </w:r>
      <w:r w:rsidR="006A6FFA" w:rsidRPr="006A6FFA">
        <w:rPr>
          <w:rFonts w:ascii="Times New Roman" w:hAnsi="Times New Roman" w:cs="Times New Roman"/>
          <w:b/>
          <w:sz w:val="26"/>
          <w:szCs w:val="28"/>
          <w:lang w:val="vi-VN"/>
        </w:rPr>
        <w:t>4</w:t>
      </w:r>
      <w:r w:rsidR="00363379" w:rsidRPr="006A6FFA">
        <w:rPr>
          <w:rFonts w:ascii="Times New Roman" w:hAnsi="Times New Roman" w:cs="Times New Roman"/>
          <w:b/>
          <w:sz w:val="26"/>
          <w:szCs w:val="28"/>
          <w:lang w:val="vi-VN"/>
        </w:rPr>
        <w:t xml:space="preserve"> </w:t>
      </w:r>
      <w:r w:rsidR="00A1328F" w:rsidRPr="006A6FFA">
        <w:rPr>
          <w:rFonts w:ascii="Times New Roman" w:hAnsi="Times New Roman" w:cs="Times New Roman"/>
          <w:b/>
          <w:sz w:val="26"/>
          <w:szCs w:val="28"/>
          <w:lang w:val="vi-VN"/>
        </w:rPr>
        <w:t>-</w:t>
      </w:r>
      <w:r w:rsidR="00363379" w:rsidRPr="006A6FFA">
        <w:rPr>
          <w:rFonts w:ascii="Times New Roman" w:hAnsi="Times New Roman" w:cs="Times New Roman"/>
          <w:b/>
          <w:sz w:val="26"/>
          <w:szCs w:val="28"/>
          <w:lang w:val="vi-VN"/>
        </w:rPr>
        <w:t xml:space="preserve"> 202</w:t>
      </w:r>
      <w:r w:rsidR="006A6FFA" w:rsidRPr="006A6FFA">
        <w:rPr>
          <w:rFonts w:ascii="Times New Roman" w:hAnsi="Times New Roman" w:cs="Times New Roman"/>
          <w:b/>
          <w:sz w:val="26"/>
          <w:szCs w:val="28"/>
          <w:lang w:val="vi-VN"/>
        </w:rPr>
        <w:t>5</w:t>
      </w:r>
    </w:p>
    <w:p w14:paraId="4078C31C" w14:textId="77777777" w:rsidR="00353364" w:rsidRPr="007825A2" w:rsidRDefault="00353364" w:rsidP="00B9093D">
      <w:pPr>
        <w:pStyle w:val="ListParagraph"/>
        <w:widowControl w:val="0"/>
        <w:spacing w:after="0" w:line="312" w:lineRule="auto"/>
        <w:ind w:left="567" w:firstLine="567"/>
        <w:contextualSpacing w:val="0"/>
        <w:jc w:val="both"/>
        <w:rPr>
          <w:rFonts w:ascii="Times New Roman" w:hAnsi="Times New Roman" w:cs="Times New Roman"/>
          <w:b/>
          <w:sz w:val="26"/>
          <w:szCs w:val="26"/>
          <w:lang w:val="vi-VN"/>
        </w:rPr>
      </w:pPr>
      <w:r w:rsidRPr="007825A2">
        <w:rPr>
          <w:rFonts w:ascii="Times New Roman" w:hAnsi="Times New Roman" w:cs="Times New Roman"/>
          <w:b/>
          <w:sz w:val="26"/>
          <w:szCs w:val="26"/>
          <w:lang w:val="vi-VN"/>
        </w:rPr>
        <w:t>1. Đội ngũ giảng viên/viên chức</w:t>
      </w:r>
    </w:p>
    <w:p w14:paraId="73E1D36C" w14:textId="1304FFA3" w:rsidR="00353364" w:rsidRPr="007825A2" w:rsidRDefault="00353364" w:rsidP="00B9093D">
      <w:pPr>
        <w:pStyle w:val="ListParagraph"/>
        <w:widowControl w:val="0"/>
        <w:numPr>
          <w:ilvl w:val="0"/>
          <w:numId w:val="4"/>
        </w:numPr>
        <w:spacing w:after="0" w:line="312" w:lineRule="auto"/>
        <w:ind w:left="0" w:firstLine="567"/>
        <w:contextualSpacing w:val="0"/>
        <w:jc w:val="both"/>
        <w:rPr>
          <w:rFonts w:ascii="Times New Roman" w:hAnsi="Times New Roman" w:cs="Times New Roman"/>
          <w:bCs/>
          <w:sz w:val="26"/>
          <w:szCs w:val="26"/>
          <w:lang w:val="vi-VN"/>
        </w:rPr>
      </w:pPr>
      <w:r w:rsidRPr="007825A2">
        <w:rPr>
          <w:rFonts w:ascii="Times New Roman" w:hAnsi="Times New Roman" w:cs="Times New Roman"/>
          <w:bCs/>
          <w:sz w:val="26"/>
          <w:szCs w:val="26"/>
          <w:lang w:val="vi-VN"/>
        </w:rPr>
        <w:t>Số lượng:</w:t>
      </w:r>
      <w:r w:rsidR="00721007" w:rsidRPr="007825A2">
        <w:rPr>
          <w:rFonts w:ascii="Times New Roman" w:hAnsi="Times New Roman" w:cs="Times New Roman"/>
          <w:bCs/>
          <w:sz w:val="26"/>
          <w:szCs w:val="26"/>
          <w:lang w:val="vi-VN"/>
        </w:rPr>
        <w:t xml:space="preserve"> </w:t>
      </w:r>
      <w:r w:rsidR="006A6FFA" w:rsidRPr="007825A2">
        <w:rPr>
          <w:rFonts w:ascii="Times New Roman" w:hAnsi="Times New Roman" w:cs="Times New Roman"/>
          <w:bCs/>
          <w:sz w:val="26"/>
          <w:szCs w:val="26"/>
          <w:lang w:val="vi-VN"/>
        </w:rPr>
        <w:t xml:space="preserve">191 </w:t>
      </w:r>
      <w:r w:rsidRPr="007825A2">
        <w:rPr>
          <w:rFonts w:ascii="Times New Roman" w:hAnsi="Times New Roman" w:cs="Times New Roman"/>
          <w:bCs/>
          <w:sz w:val="26"/>
          <w:szCs w:val="26"/>
          <w:lang w:val="vi-VN"/>
        </w:rPr>
        <w:t>người</w:t>
      </w:r>
      <w:r w:rsidR="00A3157F" w:rsidRPr="007825A2">
        <w:rPr>
          <w:rFonts w:ascii="Times New Roman" w:hAnsi="Times New Roman" w:cs="Times New Roman"/>
          <w:bCs/>
          <w:sz w:val="26"/>
          <w:szCs w:val="26"/>
          <w:lang w:val="vi-VN"/>
        </w:rPr>
        <w:t xml:space="preserve"> (</w:t>
      </w:r>
      <w:r w:rsidR="006A6FFA" w:rsidRPr="007825A2">
        <w:rPr>
          <w:rFonts w:ascii="Times New Roman" w:hAnsi="Times New Roman" w:cs="Times New Roman"/>
          <w:bCs/>
          <w:sz w:val="26"/>
          <w:szCs w:val="26"/>
          <w:lang w:val="vi-VN"/>
        </w:rPr>
        <w:t>176</w:t>
      </w:r>
      <w:r w:rsidR="00A3157F" w:rsidRPr="007825A2">
        <w:rPr>
          <w:rFonts w:ascii="Times New Roman" w:hAnsi="Times New Roman" w:cs="Times New Roman"/>
          <w:bCs/>
          <w:sz w:val="26"/>
          <w:szCs w:val="26"/>
          <w:lang w:val="vi-VN"/>
        </w:rPr>
        <w:t xml:space="preserve"> giảng viên, </w:t>
      </w:r>
      <w:r w:rsidR="006A6FFA" w:rsidRPr="007825A2">
        <w:rPr>
          <w:rFonts w:ascii="Times New Roman" w:hAnsi="Times New Roman" w:cs="Times New Roman"/>
          <w:bCs/>
          <w:sz w:val="26"/>
          <w:szCs w:val="26"/>
          <w:lang w:val="vi-VN"/>
        </w:rPr>
        <w:t>15</w:t>
      </w:r>
      <w:r w:rsidR="00A3157F" w:rsidRPr="007825A2">
        <w:rPr>
          <w:rFonts w:ascii="Times New Roman" w:hAnsi="Times New Roman" w:cs="Times New Roman"/>
          <w:bCs/>
          <w:sz w:val="26"/>
          <w:szCs w:val="26"/>
          <w:lang w:val="vi-VN"/>
        </w:rPr>
        <w:t xml:space="preserve"> viên chức hành chính)</w:t>
      </w:r>
    </w:p>
    <w:p w14:paraId="3978D6AA" w14:textId="1CEB0361" w:rsidR="00353364" w:rsidRPr="007825A2" w:rsidRDefault="00353364" w:rsidP="00B9093D">
      <w:pPr>
        <w:widowControl w:val="0"/>
        <w:spacing w:after="0" w:line="312" w:lineRule="auto"/>
        <w:ind w:left="567" w:firstLine="567"/>
        <w:jc w:val="both"/>
        <w:rPr>
          <w:rFonts w:ascii="Times New Roman" w:hAnsi="Times New Roman" w:cs="Times New Roman"/>
          <w:bCs/>
          <w:sz w:val="26"/>
          <w:szCs w:val="26"/>
          <w:lang w:val="vi-VN"/>
        </w:rPr>
      </w:pPr>
      <w:r w:rsidRPr="007825A2">
        <w:rPr>
          <w:rFonts w:ascii="Times New Roman" w:hAnsi="Times New Roman" w:cs="Times New Roman"/>
          <w:bCs/>
          <w:sz w:val="26"/>
          <w:szCs w:val="26"/>
          <w:lang w:val="vi-VN"/>
        </w:rPr>
        <w:t xml:space="preserve">+ Đầu năm học có: </w:t>
      </w:r>
      <w:r w:rsidR="006A6FFA" w:rsidRPr="007825A2">
        <w:rPr>
          <w:rFonts w:ascii="Times New Roman" w:hAnsi="Times New Roman" w:cs="Times New Roman"/>
          <w:bCs/>
          <w:sz w:val="26"/>
          <w:szCs w:val="26"/>
          <w:lang w:val="vi-VN"/>
        </w:rPr>
        <w:t>19</w:t>
      </w:r>
      <w:r w:rsidRPr="007825A2">
        <w:rPr>
          <w:rFonts w:ascii="Times New Roman" w:hAnsi="Times New Roman" w:cs="Times New Roman"/>
          <w:bCs/>
          <w:sz w:val="26"/>
          <w:szCs w:val="26"/>
          <w:lang w:val="vi-VN"/>
        </w:rPr>
        <w:t>2 người.</w:t>
      </w:r>
    </w:p>
    <w:p w14:paraId="6BCFF81E" w14:textId="447B9E99" w:rsidR="00353364" w:rsidRPr="007825A2" w:rsidRDefault="00353364" w:rsidP="00B9093D">
      <w:pPr>
        <w:widowControl w:val="0"/>
        <w:spacing w:after="0" w:line="312" w:lineRule="auto"/>
        <w:ind w:left="567" w:firstLine="567"/>
        <w:jc w:val="both"/>
        <w:rPr>
          <w:rFonts w:ascii="Times New Roman" w:hAnsi="Times New Roman" w:cs="Times New Roman"/>
          <w:bCs/>
          <w:sz w:val="26"/>
          <w:szCs w:val="26"/>
          <w:lang w:val="vi-VN"/>
        </w:rPr>
      </w:pPr>
      <w:r w:rsidRPr="007825A2">
        <w:rPr>
          <w:rFonts w:ascii="Times New Roman" w:hAnsi="Times New Roman" w:cs="Times New Roman"/>
          <w:bCs/>
          <w:sz w:val="26"/>
          <w:szCs w:val="26"/>
          <w:lang w:val="vi-VN"/>
        </w:rPr>
        <w:t xml:space="preserve">+ Nghỉ hưu: </w:t>
      </w:r>
      <w:r w:rsidR="006A6FFA" w:rsidRPr="007825A2">
        <w:rPr>
          <w:rFonts w:ascii="Times New Roman" w:hAnsi="Times New Roman" w:cs="Times New Roman"/>
          <w:bCs/>
          <w:sz w:val="26"/>
          <w:szCs w:val="26"/>
          <w:lang w:val="vi-VN"/>
        </w:rPr>
        <w:t>01</w:t>
      </w:r>
      <w:r w:rsidRPr="007825A2">
        <w:rPr>
          <w:rFonts w:ascii="Times New Roman" w:hAnsi="Times New Roman" w:cs="Times New Roman"/>
          <w:bCs/>
          <w:sz w:val="26"/>
          <w:szCs w:val="26"/>
          <w:lang w:val="vi-VN"/>
        </w:rPr>
        <w:t xml:space="preserve"> người.</w:t>
      </w:r>
      <w:r w:rsidRPr="007825A2">
        <w:rPr>
          <w:rFonts w:ascii="Times New Roman" w:hAnsi="Times New Roman" w:cs="Times New Roman"/>
          <w:bCs/>
          <w:sz w:val="26"/>
          <w:szCs w:val="26"/>
          <w:lang w:val="vi-VN"/>
        </w:rPr>
        <w:tab/>
      </w:r>
      <w:r w:rsidRPr="007825A2">
        <w:rPr>
          <w:rFonts w:ascii="Times New Roman" w:hAnsi="Times New Roman" w:cs="Times New Roman"/>
          <w:bCs/>
          <w:sz w:val="26"/>
          <w:szCs w:val="26"/>
          <w:lang w:val="vi-VN"/>
        </w:rPr>
        <w:tab/>
      </w:r>
      <w:r w:rsidRPr="007825A2">
        <w:rPr>
          <w:rFonts w:ascii="Times New Roman" w:hAnsi="Times New Roman" w:cs="Times New Roman"/>
          <w:bCs/>
          <w:sz w:val="26"/>
          <w:szCs w:val="26"/>
          <w:lang w:val="vi-VN"/>
        </w:rPr>
        <w:tab/>
      </w:r>
    </w:p>
    <w:p w14:paraId="246E983A" w14:textId="72139359" w:rsidR="00353364" w:rsidRPr="007825A2" w:rsidRDefault="00353364" w:rsidP="00B9093D">
      <w:pPr>
        <w:widowControl w:val="0"/>
        <w:spacing w:after="0" w:line="312" w:lineRule="auto"/>
        <w:ind w:left="567" w:firstLine="567"/>
        <w:jc w:val="both"/>
        <w:rPr>
          <w:rFonts w:ascii="Times New Roman" w:hAnsi="Times New Roman" w:cs="Times New Roman"/>
          <w:bCs/>
          <w:sz w:val="26"/>
          <w:szCs w:val="26"/>
          <w:lang w:val="vi-VN"/>
        </w:rPr>
      </w:pPr>
      <w:r w:rsidRPr="007825A2">
        <w:rPr>
          <w:rFonts w:ascii="Times New Roman" w:hAnsi="Times New Roman" w:cs="Times New Roman"/>
          <w:bCs/>
          <w:sz w:val="26"/>
          <w:szCs w:val="26"/>
          <w:lang w:val="vi-VN"/>
        </w:rPr>
        <w:t xml:space="preserve">+ Chuyển trường: </w:t>
      </w:r>
      <w:r w:rsidR="006A6FFA" w:rsidRPr="007825A2">
        <w:rPr>
          <w:rFonts w:ascii="Times New Roman" w:hAnsi="Times New Roman" w:cs="Times New Roman"/>
          <w:bCs/>
          <w:sz w:val="26"/>
          <w:szCs w:val="26"/>
          <w:lang w:val="vi-VN"/>
        </w:rPr>
        <w:t>03</w:t>
      </w:r>
      <w:r w:rsidRPr="007825A2">
        <w:rPr>
          <w:rFonts w:ascii="Times New Roman" w:hAnsi="Times New Roman" w:cs="Times New Roman"/>
          <w:bCs/>
          <w:sz w:val="26"/>
          <w:szCs w:val="26"/>
          <w:lang w:val="vi-VN"/>
        </w:rPr>
        <w:t xml:space="preserve"> người.</w:t>
      </w:r>
    </w:p>
    <w:p w14:paraId="7740DD6B" w14:textId="0FA3DC11" w:rsidR="00915CEB" w:rsidRPr="007825A2" w:rsidRDefault="00915CEB" w:rsidP="00B9093D">
      <w:pPr>
        <w:widowControl w:val="0"/>
        <w:spacing w:after="0" w:line="312" w:lineRule="auto"/>
        <w:ind w:left="567" w:firstLine="567"/>
        <w:jc w:val="both"/>
        <w:rPr>
          <w:rFonts w:ascii="Times New Roman" w:hAnsi="Times New Roman" w:cs="Times New Roman"/>
          <w:bCs/>
          <w:sz w:val="26"/>
          <w:szCs w:val="26"/>
          <w:lang w:val="vi-VN"/>
        </w:rPr>
      </w:pPr>
      <w:r w:rsidRPr="007825A2">
        <w:rPr>
          <w:rFonts w:ascii="Times New Roman" w:hAnsi="Times New Roman" w:cs="Times New Roman"/>
          <w:bCs/>
          <w:sz w:val="26"/>
          <w:szCs w:val="26"/>
          <w:lang w:val="vi-VN"/>
        </w:rPr>
        <w:t>+ Chuyển đơn vị: 01</w:t>
      </w:r>
    </w:p>
    <w:p w14:paraId="41D2B054" w14:textId="25A37DF5" w:rsidR="00353364" w:rsidRPr="007825A2" w:rsidRDefault="00353364" w:rsidP="00B9093D">
      <w:pPr>
        <w:widowControl w:val="0"/>
        <w:spacing w:after="0" w:line="312" w:lineRule="auto"/>
        <w:ind w:left="567" w:firstLine="567"/>
        <w:jc w:val="both"/>
        <w:rPr>
          <w:rFonts w:ascii="Times New Roman" w:hAnsi="Times New Roman" w:cs="Times New Roman"/>
          <w:bCs/>
          <w:sz w:val="26"/>
          <w:szCs w:val="26"/>
          <w:lang w:val="vi-VN"/>
        </w:rPr>
      </w:pPr>
      <w:r w:rsidRPr="007825A2">
        <w:rPr>
          <w:rFonts w:ascii="Times New Roman" w:hAnsi="Times New Roman" w:cs="Times New Roman"/>
          <w:bCs/>
          <w:sz w:val="26"/>
          <w:szCs w:val="26"/>
          <w:lang w:val="vi-VN"/>
        </w:rPr>
        <w:t xml:space="preserve">+ Tuyển dụng, tiếp nhận: </w:t>
      </w:r>
      <w:r w:rsidR="006A6FFA" w:rsidRPr="007825A2">
        <w:rPr>
          <w:rFonts w:ascii="Times New Roman" w:hAnsi="Times New Roman" w:cs="Times New Roman"/>
          <w:bCs/>
          <w:sz w:val="26"/>
          <w:szCs w:val="26"/>
          <w:lang w:val="vi-VN"/>
        </w:rPr>
        <w:t>6</w:t>
      </w:r>
      <w:r w:rsidRPr="007825A2">
        <w:rPr>
          <w:rFonts w:ascii="Times New Roman" w:hAnsi="Times New Roman" w:cs="Times New Roman"/>
          <w:bCs/>
          <w:sz w:val="26"/>
          <w:szCs w:val="26"/>
          <w:lang w:val="vi-VN"/>
        </w:rPr>
        <w:t xml:space="preserve"> người.</w:t>
      </w:r>
    </w:p>
    <w:p w14:paraId="7579886B" w14:textId="0EB8F958" w:rsidR="00F4658C" w:rsidRPr="007825A2" w:rsidRDefault="00353364" w:rsidP="00B9093D">
      <w:pPr>
        <w:pStyle w:val="ListParagraph"/>
        <w:widowControl w:val="0"/>
        <w:numPr>
          <w:ilvl w:val="0"/>
          <w:numId w:val="4"/>
        </w:numPr>
        <w:spacing w:after="0" w:line="312" w:lineRule="auto"/>
        <w:ind w:left="0" w:firstLine="567"/>
        <w:contextualSpacing w:val="0"/>
        <w:jc w:val="both"/>
        <w:rPr>
          <w:rFonts w:ascii="Times New Roman" w:hAnsi="Times New Roman" w:cs="Times New Roman"/>
          <w:bCs/>
          <w:sz w:val="26"/>
          <w:szCs w:val="26"/>
          <w:lang w:val="vi-VN"/>
        </w:rPr>
      </w:pPr>
      <w:r w:rsidRPr="007825A2">
        <w:rPr>
          <w:rFonts w:ascii="Times New Roman" w:hAnsi="Times New Roman" w:cs="Times New Roman"/>
          <w:bCs/>
          <w:sz w:val="26"/>
          <w:szCs w:val="26"/>
          <w:lang w:val="vi-VN"/>
        </w:rPr>
        <w:t xml:space="preserve">Trình độ: GS/PGS: </w:t>
      </w:r>
      <w:r w:rsidR="00A705BF" w:rsidRPr="007825A2">
        <w:rPr>
          <w:rFonts w:ascii="Times New Roman" w:hAnsi="Times New Roman" w:cs="Times New Roman"/>
          <w:bCs/>
          <w:sz w:val="26"/>
          <w:szCs w:val="26"/>
          <w:lang w:val="vi-VN"/>
        </w:rPr>
        <w:t>26</w:t>
      </w:r>
      <w:r w:rsidRPr="007825A2">
        <w:rPr>
          <w:rFonts w:ascii="Times New Roman" w:hAnsi="Times New Roman" w:cs="Times New Roman"/>
          <w:bCs/>
          <w:sz w:val="26"/>
          <w:szCs w:val="26"/>
          <w:lang w:val="vi-VN"/>
        </w:rPr>
        <w:t>; TS:</w:t>
      </w:r>
      <w:r w:rsidR="00A705BF" w:rsidRPr="007825A2">
        <w:rPr>
          <w:rFonts w:ascii="Times New Roman" w:hAnsi="Times New Roman" w:cs="Times New Roman"/>
          <w:bCs/>
          <w:sz w:val="26"/>
          <w:szCs w:val="26"/>
          <w:lang w:val="vi-VN"/>
        </w:rPr>
        <w:t>104</w:t>
      </w:r>
      <w:r w:rsidR="00F4658C" w:rsidRPr="007825A2">
        <w:rPr>
          <w:rFonts w:ascii="Times New Roman" w:hAnsi="Times New Roman" w:cs="Times New Roman"/>
          <w:bCs/>
          <w:sz w:val="26"/>
          <w:szCs w:val="26"/>
          <w:lang w:val="vi-VN"/>
        </w:rPr>
        <w:t xml:space="preserve">; </w:t>
      </w:r>
      <w:r w:rsidRPr="007825A2">
        <w:rPr>
          <w:rFonts w:ascii="Times New Roman" w:hAnsi="Times New Roman" w:cs="Times New Roman"/>
          <w:bCs/>
          <w:sz w:val="26"/>
          <w:szCs w:val="26"/>
          <w:lang w:val="vi-VN"/>
        </w:rPr>
        <w:t xml:space="preserve">Khác: </w:t>
      </w:r>
      <w:r w:rsidR="00A705BF" w:rsidRPr="007825A2">
        <w:rPr>
          <w:rFonts w:ascii="Times New Roman" w:hAnsi="Times New Roman" w:cs="Times New Roman"/>
          <w:bCs/>
          <w:sz w:val="26"/>
          <w:szCs w:val="26"/>
          <w:lang w:val="vi-VN"/>
        </w:rPr>
        <w:t>61</w:t>
      </w:r>
      <w:r w:rsidRPr="007825A2">
        <w:rPr>
          <w:rFonts w:ascii="Times New Roman" w:hAnsi="Times New Roman" w:cs="Times New Roman"/>
          <w:bCs/>
          <w:sz w:val="26"/>
          <w:szCs w:val="26"/>
          <w:lang w:val="vi-VN"/>
        </w:rPr>
        <w:t xml:space="preserve">. </w:t>
      </w:r>
    </w:p>
    <w:p w14:paraId="4AC35664" w14:textId="077F4911" w:rsidR="00353364" w:rsidRPr="007825A2" w:rsidRDefault="00353364" w:rsidP="00B9093D">
      <w:pPr>
        <w:pStyle w:val="ListParagraph"/>
        <w:widowControl w:val="0"/>
        <w:spacing w:after="0" w:line="312" w:lineRule="auto"/>
        <w:ind w:left="567" w:firstLine="567"/>
        <w:contextualSpacing w:val="0"/>
        <w:jc w:val="both"/>
        <w:rPr>
          <w:rFonts w:ascii="Times New Roman" w:hAnsi="Times New Roman" w:cs="Times New Roman"/>
          <w:bCs/>
          <w:sz w:val="26"/>
          <w:szCs w:val="26"/>
          <w:lang w:val="vi-VN"/>
        </w:rPr>
      </w:pPr>
      <w:r w:rsidRPr="007825A2">
        <w:rPr>
          <w:rFonts w:ascii="Times New Roman" w:hAnsi="Times New Roman" w:cs="Times New Roman"/>
          <w:bCs/>
          <w:sz w:val="26"/>
          <w:szCs w:val="26"/>
          <w:lang w:val="vi-VN"/>
        </w:rPr>
        <w:t xml:space="preserve">Trong năm học có  </w:t>
      </w:r>
      <w:r w:rsidR="006A6FFA" w:rsidRPr="007825A2">
        <w:rPr>
          <w:rFonts w:ascii="Times New Roman" w:hAnsi="Times New Roman" w:cs="Times New Roman"/>
          <w:bCs/>
          <w:sz w:val="26"/>
          <w:szCs w:val="26"/>
          <w:lang w:val="vi-VN"/>
        </w:rPr>
        <w:t>03</w:t>
      </w:r>
      <w:r w:rsidRPr="007825A2">
        <w:rPr>
          <w:rFonts w:ascii="Times New Roman" w:hAnsi="Times New Roman" w:cs="Times New Roman"/>
          <w:bCs/>
          <w:sz w:val="26"/>
          <w:szCs w:val="26"/>
          <w:lang w:val="vi-VN"/>
        </w:rPr>
        <w:t xml:space="preserve"> </w:t>
      </w:r>
      <w:r w:rsidR="00A1328F" w:rsidRPr="007825A2">
        <w:rPr>
          <w:rFonts w:ascii="Times New Roman" w:hAnsi="Times New Roman" w:cs="Times New Roman"/>
          <w:bCs/>
          <w:sz w:val="26"/>
          <w:szCs w:val="26"/>
          <w:lang w:val="vi-VN"/>
        </w:rPr>
        <w:t>Thầy Cô</w:t>
      </w:r>
      <w:r w:rsidRPr="007825A2">
        <w:rPr>
          <w:rFonts w:ascii="Times New Roman" w:hAnsi="Times New Roman" w:cs="Times New Roman"/>
          <w:bCs/>
          <w:sz w:val="26"/>
          <w:szCs w:val="26"/>
          <w:lang w:val="vi-VN"/>
        </w:rPr>
        <w:t xml:space="preserve"> bảo vệ thành công </w:t>
      </w:r>
      <w:r w:rsidR="00A1328F" w:rsidRPr="007825A2">
        <w:rPr>
          <w:rFonts w:ascii="Times New Roman" w:hAnsi="Times New Roman" w:cs="Times New Roman"/>
          <w:bCs/>
          <w:sz w:val="26"/>
          <w:szCs w:val="26"/>
          <w:lang w:val="vi-VN"/>
        </w:rPr>
        <w:t xml:space="preserve">luận án </w:t>
      </w:r>
      <w:r w:rsidRPr="007825A2">
        <w:rPr>
          <w:rFonts w:ascii="Times New Roman" w:hAnsi="Times New Roman" w:cs="Times New Roman"/>
          <w:bCs/>
          <w:sz w:val="26"/>
          <w:szCs w:val="26"/>
          <w:lang w:val="vi-VN"/>
        </w:rPr>
        <w:t>TS.</w:t>
      </w:r>
    </w:p>
    <w:p w14:paraId="42D605EE" w14:textId="693D08EF" w:rsidR="00353364" w:rsidRPr="007825A2" w:rsidRDefault="00353364" w:rsidP="00B9093D">
      <w:pPr>
        <w:pStyle w:val="ListParagraph"/>
        <w:widowControl w:val="0"/>
        <w:numPr>
          <w:ilvl w:val="0"/>
          <w:numId w:val="4"/>
        </w:numPr>
        <w:spacing w:after="0" w:line="312" w:lineRule="auto"/>
        <w:ind w:left="0" w:firstLine="567"/>
        <w:contextualSpacing w:val="0"/>
        <w:jc w:val="both"/>
        <w:rPr>
          <w:rFonts w:ascii="Times New Roman" w:hAnsi="Times New Roman" w:cs="Times New Roman"/>
          <w:bCs/>
          <w:sz w:val="26"/>
          <w:szCs w:val="26"/>
          <w:lang w:val="vi-VN"/>
        </w:rPr>
      </w:pPr>
      <w:r w:rsidRPr="007825A2">
        <w:rPr>
          <w:rFonts w:ascii="Times New Roman" w:hAnsi="Times New Roman" w:cs="Times New Roman"/>
          <w:bCs/>
          <w:sz w:val="26"/>
          <w:szCs w:val="26"/>
          <w:lang w:val="vi-VN"/>
        </w:rPr>
        <w:t xml:space="preserve">Giảng viên kiêm nhiệm: </w:t>
      </w:r>
      <w:r w:rsidR="00A705BF" w:rsidRPr="007825A2">
        <w:rPr>
          <w:rFonts w:ascii="Times New Roman" w:hAnsi="Times New Roman" w:cs="Times New Roman"/>
          <w:bCs/>
          <w:sz w:val="26"/>
          <w:szCs w:val="26"/>
          <w:lang w:val="vi-VN"/>
        </w:rPr>
        <w:t>141</w:t>
      </w:r>
      <w:r w:rsidRPr="007825A2">
        <w:rPr>
          <w:rFonts w:ascii="Times New Roman" w:hAnsi="Times New Roman" w:cs="Times New Roman"/>
          <w:bCs/>
          <w:sz w:val="26"/>
          <w:szCs w:val="26"/>
          <w:lang w:val="vi-VN"/>
        </w:rPr>
        <w:t xml:space="preserve"> người (trong đó</w:t>
      </w:r>
      <w:r w:rsidR="00F4658C" w:rsidRPr="007825A2">
        <w:rPr>
          <w:rFonts w:ascii="Times New Roman" w:hAnsi="Times New Roman" w:cs="Times New Roman"/>
          <w:bCs/>
          <w:sz w:val="26"/>
          <w:szCs w:val="26"/>
          <w:lang w:val="vi-VN"/>
        </w:rPr>
        <w:t xml:space="preserve"> </w:t>
      </w:r>
      <w:r w:rsidRPr="007825A2">
        <w:rPr>
          <w:rFonts w:ascii="Times New Roman" w:hAnsi="Times New Roman" w:cs="Times New Roman"/>
          <w:bCs/>
          <w:sz w:val="26"/>
          <w:szCs w:val="26"/>
          <w:lang w:val="vi-VN"/>
        </w:rPr>
        <w:t xml:space="preserve">BGH: </w:t>
      </w:r>
      <w:r w:rsidR="006A6FFA" w:rsidRPr="007825A2">
        <w:rPr>
          <w:rFonts w:ascii="Times New Roman" w:hAnsi="Times New Roman" w:cs="Times New Roman"/>
          <w:bCs/>
          <w:sz w:val="26"/>
          <w:szCs w:val="26"/>
          <w:lang w:val="vi-VN"/>
        </w:rPr>
        <w:t>02</w:t>
      </w:r>
      <w:r w:rsidRPr="007825A2">
        <w:rPr>
          <w:rFonts w:ascii="Times New Roman" w:hAnsi="Times New Roman" w:cs="Times New Roman"/>
          <w:bCs/>
          <w:sz w:val="26"/>
          <w:szCs w:val="26"/>
          <w:lang w:val="vi-VN"/>
        </w:rPr>
        <w:t xml:space="preserve">; Cấp ủy/BCN khoa/Trưởng đơn vị: </w:t>
      </w:r>
      <w:r w:rsidR="00A705BF" w:rsidRPr="007825A2">
        <w:rPr>
          <w:rFonts w:ascii="Times New Roman" w:hAnsi="Times New Roman" w:cs="Times New Roman"/>
          <w:bCs/>
          <w:sz w:val="26"/>
          <w:szCs w:val="26"/>
          <w:lang w:val="vi-VN"/>
        </w:rPr>
        <w:t>38</w:t>
      </w:r>
      <w:r w:rsidRPr="007825A2">
        <w:rPr>
          <w:rFonts w:ascii="Times New Roman" w:hAnsi="Times New Roman" w:cs="Times New Roman"/>
          <w:bCs/>
          <w:sz w:val="26"/>
          <w:szCs w:val="26"/>
          <w:lang w:val="vi-VN"/>
        </w:rPr>
        <w:t>; BCH CĐBP:</w:t>
      </w:r>
      <w:r w:rsidR="00131BDF" w:rsidRPr="007825A2">
        <w:rPr>
          <w:rFonts w:ascii="Times New Roman" w:hAnsi="Times New Roman" w:cs="Times New Roman"/>
          <w:bCs/>
          <w:sz w:val="26"/>
          <w:szCs w:val="26"/>
          <w:lang w:val="vi-VN"/>
        </w:rPr>
        <w:t xml:space="preserve"> </w:t>
      </w:r>
      <w:r w:rsidR="00A705BF" w:rsidRPr="007825A2">
        <w:rPr>
          <w:rFonts w:ascii="Times New Roman" w:hAnsi="Times New Roman" w:cs="Times New Roman"/>
          <w:bCs/>
          <w:sz w:val="26"/>
          <w:szCs w:val="26"/>
          <w:lang w:val="vi-VN"/>
        </w:rPr>
        <w:t>19</w:t>
      </w:r>
      <w:r w:rsidRPr="007825A2">
        <w:rPr>
          <w:rFonts w:ascii="Times New Roman" w:hAnsi="Times New Roman" w:cs="Times New Roman"/>
          <w:bCs/>
          <w:sz w:val="26"/>
          <w:szCs w:val="26"/>
          <w:lang w:val="vi-VN"/>
        </w:rPr>
        <w:t>; TLĐT/CVHT:</w:t>
      </w:r>
      <w:r w:rsidR="00131BDF" w:rsidRPr="007825A2">
        <w:rPr>
          <w:rFonts w:ascii="Times New Roman" w:hAnsi="Times New Roman" w:cs="Times New Roman"/>
          <w:bCs/>
          <w:sz w:val="26"/>
          <w:szCs w:val="26"/>
          <w:lang w:val="vi-VN"/>
        </w:rPr>
        <w:t xml:space="preserve"> </w:t>
      </w:r>
      <w:r w:rsidR="00A705BF" w:rsidRPr="007825A2">
        <w:rPr>
          <w:rFonts w:ascii="Times New Roman" w:hAnsi="Times New Roman" w:cs="Times New Roman"/>
          <w:bCs/>
          <w:sz w:val="26"/>
          <w:szCs w:val="26"/>
          <w:lang w:val="vi-VN"/>
        </w:rPr>
        <w:t>31</w:t>
      </w:r>
      <w:r w:rsidRPr="007825A2">
        <w:rPr>
          <w:rFonts w:ascii="Times New Roman" w:hAnsi="Times New Roman" w:cs="Times New Roman"/>
          <w:bCs/>
          <w:sz w:val="26"/>
          <w:szCs w:val="26"/>
          <w:lang w:val="vi-VN"/>
        </w:rPr>
        <w:t xml:space="preserve">; GVCN: </w:t>
      </w:r>
      <w:r w:rsidR="00A705BF" w:rsidRPr="007825A2">
        <w:rPr>
          <w:rFonts w:ascii="Times New Roman" w:hAnsi="Times New Roman" w:cs="Times New Roman"/>
          <w:bCs/>
          <w:sz w:val="26"/>
          <w:szCs w:val="26"/>
          <w:lang w:val="vi-VN"/>
        </w:rPr>
        <w:t>89</w:t>
      </w:r>
      <w:r w:rsidRPr="007825A2">
        <w:rPr>
          <w:rFonts w:ascii="Times New Roman" w:hAnsi="Times New Roman" w:cs="Times New Roman"/>
          <w:bCs/>
          <w:sz w:val="26"/>
          <w:szCs w:val="26"/>
          <w:lang w:val="vi-VN"/>
        </w:rPr>
        <w:t>).</w:t>
      </w:r>
    </w:p>
    <w:p w14:paraId="27AE5FDE" w14:textId="1F103D37" w:rsidR="00353364" w:rsidRPr="007825A2" w:rsidRDefault="00353364" w:rsidP="00B9093D">
      <w:pPr>
        <w:pStyle w:val="ListParagraph"/>
        <w:widowControl w:val="0"/>
        <w:numPr>
          <w:ilvl w:val="0"/>
          <w:numId w:val="4"/>
        </w:numPr>
        <w:spacing w:after="0" w:line="312" w:lineRule="auto"/>
        <w:ind w:left="0" w:firstLine="567"/>
        <w:contextualSpacing w:val="0"/>
        <w:jc w:val="both"/>
        <w:rPr>
          <w:rFonts w:ascii="Times New Roman" w:hAnsi="Times New Roman" w:cs="Times New Roman"/>
          <w:bCs/>
          <w:sz w:val="26"/>
          <w:szCs w:val="26"/>
          <w:lang w:val="vi-VN"/>
        </w:rPr>
      </w:pPr>
      <w:r w:rsidRPr="007825A2">
        <w:rPr>
          <w:rFonts w:ascii="Times New Roman" w:hAnsi="Times New Roman" w:cs="Times New Roman"/>
          <w:bCs/>
          <w:sz w:val="26"/>
          <w:szCs w:val="26"/>
          <w:lang w:val="vi-VN"/>
        </w:rPr>
        <w:t xml:space="preserve">Đánh giá mức độ đáp ứng của đội ngũ giảng viên theo điều kiện ĐBCL cho các ngành/chuyên ngành đào tạo của đơn vị: </w:t>
      </w:r>
      <w:r w:rsidR="00DD13CA" w:rsidRPr="007825A2">
        <w:rPr>
          <w:rFonts w:ascii="Times New Roman" w:hAnsi="Times New Roman" w:cs="Times New Roman"/>
          <w:bCs/>
          <w:sz w:val="26"/>
          <w:szCs w:val="26"/>
          <w:lang w:val="vi-VN"/>
        </w:rPr>
        <w:t xml:space="preserve">tất cả các ngành </w:t>
      </w:r>
      <w:r w:rsidR="008C1884" w:rsidRPr="007825A2">
        <w:rPr>
          <w:rFonts w:ascii="Times New Roman" w:hAnsi="Times New Roman" w:cs="Times New Roman"/>
          <w:bCs/>
          <w:sz w:val="26"/>
          <w:szCs w:val="26"/>
          <w:lang w:val="vi-VN"/>
        </w:rPr>
        <w:t xml:space="preserve">đào tạo trình độ Đại học có đội ngũ </w:t>
      </w:r>
      <w:r w:rsidRPr="007825A2">
        <w:rPr>
          <w:rFonts w:ascii="Times New Roman" w:hAnsi="Times New Roman" w:cs="Times New Roman"/>
          <w:bCs/>
          <w:sz w:val="26"/>
          <w:szCs w:val="26"/>
          <w:lang w:val="vi-VN"/>
        </w:rPr>
        <w:t>đáp ứng yêu cầu</w:t>
      </w:r>
      <w:r w:rsidR="008C1884" w:rsidRPr="007825A2">
        <w:rPr>
          <w:rFonts w:ascii="Times New Roman" w:hAnsi="Times New Roman" w:cs="Times New Roman"/>
          <w:bCs/>
          <w:sz w:val="26"/>
          <w:szCs w:val="26"/>
          <w:lang w:val="vi-VN"/>
        </w:rPr>
        <w:t xml:space="preserve">, quy định; một số ngành đào tạo </w:t>
      </w:r>
      <w:r w:rsidR="00F4658C" w:rsidRPr="007825A2">
        <w:rPr>
          <w:rFonts w:ascii="Times New Roman" w:hAnsi="Times New Roman" w:cs="Times New Roman"/>
          <w:bCs/>
          <w:sz w:val="26"/>
          <w:szCs w:val="26"/>
          <w:lang w:val="vi-VN"/>
        </w:rPr>
        <w:t>Thạc sĩ</w:t>
      </w:r>
      <w:r w:rsidR="008C1884" w:rsidRPr="007825A2">
        <w:rPr>
          <w:rFonts w:ascii="Times New Roman" w:hAnsi="Times New Roman" w:cs="Times New Roman"/>
          <w:bCs/>
          <w:sz w:val="26"/>
          <w:szCs w:val="26"/>
          <w:lang w:val="vi-VN"/>
        </w:rPr>
        <w:t xml:space="preserve">, </w:t>
      </w:r>
      <w:r w:rsidR="00F4658C" w:rsidRPr="007825A2">
        <w:rPr>
          <w:rFonts w:ascii="Times New Roman" w:hAnsi="Times New Roman" w:cs="Times New Roman"/>
          <w:bCs/>
          <w:sz w:val="26"/>
          <w:szCs w:val="26"/>
          <w:lang w:val="vi-VN"/>
        </w:rPr>
        <w:t>Tiến sĩ</w:t>
      </w:r>
      <w:r w:rsidR="00721007" w:rsidRPr="007825A2">
        <w:rPr>
          <w:rFonts w:ascii="Times New Roman" w:hAnsi="Times New Roman" w:cs="Times New Roman"/>
          <w:bCs/>
          <w:sz w:val="26"/>
          <w:szCs w:val="26"/>
          <w:lang w:val="vi-VN"/>
        </w:rPr>
        <w:t xml:space="preserve"> </w:t>
      </w:r>
      <w:r w:rsidR="00F45862" w:rsidRPr="007825A2">
        <w:rPr>
          <w:rFonts w:ascii="Times New Roman" w:hAnsi="Times New Roman" w:cs="Times New Roman"/>
          <w:bCs/>
          <w:sz w:val="26"/>
          <w:szCs w:val="26"/>
          <w:lang w:val="vi-VN"/>
        </w:rPr>
        <w:t xml:space="preserve">thiếu người chủ trì ngành hoặc người chủ trì không là cán bộ cơ hữu của </w:t>
      </w:r>
      <w:r w:rsidR="00F4658C" w:rsidRPr="007825A2">
        <w:rPr>
          <w:rFonts w:ascii="Times New Roman" w:hAnsi="Times New Roman" w:cs="Times New Roman"/>
          <w:bCs/>
          <w:sz w:val="26"/>
          <w:szCs w:val="26"/>
          <w:lang w:val="vi-VN"/>
        </w:rPr>
        <w:t>Trường Sư phạm</w:t>
      </w:r>
      <w:r w:rsidRPr="007825A2">
        <w:rPr>
          <w:rFonts w:ascii="Times New Roman" w:hAnsi="Times New Roman" w:cs="Times New Roman"/>
          <w:bCs/>
          <w:sz w:val="26"/>
          <w:szCs w:val="26"/>
          <w:lang w:val="vi-VN"/>
        </w:rPr>
        <w:t>.</w:t>
      </w:r>
    </w:p>
    <w:p w14:paraId="67A08A68" w14:textId="77777777" w:rsidR="00353364" w:rsidRPr="007825A2" w:rsidRDefault="00353364" w:rsidP="00B9093D">
      <w:pPr>
        <w:pStyle w:val="ListParagraph"/>
        <w:widowControl w:val="0"/>
        <w:spacing w:after="0" w:line="312" w:lineRule="auto"/>
        <w:ind w:left="0" w:firstLine="567"/>
        <w:contextualSpacing w:val="0"/>
        <w:jc w:val="both"/>
        <w:rPr>
          <w:rFonts w:ascii="Times New Roman" w:hAnsi="Times New Roman" w:cs="Times New Roman"/>
          <w:b/>
          <w:sz w:val="26"/>
          <w:szCs w:val="26"/>
        </w:rPr>
      </w:pPr>
      <w:r w:rsidRPr="007825A2">
        <w:rPr>
          <w:rFonts w:ascii="Times New Roman" w:hAnsi="Times New Roman" w:cs="Times New Roman"/>
          <w:b/>
          <w:sz w:val="26"/>
          <w:szCs w:val="26"/>
        </w:rPr>
        <w:t>2. Người học</w:t>
      </w:r>
    </w:p>
    <w:p w14:paraId="3D6605D4" w14:textId="5F2575C7" w:rsidR="00F4658C" w:rsidRPr="007825A2" w:rsidRDefault="00F4658C" w:rsidP="00B9093D">
      <w:pPr>
        <w:pStyle w:val="ListParagraph"/>
        <w:widowControl w:val="0"/>
        <w:numPr>
          <w:ilvl w:val="0"/>
          <w:numId w:val="2"/>
        </w:numPr>
        <w:spacing w:after="0" w:line="312" w:lineRule="auto"/>
        <w:ind w:left="0" w:firstLine="567"/>
        <w:contextualSpacing w:val="0"/>
        <w:jc w:val="both"/>
        <w:rPr>
          <w:rFonts w:ascii="Times New Roman" w:hAnsi="Times New Roman" w:cs="Times New Roman"/>
          <w:b/>
          <w:bCs/>
          <w:sz w:val="26"/>
          <w:szCs w:val="26"/>
        </w:rPr>
      </w:pPr>
      <w:r w:rsidRPr="007825A2">
        <w:rPr>
          <w:rFonts w:ascii="Times New Roman" w:hAnsi="Times New Roman" w:cs="Times New Roman"/>
          <w:b/>
          <w:bCs/>
          <w:sz w:val="26"/>
          <w:szCs w:val="26"/>
        </w:rPr>
        <w:t>Số</w:t>
      </w:r>
      <w:r w:rsidRPr="007825A2">
        <w:rPr>
          <w:rFonts w:ascii="Times New Roman" w:hAnsi="Times New Roman" w:cs="Times New Roman"/>
          <w:b/>
          <w:bCs/>
          <w:sz w:val="26"/>
          <w:szCs w:val="26"/>
          <w:lang w:val="vi-VN"/>
        </w:rPr>
        <w:t xml:space="preserve"> liệu:</w:t>
      </w:r>
    </w:p>
    <w:p w14:paraId="080E531A" w14:textId="69258974" w:rsidR="00353364" w:rsidRPr="007825A2" w:rsidRDefault="00F4658C" w:rsidP="00B9093D">
      <w:pPr>
        <w:pStyle w:val="ListParagraph"/>
        <w:widowControl w:val="0"/>
        <w:spacing w:after="0" w:line="312" w:lineRule="auto"/>
        <w:ind w:left="0" w:firstLine="567"/>
        <w:contextualSpacing w:val="0"/>
        <w:jc w:val="both"/>
        <w:rPr>
          <w:rFonts w:ascii="Times New Roman" w:hAnsi="Times New Roman" w:cs="Times New Roman"/>
          <w:sz w:val="26"/>
          <w:szCs w:val="26"/>
        </w:rPr>
      </w:pPr>
      <w:r w:rsidRPr="007825A2">
        <w:rPr>
          <w:rFonts w:ascii="Times New Roman" w:hAnsi="Times New Roman" w:cs="Times New Roman"/>
          <w:sz w:val="26"/>
          <w:szCs w:val="26"/>
          <w:lang w:val="vi-VN"/>
        </w:rPr>
        <w:t xml:space="preserve">+ </w:t>
      </w:r>
      <w:r w:rsidR="00353364" w:rsidRPr="007825A2">
        <w:rPr>
          <w:rFonts w:ascii="Times New Roman" w:hAnsi="Times New Roman" w:cs="Times New Roman"/>
          <w:sz w:val="26"/>
          <w:szCs w:val="26"/>
        </w:rPr>
        <w:t xml:space="preserve">Số lớp sinh viên chính quy: </w:t>
      </w:r>
      <w:r w:rsidR="006A6FFA" w:rsidRPr="007825A2">
        <w:rPr>
          <w:rFonts w:ascii="Times New Roman" w:hAnsi="Times New Roman" w:cs="Times New Roman"/>
          <w:sz w:val="26"/>
          <w:szCs w:val="26"/>
        </w:rPr>
        <w:t>112</w:t>
      </w:r>
      <w:r w:rsidR="00353364" w:rsidRPr="007825A2">
        <w:rPr>
          <w:rFonts w:ascii="Times New Roman" w:hAnsi="Times New Roman" w:cs="Times New Roman"/>
          <w:sz w:val="26"/>
          <w:szCs w:val="26"/>
        </w:rPr>
        <w:t xml:space="preserve"> lớp; Tổng số: </w:t>
      </w:r>
      <w:r w:rsidR="00874D0D" w:rsidRPr="007825A2">
        <w:rPr>
          <w:rFonts w:ascii="Times New Roman" w:hAnsi="Times New Roman" w:cs="Times New Roman"/>
          <w:sz w:val="26"/>
          <w:szCs w:val="26"/>
        </w:rPr>
        <w:t>5</w:t>
      </w:r>
      <w:r w:rsidR="001749DD">
        <w:rPr>
          <w:rFonts w:ascii="Times New Roman" w:hAnsi="Times New Roman" w:cs="Times New Roman"/>
          <w:sz w:val="26"/>
          <w:szCs w:val="26"/>
        </w:rPr>
        <w:t>.</w:t>
      </w:r>
      <w:r w:rsidR="00874D0D" w:rsidRPr="007825A2">
        <w:rPr>
          <w:rFonts w:ascii="Times New Roman" w:hAnsi="Times New Roman" w:cs="Times New Roman"/>
          <w:sz w:val="26"/>
          <w:szCs w:val="26"/>
        </w:rPr>
        <w:t>069</w:t>
      </w:r>
      <w:r w:rsidR="00353364" w:rsidRPr="007825A2">
        <w:rPr>
          <w:rFonts w:ascii="Times New Roman" w:hAnsi="Times New Roman" w:cs="Times New Roman"/>
          <w:sz w:val="26"/>
          <w:szCs w:val="26"/>
        </w:rPr>
        <w:t xml:space="preserve"> sinh viên.</w:t>
      </w:r>
    </w:p>
    <w:p w14:paraId="2896C28C" w14:textId="435AEC08" w:rsidR="00353364" w:rsidRPr="007825A2" w:rsidRDefault="00F4658C" w:rsidP="00B9093D">
      <w:pPr>
        <w:pStyle w:val="ListParagraph"/>
        <w:widowControl w:val="0"/>
        <w:spacing w:after="0" w:line="312" w:lineRule="auto"/>
        <w:ind w:left="0" w:firstLine="567"/>
        <w:contextualSpacing w:val="0"/>
        <w:jc w:val="both"/>
        <w:rPr>
          <w:rFonts w:ascii="Times New Roman" w:hAnsi="Times New Roman" w:cs="Times New Roman"/>
          <w:sz w:val="26"/>
          <w:szCs w:val="26"/>
        </w:rPr>
      </w:pPr>
      <w:r w:rsidRPr="007825A2">
        <w:rPr>
          <w:rFonts w:ascii="Times New Roman" w:hAnsi="Times New Roman" w:cs="Times New Roman"/>
          <w:sz w:val="26"/>
          <w:szCs w:val="26"/>
          <w:lang w:val="vi-VN"/>
        </w:rPr>
        <w:t xml:space="preserve">+ </w:t>
      </w:r>
      <w:r w:rsidR="00353364" w:rsidRPr="007825A2">
        <w:rPr>
          <w:rFonts w:ascii="Times New Roman" w:hAnsi="Times New Roman" w:cs="Times New Roman"/>
          <w:sz w:val="26"/>
          <w:szCs w:val="26"/>
        </w:rPr>
        <w:t>Số lớp sinh viên vừa làm vừa học: 13</w:t>
      </w:r>
      <w:r w:rsidR="0040569F" w:rsidRPr="007825A2">
        <w:rPr>
          <w:rFonts w:ascii="Times New Roman" w:hAnsi="Times New Roman" w:cs="Times New Roman"/>
          <w:sz w:val="26"/>
          <w:szCs w:val="26"/>
        </w:rPr>
        <w:t>0</w:t>
      </w:r>
      <w:r w:rsidR="00353364" w:rsidRPr="007825A2">
        <w:rPr>
          <w:rFonts w:ascii="Times New Roman" w:hAnsi="Times New Roman" w:cs="Times New Roman"/>
          <w:sz w:val="26"/>
          <w:szCs w:val="26"/>
        </w:rPr>
        <w:t xml:space="preserve"> lớp; Tổng số: </w:t>
      </w:r>
      <w:r w:rsidR="00535B62" w:rsidRPr="007825A2">
        <w:rPr>
          <w:rFonts w:ascii="Times New Roman" w:hAnsi="Times New Roman" w:cs="Times New Roman"/>
          <w:sz w:val="26"/>
          <w:szCs w:val="26"/>
        </w:rPr>
        <w:t xml:space="preserve">8.858 </w:t>
      </w:r>
      <w:r w:rsidR="00353364" w:rsidRPr="007825A2">
        <w:rPr>
          <w:rFonts w:ascii="Times New Roman" w:hAnsi="Times New Roman" w:cs="Times New Roman"/>
          <w:sz w:val="26"/>
          <w:szCs w:val="26"/>
        </w:rPr>
        <w:t>học viên.</w:t>
      </w:r>
    </w:p>
    <w:p w14:paraId="3AB22DE1" w14:textId="48A14B33" w:rsidR="00353364" w:rsidRPr="007825A2" w:rsidRDefault="00F4658C" w:rsidP="00B9093D">
      <w:pPr>
        <w:pStyle w:val="ListParagraph"/>
        <w:widowControl w:val="0"/>
        <w:spacing w:after="0" w:line="312" w:lineRule="auto"/>
        <w:ind w:left="0" w:firstLine="567"/>
        <w:contextualSpacing w:val="0"/>
        <w:jc w:val="both"/>
        <w:rPr>
          <w:rFonts w:ascii="Times New Roman" w:hAnsi="Times New Roman" w:cs="Times New Roman"/>
          <w:sz w:val="26"/>
          <w:szCs w:val="26"/>
        </w:rPr>
      </w:pPr>
      <w:r w:rsidRPr="007825A2">
        <w:rPr>
          <w:rFonts w:ascii="Times New Roman" w:hAnsi="Times New Roman" w:cs="Times New Roman"/>
          <w:sz w:val="26"/>
          <w:szCs w:val="26"/>
          <w:lang w:val="vi-VN"/>
        </w:rPr>
        <w:t xml:space="preserve">+ </w:t>
      </w:r>
      <w:r w:rsidR="00353364" w:rsidRPr="007825A2">
        <w:rPr>
          <w:rFonts w:ascii="Times New Roman" w:hAnsi="Times New Roman" w:cs="Times New Roman"/>
          <w:sz w:val="26"/>
          <w:szCs w:val="26"/>
        </w:rPr>
        <w:t xml:space="preserve">Số lớp học viên cao học: </w:t>
      </w:r>
      <w:r w:rsidR="00353364" w:rsidRPr="004524BC">
        <w:rPr>
          <w:rFonts w:ascii="Times New Roman" w:hAnsi="Times New Roman" w:cs="Times New Roman"/>
          <w:sz w:val="26"/>
          <w:szCs w:val="26"/>
        </w:rPr>
        <w:t>175</w:t>
      </w:r>
      <w:r w:rsidR="00353364" w:rsidRPr="007825A2">
        <w:rPr>
          <w:rFonts w:ascii="Times New Roman" w:hAnsi="Times New Roman" w:cs="Times New Roman"/>
          <w:sz w:val="26"/>
          <w:szCs w:val="26"/>
        </w:rPr>
        <w:t xml:space="preserve"> lớp 8</w:t>
      </w:r>
      <w:r w:rsidR="00874D0D" w:rsidRPr="007825A2">
        <w:rPr>
          <w:rFonts w:ascii="Times New Roman" w:hAnsi="Times New Roman" w:cs="Times New Roman"/>
          <w:sz w:val="26"/>
          <w:szCs w:val="26"/>
        </w:rPr>
        <w:t>0</w:t>
      </w:r>
      <w:r w:rsidR="00353364" w:rsidRPr="007825A2">
        <w:rPr>
          <w:rFonts w:ascii="Times New Roman" w:hAnsi="Times New Roman" w:cs="Times New Roman"/>
          <w:sz w:val="26"/>
          <w:szCs w:val="26"/>
        </w:rPr>
        <w:t xml:space="preserve">0 HV </w:t>
      </w:r>
    </w:p>
    <w:p w14:paraId="6096F358" w14:textId="0DB2FA69" w:rsidR="00353364" w:rsidRPr="007825A2" w:rsidRDefault="00F4658C" w:rsidP="00B9093D">
      <w:pPr>
        <w:widowControl w:val="0"/>
        <w:spacing w:after="0" w:line="312" w:lineRule="auto"/>
        <w:ind w:firstLine="567"/>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xml:space="preserve">+ </w:t>
      </w:r>
      <w:r w:rsidR="00353364" w:rsidRPr="007825A2">
        <w:rPr>
          <w:rFonts w:ascii="Times New Roman" w:hAnsi="Times New Roman" w:cs="Times New Roman"/>
          <w:sz w:val="26"/>
          <w:szCs w:val="26"/>
          <w:lang w:val="vi-VN"/>
        </w:rPr>
        <w:t xml:space="preserve">Số lượng NCS: </w:t>
      </w:r>
      <w:r w:rsidR="00874D0D" w:rsidRPr="007825A2">
        <w:rPr>
          <w:rFonts w:ascii="Times New Roman" w:hAnsi="Times New Roman" w:cs="Times New Roman"/>
          <w:sz w:val="26"/>
          <w:szCs w:val="26"/>
          <w:lang w:val="vi-VN"/>
        </w:rPr>
        <w:t>62</w:t>
      </w:r>
      <w:r w:rsidR="00353364" w:rsidRPr="007825A2">
        <w:rPr>
          <w:rFonts w:ascii="Times New Roman" w:hAnsi="Times New Roman" w:cs="Times New Roman"/>
          <w:sz w:val="26"/>
          <w:szCs w:val="26"/>
          <w:lang w:val="vi-VN"/>
        </w:rPr>
        <w:t xml:space="preserve"> người</w:t>
      </w:r>
    </w:p>
    <w:p w14:paraId="1A02524F" w14:textId="7A6FF6E0" w:rsidR="00353364" w:rsidRPr="007825A2" w:rsidRDefault="00F4658C" w:rsidP="00B9093D">
      <w:pPr>
        <w:pStyle w:val="ListParagraph"/>
        <w:widowControl w:val="0"/>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xml:space="preserve">+ </w:t>
      </w:r>
      <w:r w:rsidR="00353364" w:rsidRPr="007825A2">
        <w:rPr>
          <w:rFonts w:ascii="Times New Roman" w:hAnsi="Times New Roman" w:cs="Times New Roman"/>
          <w:sz w:val="26"/>
          <w:szCs w:val="26"/>
          <w:lang w:val="vi-VN"/>
        </w:rPr>
        <w:t xml:space="preserve">Số sinh viên thôi học/bỏ </w:t>
      </w:r>
      <w:r w:rsidR="007714FD" w:rsidRPr="007825A2">
        <w:rPr>
          <w:rFonts w:ascii="Times New Roman" w:hAnsi="Times New Roman" w:cs="Times New Roman"/>
          <w:sz w:val="26"/>
          <w:szCs w:val="26"/>
          <w:lang w:val="vi-VN"/>
        </w:rPr>
        <w:t>học, xóa tên</w:t>
      </w:r>
      <w:r w:rsidR="00353364" w:rsidRPr="007825A2">
        <w:rPr>
          <w:rFonts w:ascii="Times New Roman" w:hAnsi="Times New Roman" w:cs="Times New Roman"/>
          <w:sz w:val="26"/>
          <w:szCs w:val="26"/>
          <w:lang w:val="vi-VN"/>
        </w:rPr>
        <w:t>:</w:t>
      </w:r>
      <w:r w:rsidR="007714FD" w:rsidRPr="007825A2">
        <w:rPr>
          <w:rFonts w:ascii="Times New Roman" w:hAnsi="Times New Roman" w:cs="Times New Roman"/>
          <w:sz w:val="26"/>
          <w:szCs w:val="26"/>
          <w:lang w:val="vi-VN"/>
        </w:rPr>
        <w:t>152</w:t>
      </w:r>
      <w:r w:rsidR="00353364" w:rsidRPr="007825A2">
        <w:rPr>
          <w:rFonts w:ascii="Times New Roman" w:hAnsi="Times New Roman" w:cs="Times New Roman"/>
          <w:sz w:val="26"/>
          <w:szCs w:val="26"/>
          <w:lang w:val="vi-VN"/>
        </w:rPr>
        <w:t xml:space="preserve"> sinh viên.</w:t>
      </w:r>
    </w:p>
    <w:p w14:paraId="661C6448" w14:textId="2C9600A0" w:rsidR="00353364" w:rsidRPr="007825A2" w:rsidRDefault="00F4658C" w:rsidP="00B9093D">
      <w:pPr>
        <w:pStyle w:val="ListParagraph"/>
        <w:widowControl w:val="0"/>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xml:space="preserve">+ </w:t>
      </w:r>
      <w:r w:rsidR="00353364" w:rsidRPr="007825A2">
        <w:rPr>
          <w:rFonts w:ascii="Times New Roman" w:hAnsi="Times New Roman" w:cs="Times New Roman"/>
          <w:sz w:val="26"/>
          <w:szCs w:val="26"/>
          <w:lang w:val="vi-VN"/>
        </w:rPr>
        <w:t xml:space="preserve">Số học viên thôi học/bỏ </w:t>
      </w:r>
      <w:r w:rsidR="007714FD" w:rsidRPr="007825A2">
        <w:rPr>
          <w:rFonts w:ascii="Times New Roman" w:hAnsi="Times New Roman" w:cs="Times New Roman"/>
          <w:sz w:val="26"/>
          <w:szCs w:val="26"/>
          <w:lang w:val="vi-VN"/>
        </w:rPr>
        <w:t>học, xóa tên</w:t>
      </w:r>
      <w:r w:rsidR="00353364" w:rsidRPr="007825A2">
        <w:rPr>
          <w:rFonts w:ascii="Times New Roman" w:hAnsi="Times New Roman" w:cs="Times New Roman"/>
          <w:sz w:val="26"/>
          <w:szCs w:val="26"/>
          <w:lang w:val="vi-VN"/>
        </w:rPr>
        <w:t xml:space="preserve">: </w:t>
      </w:r>
      <w:r w:rsidR="007714FD" w:rsidRPr="007825A2">
        <w:rPr>
          <w:rFonts w:ascii="Times New Roman" w:hAnsi="Times New Roman" w:cs="Times New Roman"/>
          <w:sz w:val="26"/>
          <w:szCs w:val="26"/>
          <w:lang w:val="vi-VN"/>
        </w:rPr>
        <w:t>35</w:t>
      </w:r>
      <w:r w:rsidR="00353364" w:rsidRPr="007825A2">
        <w:rPr>
          <w:rFonts w:ascii="Times New Roman" w:hAnsi="Times New Roman" w:cs="Times New Roman"/>
          <w:sz w:val="26"/>
          <w:szCs w:val="26"/>
          <w:lang w:val="vi-VN"/>
        </w:rPr>
        <w:t xml:space="preserve"> học viên.</w:t>
      </w:r>
    </w:p>
    <w:p w14:paraId="4D71BA84" w14:textId="3D5DC046" w:rsidR="00F0752D" w:rsidRPr="007825A2" w:rsidRDefault="00F4658C" w:rsidP="00B9093D">
      <w:pPr>
        <w:pStyle w:val="ListParagraph"/>
        <w:widowControl w:val="0"/>
        <w:spacing w:after="0" w:line="312" w:lineRule="auto"/>
        <w:ind w:left="0" w:firstLine="567"/>
        <w:contextualSpacing w:val="0"/>
        <w:jc w:val="both"/>
        <w:rPr>
          <w:rFonts w:ascii="Times New Roman" w:hAnsi="Times New Roman" w:cs="Times New Roman"/>
          <w:bCs/>
          <w:sz w:val="26"/>
          <w:szCs w:val="26"/>
          <w:lang w:val="vi-VN"/>
        </w:rPr>
      </w:pPr>
      <w:r w:rsidRPr="007825A2">
        <w:rPr>
          <w:rFonts w:ascii="Times New Roman" w:hAnsi="Times New Roman" w:cs="Times New Roman"/>
          <w:bCs/>
          <w:sz w:val="26"/>
          <w:szCs w:val="26"/>
          <w:lang w:val="vi-VN"/>
        </w:rPr>
        <w:t xml:space="preserve">+ </w:t>
      </w:r>
      <w:r w:rsidR="00F0752D" w:rsidRPr="007825A2">
        <w:rPr>
          <w:rFonts w:ascii="Times New Roman" w:hAnsi="Times New Roman" w:cs="Times New Roman"/>
          <w:bCs/>
          <w:sz w:val="26"/>
          <w:szCs w:val="26"/>
          <w:lang w:val="vi-VN"/>
        </w:rPr>
        <w:t>Sinh viên K6</w:t>
      </w:r>
      <w:r w:rsidR="00360AD2" w:rsidRPr="007825A2">
        <w:rPr>
          <w:rFonts w:ascii="Times New Roman" w:hAnsi="Times New Roman" w:cs="Times New Roman"/>
          <w:bCs/>
          <w:sz w:val="26"/>
          <w:szCs w:val="26"/>
          <w:lang w:val="vi-VN"/>
        </w:rPr>
        <w:t>5</w:t>
      </w:r>
      <w:r w:rsidR="00F0752D" w:rsidRPr="007825A2">
        <w:rPr>
          <w:rFonts w:ascii="Times New Roman" w:hAnsi="Times New Roman" w:cs="Times New Roman"/>
          <w:bCs/>
          <w:sz w:val="26"/>
          <w:szCs w:val="26"/>
          <w:lang w:val="vi-VN"/>
        </w:rPr>
        <w:t xml:space="preserve"> nhập học năm 202</w:t>
      </w:r>
      <w:r w:rsidR="00360AD2" w:rsidRPr="007825A2">
        <w:rPr>
          <w:rFonts w:ascii="Times New Roman" w:hAnsi="Times New Roman" w:cs="Times New Roman"/>
          <w:bCs/>
          <w:sz w:val="26"/>
          <w:szCs w:val="26"/>
          <w:lang w:val="vi-VN"/>
        </w:rPr>
        <w:t>4</w:t>
      </w:r>
      <w:r w:rsidR="00F0752D" w:rsidRPr="007825A2">
        <w:rPr>
          <w:rFonts w:ascii="Times New Roman" w:hAnsi="Times New Roman" w:cs="Times New Roman"/>
          <w:bCs/>
          <w:sz w:val="26"/>
          <w:szCs w:val="26"/>
          <w:lang w:val="vi-VN"/>
        </w:rPr>
        <w:t xml:space="preserve">: </w:t>
      </w:r>
      <w:r w:rsidR="00360AD2" w:rsidRPr="007825A2">
        <w:rPr>
          <w:rFonts w:ascii="Times New Roman" w:hAnsi="Times New Roman" w:cs="Times New Roman"/>
          <w:bCs/>
          <w:sz w:val="26"/>
          <w:szCs w:val="26"/>
          <w:lang w:val="vi-VN"/>
        </w:rPr>
        <w:t>1080</w:t>
      </w:r>
      <w:r w:rsidR="00F0752D" w:rsidRPr="007825A2">
        <w:rPr>
          <w:rFonts w:ascii="Times New Roman" w:hAnsi="Times New Roman" w:cs="Times New Roman"/>
          <w:bCs/>
          <w:sz w:val="26"/>
          <w:szCs w:val="26"/>
          <w:lang w:val="vi-VN"/>
        </w:rPr>
        <w:t xml:space="preserve"> sinh viên </w:t>
      </w:r>
    </w:p>
    <w:p w14:paraId="1F0D28A1" w14:textId="7F02F2C3" w:rsidR="00F0752D" w:rsidRPr="007825A2" w:rsidRDefault="00F4658C" w:rsidP="00B9093D">
      <w:pPr>
        <w:pStyle w:val="ListParagraph"/>
        <w:widowControl w:val="0"/>
        <w:spacing w:after="0" w:line="312" w:lineRule="auto"/>
        <w:ind w:left="0" w:firstLine="567"/>
        <w:contextualSpacing w:val="0"/>
        <w:jc w:val="both"/>
        <w:rPr>
          <w:rFonts w:ascii="Times New Roman" w:hAnsi="Times New Roman" w:cs="Times New Roman"/>
          <w:bCs/>
          <w:sz w:val="26"/>
          <w:szCs w:val="26"/>
          <w:lang w:val="vi-VN"/>
        </w:rPr>
      </w:pPr>
      <w:r w:rsidRPr="007825A2">
        <w:rPr>
          <w:rFonts w:ascii="Times New Roman" w:hAnsi="Times New Roman" w:cs="Times New Roman"/>
          <w:bCs/>
          <w:sz w:val="26"/>
          <w:szCs w:val="26"/>
          <w:lang w:val="vi-VN"/>
        </w:rPr>
        <w:t xml:space="preserve">+ </w:t>
      </w:r>
      <w:r w:rsidR="00F0752D" w:rsidRPr="007825A2">
        <w:rPr>
          <w:rFonts w:ascii="Times New Roman" w:hAnsi="Times New Roman" w:cs="Times New Roman"/>
          <w:bCs/>
          <w:sz w:val="26"/>
          <w:szCs w:val="26"/>
          <w:lang w:val="vi-VN"/>
        </w:rPr>
        <w:t>Học viên đào tạo Thạc sĩ K3</w:t>
      </w:r>
      <w:r w:rsidR="00360AD2" w:rsidRPr="007825A2">
        <w:rPr>
          <w:rFonts w:ascii="Times New Roman" w:hAnsi="Times New Roman" w:cs="Times New Roman"/>
          <w:bCs/>
          <w:sz w:val="26"/>
          <w:szCs w:val="26"/>
          <w:lang w:val="vi-VN"/>
        </w:rPr>
        <w:t>2</w:t>
      </w:r>
      <w:r w:rsidR="00F0752D" w:rsidRPr="007825A2">
        <w:rPr>
          <w:rFonts w:ascii="Times New Roman" w:hAnsi="Times New Roman" w:cs="Times New Roman"/>
          <w:bCs/>
          <w:sz w:val="26"/>
          <w:szCs w:val="26"/>
          <w:lang w:val="vi-VN"/>
        </w:rPr>
        <w:t xml:space="preserve"> nhập học: </w:t>
      </w:r>
      <w:r w:rsidR="00360AD2" w:rsidRPr="007825A2">
        <w:rPr>
          <w:rFonts w:ascii="Times New Roman" w:hAnsi="Times New Roman" w:cs="Times New Roman"/>
          <w:sz w:val="26"/>
          <w:szCs w:val="26"/>
          <w:lang w:val="vi-VN"/>
        </w:rPr>
        <w:t xml:space="preserve">213  </w:t>
      </w:r>
      <w:r w:rsidR="00F0752D" w:rsidRPr="007825A2">
        <w:rPr>
          <w:rFonts w:ascii="Times New Roman" w:hAnsi="Times New Roman" w:cs="Times New Roman"/>
          <w:sz w:val="26"/>
          <w:szCs w:val="26"/>
          <w:lang w:val="vi-VN"/>
        </w:rPr>
        <w:t>học viên.</w:t>
      </w:r>
      <w:r w:rsidR="00F0752D" w:rsidRPr="007825A2">
        <w:rPr>
          <w:rFonts w:ascii="Times New Roman" w:hAnsi="Times New Roman" w:cs="Times New Roman"/>
          <w:bCs/>
          <w:sz w:val="26"/>
          <w:szCs w:val="26"/>
          <w:lang w:val="vi-VN"/>
        </w:rPr>
        <w:t xml:space="preserve">  </w:t>
      </w:r>
    </w:p>
    <w:p w14:paraId="4A55DED4" w14:textId="22160C53" w:rsidR="00F0752D" w:rsidRPr="007825A2" w:rsidRDefault="00F4658C" w:rsidP="00B9093D">
      <w:pPr>
        <w:pStyle w:val="ListParagraph"/>
        <w:widowControl w:val="0"/>
        <w:spacing w:after="0" w:line="312" w:lineRule="auto"/>
        <w:ind w:left="0" w:firstLine="567"/>
        <w:contextualSpacing w:val="0"/>
        <w:jc w:val="both"/>
        <w:rPr>
          <w:rFonts w:ascii="Times New Roman" w:hAnsi="Times New Roman" w:cs="Times New Roman"/>
          <w:bCs/>
          <w:sz w:val="26"/>
          <w:szCs w:val="26"/>
          <w:lang w:val="vi-VN"/>
        </w:rPr>
      </w:pPr>
      <w:r w:rsidRPr="007825A2">
        <w:rPr>
          <w:rFonts w:ascii="Times New Roman" w:hAnsi="Times New Roman" w:cs="Times New Roman"/>
          <w:bCs/>
          <w:sz w:val="26"/>
          <w:szCs w:val="26"/>
          <w:lang w:val="vi-VN"/>
        </w:rPr>
        <w:t xml:space="preserve">+ </w:t>
      </w:r>
      <w:r w:rsidR="00F0752D" w:rsidRPr="007825A2">
        <w:rPr>
          <w:rFonts w:ascii="Times New Roman" w:hAnsi="Times New Roman" w:cs="Times New Roman"/>
          <w:bCs/>
          <w:sz w:val="26"/>
          <w:szCs w:val="26"/>
          <w:lang w:val="vi-VN"/>
        </w:rPr>
        <w:t xml:space="preserve">Nghiên cứu sinh nhập học trong năm học: </w:t>
      </w:r>
      <w:r w:rsidR="00360AD2" w:rsidRPr="007825A2">
        <w:rPr>
          <w:rFonts w:ascii="Times New Roman" w:hAnsi="Times New Roman" w:cs="Times New Roman"/>
          <w:bCs/>
          <w:sz w:val="26"/>
          <w:szCs w:val="26"/>
          <w:lang w:val="vi-VN"/>
        </w:rPr>
        <w:t xml:space="preserve"> 11</w:t>
      </w:r>
      <w:r w:rsidR="00F0752D" w:rsidRPr="007825A2">
        <w:rPr>
          <w:rFonts w:ascii="Times New Roman" w:hAnsi="Times New Roman" w:cs="Times New Roman"/>
          <w:bCs/>
          <w:sz w:val="26"/>
          <w:szCs w:val="26"/>
          <w:lang w:val="vi-VN"/>
        </w:rPr>
        <w:t xml:space="preserve"> NCS </w:t>
      </w:r>
    </w:p>
    <w:p w14:paraId="6A401836" w14:textId="169FBB9D" w:rsidR="00353364" w:rsidRPr="007825A2" w:rsidRDefault="00F4658C" w:rsidP="00B9093D">
      <w:pPr>
        <w:pStyle w:val="ListParagraph"/>
        <w:widowControl w:val="0"/>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xml:space="preserve">+ </w:t>
      </w:r>
      <w:r w:rsidR="00353364" w:rsidRPr="007825A2">
        <w:rPr>
          <w:rFonts w:ascii="Times New Roman" w:hAnsi="Times New Roman" w:cs="Times New Roman"/>
          <w:sz w:val="26"/>
          <w:szCs w:val="26"/>
          <w:lang w:val="vi-VN"/>
        </w:rPr>
        <w:t xml:space="preserve">Sinh viên khóa </w:t>
      </w:r>
      <w:r w:rsidR="00360AD2" w:rsidRPr="007825A2">
        <w:rPr>
          <w:rFonts w:ascii="Times New Roman" w:hAnsi="Times New Roman" w:cs="Times New Roman"/>
          <w:sz w:val="26"/>
          <w:szCs w:val="26"/>
          <w:lang w:val="vi-VN"/>
        </w:rPr>
        <w:t>62</w:t>
      </w:r>
      <w:r w:rsidR="00353364" w:rsidRPr="007825A2">
        <w:rPr>
          <w:rFonts w:ascii="Times New Roman" w:hAnsi="Times New Roman" w:cs="Times New Roman"/>
          <w:sz w:val="26"/>
          <w:szCs w:val="26"/>
          <w:lang w:val="vi-VN"/>
        </w:rPr>
        <w:t xml:space="preserve"> tốt nghiệp đúng hạn:</w:t>
      </w:r>
      <w:r w:rsidR="00A705BF" w:rsidRPr="007825A2">
        <w:rPr>
          <w:rFonts w:ascii="Times New Roman" w:hAnsi="Times New Roman" w:cs="Times New Roman"/>
          <w:sz w:val="26"/>
          <w:szCs w:val="26"/>
          <w:lang w:val="vi-VN"/>
        </w:rPr>
        <w:t>1337</w:t>
      </w:r>
      <w:r w:rsidR="00353364" w:rsidRPr="007825A2">
        <w:rPr>
          <w:rFonts w:ascii="Times New Roman" w:hAnsi="Times New Roman" w:cs="Times New Roman"/>
          <w:sz w:val="26"/>
          <w:szCs w:val="26"/>
          <w:lang w:val="vi-VN"/>
        </w:rPr>
        <w:t>/</w:t>
      </w:r>
      <w:r w:rsidR="00360AD2" w:rsidRPr="007825A2">
        <w:rPr>
          <w:rFonts w:ascii="Times New Roman" w:hAnsi="Times New Roman" w:cs="Times New Roman"/>
          <w:sz w:val="26"/>
          <w:szCs w:val="26"/>
          <w:lang w:val="vi-VN"/>
        </w:rPr>
        <w:t>1527</w:t>
      </w:r>
      <w:r w:rsidR="0021429D" w:rsidRPr="007825A2">
        <w:rPr>
          <w:rFonts w:ascii="Times New Roman" w:hAnsi="Times New Roman" w:cs="Times New Roman"/>
          <w:sz w:val="26"/>
          <w:szCs w:val="26"/>
          <w:lang w:val="vi-VN"/>
        </w:rPr>
        <w:t xml:space="preserve"> sinh viên</w:t>
      </w:r>
      <w:r w:rsidR="00353364" w:rsidRPr="007825A2">
        <w:rPr>
          <w:rFonts w:ascii="Times New Roman" w:hAnsi="Times New Roman" w:cs="Times New Roman"/>
          <w:sz w:val="26"/>
          <w:szCs w:val="26"/>
          <w:lang w:val="vi-VN"/>
        </w:rPr>
        <w:t xml:space="preserve"> đạt </w:t>
      </w:r>
      <w:r w:rsidR="00A705BF" w:rsidRPr="007825A2">
        <w:rPr>
          <w:rFonts w:ascii="Times New Roman" w:hAnsi="Times New Roman" w:cs="Times New Roman"/>
          <w:sz w:val="26"/>
          <w:szCs w:val="26"/>
          <w:lang w:val="vi-VN"/>
        </w:rPr>
        <w:t>8</w:t>
      </w:r>
      <w:r w:rsidR="00353364" w:rsidRPr="007825A2">
        <w:rPr>
          <w:rFonts w:ascii="Times New Roman" w:hAnsi="Times New Roman" w:cs="Times New Roman"/>
          <w:sz w:val="26"/>
          <w:szCs w:val="26"/>
          <w:lang w:val="vi-VN"/>
        </w:rPr>
        <w:t>8%</w:t>
      </w:r>
      <w:r w:rsidR="0021429D" w:rsidRPr="007825A2">
        <w:rPr>
          <w:rFonts w:ascii="Times New Roman" w:hAnsi="Times New Roman" w:cs="Times New Roman"/>
          <w:sz w:val="26"/>
          <w:szCs w:val="26"/>
          <w:lang w:val="vi-VN"/>
        </w:rPr>
        <w:t>.</w:t>
      </w:r>
      <w:r w:rsidR="00353364" w:rsidRPr="007825A2">
        <w:rPr>
          <w:rFonts w:ascii="Times New Roman" w:hAnsi="Times New Roman" w:cs="Times New Roman"/>
          <w:sz w:val="26"/>
          <w:szCs w:val="26"/>
          <w:lang w:val="vi-VN"/>
        </w:rPr>
        <w:t xml:space="preserve"> </w:t>
      </w:r>
    </w:p>
    <w:p w14:paraId="4063846C" w14:textId="00126CEE" w:rsidR="00613FC6" w:rsidRPr="007825A2" w:rsidRDefault="00F4658C" w:rsidP="00B9093D">
      <w:pPr>
        <w:pStyle w:val="ListParagraph"/>
        <w:widowControl w:val="0"/>
        <w:numPr>
          <w:ilvl w:val="0"/>
          <w:numId w:val="2"/>
        </w:numPr>
        <w:spacing w:after="0" w:line="312" w:lineRule="auto"/>
        <w:ind w:left="0" w:firstLine="567"/>
        <w:contextualSpacing w:val="0"/>
        <w:jc w:val="both"/>
        <w:rPr>
          <w:rFonts w:ascii="Times New Roman" w:hAnsi="Times New Roman" w:cs="Times New Roman"/>
          <w:b/>
          <w:sz w:val="26"/>
          <w:szCs w:val="26"/>
          <w:lang w:val="vi-VN"/>
        </w:rPr>
      </w:pPr>
      <w:r w:rsidRPr="007825A2">
        <w:rPr>
          <w:rFonts w:ascii="Times New Roman" w:hAnsi="Times New Roman" w:cs="Times New Roman"/>
          <w:b/>
          <w:sz w:val="26"/>
          <w:szCs w:val="26"/>
          <w:lang w:val="vi-VN"/>
        </w:rPr>
        <w:t>Về h</w:t>
      </w:r>
      <w:r w:rsidR="005839E0" w:rsidRPr="007825A2">
        <w:rPr>
          <w:rFonts w:ascii="Times New Roman" w:hAnsi="Times New Roman" w:cs="Times New Roman"/>
          <w:b/>
          <w:sz w:val="26"/>
          <w:szCs w:val="26"/>
          <w:lang w:val="vi-VN"/>
        </w:rPr>
        <w:t xml:space="preserve">oạt động </w:t>
      </w:r>
      <w:r w:rsidR="00064BC4" w:rsidRPr="007825A2">
        <w:rPr>
          <w:rFonts w:ascii="Times New Roman" w:hAnsi="Times New Roman" w:cs="Times New Roman"/>
          <w:b/>
          <w:sz w:val="26"/>
          <w:szCs w:val="26"/>
          <w:lang w:val="vi-VN"/>
        </w:rPr>
        <w:t xml:space="preserve">quản lý, </w:t>
      </w:r>
      <w:r w:rsidR="005839E0" w:rsidRPr="007825A2">
        <w:rPr>
          <w:rFonts w:ascii="Times New Roman" w:hAnsi="Times New Roman" w:cs="Times New Roman"/>
          <w:b/>
          <w:sz w:val="26"/>
          <w:szCs w:val="26"/>
          <w:lang w:val="vi-VN"/>
        </w:rPr>
        <w:t>hỗ trợ người học:</w:t>
      </w:r>
      <w:r w:rsidR="003206C5" w:rsidRPr="007825A2">
        <w:rPr>
          <w:rFonts w:ascii="Times New Roman" w:hAnsi="Times New Roman" w:cs="Times New Roman"/>
          <w:b/>
          <w:sz w:val="26"/>
          <w:szCs w:val="26"/>
          <w:lang w:val="vi-VN"/>
        </w:rPr>
        <w:t xml:space="preserve"> </w:t>
      </w:r>
    </w:p>
    <w:p w14:paraId="334E56CC" w14:textId="762E13C9" w:rsidR="00EA692D" w:rsidRPr="007825A2" w:rsidRDefault="00F4658C" w:rsidP="00B9093D">
      <w:pPr>
        <w:widowControl w:val="0"/>
        <w:spacing w:after="0" w:line="312" w:lineRule="auto"/>
        <w:ind w:firstLine="567"/>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xml:space="preserve">  </w:t>
      </w:r>
      <w:r w:rsidR="00EA692D" w:rsidRPr="007825A2">
        <w:rPr>
          <w:rFonts w:ascii="Times New Roman" w:hAnsi="Times New Roman" w:cs="Times New Roman"/>
          <w:sz w:val="26"/>
          <w:szCs w:val="26"/>
          <w:lang w:val="vi-VN"/>
        </w:rPr>
        <w:t xml:space="preserve">BGH, BCN các khoa, </w:t>
      </w:r>
      <w:r w:rsidR="00B74E3A" w:rsidRPr="007825A2">
        <w:rPr>
          <w:rFonts w:ascii="Times New Roman" w:hAnsi="Times New Roman" w:cs="Times New Roman"/>
          <w:sz w:val="26"/>
          <w:szCs w:val="26"/>
          <w:lang w:val="vi-VN"/>
        </w:rPr>
        <w:t xml:space="preserve">TT BDNVSP, </w:t>
      </w:r>
      <w:r w:rsidR="006B08C2" w:rsidRPr="007825A2">
        <w:rPr>
          <w:rFonts w:ascii="Times New Roman" w:hAnsi="Times New Roman" w:cs="Times New Roman"/>
          <w:sz w:val="26"/>
          <w:szCs w:val="26"/>
          <w:lang w:val="vi-VN"/>
        </w:rPr>
        <w:t xml:space="preserve">các đồng chí </w:t>
      </w:r>
      <w:r w:rsidR="00A1328F" w:rsidRPr="007825A2">
        <w:rPr>
          <w:rFonts w:ascii="Times New Roman" w:hAnsi="Times New Roman" w:cs="Times New Roman"/>
          <w:sz w:val="26"/>
          <w:szCs w:val="26"/>
          <w:lang w:val="vi-VN"/>
        </w:rPr>
        <w:t xml:space="preserve">TLĐT, CVHT, </w:t>
      </w:r>
      <w:r w:rsidR="006B08C2" w:rsidRPr="007825A2">
        <w:rPr>
          <w:rFonts w:ascii="Times New Roman" w:hAnsi="Times New Roman" w:cs="Times New Roman"/>
          <w:sz w:val="26"/>
          <w:szCs w:val="26"/>
          <w:lang w:val="vi-VN"/>
        </w:rPr>
        <w:t xml:space="preserve">TL QLSV, TLQL kết quả người học, </w:t>
      </w:r>
      <w:r w:rsidR="00B74E3A" w:rsidRPr="007825A2">
        <w:rPr>
          <w:rFonts w:ascii="Times New Roman" w:hAnsi="Times New Roman" w:cs="Times New Roman"/>
          <w:sz w:val="26"/>
          <w:szCs w:val="26"/>
          <w:lang w:val="vi-VN"/>
        </w:rPr>
        <w:t>GV chủ nhiệm</w:t>
      </w:r>
      <w:r w:rsidR="006B08C2" w:rsidRPr="007825A2">
        <w:rPr>
          <w:rFonts w:ascii="Times New Roman" w:hAnsi="Times New Roman" w:cs="Times New Roman"/>
          <w:sz w:val="26"/>
          <w:szCs w:val="26"/>
          <w:lang w:val="vi-VN"/>
        </w:rPr>
        <w:t xml:space="preserve"> </w:t>
      </w:r>
      <w:r w:rsidR="00B74E3A" w:rsidRPr="007825A2">
        <w:rPr>
          <w:rFonts w:ascii="Times New Roman" w:hAnsi="Times New Roman" w:cs="Times New Roman"/>
          <w:sz w:val="26"/>
          <w:szCs w:val="26"/>
          <w:lang w:val="vi-VN"/>
        </w:rPr>
        <w:t>đã thực hiện nghiêm túc, hiệu quả</w:t>
      </w:r>
      <w:r w:rsidR="00A1328F" w:rsidRPr="007825A2">
        <w:rPr>
          <w:rFonts w:ascii="Times New Roman" w:hAnsi="Times New Roman" w:cs="Times New Roman"/>
          <w:sz w:val="26"/>
          <w:szCs w:val="26"/>
          <w:lang w:val="vi-VN"/>
        </w:rPr>
        <w:t>,</w:t>
      </w:r>
      <w:r w:rsidR="00B74E3A" w:rsidRPr="007825A2">
        <w:rPr>
          <w:rFonts w:ascii="Times New Roman" w:hAnsi="Times New Roman" w:cs="Times New Roman"/>
          <w:sz w:val="26"/>
          <w:szCs w:val="26"/>
          <w:lang w:val="vi-VN"/>
        </w:rPr>
        <w:t xml:space="preserve"> </w:t>
      </w:r>
      <w:r w:rsidR="00B837D9" w:rsidRPr="007825A2">
        <w:rPr>
          <w:rFonts w:ascii="Times New Roman" w:hAnsi="Times New Roman" w:cs="Times New Roman"/>
          <w:sz w:val="26"/>
          <w:szCs w:val="26"/>
          <w:lang w:val="vi-VN"/>
        </w:rPr>
        <w:t xml:space="preserve">có chất </w:t>
      </w:r>
      <w:r w:rsidR="00B837D9" w:rsidRPr="007825A2">
        <w:rPr>
          <w:rFonts w:ascii="Times New Roman" w:hAnsi="Times New Roman" w:cs="Times New Roman"/>
          <w:sz w:val="26"/>
          <w:szCs w:val="26"/>
          <w:lang w:val="vi-VN"/>
        </w:rPr>
        <w:lastRenderedPageBreak/>
        <w:t xml:space="preserve">lượng </w:t>
      </w:r>
      <w:r w:rsidR="00A1328F" w:rsidRPr="007825A2">
        <w:rPr>
          <w:rFonts w:ascii="Times New Roman" w:hAnsi="Times New Roman" w:cs="Times New Roman"/>
          <w:sz w:val="26"/>
          <w:szCs w:val="26"/>
          <w:lang w:val="vi-VN"/>
        </w:rPr>
        <w:t xml:space="preserve">công tác </w:t>
      </w:r>
      <w:r w:rsidR="00B837D9" w:rsidRPr="007825A2">
        <w:rPr>
          <w:rFonts w:ascii="Times New Roman" w:hAnsi="Times New Roman" w:cs="Times New Roman"/>
          <w:sz w:val="26"/>
          <w:szCs w:val="26"/>
          <w:lang w:val="vi-VN"/>
        </w:rPr>
        <w:t xml:space="preserve">quản lý, hỗ trợ người học. </w:t>
      </w:r>
    </w:p>
    <w:p w14:paraId="2E334736" w14:textId="74CBD1EF" w:rsidR="007D4AC8" w:rsidRPr="007825A2" w:rsidRDefault="00404057" w:rsidP="00B9093D">
      <w:pPr>
        <w:widowControl w:val="0"/>
        <w:spacing w:after="0" w:line="312" w:lineRule="auto"/>
        <w:ind w:firstLine="567"/>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T</w:t>
      </w:r>
      <w:r w:rsidR="007D4AC8" w:rsidRPr="007825A2">
        <w:rPr>
          <w:rFonts w:ascii="Times New Roman" w:hAnsi="Times New Roman" w:cs="Times New Roman"/>
          <w:sz w:val="26"/>
          <w:szCs w:val="26"/>
          <w:lang w:val="vi-VN"/>
        </w:rPr>
        <w:t xml:space="preserve">ổ chức </w:t>
      </w:r>
      <w:r w:rsidR="00F4658C" w:rsidRPr="007825A2">
        <w:rPr>
          <w:rFonts w:ascii="Times New Roman" w:hAnsi="Times New Roman" w:cs="Times New Roman"/>
          <w:sz w:val="26"/>
          <w:szCs w:val="26"/>
          <w:lang w:val="vi-VN"/>
        </w:rPr>
        <w:t xml:space="preserve">thành công </w:t>
      </w:r>
      <w:r w:rsidR="007D4AC8" w:rsidRPr="007825A2">
        <w:rPr>
          <w:rFonts w:ascii="Times New Roman" w:hAnsi="Times New Roman" w:cs="Times New Roman"/>
          <w:sz w:val="26"/>
          <w:szCs w:val="26"/>
          <w:lang w:val="vi-VN"/>
        </w:rPr>
        <w:t xml:space="preserve">Chương trình chào tân sinh viên </w:t>
      </w:r>
      <w:r w:rsidR="00F4658C" w:rsidRPr="007825A2">
        <w:rPr>
          <w:rFonts w:ascii="Times New Roman" w:hAnsi="Times New Roman" w:cs="Times New Roman"/>
          <w:sz w:val="26"/>
          <w:szCs w:val="26"/>
          <w:lang w:val="vi-VN"/>
        </w:rPr>
        <w:t xml:space="preserve">Khóa </w:t>
      </w:r>
      <w:r w:rsidR="00360AD2" w:rsidRPr="007825A2">
        <w:rPr>
          <w:rFonts w:ascii="Times New Roman" w:hAnsi="Times New Roman" w:cs="Times New Roman"/>
          <w:sz w:val="26"/>
          <w:szCs w:val="26"/>
          <w:lang w:val="vi-VN"/>
        </w:rPr>
        <w:t>65</w:t>
      </w:r>
      <w:r w:rsidR="007D4AC8" w:rsidRPr="007825A2">
        <w:rPr>
          <w:rFonts w:ascii="Times New Roman" w:hAnsi="Times New Roman" w:cs="Times New Roman"/>
          <w:sz w:val="26"/>
          <w:szCs w:val="26"/>
          <w:lang w:val="vi-VN"/>
        </w:rPr>
        <w:t>; Bế giảng</w:t>
      </w:r>
      <w:r w:rsidR="009C4209" w:rsidRPr="007825A2">
        <w:rPr>
          <w:rFonts w:ascii="Times New Roman" w:hAnsi="Times New Roman" w:cs="Times New Roman"/>
          <w:sz w:val="26"/>
          <w:szCs w:val="26"/>
          <w:lang w:val="vi-VN"/>
        </w:rPr>
        <w:t xml:space="preserve">, chia tay sinh viên </w:t>
      </w:r>
      <w:r w:rsidR="007D4AC8" w:rsidRPr="007825A2">
        <w:rPr>
          <w:rFonts w:ascii="Times New Roman" w:hAnsi="Times New Roman" w:cs="Times New Roman"/>
          <w:sz w:val="26"/>
          <w:szCs w:val="26"/>
          <w:lang w:val="vi-VN"/>
        </w:rPr>
        <w:t xml:space="preserve">khóa đào tạo </w:t>
      </w:r>
      <w:r w:rsidR="00360AD2" w:rsidRPr="007825A2">
        <w:rPr>
          <w:rFonts w:ascii="Times New Roman" w:hAnsi="Times New Roman" w:cs="Times New Roman"/>
          <w:sz w:val="26"/>
          <w:szCs w:val="26"/>
          <w:lang w:val="vi-VN"/>
        </w:rPr>
        <w:t>62</w:t>
      </w:r>
      <w:r w:rsidR="007D4AC8" w:rsidRPr="007825A2">
        <w:rPr>
          <w:rFonts w:ascii="Times New Roman" w:hAnsi="Times New Roman" w:cs="Times New Roman"/>
          <w:sz w:val="26"/>
          <w:szCs w:val="26"/>
          <w:lang w:val="vi-VN"/>
        </w:rPr>
        <w:t xml:space="preserve">; quán triệt, tư vấn, hỗ trợ người học thực hiện đúng, nghiêm túc và hiệu quả </w:t>
      </w:r>
      <w:r w:rsidR="007B072B" w:rsidRPr="007825A2">
        <w:rPr>
          <w:rFonts w:ascii="Times New Roman" w:hAnsi="Times New Roman" w:cs="Times New Roman"/>
          <w:sz w:val="26"/>
          <w:szCs w:val="26"/>
          <w:lang w:val="vi-VN"/>
        </w:rPr>
        <w:t xml:space="preserve">theo </w:t>
      </w:r>
      <w:r w:rsidR="007D4AC8" w:rsidRPr="007825A2">
        <w:rPr>
          <w:rFonts w:ascii="Times New Roman" w:hAnsi="Times New Roman" w:cs="Times New Roman"/>
          <w:sz w:val="26"/>
          <w:szCs w:val="26"/>
          <w:lang w:val="vi-VN"/>
        </w:rPr>
        <w:t>quy chế, quy định của Nhà trường.</w:t>
      </w:r>
      <w:r w:rsidR="00A1328F" w:rsidRPr="007825A2">
        <w:rPr>
          <w:rFonts w:ascii="Times New Roman" w:hAnsi="Times New Roman" w:cs="Times New Roman"/>
          <w:sz w:val="26"/>
          <w:szCs w:val="26"/>
          <w:lang w:val="vi-VN"/>
        </w:rPr>
        <w:t xml:space="preserve"> </w:t>
      </w:r>
    </w:p>
    <w:p w14:paraId="48D76F71" w14:textId="3A57E9CA" w:rsidR="005839E0" w:rsidRPr="007825A2" w:rsidRDefault="00404057" w:rsidP="00B9093D">
      <w:pPr>
        <w:pStyle w:val="ListParagraph"/>
        <w:widowControl w:val="0"/>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C</w:t>
      </w:r>
      <w:r w:rsidR="003206C5" w:rsidRPr="007825A2">
        <w:rPr>
          <w:rFonts w:ascii="Times New Roman" w:hAnsi="Times New Roman" w:cs="Times New Roman"/>
          <w:sz w:val="26"/>
          <w:szCs w:val="26"/>
          <w:lang w:val="vi-VN"/>
        </w:rPr>
        <w:t xml:space="preserve">ác </w:t>
      </w:r>
      <w:r w:rsidR="00F4658C" w:rsidRPr="007825A2">
        <w:rPr>
          <w:rFonts w:ascii="Times New Roman" w:hAnsi="Times New Roman" w:cs="Times New Roman"/>
          <w:sz w:val="26"/>
          <w:szCs w:val="26"/>
          <w:lang w:val="vi-VN"/>
        </w:rPr>
        <w:t>K</w:t>
      </w:r>
      <w:r w:rsidR="003206C5" w:rsidRPr="007825A2">
        <w:rPr>
          <w:rFonts w:ascii="Times New Roman" w:hAnsi="Times New Roman" w:cs="Times New Roman"/>
          <w:sz w:val="26"/>
          <w:szCs w:val="26"/>
          <w:lang w:val="vi-VN"/>
        </w:rPr>
        <w:t xml:space="preserve">hoa </w:t>
      </w:r>
      <w:r w:rsidR="00F4658C" w:rsidRPr="007825A2">
        <w:rPr>
          <w:rFonts w:ascii="Times New Roman" w:hAnsi="Times New Roman" w:cs="Times New Roman"/>
          <w:sz w:val="26"/>
          <w:szCs w:val="26"/>
          <w:lang w:val="vi-VN"/>
        </w:rPr>
        <w:t xml:space="preserve">đào tạo </w:t>
      </w:r>
      <w:r w:rsidR="003206C5" w:rsidRPr="007825A2">
        <w:rPr>
          <w:rFonts w:ascii="Times New Roman" w:hAnsi="Times New Roman" w:cs="Times New Roman"/>
          <w:sz w:val="26"/>
          <w:szCs w:val="26"/>
          <w:lang w:val="vi-VN"/>
        </w:rPr>
        <w:t>tổ chức</w:t>
      </w:r>
      <w:r w:rsidR="00F4658C" w:rsidRPr="007825A2">
        <w:rPr>
          <w:rFonts w:ascii="Times New Roman" w:hAnsi="Times New Roman" w:cs="Times New Roman"/>
          <w:sz w:val="26"/>
          <w:szCs w:val="26"/>
          <w:lang w:val="vi-VN"/>
        </w:rPr>
        <w:t xml:space="preserve"> các</w:t>
      </w:r>
      <w:r w:rsidR="003206C5" w:rsidRPr="007825A2">
        <w:rPr>
          <w:rFonts w:ascii="Times New Roman" w:hAnsi="Times New Roman" w:cs="Times New Roman"/>
          <w:sz w:val="26"/>
          <w:szCs w:val="26"/>
          <w:lang w:val="vi-VN"/>
        </w:rPr>
        <w:t xml:space="preserve"> chương trình chào đón tân sinh viên khóa </w:t>
      </w:r>
      <w:r w:rsidR="00360AD2" w:rsidRPr="007825A2">
        <w:rPr>
          <w:rFonts w:ascii="Times New Roman" w:hAnsi="Times New Roman" w:cs="Times New Roman"/>
          <w:sz w:val="26"/>
          <w:szCs w:val="26"/>
          <w:lang w:val="vi-VN"/>
        </w:rPr>
        <w:t>65</w:t>
      </w:r>
      <w:r w:rsidR="003206C5" w:rsidRPr="007825A2">
        <w:rPr>
          <w:rFonts w:ascii="Times New Roman" w:hAnsi="Times New Roman" w:cs="Times New Roman"/>
          <w:sz w:val="26"/>
          <w:szCs w:val="26"/>
          <w:lang w:val="vi-VN"/>
        </w:rPr>
        <w:t xml:space="preserve"> và </w:t>
      </w:r>
      <w:r w:rsidR="00F1654D" w:rsidRPr="007825A2">
        <w:rPr>
          <w:rFonts w:ascii="Times New Roman" w:hAnsi="Times New Roman" w:cs="Times New Roman"/>
          <w:sz w:val="26"/>
          <w:szCs w:val="26"/>
          <w:lang w:val="vi-VN"/>
        </w:rPr>
        <w:t>chia tay sinh viên</w:t>
      </w:r>
      <w:r w:rsidR="003206C5" w:rsidRPr="007825A2">
        <w:rPr>
          <w:rFonts w:ascii="Times New Roman" w:hAnsi="Times New Roman" w:cs="Times New Roman"/>
          <w:sz w:val="26"/>
          <w:szCs w:val="26"/>
          <w:lang w:val="vi-VN"/>
        </w:rPr>
        <w:t xml:space="preserve"> khóa </w:t>
      </w:r>
      <w:r w:rsidR="00360AD2" w:rsidRPr="007825A2">
        <w:rPr>
          <w:rFonts w:ascii="Times New Roman" w:hAnsi="Times New Roman" w:cs="Times New Roman"/>
          <w:sz w:val="26"/>
          <w:szCs w:val="26"/>
          <w:lang w:val="vi-VN"/>
        </w:rPr>
        <w:t>62</w:t>
      </w:r>
      <w:r w:rsidR="006B06EB" w:rsidRPr="007825A2">
        <w:rPr>
          <w:rFonts w:ascii="Times New Roman" w:hAnsi="Times New Roman" w:cs="Times New Roman"/>
          <w:sz w:val="26"/>
          <w:szCs w:val="26"/>
          <w:lang w:val="vi-VN"/>
        </w:rPr>
        <w:t>;</w:t>
      </w:r>
      <w:r w:rsidR="003206C5" w:rsidRPr="007825A2">
        <w:rPr>
          <w:rFonts w:ascii="Times New Roman" w:hAnsi="Times New Roman" w:cs="Times New Roman"/>
          <w:sz w:val="26"/>
          <w:szCs w:val="26"/>
          <w:lang w:val="vi-VN"/>
        </w:rPr>
        <w:t xml:space="preserve"> hỗ trợ</w:t>
      </w:r>
      <w:r w:rsidR="00833588" w:rsidRPr="007825A2">
        <w:rPr>
          <w:rFonts w:ascii="Times New Roman" w:hAnsi="Times New Roman" w:cs="Times New Roman"/>
          <w:sz w:val="26"/>
          <w:szCs w:val="26"/>
          <w:lang w:val="vi-VN"/>
        </w:rPr>
        <w:t>, tư vấn</w:t>
      </w:r>
      <w:r w:rsidR="009E72B3" w:rsidRPr="007825A2">
        <w:rPr>
          <w:rFonts w:ascii="Times New Roman" w:hAnsi="Times New Roman" w:cs="Times New Roman"/>
          <w:sz w:val="26"/>
          <w:szCs w:val="26"/>
          <w:lang w:val="vi-VN"/>
        </w:rPr>
        <w:t xml:space="preserve"> kịp thời</w:t>
      </w:r>
      <w:r w:rsidR="00833588" w:rsidRPr="007825A2">
        <w:rPr>
          <w:rFonts w:ascii="Times New Roman" w:hAnsi="Times New Roman" w:cs="Times New Roman"/>
          <w:sz w:val="26"/>
          <w:szCs w:val="26"/>
          <w:lang w:val="vi-VN"/>
        </w:rPr>
        <w:t xml:space="preserve"> cho</w:t>
      </w:r>
      <w:r w:rsidR="003206C5" w:rsidRPr="007825A2">
        <w:rPr>
          <w:rFonts w:ascii="Times New Roman" w:hAnsi="Times New Roman" w:cs="Times New Roman"/>
          <w:sz w:val="26"/>
          <w:szCs w:val="26"/>
          <w:lang w:val="vi-VN"/>
        </w:rPr>
        <w:t xml:space="preserve"> sinh viên trong quá trình đăng ký học</w:t>
      </w:r>
      <w:r w:rsidR="00565778" w:rsidRPr="007825A2">
        <w:rPr>
          <w:rFonts w:ascii="Times New Roman" w:hAnsi="Times New Roman" w:cs="Times New Roman"/>
          <w:sz w:val="26"/>
          <w:szCs w:val="26"/>
          <w:lang w:val="vi-VN"/>
        </w:rPr>
        <w:t xml:space="preserve">, </w:t>
      </w:r>
      <w:r w:rsidR="00F4658C" w:rsidRPr="007825A2">
        <w:rPr>
          <w:rFonts w:ascii="Times New Roman" w:hAnsi="Times New Roman" w:cs="Times New Roman"/>
          <w:sz w:val="26"/>
          <w:szCs w:val="26"/>
          <w:lang w:val="vi-VN"/>
        </w:rPr>
        <w:t xml:space="preserve">phối hợp với </w:t>
      </w:r>
      <w:r w:rsidRPr="007825A2">
        <w:rPr>
          <w:rFonts w:ascii="Times New Roman" w:hAnsi="Times New Roman" w:cs="Times New Roman"/>
          <w:sz w:val="26"/>
          <w:szCs w:val="26"/>
          <w:lang w:val="vi-VN"/>
        </w:rPr>
        <w:t>Đ</w:t>
      </w:r>
      <w:r w:rsidR="00565778" w:rsidRPr="007825A2">
        <w:rPr>
          <w:rFonts w:ascii="Times New Roman" w:hAnsi="Times New Roman" w:cs="Times New Roman"/>
          <w:sz w:val="26"/>
          <w:szCs w:val="26"/>
          <w:lang w:val="vi-VN"/>
        </w:rPr>
        <w:t>oàn TN, H</w:t>
      </w:r>
      <w:r w:rsidRPr="007825A2">
        <w:rPr>
          <w:rFonts w:ascii="Times New Roman" w:hAnsi="Times New Roman" w:cs="Times New Roman"/>
          <w:sz w:val="26"/>
          <w:szCs w:val="26"/>
          <w:lang w:val="vi-VN"/>
        </w:rPr>
        <w:t xml:space="preserve">ội </w:t>
      </w:r>
      <w:r w:rsidR="00565778" w:rsidRPr="007825A2">
        <w:rPr>
          <w:rFonts w:ascii="Times New Roman" w:hAnsi="Times New Roman" w:cs="Times New Roman"/>
          <w:sz w:val="26"/>
          <w:szCs w:val="26"/>
          <w:lang w:val="vi-VN"/>
        </w:rPr>
        <w:t>SV</w:t>
      </w:r>
      <w:r w:rsidR="00F4658C" w:rsidRPr="007825A2">
        <w:rPr>
          <w:rFonts w:ascii="Times New Roman" w:hAnsi="Times New Roman" w:cs="Times New Roman"/>
          <w:sz w:val="26"/>
          <w:szCs w:val="26"/>
          <w:lang w:val="vi-VN"/>
        </w:rPr>
        <w:t xml:space="preserve"> tổ chức nhiều hoạt động, sân chơi cho sinh viên.</w:t>
      </w:r>
    </w:p>
    <w:p w14:paraId="01162999" w14:textId="7B00744E" w:rsidR="00B6642D" w:rsidRPr="007825A2" w:rsidRDefault="002E4FC8" w:rsidP="00B9093D">
      <w:pPr>
        <w:pStyle w:val="ListParagraph"/>
        <w:widowControl w:val="0"/>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Ban Chủ nhiệm</w:t>
      </w:r>
      <w:r w:rsidR="00404057" w:rsidRPr="007825A2">
        <w:rPr>
          <w:rFonts w:ascii="Times New Roman" w:hAnsi="Times New Roman" w:cs="Times New Roman"/>
          <w:sz w:val="26"/>
          <w:szCs w:val="26"/>
          <w:lang w:val="vi-VN"/>
        </w:rPr>
        <w:t xml:space="preserve"> c</w:t>
      </w:r>
      <w:r w:rsidR="00833588" w:rsidRPr="007825A2">
        <w:rPr>
          <w:rFonts w:ascii="Times New Roman" w:hAnsi="Times New Roman" w:cs="Times New Roman"/>
          <w:sz w:val="26"/>
          <w:szCs w:val="26"/>
          <w:lang w:val="vi-VN"/>
        </w:rPr>
        <w:t xml:space="preserve">ác </w:t>
      </w:r>
      <w:r w:rsidRPr="007825A2">
        <w:rPr>
          <w:rFonts w:ascii="Times New Roman" w:hAnsi="Times New Roman" w:cs="Times New Roman"/>
          <w:sz w:val="26"/>
          <w:szCs w:val="26"/>
          <w:lang w:val="vi-VN"/>
        </w:rPr>
        <w:t>K</w:t>
      </w:r>
      <w:r w:rsidR="007D4AC8" w:rsidRPr="007825A2">
        <w:rPr>
          <w:rFonts w:ascii="Times New Roman" w:hAnsi="Times New Roman" w:cs="Times New Roman"/>
          <w:sz w:val="26"/>
          <w:szCs w:val="26"/>
          <w:lang w:val="vi-VN"/>
        </w:rPr>
        <w:t xml:space="preserve">hoa </w:t>
      </w:r>
      <w:r w:rsidR="00A05D7B" w:rsidRPr="007825A2">
        <w:rPr>
          <w:rFonts w:ascii="Times New Roman" w:hAnsi="Times New Roman" w:cs="Times New Roman"/>
          <w:sz w:val="26"/>
          <w:szCs w:val="26"/>
          <w:lang w:val="vi-VN"/>
        </w:rPr>
        <w:t xml:space="preserve">đã chủ động tổ chức </w:t>
      </w:r>
      <w:r w:rsidR="00F14C72" w:rsidRPr="007825A2">
        <w:rPr>
          <w:rFonts w:ascii="Times New Roman" w:hAnsi="Times New Roman" w:cs="Times New Roman"/>
          <w:sz w:val="26"/>
          <w:szCs w:val="26"/>
          <w:lang w:val="vi-VN"/>
        </w:rPr>
        <w:t>nhiều</w:t>
      </w:r>
      <w:r w:rsidR="00A05D7B" w:rsidRPr="007825A2">
        <w:rPr>
          <w:rFonts w:ascii="Times New Roman" w:hAnsi="Times New Roman" w:cs="Times New Roman"/>
          <w:sz w:val="26"/>
          <w:szCs w:val="26"/>
          <w:lang w:val="vi-VN"/>
        </w:rPr>
        <w:t xml:space="preserve"> hoạt động </w:t>
      </w:r>
      <w:r w:rsidR="00833588" w:rsidRPr="007825A2">
        <w:rPr>
          <w:rFonts w:ascii="Times New Roman" w:hAnsi="Times New Roman" w:cs="Times New Roman"/>
          <w:sz w:val="26"/>
          <w:szCs w:val="26"/>
          <w:lang w:val="vi-VN"/>
        </w:rPr>
        <w:t xml:space="preserve">hỗ trợ </w:t>
      </w:r>
      <w:r w:rsidR="00B6642D" w:rsidRPr="007825A2">
        <w:rPr>
          <w:rFonts w:ascii="Times New Roman" w:hAnsi="Times New Roman" w:cs="Times New Roman"/>
          <w:sz w:val="26"/>
          <w:szCs w:val="26"/>
          <w:lang w:val="vi-VN"/>
        </w:rPr>
        <w:t>người học</w:t>
      </w:r>
      <w:r w:rsidR="00404057" w:rsidRPr="007825A2">
        <w:rPr>
          <w:rFonts w:ascii="Times New Roman" w:hAnsi="Times New Roman" w:cs="Times New Roman"/>
          <w:sz w:val="26"/>
          <w:szCs w:val="26"/>
          <w:lang w:val="vi-VN"/>
        </w:rPr>
        <w:t xml:space="preserve"> hiệu quả, có chất lượng phù hợp với </w:t>
      </w:r>
      <w:r w:rsidR="003432A0" w:rsidRPr="007825A2">
        <w:rPr>
          <w:rFonts w:ascii="Times New Roman" w:hAnsi="Times New Roman" w:cs="Times New Roman"/>
          <w:sz w:val="26"/>
          <w:szCs w:val="26"/>
          <w:lang w:val="vi-VN"/>
        </w:rPr>
        <w:t xml:space="preserve">mục tiêu, chuẩn đầu ra của mỗi </w:t>
      </w:r>
      <w:r w:rsidR="00404057" w:rsidRPr="007825A2">
        <w:rPr>
          <w:rFonts w:ascii="Times New Roman" w:hAnsi="Times New Roman" w:cs="Times New Roman"/>
          <w:sz w:val="26"/>
          <w:szCs w:val="26"/>
          <w:lang w:val="vi-VN"/>
        </w:rPr>
        <w:t>ngành học</w:t>
      </w:r>
      <w:r w:rsidR="003432A0" w:rsidRPr="007825A2">
        <w:rPr>
          <w:rFonts w:ascii="Times New Roman" w:hAnsi="Times New Roman" w:cs="Times New Roman"/>
          <w:sz w:val="26"/>
          <w:szCs w:val="26"/>
          <w:lang w:val="vi-VN"/>
        </w:rPr>
        <w:t xml:space="preserve"> (</w:t>
      </w:r>
      <w:r w:rsidR="003432A0" w:rsidRPr="007825A2">
        <w:rPr>
          <w:rFonts w:ascii="Times New Roman" w:hAnsi="Times New Roman" w:cs="Times New Roman"/>
          <w:i/>
          <w:sz w:val="26"/>
          <w:szCs w:val="26"/>
          <w:lang w:val="vi-VN"/>
        </w:rPr>
        <w:t>xem phụ lục 1</w:t>
      </w:r>
      <w:r w:rsidR="003432A0" w:rsidRPr="007825A2">
        <w:rPr>
          <w:rFonts w:ascii="Times New Roman" w:hAnsi="Times New Roman" w:cs="Times New Roman"/>
          <w:sz w:val="26"/>
          <w:szCs w:val="26"/>
          <w:lang w:val="vi-VN"/>
        </w:rPr>
        <w:t>).</w:t>
      </w:r>
    </w:p>
    <w:p w14:paraId="408061DF" w14:textId="3EB810CB" w:rsidR="001D51F4" w:rsidRPr="007825A2" w:rsidRDefault="00CC212F" w:rsidP="00B9093D">
      <w:pPr>
        <w:pStyle w:val="ListParagraph"/>
        <w:widowControl w:val="0"/>
        <w:spacing w:after="0" w:line="312" w:lineRule="auto"/>
        <w:ind w:left="0" w:firstLine="567"/>
        <w:contextualSpacing w:val="0"/>
        <w:jc w:val="both"/>
        <w:rPr>
          <w:rFonts w:ascii="Times New Roman" w:hAnsi="Times New Roman" w:cs="Times New Roman"/>
          <w:b/>
          <w:sz w:val="26"/>
          <w:szCs w:val="26"/>
        </w:rPr>
      </w:pPr>
      <w:r w:rsidRPr="007825A2">
        <w:rPr>
          <w:rFonts w:ascii="Times New Roman" w:hAnsi="Times New Roman" w:cs="Times New Roman"/>
          <w:b/>
          <w:sz w:val="26"/>
          <w:szCs w:val="26"/>
        </w:rPr>
        <w:t xml:space="preserve">3. </w:t>
      </w:r>
      <w:r w:rsidR="001D51F4" w:rsidRPr="007825A2">
        <w:rPr>
          <w:rFonts w:ascii="Times New Roman" w:hAnsi="Times New Roman" w:cs="Times New Roman"/>
          <w:b/>
          <w:sz w:val="26"/>
          <w:szCs w:val="26"/>
        </w:rPr>
        <w:t>Công tác đào tạo</w:t>
      </w:r>
    </w:p>
    <w:p w14:paraId="18376C93" w14:textId="04282FF5" w:rsidR="001D51F4" w:rsidRPr="007825A2" w:rsidRDefault="001D51F4" w:rsidP="00B9093D">
      <w:pPr>
        <w:pStyle w:val="ListParagraph"/>
        <w:widowControl w:val="0"/>
        <w:numPr>
          <w:ilvl w:val="0"/>
          <w:numId w:val="2"/>
        </w:numPr>
        <w:spacing w:after="0" w:line="312" w:lineRule="auto"/>
        <w:ind w:left="0" w:firstLine="567"/>
        <w:contextualSpacing w:val="0"/>
        <w:jc w:val="both"/>
        <w:rPr>
          <w:rFonts w:ascii="Times New Roman" w:hAnsi="Times New Roman" w:cs="Times New Roman"/>
          <w:sz w:val="26"/>
          <w:szCs w:val="26"/>
        </w:rPr>
      </w:pPr>
      <w:r w:rsidRPr="007825A2">
        <w:rPr>
          <w:rFonts w:ascii="Times New Roman" w:hAnsi="Times New Roman" w:cs="Times New Roman"/>
          <w:sz w:val="26"/>
          <w:szCs w:val="26"/>
        </w:rPr>
        <w:t xml:space="preserve">Tổng số giờ dạy đại học chính quy học kỳ </w:t>
      </w:r>
      <w:r w:rsidR="00C51C7B" w:rsidRPr="007825A2">
        <w:rPr>
          <w:rFonts w:ascii="Times New Roman" w:hAnsi="Times New Roman" w:cs="Times New Roman"/>
          <w:sz w:val="26"/>
          <w:szCs w:val="26"/>
        </w:rPr>
        <w:t>I, 2023</w:t>
      </w:r>
      <w:r w:rsidR="002E4FC8" w:rsidRPr="007825A2">
        <w:rPr>
          <w:rFonts w:ascii="Times New Roman" w:hAnsi="Times New Roman" w:cs="Times New Roman"/>
          <w:sz w:val="26"/>
          <w:szCs w:val="26"/>
          <w:lang w:val="vi-VN"/>
        </w:rPr>
        <w:t xml:space="preserve"> </w:t>
      </w:r>
      <w:r w:rsidR="00C51C7B" w:rsidRPr="007825A2">
        <w:rPr>
          <w:rFonts w:ascii="Times New Roman" w:hAnsi="Times New Roman" w:cs="Times New Roman"/>
          <w:sz w:val="26"/>
          <w:szCs w:val="26"/>
        </w:rPr>
        <w:t>-</w:t>
      </w:r>
      <w:r w:rsidR="002E4FC8" w:rsidRPr="007825A2">
        <w:rPr>
          <w:rFonts w:ascii="Times New Roman" w:hAnsi="Times New Roman" w:cs="Times New Roman"/>
          <w:sz w:val="26"/>
          <w:szCs w:val="26"/>
          <w:lang w:val="vi-VN"/>
        </w:rPr>
        <w:t xml:space="preserve"> </w:t>
      </w:r>
      <w:r w:rsidR="00C51C7B" w:rsidRPr="007825A2">
        <w:rPr>
          <w:rFonts w:ascii="Times New Roman" w:hAnsi="Times New Roman" w:cs="Times New Roman"/>
          <w:sz w:val="26"/>
          <w:szCs w:val="26"/>
        </w:rPr>
        <w:t>2024</w:t>
      </w:r>
      <w:r w:rsidRPr="007825A2">
        <w:rPr>
          <w:rFonts w:ascii="Times New Roman" w:hAnsi="Times New Roman" w:cs="Times New Roman"/>
          <w:sz w:val="26"/>
          <w:szCs w:val="26"/>
        </w:rPr>
        <w:t xml:space="preserve">: </w:t>
      </w:r>
      <w:r w:rsidR="00A705BF" w:rsidRPr="007825A2">
        <w:rPr>
          <w:rFonts w:ascii="Times New Roman" w:hAnsi="Times New Roman" w:cs="Times New Roman"/>
          <w:sz w:val="26"/>
          <w:szCs w:val="26"/>
        </w:rPr>
        <w:t>36</w:t>
      </w:r>
      <w:r w:rsidR="00A705BF" w:rsidRPr="007825A2">
        <w:rPr>
          <w:rFonts w:ascii="Times New Roman" w:hAnsi="Times New Roman" w:cs="Times New Roman"/>
          <w:sz w:val="26"/>
          <w:szCs w:val="26"/>
          <w:lang w:val="vi-VN"/>
        </w:rPr>
        <w:t>.227</w:t>
      </w:r>
      <w:r w:rsidR="0040220F" w:rsidRPr="007825A2">
        <w:rPr>
          <w:rFonts w:ascii="Times New Roman" w:hAnsi="Times New Roman" w:cs="Times New Roman"/>
          <w:sz w:val="26"/>
          <w:szCs w:val="26"/>
          <w:lang w:val="vi-VN"/>
        </w:rPr>
        <w:t xml:space="preserve"> </w:t>
      </w:r>
      <w:r w:rsidRPr="007825A2">
        <w:rPr>
          <w:rFonts w:ascii="Times New Roman" w:hAnsi="Times New Roman" w:cs="Times New Roman"/>
          <w:sz w:val="26"/>
          <w:szCs w:val="26"/>
        </w:rPr>
        <w:t>giờ</w:t>
      </w:r>
    </w:p>
    <w:p w14:paraId="214CFE99" w14:textId="27F601C9" w:rsidR="001D51F4" w:rsidRPr="007825A2" w:rsidRDefault="001D51F4" w:rsidP="00B9093D">
      <w:pPr>
        <w:pStyle w:val="ListParagraph"/>
        <w:widowControl w:val="0"/>
        <w:numPr>
          <w:ilvl w:val="0"/>
          <w:numId w:val="2"/>
        </w:numPr>
        <w:spacing w:after="0" w:line="312" w:lineRule="auto"/>
        <w:ind w:left="0" w:firstLine="567"/>
        <w:contextualSpacing w:val="0"/>
        <w:jc w:val="both"/>
        <w:rPr>
          <w:rFonts w:ascii="Times New Roman" w:hAnsi="Times New Roman" w:cs="Times New Roman"/>
          <w:sz w:val="26"/>
          <w:szCs w:val="26"/>
        </w:rPr>
      </w:pPr>
      <w:r w:rsidRPr="007825A2">
        <w:rPr>
          <w:rFonts w:ascii="Times New Roman" w:hAnsi="Times New Roman" w:cs="Times New Roman"/>
          <w:sz w:val="26"/>
          <w:szCs w:val="26"/>
        </w:rPr>
        <w:t xml:space="preserve">Tổng số giờ dạy đại học chính quy học kỳ </w:t>
      </w:r>
      <w:r w:rsidR="00C51C7B" w:rsidRPr="007825A2">
        <w:rPr>
          <w:rFonts w:ascii="Times New Roman" w:hAnsi="Times New Roman" w:cs="Times New Roman"/>
          <w:sz w:val="26"/>
          <w:szCs w:val="26"/>
        </w:rPr>
        <w:t>II, 2023</w:t>
      </w:r>
      <w:r w:rsidR="0040220F" w:rsidRPr="007825A2">
        <w:rPr>
          <w:rFonts w:ascii="Times New Roman" w:hAnsi="Times New Roman" w:cs="Times New Roman"/>
          <w:sz w:val="26"/>
          <w:szCs w:val="26"/>
          <w:lang w:val="vi-VN"/>
        </w:rPr>
        <w:t xml:space="preserve"> </w:t>
      </w:r>
      <w:r w:rsidR="00C51C7B" w:rsidRPr="007825A2">
        <w:rPr>
          <w:rFonts w:ascii="Times New Roman" w:hAnsi="Times New Roman" w:cs="Times New Roman"/>
          <w:sz w:val="26"/>
          <w:szCs w:val="26"/>
        </w:rPr>
        <w:t>-</w:t>
      </w:r>
      <w:r w:rsidR="0040220F" w:rsidRPr="007825A2">
        <w:rPr>
          <w:rFonts w:ascii="Times New Roman" w:hAnsi="Times New Roman" w:cs="Times New Roman"/>
          <w:sz w:val="26"/>
          <w:szCs w:val="26"/>
          <w:lang w:val="vi-VN"/>
        </w:rPr>
        <w:t xml:space="preserve"> </w:t>
      </w:r>
      <w:r w:rsidR="00C51C7B" w:rsidRPr="007825A2">
        <w:rPr>
          <w:rFonts w:ascii="Times New Roman" w:hAnsi="Times New Roman" w:cs="Times New Roman"/>
          <w:sz w:val="26"/>
          <w:szCs w:val="26"/>
        </w:rPr>
        <w:t>2024</w:t>
      </w:r>
      <w:r w:rsidRPr="007825A2">
        <w:rPr>
          <w:rFonts w:ascii="Times New Roman" w:hAnsi="Times New Roman" w:cs="Times New Roman"/>
          <w:sz w:val="26"/>
          <w:szCs w:val="26"/>
        </w:rPr>
        <w:t xml:space="preserve">: </w:t>
      </w:r>
      <w:r w:rsidR="00A705BF" w:rsidRPr="007825A2">
        <w:rPr>
          <w:rFonts w:ascii="Times New Roman" w:hAnsi="Times New Roman" w:cs="Times New Roman"/>
          <w:sz w:val="26"/>
          <w:szCs w:val="26"/>
        </w:rPr>
        <w:t>37.714,5</w:t>
      </w:r>
      <w:r w:rsidR="00833588" w:rsidRPr="007825A2">
        <w:rPr>
          <w:rFonts w:ascii="Times New Roman" w:hAnsi="Times New Roman" w:cs="Times New Roman"/>
          <w:sz w:val="26"/>
          <w:szCs w:val="26"/>
        </w:rPr>
        <w:t xml:space="preserve"> </w:t>
      </w:r>
      <w:r w:rsidRPr="007825A2">
        <w:rPr>
          <w:rFonts w:ascii="Times New Roman" w:hAnsi="Times New Roman" w:cs="Times New Roman"/>
          <w:sz w:val="26"/>
          <w:szCs w:val="26"/>
        </w:rPr>
        <w:t>giờ</w:t>
      </w:r>
    </w:p>
    <w:p w14:paraId="21CFFA17" w14:textId="2BC9768E" w:rsidR="001D51F4" w:rsidRPr="007825A2" w:rsidRDefault="001D51F4" w:rsidP="00B9093D">
      <w:pPr>
        <w:pStyle w:val="ListParagraph"/>
        <w:widowControl w:val="0"/>
        <w:numPr>
          <w:ilvl w:val="0"/>
          <w:numId w:val="2"/>
        </w:numPr>
        <w:spacing w:after="0" w:line="312" w:lineRule="auto"/>
        <w:ind w:left="0" w:firstLine="567"/>
        <w:contextualSpacing w:val="0"/>
        <w:jc w:val="both"/>
        <w:rPr>
          <w:rFonts w:ascii="Times New Roman" w:hAnsi="Times New Roman" w:cs="Times New Roman"/>
          <w:sz w:val="26"/>
          <w:szCs w:val="26"/>
        </w:rPr>
      </w:pPr>
      <w:r w:rsidRPr="007825A2">
        <w:rPr>
          <w:rFonts w:ascii="Times New Roman" w:hAnsi="Times New Roman" w:cs="Times New Roman"/>
          <w:sz w:val="26"/>
          <w:szCs w:val="26"/>
        </w:rPr>
        <w:t xml:space="preserve">Tổng số giờ dạy vừa làm vừa học học kỳ </w:t>
      </w:r>
      <w:r w:rsidR="00C51C7B" w:rsidRPr="007825A2">
        <w:rPr>
          <w:rFonts w:ascii="Times New Roman" w:hAnsi="Times New Roman" w:cs="Times New Roman"/>
          <w:sz w:val="26"/>
          <w:szCs w:val="26"/>
        </w:rPr>
        <w:t>I, 2023</w:t>
      </w:r>
      <w:r w:rsidR="0040220F" w:rsidRPr="007825A2">
        <w:rPr>
          <w:rFonts w:ascii="Times New Roman" w:hAnsi="Times New Roman" w:cs="Times New Roman"/>
          <w:sz w:val="26"/>
          <w:szCs w:val="26"/>
          <w:lang w:val="vi-VN"/>
        </w:rPr>
        <w:t xml:space="preserve"> </w:t>
      </w:r>
      <w:r w:rsidR="00C51C7B" w:rsidRPr="007825A2">
        <w:rPr>
          <w:rFonts w:ascii="Times New Roman" w:hAnsi="Times New Roman" w:cs="Times New Roman"/>
          <w:sz w:val="26"/>
          <w:szCs w:val="26"/>
        </w:rPr>
        <w:t>-</w:t>
      </w:r>
      <w:r w:rsidR="0040220F" w:rsidRPr="007825A2">
        <w:rPr>
          <w:rFonts w:ascii="Times New Roman" w:hAnsi="Times New Roman" w:cs="Times New Roman"/>
          <w:sz w:val="26"/>
          <w:szCs w:val="26"/>
          <w:lang w:val="vi-VN"/>
        </w:rPr>
        <w:t xml:space="preserve"> </w:t>
      </w:r>
      <w:r w:rsidR="00C51C7B" w:rsidRPr="007825A2">
        <w:rPr>
          <w:rFonts w:ascii="Times New Roman" w:hAnsi="Times New Roman" w:cs="Times New Roman"/>
          <w:sz w:val="26"/>
          <w:szCs w:val="26"/>
        </w:rPr>
        <w:t>2024</w:t>
      </w:r>
      <w:r w:rsidRPr="007825A2">
        <w:rPr>
          <w:rFonts w:ascii="Times New Roman" w:hAnsi="Times New Roman" w:cs="Times New Roman"/>
          <w:sz w:val="26"/>
          <w:szCs w:val="26"/>
        </w:rPr>
        <w:t xml:space="preserve">: </w:t>
      </w:r>
      <w:r w:rsidR="00A705BF" w:rsidRPr="007825A2">
        <w:rPr>
          <w:rFonts w:ascii="Times New Roman" w:hAnsi="Times New Roman" w:cs="Times New Roman"/>
          <w:sz w:val="26"/>
          <w:szCs w:val="26"/>
        </w:rPr>
        <w:t>15.268</w:t>
      </w:r>
      <w:r w:rsidR="00833588" w:rsidRPr="007825A2">
        <w:rPr>
          <w:rFonts w:ascii="Times New Roman" w:hAnsi="Times New Roman" w:cs="Times New Roman"/>
          <w:sz w:val="26"/>
          <w:szCs w:val="26"/>
        </w:rPr>
        <w:t xml:space="preserve"> </w:t>
      </w:r>
      <w:r w:rsidRPr="007825A2">
        <w:rPr>
          <w:rFonts w:ascii="Times New Roman" w:hAnsi="Times New Roman" w:cs="Times New Roman"/>
          <w:sz w:val="26"/>
          <w:szCs w:val="26"/>
        </w:rPr>
        <w:t>giờ</w:t>
      </w:r>
    </w:p>
    <w:p w14:paraId="42BA1B46" w14:textId="62D04AE2" w:rsidR="001D51F4" w:rsidRPr="007825A2" w:rsidRDefault="001D51F4" w:rsidP="00B9093D">
      <w:pPr>
        <w:pStyle w:val="ListParagraph"/>
        <w:widowControl w:val="0"/>
        <w:numPr>
          <w:ilvl w:val="0"/>
          <w:numId w:val="2"/>
        </w:numPr>
        <w:spacing w:after="0" w:line="312" w:lineRule="auto"/>
        <w:ind w:left="0" w:firstLine="567"/>
        <w:contextualSpacing w:val="0"/>
        <w:jc w:val="both"/>
        <w:rPr>
          <w:rFonts w:ascii="Times New Roman" w:hAnsi="Times New Roman" w:cs="Times New Roman"/>
          <w:sz w:val="26"/>
          <w:szCs w:val="26"/>
        </w:rPr>
      </w:pPr>
      <w:r w:rsidRPr="007825A2">
        <w:rPr>
          <w:rFonts w:ascii="Times New Roman" w:hAnsi="Times New Roman" w:cs="Times New Roman"/>
          <w:sz w:val="26"/>
          <w:szCs w:val="26"/>
        </w:rPr>
        <w:t xml:space="preserve">Tổng số giờ dạy vừa làm vừa học học kỳ </w:t>
      </w:r>
      <w:r w:rsidR="00C51C7B" w:rsidRPr="007825A2">
        <w:rPr>
          <w:rFonts w:ascii="Times New Roman" w:hAnsi="Times New Roman" w:cs="Times New Roman"/>
          <w:sz w:val="26"/>
          <w:szCs w:val="26"/>
        </w:rPr>
        <w:t>II, 2023</w:t>
      </w:r>
      <w:r w:rsidR="0040220F" w:rsidRPr="007825A2">
        <w:rPr>
          <w:rFonts w:ascii="Times New Roman" w:hAnsi="Times New Roman" w:cs="Times New Roman"/>
          <w:sz w:val="26"/>
          <w:szCs w:val="26"/>
          <w:lang w:val="vi-VN"/>
        </w:rPr>
        <w:t xml:space="preserve"> </w:t>
      </w:r>
      <w:r w:rsidR="00C51C7B" w:rsidRPr="007825A2">
        <w:rPr>
          <w:rFonts w:ascii="Times New Roman" w:hAnsi="Times New Roman" w:cs="Times New Roman"/>
          <w:sz w:val="26"/>
          <w:szCs w:val="26"/>
        </w:rPr>
        <w:t>-</w:t>
      </w:r>
      <w:r w:rsidR="0040220F" w:rsidRPr="007825A2">
        <w:rPr>
          <w:rFonts w:ascii="Times New Roman" w:hAnsi="Times New Roman" w:cs="Times New Roman"/>
          <w:sz w:val="26"/>
          <w:szCs w:val="26"/>
          <w:lang w:val="vi-VN"/>
        </w:rPr>
        <w:t xml:space="preserve"> </w:t>
      </w:r>
      <w:r w:rsidR="00C51C7B" w:rsidRPr="007825A2">
        <w:rPr>
          <w:rFonts w:ascii="Times New Roman" w:hAnsi="Times New Roman" w:cs="Times New Roman"/>
          <w:sz w:val="26"/>
          <w:szCs w:val="26"/>
        </w:rPr>
        <w:t>2024</w:t>
      </w:r>
      <w:r w:rsidRPr="007825A2">
        <w:rPr>
          <w:rFonts w:ascii="Times New Roman" w:hAnsi="Times New Roman" w:cs="Times New Roman"/>
          <w:sz w:val="26"/>
          <w:szCs w:val="26"/>
        </w:rPr>
        <w:t xml:space="preserve">: </w:t>
      </w:r>
      <w:r w:rsidR="00A705BF" w:rsidRPr="007825A2">
        <w:rPr>
          <w:rFonts w:ascii="Times New Roman" w:hAnsi="Times New Roman" w:cs="Times New Roman"/>
          <w:sz w:val="26"/>
          <w:szCs w:val="26"/>
        </w:rPr>
        <w:t>17.545,5</w:t>
      </w:r>
      <w:r w:rsidR="00833588" w:rsidRPr="007825A2">
        <w:rPr>
          <w:rFonts w:ascii="Times New Roman" w:hAnsi="Times New Roman" w:cs="Times New Roman"/>
          <w:sz w:val="26"/>
          <w:szCs w:val="26"/>
        </w:rPr>
        <w:t xml:space="preserve"> </w:t>
      </w:r>
      <w:r w:rsidRPr="007825A2">
        <w:rPr>
          <w:rFonts w:ascii="Times New Roman" w:hAnsi="Times New Roman" w:cs="Times New Roman"/>
          <w:sz w:val="26"/>
          <w:szCs w:val="26"/>
        </w:rPr>
        <w:t>giờ</w:t>
      </w:r>
    </w:p>
    <w:p w14:paraId="78B51AE0" w14:textId="77E9E304" w:rsidR="001D51F4" w:rsidRPr="007825A2" w:rsidRDefault="001D51F4" w:rsidP="00B9093D">
      <w:pPr>
        <w:pStyle w:val="ListParagraph"/>
        <w:widowControl w:val="0"/>
        <w:numPr>
          <w:ilvl w:val="0"/>
          <w:numId w:val="2"/>
        </w:numPr>
        <w:spacing w:after="0" w:line="312" w:lineRule="auto"/>
        <w:ind w:left="0" w:firstLine="567"/>
        <w:contextualSpacing w:val="0"/>
        <w:jc w:val="both"/>
        <w:rPr>
          <w:rFonts w:ascii="Times New Roman" w:hAnsi="Times New Roman" w:cs="Times New Roman"/>
          <w:sz w:val="26"/>
          <w:szCs w:val="26"/>
        </w:rPr>
      </w:pPr>
      <w:r w:rsidRPr="007825A2">
        <w:rPr>
          <w:rFonts w:ascii="Times New Roman" w:hAnsi="Times New Roman" w:cs="Times New Roman"/>
          <w:sz w:val="26"/>
          <w:szCs w:val="26"/>
        </w:rPr>
        <w:t xml:space="preserve">Tổng số giờ dạy cao học học kỳ </w:t>
      </w:r>
      <w:r w:rsidR="00C51C7B" w:rsidRPr="007825A2">
        <w:rPr>
          <w:rFonts w:ascii="Times New Roman" w:hAnsi="Times New Roman" w:cs="Times New Roman"/>
          <w:sz w:val="26"/>
          <w:szCs w:val="26"/>
        </w:rPr>
        <w:t>I, 2023</w:t>
      </w:r>
      <w:r w:rsidR="0040220F" w:rsidRPr="007825A2">
        <w:rPr>
          <w:rFonts w:ascii="Times New Roman" w:hAnsi="Times New Roman" w:cs="Times New Roman"/>
          <w:sz w:val="26"/>
          <w:szCs w:val="26"/>
          <w:lang w:val="vi-VN"/>
        </w:rPr>
        <w:t xml:space="preserve"> </w:t>
      </w:r>
      <w:r w:rsidR="00C51C7B" w:rsidRPr="007825A2">
        <w:rPr>
          <w:rFonts w:ascii="Times New Roman" w:hAnsi="Times New Roman" w:cs="Times New Roman"/>
          <w:sz w:val="26"/>
          <w:szCs w:val="26"/>
        </w:rPr>
        <w:t>-</w:t>
      </w:r>
      <w:r w:rsidR="0040220F" w:rsidRPr="007825A2">
        <w:rPr>
          <w:rFonts w:ascii="Times New Roman" w:hAnsi="Times New Roman" w:cs="Times New Roman"/>
          <w:sz w:val="26"/>
          <w:szCs w:val="26"/>
          <w:lang w:val="vi-VN"/>
        </w:rPr>
        <w:t xml:space="preserve"> </w:t>
      </w:r>
      <w:r w:rsidR="00C51C7B" w:rsidRPr="007825A2">
        <w:rPr>
          <w:rFonts w:ascii="Times New Roman" w:hAnsi="Times New Roman" w:cs="Times New Roman"/>
          <w:sz w:val="26"/>
          <w:szCs w:val="26"/>
        </w:rPr>
        <w:t>2024</w:t>
      </w:r>
      <w:r w:rsidRPr="007825A2">
        <w:rPr>
          <w:rFonts w:ascii="Times New Roman" w:hAnsi="Times New Roman" w:cs="Times New Roman"/>
          <w:sz w:val="26"/>
          <w:szCs w:val="26"/>
        </w:rPr>
        <w:t xml:space="preserve">: </w:t>
      </w:r>
      <w:r w:rsidR="00A705BF" w:rsidRPr="007825A2">
        <w:rPr>
          <w:rFonts w:ascii="Times New Roman" w:hAnsi="Times New Roman" w:cs="Times New Roman"/>
          <w:sz w:val="26"/>
          <w:szCs w:val="26"/>
        </w:rPr>
        <w:t>5.124,5</w:t>
      </w:r>
      <w:r w:rsidR="00833588" w:rsidRPr="007825A2">
        <w:rPr>
          <w:rFonts w:ascii="Times New Roman" w:hAnsi="Times New Roman" w:cs="Times New Roman"/>
          <w:sz w:val="26"/>
          <w:szCs w:val="26"/>
        </w:rPr>
        <w:t xml:space="preserve"> </w:t>
      </w:r>
      <w:r w:rsidRPr="007825A2">
        <w:rPr>
          <w:rFonts w:ascii="Times New Roman" w:hAnsi="Times New Roman" w:cs="Times New Roman"/>
          <w:sz w:val="26"/>
          <w:szCs w:val="26"/>
        </w:rPr>
        <w:t>giờ</w:t>
      </w:r>
    </w:p>
    <w:p w14:paraId="56D50A65" w14:textId="152CE746" w:rsidR="001D51F4" w:rsidRPr="007825A2" w:rsidRDefault="001D51F4" w:rsidP="00B9093D">
      <w:pPr>
        <w:pStyle w:val="ListParagraph"/>
        <w:widowControl w:val="0"/>
        <w:numPr>
          <w:ilvl w:val="0"/>
          <w:numId w:val="2"/>
        </w:numPr>
        <w:spacing w:after="0" w:line="312" w:lineRule="auto"/>
        <w:ind w:left="0" w:firstLine="567"/>
        <w:contextualSpacing w:val="0"/>
        <w:jc w:val="both"/>
        <w:rPr>
          <w:rFonts w:ascii="Times New Roman" w:hAnsi="Times New Roman" w:cs="Times New Roman"/>
          <w:sz w:val="26"/>
          <w:szCs w:val="26"/>
        </w:rPr>
      </w:pPr>
      <w:r w:rsidRPr="007825A2">
        <w:rPr>
          <w:rFonts w:ascii="Times New Roman" w:hAnsi="Times New Roman" w:cs="Times New Roman"/>
          <w:sz w:val="26"/>
          <w:szCs w:val="26"/>
        </w:rPr>
        <w:t xml:space="preserve">Tổng số giờ dạy cao học học kỳ </w:t>
      </w:r>
      <w:r w:rsidR="00C51C7B" w:rsidRPr="007825A2">
        <w:rPr>
          <w:rFonts w:ascii="Times New Roman" w:hAnsi="Times New Roman" w:cs="Times New Roman"/>
          <w:sz w:val="26"/>
          <w:szCs w:val="26"/>
        </w:rPr>
        <w:t>II, 2023</w:t>
      </w:r>
      <w:r w:rsidR="0040220F" w:rsidRPr="007825A2">
        <w:rPr>
          <w:rFonts w:ascii="Times New Roman" w:hAnsi="Times New Roman" w:cs="Times New Roman"/>
          <w:sz w:val="26"/>
          <w:szCs w:val="26"/>
          <w:lang w:val="vi-VN"/>
        </w:rPr>
        <w:t xml:space="preserve"> </w:t>
      </w:r>
      <w:r w:rsidR="00C51C7B" w:rsidRPr="007825A2">
        <w:rPr>
          <w:rFonts w:ascii="Times New Roman" w:hAnsi="Times New Roman" w:cs="Times New Roman"/>
          <w:sz w:val="26"/>
          <w:szCs w:val="26"/>
        </w:rPr>
        <w:t>-</w:t>
      </w:r>
      <w:r w:rsidR="0040220F" w:rsidRPr="007825A2">
        <w:rPr>
          <w:rFonts w:ascii="Times New Roman" w:hAnsi="Times New Roman" w:cs="Times New Roman"/>
          <w:sz w:val="26"/>
          <w:szCs w:val="26"/>
          <w:lang w:val="vi-VN"/>
        </w:rPr>
        <w:t xml:space="preserve"> </w:t>
      </w:r>
      <w:r w:rsidR="00C51C7B" w:rsidRPr="007825A2">
        <w:rPr>
          <w:rFonts w:ascii="Times New Roman" w:hAnsi="Times New Roman" w:cs="Times New Roman"/>
          <w:sz w:val="26"/>
          <w:szCs w:val="26"/>
        </w:rPr>
        <w:t>2024</w:t>
      </w:r>
      <w:r w:rsidRPr="007825A2">
        <w:rPr>
          <w:rFonts w:ascii="Times New Roman" w:hAnsi="Times New Roman" w:cs="Times New Roman"/>
          <w:sz w:val="26"/>
          <w:szCs w:val="26"/>
        </w:rPr>
        <w:t xml:space="preserve">: </w:t>
      </w:r>
      <w:r w:rsidR="00833588" w:rsidRPr="007825A2">
        <w:rPr>
          <w:rFonts w:ascii="Times New Roman" w:hAnsi="Times New Roman" w:cs="Times New Roman"/>
          <w:sz w:val="26"/>
          <w:szCs w:val="26"/>
        </w:rPr>
        <w:t xml:space="preserve"> </w:t>
      </w:r>
      <w:r w:rsidR="00A705BF" w:rsidRPr="007825A2">
        <w:rPr>
          <w:rFonts w:ascii="Times New Roman" w:hAnsi="Times New Roman" w:cs="Times New Roman"/>
          <w:sz w:val="26"/>
          <w:szCs w:val="26"/>
        </w:rPr>
        <w:t>6.531,5</w:t>
      </w:r>
      <w:r w:rsidR="0040220F" w:rsidRPr="007825A2">
        <w:rPr>
          <w:rFonts w:ascii="Times New Roman" w:hAnsi="Times New Roman" w:cs="Times New Roman"/>
          <w:sz w:val="26"/>
          <w:szCs w:val="26"/>
          <w:lang w:val="vi-VN"/>
        </w:rPr>
        <w:t xml:space="preserve"> </w:t>
      </w:r>
      <w:r w:rsidRPr="007825A2">
        <w:rPr>
          <w:rFonts w:ascii="Times New Roman" w:hAnsi="Times New Roman" w:cs="Times New Roman"/>
          <w:sz w:val="26"/>
          <w:szCs w:val="26"/>
        </w:rPr>
        <w:t>giờ</w:t>
      </w:r>
    </w:p>
    <w:p w14:paraId="45FCAAD2" w14:textId="06FCCDDA" w:rsidR="001D51F4" w:rsidRPr="007825A2" w:rsidRDefault="001D51F4" w:rsidP="00B9093D">
      <w:pPr>
        <w:pStyle w:val="ListParagraph"/>
        <w:widowControl w:val="0"/>
        <w:numPr>
          <w:ilvl w:val="0"/>
          <w:numId w:val="2"/>
        </w:numPr>
        <w:spacing w:after="0" w:line="312" w:lineRule="auto"/>
        <w:ind w:left="0" w:firstLine="567"/>
        <w:contextualSpacing w:val="0"/>
        <w:jc w:val="both"/>
        <w:rPr>
          <w:rFonts w:ascii="Times New Roman" w:hAnsi="Times New Roman" w:cs="Times New Roman"/>
          <w:sz w:val="26"/>
          <w:szCs w:val="26"/>
        </w:rPr>
      </w:pPr>
      <w:r w:rsidRPr="007825A2">
        <w:rPr>
          <w:rFonts w:ascii="Times New Roman" w:hAnsi="Times New Roman" w:cs="Times New Roman"/>
          <w:sz w:val="26"/>
          <w:szCs w:val="26"/>
        </w:rPr>
        <w:t xml:space="preserve">Tổng số giờ </w:t>
      </w:r>
      <w:r w:rsidR="00F03080" w:rsidRPr="007825A2">
        <w:rPr>
          <w:rFonts w:ascii="Times New Roman" w:hAnsi="Times New Roman" w:cs="Times New Roman"/>
          <w:sz w:val="26"/>
          <w:szCs w:val="26"/>
        </w:rPr>
        <w:t>dạy NCS</w:t>
      </w:r>
      <w:r w:rsidRPr="007825A2">
        <w:rPr>
          <w:rFonts w:ascii="Times New Roman" w:hAnsi="Times New Roman" w:cs="Times New Roman"/>
          <w:sz w:val="26"/>
          <w:szCs w:val="26"/>
        </w:rPr>
        <w:t xml:space="preserve">: </w:t>
      </w:r>
      <w:r w:rsidR="001442EF" w:rsidRPr="007825A2">
        <w:rPr>
          <w:rFonts w:ascii="Times New Roman" w:hAnsi="Times New Roman" w:cs="Times New Roman"/>
          <w:sz w:val="26"/>
          <w:szCs w:val="26"/>
        </w:rPr>
        <w:t>2.382</w:t>
      </w:r>
      <w:r w:rsidR="0040220F" w:rsidRPr="007825A2">
        <w:rPr>
          <w:rFonts w:ascii="Times New Roman" w:hAnsi="Times New Roman" w:cs="Times New Roman"/>
          <w:sz w:val="26"/>
          <w:szCs w:val="26"/>
          <w:lang w:val="vi-VN"/>
        </w:rPr>
        <w:t xml:space="preserve"> </w:t>
      </w:r>
      <w:r w:rsidRPr="007825A2">
        <w:rPr>
          <w:rFonts w:ascii="Times New Roman" w:hAnsi="Times New Roman" w:cs="Times New Roman"/>
          <w:sz w:val="26"/>
          <w:szCs w:val="26"/>
        </w:rPr>
        <w:t>giờ</w:t>
      </w:r>
    </w:p>
    <w:p w14:paraId="093203DF" w14:textId="6DB134EC" w:rsidR="001D51F4" w:rsidRPr="007825A2" w:rsidRDefault="001D51F4" w:rsidP="00B9093D">
      <w:pPr>
        <w:pStyle w:val="ListParagraph"/>
        <w:widowControl w:val="0"/>
        <w:numPr>
          <w:ilvl w:val="0"/>
          <w:numId w:val="2"/>
        </w:numPr>
        <w:spacing w:after="0" w:line="312" w:lineRule="auto"/>
        <w:ind w:left="0" w:firstLine="567"/>
        <w:contextualSpacing w:val="0"/>
        <w:jc w:val="both"/>
        <w:rPr>
          <w:rFonts w:ascii="Times New Roman" w:hAnsi="Times New Roman" w:cs="Times New Roman"/>
          <w:sz w:val="26"/>
          <w:szCs w:val="26"/>
        </w:rPr>
      </w:pPr>
      <w:r w:rsidRPr="007825A2">
        <w:rPr>
          <w:rFonts w:ascii="Times New Roman" w:hAnsi="Times New Roman" w:cs="Times New Roman"/>
          <w:sz w:val="26"/>
          <w:szCs w:val="26"/>
        </w:rPr>
        <w:t>Số giờ các l</w:t>
      </w:r>
      <w:r w:rsidR="002E597A" w:rsidRPr="007825A2">
        <w:rPr>
          <w:rFonts w:ascii="Times New Roman" w:hAnsi="Times New Roman" w:cs="Times New Roman"/>
          <w:sz w:val="26"/>
          <w:szCs w:val="26"/>
        </w:rPr>
        <w:t>oại</w:t>
      </w:r>
      <w:r w:rsidRPr="007825A2">
        <w:rPr>
          <w:rFonts w:ascii="Times New Roman" w:hAnsi="Times New Roman" w:cs="Times New Roman"/>
          <w:sz w:val="26"/>
          <w:szCs w:val="26"/>
        </w:rPr>
        <w:t xml:space="preserve"> hình đào tạo bồi dưỡng khác: </w:t>
      </w:r>
      <w:r w:rsidR="001442EF" w:rsidRPr="007825A2">
        <w:rPr>
          <w:rFonts w:ascii="Times New Roman" w:hAnsi="Times New Roman" w:cs="Times New Roman"/>
          <w:sz w:val="26"/>
          <w:szCs w:val="26"/>
        </w:rPr>
        <w:t xml:space="preserve">4.002 </w:t>
      </w:r>
      <w:r w:rsidRPr="007825A2">
        <w:rPr>
          <w:rFonts w:ascii="Times New Roman" w:hAnsi="Times New Roman" w:cs="Times New Roman"/>
          <w:sz w:val="26"/>
          <w:szCs w:val="26"/>
        </w:rPr>
        <w:t>giờ</w:t>
      </w:r>
    </w:p>
    <w:p w14:paraId="1EFA575D" w14:textId="6B834300" w:rsidR="00CD04CD" w:rsidRPr="007825A2" w:rsidRDefault="00CD04CD" w:rsidP="00B9093D">
      <w:pPr>
        <w:pStyle w:val="ListParagraph"/>
        <w:widowControl w:val="0"/>
        <w:numPr>
          <w:ilvl w:val="0"/>
          <w:numId w:val="2"/>
        </w:numPr>
        <w:spacing w:after="0" w:line="312" w:lineRule="auto"/>
        <w:ind w:left="0" w:firstLine="567"/>
        <w:contextualSpacing w:val="0"/>
        <w:jc w:val="both"/>
        <w:rPr>
          <w:rFonts w:ascii="Times New Roman" w:hAnsi="Times New Roman" w:cs="Times New Roman"/>
          <w:sz w:val="26"/>
          <w:szCs w:val="26"/>
        </w:rPr>
      </w:pPr>
      <w:r w:rsidRPr="007825A2">
        <w:rPr>
          <w:rFonts w:ascii="Times New Roman" w:hAnsi="Times New Roman" w:cs="Times New Roman"/>
          <w:sz w:val="26"/>
          <w:szCs w:val="26"/>
        </w:rPr>
        <w:t xml:space="preserve">Tổng giờ dạy tất cả các loại hình đào tạo: </w:t>
      </w:r>
      <w:r w:rsidR="001442EF" w:rsidRPr="007825A2">
        <w:rPr>
          <w:rFonts w:ascii="Times New Roman" w:hAnsi="Times New Roman" w:cs="Times New Roman"/>
          <w:b/>
          <w:bCs/>
          <w:sz w:val="26"/>
          <w:szCs w:val="26"/>
        </w:rPr>
        <w:t xml:space="preserve">124.695 </w:t>
      </w:r>
      <w:r w:rsidRPr="007825A2">
        <w:rPr>
          <w:rFonts w:ascii="Times New Roman" w:hAnsi="Times New Roman" w:cs="Times New Roman"/>
          <w:b/>
          <w:bCs/>
          <w:sz w:val="26"/>
          <w:szCs w:val="26"/>
        </w:rPr>
        <w:t>giờ</w:t>
      </w:r>
      <w:r w:rsidR="00266DBE" w:rsidRPr="007825A2">
        <w:rPr>
          <w:rFonts w:ascii="Times New Roman" w:hAnsi="Times New Roman" w:cs="Times New Roman"/>
          <w:b/>
          <w:bCs/>
          <w:sz w:val="26"/>
          <w:szCs w:val="26"/>
        </w:rPr>
        <w:t>.</w:t>
      </w:r>
    </w:p>
    <w:p w14:paraId="5ECB43B9" w14:textId="548ABD8E" w:rsidR="001D51F4" w:rsidRPr="007825A2" w:rsidRDefault="00CC212F" w:rsidP="00B9093D">
      <w:pPr>
        <w:pStyle w:val="ListParagraph"/>
        <w:widowControl w:val="0"/>
        <w:spacing w:after="0" w:line="312" w:lineRule="auto"/>
        <w:ind w:left="0" w:firstLine="567"/>
        <w:contextualSpacing w:val="0"/>
        <w:jc w:val="both"/>
        <w:rPr>
          <w:rFonts w:ascii="Times New Roman" w:hAnsi="Times New Roman" w:cs="Times New Roman"/>
          <w:b/>
          <w:sz w:val="26"/>
          <w:szCs w:val="26"/>
        </w:rPr>
      </w:pPr>
      <w:r w:rsidRPr="007825A2">
        <w:rPr>
          <w:rFonts w:ascii="Times New Roman" w:hAnsi="Times New Roman" w:cs="Times New Roman"/>
          <w:b/>
          <w:sz w:val="26"/>
          <w:szCs w:val="26"/>
        </w:rPr>
        <w:t xml:space="preserve">4. </w:t>
      </w:r>
      <w:r w:rsidR="001D51F4" w:rsidRPr="007825A2">
        <w:rPr>
          <w:rFonts w:ascii="Times New Roman" w:hAnsi="Times New Roman" w:cs="Times New Roman"/>
          <w:b/>
          <w:sz w:val="26"/>
          <w:szCs w:val="26"/>
        </w:rPr>
        <w:t>Nghiên cứu khoa học</w:t>
      </w:r>
    </w:p>
    <w:p w14:paraId="207097D2" w14:textId="7FDAA4F6" w:rsidR="00846348" w:rsidRPr="007825A2" w:rsidRDefault="00846348" w:rsidP="00B9093D">
      <w:pPr>
        <w:pStyle w:val="ListParagraph"/>
        <w:widowControl w:val="0"/>
        <w:numPr>
          <w:ilvl w:val="0"/>
          <w:numId w:val="2"/>
        </w:numPr>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xml:space="preserve">Số bài báo đăng trên tạp chí khoa học quốc tế có chỉ số: </w:t>
      </w:r>
      <w:r w:rsidR="001442EF" w:rsidRPr="007825A2">
        <w:rPr>
          <w:rFonts w:ascii="Times New Roman" w:hAnsi="Times New Roman" w:cs="Times New Roman"/>
          <w:sz w:val="26"/>
          <w:szCs w:val="26"/>
        </w:rPr>
        <w:t>112</w:t>
      </w:r>
      <w:r w:rsidRPr="007825A2">
        <w:rPr>
          <w:rFonts w:ascii="Times New Roman" w:hAnsi="Times New Roman" w:cs="Times New Roman"/>
          <w:sz w:val="26"/>
          <w:szCs w:val="26"/>
          <w:lang w:val="vi-VN"/>
        </w:rPr>
        <w:t xml:space="preserve"> bài.</w:t>
      </w:r>
    </w:p>
    <w:p w14:paraId="1A7D08B7" w14:textId="35F46EC5" w:rsidR="00846348" w:rsidRPr="007825A2" w:rsidRDefault="00846348" w:rsidP="00B9093D">
      <w:pPr>
        <w:pStyle w:val="ListParagraph"/>
        <w:widowControl w:val="0"/>
        <w:numPr>
          <w:ilvl w:val="0"/>
          <w:numId w:val="2"/>
        </w:numPr>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xml:space="preserve">Số bài báo đăng trên tạp chí khoa học trong nước: </w:t>
      </w:r>
      <w:r w:rsidR="001442EF" w:rsidRPr="007825A2">
        <w:rPr>
          <w:rFonts w:ascii="Times New Roman" w:hAnsi="Times New Roman" w:cs="Times New Roman"/>
          <w:sz w:val="26"/>
          <w:szCs w:val="26"/>
          <w:lang w:val="vi-VN"/>
        </w:rPr>
        <w:t>98</w:t>
      </w:r>
      <w:r w:rsidRPr="007825A2">
        <w:rPr>
          <w:rFonts w:ascii="Times New Roman" w:hAnsi="Times New Roman" w:cs="Times New Roman"/>
          <w:sz w:val="26"/>
          <w:szCs w:val="26"/>
          <w:lang w:val="vi-VN"/>
        </w:rPr>
        <w:t xml:space="preserve"> bài.</w:t>
      </w:r>
    </w:p>
    <w:p w14:paraId="49C41B83" w14:textId="2004C71E" w:rsidR="00846348" w:rsidRPr="007825A2" w:rsidRDefault="00846348" w:rsidP="00B9093D">
      <w:pPr>
        <w:pStyle w:val="ListParagraph"/>
        <w:widowControl w:val="0"/>
        <w:numPr>
          <w:ilvl w:val="0"/>
          <w:numId w:val="2"/>
        </w:numPr>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xml:space="preserve">Số bài báo đăng trong các kỷ yếu hội thảo quốc tế, quốc gia: </w:t>
      </w:r>
      <w:r w:rsidR="001442EF" w:rsidRPr="007825A2">
        <w:rPr>
          <w:rFonts w:ascii="Times New Roman" w:hAnsi="Times New Roman" w:cs="Times New Roman"/>
          <w:sz w:val="26"/>
          <w:szCs w:val="26"/>
          <w:lang w:val="vi-VN"/>
        </w:rPr>
        <w:t>64</w:t>
      </w:r>
      <w:r w:rsidRPr="007825A2">
        <w:rPr>
          <w:rFonts w:ascii="Times New Roman" w:hAnsi="Times New Roman" w:cs="Times New Roman"/>
          <w:sz w:val="26"/>
          <w:szCs w:val="26"/>
          <w:lang w:val="vi-VN"/>
        </w:rPr>
        <w:t xml:space="preserve"> bài.</w:t>
      </w:r>
    </w:p>
    <w:p w14:paraId="036051ED" w14:textId="4209EC70" w:rsidR="00846348" w:rsidRPr="007825A2" w:rsidRDefault="00846348" w:rsidP="00B9093D">
      <w:pPr>
        <w:pStyle w:val="ListParagraph"/>
        <w:widowControl w:val="0"/>
        <w:numPr>
          <w:ilvl w:val="0"/>
          <w:numId w:val="2"/>
        </w:numPr>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xml:space="preserve">Số giáo trình đã xuất bản: </w:t>
      </w:r>
      <w:r w:rsidR="001442EF" w:rsidRPr="007825A2">
        <w:rPr>
          <w:rFonts w:ascii="Times New Roman" w:hAnsi="Times New Roman" w:cs="Times New Roman"/>
          <w:sz w:val="26"/>
          <w:szCs w:val="26"/>
          <w:lang w:val="vi-VN"/>
        </w:rPr>
        <w:t>21</w:t>
      </w:r>
      <w:r w:rsidRPr="007825A2">
        <w:rPr>
          <w:rFonts w:ascii="Times New Roman" w:hAnsi="Times New Roman" w:cs="Times New Roman"/>
          <w:sz w:val="26"/>
          <w:szCs w:val="26"/>
          <w:lang w:val="vi-VN"/>
        </w:rPr>
        <w:t xml:space="preserve"> cuốn.</w:t>
      </w:r>
    </w:p>
    <w:p w14:paraId="2133A2B4" w14:textId="64244E30" w:rsidR="00846348" w:rsidRPr="007825A2" w:rsidRDefault="00846348" w:rsidP="00B9093D">
      <w:pPr>
        <w:pStyle w:val="ListParagraph"/>
        <w:widowControl w:val="0"/>
        <w:numPr>
          <w:ilvl w:val="0"/>
          <w:numId w:val="2"/>
        </w:numPr>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xml:space="preserve">Số sách chuyên khảo, tham khảo đã xuất bản: </w:t>
      </w:r>
      <w:r w:rsidR="001442EF" w:rsidRPr="007825A2">
        <w:rPr>
          <w:rFonts w:ascii="Times New Roman" w:hAnsi="Times New Roman" w:cs="Times New Roman"/>
          <w:sz w:val="26"/>
          <w:szCs w:val="26"/>
          <w:lang w:val="vi-VN"/>
        </w:rPr>
        <w:t>33</w:t>
      </w:r>
      <w:r w:rsidRPr="007825A2">
        <w:rPr>
          <w:rFonts w:ascii="Times New Roman" w:hAnsi="Times New Roman" w:cs="Times New Roman"/>
          <w:sz w:val="26"/>
          <w:szCs w:val="26"/>
          <w:lang w:val="vi-VN"/>
        </w:rPr>
        <w:t xml:space="preserve"> cuốn.</w:t>
      </w:r>
    </w:p>
    <w:p w14:paraId="54F5904E" w14:textId="0C0FE759" w:rsidR="00846348" w:rsidRPr="007825A2" w:rsidRDefault="00846348" w:rsidP="00B9093D">
      <w:pPr>
        <w:pStyle w:val="ListParagraph"/>
        <w:widowControl w:val="0"/>
        <w:numPr>
          <w:ilvl w:val="0"/>
          <w:numId w:val="2"/>
        </w:numPr>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xml:space="preserve">Số đề tài khoa học cấp tỉnh/cấp bộ đã nghiệm thu: </w:t>
      </w:r>
      <w:r w:rsidR="001442EF" w:rsidRPr="007825A2">
        <w:rPr>
          <w:rFonts w:ascii="Times New Roman" w:hAnsi="Times New Roman" w:cs="Times New Roman"/>
          <w:sz w:val="26"/>
          <w:szCs w:val="26"/>
          <w:lang w:val="vi-VN"/>
        </w:rPr>
        <w:t>9</w:t>
      </w:r>
      <w:r w:rsidRPr="007825A2">
        <w:rPr>
          <w:rFonts w:ascii="Times New Roman" w:hAnsi="Times New Roman" w:cs="Times New Roman"/>
          <w:sz w:val="26"/>
          <w:szCs w:val="26"/>
          <w:lang w:val="vi-VN"/>
        </w:rPr>
        <w:t xml:space="preserve"> đề tài</w:t>
      </w:r>
      <w:r w:rsidR="00C42C44" w:rsidRPr="007825A2">
        <w:rPr>
          <w:rFonts w:ascii="Times New Roman" w:hAnsi="Times New Roman" w:cs="Times New Roman"/>
          <w:sz w:val="26"/>
          <w:szCs w:val="26"/>
          <w:lang w:val="vi-VN"/>
        </w:rPr>
        <w:t>.</w:t>
      </w:r>
    </w:p>
    <w:p w14:paraId="6BADF406" w14:textId="5E8E8B6C" w:rsidR="00846348" w:rsidRPr="007825A2" w:rsidRDefault="00846348" w:rsidP="00B9093D">
      <w:pPr>
        <w:pStyle w:val="ListParagraph"/>
        <w:widowControl w:val="0"/>
        <w:numPr>
          <w:ilvl w:val="0"/>
          <w:numId w:val="2"/>
        </w:numPr>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Số đề tài khoa học cấp tỉnh/cấp bộ chưa nghiệm thu: 1</w:t>
      </w:r>
      <w:r w:rsidR="001442EF" w:rsidRPr="007825A2">
        <w:rPr>
          <w:rFonts w:ascii="Times New Roman" w:hAnsi="Times New Roman" w:cs="Times New Roman"/>
          <w:sz w:val="26"/>
          <w:szCs w:val="26"/>
          <w:lang w:val="vi-VN"/>
        </w:rPr>
        <w:t>2</w:t>
      </w:r>
      <w:r w:rsidRPr="007825A2">
        <w:rPr>
          <w:rFonts w:ascii="Times New Roman" w:hAnsi="Times New Roman" w:cs="Times New Roman"/>
          <w:sz w:val="26"/>
          <w:szCs w:val="26"/>
          <w:lang w:val="vi-VN"/>
        </w:rPr>
        <w:t xml:space="preserve"> đề tài</w:t>
      </w:r>
      <w:r w:rsidR="00C42C44" w:rsidRPr="007825A2">
        <w:rPr>
          <w:rFonts w:ascii="Times New Roman" w:hAnsi="Times New Roman" w:cs="Times New Roman"/>
          <w:sz w:val="26"/>
          <w:szCs w:val="26"/>
          <w:lang w:val="vi-VN"/>
        </w:rPr>
        <w:t>.</w:t>
      </w:r>
    </w:p>
    <w:p w14:paraId="554DB048" w14:textId="69811932" w:rsidR="00846348" w:rsidRPr="007825A2" w:rsidRDefault="00A55A7E" w:rsidP="00B9093D">
      <w:pPr>
        <w:pStyle w:val="ListParagraph"/>
        <w:widowControl w:val="0"/>
        <w:spacing w:after="0" w:line="312" w:lineRule="auto"/>
        <w:ind w:left="0" w:firstLine="567"/>
        <w:contextualSpacing w:val="0"/>
        <w:jc w:val="both"/>
        <w:rPr>
          <w:rFonts w:ascii="Times New Roman" w:hAnsi="Times New Roman" w:cs="Times New Roman"/>
          <w:b/>
          <w:i/>
          <w:iCs/>
          <w:sz w:val="26"/>
          <w:szCs w:val="26"/>
          <w:lang w:val="vi-VN"/>
        </w:rPr>
      </w:pPr>
      <w:r w:rsidRPr="007825A2">
        <w:rPr>
          <w:rFonts w:ascii="Times New Roman" w:hAnsi="Times New Roman" w:cs="Times New Roman"/>
          <w:b/>
          <w:i/>
          <w:iCs/>
          <w:sz w:val="26"/>
          <w:szCs w:val="26"/>
          <w:lang w:val="vi-VN"/>
        </w:rPr>
        <w:t xml:space="preserve">Ngoài </w:t>
      </w:r>
      <w:r w:rsidR="00FC0361" w:rsidRPr="007825A2">
        <w:rPr>
          <w:rFonts w:ascii="Times New Roman" w:hAnsi="Times New Roman" w:cs="Times New Roman"/>
          <w:b/>
          <w:i/>
          <w:iCs/>
          <w:sz w:val="26"/>
          <w:szCs w:val="26"/>
          <w:lang w:val="vi-VN"/>
        </w:rPr>
        <w:t>ra</w:t>
      </w:r>
      <w:r w:rsidRPr="007825A2">
        <w:rPr>
          <w:rFonts w:ascii="Times New Roman" w:hAnsi="Times New Roman" w:cs="Times New Roman"/>
          <w:b/>
          <w:i/>
          <w:iCs/>
          <w:sz w:val="26"/>
          <w:szCs w:val="26"/>
          <w:lang w:val="vi-VN"/>
        </w:rPr>
        <w:t xml:space="preserve">, các đơn vị đã có nhiều hoạt động </w:t>
      </w:r>
      <w:r w:rsidR="004130F1" w:rsidRPr="007825A2">
        <w:rPr>
          <w:rFonts w:ascii="Times New Roman" w:hAnsi="Times New Roman" w:cs="Times New Roman"/>
          <w:b/>
          <w:i/>
          <w:iCs/>
          <w:sz w:val="26"/>
          <w:szCs w:val="26"/>
          <w:lang w:val="vi-VN"/>
        </w:rPr>
        <w:t xml:space="preserve">KHCN </w:t>
      </w:r>
      <w:r w:rsidRPr="007825A2">
        <w:rPr>
          <w:rFonts w:ascii="Times New Roman" w:hAnsi="Times New Roman" w:cs="Times New Roman"/>
          <w:b/>
          <w:i/>
          <w:iCs/>
          <w:sz w:val="26"/>
          <w:szCs w:val="26"/>
          <w:lang w:val="vi-VN"/>
        </w:rPr>
        <w:t xml:space="preserve">khác, cụ thể: </w:t>
      </w:r>
    </w:p>
    <w:p w14:paraId="48C63C01" w14:textId="35DC964E" w:rsidR="00A55A7E" w:rsidRPr="007825A2" w:rsidRDefault="003206C5" w:rsidP="00B9093D">
      <w:pPr>
        <w:pStyle w:val="ListParagraph"/>
        <w:widowControl w:val="0"/>
        <w:numPr>
          <w:ilvl w:val="0"/>
          <w:numId w:val="2"/>
        </w:numPr>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xml:space="preserve">100% đơn vị </w:t>
      </w:r>
      <w:r w:rsidR="00D466A9" w:rsidRPr="007825A2">
        <w:rPr>
          <w:rFonts w:ascii="Times New Roman" w:hAnsi="Times New Roman" w:cs="Times New Roman"/>
          <w:sz w:val="26"/>
          <w:szCs w:val="26"/>
          <w:lang w:val="vi-VN"/>
        </w:rPr>
        <w:t>đã</w:t>
      </w:r>
      <w:r w:rsidRPr="007825A2">
        <w:rPr>
          <w:rFonts w:ascii="Times New Roman" w:hAnsi="Times New Roman" w:cs="Times New Roman"/>
          <w:sz w:val="26"/>
          <w:szCs w:val="26"/>
          <w:lang w:val="vi-VN"/>
        </w:rPr>
        <w:t xml:space="preserve"> tổ chức các buổi seminar</w:t>
      </w:r>
      <w:r w:rsidR="00816DDD" w:rsidRPr="007825A2">
        <w:rPr>
          <w:rFonts w:ascii="Times New Roman" w:hAnsi="Times New Roman" w:cs="Times New Roman"/>
          <w:sz w:val="26"/>
          <w:szCs w:val="26"/>
          <w:lang w:val="vi-VN"/>
        </w:rPr>
        <w:t xml:space="preserve"> </w:t>
      </w:r>
      <w:r w:rsidR="00FA2351" w:rsidRPr="007825A2">
        <w:rPr>
          <w:rFonts w:ascii="Times New Roman" w:hAnsi="Times New Roman" w:cs="Times New Roman"/>
          <w:sz w:val="26"/>
          <w:szCs w:val="26"/>
          <w:lang w:val="vi-VN"/>
        </w:rPr>
        <w:t>để thực hiện</w:t>
      </w:r>
      <w:r w:rsidR="00816DDD" w:rsidRPr="007825A2">
        <w:rPr>
          <w:rFonts w:ascii="Times New Roman" w:hAnsi="Times New Roman" w:cs="Times New Roman"/>
          <w:sz w:val="26"/>
          <w:szCs w:val="26"/>
          <w:lang w:val="vi-VN"/>
        </w:rPr>
        <w:t xml:space="preserve"> nhiệm vụ </w:t>
      </w:r>
      <w:r w:rsidR="00FA2351" w:rsidRPr="007825A2">
        <w:rPr>
          <w:rFonts w:ascii="Times New Roman" w:hAnsi="Times New Roman" w:cs="Times New Roman"/>
          <w:sz w:val="26"/>
          <w:szCs w:val="26"/>
          <w:lang w:val="vi-VN"/>
        </w:rPr>
        <w:t>phát triển</w:t>
      </w:r>
      <w:r w:rsidR="00816DDD" w:rsidRPr="007825A2">
        <w:rPr>
          <w:rFonts w:ascii="Times New Roman" w:hAnsi="Times New Roman" w:cs="Times New Roman"/>
          <w:sz w:val="26"/>
          <w:szCs w:val="26"/>
          <w:lang w:val="vi-VN"/>
        </w:rPr>
        <w:t xml:space="preserve"> CTĐT,</w:t>
      </w:r>
      <w:r w:rsidR="00FA2351" w:rsidRPr="007825A2">
        <w:rPr>
          <w:rFonts w:ascii="Times New Roman" w:hAnsi="Times New Roman" w:cs="Times New Roman"/>
          <w:sz w:val="26"/>
          <w:szCs w:val="26"/>
          <w:lang w:val="vi-VN"/>
        </w:rPr>
        <w:t xml:space="preserve"> mỡ mã ngành mới; seminar</w:t>
      </w:r>
      <w:r w:rsidR="00816DDD" w:rsidRPr="007825A2">
        <w:rPr>
          <w:rFonts w:ascii="Times New Roman" w:hAnsi="Times New Roman" w:cs="Times New Roman"/>
          <w:sz w:val="26"/>
          <w:szCs w:val="26"/>
          <w:lang w:val="vi-VN"/>
        </w:rPr>
        <w:t xml:space="preserve"> về chuyên môn của các nhóm/Thầy Cô trong </w:t>
      </w:r>
      <w:r w:rsidR="00B97F48" w:rsidRPr="007825A2">
        <w:rPr>
          <w:rFonts w:ascii="Times New Roman" w:hAnsi="Times New Roman" w:cs="Times New Roman"/>
          <w:sz w:val="26"/>
          <w:szCs w:val="26"/>
          <w:lang w:val="vi-VN"/>
        </w:rPr>
        <w:t>khoa</w:t>
      </w:r>
      <w:r w:rsidR="00FA2351" w:rsidRPr="007825A2">
        <w:rPr>
          <w:rFonts w:ascii="Times New Roman" w:hAnsi="Times New Roman" w:cs="Times New Roman"/>
          <w:sz w:val="26"/>
          <w:szCs w:val="26"/>
          <w:lang w:val="vi-VN"/>
        </w:rPr>
        <w:t xml:space="preserve"> và của các nhóm nghiên cứu</w:t>
      </w:r>
      <w:r w:rsidR="00096E68" w:rsidRPr="007825A2">
        <w:rPr>
          <w:rFonts w:ascii="Times New Roman" w:hAnsi="Times New Roman" w:cs="Times New Roman"/>
          <w:sz w:val="26"/>
          <w:szCs w:val="26"/>
          <w:lang w:val="vi-VN"/>
        </w:rPr>
        <w:t xml:space="preserve"> </w:t>
      </w:r>
      <w:r w:rsidR="00096E68" w:rsidRPr="007825A2">
        <w:rPr>
          <w:rFonts w:ascii="Times New Roman" w:hAnsi="Times New Roman" w:cs="Times New Roman"/>
          <w:i/>
          <w:sz w:val="26"/>
          <w:szCs w:val="26"/>
          <w:lang w:val="vi-VN"/>
        </w:rPr>
        <w:t>(một số khoa có danh mục các seminar như ở phụ lục 2)</w:t>
      </w:r>
      <w:r w:rsidR="00D466A9" w:rsidRPr="007825A2">
        <w:rPr>
          <w:rFonts w:ascii="Times New Roman" w:hAnsi="Times New Roman" w:cs="Times New Roman"/>
          <w:i/>
          <w:sz w:val="26"/>
          <w:szCs w:val="26"/>
          <w:lang w:val="vi-VN"/>
        </w:rPr>
        <w:t>.</w:t>
      </w:r>
      <w:r w:rsidRPr="007825A2">
        <w:rPr>
          <w:rFonts w:ascii="Times New Roman" w:hAnsi="Times New Roman" w:cs="Times New Roman"/>
          <w:sz w:val="26"/>
          <w:szCs w:val="26"/>
          <w:lang w:val="vi-VN"/>
        </w:rPr>
        <w:t xml:space="preserve"> </w:t>
      </w:r>
    </w:p>
    <w:p w14:paraId="1FA808EF" w14:textId="6E716FC4" w:rsidR="00EB4CDF" w:rsidRPr="007825A2" w:rsidRDefault="00B665D8" w:rsidP="00B9093D">
      <w:pPr>
        <w:pStyle w:val="ListParagraph"/>
        <w:widowControl w:val="0"/>
        <w:numPr>
          <w:ilvl w:val="0"/>
          <w:numId w:val="2"/>
        </w:numPr>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M</w:t>
      </w:r>
      <w:r w:rsidR="003206C5" w:rsidRPr="007825A2">
        <w:rPr>
          <w:rFonts w:ascii="Times New Roman" w:hAnsi="Times New Roman" w:cs="Times New Roman"/>
          <w:sz w:val="26"/>
          <w:szCs w:val="26"/>
          <w:lang w:val="vi-VN"/>
        </w:rPr>
        <w:t xml:space="preserve">ột số đơn vị đã </w:t>
      </w:r>
      <w:r w:rsidR="00B97F48" w:rsidRPr="007825A2">
        <w:rPr>
          <w:rFonts w:ascii="Times New Roman" w:hAnsi="Times New Roman" w:cs="Times New Roman"/>
          <w:sz w:val="26"/>
          <w:szCs w:val="26"/>
          <w:lang w:val="vi-VN"/>
        </w:rPr>
        <w:t xml:space="preserve">chủ trì hoặc </w:t>
      </w:r>
      <w:r w:rsidR="009676F6" w:rsidRPr="007825A2">
        <w:rPr>
          <w:rFonts w:ascii="Times New Roman" w:hAnsi="Times New Roman" w:cs="Times New Roman"/>
          <w:sz w:val="26"/>
          <w:szCs w:val="26"/>
          <w:lang w:val="vi-VN"/>
        </w:rPr>
        <w:t xml:space="preserve">phối hợp </w:t>
      </w:r>
      <w:r w:rsidR="003206C5" w:rsidRPr="007825A2">
        <w:rPr>
          <w:rFonts w:ascii="Times New Roman" w:hAnsi="Times New Roman" w:cs="Times New Roman"/>
          <w:sz w:val="26"/>
          <w:szCs w:val="26"/>
          <w:lang w:val="vi-VN"/>
        </w:rPr>
        <w:t>tổ chức các hội nghị, hội thảo</w:t>
      </w:r>
      <w:r w:rsidR="00B97F48" w:rsidRPr="007825A2">
        <w:rPr>
          <w:rFonts w:ascii="Times New Roman" w:hAnsi="Times New Roman" w:cs="Times New Roman"/>
          <w:sz w:val="26"/>
          <w:szCs w:val="26"/>
          <w:lang w:val="vi-VN"/>
        </w:rPr>
        <w:t xml:space="preserve"> khoa học</w:t>
      </w:r>
      <w:r w:rsidR="00096E68" w:rsidRPr="007825A2">
        <w:rPr>
          <w:rFonts w:ascii="Times New Roman" w:hAnsi="Times New Roman" w:cs="Times New Roman"/>
          <w:sz w:val="26"/>
          <w:szCs w:val="26"/>
          <w:lang w:val="vi-VN"/>
        </w:rPr>
        <w:t xml:space="preserve"> </w:t>
      </w:r>
      <w:r w:rsidR="00096E68" w:rsidRPr="007825A2">
        <w:rPr>
          <w:rFonts w:ascii="Times New Roman" w:hAnsi="Times New Roman" w:cs="Times New Roman"/>
          <w:i/>
          <w:sz w:val="26"/>
          <w:szCs w:val="26"/>
          <w:lang w:val="vi-VN"/>
        </w:rPr>
        <w:t>(xem phụ lục 2)</w:t>
      </w:r>
      <w:r w:rsidRPr="007825A2">
        <w:rPr>
          <w:rFonts w:ascii="Times New Roman" w:hAnsi="Times New Roman" w:cs="Times New Roman"/>
          <w:sz w:val="26"/>
          <w:szCs w:val="26"/>
          <w:lang w:val="vi-VN"/>
        </w:rPr>
        <w:t>.</w:t>
      </w:r>
    </w:p>
    <w:p w14:paraId="433CCBA3" w14:textId="31868912" w:rsidR="00BB0710" w:rsidRPr="007825A2" w:rsidRDefault="002A1EFA" w:rsidP="00B9093D">
      <w:pPr>
        <w:pStyle w:val="ListParagraph"/>
        <w:widowControl w:val="0"/>
        <w:spacing w:after="0" w:line="312" w:lineRule="auto"/>
        <w:ind w:left="0" w:firstLine="567"/>
        <w:contextualSpacing w:val="0"/>
        <w:jc w:val="both"/>
        <w:rPr>
          <w:rFonts w:ascii="Times New Roman" w:hAnsi="Times New Roman" w:cs="Times New Roman"/>
          <w:b/>
          <w:sz w:val="26"/>
          <w:szCs w:val="26"/>
          <w:lang w:val="vi-VN"/>
        </w:rPr>
      </w:pPr>
      <w:r w:rsidRPr="007825A2">
        <w:rPr>
          <w:rFonts w:ascii="Times New Roman" w:hAnsi="Times New Roman" w:cs="Times New Roman"/>
          <w:b/>
          <w:sz w:val="26"/>
          <w:szCs w:val="26"/>
          <w:lang w:val="vi-VN"/>
        </w:rPr>
        <w:t xml:space="preserve">5. </w:t>
      </w:r>
      <w:r w:rsidR="00BB0710" w:rsidRPr="007825A2">
        <w:rPr>
          <w:rFonts w:ascii="Times New Roman" w:hAnsi="Times New Roman" w:cs="Times New Roman"/>
          <w:b/>
          <w:sz w:val="26"/>
          <w:szCs w:val="26"/>
          <w:lang w:val="vi-VN"/>
        </w:rPr>
        <w:t>Công tác xây dựng, phát triển</w:t>
      </w:r>
      <w:r w:rsidR="00F03080" w:rsidRPr="007825A2">
        <w:rPr>
          <w:rFonts w:ascii="Times New Roman" w:hAnsi="Times New Roman" w:cs="Times New Roman"/>
          <w:b/>
          <w:sz w:val="26"/>
          <w:szCs w:val="26"/>
          <w:lang w:val="vi-VN"/>
        </w:rPr>
        <w:t xml:space="preserve"> </w:t>
      </w:r>
      <w:r w:rsidR="00BB0710" w:rsidRPr="007825A2">
        <w:rPr>
          <w:rFonts w:ascii="Times New Roman" w:hAnsi="Times New Roman" w:cs="Times New Roman"/>
          <w:b/>
          <w:sz w:val="26"/>
          <w:szCs w:val="26"/>
          <w:lang w:val="vi-VN"/>
        </w:rPr>
        <w:t>chương trình đào tạo</w:t>
      </w:r>
      <w:r w:rsidR="004345BC" w:rsidRPr="007825A2">
        <w:rPr>
          <w:rFonts w:ascii="Times New Roman" w:hAnsi="Times New Roman" w:cs="Times New Roman"/>
          <w:b/>
          <w:sz w:val="26"/>
          <w:szCs w:val="26"/>
          <w:lang w:val="vi-VN"/>
        </w:rPr>
        <w:t xml:space="preserve">, </w:t>
      </w:r>
      <w:r w:rsidR="00AD3F4E" w:rsidRPr="007825A2">
        <w:rPr>
          <w:rFonts w:ascii="Times New Roman" w:hAnsi="Times New Roman" w:cs="Times New Roman"/>
          <w:b/>
          <w:sz w:val="26"/>
          <w:szCs w:val="26"/>
          <w:lang w:val="vi-VN"/>
        </w:rPr>
        <w:t>mở</w:t>
      </w:r>
      <w:r w:rsidR="004345BC" w:rsidRPr="007825A2">
        <w:rPr>
          <w:rFonts w:ascii="Times New Roman" w:hAnsi="Times New Roman" w:cs="Times New Roman"/>
          <w:b/>
          <w:sz w:val="26"/>
          <w:szCs w:val="26"/>
          <w:lang w:val="vi-VN"/>
        </w:rPr>
        <w:t xml:space="preserve"> mã ngành đào tạo</w:t>
      </w:r>
    </w:p>
    <w:p w14:paraId="5EB9FAC7" w14:textId="710CE9AC" w:rsidR="00D345E2" w:rsidRPr="007825A2" w:rsidRDefault="004345BC" w:rsidP="00B9093D">
      <w:pPr>
        <w:pStyle w:val="ListParagraph"/>
        <w:widowControl w:val="0"/>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xml:space="preserve">Năm học </w:t>
      </w:r>
      <w:r w:rsidR="00360AD2" w:rsidRPr="007825A2">
        <w:rPr>
          <w:rFonts w:ascii="Times New Roman" w:hAnsi="Times New Roman" w:cs="Times New Roman"/>
          <w:sz w:val="26"/>
          <w:szCs w:val="26"/>
          <w:lang w:val="vi-VN"/>
        </w:rPr>
        <w:t>2024</w:t>
      </w:r>
      <w:r w:rsidR="00721007" w:rsidRPr="007825A2">
        <w:rPr>
          <w:rFonts w:ascii="Times New Roman" w:hAnsi="Times New Roman" w:cs="Times New Roman"/>
          <w:sz w:val="26"/>
          <w:szCs w:val="26"/>
          <w:lang w:val="vi-VN"/>
        </w:rPr>
        <w:t xml:space="preserve"> </w:t>
      </w:r>
      <w:r w:rsidRPr="007825A2">
        <w:rPr>
          <w:rFonts w:ascii="Times New Roman" w:hAnsi="Times New Roman" w:cs="Times New Roman"/>
          <w:sz w:val="26"/>
          <w:szCs w:val="26"/>
          <w:lang w:val="vi-VN"/>
        </w:rPr>
        <w:t>-</w:t>
      </w:r>
      <w:r w:rsidR="00721007" w:rsidRPr="007825A2">
        <w:rPr>
          <w:rFonts w:ascii="Times New Roman" w:hAnsi="Times New Roman" w:cs="Times New Roman"/>
          <w:sz w:val="26"/>
          <w:szCs w:val="26"/>
          <w:lang w:val="vi-VN"/>
        </w:rPr>
        <w:t xml:space="preserve"> </w:t>
      </w:r>
      <w:r w:rsidR="00360AD2" w:rsidRPr="007825A2">
        <w:rPr>
          <w:rFonts w:ascii="Times New Roman" w:hAnsi="Times New Roman" w:cs="Times New Roman"/>
          <w:sz w:val="26"/>
          <w:szCs w:val="26"/>
          <w:lang w:val="vi-VN"/>
        </w:rPr>
        <w:t>2025</w:t>
      </w:r>
      <w:r w:rsidRPr="007825A2">
        <w:rPr>
          <w:rFonts w:ascii="Times New Roman" w:hAnsi="Times New Roman" w:cs="Times New Roman"/>
          <w:sz w:val="26"/>
          <w:szCs w:val="26"/>
          <w:lang w:val="vi-VN"/>
        </w:rPr>
        <w:t xml:space="preserve">, các khoa đào tạo của </w:t>
      </w:r>
      <w:r w:rsidR="00BF6538" w:rsidRPr="007825A2">
        <w:rPr>
          <w:rFonts w:ascii="Times New Roman" w:hAnsi="Times New Roman" w:cs="Times New Roman"/>
          <w:sz w:val="26"/>
          <w:szCs w:val="26"/>
          <w:lang w:val="vi-VN"/>
        </w:rPr>
        <w:t xml:space="preserve">Trường Sư phạm </w:t>
      </w:r>
      <w:r w:rsidRPr="007825A2">
        <w:rPr>
          <w:rFonts w:ascii="Times New Roman" w:hAnsi="Times New Roman" w:cs="Times New Roman"/>
          <w:sz w:val="26"/>
          <w:szCs w:val="26"/>
          <w:lang w:val="vi-VN"/>
        </w:rPr>
        <w:t xml:space="preserve">thực hiện công tác rà soát, cập nhật CTĐT, nghiên cứu tiếp </w:t>
      </w:r>
      <w:r w:rsidR="007E477B" w:rsidRPr="007825A2">
        <w:rPr>
          <w:rFonts w:ascii="Times New Roman" w:hAnsi="Times New Roman" w:cs="Times New Roman"/>
          <w:sz w:val="26"/>
          <w:szCs w:val="26"/>
          <w:lang w:val="vi-VN"/>
        </w:rPr>
        <w:t>thực hiện</w:t>
      </w:r>
      <w:r w:rsidR="00D345E2" w:rsidRPr="007825A2">
        <w:rPr>
          <w:rFonts w:ascii="Times New Roman" w:hAnsi="Times New Roman" w:cs="Times New Roman"/>
          <w:sz w:val="26"/>
          <w:szCs w:val="26"/>
          <w:lang w:val="vi-VN"/>
        </w:rPr>
        <w:t xml:space="preserve"> tổ chức dạy học, kiểm tra đánh giá </w:t>
      </w:r>
      <w:r w:rsidR="00D345E2" w:rsidRPr="007825A2">
        <w:rPr>
          <w:rFonts w:ascii="Times New Roman" w:hAnsi="Times New Roman" w:cs="Times New Roman"/>
          <w:sz w:val="26"/>
          <w:szCs w:val="26"/>
          <w:lang w:val="vi-VN"/>
        </w:rPr>
        <w:lastRenderedPageBreak/>
        <w:t xml:space="preserve">người học theo CĐR theo kế hoạch của Nhà </w:t>
      </w:r>
      <w:r w:rsidR="00721007" w:rsidRPr="007825A2">
        <w:rPr>
          <w:rFonts w:ascii="Times New Roman" w:hAnsi="Times New Roman" w:cs="Times New Roman"/>
          <w:sz w:val="26"/>
          <w:szCs w:val="26"/>
          <w:lang w:val="vi-VN"/>
        </w:rPr>
        <w:t>trường.</w:t>
      </w:r>
    </w:p>
    <w:p w14:paraId="4D938FD2" w14:textId="77777777" w:rsidR="00D345E2" w:rsidRPr="007825A2" w:rsidRDefault="00D345E2" w:rsidP="00B9093D">
      <w:pPr>
        <w:pStyle w:val="ListParagraph"/>
        <w:widowControl w:val="0"/>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Các chuyên</w:t>
      </w:r>
      <w:r w:rsidR="004345BC" w:rsidRPr="007825A2">
        <w:rPr>
          <w:rFonts w:ascii="Times New Roman" w:hAnsi="Times New Roman" w:cs="Times New Roman"/>
          <w:sz w:val="26"/>
          <w:szCs w:val="26"/>
          <w:lang w:val="vi-VN"/>
        </w:rPr>
        <w:t xml:space="preserve"> ngành đào tạo</w:t>
      </w:r>
      <w:r w:rsidRPr="007825A2">
        <w:rPr>
          <w:rFonts w:ascii="Times New Roman" w:hAnsi="Times New Roman" w:cs="Times New Roman"/>
          <w:sz w:val="26"/>
          <w:szCs w:val="26"/>
          <w:lang w:val="vi-VN"/>
        </w:rPr>
        <w:t xml:space="preserve"> trình độ Thạc sĩ thực hiện việc cải tiến CTĐT theo tiếp cận CDIO.</w:t>
      </w:r>
    </w:p>
    <w:p w14:paraId="0A088454" w14:textId="11453F66" w:rsidR="004130F1" w:rsidRPr="007825A2" w:rsidRDefault="00A94612" w:rsidP="00B9093D">
      <w:pPr>
        <w:pStyle w:val="ListParagraph"/>
        <w:widowControl w:val="0"/>
        <w:spacing w:after="0" w:line="312" w:lineRule="auto"/>
        <w:ind w:left="567"/>
        <w:contextualSpacing w:val="0"/>
        <w:jc w:val="both"/>
        <w:rPr>
          <w:rFonts w:ascii="Times New Roman" w:hAnsi="Times New Roman" w:cs="Times New Roman"/>
          <w:bCs/>
          <w:sz w:val="26"/>
          <w:szCs w:val="26"/>
          <w:lang w:val="vi-VN"/>
        </w:rPr>
      </w:pPr>
      <w:r w:rsidRPr="007825A2">
        <w:rPr>
          <w:rFonts w:ascii="Times New Roman" w:hAnsi="Times New Roman" w:cs="Times New Roman"/>
          <w:b/>
          <w:sz w:val="26"/>
          <w:szCs w:val="26"/>
          <w:lang w:val="vi-VN"/>
        </w:rPr>
        <w:t xml:space="preserve">* </w:t>
      </w:r>
      <w:r w:rsidR="00BB0710" w:rsidRPr="007825A2">
        <w:rPr>
          <w:rFonts w:ascii="Times New Roman" w:hAnsi="Times New Roman" w:cs="Times New Roman"/>
          <w:b/>
          <w:sz w:val="26"/>
          <w:szCs w:val="26"/>
          <w:lang w:val="vi-VN"/>
        </w:rPr>
        <w:t>Thuận lợi:</w:t>
      </w:r>
    </w:p>
    <w:p w14:paraId="7449667A" w14:textId="72340E37" w:rsidR="00BB0710" w:rsidRPr="007825A2" w:rsidRDefault="004130F1" w:rsidP="00B9093D">
      <w:pPr>
        <w:pStyle w:val="ListParagraph"/>
        <w:widowControl w:val="0"/>
        <w:spacing w:after="0" w:line="312" w:lineRule="auto"/>
        <w:ind w:left="0" w:firstLine="567"/>
        <w:contextualSpacing w:val="0"/>
        <w:jc w:val="both"/>
        <w:rPr>
          <w:rFonts w:ascii="Times New Roman" w:hAnsi="Times New Roman" w:cs="Times New Roman"/>
          <w:bCs/>
          <w:sz w:val="26"/>
          <w:szCs w:val="26"/>
          <w:lang w:val="vi-VN"/>
        </w:rPr>
      </w:pPr>
      <w:r w:rsidRPr="007825A2">
        <w:rPr>
          <w:rFonts w:ascii="Times New Roman" w:hAnsi="Times New Roman" w:cs="Times New Roman"/>
          <w:bCs/>
          <w:sz w:val="26"/>
          <w:szCs w:val="26"/>
          <w:lang w:val="vi-VN"/>
        </w:rPr>
        <w:t xml:space="preserve">- </w:t>
      </w:r>
      <w:r w:rsidR="008A3B3A" w:rsidRPr="007825A2">
        <w:rPr>
          <w:rFonts w:ascii="Times New Roman" w:hAnsi="Times New Roman" w:cs="Times New Roman"/>
          <w:bCs/>
          <w:sz w:val="26"/>
          <w:szCs w:val="26"/>
          <w:lang w:val="vi-VN"/>
        </w:rPr>
        <w:t xml:space="preserve">Các đơn vị đều nhận được </w:t>
      </w:r>
      <w:r w:rsidR="00BF6538" w:rsidRPr="007825A2">
        <w:rPr>
          <w:rFonts w:ascii="Times New Roman" w:hAnsi="Times New Roman" w:cs="Times New Roman"/>
          <w:bCs/>
          <w:sz w:val="26"/>
          <w:szCs w:val="26"/>
          <w:lang w:val="vi-VN"/>
        </w:rPr>
        <w:t>sự</w:t>
      </w:r>
      <w:r w:rsidR="008A3B3A" w:rsidRPr="007825A2">
        <w:rPr>
          <w:rFonts w:ascii="Times New Roman" w:hAnsi="Times New Roman" w:cs="Times New Roman"/>
          <w:bCs/>
          <w:sz w:val="26"/>
          <w:szCs w:val="26"/>
          <w:lang w:val="vi-VN"/>
        </w:rPr>
        <w:t xml:space="preserve"> quan </w:t>
      </w:r>
      <w:r w:rsidR="00BF6538" w:rsidRPr="007825A2">
        <w:rPr>
          <w:rFonts w:ascii="Times New Roman" w:hAnsi="Times New Roman" w:cs="Times New Roman"/>
          <w:bCs/>
          <w:sz w:val="26"/>
          <w:szCs w:val="26"/>
          <w:lang w:val="vi-VN"/>
        </w:rPr>
        <w:t xml:space="preserve">tâm, hỗ trợ, </w:t>
      </w:r>
      <w:r w:rsidR="008A3B3A" w:rsidRPr="007825A2">
        <w:rPr>
          <w:rFonts w:ascii="Times New Roman" w:hAnsi="Times New Roman" w:cs="Times New Roman"/>
          <w:bCs/>
          <w:sz w:val="26"/>
          <w:szCs w:val="26"/>
          <w:lang w:val="vi-VN"/>
        </w:rPr>
        <w:t xml:space="preserve">chỉ đạo sát sao của </w:t>
      </w:r>
      <w:r w:rsidR="00BF6538" w:rsidRPr="007825A2">
        <w:rPr>
          <w:rFonts w:ascii="Times New Roman" w:hAnsi="Times New Roman" w:cs="Times New Roman"/>
          <w:bCs/>
          <w:sz w:val="26"/>
          <w:szCs w:val="26"/>
          <w:lang w:val="vi-VN"/>
        </w:rPr>
        <w:t xml:space="preserve">Trường Đại học Vinh, </w:t>
      </w:r>
      <w:r w:rsidR="008A3B3A" w:rsidRPr="007825A2">
        <w:rPr>
          <w:rFonts w:ascii="Times New Roman" w:hAnsi="Times New Roman" w:cs="Times New Roman"/>
          <w:bCs/>
          <w:sz w:val="26"/>
          <w:szCs w:val="26"/>
          <w:lang w:val="vi-VN"/>
        </w:rPr>
        <w:t>Trường Sư phạm.</w:t>
      </w:r>
    </w:p>
    <w:p w14:paraId="31098AF7" w14:textId="1E05D507" w:rsidR="008A3B3A" w:rsidRPr="007825A2" w:rsidRDefault="008A3B3A" w:rsidP="00B9093D">
      <w:pPr>
        <w:pStyle w:val="ListParagraph"/>
        <w:widowControl w:val="0"/>
        <w:numPr>
          <w:ilvl w:val="0"/>
          <w:numId w:val="2"/>
        </w:numPr>
        <w:spacing w:after="0" w:line="312" w:lineRule="auto"/>
        <w:ind w:left="0" w:firstLine="567"/>
        <w:contextualSpacing w:val="0"/>
        <w:jc w:val="both"/>
        <w:rPr>
          <w:rFonts w:ascii="Times New Roman" w:hAnsi="Times New Roman" w:cs="Times New Roman"/>
          <w:bCs/>
          <w:sz w:val="26"/>
          <w:szCs w:val="26"/>
          <w:lang w:val="vi-VN"/>
        </w:rPr>
      </w:pPr>
      <w:r w:rsidRPr="007825A2">
        <w:rPr>
          <w:rFonts w:ascii="Times New Roman" w:hAnsi="Times New Roman" w:cs="Times New Roman"/>
          <w:bCs/>
          <w:sz w:val="26"/>
          <w:szCs w:val="26"/>
          <w:lang w:val="vi-VN"/>
        </w:rPr>
        <w:t xml:space="preserve">Đội ngũ </w:t>
      </w:r>
      <w:r w:rsidR="00F44217" w:rsidRPr="007825A2">
        <w:rPr>
          <w:rFonts w:ascii="Times New Roman" w:hAnsi="Times New Roman" w:cs="Times New Roman"/>
          <w:bCs/>
          <w:sz w:val="26"/>
          <w:szCs w:val="26"/>
          <w:lang w:val="vi-VN"/>
        </w:rPr>
        <w:t>giảng viên</w:t>
      </w:r>
      <w:r w:rsidRPr="007825A2">
        <w:rPr>
          <w:rFonts w:ascii="Times New Roman" w:hAnsi="Times New Roman" w:cs="Times New Roman"/>
          <w:bCs/>
          <w:sz w:val="26"/>
          <w:szCs w:val="26"/>
          <w:lang w:val="vi-VN"/>
        </w:rPr>
        <w:t xml:space="preserve"> có trình độ chuyên môn cao, </w:t>
      </w:r>
      <w:r w:rsidR="004524BC">
        <w:rPr>
          <w:rFonts w:ascii="Times New Roman" w:hAnsi="Times New Roman" w:cs="Times New Roman"/>
          <w:bCs/>
          <w:sz w:val="26"/>
          <w:szCs w:val="26"/>
          <w:lang w:val="vi-VN"/>
        </w:rPr>
        <w:t xml:space="preserve">tâm huyết với nghề, </w:t>
      </w:r>
      <w:r w:rsidRPr="007825A2">
        <w:rPr>
          <w:rFonts w:ascii="Times New Roman" w:hAnsi="Times New Roman" w:cs="Times New Roman"/>
          <w:bCs/>
          <w:sz w:val="26"/>
          <w:szCs w:val="26"/>
          <w:lang w:val="vi-VN"/>
        </w:rPr>
        <w:t>có năng lực trong xây dựng và phát triển chương trình đào tạo.</w:t>
      </w:r>
    </w:p>
    <w:p w14:paraId="57EFE4B0" w14:textId="7A1D0231" w:rsidR="008A3B3A" w:rsidRPr="007825A2" w:rsidRDefault="008A3B3A" w:rsidP="00B9093D">
      <w:pPr>
        <w:pStyle w:val="ListParagraph"/>
        <w:widowControl w:val="0"/>
        <w:numPr>
          <w:ilvl w:val="0"/>
          <w:numId w:val="2"/>
        </w:numPr>
        <w:spacing w:after="0" w:line="312" w:lineRule="auto"/>
        <w:ind w:left="0" w:firstLine="567"/>
        <w:contextualSpacing w:val="0"/>
        <w:jc w:val="both"/>
        <w:rPr>
          <w:rFonts w:ascii="Times New Roman" w:hAnsi="Times New Roman" w:cs="Times New Roman"/>
          <w:bCs/>
          <w:sz w:val="26"/>
          <w:szCs w:val="26"/>
          <w:lang w:val="vi-VN"/>
        </w:rPr>
      </w:pPr>
      <w:r w:rsidRPr="007825A2">
        <w:rPr>
          <w:rFonts w:ascii="Times New Roman" w:hAnsi="Times New Roman" w:cs="Times New Roman"/>
          <w:bCs/>
          <w:sz w:val="26"/>
          <w:szCs w:val="26"/>
          <w:lang w:val="vi-VN"/>
        </w:rPr>
        <w:t xml:space="preserve">Tiến hành đồng bộ chương trình đào tạo của tất cả các ngành, các </w:t>
      </w:r>
      <w:r w:rsidR="00BF6538" w:rsidRPr="007825A2">
        <w:rPr>
          <w:rFonts w:ascii="Times New Roman" w:hAnsi="Times New Roman" w:cs="Times New Roman"/>
          <w:bCs/>
          <w:sz w:val="26"/>
          <w:szCs w:val="26"/>
          <w:lang w:val="vi-VN"/>
        </w:rPr>
        <w:t>hệ</w:t>
      </w:r>
      <w:r w:rsidR="00FC1D07">
        <w:rPr>
          <w:rFonts w:ascii="Times New Roman" w:hAnsi="Times New Roman" w:cs="Times New Roman"/>
          <w:bCs/>
          <w:sz w:val="26"/>
          <w:szCs w:val="26"/>
        </w:rPr>
        <w:t>,</w:t>
      </w:r>
      <w:r w:rsidR="00BF6538" w:rsidRPr="007825A2">
        <w:rPr>
          <w:rFonts w:ascii="Times New Roman" w:hAnsi="Times New Roman" w:cs="Times New Roman"/>
          <w:bCs/>
          <w:sz w:val="26"/>
          <w:szCs w:val="26"/>
          <w:lang w:val="vi-VN"/>
        </w:rPr>
        <w:t xml:space="preserve"> </w:t>
      </w:r>
      <w:r w:rsidRPr="007825A2">
        <w:rPr>
          <w:rFonts w:ascii="Times New Roman" w:hAnsi="Times New Roman" w:cs="Times New Roman"/>
          <w:bCs/>
          <w:sz w:val="26"/>
          <w:szCs w:val="26"/>
          <w:lang w:val="vi-VN"/>
        </w:rPr>
        <w:t xml:space="preserve">có sự trao đổi, thống nhất, hỗ trợ lẫn nhau; </w:t>
      </w:r>
      <w:r w:rsidR="00BF6538" w:rsidRPr="007825A2">
        <w:rPr>
          <w:rFonts w:ascii="Times New Roman" w:hAnsi="Times New Roman" w:cs="Times New Roman"/>
          <w:bCs/>
          <w:sz w:val="26"/>
          <w:szCs w:val="26"/>
          <w:lang w:val="vi-VN"/>
        </w:rPr>
        <w:t>c</w:t>
      </w:r>
      <w:r w:rsidRPr="007825A2">
        <w:rPr>
          <w:rFonts w:ascii="Times New Roman" w:hAnsi="Times New Roman" w:cs="Times New Roman"/>
          <w:bCs/>
          <w:sz w:val="26"/>
          <w:szCs w:val="26"/>
          <w:lang w:val="vi-VN"/>
        </w:rPr>
        <w:t xml:space="preserve">huẩn </w:t>
      </w:r>
      <w:r w:rsidR="00730339" w:rsidRPr="007825A2">
        <w:rPr>
          <w:rFonts w:ascii="Times New Roman" w:hAnsi="Times New Roman" w:cs="Times New Roman"/>
          <w:bCs/>
          <w:sz w:val="26"/>
          <w:szCs w:val="26"/>
          <w:lang w:val="vi-VN"/>
        </w:rPr>
        <w:t xml:space="preserve">bảo </w:t>
      </w:r>
      <w:r w:rsidRPr="007825A2">
        <w:rPr>
          <w:rFonts w:ascii="Times New Roman" w:hAnsi="Times New Roman" w:cs="Times New Roman"/>
          <w:bCs/>
          <w:sz w:val="26"/>
          <w:szCs w:val="26"/>
          <w:lang w:val="vi-VN"/>
        </w:rPr>
        <w:t xml:space="preserve">đảm chất lượng CTĐT với các tiêu chuẩn, tiêu chí cụ thể, nhiều biểu mẫu chi </w:t>
      </w:r>
      <w:r w:rsidR="00BF6538" w:rsidRPr="007825A2">
        <w:rPr>
          <w:rFonts w:ascii="Times New Roman" w:hAnsi="Times New Roman" w:cs="Times New Roman"/>
          <w:bCs/>
          <w:sz w:val="26"/>
          <w:szCs w:val="26"/>
          <w:lang w:val="vi-VN"/>
        </w:rPr>
        <w:t>tiết,</w:t>
      </w:r>
      <w:r w:rsidR="00721007" w:rsidRPr="007825A2">
        <w:rPr>
          <w:rFonts w:ascii="Times New Roman" w:hAnsi="Times New Roman" w:cs="Times New Roman"/>
          <w:bCs/>
          <w:sz w:val="26"/>
          <w:szCs w:val="26"/>
          <w:lang w:val="vi-VN"/>
        </w:rPr>
        <w:t xml:space="preserve"> </w:t>
      </w:r>
      <w:r w:rsidRPr="007825A2">
        <w:rPr>
          <w:rFonts w:ascii="Times New Roman" w:hAnsi="Times New Roman" w:cs="Times New Roman"/>
          <w:bCs/>
          <w:sz w:val="26"/>
          <w:szCs w:val="26"/>
          <w:lang w:val="vi-VN"/>
        </w:rPr>
        <w:t xml:space="preserve">thuận lợi cho </w:t>
      </w:r>
      <w:r w:rsidR="00730339" w:rsidRPr="007825A2">
        <w:rPr>
          <w:rFonts w:ascii="Times New Roman" w:hAnsi="Times New Roman" w:cs="Times New Roman"/>
          <w:bCs/>
          <w:sz w:val="26"/>
          <w:szCs w:val="26"/>
          <w:lang w:val="vi-VN"/>
        </w:rPr>
        <w:t>giảng viên</w:t>
      </w:r>
      <w:r w:rsidRPr="007825A2">
        <w:rPr>
          <w:rFonts w:ascii="Times New Roman" w:hAnsi="Times New Roman" w:cs="Times New Roman"/>
          <w:bCs/>
          <w:sz w:val="26"/>
          <w:szCs w:val="26"/>
          <w:lang w:val="vi-VN"/>
        </w:rPr>
        <w:t xml:space="preserve"> tham khảo.</w:t>
      </w:r>
    </w:p>
    <w:p w14:paraId="34188A22" w14:textId="13ED2976" w:rsidR="00BB6CF8" w:rsidRPr="007825A2" w:rsidRDefault="00D440FF" w:rsidP="00B9093D">
      <w:pPr>
        <w:widowControl w:val="0"/>
        <w:spacing w:after="0" w:line="312" w:lineRule="auto"/>
        <w:ind w:firstLine="567"/>
        <w:jc w:val="both"/>
        <w:rPr>
          <w:rFonts w:ascii="Times New Roman" w:hAnsi="Times New Roman" w:cs="Times New Roman"/>
          <w:bCs/>
          <w:sz w:val="26"/>
          <w:szCs w:val="26"/>
          <w:lang w:val="vi-VN"/>
        </w:rPr>
      </w:pPr>
      <w:r w:rsidRPr="007825A2">
        <w:rPr>
          <w:rFonts w:ascii="Times New Roman" w:hAnsi="Times New Roman" w:cs="Times New Roman"/>
          <w:bCs/>
          <w:sz w:val="26"/>
          <w:szCs w:val="26"/>
          <w:lang w:val="vi-VN"/>
        </w:rPr>
        <w:t xml:space="preserve">- </w:t>
      </w:r>
      <w:r w:rsidR="00730339" w:rsidRPr="007825A2">
        <w:rPr>
          <w:rFonts w:ascii="Times New Roman" w:hAnsi="Times New Roman" w:cs="Times New Roman"/>
          <w:bCs/>
          <w:sz w:val="26"/>
          <w:szCs w:val="26"/>
          <w:lang w:val="vi-VN"/>
        </w:rPr>
        <w:t>Nhà trường c</w:t>
      </w:r>
      <w:r w:rsidR="00BB6CF8" w:rsidRPr="007825A2">
        <w:rPr>
          <w:rFonts w:ascii="Times New Roman" w:hAnsi="Times New Roman" w:cs="Times New Roman"/>
          <w:bCs/>
          <w:sz w:val="26"/>
          <w:szCs w:val="26"/>
          <w:lang w:val="vi-VN"/>
        </w:rPr>
        <w:t xml:space="preserve">ó kinh phí </w:t>
      </w:r>
      <w:r w:rsidR="00730339" w:rsidRPr="007825A2">
        <w:rPr>
          <w:rFonts w:ascii="Times New Roman" w:hAnsi="Times New Roman" w:cs="Times New Roman"/>
          <w:bCs/>
          <w:sz w:val="26"/>
          <w:szCs w:val="26"/>
          <w:lang w:val="vi-VN"/>
        </w:rPr>
        <w:t xml:space="preserve">để </w:t>
      </w:r>
      <w:r w:rsidR="00BB6CF8" w:rsidRPr="007825A2">
        <w:rPr>
          <w:rFonts w:ascii="Times New Roman" w:hAnsi="Times New Roman" w:cs="Times New Roman"/>
          <w:bCs/>
          <w:sz w:val="26"/>
          <w:szCs w:val="26"/>
          <w:lang w:val="vi-VN"/>
        </w:rPr>
        <w:t>thực hiện</w:t>
      </w:r>
      <w:r w:rsidR="00730339" w:rsidRPr="007825A2">
        <w:rPr>
          <w:rFonts w:ascii="Times New Roman" w:hAnsi="Times New Roman" w:cs="Times New Roman"/>
          <w:bCs/>
          <w:sz w:val="26"/>
          <w:szCs w:val="26"/>
          <w:lang w:val="vi-VN"/>
        </w:rPr>
        <w:t>.</w:t>
      </w:r>
    </w:p>
    <w:p w14:paraId="72795757" w14:textId="05CB0D0F" w:rsidR="00BB6CF8" w:rsidRPr="007825A2" w:rsidRDefault="00F21CAC" w:rsidP="00B9093D">
      <w:pPr>
        <w:pStyle w:val="ListParagraph"/>
        <w:widowControl w:val="0"/>
        <w:spacing w:after="0" w:line="312" w:lineRule="auto"/>
        <w:ind w:left="0" w:firstLine="567"/>
        <w:contextualSpacing w:val="0"/>
        <w:jc w:val="both"/>
        <w:rPr>
          <w:rFonts w:ascii="Times New Roman" w:hAnsi="Times New Roman" w:cs="Times New Roman"/>
          <w:bCs/>
          <w:sz w:val="26"/>
          <w:szCs w:val="26"/>
          <w:lang w:val="vi-VN"/>
        </w:rPr>
      </w:pPr>
      <w:r w:rsidRPr="007825A2">
        <w:rPr>
          <w:rFonts w:ascii="Times New Roman" w:hAnsi="Times New Roman" w:cs="Times New Roman"/>
          <w:bCs/>
          <w:sz w:val="26"/>
          <w:szCs w:val="26"/>
          <w:lang w:val="vi-VN"/>
        </w:rPr>
        <w:t>-</w:t>
      </w:r>
      <w:r w:rsidR="00BB6CF8" w:rsidRPr="007825A2">
        <w:rPr>
          <w:rFonts w:ascii="Times New Roman" w:hAnsi="Times New Roman" w:cs="Times New Roman"/>
          <w:bCs/>
          <w:sz w:val="26"/>
          <w:szCs w:val="26"/>
          <w:lang w:val="vi-VN"/>
        </w:rPr>
        <w:t xml:space="preserve"> Có sự hỗ trợ của các phòng </w:t>
      </w:r>
      <w:r w:rsidR="00BF6538" w:rsidRPr="007825A2">
        <w:rPr>
          <w:rFonts w:ascii="Times New Roman" w:hAnsi="Times New Roman" w:cs="Times New Roman"/>
          <w:bCs/>
          <w:sz w:val="26"/>
          <w:szCs w:val="26"/>
          <w:lang w:val="vi-VN"/>
        </w:rPr>
        <w:t>ban, trung tâm</w:t>
      </w:r>
      <w:r w:rsidR="00BB6CF8" w:rsidRPr="007825A2">
        <w:rPr>
          <w:rFonts w:ascii="Times New Roman" w:hAnsi="Times New Roman" w:cs="Times New Roman"/>
          <w:bCs/>
          <w:sz w:val="26"/>
          <w:szCs w:val="26"/>
          <w:lang w:val="vi-VN"/>
        </w:rPr>
        <w:t xml:space="preserve"> liên quan</w:t>
      </w:r>
      <w:r w:rsidR="00730339" w:rsidRPr="007825A2">
        <w:rPr>
          <w:rFonts w:ascii="Times New Roman" w:hAnsi="Times New Roman" w:cs="Times New Roman"/>
          <w:bCs/>
          <w:sz w:val="26"/>
          <w:szCs w:val="26"/>
          <w:lang w:val="vi-VN"/>
        </w:rPr>
        <w:t>.</w:t>
      </w:r>
    </w:p>
    <w:p w14:paraId="542F3AED" w14:textId="6E73AAF0" w:rsidR="00BB6CF8" w:rsidRPr="007825A2" w:rsidRDefault="00BF6538" w:rsidP="00B9093D">
      <w:pPr>
        <w:pStyle w:val="ListParagraph"/>
        <w:widowControl w:val="0"/>
        <w:numPr>
          <w:ilvl w:val="0"/>
          <w:numId w:val="2"/>
        </w:numPr>
        <w:spacing w:after="0" w:line="312" w:lineRule="auto"/>
        <w:ind w:left="0" w:firstLine="567"/>
        <w:contextualSpacing w:val="0"/>
        <w:jc w:val="both"/>
        <w:rPr>
          <w:rFonts w:ascii="Times New Roman" w:hAnsi="Times New Roman" w:cs="Times New Roman"/>
          <w:bCs/>
          <w:sz w:val="26"/>
          <w:szCs w:val="26"/>
          <w:lang w:val="vi-VN"/>
        </w:rPr>
      </w:pPr>
      <w:r w:rsidRPr="007825A2">
        <w:rPr>
          <w:rFonts w:ascii="Times New Roman" w:hAnsi="Times New Roman" w:cs="Times New Roman"/>
          <w:bCs/>
          <w:sz w:val="26"/>
          <w:szCs w:val="26"/>
          <w:lang w:val="vi-VN"/>
        </w:rPr>
        <w:t xml:space="preserve">Các chương trình, cuộc thi do Công đoàn trường tổ chức như </w:t>
      </w:r>
      <w:r w:rsidR="00730339" w:rsidRPr="007825A2">
        <w:rPr>
          <w:rFonts w:ascii="Times New Roman" w:hAnsi="Times New Roman" w:cs="Times New Roman"/>
          <w:bCs/>
          <w:sz w:val="26"/>
          <w:szCs w:val="26"/>
          <w:lang w:val="vi-VN"/>
        </w:rPr>
        <w:t>Hội</w:t>
      </w:r>
      <w:r w:rsidR="00F21CAC" w:rsidRPr="007825A2">
        <w:rPr>
          <w:rFonts w:ascii="Times New Roman" w:hAnsi="Times New Roman" w:cs="Times New Roman"/>
          <w:bCs/>
          <w:sz w:val="26"/>
          <w:szCs w:val="26"/>
          <w:lang w:val="vi-VN"/>
        </w:rPr>
        <w:t xml:space="preserve"> thi </w:t>
      </w:r>
      <w:r w:rsidRPr="007825A2">
        <w:rPr>
          <w:rFonts w:ascii="Times New Roman" w:hAnsi="Times New Roman" w:cs="Times New Roman"/>
          <w:bCs/>
          <w:sz w:val="26"/>
          <w:szCs w:val="26"/>
          <w:lang w:val="vi-VN"/>
        </w:rPr>
        <w:t>G</w:t>
      </w:r>
      <w:r w:rsidR="00F21CAC" w:rsidRPr="007825A2">
        <w:rPr>
          <w:rFonts w:ascii="Times New Roman" w:hAnsi="Times New Roman" w:cs="Times New Roman"/>
          <w:bCs/>
          <w:sz w:val="26"/>
          <w:szCs w:val="26"/>
          <w:lang w:val="vi-VN"/>
        </w:rPr>
        <w:t>iảng viên</w:t>
      </w:r>
      <w:r w:rsidR="00721007" w:rsidRPr="007825A2">
        <w:rPr>
          <w:rFonts w:ascii="Times New Roman" w:hAnsi="Times New Roman" w:cs="Times New Roman"/>
          <w:bCs/>
          <w:sz w:val="26"/>
          <w:szCs w:val="26"/>
          <w:lang w:val="vi-VN"/>
        </w:rPr>
        <w:t xml:space="preserve"> dạy</w:t>
      </w:r>
      <w:r w:rsidR="00F21CAC" w:rsidRPr="007825A2">
        <w:rPr>
          <w:rFonts w:ascii="Times New Roman" w:hAnsi="Times New Roman" w:cs="Times New Roman"/>
          <w:bCs/>
          <w:sz w:val="26"/>
          <w:szCs w:val="26"/>
          <w:lang w:val="vi-VN"/>
        </w:rPr>
        <w:t xml:space="preserve"> giỏi </w:t>
      </w:r>
      <w:r w:rsidR="0003407F" w:rsidRPr="007825A2">
        <w:rPr>
          <w:rFonts w:ascii="Times New Roman" w:hAnsi="Times New Roman" w:cs="Times New Roman"/>
          <w:bCs/>
          <w:sz w:val="26"/>
          <w:szCs w:val="26"/>
          <w:lang w:val="vi-VN"/>
        </w:rPr>
        <w:t>đã tạo điều kiện cho</w:t>
      </w:r>
      <w:r w:rsidR="00BB6CF8" w:rsidRPr="007825A2">
        <w:rPr>
          <w:rFonts w:ascii="Times New Roman" w:hAnsi="Times New Roman" w:cs="Times New Roman"/>
          <w:bCs/>
          <w:sz w:val="26"/>
          <w:szCs w:val="26"/>
          <w:lang w:val="vi-VN"/>
        </w:rPr>
        <w:t xml:space="preserve"> giảng viên có thêm nhiều</w:t>
      </w:r>
      <w:r w:rsidRPr="007825A2">
        <w:rPr>
          <w:rFonts w:ascii="Times New Roman" w:hAnsi="Times New Roman" w:cs="Times New Roman"/>
          <w:bCs/>
          <w:sz w:val="26"/>
          <w:szCs w:val="26"/>
          <w:lang w:val="vi-VN"/>
        </w:rPr>
        <w:t xml:space="preserve"> cơ hội để học hỏi,</w:t>
      </w:r>
      <w:r w:rsidR="00BB6CF8" w:rsidRPr="007825A2">
        <w:rPr>
          <w:rFonts w:ascii="Times New Roman" w:hAnsi="Times New Roman" w:cs="Times New Roman"/>
          <w:bCs/>
          <w:sz w:val="26"/>
          <w:szCs w:val="26"/>
          <w:lang w:val="vi-VN"/>
        </w:rPr>
        <w:t xml:space="preserve"> chia sẻ,</w:t>
      </w:r>
      <w:r w:rsidRPr="007825A2">
        <w:rPr>
          <w:rFonts w:ascii="Times New Roman" w:hAnsi="Times New Roman" w:cs="Times New Roman"/>
          <w:bCs/>
          <w:sz w:val="26"/>
          <w:szCs w:val="26"/>
          <w:lang w:val="vi-VN"/>
        </w:rPr>
        <w:t xml:space="preserve"> nâng cao</w:t>
      </w:r>
      <w:r w:rsidR="00BB6CF8" w:rsidRPr="007825A2">
        <w:rPr>
          <w:rFonts w:ascii="Times New Roman" w:hAnsi="Times New Roman" w:cs="Times New Roman"/>
          <w:bCs/>
          <w:sz w:val="26"/>
          <w:szCs w:val="26"/>
          <w:lang w:val="vi-VN"/>
        </w:rPr>
        <w:t xml:space="preserve"> kinh </w:t>
      </w:r>
      <w:r w:rsidRPr="007825A2">
        <w:rPr>
          <w:rFonts w:ascii="Times New Roman" w:hAnsi="Times New Roman" w:cs="Times New Roman"/>
          <w:bCs/>
          <w:sz w:val="26"/>
          <w:szCs w:val="26"/>
          <w:lang w:val="vi-VN"/>
        </w:rPr>
        <w:t>nghiệm, kiến thức chuyên môn, nghiệp vụ.</w:t>
      </w:r>
    </w:p>
    <w:p w14:paraId="71C9CA54" w14:textId="6C1B1874" w:rsidR="00BB0710" w:rsidRPr="007825A2" w:rsidRDefault="00A94612" w:rsidP="00B9093D">
      <w:pPr>
        <w:pStyle w:val="ListParagraph"/>
        <w:widowControl w:val="0"/>
        <w:spacing w:after="0" w:line="312" w:lineRule="auto"/>
        <w:ind w:left="0" w:firstLine="567"/>
        <w:contextualSpacing w:val="0"/>
        <w:jc w:val="both"/>
        <w:rPr>
          <w:rFonts w:ascii="Times New Roman" w:hAnsi="Times New Roman" w:cs="Times New Roman"/>
          <w:b/>
          <w:sz w:val="26"/>
          <w:szCs w:val="26"/>
          <w:lang w:val="vi-VN"/>
        </w:rPr>
      </w:pPr>
      <w:r w:rsidRPr="007825A2">
        <w:rPr>
          <w:rFonts w:ascii="Times New Roman" w:hAnsi="Times New Roman" w:cs="Times New Roman"/>
          <w:b/>
          <w:sz w:val="26"/>
          <w:szCs w:val="26"/>
          <w:lang w:val="vi-VN"/>
        </w:rPr>
        <w:t xml:space="preserve">* </w:t>
      </w:r>
      <w:r w:rsidR="00BB0710" w:rsidRPr="007825A2">
        <w:rPr>
          <w:rFonts w:ascii="Times New Roman" w:hAnsi="Times New Roman" w:cs="Times New Roman"/>
          <w:b/>
          <w:sz w:val="26"/>
          <w:szCs w:val="26"/>
          <w:lang w:val="vi-VN"/>
        </w:rPr>
        <w:t>Khó khăn:</w:t>
      </w:r>
    </w:p>
    <w:p w14:paraId="4645BDA6" w14:textId="73BBF81A" w:rsidR="00AD3F4E" w:rsidRPr="007825A2" w:rsidRDefault="00AD3F4E" w:rsidP="00B9093D">
      <w:pPr>
        <w:pStyle w:val="ListParagraph"/>
        <w:widowControl w:val="0"/>
        <w:spacing w:after="0" w:line="312" w:lineRule="auto"/>
        <w:ind w:left="0" w:firstLine="567"/>
        <w:contextualSpacing w:val="0"/>
        <w:jc w:val="both"/>
        <w:rPr>
          <w:rFonts w:ascii="Times New Roman" w:hAnsi="Times New Roman" w:cs="Times New Roman"/>
          <w:b/>
          <w:sz w:val="26"/>
          <w:szCs w:val="26"/>
          <w:lang w:val="vi-VN"/>
        </w:rPr>
      </w:pPr>
      <w:r w:rsidRPr="007825A2">
        <w:rPr>
          <w:rFonts w:ascii="Times New Roman" w:hAnsi="Times New Roman" w:cs="Times New Roman"/>
          <w:b/>
          <w:sz w:val="26"/>
          <w:szCs w:val="26"/>
          <w:lang w:val="vi-VN"/>
        </w:rPr>
        <w:t>Toán</w:t>
      </w:r>
    </w:p>
    <w:p w14:paraId="3D292DCA" w14:textId="77777777" w:rsidR="00AD3F4E" w:rsidRPr="007825A2" w:rsidRDefault="00AD3F4E" w:rsidP="00B9093D">
      <w:pPr>
        <w:pStyle w:val="ListParagraph"/>
        <w:spacing w:after="0" w:line="312" w:lineRule="auto"/>
        <w:ind w:left="0" w:firstLine="567"/>
        <w:contextualSpacing w:val="0"/>
        <w:jc w:val="both"/>
        <w:rPr>
          <w:rFonts w:ascii="Times New Roman" w:hAnsi="Times New Roman" w:cs="Times New Roman"/>
          <w:bCs/>
          <w:sz w:val="26"/>
          <w:szCs w:val="26"/>
          <w:lang w:val="vi-VN"/>
        </w:rPr>
      </w:pPr>
      <w:r w:rsidRPr="007825A2">
        <w:rPr>
          <w:rFonts w:ascii="Times New Roman" w:hAnsi="Times New Roman" w:cs="Times New Roman"/>
          <w:bCs/>
          <w:sz w:val="26"/>
          <w:szCs w:val="26"/>
          <w:lang w:val="vi-VN"/>
        </w:rPr>
        <w:t>+ Việc triển khai các đề tài rà soát phát triển CTĐT đại học và sau đại học vẫn còn chậm so với kế hoạch, không tương thích với thực tế đào tạo các khóa học, dẫn tới khó khăn trong thực hiện và chuyển giao ứng dụng vào đào tạo các khóa học;</w:t>
      </w:r>
    </w:p>
    <w:p w14:paraId="6FCE6EEE" w14:textId="48E8C6E1" w:rsidR="00AD3F4E" w:rsidRPr="007825A2" w:rsidRDefault="00AD3F4E" w:rsidP="00B9093D">
      <w:pPr>
        <w:pStyle w:val="ListParagraph"/>
        <w:spacing w:after="0" w:line="312" w:lineRule="auto"/>
        <w:ind w:left="0" w:firstLine="567"/>
        <w:contextualSpacing w:val="0"/>
        <w:jc w:val="both"/>
        <w:rPr>
          <w:rFonts w:ascii="Times New Roman" w:hAnsi="Times New Roman" w:cs="Times New Roman"/>
          <w:bCs/>
          <w:sz w:val="26"/>
          <w:szCs w:val="26"/>
          <w:lang w:val="vi-VN"/>
        </w:rPr>
      </w:pPr>
      <w:r w:rsidRPr="007825A2">
        <w:rPr>
          <w:rFonts w:ascii="Times New Roman" w:hAnsi="Times New Roman" w:cs="Times New Roman"/>
          <w:bCs/>
          <w:sz w:val="26"/>
          <w:szCs w:val="26"/>
          <w:lang w:val="vi-VN"/>
        </w:rPr>
        <w:t>+ Cùng đợt rà soát CTĐT nhưng các văn bản hướng dẫn thi hành chưa cập nhật thống nhất đầy đủ từ đầu dẫn tới khó khăn trong triển khai ở đơn vị;</w:t>
      </w:r>
      <w:r w:rsidR="0036061B" w:rsidRPr="007825A2">
        <w:rPr>
          <w:rFonts w:ascii="Times New Roman" w:hAnsi="Times New Roman" w:cs="Times New Roman"/>
          <w:bCs/>
          <w:color w:val="000000" w:themeColor="text1"/>
          <w:sz w:val="26"/>
          <w:szCs w:val="26"/>
          <w:lang w:val="vi-VN"/>
        </w:rPr>
        <w:t xml:space="preserve"> Văn bản hướng dẫn phát triển CTĐT còn phức tạp gây khó khăn cho quá trình thực hiện, đặc biệt là khâu đánh giá.</w:t>
      </w:r>
    </w:p>
    <w:p w14:paraId="2BF96D2D" w14:textId="58C9F357" w:rsidR="0036061B" w:rsidRPr="007825A2" w:rsidRDefault="00AD3F4E" w:rsidP="00B9093D">
      <w:pPr>
        <w:spacing w:after="0" w:line="312" w:lineRule="auto"/>
        <w:ind w:firstLine="567"/>
        <w:jc w:val="both"/>
        <w:rPr>
          <w:rFonts w:ascii="Times New Roman" w:hAnsi="Times New Roman" w:cs="Times New Roman"/>
          <w:b/>
          <w:color w:val="000000" w:themeColor="text1"/>
          <w:sz w:val="26"/>
          <w:szCs w:val="26"/>
          <w:lang w:val="vi-VN"/>
        </w:rPr>
      </w:pPr>
      <w:r w:rsidRPr="007825A2">
        <w:rPr>
          <w:rFonts w:ascii="Times New Roman" w:hAnsi="Times New Roman" w:cs="Times New Roman"/>
          <w:bCs/>
          <w:sz w:val="26"/>
          <w:szCs w:val="26"/>
          <w:lang w:val="vi-VN"/>
        </w:rPr>
        <w:t>+ Việc phát triển CTĐT ngành Sư phạm Toán học cho hệ tài năng (trước đây là hệ chất lượng cao) nhưng chưa có nhiều ưu tiên đặc thù so với chương trình chuẩn, trong khi yêu cầu về chuẩn đầu ra cao hơn, dẫn tới rất khó khăn trong xây dựng chương trình cũng như tổ chức thực hiện.</w:t>
      </w:r>
      <w:r w:rsidR="0036061B" w:rsidRPr="007825A2">
        <w:rPr>
          <w:rFonts w:ascii="Times New Roman" w:hAnsi="Times New Roman" w:cs="Times New Roman"/>
          <w:bCs/>
          <w:color w:val="000000" w:themeColor="text1"/>
          <w:sz w:val="26"/>
          <w:szCs w:val="26"/>
          <w:lang w:val="vi-VN"/>
        </w:rPr>
        <w:t xml:space="preserve"> Hiện tại, có đơn vị chưa hoàn thành nhiệm vụ rà soát CTĐT chính quy áp dụng từ khoá 66.</w:t>
      </w:r>
    </w:p>
    <w:p w14:paraId="2F6F6F03" w14:textId="1E14EE91" w:rsidR="00AD3F4E" w:rsidRPr="007825A2" w:rsidRDefault="00AD3F4E" w:rsidP="00B9093D">
      <w:pPr>
        <w:spacing w:after="0" w:line="312" w:lineRule="auto"/>
        <w:ind w:firstLine="567"/>
        <w:jc w:val="both"/>
        <w:rPr>
          <w:rFonts w:ascii="Times New Roman" w:hAnsi="Times New Roman" w:cs="Times New Roman"/>
          <w:bCs/>
          <w:color w:val="000000" w:themeColor="text1"/>
          <w:sz w:val="26"/>
          <w:szCs w:val="26"/>
          <w:lang w:val="vi-VN"/>
        </w:rPr>
      </w:pPr>
      <w:r w:rsidRPr="007825A2">
        <w:rPr>
          <w:rFonts w:ascii="Times New Roman" w:hAnsi="Times New Roman" w:cs="Times New Roman"/>
          <w:bCs/>
          <w:color w:val="000000" w:themeColor="text1"/>
          <w:sz w:val="26"/>
          <w:szCs w:val="26"/>
          <w:lang w:val="vi-VN"/>
        </w:rPr>
        <w:t xml:space="preserve">- Khối lượng các công việc phát triển CTĐT của các hệ chính quy, VLVH, Cao học chồng lấn, phức tạp, thời gian và đội ngũ ít nên không thực hiện đúng tiến độ. </w:t>
      </w:r>
    </w:p>
    <w:p w14:paraId="61028541" w14:textId="5D6B2A0B" w:rsidR="00AD3F4E" w:rsidRPr="007825A2" w:rsidRDefault="00AD3F4E" w:rsidP="00B9093D">
      <w:pPr>
        <w:spacing w:after="0" w:line="312" w:lineRule="auto"/>
        <w:ind w:firstLine="567"/>
        <w:jc w:val="both"/>
        <w:rPr>
          <w:rFonts w:ascii="Times New Roman" w:hAnsi="Times New Roman" w:cs="Times New Roman"/>
          <w:bCs/>
          <w:color w:val="000000" w:themeColor="text1"/>
          <w:sz w:val="26"/>
          <w:szCs w:val="26"/>
          <w:lang w:val="vi-VN"/>
        </w:rPr>
      </w:pPr>
      <w:r w:rsidRPr="007825A2">
        <w:rPr>
          <w:rFonts w:ascii="Times New Roman" w:hAnsi="Times New Roman" w:cs="Times New Roman"/>
          <w:bCs/>
          <w:color w:val="000000" w:themeColor="text1"/>
          <w:sz w:val="26"/>
          <w:szCs w:val="26"/>
          <w:lang w:val="vi-VN"/>
        </w:rPr>
        <w:t>- Kinh phí chi cho hoạt động Thực tập, rèn luyện NVSP c</w:t>
      </w:r>
      <w:r w:rsidR="00CC3029">
        <w:rPr>
          <w:rFonts w:ascii="Times New Roman" w:hAnsi="Times New Roman" w:cs="Times New Roman"/>
          <w:bCs/>
          <w:color w:val="000000" w:themeColor="text1"/>
          <w:sz w:val="26"/>
          <w:szCs w:val="26"/>
        </w:rPr>
        <w:t>ủa</w:t>
      </w:r>
      <w:r w:rsidRPr="007825A2">
        <w:rPr>
          <w:rFonts w:ascii="Times New Roman" w:hAnsi="Times New Roman" w:cs="Times New Roman"/>
          <w:bCs/>
          <w:color w:val="000000" w:themeColor="text1"/>
          <w:sz w:val="26"/>
          <w:szCs w:val="26"/>
          <w:lang w:val="vi-VN"/>
        </w:rPr>
        <w:t xml:space="preserve"> sinh viên và các trường MN thấp.</w:t>
      </w:r>
    </w:p>
    <w:p w14:paraId="5416FF53" w14:textId="46890B62" w:rsidR="00BE1C83" w:rsidRPr="007825A2" w:rsidRDefault="00FA622A" w:rsidP="00B9093D">
      <w:pPr>
        <w:spacing w:after="0" w:line="312" w:lineRule="auto"/>
        <w:ind w:firstLine="567"/>
        <w:jc w:val="both"/>
        <w:rPr>
          <w:rFonts w:ascii="Times New Roman" w:hAnsi="Times New Roman" w:cs="Times New Roman"/>
          <w:bCs/>
          <w:sz w:val="26"/>
          <w:szCs w:val="26"/>
          <w:lang w:val="vi-VN"/>
        </w:rPr>
      </w:pPr>
      <w:r>
        <w:rPr>
          <w:rFonts w:ascii="Times New Roman" w:hAnsi="Times New Roman" w:cs="Times New Roman"/>
          <w:bCs/>
          <w:sz w:val="26"/>
          <w:szCs w:val="26"/>
        </w:rPr>
        <w:t xml:space="preserve">- </w:t>
      </w:r>
      <w:r w:rsidR="002670EA" w:rsidRPr="007825A2">
        <w:rPr>
          <w:rFonts w:ascii="Times New Roman" w:hAnsi="Times New Roman" w:cs="Times New Roman"/>
          <w:bCs/>
          <w:sz w:val="26"/>
          <w:szCs w:val="26"/>
          <w:lang w:val="vi-VN"/>
        </w:rPr>
        <w:t xml:space="preserve">Công tác phát triển chương trình đào tạo chưa hoàn thành đúng tiến độ do nhà trường thường xuyên điều chỉnh kế hoạch và hướng dẫn thực </w:t>
      </w:r>
      <w:r w:rsidR="0036061B" w:rsidRPr="007825A2">
        <w:rPr>
          <w:rFonts w:ascii="Times New Roman" w:hAnsi="Times New Roman" w:cs="Times New Roman"/>
          <w:bCs/>
          <w:sz w:val="26"/>
          <w:szCs w:val="26"/>
          <w:lang w:val="vi-VN"/>
        </w:rPr>
        <w:t xml:space="preserve">hiện, </w:t>
      </w:r>
      <w:r w:rsidR="00BE1C83" w:rsidRPr="007825A2">
        <w:rPr>
          <w:rFonts w:ascii="Times New Roman" w:hAnsi="Times New Roman" w:cs="Times New Roman"/>
          <w:bCs/>
          <w:sz w:val="26"/>
          <w:szCs w:val="26"/>
          <w:lang w:val="vi-VN"/>
        </w:rPr>
        <w:t xml:space="preserve">Nhà trường chưa nhất quán trong kế hoạch và hướng dẫn phát triển CTĐT, gây mất nhiều thời gian và </w:t>
      </w:r>
      <w:r w:rsidR="00BE1C83" w:rsidRPr="007825A2">
        <w:rPr>
          <w:rFonts w:ascii="Times New Roman" w:hAnsi="Times New Roman" w:cs="Times New Roman"/>
          <w:bCs/>
          <w:sz w:val="26"/>
          <w:szCs w:val="26"/>
          <w:lang w:val="vi-VN"/>
        </w:rPr>
        <w:lastRenderedPageBreak/>
        <w:t xml:space="preserve">chưa hiệu quả; các kế hoạch triển khai </w:t>
      </w:r>
      <w:r>
        <w:rPr>
          <w:rFonts w:ascii="Times New Roman" w:hAnsi="Times New Roman" w:cs="Times New Roman"/>
          <w:bCs/>
          <w:sz w:val="26"/>
          <w:szCs w:val="26"/>
        </w:rPr>
        <w:t xml:space="preserve">còn </w:t>
      </w:r>
      <w:r w:rsidR="00BE1C83" w:rsidRPr="007825A2">
        <w:rPr>
          <w:rFonts w:ascii="Times New Roman" w:hAnsi="Times New Roman" w:cs="Times New Roman"/>
          <w:bCs/>
          <w:sz w:val="26"/>
          <w:szCs w:val="26"/>
          <w:lang w:val="vi-VN"/>
        </w:rPr>
        <w:t>chậm, ảnh hưởng đến tổ chức dạy học cho các hệ đào tạo.</w:t>
      </w:r>
    </w:p>
    <w:p w14:paraId="050F266A" w14:textId="4F0D5EA2" w:rsidR="00146DE5" w:rsidRPr="007825A2" w:rsidRDefault="00FA622A" w:rsidP="00B9093D">
      <w:pPr>
        <w:pStyle w:val="ListParagraph"/>
        <w:widowControl w:val="0"/>
        <w:spacing w:after="0" w:line="312" w:lineRule="auto"/>
        <w:ind w:left="0" w:firstLine="567"/>
        <w:contextualSpacing w:val="0"/>
        <w:jc w:val="both"/>
        <w:rPr>
          <w:rFonts w:ascii="Times New Roman" w:hAnsi="Times New Roman" w:cs="Times New Roman"/>
          <w:b/>
          <w:sz w:val="26"/>
          <w:szCs w:val="26"/>
          <w:lang w:val="vi-VN"/>
        </w:rPr>
      </w:pPr>
      <w:r>
        <w:rPr>
          <w:rFonts w:ascii="Times New Roman" w:hAnsi="Times New Roman" w:cs="Times New Roman"/>
          <w:bCs/>
          <w:sz w:val="26"/>
          <w:szCs w:val="26"/>
        </w:rPr>
        <w:t xml:space="preserve">- </w:t>
      </w:r>
      <w:r w:rsidR="00FD31D1" w:rsidRPr="007825A2">
        <w:rPr>
          <w:rFonts w:ascii="Times New Roman" w:hAnsi="Times New Roman" w:cs="Times New Roman"/>
          <w:bCs/>
          <w:sz w:val="26"/>
          <w:szCs w:val="26"/>
          <w:lang w:val="vi-VN"/>
        </w:rPr>
        <w:t>K</w:t>
      </w:r>
      <w:r w:rsidR="00146DE5" w:rsidRPr="007825A2">
        <w:rPr>
          <w:rFonts w:ascii="Times New Roman" w:hAnsi="Times New Roman" w:cs="Times New Roman"/>
          <w:bCs/>
          <w:sz w:val="26"/>
          <w:szCs w:val="26"/>
          <w:lang w:val="vi-VN"/>
        </w:rPr>
        <w:t>hó khăn lúng túng trong đánh giá theo chuẩn đầu ra.</w:t>
      </w:r>
    </w:p>
    <w:p w14:paraId="11CEF71B" w14:textId="77777777" w:rsidR="00FA622A" w:rsidRDefault="00FA622A" w:rsidP="00FA622A">
      <w:pPr>
        <w:spacing w:after="0" w:line="312" w:lineRule="auto"/>
        <w:ind w:firstLine="567"/>
        <w:jc w:val="both"/>
        <w:rPr>
          <w:rFonts w:ascii="Times New Roman" w:hAnsi="Times New Roman" w:cs="Times New Roman"/>
          <w:bCs/>
          <w:sz w:val="26"/>
          <w:szCs w:val="26"/>
        </w:rPr>
      </w:pPr>
      <w:r>
        <w:rPr>
          <w:rFonts w:ascii="Times New Roman" w:hAnsi="Times New Roman" w:cs="Times New Roman"/>
          <w:bCs/>
          <w:sz w:val="26"/>
          <w:szCs w:val="26"/>
        </w:rPr>
        <w:t xml:space="preserve">- </w:t>
      </w:r>
      <w:r w:rsidR="00782125" w:rsidRPr="007825A2">
        <w:rPr>
          <w:rFonts w:ascii="Times New Roman" w:hAnsi="Times New Roman" w:cs="Times New Roman"/>
          <w:bCs/>
          <w:sz w:val="26"/>
          <w:szCs w:val="26"/>
          <w:lang w:val="vi-VN"/>
        </w:rPr>
        <w:t>Nhiều công việc được triển khai cùng khoảng thời gian nên khối lượng công việc rất lớn</w:t>
      </w:r>
      <w:r>
        <w:rPr>
          <w:rFonts w:ascii="Times New Roman" w:hAnsi="Times New Roman" w:cs="Times New Roman"/>
          <w:bCs/>
          <w:sz w:val="26"/>
          <w:szCs w:val="26"/>
        </w:rPr>
        <w:t xml:space="preserve">, số lượng GV của khoa lại hạn </w:t>
      </w:r>
      <w:proofErr w:type="gramStart"/>
      <w:r>
        <w:rPr>
          <w:rFonts w:ascii="Times New Roman" w:hAnsi="Times New Roman" w:cs="Times New Roman"/>
          <w:bCs/>
          <w:sz w:val="26"/>
          <w:szCs w:val="26"/>
        </w:rPr>
        <w:t>chế</w:t>
      </w:r>
      <w:r w:rsidR="00782125" w:rsidRPr="007825A2">
        <w:rPr>
          <w:rFonts w:ascii="Times New Roman" w:hAnsi="Times New Roman" w:cs="Times New Roman"/>
          <w:bCs/>
          <w:sz w:val="26"/>
          <w:szCs w:val="26"/>
          <w:lang w:val="vi-VN"/>
        </w:rPr>
        <w:t>;</w:t>
      </w:r>
      <w:proofErr w:type="gramEnd"/>
      <w:r w:rsidR="00782125" w:rsidRPr="007825A2">
        <w:rPr>
          <w:rFonts w:ascii="Times New Roman" w:hAnsi="Times New Roman" w:cs="Times New Roman"/>
          <w:bCs/>
          <w:sz w:val="26"/>
          <w:szCs w:val="26"/>
          <w:lang w:val="vi-VN"/>
        </w:rPr>
        <w:t xml:space="preserve"> </w:t>
      </w:r>
    </w:p>
    <w:p w14:paraId="2A9ED356" w14:textId="5413C76C" w:rsidR="00782125" w:rsidRPr="007825A2" w:rsidRDefault="00FA622A" w:rsidP="00FA622A">
      <w:pPr>
        <w:spacing w:after="0" w:line="312" w:lineRule="auto"/>
        <w:ind w:firstLine="567"/>
        <w:jc w:val="both"/>
        <w:rPr>
          <w:rFonts w:ascii="Times New Roman" w:hAnsi="Times New Roman" w:cs="Times New Roman"/>
          <w:bCs/>
          <w:sz w:val="26"/>
          <w:szCs w:val="26"/>
          <w:lang w:val="vi-VN"/>
        </w:rPr>
      </w:pPr>
      <w:r>
        <w:rPr>
          <w:rFonts w:ascii="Times New Roman" w:hAnsi="Times New Roman" w:cs="Times New Roman"/>
          <w:bCs/>
          <w:sz w:val="26"/>
          <w:szCs w:val="26"/>
        </w:rPr>
        <w:t xml:space="preserve">- Áp lực về việc thiếu giờ dạy khiến </w:t>
      </w:r>
      <w:r w:rsidR="00782125" w:rsidRPr="007825A2">
        <w:rPr>
          <w:rFonts w:ascii="Times New Roman" w:hAnsi="Times New Roman" w:cs="Times New Roman"/>
          <w:bCs/>
          <w:sz w:val="26"/>
          <w:szCs w:val="26"/>
          <w:lang w:val="vi-VN"/>
        </w:rPr>
        <w:t xml:space="preserve">nhiều giảng viên có tâm trạng lo lắng, </w:t>
      </w:r>
      <w:r>
        <w:rPr>
          <w:rFonts w:ascii="Times New Roman" w:hAnsi="Times New Roman" w:cs="Times New Roman"/>
          <w:bCs/>
          <w:sz w:val="26"/>
          <w:szCs w:val="26"/>
        </w:rPr>
        <w:t xml:space="preserve">dẫn đến </w:t>
      </w:r>
      <w:r w:rsidR="00782125" w:rsidRPr="007825A2">
        <w:rPr>
          <w:rFonts w:ascii="Times New Roman" w:hAnsi="Times New Roman" w:cs="Times New Roman"/>
          <w:bCs/>
          <w:sz w:val="26"/>
          <w:szCs w:val="26"/>
          <w:lang w:val="vi-VN"/>
        </w:rPr>
        <w:t>sự chuyên tâm vào việc xây dựng và phát triển chương trình cũng bị ảnh hưởng.</w:t>
      </w:r>
    </w:p>
    <w:p w14:paraId="60AB2463" w14:textId="20B838FF" w:rsidR="000F3903" w:rsidRPr="007825A2" w:rsidRDefault="00FA622A" w:rsidP="00B9093D">
      <w:pPr>
        <w:pStyle w:val="ListParagraph"/>
        <w:widowControl w:val="0"/>
        <w:spacing w:after="0" w:line="312" w:lineRule="auto"/>
        <w:ind w:left="0" w:firstLine="567"/>
        <w:contextualSpacing w:val="0"/>
        <w:jc w:val="both"/>
        <w:rPr>
          <w:rFonts w:ascii="Times New Roman" w:hAnsi="Times New Roman" w:cs="Times New Roman"/>
          <w:b/>
          <w:sz w:val="26"/>
          <w:szCs w:val="26"/>
          <w:lang w:val="vi-VN"/>
        </w:rPr>
      </w:pPr>
      <w:r>
        <w:rPr>
          <w:rFonts w:ascii="Times New Roman" w:hAnsi="Times New Roman" w:cs="Times New Roman"/>
          <w:bCs/>
          <w:sz w:val="26"/>
          <w:szCs w:val="26"/>
        </w:rPr>
        <w:t xml:space="preserve">- </w:t>
      </w:r>
      <w:r w:rsidR="00FD31D1" w:rsidRPr="007825A2">
        <w:rPr>
          <w:rFonts w:ascii="Times New Roman" w:hAnsi="Times New Roman" w:cs="Times New Roman"/>
          <w:bCs/>
          <w:sz w:val="26"/>
          <w:szCs w:val="26"/>
          <w:lang w:val="vi-VN"/>
        </w:rPr>
        <w:t>Một số ngành c</w:t>
      </w:r>
      <w:r w:rsidR="000F3903" w:rsidRPr="007825A2">
        <w:rPr>
          <w:rFonts w:ascii="Times New Roman" w:hAnsi="Times New Roman" w:cs="Times New Roman"/>
          <w:bCs/>
          <w:sz w:val="26"/>
          <w:szCs w:val="26"/>
          <w:lang w:val="vi-VN"/>
        </w:rPr>
        <w:t>hưa đạt chuẩn PGS để đáp ứng yêu cầu các ngành đào tạo Sau đại học.</w:t>
      </w:r>
    </w:p>
    <w:p w14:paraId="156537C2" w14:textId="77777777" w:rsidR="00FA622A" w:rsidRDefault="00FD31D1" w:rsidP="00B9093D">
      <w:pPr>
        <w:pStyle w:val="ListParagraph"/>
        <w:widowControl w:val="0"/>
        <w:spacing w:after="0" w:line="312" w:lineRule="auto"/>
        <w:ind w:left="0" w:firstLine="567"/>
        <w:contextualSpacing w:val="0"/>
        <w:jc w:val="both"/>
        <w:rPr>
          <w:rFonts w:ascii="Times New Roman" w:hAnsi="Times New Roman" w:cs="Times New Roman"/>
          <w:sz w:val="26"/>
          <w:szCs w:val="26"/>
          <w:lang w:val="nb-NO"/>
        </w:rPr>
      </w:pPr>
      <w:r w:rsidRPr="007825A2">
        <w:rPr>
          <w:rFonts w:ascii="Times New Roman" w:hAnsi="Times New Roman" w:cs="Times New Roman"/>
          <w:b/>
          <w:sz w:val="26"/>
          <w:szCs w:val="26"/>
          <w:lang w:val="vi-VN"/>
        </w:rPr>
        <w:t>Một số đơn vị</w:t>
      </w:r>
      <w:r w:rsidRPr="007825A2">
        <w:rPr>
          <w:rFonts w:ascii="Times New Roman" w:hAnsi="Times New Roman" w:cs="Times New Roman"/>
          <w:sz w:val="26"/>
          <w:szCs w:val="26"/>
          <w:lang w:val="vi-VN"/>
        </w:rPr>
        <w:t xml:space="preserve"> như</w:t>
      </w:r>
      <w:r w:rsidR="00FA622A">
        <w:rPr>
          <w:rFonts w:ascii="Times New Roman" w:hAnsi="Times New Roman" w:cs="Times New Roman"/>
          <w:sz w:val="26"/>
          <w:szCs w:val="26"/>
        </w:rPr>
        <w:t>:</w:t>
      </w:r>
      <w:r w:rsidRPr="007825A2">
        <w:rPr>
          <w:rFonts w:ascii="Times New Roman" w:hAnsi="Times New Roman" w:cs="Times New Roman"/>
          <w:sz w:val="26"/>
          <w:szCs w:val="26"/>
          <w:lang w:val="vi-VN"/>
        </w:rPr>
        <w:t xml:space="preserve"> khoa Vật lý, Tâm lý – Giáo dục, Tin học</w:t>
      </w:r>
      <w:r w:rsidR="0048787C" w:rsidRPr="007825A2">
        <w:rPr>
          <w:rFonts w:ascii="Times New Roman" w:hAnsi="Times New Roman" w:cs="Times New Roman"/>
          <w:sz w:val="26"/>
          <w:szCs w:val="26"/>
          <w:lang w:val="nb-NO"/>
        </w:rPr>
        <w:t xml:space="preserve"> đang đối mặt với tình trạng thiếu hụt nhân lực cán bộ</w:t>
      </w:r>
      <w:r w:rsidR="00FA622A">
        <w:rPr>
          <w:rFonts w:ascii="Times New Roman" w:hAnsi="Times New Roman" w:cs="Times New Roman"/>
          <w:sz w:val="26"/>
          <w:szCs w:val="26"/>
          <w:lang w:val="nb-NO"/>
        </w:rPr>
        <w:t xml:space="preserve"> </w:t>
      </w:r>
      <w:r w:rsidR="0048787C" w:rsidRPr="007825A2">
        <w:rPr>
          <w:rFonts w:ascii="Times New Roman" w:hAnsi="Times New Roman" w:cs="Times New Roman"/>
          <w:sz w:val="26"/>
          <w:szCs w:val="26"/>
          <w:lang w:val="nb-NO"/>
        </w:rPr>
        <w:t xml:space="preserve">dẫn đến nhiều cá nhân phải đảm nhận đồng thời nhiều công việc khác nhau. Bên cạnh đó, sự phân tán về địa bàn cư trú của các cán bộ, đảng viên cũng tạo ra những thách thức nhất định trong việc triển khai các hoạt động chung. </w:t>
      </w:r>
      <w:r w:rsidR="00FA622A">
        <w:rPr>
          <w:rFonts w:ascii="Times New Roman" w:hAnsi="Times New Roman" w:cs="Times New Roman"/>
          <w:sz w:val="26"/>
          <w:szCs w:val="26"/>
          <w:lang w:val="nb-NO"/>
        </w:rPr>
        <w:t>M</w:t>
      </w:r>
      <w:r w:rsidR="0048787C" w:rsidRPr="007825A2">
        <w:rPr>
          <w:rFonts w:ascii="Times New Roman" w:hAnsi="Times New Roman" w:cs="Times New Roman"/>
          <w:sz w:val="26"/>
          <w:szCs w:val="26"/>
          <w:lang w:val="nb-NO"/>
        </w:rPr>
        <w:t xml:space="preserve">ột bộ phận cán bộ gặp vấn đề về sức khỏe hoặc có hoàn cảnh gia đình khó khăn, điều này có thể ảnh hưởng </w:t>
      </w:r>
      <w:r w:rsidR="00FA622A">
        <w:rPr>
          <w:rFonts w:ascii="Times New Roman" w:hAnsi="Times New Roman" w:cs="Times New Roman"/>
          <w:sz w:val="26"/>
          <w:szCs w:val="26"/>
          <w:lang w:val="nb-NO"/>
        </w:rPr>
        <w:t xml:space="preserve">ít nhiều </w:t>
      </w:r>
      <w:r w:rsidR="0048787C" w:rsidRPr="007825A2">
        <w:rPr>
          <w:rFonts w:ascii="Times New Roman" w:hAnsi="Times New Roman" w:cs="Times New Roman"/>
          <w:sz w:val="26"/>
          <w:szCs w:val="26"/>
          <w:lang w:val="nb-NO"/>
        </w:rPr>
        <w:t xml:space="preserve">đến hiệu suất công tác. </w:t>
      </w:r>
    </w:p>
    <w:p w14:paraId="7170D7D0" w14:textId="09F6CE48" w:rsidR="009455F8" w:rsidRPr="007825A2" w:rsidRDefault="00FA622A" w:rsidP="00B9093D">
      <w:pPr>
        <w:pStyle w:val="ListParagraph"/>
        <w:widowControl w:val="0"/>
        <w:spacing w:after="0" w:line="312" w:lineRule="auto"/>
        <w:ind w:left="0" w:firstLine="567"/>
        <w:contextualSpacing w:val="0"/>
        <w:jc w:val="both"/>
        <w:rPr>
          <w:rFonts w:ascii="Times New Roman" w:hAnsi="Times New Roman" w:cs="Times New Roman"/>
          <w:sz w:val="26"/>
          <w:szCs w:val="26"/>
          <w:lang w:val="vi-VN"/>
        </w:rPr>
      </w:pPr>
      <w:r>
        <w:rPr>
          <w:rFonts w:ascii="Times New Roman" w:hAnsi="Times New Roman" w:cs="Times New Roman"/>
          <w:sz w:val="26"/>
          <w:szCs w:val="26"/>
          <w:lang w:val="nb-NO"/>
        </w:rPr>
        <w:t xml:space="preserve">- </w:t>
      </w:r>
      <w:r w:rsidR="0048787C" w:rsidRPr="007825A2">
        <w:rPr>
          <w:rFonts w:ascii="Times New Roman" w:hAnsi="Times New Roman" w:cs="Times New Roman"/>
          <w:sz w:val="26"/>
          <w:szCs w:val="26"/>
          <w:lang w:val="nb-NO"/>
        </w:rPr>
        <w:t xml:space="preserve">Vấn đề về kinh phí hoạt động của </w:t>
      </w:r>
      <w:r>
        <w:rPr>
          <w:rFonts w:ascii="Times New Roman" w:hAnsi="Times New Roman" w:cs="Times New Roman"/>
          <w:sz w:val="26"/>
          <w:szCs w:val="26"/>
          <w:lang w:val="nb-NO"/>
        </w:rPr>
        <w:t xml:space="preserve">các </w:t>
      </w:r>
      <w:r w:rsidR="0048787C" w:rsidRPr="007825A2">
        <w:rPr>
          <w:rFonts w:ascii="Times New Roman" w:hAnsi="Times New Roman" w:cs="Times New Roman"/>
          <w:sz w:val="26"/>
          <w:szCs w:val="26"/>
          <w:lang w:val="nb-NO"/>
        </w:rPr>
        <w:t xml:space="preserve">khoa còn hạn chế cũng là một yếu tố cần được xem xét. </w:t>
      </w:r>
    </w:p>
    <w:p w14:paraId="3BC7DD8B" w14:textId="69B6B677" w:rsidR="006706E4" w:rsidRPr="00FA622A" w:rsidRDefault="007F3CA4" w:rsidP="007825A2">
      <w:pPr>
        <w:pStyle w:val="ListParagraph"/>
        <w:widowControl w:val="0"/>
        <w:numPr>
          <w:ilvl w:val="0"/>
          <w:numId w:val="2"/>
        </w:numPr>
        <w:spacing w:after="0" w:line="312" w:lineRule="auto"/>
        <w:ind w:left="0" w:firstLine="567"/>
        <w:contextualSpacing w:val="0"/>
        <w:jc w:val="both"/>
        <w:rPr>
          <w:rFonts w:ascii="Times New Roman" w:hAnsi="Times New Roman" w:cs="Times New Roman"/>
          <w:bCs/>
          <w:sz w:val="26"/>
          <w:szCs w:val="26"/>
          <w:lang w:val="vi-VN"/>
        </w:rPr>
      </w:pPr>
      <w:r w:rsidRPr="007825A2">
        <w:rPr>
          <w:rFonts w:ascii="Times New Roman" w:hAnsi="Times New Roman" w:cs="Times New Roman"/>
          <w:bCs/>
          <w:sz w:val="26"/>
          <w:szCs w:val="26"/>
          <w:lang w:val="vi-VN"/>
        </w:rPr>
        <w:t xml:space="preserve">Ở </w:t>
      </w:r>
      <w:r w:rsidR="00BF6538" w:rsidRPr="007825A2">
        <w:rPr>
          <w:rFonts w:ascii="Times New Roman" w:hAnsi="Times New Roman" w:cs="Times New Roman"/>
          <w:bCs/>
          <w:sz w:val="26"/>
          <w:szCs w:val="26"/>
          <w:lang w:val="vi-VN"/>
        </w:rPr>
        <w:t>một số</w:t>
      </w:r>
      <w:r w:rsidRPr="007825A2">
        <w:rPr>
          <w:rFonts w:ascii="Times New Roman" w:hAnsi="Times New Roman" w:cs="Times New Roman"/>
          <w:bCs/>
          <w:sz w:val="26"/>
          <w:szCs w:val="26"/>
          <w:lang w:val="vi-VN"/>
        </w:rPr>
        <w:t xml:space="preserve"> đơn </w:t>
      </w:r>
      <w:r w:rsidR="00BF6538" w:rsidRPr="007825A2">
        <w:rPr>
          <w:rFonts w:ascii="Times New Roman" w:hAnsi="Times New Roman" w:cs="Times New Roman"/>
          <w:bCs/>
          <w:sz w:val="26"/>
          <w:szCs w:val="26"/>
          <w:lang w:val="vi-VN"/>
        </w:rPr>
        <w:t>vị</w:t>
      </w:r>
      <w:r w:rsidR="00287EC3" w:rsidRPr="007825A2">
        <w:rPr>
          <w:rFonts w:ascii="Times New Roman" w:hAnsi="Times New Roman" w:cs="Times New Roman"/>
          <w:bCs/>
          <w:sz w:val="26"/>
          <w:szCs w:val="26"/>
          <w:lang w:val="vi-VN"/>
        </w:rPr>
        <w:t xml:space="preserve"> vẫn còn tình trạng</w:t>
      </w:r>
      <w:r w:rsidR="008A3CA8" w:rsidRPr="007825A2">
        <w:rPr>
          <w:rFonts w:ascii="Times New Roman" w:hAnsi="Times New Roman" w:cs="Times New Roman"/>
          <w:bCs/>
          <w:sz w:val="26"/>
          <w:szCs w:val="26"/>
          <w:lang w:val="vi-VN"/>
        </w:rPr>
        <w:t xml:space="preserve"> giảng viên có tâm trạng lo lắng</w:t>
      </w:r>
      <w:r w:rsidR="00287EC3" w:rsidRPr="007825A2">
        <w:rPr>
          <w:rFonts w:ascii="Times New Roman" w:hAnsi="Times New Roman" w:cs="Times New Roman"/>
          <w:bCs/>
          <w:sz w:val="26"/>
          <w:szCs w:val="26"/>
          <w:lang w:val="vi-VN"/>
        </w:rPr>
        <w:t xml:space="preserve"> việc thiếu giờ dạy</w:t>
      </w:r>
      <w:r w:rsidR="008A3CA8" w:rsidRPr="007825A2">
        <w:rPr>
          <w:rFonts w:ascii="Times New Roman" w:hAnsi="Times New Roman" w:cs="Times New Roman"/>
          <w:bCs/>
          <w:sz w:val="26"/>
          <w:szCs w:val="26"/>
          <w:lang w:val="vi-VN"/>
        </w:rPr>
        <w:t xml:space="preserve">, </w:t>
      </w:r>
      <w:r w:rsidR="00287EC3" w:rsidRPr="007825A2">
        <w:rPr>
          <w:rFonts w:ascii="Times New Roman" w:hAnsi="Times New Roman" w:cs="Times New Roman"/>
          <w:bCs/>
          <w:sz w:val="26"/>
          <w:szCs w:val="26"/>
          <w:lang w:val="vi-VN"/>
        </w:rPr>
        <w:t xml:space="preserve">chưa thực </w:t>
      </w:r>
      <w:r w:rsidR="008A3CA8" w:rsidRPr="007825A2">
        <w:rPr>
          <w:rFonts w:ascii="Times New Roman" w:hAnsi="Times New Roman" w:cs="Times New Roman"/>
          <w:bCs/>
          <w:sz w:val="26"/>
          <w:szCs w:val="26"/>
          <w:lang w:val="vi-VN"/>
        </w:rPr>
        <w:t>sự chuyên tâm vào việc xây dựng và phát triển chương trình</w:t>
      </w:r>
      <w:r w:rsidR="00143FE9" w:rsidRPr="007825A2">
        <w:rPr>
          <w:rFonts w:ascii="Times New Roman" w:hAnsi="Times New Roman" w:cs="Times New Roman"/>
          <w:bCs/>
          <w:sz w:val="26"/>
          <w:szCs w:val="26"/>
          <w:lang w:val="vi-VN"/>
        </w:rPr>
        <w:t>.</w:t>
      </w:r>
    </w:p>
    <w:p w14:paraId="3129552F" w14:textId="54C41A48" w:rsidR="00FA622A" w:rsidRPr="005D76B9" w:rsidRDefault="00FA622A" w:rsidP="007825A2">
      <w:pPr>
        <w:pStyle w:val="ListParagraph"/>
        <w:widowControl w:val="0"/>
        <w:numPr>
          <w:ilvl w:val="0"/>
          <w:numId w:val="2"/>
        </w:numPr>
        <w:spacing w:after="0" w:line="312" w:lineRule="auto"/>
        <w:ind w:left="0" w:firstLine="567"/>
        <w:contextualSpacing w:val="0"/>
        <w:jc w:val="both"/>
        <w:rPr>
          <w:rFonts w:ascii="Times New Roman" w:hAnsi="Times New Roman" w:cs="Times New Roman"/>
          <w:bCs/>
          <w:color w:val="EE0000"/>
          <w:sz w:val="26"/>
          <w:szCs w:val="26"/>
          <w:lang w:val="vi-VN"/>
        </w:rPr>
      </w:pPr>
      <w:r w:rsidRPr="005D76B9">
        <w:rPr>
          <w:rFonts w:ascii="Times New Roman" w:hAnsi="Times New Roman" w:cs="Times New Roman"/>
          <w:bCs/>
          <w:color w:val="EE0000"/>
          <w:sz w:val="26"/>
          <w:szCs w:val="26"/>
        </w:rPr>
        <w:t>Việc điều phối giờ giữa các đơn vị gặp nhiều khó khăn do đặc thu chuyên môn.</w:t>
      </w:r>
    </w:p>
    <w:p w14:paraId="5AA1A4AF" w14:textId="6F66786E" w:rsidR="00B617CD" w:rsidRPr="005D76B9" w:rsidRDefault="00B617CD" w:rsidP="00B617CD">
      <w:pPr>
        <w:pStyle w:val="ListParagraph"/>
        <w:widowControl w:val="0"/>
        <w:numPr>
          <w:ilvl w:val="0"/>
          <w:numId w:val="2"/>
        </w:numPr>
        <w:spacing w:after="0" w:line="312" w:lineRule="auto"/>
        <w:ind w:left="0" w:firstLine="567"/>
        <w:contextualSpacing w:val="0"/>
        <w:jc w:val="both"/>
        <w:rPr>
          <w:rFonts w:ascii="Times New Roman" w:hAnsi="Times New Roman" w:cs="Times New Roman"/>
          <w:bCs/>
          <w:color w:val="EE0000"/>
          <w:sz w:val="26"/>
          <w:szCs w:val="26"/>
          <w:lang w:val="vi-VN"/>
        </w:rPr>
      </w:pPr>
      <w:r w:rsidRPr="005D76B9">
        <w:rPr>
          <w:rFonts w:ascii="Times New Roman" w:hAnsi="Times New Roman" w:cs="Times New Roman"/>
          <w:bCs/>
          <w:color w:val="EE0000"/>
          <w:sz w:val="26"/>
          <w:szCs w:val="26"/>
        </w:rPr>
        <w:t>Số giảng viên kiêm nhiệm nhiều cũng ảnh hưởng đến công tác chuyên môn.</w:t>
      </w:r>
    </w:p>
    <w:p w14:paraId="088FB8A4" w14:textId="77777777" w:rsidR="00B617CD" w:rsidRPr="005D76B9" w:rsidRDefault="00B617CD" w:rsidP="00B617CD">
      <w:pPr>
        <w:pStyle w:val="ListParagraph"/>
        <w:widowControl w:val="0"/>
        <w:numPr>
          <w:ilvl w:val="0"/>
          <w:numId w:val="2"/>
        </w:numPr>
        <w:spacing w:after="0" w:line="312" w:lineRule="auto"/>
        <w:ind w:left="0" w:firstLine="567"/>
        <w:contextualSpacing w:val="0"/>
        <w:jc w:val="both"/>
        <w:rPr>
          <w:rFonts w:ascii="Times New Roman" w:hAnsi="Times New Roman" w:cs="Times New Roman"/>
          <w:bCs/>
          <w:color w:val="EE0000"/>
          <w:sz w:val="26"/>
          <w:szCs w:val="26"/>
          <w:lang w:val="vi-VN"/>
        </w:rPr>
      </w:pPr>
      <w:r w:rsidRPr="005D76B9">
        <w:rPr>
          <w:rFonts w:ascii="Times New Roman" w:hAnsi="Times New Roman" w:cs="Times New Roman"/>
          <w:bCs/>
          <w:color w:val="EE0000"/>
          <w:sz w:val="26"/>
          <w:szCs w:val="26"/>
        </w:rPr>
        <w:t xml:space="preserve">Trường còn thiếu đội ngũ CB chuyên trách trong công tác Đào tạo dẫn đến việc triển khai các công việc còn </w:t>
      </w:r>
      <w:proofErr w:type="gramStart"/>
      <w:r w:rsidRPr="005D76B9">
        <w:rPr>
          <w:rFonts w:ascii="Times New Roman" w:hAnsi="Times New Roman" w:cs="Times New Roman"/>
          <w:bCs/>
          <w:color w:val="EE0000"/>
          <w:sz w:val="26"/>
          <w:szCs w:val="26"/>
        </w:rPr>
        <w:t>chậm;</w:t>
      </w:r>
      <w:proofErr w:type="gramEnd"/>
      <w:r w:rsidRPr="005D76B9">
        <w:rPr>
          <w:rFonts w:ascii="Times New Roman" w:hAnsi="Times New Roman" w:cs="Times New Roman"/>
          <w:bCs/>
          <w:color w:val="EE0000"/>
          <w:sz w:val="26"/>
          <w:szCs w:val="26"/>
        </w:rPr>
        <w:t xml:space="preserve"> </w:t>
      </w:r>
    </w:p>
    <w:p w14:paraId="44481901" w14:textId="6404BFC4" w:rsidR="00B617CD" w:rsidRPr="005D76B9" w:rsidRDefault="00B617CD" w:rsidP="00B617CD">
      <w:pPr>
        <w:pStyle w:val="ListParagraph"/>
        <w:widowControl w:val="0"/>
        <w:numPr>
          <w:ilvl w:val="0"/>
          <w:numId w:val="2"/>
        </w:numPr>
        <w:spacing w:after="0" w:line="312" w:lineRule="auto"/>
        <w:ind w:left="0" w:firstLine="567"/>
        <w:contextualSpacing w:val="0"/>
        <w:jc w:val="both"/>
        <w:rPr>
          <w:rFonts w:ascii="Times New Roman" w:hAnsi="Times New Roman" w:cs="Times New Roman"/>
          <w:bCs/>
          <w:color w:val="EE0000"/>
          <w:sz w:val="26"/>
          <w:szCs w:val="26"/>
          <w:lang w:val="vi-VN"/>
        </w:rPr>
      </w:pPr>
      <w:r w:rsidRPr="005D76B9">
        <w:rPr>
          <w:rFonts w:ascii="Times New Roman" w:hAnsi="Times New Roman" w:cs="Times New Roman"/>
          <w:bCs/>
          <w:color w:val="EE0000"/>
          <w:sz w:val="26"/>
          <w:szCs w:val="26"/>
        </w:rPr>
        <w:t>Nhiều nội dung công việc thủ tục rườm rà, chưa nhất quán (ví dụ việc thanh toán kinh phí coi thi, chấm thi) gây mất nhiều thời gian của cán bộ.</w:t>
      </w:r>
    </w:p>
    <w:p w14:paraId="2D581AE2" w14:textId="7F41B2AB" w:rsidR="000F03D5" w:rsidRPr="007825A2" w:rsidRDefault="00ED3EFF" w:rsidP="00B9093D">
      <w:pPr>
        <w:pStyle w:val="ListParagraph"/>
        <w:widowControl w:val="0"/>
        <w:spacing w:after="0" w:line="312" w:lineRule="auto"/>
        <w:ind w:left="0" w:firstLine="567"/>
        <w:contextualSpacing w:val="0"/>
        <w:jc w:val="both"/>
        <w:rPr>
          <w:rFonts w:ascii="Times New Roman" w:hAnsi="Times New Roman" w:cs="Times New Roman"/>
          <w:b/>
          <w:sz w:val="26"/>
          <w:szCs w:val="26"/>
          <w:lang w:val="vi-VN"/>
        </w:rPr>
      </w:pPr>
      <w:r w:rsidRPr="007825A2">
        <w:rPr>
          <w:rFonts w:ascii="Times New Roman" w:hAnsi="Times New Roman" w:cs="Times New Roman"/>
          <w:b/>
          <w:sz w:val="26"/>
          <w:szCs w:val="26"/>
          <w:lang w:val="vi-VN"/>
        </w:rPr>
        <w:t>6</w:t>
      </w:r>
      <w:r w:rsidR="000F03D5" w:rsidRPr="007825A2">
        <w:rPr>
          <w:rFonts w:ascii="Times New Roman" w:hAnsi="Times New Roman" w:cs="Times New Roman"/>
          <w:b/>
          <w:sz w:val="26"/>
          <w:szCs w:val="26"/>
          <w:lang w:val="vi-VN"/>
        </w:rPr>
        <w:t xml:space="preserve">. Hoạt động </w:t>
      </w:r>
      <w:r w:rsidR="00E152B5" w:rsidRPr="007825A2">
        <w:rPr>
          <w:rFonts w:ascii="Times New Roman" w:hAnsi="Times New Roman" w:cs="Times New Roman"/>
          <w:b/>
          <w:sz w:val="26"/>
          <w:szCs w:val="26"/>
          <w:lang w:val="vi-VN"/>
        </w:rPr>
        <w:t>bồi dưỡng</w:t>
      </w:r>
      <w:r w:rsidR="004130F1" w:rsidRPr="007825A2">
        <w:rPr>
          <w:rFonts w:ascii="Times New Roman" w:hAnsi="Times New Roman" w:cs="Times New Roman"/>
          <w:b/>
          <w:sz w:val="26"/>
          <w:szCs w:val="26"/>
          <w:lang w:val="vi-VN"/>
        </w:rPr>
        <w:t>, đào tạo ngắn hạn</w:t>
      </w:r>
    </w:p>
    <w:p w14:paraId="03E9D011" w14:textId="77777777" w:rsidR="00430FDF" w:rsidRPr="007825A2" w:rsidRDefault="00430FDF" w:rsidP="00B9093D">
      <w:pPr>
        <w:pStyle w:val="ListParagraph"/>
        <w:widowControl w:val="0"/>
        <w:spacing w:after="0" w:line="312" w:lineRule="auto"/>
        <w:ind w:left="0" w:firstLine="567"/>
        <w:contextualSpacing w:val="0"/>
        <w:jc w:val="both"/>
        <w:rPr>
          <w:rFonts w:ascii="Times New Roman" w:hAnsi="Times New Roman" w:cs="Times New Roman"/>
          <w:b/>
          <w:i/>
          <w:iCs/>
          <w:sz w:val="26"/>
          <w:szCs w:val="26"/>
          <w:lang w:val="vi-VN"/>
        </w:rPr>
      </w:pPr>
      <w:r w:rsidRPr="007825A2">
        <w:rPr>
          <w:rFonts w:ascii="Times New Roman" w:hAnsi="Times New Roman" w:cs="Times New Roman"/>
          <w:b/>
          <w:i/>
          <w:iCs/>
          <w:sz w:val="26"/>
          <w:szCs w:val="26"/>
          <w:lang w:val="vi-VN"/>
        </w:rPr>
        <w:t>Tổ chức biên soạn các chương trình bồi dưỡng</w:t>
      </w:r>
    </w:p>
    <w:p w14:paraId="3BDFE083" w14:textId="506BAA15" w:rsidR="00430FDF" w:rsidRPr="004524BC" w:rsidRDefault="00430FDF" w:rsidP="00B9093D">
      <w:pPr>
        <w:pStyle w:val="ListParagraph"/>
        <w:widowControl w:val="0"/>
        <w:spacing w:after="0" w:line="312" w:lineRule="auto"/>
        <w:ind w:left="0" w:firstLine="567"/>
        <w:contextualSpacing w:val="0"/>
        <w:jc w:val="both"/>
        <w:rPr>
          <w:rFonts w:ascii="Times New Roman" w:hAnsi="Times New Roman" w:cs="Times New Roman"/>
          <w:bCs/>
          <w:sz w:val="26"/>
          <w:szCs w:val="26"/>
          <w:lang w:val="vi-VN"/>
        </w:rPr>
      </w:pPr>
      <w:r w:rsidRPr="004524BC">
        <w:rPr>
          <w:rFonts w:ascii="Times New Roman" w:hAnsi="Times New Roman" w:cs="Times New Roman"/>
          <w:bCs/>
          <w:sz w:val="26"/>
          <w:szCs w:val="26"/>
          <w:lang w:val="vi-VN"/>
        </w:rPr>
        <w:t xml:space="preserve">- Hoàn thành biên soạn mới, điều chỉnh, bổ sung và nghiệm thu đưa vào sử dung các chương trình bồi dưỡng giáo viên từ lớp 3 - lớp 11 và các tài liệu CBQL và giáo viên cấp tiểu học, THCS, THPT: bồi dưỡng nâng cao năng lực NCKH, năng lực QTNT, phòng chông bạo lực học đường cho CBQL, giáo viên các trường PT DTNT, PTDTBT đáp ứng yêu cầu đổi mới theo </w:t>
      </w:r>
      <w:r w:rsidR="00197521" w:rsidRPr="004524BC">
        <w:rPr>
          <w:rFonts w:ascii="Times New Roman" w:hAnsi="Times New Roman" w:cs="Times New Roman"/>
          <w:bCs/>
          <w:sz w:val="26"/>
          <w:szCs w:val="26"/>
          <w:lang w:val="vi-VN"/>
        </w:rPr>
        <w:t>CTGDPT</w:t>
      </w:r>
      <w:r w:rsidRPr="004524BC">
        <w:rPr>
          <w:rFonts w:ascii="Times New Roman" w:hAnsi="Times New Roman" w:cs="Times New Roman"/>
          <w:bCs/>
          <w:sz w:val="26"/>
          <w:szCs w:val="26"/>
          <w:lang w:val="vi-VN"/>
        </w:rPr>
        <w:t xml:space="preserve"> 2018.</w:t>
      </w:r>
    </w:p>
    <w:p w14:paraId="16B4CE3F" w14:textId="77777777" w:rsidR="00430FDF" w:rsidRPr="004524BC" w:rsidRDefault="00430FDF" w:rsidP="00B9093D">
      <w:pPr>
        <w:pStyle w:val="ListParagraph"/>
        <w:widowControl w:val="0"/>
        <w:spacing w:after="0" w:line="312" w:lineRule="auto"/>
        <w:ind w:left="0" w:firstLine="567"/>
        <w:contextualSpacing w:val="0"/>
        <w:jc w:val="both"/>
        <w:rPr>
          <w:rFonts w:ascii="Times New Roman" w:hAnsi="Times New Roman" w:cs="Times New Roman"/>
          <w:b/>
          <w:i/>
          <w:iCs/>
          <w:sz w:val="26"/>
          <w:szCs w:val="26"/>
          <w:lang w:val="vi-VN"/>
        </w:rPr>
      </w:pPr>
      <w:r w:rsidRPr="004524BC">
        <w:rPr>
          <w:rFonts w:ascii="Times New Roman" w:hAnsi="Times New Roman" w:cs="Times New Roman"/>
          <w:b/>
          <w:i/>
          <w:iCs/>
          <w:sz w:val="26"/>
          <w:szCs w:val="26"/>
          <w:lang w:val="vi-VN"/>
        </w:rPr>
        <w:t>Tổ chức bồi dưỡng</w:t>
      </w:r>
    </w:p>
    <w:p w14:paraId="3158F365" w14:textId="77777777" w:rsidR="00430FDF" w:rsidRPr="004524BC" w:rsidRDefault="00430FDF" w:rsidP="00B9093D">
      <w:pPr>
        <w:pStyle w:val="ListParagraph"/>
        <w:widowControl w:val="0"/>
        <w:spacing w:after="0" w:line="312" w:lineRule="auto"/>
        <w:ind w:left="0" w:firstLine="567"/>
        <w:contextualSpacing w:val="0"/>
        <w:jc w:val="both"/>
        <w:rPr>
          <w:rFonts w:ascii="Times New Roman" w:hAnsi="Times New Roman" w:cs="Times New Roman"/>
          <w:bCs/>
          <w:sz w:val="26"/>
          <w:szCs w:val="26"/>
          <w:lang w:val="vi-VN"/>
        </w:rPr>
      </w:pPr>
      <w:r w:rsidRPr="004524BC">
        <w:rPr>
          <w:rFonts w:ascii="Times New Roman" w:hAnsi="Times New Roman" w:cs="Times New Roman"/>
          <w:bCs/>
          <w:sz w:val="26"/>
          <w:szCs w:val="26"/>
          <w:lang w:val="vi-VN"/>
        </w:rPr>
        <w:t xml:space="preserve">- Đã triển khai và hoàn thành công tác bồi dưỡng các chương trình bồi dưỡng cho giáo viên THCS dạy lớp 6,7,8,9 cho Quận Phú Nhuận; Phối hợp với các đơn vị liên trong trường và các cơ sở giáo dục tổ chức thành công các lớp bồi dưỡng CDNN cho giáo viên mầm non, phổ thông và giảng viên các trường đại học cao đẳng; Tổ chức thành </w:t>
      </w:r>
      <w:r w:rsidRPr="004524BC">
        <w:rPr>
          <w:rFonts w:ascii="Times New Roman" w:hAnsi="Times New Roman" w:cs="Times New Roman"/>
          <w:bCs/>
          <w:sz w:val="26"/>
          <w:szCs w:val="26"/>
          <w:lang w:val="vi-VN"/>
        </w:rPr>
        <w:lastRenderedPageBreak/>
        <w:t xml:space="preserve">công các lớp bồi dưỡng NVSP cho những người có bằng cử nhân tương ứng có nguyện vọng trở thành giáo viên phổ thông, giảng viên đại học, cao đẳng; BD nghiệp vụ quản lý, chăm sóc nuôi dưỡng và giáo dục trẻ em; BD nghiệp vụ cấp dưỡng mầm non; Các CTBD CDNN cho giáo viên từ mầm non đến THPT. </w:t>
      </w:r>
    </w:p>
    <w:p w14:paraId="3C7E3F7C" w14:textId="77777777" w:rsidR="00430FDF" w:rsidRPr="004524BC" w:rsidRDefault="00430FDF" w:rsidP="00B9093D">
      <w:pPr>
        <w:pStyle w:val="ListParagraph"/>
        <w:widowControl w:val="0"/>
        <w:spacing w:after="0" w:line="312" w:lineRule="auto"/>
        <w:ind w:left="0" w:firstLine="567"/>
        <w:contextualSpacing w:val="0"/>
        <w:jc w:val="both"/>
        <w:rPr>
          <w:rFonts w:ascii="Times New Roman" w:hAnsi="Times New Roman" w:cs="Times New Roman"/>
          <w:bCs/>
          <w:sz w:val="26"/>
          <w:szCs w:val="26"/>
          <w:lang w:val="vi-VN"/>
        </w:rPr>
      </w:pPr>
      <w:r w:rsidRPr="004524BC">
        <w:rPr>
          <w:rFonts w:ascii="Times New Roman" w:hAnsi="Times New Roman" w:cs="Times New Roman"/>
          <w:bCs/>
          <w:sz w:val="26"/>
          <w:szCs w:val="26"/>
          <w:lang w:val="vi-VN"/>
        </w:rPr>
        <w:t xml:space="preserve">- Phối hợp Phòng TCCB hoàn thành lớp BD theo tiêu chuẩn chức danh nghề nghiệp giảng viên Đại học Vinh; </w:t>
      </w:r>
    </w:p>
    <w:p w14:paraId="52565110" w14:textId="77777777" w:rsidR="00430FDF" w:rsidRPr="004524BC" w:rsidRDefault="00430FDF" w:rsidP="00B9093D">
      <w:pPr>
        <w:pStyle w:val="ListParagraph"/>
        <w:widowControl w:val="0"/>
        <w:spacing w:after="0" w:line="312" w:lineRule="auto"/>
        <w:ind w:left="0" w:firstLine="567"/>
        <w:contextualSpacing w:val="0"/>
        <w:jc w:val="both"/>
        <w:rPr>
          <w:rFonts w:ascii="Times New Roman" w:hAnsi="Times New Roman" w:cs="Times New Roman"/>
          <w:bCs/>
          <w:sz w:val="26"/>
          <w:szCs w:val="26"/>
          <w:lang w:val="vi-VN"/>
        </w:rPr>
      </w:pPr>
      <w:r w:rsidRPr="004524BC">
        <w:rPr>
          <w:rFonts w:ascii="Times New Roman" w:hAnsi="Times New Roman" w:cs="Times New Roman"/>
          <w:bCs/>
          <w:sz w:val="26"/>
          <w:szCs w:val="26"/>
          <w:lang w:val="vi-VN"/>
        </w:rPr>
        <w:t>- Tổ chức thành công các chương trình bồi dưỡng GV dạy lớp 4, 8, 10, 11 và bồi dưỡng CBQL và giáo viên cấp tiểu học, THCS, THPT với 6840 học viên/114 lớp/44 chương trình bồi dưỡng cho tinth Sơn La và bồi dưỡng giáo viên dạy lớp 5 cho tỉnh Nghệ An với 2688 học viên/41 lớp học, tổ chức tại 21 địa điểm thuộc các huyện thị tỉnh Nghệ An.</w:t>
      </w:r>
    </w:p>
    <w:p w14:paraId="5470A48F" w14:textId="77777777" w:rsidR="00430FDF" w:rsidRPr="004524BC" w:rsidRDefault="00430FDF" w:rsidP="00B9093D">
      <w:pPr>
        <w:pStyle w:val="ListParagraph"/>
        <w:widowControl w:val="0"/>
        <w:spacing w:after="0" w:line="312" w:lineRule="auto"/>
        <w:ind w:left="0" w:firstLine="567"/>
        <w:contextualSpacing w:val="0"/>
        <w:jc w:val="both"/>
        <w:rPr>
          <w:rFonts w:ascii="Times New Roman" w:hAnsi="Times New Roman" w:cs="Times New Roman"/>
          <w:bCs/>
          <w:sz w:val="26"/>
          <w:szCs w:val="26"/>
          <w:lang w:val="vi-VN"/>
        </w:rPr>
      </w:pPr>
      <w:r w:rsidRPr="004524BC">
        <w:rPr>
          <w:rFonts w:ascii="Times New Roman" w:hAnsi="Times New Roman" w:cs="Times New Roman"/>
          <w:bCs/>
          <w:sz w:val="26"/>
          <w:szCs w:val="26"/>
          <w:lang w:val="vi-VN"/>
        </w:rPr>
        <w:t>- Phối hợp tổ chức thành công các lớp BD GV THCS dạy môn KHTN và LS-ĐL cho tỉnh Thái Bình.</w:t>
      </w:r>
    </w:p>
    <w:p w14:paraId="59199AF1" w14:textId="4B4E8729" w:rsidR="00E152B5" w:rsidRPr="007825A2" w:rsidRDefault="00ED3EFF" w:rsidP="00B9093D">
      <w:pPr>
        <w:pStyle w:val="ListParagraph"/>
        <w:widowControl w:val="0"/>
        <w:spacing w:after="0" w:line="312" w:lineRule="auto"/>
        <w:ind w:left="0" w:firstLine="567"/>
        <w:contextualSpacing w:val="0"/>
        <w:jc w:val="both"/>
        <w:rPr>
          <w:rFonts w:ascii="Times New Roman" w:hAnsi="Times New Roman" w:cs="Times New Roman"/>
          <w:b/>
          <w:sz w:val="26"/>
          <w:szCs w:val="26"/>
          <w:lang w:val="vi-VN"/>
        </w:rPr>
      </w:pPr>
      <w:r w:rsidRPr="007825A2">
        <w:rPr>
          <w:rFonts w:ascii="Times New Roman" w:hAnsi="Times New Roman" w:cs="Times New Roman"/>
          <w:b/>
          <w:sz w:val="26"/>
          <w:szCs w:val="26"/>
          <w:lang w:val="vi-VN"/>
        </w:rPr>
        <w:t>7</w:t>
      </w:r>
      <w:r w:rsidR="00E152B5" w:rsidRPr="007825A2">
        <w:rPr>
          <w:rFonts w:ascii="Times New Roman" w:hAnsi="Times New Roman" w:cs="Times New Roman"/>
          <w:b/>
          <w:sz w:val="26"/>
          <w:szCs w:val="26"/>
          <w:lang w:val="vi-VN"/>
        </w:rPr>
        <w:t>. Các hoạt động khác tại các đơn vị</w:t>
      </w:r>
    </w:p>
    <w:p w14:paraId="4659F8D3" w14:textId="163506CB" w:rsidR="00E152B5" w:rsidRPr="007825A2" w:rsidRDefault="004B3A14" w:rsidP="00B9093D">
      <w:pPr>
        <w:pStyle w:val="ListParagraph"/>
        <w:widowControl w:val="0"/>
        <w:spacing w:after="0" w:line="312" w:lineRule="auto"/>
        <w:ind w:left="0" w:firstLine="567"/>
        <w:contextualSpacing w:val="0"/>
        <w:jc w:val="both"/>
        <w:rPr>
          <w:rFonts w:ascii="Times New Roman" w:hAnsi="Times New Roman" w:cs="Times New Roman"/>
          <w:bCs/>
          <w:sz w:val="26"/>
          <w:szCs w:val="26"/>
          <w:lang w:val="vi-VN"/>
        </w:rPr>
      </w:pPr>
      <w:r w:rsidRPr="007825A2">
        <w:rPr>
          <w:rFonts w:ascii="Times New Roman" w:hAnsi="Times New Roman" w:cs="Times New Roman"/>
          <w:bCs/>
          <w:sz w:val="26"/>
          <w:szCs w:val="26"/>
          <w:lang w:val="vi-VN"/>
        </w:rPr>
        <w:t xml:space="preserve">    </w:t>
      </w:r>
      <w:r w:rsidR="00E152B5" w:rsidRPr="007825A2">
        <w:rPr>
          <w:rFonts w:ascii="Times New Roman" w:hAnsi="Times New Roman" w:cs="Times New Roman"/>
          <w:bCs/>
          <w:sz w:val="26"/>
          <w:szCs w:val="26"/>
          <w:lang w:val="vi-VN"/>
        </w:rPr>
        <w:t xml:space="preserve">Các đơn vị đã làm tốt công tác tuyển sinh, công tác Đảng, hoạt động công đoàn, hướng dẫn sinh viên nghiên cứu khoa học,... </w:t>
      </w:r>
    </w:p>
    <w:p w14:paraId="04AB985D" w14:textId="3C66779B" w:rsidR="00E152B5" w:rsidRPr="007825A2" w:rsidRDefault="004B3A14" w:rsidP="00B9093D">
      <w:pPr>
        <w:pStyle w:val="ListParagraph"/>
        <w:widowControl w:val="0"/>
        <w:spacing w:after="0" w:line="312" w:lineRule="auto"/>
        <w:ind w:left="0" w:firstLine="567"/>
        <w:contextualSpacing w:val="0"/>
        <w:jc w:val="both"/>
        <w:rPr>
          <w:rFonts w:ascii="Times New Roman" w:hAnsi="Times New Roman" w:cs="Times New Roman"/>
          <w:bCs/>
          <w:sz w:val="26"/>
          <w:szCs w:val="26"/>
          <w:lang w:val="vi-VN"/>
        </w:rPr>
      </w:pPr>
      <w:r w:rsidRPr="007825A2">
        <w:rPr>
          <w:rFonts w:ascii="Times New Roman" w:hAnsi="Times New Roman" w:cs="Times New Roman"/>
          <w:bCs/>
          <w:sz w:val="26"/>
          <w:szCs w:val="26"/>
          <w:lang w:val="vi-VN"/>
        </w:rPr>
        <w:t xml:space="preserve">    </w:t>
      </w:r>
      <w:r w:rsidR="00E152B5" w:rsidRPr="007825A2">
        <w:rPr>
          <w:rFonts w:ascii="Times New Roman" w:hAnsi="Times New Roman" w:cs="Times New Roman"/>
          <w:bCs/>
          <w:sz w:val="26"/>
          <w:szCs w:val="26"/>
          <w:lang w:val="vi-VN"/>
        </w:rPr>
        <w:t xml:space="preserve">Hầu hết các khoa đã cử giảng viên tham gia Hội thi Giảng viên giỏi năm </w:t>
      </w:r>
      <w:r w:rsidR="00677D40" w:rsidRPr="007825A2">
        <w:rPr>
          <w:rFonts w:ascii="Times New Roman" w:hAnsi="Times New Roman" w:cs="Times New Roman"/>
          <w:bCs/>
          <w:sz w:val="26"/>
          <w:szCs w:val="26"/>
          <w:lang w:val="vi-VN"/>
        </w:rPr>
        <w:t>2025</w:t>
      </w:r>
      <w:r w:rsidR="00E152B5" w:rsidRPr="007825A2">
        <w:rPr>
          <w:rFonts w:ascii="Times New Roman" w:hAnsi="Times New Roman" w:cs="Times New Roman"/>
          <w:bCs/>
          <w:sz w:val="26"/>
          <w:szCs w:val="26"/>
          <w:lang w:val="vi-VN"/>
        </w:rPr>
        <w:t xml:space="preserve"> do CĐ Trường tổ chức (</w:t>
      </w:r>
      <w:r w:rsidR="00E152B5" w:rsidRPr="007825A2">
        <w:rPr>
          <w:rFonts w:ascii="Times New Roman" w:hAnsi="Times New Roman" w:cs="Times New Roman"/>
          <w:bCs/>
          <w:sz w:val="26"/>
          <w:szCs w:val="26"/>
          <w:highlight w:val="yellow"/>
          <w:lang w:val="vi-VN"/>
        </w:rPr>
        <w:t>12</w:t>
      </w:r>
      <w:r w:rsidR="00E152B5" w:rsidRPr="007825A2">
        <w:rPr>
          <w:rFonts w:ascii="Times New Roman" w:hAnsi="Times New Roman" w:cs="Times New Roman"/>
          <w:bCs/>
          <w:sz w:val="26"/>
          <w:szCs w:val="26"/>
          <w:lang w:val="vi-VN"/>
        </w:rPr>
        <w:t xml:space="preserve"> GV/</w:t>
      </w:r>
      <w:r w:rsidR="00E3546D" w:rsidRPr="007825A2">
        <w:rPr>
          <w:rFonts w:ascii="Times New Roman" w:hAnsi="Times New Roman" w:cs="Times New Roman"/>
          <w:bCs/>
          <w:sz w:val="26"/>
          <w:szCs w:val="26"/>
          <w:lang w:val="vi-VN"/>
        </w:rPr>
        <w:t>13</w:t>
      </w:r>
      <w:r w:rsidR="00E152B5" w:rsidRPr="007825A2">
        <w:rPr>
          <w:rFonts w:ascii="Times New Roman" w:hAnsi="Times New Roman" w:cs="Times New Roman"/>
          <w:bCs/>
          <w:sz w:val="26"/>
          <w:szCs w:val="26"/>
          <w:lang w:val="vi-VN"/>
        </w:rPr>
        <w:t xml:space="preserve"> khoa đã tham gia Hội thi).</w:t>
      </w:r>
    </w:p>
    <w:p w14:paraId="4F5DB5F0" w14:textId="5B7D50A1" w:rsidR="00E152B5" w:rsidRPr="007825A2" w:rsidRDefault="004B3A14" w:rsidP="00B9093D">
      <w:pPr>
        <w:pStyle w:val="ListParagraph"/>
        <w:widowControl w:val="0"/>
        <w:spacing w:after="0" w:line="312" w:lineRule="auto"/>
        <w:ind w:left="0" w:firstLine="567"/>
        <w:contextualSpacing w:val="0"/>
        <w:jc w:val="both"/>
        <w:rPr>
          <w:rFonts w:ascii="Times New Roman" w:hAnsi="Times New Roman" w:cs="Times New Roman"/>
          <w:bCs/>
          <w:sz w:val="26"/>
          <w:szCs w:val="26"/>
          <w:lang w:val="vi-VN"/>
        </w:rPr>
      </w:pPr>
      <w:r w:rsidRPr="007825A2">
        <w:rPr>
          <w:rFonts w:ascii="Times New Roman" w:hAnsi="Times New Roman" w:cs="Times New Roman"/>
          <w:bCs/>
          <w:sz w:val="26"/>
          <w:szCs w:val="26"/>
          <w:lang w:val="vi-VN"/>
        </w:rPr>
        <w:t xml:space="preserve">    </w:t>
      </w:r>
      <w:r w:rsidR="00E152B5" w:rsidRPr="007825A2">
        <w:rPr>
          <w:rFonts w:ascii="Times New Roman" w:hAnsi="Times New Roman" w:cs="Times New Roman"/>
          <w:bCs/>
          <w:sz w:val="26"/>
          <w:szCs w:val="26"/>
          <w:lang w:val="vi-VN"/>
        </w:rPr>
        <w:t xml:space="preserve">Một số đơn vị có các hoạt động theo kế hoạch công tác của đơn vị mình </w:t>
      </w:r>
      <w:r w:rsidR="00E152B5" w:rsidRPr="007825A2">
        <w:rPr>
          <w:rFonts w:ascii="Times New Roman" w:hAnsi="Times New Roman" w:cs="Times New Roman"/>
          <w:bCs/>
          <w:i/>
          <w:sz w:val="26"/>
          <w:szCs w:val="26"/>
          <w:lang w:val="vi-VN"/>
        </w:rPr>
        <w:t>(xem phụ lục 3).</w:t>
      </w:r>
    </w:p>
    <w:p w14:paraId="5301D695" w14:textId="3B0DFA7D" w:rsidR="00E43C01" w:rsidRDefault="000F03D5" w:rsidP="00B9093D">
      <w:pPr>
        <w:pStyle w:val="ListParagraph"/>
        <w:widowControl w:val="0"/>
        <w:spacing w:after="0" w:line="312" w:lineRule="auto"/>
        <w:ind w:left="0" w:firstLine="567"/>
        <w:contextualSpacing w:val="0"/>
        <w:jc w:val="both"/>
        <w:rPr>
          <w:rFonts w:ascii="Times New Roman" w:hAnsi="Times New Roman" w:cs="Times New Roman"/>
          <w:b/>
          <w:sz w:val="26"/>
          <w:szCs w:val="26"/>
        </w:rPr>
      </w:pPr>
      <w:r w:rsidRPr="007825A2">
        <w:rPr>
          <w:rFonts w:ascii="Times New Roman" w:hAnsi="Times New Roman" w:cs="Times New Roman"/>
          <w:b/>
          <w:sz w:val="26"/>
          <w:szCs w:val="26"/>
          <w:lang w:val="vi-VN"/>
        </w:rPr>
        <w:t>8</w:t>
      </w:r>
      <w:r w:rsidR="00E43C01" w:rsidRPr="007825A2">
        <w:rPr>
          <w:rFonts w:ascii="Times New Roman" w:hAnsi="Times New Roman" w:cs="Times New Roman"/>
          <w:b/>
          <w:sz w:val="26"/>
          <w:szCs w:val="26"/>
          <w:lang w:val="vi-VN"/>
        </w:rPr>
        <w:t>. Hoạt động Công đoàn</w:t>
      </w:r>
      <w:r w:rsidR="002C77A1" w:rsidRPr="007825A2">
        <w:rPr>
          <w:rFonts w:ascii="Times New Roman" w:hAnsi="Times New Roman" w:cs="Times New Roman"/>
          <w:b/>
          <w:sz w:val="26"/>
          <w:szCs w:val="26"/>
          <w:lang w:val="vi-VN"/>
        </w:rPr>
        <w:t xml:space="preserve"> </w:t>
      </w:r>
    </w:p>
    <w:p w14:paraId="22C27DB0" w14:textId="0F9DB12E" w:rsidR="002233E7" w:rsidRPr="009345CA" w:rsidRDefault="00F20D71" w:rsidP="002233E7">
      <w:pPr>
        <w:widowControl w:val="0"/>
        <w:tabs>
          <w:tab w:val="left" w:pos="567"/>
        </w:tabs>
        <w:spacing w:after="0" w:line="330" w:lineRule="exact"/>
        <w:jc w:val="both"/>
        <w:rPr>
          <w:rFonts w:ascii="Times New Roman" w:hAnsi="Times New Roman" w:cs="Times New Roman"/>
          <w:color w:val="EE0000"/>
          <w:spacing w:val="-3"/>
          <w:sz w:val="26"/>
          <w:szCs w:val="26"/>
          <w:lang w:val="xh-ZA"/>
        </w:rPr>
      </w:pPr>
      <w:r>
        <w:rPr>
          <w:rFonts w:ascii="Times New Roman" w:hAnsi="Times New Roman" w:cs="Times New Roman"/>
          <w:spacing w:val="-3"/>
          <w:sz w:val="26"/>
          <w:szCs w:val="26"/>
        </w:rPr>
        <w:tab/>
      </w:r>
      <w:r w:rsidR="002233E7" w:rsidRPr="009345CA">
        <w:rPr>
          <w:rFonts w:ascii="Times New Roman" w:hAnsi="Times New Roman" w:cs="Times New Roman"/>
          <w:color w:val="EE0000"/>
          <w:spacing w:val="-3"/>
          <w:sz w:val="26"/>
          <w:szCs w:val="26"/>
          <w:lang w:val="xh-ZA"/>
        </w:rPr>
        <w:t xml:space="preserve">- </w:t>
      </w:r>
      <w:r w:rsidR="002233E7" w:rsidRPr="009345CA">
        <w:rPr>
          <w:rFonts w:ascii="Times New Roman" w:hAnsi="Times New Roman" w:cs="Times New Roman"/>
          <w:color w:val="EE0000"/>
          <w:spacing w:val="-3"/>
          <w:sz w:val="26"/>
          <w:szCs w:val="26"/>
          <w:lang w:val="xh-ZA"/>
        </w:rPr>
        <w:t>Tham gia xây dựng chính sách: Chủ động góp ý nhiều quy định liên quan đến quyền lợi VCNLĐ như nâng lương, phụ cấp, khen thưởng, tài chính, dân chủ cơ sở...</w:t>
      </w:r>
    </w:p>
    <w:p w14:paraId="1A5C8DCD" w14:textId="16987B9D" w:rsidR="002233E7" w:rsidRPr="002233E7" w:rsidRDefault="002233E7" w:rsidP="002233E7">
      <w:pPr>
        <w:widowControl w:val="0"/>
        <w:tabs>
          <w:tab w:val="left" w:pos="567"/>
        </w:tabs>
        <w:spacing w:after="0" w:line="330" w:lineRule="exact"/>
        <w:jc w:val="both"/>
        <w:rPr>
          <w:rFonts w:ascii="Times New Roman" w:hAnsi="Times New Roman" w:cs="Times New Roman"/>
          <w:color w:val="EE0000"/>
          <w:spacing w:val="-3"/>
          <w:sz w:val="26"/>
          <w:szCs w:val="26"/>
          <w:lang w:val="xh-ZA"/>
        </w:rPr>
      </w:pPr>
      <w:r w:rsidRPr="009345CA">
        <w:rPr>
          <w:rFonts w:ascii="Times New Roman" w:hAnsi="Times New Roman" w:cs="Times New Roman"/>
          <w:color w:val="EE0000"/>
          <w:spacing w:val="-3"/>
          <w:sz w:val="26"/>
          <w:szCs w:val="26"/>
          <w:lang w:val="xh-ZA"/>
        </w:rPr>
        <w:tab/>
        <w:t xml:space="preserve">- </w:t>
      </w:r>
      <w:r w:rsidRPr="002233E7">
        <w:rPr>
          <w:rFonts w:ascii="Times New Roman" w:hAnsi="Times New Roman" w:cs="Times New Roman"/>
          <w:color w:val="EE0000"/>
          <w:spacing w:val="-3"/>
          <w:sz w:val="26"/>
          <w:szCs w:val="26"/>
          <w:lang w:val="xh-ZA"/>
        </w:rPr>
        <w:t>Giám sát – kiểm tra: Thực hiện kiểm tra chấp hành Điều lệ Công đoàn, giám sát việc thực hiện Nghị quyết hội nghị VCNLĐ, quy chế dân chủ, quản lý tài chính công đoàn.</w:t>
      </w:r>
    </w:p>
    <w:p w14:paraId="6BB8A22C" w14:textId="4258A71A" w:rsidR="002233E7" w:rsidRPr="002233E7" w:rsidRDefault="002233E7" w:rsidP="002233E7">
      <w:pPr>
        <w:widowControl w:val="0"/>
        <w:tabs>
          <w:tab w:val="left" w:pos="567"/>
        </w:tabs>
        <w:spacing w:after="0" w:line="330" w:lineRule="exact"/>
        <w:jc w:val="both"/>
        <w:rPr>
          <w:rFonts w:ascii="Times New Roman" w:hAnsi="Times New Roman" w:cs="Times New Roman"/>
          <w:color w:val="EE0000"/>
          <w:spacing w:val="-3"/>
          <w:sz w:val="26"/>
          <w:szCs w:val="26"/>
          <w:lang w:val="xh-ZA"/>
        </w:rPr>
      </w:pPr>
      <w:r w:rsidRPr="009345CA">
        <w:rPr>
          <w:rFonts w:ascii="Times New Roman" w:hAnsi="Times New Roman" w:cs="Times New Roman"/>
          <w:color w:val="EE0000"/>
          <w:spacing w:val="-3"/>
          <w:sz w:val="26"/>
          <w:szCs w:val="26"/>
          <w:lang w:val="xh-ZA"/>
        </w:rPr>
        <w:tab/>
        <w:t xml:space="preserve">- </w:t>
      </w:r>
      <w:r w:rsidRPr="002233E7">
        <w:rPr>
          <w:rFonts w:ascii="Times New Roman" w:hAnsi="Times New Roman" w:cs="Times New Roman"/>
          <w:color w:val="EE0000"/>
          <w:spacing w:val="-3"/>
          <w:sz w:val="26"/>
          <w:szCs w:val="26"/>
          <w:lang w:val="xh-ZA"/>
        </w:rPr>
        <w:t>Công tác chăm lo đời sống: Thăm hỏi kịp thời đoàn viên ốm đau, hiếu hỷ; tặng quà dịp lễ Tết (8/3, 20/10, 20/11...), mừng thọ cha mẹ cán bộ từ 70 tuổi trở lên.</w:t>
      </w:r>
    </w:p>
    <w:p w14:paraId="253274BC" w14:textId="500B7179" w:rsidR="002233E7" w:rsidRPr="002233E7" w:rsidRDefault="002233E7" w:rsidP="002233E7">
      <w:pPr>
        <w:widowControl w:val="0"/>
        <w:tabs>
          <w:tab w:val="left" w:pos="567"/>
        </w:tabs>
        <w:spacing w:after="0" w:line="330" w:lineRule="exact"/>
        <w:jc w:val="both"/>
        <w:rPr>
          <w:rFonts w:ascii="Times New Roman" w:hAnsi="Times New Roman" w:cs="Times New Roman"/>
          <w:color w:val="EE0000"/>
          <w:spacing w:val="-3"/>
          <w:sz w:val="26"/>
          <w:szCs w:val="26"/>
          <w:lang w:val="xh-ZA"/>
        </w:rPr>
      </w:pPr>
      <w:r w:rsidRPr="009345CA">
        <w:rPr>
          <w:rFonts w:ascii="Times New Roman" w:hAnsi="Times New Roman" w:cs="Times New Roman"/>
          <w:color w:val="EE0000"/>
          <w:spacing w:val="-3"/>
          <w:sz w:val="26"/>
          <w:szCs w:val="26"/>
          <w:lang w:val="xh-ZA"/>
        </w:rPr>
        <w:tab/>
        <w:t xml:space="preserve">- </w:t>
      </w:r>
      <w:r w:rsidRPr="002233E7">
        <w:rPr>
          <w:rFonts w:ascii="Times New Roman" w:hAnsi="Times New Roman" w:cs="Times New Roman"/>
          <w:color w:val="EE0000"/>
          <w:spacing w:val="-3"/>
          <w:sz w:val="26"/>
          <w:szCs w:val="26"/>
          <w:lang w:val="xh-ZA"/>
        </w:rPr>
        <w:t>Giảng dạy – NCKH: Phát động thi đua dự giờ, tổ chức seminar, tuyên truyền giảng viên đổi mới PPDH theo CDIO; tham gia hội thi “Giảng viên dạy giỏi 2024” với 12 giảng viên, đạt giải nhất toàn đoàn và 08 giải cá nhân.</w:t>
      </w:r>
    </w:p>
    <w:p w14:paraId="1BB528CA" w14:textId="3A9DC3F7" w:rsidR="002233E7" w:rsidRPr="002233E7" w:rsidRDefault="002233E7" w:rsidP="002233E7">
      <w:pPr>
        <w:widowControl w:val="0"/>
        <w:tabs>
          <w:tab w:val="left" w:pos="567"/>
        </w:tabs>
        <w:spacing w:after="0" w:line="330" w:lineRule="exact"/>
        <w:jc w:val="both"/>
        <w:rPr>
          <w:rFonts w:ascii="Times New Roman" w:hAnsi="Times New Roman" w:cs="Times New Roman"/>
          <w:color w:val="EE0000"/>
          <w:spacing w:val="-3"/>
          <w:sz w:val="26"/>
          <w:szCs w:val="26"/>
          <w:lang w:val="xh-ZA"/>
        </w:rPr>
      </w:pPr>
      <w:r w:rsidRPr="009345CA">
        <w:rPr>
          <w:rFonts w:ascii="Times New Roman" w:hAnsi="Times New Roman" w:cs="Times New Roman"/>
          <w:color w:val="EE0000"/>
          <w:spacing w:val="-3"/>
          <w:sz w:val="26"/>
          <w:szCs w:val="26"/>
          <w:lang w:val="xh-ZA"/>
        </w:rPr>
        <w:tab/>
        <w:t xml:space="preserve">- </w:t>
      </w:r>
      <w:r w:rsidRPr="002233E7">
        <w:rPr>
          <w:rFonts w:ascii="Times New Roman" w:hAnsi="Times New Roman" w:cs="Times New Roman"/>
          <w:color w:val="EE0000"/>
          <w:spacing w:val="-3"/>
          <w:sz w:val="26"/>
          <w:szCs w:val="26"/>
          <w:lang w:val="xh-ZA"/>
        </w:rPr>
        <w:t>Văn hóa – Thể thao: Tổ chức giao lưu, văn nghệ các dịp lễ lớn; duy trì CLB thể thao (bóng bàn...), thành lập CLB Runner; đạt giải nhất toàn đoàn trong các hoạt động thể thao cấp Trường ĐH Vinh.</w:t>
      </w:r>
    </w:p>
    <w:p w14:paraId="0FEA94B8" w14:textId="6C8C7280" w:rsidR="002233E7" w:rsidRPr="002233E7" w:rsidRDefault="002233E7" w:rsidP="002233E7">
      <w:pPr>
        <w:widowControl w:val="0"/>
        <w:tabs>
          <w:tab w:val="left" w:pos="567"/>
        </w:tabs>
        <w:spacing w:after="0" w:line="330" w:lineRule="exact"/>
        <w:jc w:val="both"/>
        <w:rPr>
          <w:rFonts w:ascii="Times New Roman" w:hAnsi="Times New Roman" w:cs="Times New Roman"/>
          <w:color w:val="EE0000"/>
          <w:spacing w:val="-3"/>
          <w:sz w:val="26"/>
          <w:szCs w:val="26"/>
          <w:lang w:val="xh-ZA"/>
        </w:rPr>
      </w:pPr>
      <w:r w:rsidRPr="009345CA">
        <w:rPr>
          <w:rFonts w:ascii="Times New Roman" w:hAnsi="Times New Roman" w:cs="Times New Roman"/>
          <w:color w:val="EE0000"/>
          <w:spacing w:val="-3"/>
          <w:sz w:val="26"/>
          <w:szCs w:val="26"/>
          <w:lang w:val="xh-ZA"/>
        </w:rPr>
        <w:tab/>
        <w:t xml:space="preserve">- </w:t>
      </w:r>
      <w:r w:rsidRPr="002233E7">
        <w:rPr>
          <w:rFonts w:ascii="Times New Roman" w:hAnsi="Times New Roman" w:cs="Times New Roman"/>
          <w:color w:val="EE0000"/>
          <w:spacing w:val="-3"/>
          <w:sz w:val="26"/>
          <w:szCs w:val="26"/>
          <w:lang w:val="xh-ZA"/>
        </w:rPr>
        <w:t>Công tác nữ công: Thực hiện tốt phong trào “Giỏi việc trường - Đảm việc nhà”; 02 cán bộ nữ bảo vệ thành công luận án TS trong năm học 2024–2025.</w:t>
      </w:r>
    </w:p>
    <w:p w14:paraId="35580753" w14:textId="3940B9C1" w:rsidR="002233E7" w:rsidRPr="002233E7" w:rsidRDefault="00662DD2" w:rsidP="002233E7">
      <w:pPr>
        <w:widowControl w:val="0"/>
        <w:tabs>
          <w:tab w:val="left" w:pos="567"/>
        </w:tabs>
        <w:spacing w:after="0" w:line="330" w:lineRule="exact"/>
        <w:jc w:val="both"/>
        <w:rPr>
          <w:rFonts w:ascii="Times New Roman" w:hAnsi="Times New Roman" w:cs="Times New Roman"/>
          <w:color w:val="EE0000"/>
          <w:spacing w:val="-3"/>
          <w:sz w:val="26"/>
          <w:szCs w:val="26"/>
          <w:lang w:val="xh-ZA"/>
        </w:rPr>
      </w:pPr>
      <w:r w:rsidRPr="009345CA">
        <w:rPr>
          <w:rFonts w:ascii="Times New Roman" w:hAnsi="Times New Roman" w:cs="Times New Roman"/>
          <w:color w:val="EE0000"/>
          <w:spacing w:val="-3"/>
          <w:sz w:val="26"/>
          <w:szCs w:val="26"/>
          <w:lang w:val="xh-ZA"/>
        </w:rPr>
        <w:tab/>
        <w:t xml:space="preserve">- </w:t>
      </w:r>
      <w:r w:rsidR="002233E7" w:rsidRPr="002233E7">
        <w:rPr>
          <w:rFonts w:ascii="Times New Roman" w:hAnsi="Times New Roman" w:cs="Times New Roman"/>
          <w:color w:val="EE0000"/>
          <w:spacing w:val="-3"/>
          <w:sz w:val="26"/>
          <w:szCs w:val="26"/>
          <w:lang w:val="xh-ZA"/>
        </w:rPr>
        <w:t>Hoạt động thiện nguyện: Vận động ủng hộ đồng bào thiên tai năm 2024 (79.800.000đ) và năm 2025 (68.900.000đ); hỗ trợ CB và SV Trường SP gặp khó khăn do bão lũ.</w:t>
      </w:r>
    </w:p>
    <w:p w14:paraId="6D2D9D39" w14:textId="0D1DC2A3" w:rsidR="00F20D71" w:rsidRPr="00C63530" w:rsidRDefault="00F20D71" w:rsidP="002233E7">
      <w:pPr>
        <w:widowControl w:val="0"/>
        <w:tabs>
          <w:tab w:val="left" w:pos="567"/>
        </w:tabs>
        <w:spacing w:after="0" w:line="330" w:lineRule="exact"/>
        <w:jc w:val="both"/>
        <w:rPr>
          <w:rFonts w:ascii="Times New Roman" w:hAnsi="Times New Roman" w:cs="Times New Roman"/>
          <w:sz w:val="26"/>
          <w:szCs w:val="26"/>
        </w:rPr>
      </w:pPr>
    </w:p>
    <w:p w14:paraId="134A7E92" w14:textId="4867D0EF" w:rsidR="00E43C01" w:rsidRPr="007825A2" w:rsidRDefault="000F03D5" w:rsidP="00B9093D">
      <w:pPr>
        <w:pStyle w:val="ListParagraph"/>
        <w:widowControl w:val="0"/>
        <w:spacing w:after="0" w:line="312" w:lineRule="auto"/>
        <w:ind w:left="0" w:firstLine="567"/>
        <w:contextualSpacing w:val="0"/>
        <w:jc w:val="both"/>
        <w:rPr>
          <w:rFonts w:ascii="Times New Roman" w:hAnsi="Times New Roman" w:cs="Times New Roman"/>
          <w:b/>
          <w:sz w:val="26"/>
          <w:szCs w:val="26"/>
          <w:lang w:val="vi-VN"/>
        </w:rPr>
      </w:pPr>
      <w:r w:rsidRPr="007825A2">
        <w:rPr>
          <w:rFonts w:ascii="Times New Roman" w:hAnsi="Times New Roman" w:cs="Times New Roman"/>
          <w:b/>
          <w:sz w:val="26"/>
          <w:szCs w:val="26"/>
          <w:lang w:val="vi-VN"/>
        </w:rPr>
        <w:t>9</w:t>
      </w:r>
      <w:r w:rsidR="00E43C01" w:rsidRPr="007825A2">
        <w:rPr>
          <w:rFonts w:ascii="Times New Roman" w:hAnsi="Times New Roman" w:cs="Times New Roman"/>
          <w:b/>
          <w:sz w:val="26"/>
          <w:szCs w:val="26"/>
          <w:lang w:val="vi-VN"/>
        </w:rPr>
        <w:t>. Hoạt động Đoàn thanh niên, Hội sinh viên</w:t>
      </w:r>
      <w:r w:rsidR="002C77A1" w:rsidRPr="007825A2">
        <w:rPr>
          <w:rFonts w:ascii="Times New Roman" w:hAnsi="Times New Roman" w:cs="Times New Roman"/>
          <w:b/>
          <w:sz w:val="26"/>
          <w:szCs w:val="26"/>
          <w:lang w:val="vi-VN"/>
        </w:rPr>
        <w:t xml:space="preserve"> </w:t>
      </w:r>
    </w:p>
    <w:p w14:paraId="0A03ADCB" w14:textId="2A7C60D4" w:rsidR="0084611A" w:rsidRPr="007825A2" w:rsidRDefault="0084611A" w:rsidP="00B9093D">
      <w:pPr>
        <w:widowControl w:val="0"/>
        <w:spacing w:after="0" w:line="312" w:lineRule="auto"/>
        <w:ind w:firstLine="567"/>
        <w:jc w:val="both"/>
        <w:rPr>
          <w:rFonts w:ascii="Times New Roman" w:hAnsi="Times New Roman" w:cs="Times New Roman"/>
          <w:b/>
          <w:sz w:val="26"/>
          <w:szCs w:val="26"/>
          <w:lang w:val="vi-VN"/>
        </w:rPr>
      </w:pPr>
      <w:r w:rsidRPr="007825A2">
        <w:rPr>
          <w:rFonts w:ascii="Times New Roman" w:hAnsi="Times New Roman" w:cs="Times New Roman"/>
          <w:bCs/>
          <w:sz w:val="26"/>
          <w:szCs w:val="26"/>
          <w:lang w:val="vi-VN"/>
        </w:rPr>
        <w:lastRenderedPageBreak/>
        <w:t>Trong năm học 2024 - 2025, Đoàn Thanh niên - Hội Sinh viên Trường Sư phạm đã tổ chức được nhiều hoạt động thiết thực, quy mô, có sức lan tỏa, tạo được nhiều dấu ấn, tạo môi trường tốt cho đoàn viên thanh niên, hội viên, sinh viên toàn trường được rèn luyện, trải nghiệm. Các chương trình văn hóa, văn nghệ, thể dục thể thao, tình nguyện,... được triển khai một cách sâu rộng, thu hút đông đảo đoàn viên tham gia. Nhiều cá nhân đoàn viên, tập thể chi đoàn giành được các giải cao trong các cuộc thi do tổ chức Đoàn - Hội cấp trên và Trường Đại học Vinh tổ chức. Tổ chức Đoàn Thanh niên - Hội Sinh viên nhà trường liên tục dẫn đầu trong bảng xếp hạng thi đua hàng tháng. Tuổi trẻ nhà trường cũng ghi được dấu ấn, tham gia và góp mặt trong nhiều chương trình văn hóa nghệ thuật lớn, tham gia biểu diễn các chương trình văn nghệ tại các sự kiện chính trị quan trọng của Tỉnh nhà. Đội sinh viên Trường Sư phạm tham gia và dành  giải Nhất toàn đoàn tại “Liên hoan tiếng hát HSSV Trường Đại học Vinh năm học 2024 - 2025” và “Đại hội Thể dục thể thao HSSV năm học 2024 - 2025”. Hoạt động của CLB trong nhà trường ngày một đa dạng, phát triển,  các hoạt động tình nguyện vì cộng đồng, dạy học miễn phí tại các Làng trẻ, Bệnh viện đã góp phần lan tỏa hình ảnh đẹp của sinh viên nhà trường. Tổ chức Đoàn - Hội trường Sư phạm cũng đã nhận được nhiều thư cảm ơn, giấy chứng nhận từ các tổ chức, cơ quan ngoài nhà trường. Đoàn trường đã giới thiệu được 201 ĐVUT đứng vào hàng ngũ của Đảng. Năm học 2024 - 2025, Đoàn trường - Hội Sinh viên Trường tiếp tục dẫn đầu trong bảng xếp hạng thi đua, là đơn vị có tổ chức Đoàn - Hội đều xếp loại Hoàn thành xuất sắc nhiệm vụ.</w:t>
      </w:r>
    </w:p>
    <w:p w14:paraId="15F5398C" w14:textId="612CAD5D" w:rsidR="002E597A" w:rsidRPr="007825A2" w:rsidRDefault="000F03D5" w:rsidP="00B9093D">
      <w:pPr>
        <w:widowControl w:val="0"/>
        <w:spacing w:after="0" w:line="312" w:lineRule="auto"/>
        <w:ind w:firstLine="567"/>
        <w:jc w:val="both"/>
        <w:rPr>
          <w:rFonts w:ascii="Times New Roman" w:hAnsi="Times New Roman" w:cs="Times New Roman"/>
          <w:b/>
          <w:sz w:val="26"/>
          <w:szCs w:val="26"/>
          <w:lang w:val="vi-VN"/>
        </w:rPr>
      </w:pPr>
      <w:r w:rsidRPr="007825A2">
        <w:rPr>
          <w:rFonts w:ascii="Times New Roman" w:hAnsi="Times New Roman" w:cs="Times New Roman"/>
          <w:b/>
          <w:sz w:val="26"/>
          <w:szCs w:val="26"/>
          <w:lang w:val="vi-VN"/>
        </w:rPr>
        <w:t>10</w:t>
      </w:r>
      <w:r w:rsidR="00C20EBD" w:rsidRPr="007825A2">
        <w:rPr>
          <w:rFonts w:ascii="Times New Roman" w:hAnsi="Times New Roman" w:cs="Times New Roman"/>
          <w:b/>
          <w:sz w:val="26"/>
          <w:szCs w:val="26"/>
          <w:lang w:val="vi-VN"/>
        </w:rPr>
        <w:t xml:space="preserve">. </w:t>
      </w:r>
      <w:r w:rsidR="00F33A41" w:rsidRPr="007825A2">
        <w:rPr>
          <w:rFonts w:ascii="Times New Roman" w:hAnsi="Times New Roman" w:cs="Times New Roman"/>
          <w:b/>
          <w:sz w:val="26"/>
          <w:szCs w:val="26"/>
          <w:lang w:val="vi-VN"/>
        </w:rPr>
        <w:t>Đ</w:t>
      </w:r>
      <w:r w:rsidR="002E597A" w:rsidRPr="007825A2">
        <w:rPr>
          <w:rFonts w:ascii="Times New Roman" w:hAnsi="Times New Roman" w:cs="Times New Roman"/>
          <w:b/>
          <w:sz w:val="26"/>
          <w:szCs w:val="26"/>
          <w:lang w:val="vi-VN"/>
        </w:rPr>
        <w:t>ề xuất</w:t>
      </w:r>
      <w:r w:rsidR="00F33A41" w:rsidRPr="007825A2">
        <w:rPr>
          <w:rFonts w:ascii="Times New Roman" w:hAnsi="Times New Roman" w:cs="Times New Roman"/>
          <w:b/>
          <w:sz w:val="26"/>
          <w:szCs w:val="26"/>
          <w:lang w:val="vi-VN"/>
        </w:rPr>
        <w:t>, kiến nghị</w:t>
      </w:r>
    </w:p>
    <w:p w14:paraId="11409D47" w14:textId="77777777" w:rsidR="00F15634" w:rsidRPr="007825A2" w:rsidRDefault="00F15634" w:rsidP="00B9093D">
      <w:pPr>
        <w:pStyle w:val="ListParagraph"/>
        <w:numPr>
          <w:ilvl w:val="0"/>
          <w:numId w:val="2"/>
        </w:numPr>
        <w:spacing w:after="0" w:line="312" w:lineRule="auto"/>
        <w:ind w:left="0" w:firstLine="567"/>
        <w:contextualSpacing w:val="0"/>
        <w:rPr>
          <w:rFonts w:ascii="Times New Roman" w:hAnsi="Times New Roman" w:cs="Times New Roman"/>
          <w:b/>
          <w:bCs/>
          <w:i/>
          <w:iCs/>
          <w:sz w:val="26"/>
          <w:szCs w:val="26"/>
          <w:lang w:val="vi-VN"/>
        </w:rPr>
      </w:pPr>
      <w:r w:rsidRPr="007825A2">
        <w:rPr>
          <w:rFonts w:ascii="Times New Roman" w:hAnsi="Times New Roman" w:cs="Times New Roman"/>
          <w:b/>
          <w:bCs/>
          <w:i/>
          <w:iCs/>
          <w:sz w:val="26"/>
          <w:szCs w:val="26"/>
          <w:lang w:val="vi-VN"/>
        </w:rPr>
        <w:t>Đề xuất, kiến nghị với Trường Sư phạm:</w:t>
      </w:r>
    </w:p>
    <w:p w14:paraId="76DE6B35" w14:textId="62C4840C" w:rsidR="00F15634" w:rsidRPr="007825A2" w:rsidRDefault="0048787C" w:rsidP="00B9093D">
      <w:pPr>
        <w:widowControl w:val="0"/>
        <w:spacing w:after="0" w:line="312" w:lineRule="auto"/>
        <w:ind w:firstLine="567"/>
        <w:jc w:val="both"/>
        <w:rPr>
          <w:rFonts w:ascii="Times New Roman" w:hAnsi="Times New Roman" w:cs="Times New Roman"/>
          <w:bCs/>
          <w:sz w:val="26"/>
          <w:szCs w:val="26"/>
          <w:lang w:val="vi-VN"/>
        </w:rPr>
      </w:pPr>
      <w:r w:rsidRPr="007825A2">
        <w:rPr>
          <w:rFonts w:ascii="Times New Roman" w:hAnsi="Times New Roman" w:cs="Times New Roman"/>
          <w:bCs/>
          <w:sz w:val="26"/>
          <w:szCs w:val="26"/>
          <w:lang w:val="vi-VN"/>
        </w:rPr>
        <w:t xml:space="preserve">Khoa Toán </w:t>
      </w:r>
      <w:r w:rsidR="007825A2">
        <w:rPr>
          <w:rFonts w:ascii="Times New Roman" w:hAnsi="Times New Roman" w:cs="Times New Roman"/>
          <w:bCs/>
          <w:sz w:val="26"/>
          <w:szCs w:val="26"/>
          <w:lang w:val="vi-VN"/>
        </w:rPr>
        <w:t>học:</w:t>
      </w:r>
      <w:r w:rsidR="00F15634" w:rsidRPr="007825A2">
        <w:rPr>
          <w:rFonts w:ascii="Times New Roman" w:hAnsi="Times New Roman" w:cs="Times New Roman"/>
          <w:bCs/>
          <w:sz w:val="26"/>
          <w:szCs w:val="26"/>
          <w:lang w:val="vi-VN"/>
        </w:rPr>
        <w:t xml:space="preserve"> Xây dựng kế hoạch chủ động hơn trong các nội dung khoán chi để các đơn vị khoa đào tạo chủ động trong triển khai các hoạt động.</w:t>
      </w:r>
    </w:p>
    <w:p w14:paraId="71899E1A" w14:textId="6896B53A" w:rsidR="0048787C" w:rsidRPr="007825A2" w:rsidRDefault="00D76CD1" w:rsidP="00B9093D">
      <w:pPr>
        <w:widowControl w:val="0"/>
        <w:spacing w:after="0" w:line="312" w:lineRule="auto"/>
        <w:ind w:firstLine="567"/>
        <w:jc w:val="both"/>
        <w:rPr>
          <w:rFonts w:ascii="Times New Roman" w:eastAsia="Aptos" w:hAnsi="Times New Roman" w:cs="Times New Roman"/>
          <w:bCs/>
          <w:sz w:val="26"/>
          <w:szCs w:val="26"/>
          <w:lang w:val="vi-VN"/>
        </w:rPr>
      </w:pPr>
      <w:r>
        <w:rPr>
          <w:rFonts w:ascii="Times New Roman" w:hAnsi="Times New Roman" w:cs="Times New Roman"/>
          <w:bCs/>
          <w:sz w:val="26"/>
          <w:szCs w:val="26"/>
        </w:rPr>
        <w:t xml:space="preserve">Khoa </w:t>
      </w:r>
      <w:r w:rsidR="007825A2">
        <w:rPr>
          <w:rFonts w:ascii="Times New Roman" w:hAnsi="Times New Roman" w:cs="Times New Roman"/>
          <w:bCs/>
          <w:sz w:val="26"/>
          <w:szCs w:val="26"/>
          <w:lang w:val="vi-VN"/>
        </w:rPr>
        <w:t>GDCT:</w:t>
      </w:r>
      <w:r w:rsidR="007825A2">
        <w:rPr>
          <w:rFonts w:ascii="Times New Roman" w:eastAsia="Aptos" w:hAnsi="Times New Roman" w:cs="Times New Roman"/>
          <w:bCs/>
          <w:sz w:val="26"/>
          <w:szCs w:val="26"/>
          <w:lang w:val="vi-VN"/>
        </w:rPr>
        <w:t xml:space="preserve"> </w:t>
      </w:r>
      <w:r w:rsidR="0048787C" w:rsidRPr="007825A2">
        <w:rPr>
          <w:rFonts w:ascii="Times New Roman" w:eastAsia="Aptos" w:hAnsi="Times New Roman" w:cs="Times New Roman"/>
          <w:bCs/>
          <w:sz w:val="26"/>
          <w:szCs w:val="26"/>
          <w:lang w:val="vi-VN"/>
        </w:rPr>
        <w:t>C</w:t>
      </w:r>
      <w:r>
        <w:rPr>
          <w:rFonts w:ascii="Times New Roman" w:eastAsia="Aptos" w:hAnsi="Times New Roman" w:cs="Times New Roman"/>
          <w:bCs/>
          <w:sz w:val="26"/>
          <w:szCs w:val="26"/>
        </w:rPr>
        <w:t>ần c</w:t>
      </w:r>
      <w:r w:rsidR="0048787C" w:rsidRPr="007825A2">
        <w:rPr>
          <w:rFonts w:ascii="Times New Roman" w:eastAsia="Aptos" w:hAnsi="Times New Roman" w:cs="Times New Roman"/>
          <w:bCs/>
          <w:sz w:val="26"/>
          <w:szCs w:val="26"/>
          <w:lang w:val="vi-VN"/>
        </w:rPr>
        <w:t>ó chính sách khen thưởng cụ thể cho giảng viên có công bố quốc tế.</w:t>
      </w:r>
    </w:p>
    <w:p w14:paraId="429342E4" w14:textId="4E95D53E" w:rsidR="0048787C" w:rsidRPr="007825A2" w:rsidRDefault="00D76CD1" w:rsidP="00B9093D">
      <w:pPr>
        <w:widowControl w:val="0"/>
        <w:spacing w:after="0" w:line="312" w:lineRule="auto"/>
        <w:ind w:firstLine="567"/>
        <w:jc w:val="both"/>
        <w:rPr>
          <w:rFonts w:ascii="Times New Roman" w:hAnsi="Times New Roman" w:cs="Times New Roman"/>
          <w:bCs/>
          <w:sz w:val="26"/>
          <w:szCs w:val="26"/>
          <w:lang w:val="vi-VN"/>
        </w:rPr>
      </w:pPr>
      <w:r>
        <w:rPr>
          <w:rFonts w:ascii="Times New Roman" w:hAnsi="Times New Roman" w:cs="Times New Roman"/>
          <w:bCs/>
          <w:sz w:val="26"/>
          <w:szCs w:val="26"/>
        </w:rPr>
        <w:t xml:space="preserve">Khoa </w:t>
      </w:r>
      <w:r w:rsidR="007825A2">
        <w:rPr>
          <w:rFonts w:ascii="Times New Roman" w:hAnsi="Times New Roman" w:cs="Times New Roman"/>
          <w:bCs/>
          <w:sz w:val="26"/>
          <w:szCs w:val="26"/>
          <w:lang w:val="vi-VN"/>
        </w:rPr>
        <w:t xml:space="preserve">Tin: </w:t>
      </w:r>
      <w:r w:rsidR="00FD31D1" w:rsidRPr="007825A2">
        <w:rPr>
          <w:rFonts w:ascii="Times New Roman" w:hAnsi="Times New Roman" w:cs="Times New Roman"/>
          <w:bCs/>
          <w:sz w:val="26"/>
          <w:szCs w:val="26"/>
          <w:lang w:val="vi-VN"/>
        </w:rPr>
        <w:t>C</w:t>
      </w:r>
      <w:r w:rsidR="0048787C" w:rsidRPr="007825A2">
        <w:rPr>
          <w:rFonts w:ascii="Times New Roman" w:hAnsi="Times New Roman" w:cs="Times New Roman"/>
          <w:bCs/>
          <w:sz w:val="26"/>
          <w:szCs w:val="26"/>
          <w:lang w:val="vi-VN"/>
        </w:rPr>
        <w:t>ần áp dụng quy trình đánh giá các đề tài sinh viên NCKH theo quy trình của Trường Đại học Vinh, có Sơ khảo và Chung khảo cấp Trường Sư phạm. Vòng chung khảo, sinh viên cần được báo cáo, Hội đồng phải đánh giá được sự đóng góp của sinh viên vào đề tài cũng như sự đóng góp vào các sản phẩm vượt trội để làm cơ sở xếp giải.</w:t>
      </w:r>
    </w:p>
    <w:p w14:paraId="3BF40F5A" w14:textId="2AFDB713" w:rsidR="0048787C" w:rsidRPr="007825A2" w:rsidRDefault="00D76CD1" w:rsidP="00B9093D">
      <w:pPr>
        <w:widowControl w:val="0"/>
        <w:spacing w:after="0" w:line="312" w:lineRule="auto"/>
        <w:ind w:firstLine="567"/>
        <w:jc w:val="both"/>
        <w:rPr>
          <w:rFonts w:ascii="Times New Roman" w:hAnsi="Times New Roman" w:cs="Times New Roman"/>
          <w:bCs/>
          <w:sz w:val="26"/>
          <w:szCs w:val="26"/>
          <w:lang w:val="vi-VN"/>
        </w:rPr>
      </w:pPr>
      <w:r>
        <w:rPr>
          <w:rFonts w:ascii="Times New Roman" w:hAnsi="Times New Roman" w:cs="Times New Roman"/>
          <w:bCs/>
          <w:sz w:val="26"/>
          <w:szCs w:val="26"/>
        </w:rPr>
        <w:t xml:space="preserve">Khoa </w:t>
      </w:r>
      <w:r w:rsidR="007825A2">
        <w:rPr>
          <w:rFonts w:ascii="Times New Roman" w:hAnsi="Times New Roman" w:cs="Times New Roman"/>
          <w:bCs/>
          <w:sz w:val="26"/>
          <w:szCs w:val="26"/>
          <w:lang w:val="vi-VN"/>
        </w:rPr>
        <w:t xml:space="preserve">Sinh: </w:t>
      </w:r>
      <w:r w:rsidR="0048787C" w:rsidRPr="007825A2">
        <w:rPr>
          <w:rFonts w:ascii="Times New Roman" w:hAnsi="Times New Roman" w:cs="Times New Roman"/>
          <w:bCs/>
          <w:sz w:val="26"/>
          <w:szCs w:val="26"/>
          <w:lang w:val="vi-VN"/>
        </w:rPr>
        <w:t>Có văn bản, chủ trương về việc cân đối giờ daỵ các học phần có thể linh động giữa các khoa</w:t>
      </w:r>
    </w:p>
    <w:p w14:paraId="4DC3B5DB" w14:textId="77777777" w:rsidR="00F15634" w:rsidRPr="007825A2" w:rsidRDefault="00F15634" w:rsidP="00B9093D">
      <w:pPr>
        <w:pStyle w:val="ListParagraph"/>
        <w:numPr>
          <w:ilvl w:val="0"/>
          <w:numId w:val="2"/>
        </w:numPr>
        <w:spacing w:after="0" w:line="312" w:lineRule="auto"/>
        <w:ind w:left="0" w:firstLine="567"/>
        <w:contextualSpacing w:val="0"/>
        <w:rPr>
          <w:rFonts w:ascii="Times New Roman" w:hAnsi="Times New Roman" w:cs="Times New Roman"/>
          <w:b/>
          <w:bCs/>
          <w:i/>
          <w:iCs/>
          <w:sz w:val="26"/>
          <w:szCs w:val="26"/>
          <w:lang w:val="vi-VN"/>
        </w:rPr>
      </w:pPr>
      <w:r w:rsidRPr="007825A2">
        <w:rPr>
          <w:rFonts w:ascii="Times New Roman" w:hAnsi="Times New Roman" w:cs="Times New Roman"/>
          <w:b/>
          <w:bCs/>
          <w:i/>
          <w:iCs/>
          <w:sz w:val="26"/>
          <w:szCs w:val="26"/>
          <w:lang w:val="vi-VN"/>
        </w:rPr>
        <w:t>Đề xuất, kiến nghị với Trường Đại học Vinh:</w:t>
      </w:r>
    </w:p>
    <w:p w14:paraId="74371D98" w14:textId="3054C5C2" w:rsidR="00DE3B4E" w:rsidRDefault="004B3A14" w:rsidP="007825A2">
      <w:pPr>
        <w:pStyle w:val="ListParagraph"/>
        <w:widowControl w:val="0"/>
        <w:spacing w:after="0" w:line="312" w:lineRule="auto"/>
        <w:ind w:left="0" w:firstLine="567"/>
        <w:contextualSpacing w:val="0"/>
        <w:jc w:val="both"/>
        <w:rPr>
          <w:rFonts w:ascii="Times New Roman" w:hAnsi="Times New Roman" w:cs="Times New Roman"/>
          <w:sz w:val="26"/>
          <w:szCs w:val="26"/>
        </w:rPr>
      </w:pPr>
      <w:r w:rsidRPr="007825A2">
        <w:rPr>
          <w:rFonts w:ascii="Times New Roman" w:hAnsi="Times New Roman" w:cs="Times New Roman"/>
          <w:b/>
          <w:bCs/>
          <w:i/>
          <w:iCs/>
          <w:sz w:val="26"/>
          <w:szCs w:val="26"/>
          <w:lang w:val="vi-VN"/>
        </w:rPr>
        <w:t>Đối với c</w:t>
      </w:r>
      <w:r w:rsidR="00DE3B4E" w:rsidRPr="007825A2">
        <w:rPr>
          <w:rFonts w:ascii="Times New Roman" w:hAnsi="Times New Roman" w:cs="Times New Roman"/>
          <w:b/>
          <w:bCs/>
          <w:i/>
          <w:iCs/>
          <w:sz w:val="26"/>
          <w:szCs w:val="26"/>
          <w:lang w:val="vi-VN"/>
        </w:rPr>
        <w:t>ông tác tuyển sinh</w:t>
      </w:r>
      <w:r w:rsidR="00DE3B4E" w:rsidRPr="007825A2">
        <w:rPr>
          <w:rFonts w:ascii="Times New Roman" w:hAnsi="Times New Roman" w:cs="Times New Roman"/>
          <w:i/>
          <w:iCs/>
          <w:sz w:val="26"/>
          <w:szCs w:val="26"/>
          <w:lang w:val="vi-VN"/>
        </w:rPr>
        <w:t>:</w:t>
      </w:r>
      <w:r w:rsidR="00DE3B4E" w:rsidRPr="007825A2">
        <w:rPr>
          <w:rFonts w:ascii="Times New Roman" w:hAnsi="Times New Roman" w:cs="Times New Roman"/>
          <w:sz w:val="26"/>
          <w:szCs w:val="26"/>
          <w:lang w:val="vi-VN"/>
        </w:rPr>
        <w:t xml:space="preserve"> Cần có chiến lược, hình thức và kế hoạch </w:t>
      </w:r>
      <w:r w:rsidR="00760878" w:rsidRPr="007825A2">
        <w:rPr>
          <w:rFonts w:ascii="Times New Roman" w:hAnsi="Times New Roman" w:cs="Times New Roman"/>
          <w:sz w:val="26"/>
          <w:szCs w:val="26"/>
          <w:lang w:val="vi-VN"/>
        </w:rPr>
        <w:t>cụ thể</w:t>
      </w:r>
      <w:r w:rsidR="00DE3B4E" w:rsidRPr="007825A2">
        <w:rPr>
          <w:rFonts w:ascii="Times New Roman" w:hAnsi="Times New Roman" w:cs="Times New Roman"/>
          <w:sz w:val="26"/>
          <w:szCs w:val="26"/>
          <w:lang w:val="vi-VN"/>
        </w:rPr>
        <w:t xml:space="preserve"> cho các loại hình đào tạo: đại học, sau đại học, vừa làm vừa học; tránh tình trạng bị động, chậm muộn; chú trọng mở rộng địa bàn tuyển sinh và từng bước nâng cao chất lượng </w:t>
      </w:r>
      <w:r w:rsidR="00DE3B4E" w:rsidRPr="007825A2">
        <w:rPr>
          <w:rFonts w:ascii="Times New Roman" w:hAnsi="Times New Roman" w:cs="Times New Roman"/>
          <w:sz w:val="26"/>
          <w:szCs w:val="26"/>
          <w:lang w:val="vi-VN"/>
        </w:rPr>
        <w:lastRenderedPageBreak/>
        <w:t>đầu vào; có chính sách thu hút đối với ngành mới, ngành khó tuyển.</w:t>
      </w:r>
    </w:p>
    <w:p w14:paraId="133FE6A1" w14:textId="4F112AE6" w:rsidR="00D76CD1" w:rsidRPr="005F6001" w:rsidRDefault="00D76CD1" w:rsidP="007825A2">
      <w:pPr>
        <w:pStyle w:val="ListParagraph"/>
        <w:widowControl w:val="0"/>
        <w:spacing w:after="0" w:line="312" w:lineRule="auto"/>
        <w:ind w:left="0" w:firstLine="567"/>
        <w:contextualSpacing w:val="0"/>
        <w:jc w:val="both"/>
        <w:rPr>
          <w:rFonts w:ascii="Times New Roman" w:hAnsi="Times New Roman" w:cs="Times New Roman"/>
          <w:color w:val="EE0000"/>
          <w:sz w:val="26"/>
          <w:szCs w:val="26"/>
        </w:rPr>
      </w:pPr>
      <w:r w:rsidRPr="005F6001">
        <w:rPr>
          <w:rFonts w:ascii="Times New Roman" w:hAnsi="Times New Roman" w:cs="Times New Roman"/>
          <w:color w:val="EE0000"/>
          <w:sz w:val="26"/>
          <w:szCs w:val="26"/>
        </w:rPr>
        <w:t xml:space="preserve">Bên cạnh công tác quảng bá, cần chú trọng quan tâm, tạo môi trường học tập tốt hơn cho độ ngũ học viên, sinh viên đang theo học ở trường để lan tỏa thương hiệu, truyền thống “nơi tạo dựng tương lai” của trường Đại học Vinh. </w:t>
      </w:r>
    </w:p>
    <w:p w14:paraId="01773839" w14:textId="70D21EAA" w:rsidR="00DE3B4E" w:rsidRPr="007825A2" w:rsidRDefault="004B3A14" w:rsidP="007825A2">
      <w:pPr>
        <w:pStyle w:val="ListParagraph"/>
        <w:widowControl w:val="0"/>
        <w:spacing w:after="0" w:line="312" w:lineRule="auto"/>
        <w:ind w:left="0" w:firstLine="567"/>
        <w:contextualSpacing w:val="0"/>
        <w:jc w:val="both"/>
        <w:rPr>
          <w:rFonts w:ascii="Times New Roman" w:hAnsi="Times New Roman" w:cs="Times New Roman"/>
          <w:i/>
          <w:iCs/>
          <w:sz w:val="26"/>
          <w:szCs w:val="26"/>
          <w:lang w:val="vi-VN"/>
        </w:rPr>
      </w:pPr>
      <w:r w:rsidRPr="007825A2">
        <w:rPr>
          <w:rFonts w:ascii="Times New Roman" w:hAnsi="Times New Roman" w:cs="Times New Roman"/>
          <w:b/>
          <w:bCs/>
          <w:i/>
          <w:iCs/>
          <w:sz w:val="26"/>
          <w:szCs w:val="26"/>
          <w:lang w:val="vi-VN"/>
        </w:rPr>
        <w:t>Đối với c</w:t>
      </w:r>
      <w:r w:rsidR="00DE3B4E" w:rsidRPr="007825A2">
        <w:rPr>
          <w:rFonts w:ascii="Times New Roman" w:hAnsi="Times New Roman" w:cs="Times New Roman"/>
          <w:b/>
          <w:bCs/>
          <w:i/>
          <w:iCs/>
          <w:sz w:val="26"/>
          <w:szCs w:val="26"/>
          <w:lang w:val="vi-VN"/>
        </w:rPr>
        <w:t xml:space="preserve">ông tác đào </w:t>
      </w:r>
      <w:r w:rsidRPr="007825A2">
        <w:rPr>
          <w:rFonts w:ascii="Times New Roman" w:hAnsi="Times New Roman" w:cs="Times New Roman"/>
          <w:b/>
          <w:bCs/>
          <w:i/>
          <w:iCs/>
          <w:sz w:val="26"/>
          <w:szCs w:val="26"/>
          <w:lang w:val="vi-VN"/>
        </w:rPr>
        <w:t>tạo:</w:t>
      </w:r>
    </w:p>
    <w:p w14:paraId="55B49AAD" w14:textId="5BD1930E" w:rsidR="00DE3B4E" w:rsidRPr="007825A2" w:rsidRDefault="00DE3B4E" w:rsidP="00B9093D">
      <w:pPr>
        <w:pStyle w:val="ListParagraph"/>
        <w:widowControl w:val="0"/>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xml:space="preserve">- </w:t>
      </w:r>
      <w:r w:rsidR="00760878" w:rsidRPr="007825A2">
        <w:rPr>
          <w:rFonts w:ascii="Times New Roman" w:hAnsi="Times New Roman" w:cs="Times New Roman"/>
          <w:sz w:val="26"/>
          <w:szCs w:val="26"/>
          <w:lang w:val="vi-VN"/>
        </w:rPr>
        <w:t>Nhà trường</w:t>
      </w:r>
      <w:r w:rsidRPr="007825A2">
        <w:rPr>
          <w:rFonts w:ascii="Times New Roman" w:hAnsi="Times New Roman" w:cs="Times New Roman"/>
          <w:sz w:val="26"/>
          <w:szCs w:val="26"/>
          <w:lang w:val="vi-VN"/>
        </w:rPr>
        <w:t xml:space="preserve"> </w:t>
      </w:r>
      <w:r w:rsidR="00760878" w:rsidRPr="007825A2">
        <w:rPr>
          <w:rFonts w:ascii="Times New Roman" w:hAnsi="Times New Roman" w:cs="Times New Roman"/>
          <w:sz w:val="26"/>
          <w:szCs w:val="26"/>
          <w:lang w:val="vi-VN"/>
        </w:rPr>
        <w:t xml:space="preserve">cần tiếp tục </w:t>
      </w:r>
      <w:r w:rsidRPr="007825A2">
        <w:rPr>
          <w:rFonts w:ascii="Times New Roman" w:hAnsi="Times New Roman" w:cs="Times New Roman"/>
          <w:sz w:val="26"/>
          <w:szCs w:val="26"/>
          <w:lang w:val="vi-VN"/>
        </w:rPr>
        <w:t>có các giải pháp nâng cao chất lượng đào tạo, bồi dưỡng sự say mê, tâm huyết của Thầy</w:t>
      </w:r>
      <w:r w:rsidR="00742E06" w:rsidRPr="007825A2">
        <w:rPr>
          <w:rFonts w:ascii="Times New Roman" w:hAnsi="Times New Roman" w:cs="Times New Roman"/>
          <w:sz w:val="26"/>
          <w:szCs w:val="26"/>
          <w:lang w:val="vi-VN"/>
        </w:rPr>
        <w:t xml:space="preserve"> Cô</w:t>
      </w:r>
      <w:r w:rsidRPr="007825A2">
        <w:rPr>
          <w:rFonts w:ascii="Times New Roman" w:hAnsi="Times New Roman" w:cs="Times New Roman"/>
          <w:sz w:val="26"/>
          <w:szCs w:val="26"/>
          <w:lang w:val="vi-VN"/>
        </w:rPr>
        <w:t xml:space="preserve"> và sự sáng tạo của người </w:t>
      </w:r>
      <w:r w:rsidR="00742E06" w:rsidRPr="007825A2">
        <w:rPr>
          <w:rFonts w:ascii="Times New Roman" w:hAnsi="Times New Roman" w:cs="Times New Roman"/>
          <w:sz w:val="26"/>
          <w:szCs w:val="26"/>
          <w:lang w:val="vi-VN"/>
        </w:rPr>
        <w:t>học</w:t>
      </w:r>
      <w:r w:rsidRPr="007825A2">
        <w:rPr>
          <w:rFonts w:ascii="Times New Roman" w:hAnsi="Times New Roman" w:cs="Times New Roman"/>
          <w:sz w:val="26"/>
          <w:szCs w:val="26"/>
          <w:lang w:val="vi-VN"/>
        </w:rPr>
        <w:t xml:space="preserve">. </w:t>
      </w:r>
    </w:p>
    <w:p w14:paraId="5FAAA1F3" w14:textId="3501F828" w:rsidR="0065705F" w:rsidRPr="007825A2" w:rsidRDefault="00DE3B4E" w:rsidP="00B9093D">
      <w:pPr>
        <w:pStyle w:val="ListParagraph"/>
        <w:widowControl w:val="0"/>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Phát triển chương trình đào tạo cần có lộ trình, nhất quán, có đánh giá, tổng kết, chỉ ra ưu nhược điểm</w:t>
      </w:r>
      <w:r w:rsidR="00760878" w:rsidRPr="007825A2">
        <w:rPr>
          <w:rFonts w:ascii="Times New Roman" w:hAnsi="Times New Roman" w:cs="Times New Roman"/>
          <w:sz w:val="26"/>
          <w:szCs w:val="26"/>
          <w:lang w:val="vi-VN"/>
        </w:rPr>
        <w:t xml:space="preserve"> để kịp thời khắc phục, điều chỉnh những </w:t>
      </w:r>
      <w:r w:rsidR="000A0027" w:rsidRPr="007825A2">
        <w:rPr>
          <w:rFonts w:ascii="Times New Roman" w:hAnsi="Times New Roman" w:cs="Times New Roman"/>
          <w:sz w:val="26"/>
          <w:szCs w:val="26"/>
          <w:lang w:val="vi-VN"/>
        </w:rPr>
        <w:t>bất cập, hạn chế</w:t>
      </w:r>
      <w:r w:rsidRPr="007825A2">
        <w:rPr>
          <w:rFonts w:ascii="Times New Roman" w:hAnsi="Times New Roman" w:cs="Times New Roman"/>
          <w:sz w:val="26"/>
          <w:szCs w:val="26"/>
          <w:lang w:val="vi-VN"/>
        </w:rPr>
        <w:t>; quá trình thực hiện cần phù hợp với thực tiễn nguồn lực con người, thời gian, tài chính của Nhà trường. Không nên đặt ra yêu cầu quá cao, quá gấp về mặt thời gian</w:t>
      </w:r>
      <w:r w:rsidR="000A0027" w:rsidRPr="007825A2">
        <w:rPr>
          <w:rFonts w:ascii="Times New Roman" w:hAnsi="Times New Roman" w:cs="Times New Roman"/>
          <w:sz w:val="26"/>
          <w:szCs w:val="26"/>
          <w:lang w:val="vi-VN"/>
        </w:rPr>
        <w:t xml:space="preserve">, </w:t>
      </w:r>
      <w:r w:rsidRPr="007825A2">
        <w:rPr>
          <w:rFonts w:ascii="Times New Roman" w:hAnsi="Times New Roman" w:cs="Times New Roman"/>
          <w:sz w:val="26"/>
          <w:szCs w:val="26"/>
          <w:lang w:val="vi-VN"/>
        </w:rPr>
        <w:t>chồng chéo giữa các nhiệm v</w:t>
      </w:r>
      <w:r w:rsidR="000A0027" w:rsidRPr="007825A2">
        <w:rPr>
          <w:rFonts w:ascii="Times New Roman" w:hAnsi="Times New Roman" w:cs="Times New Roman"/>
          <w:sz w:val="26"/>
          <w:szCs w:val="26"/>
          <w:lang w:val="vi-VN"/>
        </w:rPr>
        <w:t>ụ</w:t>
      </w:r>
      <w:r w:rsidRPr="007825A2">
        <w:rPr>
          <w:rFonts w:ascii="Times New Roman" w:hAnsi="Times New Roman" w:cs="Times New Roman"/>
          <w:sz w:val="26"/>
          <w:szCs w:val="26"/>
          <w:lang w:val="vi-VN"/>
        </w:rPr>
        <w:t xml:space="preserve"> làm ảnh hưởng đến chất lượng, tính khả thi, hiệu quả công việc, gây khó khăn, bị động trong bố trí thực hiện ở các đơn vị. </w:t>
      </w:r>
    </w:p>
    <w:p w14:paraId="44515C23" w14:textId="3747F39B" w:rsidR="008458E8" w:rsidRPr="007825A2" w:rsidRDefault="005F6001" w:rsidP="00B9093D">
      <w:pPr>
        <w:pStyle w:val="ListParagraph"/>
        <w:spacing w:after="0" w:line="312" w:lineRule="auto"/>
        <w:ind w:left="0" w:firstLine="567"/>
        <w:contextualSpacing w:val="0"/>
        <w:jc w:val="both"/>
        <w:rPr>
          <w:rFonts w:ascii="Times New Roman" w:hAnsi="Times New Roman" w:cs="Times New Roman"/>
          <w:sz w:val="26"/>
          <w:szCs w:val="26"/>
          <w:lang w:val="vi-VN"/>
        </w:rPr>
      </w:pPr>
      <w:r>
        <w:rPr>
          <w:rFonts w:ascii="Times New Roman" w:hAnsi="Times New Roman" w:cs="Times New Roman"/>
          <w:sz w:val="26"/>
          <w:szCs w:val="26"/>
        </w:rPr>
        <w:t>Khoa Toán:</w:t>
      </w:r>
      <w:r w:rsidR="008458E8" w:rsidRPr="007825A2">
        <w:rPr>
          <w:rFonts w:ascii="Times New Roman" w:hAnsi="Times New Roman" w:cs="Times New Roman"/>
          <w:sz w:val="26"/>
          <w:szCs w:val="26"/>
          <w:lang w:val="vi-VN"/>
        </w:rPr>
        <w:t xml:space="preserve"> Xem xét có chính sách ưu tiên, chính sách đặc thù cho hệ tài năng để đơn vị có thể xây dựng, phát triển chương trình đào tạo cho hệ này đáp ứng yêu cầu đặt ra và xây dựng thương hiệu đào tạo sư phạm của Nhà trường. Trước mắt là tăng thời lượng dành cho đào tạo hệ tài năng để đơn vị có thể thiết kế chương trình hệ tài năng đáp ứng những yêu cầu vượt trội so với chương trình chuẩn;</w:t>
      </w:r>
    </w:p>
    <w:p w14:paraId="7C57977A" w14:textId="35E3F6AD" w:rsidR="00DE3B4E" w:rsidRPr="007825A2" w:rsidRDefault="004B3A14" w:rsidP="00B9093D">
      <w:pPr>
        <w:widowControl w:val="0"/>
        <w:spacing w:after="0" w:line="312" w:lineRule="auto"/>
        <w:ind w:firstLine="567"/>
        <w:jc w:val="both"/>
        <w:rPr>
          <w:rFonts w:ascii="Times New Roman" w:hAnsi="Times New Roman" w:cs="Times New Roman"/>
          <w:b/>
          <w:bCs/>
          <w:i/>
          <w:iCs/>
          <w:sz w:val="26"/>
          <w:szCs w:val="26"/>
          <w:lang w:val="vi-VN"/>
        </w:rPr>
      </w:pPr>
      <w:r w:rsidRPr="007825A2">
        <w:rPr>
          <w:rFonts w:ascii="Times New Roman" w:hAnsi="Times New Roman" w:cs="Times New Roman"/>
          <w:b/>
          <w:bCs/>
          <w:i/>
          <w:iCs/>
          <w:sz w:val="26"/>
          <w:szCs w:val="26"/>
          <w:lang w:val="vi-VN"/>
        </w:rPr>
        <w:t xml:space="preserve"> Đối với c</w:t>
      </w:r>
      <w:r w:rsidR="00DE3B4E" w:rsidRPr="007825A2">
        <w:rPr>
          <w:rFonts w:ascii="Times New Roman" w:hAnsi="Times New Roman" w:cs="Times New Roman"/>
          <w:b/>
          <w:bCs/>
          <w:i/>
          <w:iCs/>
          <w:sz w:val="26"/>
          <w:szCs w:val="26"/>
          <w:lang w:val="vi-VN"/>
        </w:rPr>
        <w:t xml:space="preserve">ông tác </w:t>
      </w:r>
      <w:r w:rsidRPr="007825A2">
        <w:rPr>
          <w:rFonts w:ascii="Times New Roman" w:hAnsi="Times New Roman" w:cs="Times New Roman"/>
          <w:b/>
          <w:bCs/>
          <w:i/>
          <w:iCs/>
          <w:sz w:val="26"/>
          <w:szCs w:val="26"/>
          <w:lang w:val="vi-VN"/>
        </w:rPr>
        <w:t>NCKH:</w:t>
      </w:r>
    </w:p>
    <w:p w14:paraId="3FD281F7" w14:textId="2E4DCA55" w:rsidR="00183546" w:rsidRPr="007825A2" w:rsidRDefault="005F6001" w:rsidP="007825A2">
      <w:pPr>
        <w:widowControl w:val="0"/>
        <w:spacing w:after="0" w:line="312" w:lineRule="auto"/>
        <w:ind w:firstLine="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 xml:space="preserve">Khoa </w:t>
      </w:r>
      <w:r w:rsidR="00570CE2" w:rsidRPr="007825A2">
        <w:rPr>
          <w:rFonts w:ascii="Times New Roman" w:hAnsi="Times New Roman" w:cs="Times New Roman"/>
          <w:color w:val="000000" w:themeColor="text1"/>
          <w:sz w:val="26"/>
          <w:szCs w:val="26"/>
          <w:lang w:val="vi-VN"/>
        </w:rPr>
        <w:t>Đ</w:t>
      </w:r>
      <w:r>
        <w:rPr>
          <w:rFonts w:ascii="Times New Roman" w:hAnsi="Times New Roman" w:cs="Times New Roman"/>
          <w:color w:val="000000" w:themeColor="text1"/>
          <w:sz w:val="26"/>
          <w:szCs w:val="26"/>
        </w:rPr>
        <w:t>ịa lí:</w:t>
      </w:r>
      <w:r w:rsidR="00183546" w:rsidRPr="007825A2">
        <w:rPr>
          <w:rFonts w:ascii="Times New Roman" w:hAnsi="Times New Roman" w:cs="Times New Roman"/>
          <w:color w:val="000000" w:themeColor="text1"/>
          <w:sz w:val="26"/>
          <w:szCs w:val="26"/>
          <w:lang w:val="vi-VN"/>
        </w:rPr>
        <w:t xml:space="preserve"> Xây dựng và thực hiện đúng kế hoạch được phê duyệt hoạt động nghiên cứu khoa học của giảng viên và sinh viên. Các đề tài cấp Trường triển khai trong 3 năm nay mà nhiều đề tài không phê duyệt; Đề nghị mở rộng phạm vi đăng kí đề tài cấp trường (ngoài các đề tài về phát triển chương trình) để tất cả giảng viên có cơ hội thực hiện đề tài cấp cơ sở đúng chuyên môn.</w:t>
      </w:r>
    </w:p>
    <w:p w14:paraId="09D0C0DE" w14:textId="11B3EF11" w:rsidR="00183546" w:rsidRPr="007825A2" w:rsidRDefault="005F6001" w:rsidP="007825A2">
      <w:pPr>
        <w:widowControl w:val="0"/>
        <w:spacing w:after="0" w:line="312" w:lineRule="auto"/>
        <w:ind w:firstLine="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 xml:space="preserve">Khoa </w:t>
      </w:r>
      <w:r w:rsidR="00570CE2" w:rsidRPr="007825A2">
        <w:rPr>
          <w:rFonts w:ascii="Times New Roman" w:hAnsi="Times New Roman" w:cs="Times New Roman"/>
          <w:color w:val="000000" w:themeColor="text1"/>
          <w:sz w:val="26"/>
          <w:szCs w:val="26"/>
          <w:lang w:val="vi-VN"/>
        </w:rPr>
        <w:t>Đ</w:t>
      </w:r>
      <w:r>
        <w:rPr>
          <w:rFonts w:ascii="Times New Roman" w:hAnsi="Times New Roman" w:cs="Times New Roman"/>
          <w:color w:val="000000" w:themeColor="text1"/>
          <w:sz w:val="26"/>
          <w:szCs w:val="26"/>
        </w:rPr>
        <w:t>ịa lí:</w:t>
      </w:r>
      <w:r w:rsidR="00183546" w:rsidRPr="007825A2">
        <w:rPr>
          <w:rFonts w:ascii="Times New Roman" w:hAnsi="Times New Roman" w:cs="Times New Roman"/>
          <w:color w:val="000000" w:themeColor="text1"/>
          <w:sz w:val="26"/>
          <w:szCs w:val="26"/>
          <w:lang w:val="vi-VN"/>
        </w:rPr>
        <w:t xml:space="preserve"> Đề nghị nhà trường nghiên cứu, xem xét cơ chế quy đổi giờ NCKH s</w:t>
      </w:r>
      <w:r>
        <w:rPr>
          <w:rFonts w:ascii="Times New Roman" w:hAnsi="Times New Roman" w:cs="Times New Roman"/>
          <w:color w:val="000000" w:themeColor="text1"/>
          <w:sz w:val="26"/>
          <w:szCs w:val="26"/>
        </w:rPr>
        <w:t>a</w:t>
      </w:r>
      <w:r w:rsidR="00183546" w:rsidRPr="007825A2">
        <w:rPr>
          <w:rFonts w:ascii="Times New Roman" w:hAnsi="Times New Roman" w:cs="Times New Roman"/>
          <w:color w:val="000000" w:themeColor="text1"/>
          <w:sz w:val="26"/>
          <w:szCs w:val="26"/>
          <w:lang w:val="vi-VN"/>
        </w:rPr>
        <w:t>ng giờ giảng dạy (trong trường hợp thiếu giờ dạy do bối cảnh tuyển sinh</w:t>
      </w:r>
      <w:r>
        <w:rPr>
          <w:rFonts w:ascii="Times New Roman" w:hAnsi="Times New Roman" w:cs="Times New Roman"/>
          <w:color w:val="000000" w:themeColor="text1"/>
          <w:sz w:val="26"/>
          <w:szCs w:val="26"/>
        </w:rPr>
        <w:t>,</w:t>
      </w:r>
      <w:r w:rsidR="00183546" w:rsidRPr="007825A2">
        <w:rPr>
          <w:rFonts w:ascii="Times New Roman" w:hAnsi="Times New Roman" w:cs="Times New Roman"/>
          <w:color w:val="000000" w:themeColor="text1"/>
          <w:sz w:val="26"/>
          <w:szCs w:val="26"/>
          <w:lang w:val="vi-VN"/>
        </w:rPr>
        <w:t xml:space="preserve"> số lượng SV mỗi lớp của các ngành sư phạm ngày càng hạn chế của khoa đào tạo giáo viên) để giảng viên giảm áp lực về giờ dạy, đồng thời tạo động lực thúc đẩy hoạt động NCKH của giảng viên.</w:t>
      </w:r>
    </w:p>
    <w:p w14:paraId="3D9C179B" w14:textId="635A6838" w:rsidR="00183546" w:rsidRPr="007825A2" w:rsidRDefault="005F6001" w:rsidP="00B9093D">
      <w:pPr>
        <w:spacing w:after="0" w:line="312" w:lineRule="auto"/>
        <w:ind w:firstLine="567"/>
        <w:jc w:val="both"/>
        <w:rPr>
          <w:rFonts w:ascii="Times New Roman" w:hAnsi="Times New Roman" w:cs="Times New Roman"/>
          <w:b/>
          <w:bCs/>
          <w:sz w:val="26"/>
          <w:szCs w:val="26"/>
          <w:lang w:val="vi-VN"/>
        </w:rPr>
      </w:pPr>
      <w:r>
        <w:rPr>
          <w:rFonts w:ascii="Times New Roman" w:hAnsi="Times New Roman" w:cs="Times New Roman"/>
          <w:sz w:val="26"/>
          <w:szCs w:val="26"/>
        </w:rPr>
        <w:t xml:space="preserve">Khoa </w:t>
      </w:r>
      <w:r w:rsidR="00570CE2" w:rsidRPr="007825A2">
        <w:rPr>
          <w:rFonts w:ascii="Times New Roman" w:hAnsi="Times New Roman" w:cs="Times New Roman"/>
          <w:sz w:val="26"/>
          <w:szCs w:val="26"/>
          <w:lang w:val="vi-VN"/>
        </w:rPr>
        <w:t>TIN</w:t>
      </w:r>
      <w:r>
        <w:rPr>
          <w:rFonts w:ascii="Times New Roman" w:hAnsi="Times New Roman" w:cs="Times New Roman"/>
          <w:sz w:val="26"/>
          <w:szCs w:val="26"/>
        </w:rPr>
        <w:t>:</w:t>
      </w:r>
      <w:r w:rsidR="00570CE2" w:rsidRPr="007825A2">
        <w:rPr>
          <w:rFonts w:ascii="Times New Roman" w:hAnsi="Times New Roman" w:cs="Times New Roman"/>
          <w:sz w:val="26"/>
          <w:szCs w:val="26"/>
          <w:lang w:val="vi-VN"/>
        </w:rPr>
        <w:t xml:space="preserve"> </w:t>
      </w:r>
      <w:r w:rsidR="00183546" w:rsidRPr="007825A2">
        <w:rPr>
          <w:rFonts w:ascii="Times New Roman" w:hAnsi="Times New Roman" w:cs="Times New Roman"/>
          <w:sz w:val="26"/>
          <w:szCs w:val="26"/>
          <w:lang w:val="vi-VN"/>
        </w:rPr>
        <w:t>Theo Quy chế chi tiêu nội bộ hiện hành của Nhà trường, chính sách khen thưởng NCKH sinh viên đã được đẩy mạnh, vì vậy Nhà trường cần có những quy định chặt chẽ hơn, nghiêm ngặt hơn trong vấn đề liêm chính khoa học cũng như sự đóng góp của sinh viên vào nghiên cứu để chất lượng đề tài tương xứng với các chế độ khen thưởng mới của Nhà trường.</w:t>
      </w:r>
    </w:p>
    <w:p w14:paraId="2D936776" w14:textId="77777777" w:rsidR="005F794C" w:rsidRPr="007825A2" w:rsidRDefault="004B3A14" w:rsidP="00B9093D">
      <w:pPr>
        <w:pStyle w:val="ListParagraph"/>
        <w:numPr>
          <w:ilvl w:val="0"/>
          <w:numId w:val="2"/>
        </w:numPr>
        <w:spacing w:after="0" w:line="312" w:lineRule="auto"/>
        <w:ind w:left="0" w:firstLine="567"/>
        <w:contextualSpacing w:val="0"/>
        <w:rPr>
          <w:rFonts w:ascii="Times New Roman" w:hAnsi="Times New Roman" w:cs="Times New Roman"/>
          <w:sz w:val="26"/>
          <w:szCs w:val="26"/>
          <w:lang w:val="vi-VN"/>
        </w:rPr>
      </w:pPr>
      <w:r w:rsidRPr="007825A2">
        <w:rPr>
          <w:rFonts w:ascii="Times New Roman" w:hAnsi="Times New Roman" w:cs="Times New Roman"/>
          <w:b/>
          <w:bCs/>
          <w:i/>
          <w:iCs/>
          <w:sz w:val="26"/>
          <w:szCs w:val="26"/>
          <w:lang w:val="vi-VN"/>
        </w:rPr>
        <w:t xml:space="preserve">Đối với </w:t>
      </w:r>
      <w:r w:rsidR="00776531" w:rsidRPr="007825A2">
        <w:rPr>
          <w:rFonts w:ascii="Times New Roman" w:hAnsi="Times New Roman" w:cs="Times New Roman"/>
          <w:b/>
          <w:bCs/>
          <w:i/>
          <w:iCs/>
          <w:sz w:val="26"/>
          <w:szCs w:val="26"/>
          <w:lang w:val="vi-VN"/>
        </w:rPr>
        <w:t>c</w:t>
      </w:r>
      <w:r w:rsidR="00DE3B4E" w:rsidRPr="007825A2">
        <w:rPr>
          <w:rFonts w:ascii="Times New Roman" w:hAnsi="Times New Roman" w:cs="Times New Roman"/>
          <w:b/>
          <w:bCs/>
          <w:i/>
          <w:iCs/>
          <w:sz w:val="26"/>
          <w:szCs w:val="26"/>
          <w:lang w:val="vi-VN"/>
        </w:rPr>
        <w:t xml:space="preserve">ông tác quản lý, điều </w:t>
      </w:r>
      <w:r w:rsidRPr="007825A2">
        <w:rPr>
          <w:rFonts w:ascii="Times New Roman" w:hAnsi="Times New Roman" w:cs="Times New Roman"/>
          <w:b/>
          <w:bCs/>
          <w:i/>
          <w:iCs/>
          <w:sz w:val="26"/>
          <w:szCs w:val="26"/>
          <w:lang w:val="vi-VN"/>
        </w:rPr>
        <w:t>hành:</w:t>
      </w:r>
    </w:p>
    <w:p w14:paraId="1522D291" w14:textId="57065EF8" w:rsidR="005F794C" w:rsidRPr="007825A2" w:rsidRDefault="005F794C" w:rsidP="00F20D71">
      <w:pPr>
        <w:spacing w:after="0" w:line="312" w:lineRule="auto"/>
        <w:ind w:firstLine="567"/>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lastRenderedPageBreak/>
        <w:t>SINH</w:t>
      </w:r>
      <w:r w:rsidR="00FD135C">
        <w:rPr>
          <w:rFonts w:ascii="Times New Roman" w:hAnsi="Times New Roman" w:cs="Times New Roman"/>
          <w:sz w:val="26"/>
          <w:szCs w:val="26"/>
        </w:rPr>
        <w:t>:</w:t>
      </w:r>
      <w:r w:rsidRPr="007825A2">
        <w:rPr>
          <w:rFonts w:ascii="Times New Roman" w:hAnsi="Times New Roman" w:cs="Times New Roman"/>
          <w:sz w:val="26"/>
          <w:szCs w:val="26"/>
          <w:lang w:val="vi-VN"/>
        </w:rPr>
        <w:t xml:space="preserve">  Phê duyệt và triển khai kịp thời các hoạt động khoa học công nghệ, tăng cường hỗ trợ các chương trình, dự án, hoạt động hợp tác với nước ngoài nhằm góp phần nâng cao vị thế của Trường Đại học Vinh trên các diễn đàn quốc tế.</w:t>
      </w:r>
    </w:p>
    <w:p w14:paraId="6E0B6D9F" w14:textId="56E30B68" w:rsidR="00776531" w:rsidRPr="007825A2" w:rsidRDefault="001E0B62" w:rsidP="00B9093D">
      <w:pPr>
        <w:pStyle w:val="ListParagraph"/>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TOÁN</w:t>
      </w:r>
      <w:r w:rsidR="00FD135C">
        <w:rPr>
          <w:rFonts w:ascii="Times New Roman" w:hAnsi="Times New Roman" w:cs="Times New Roman"/>
          <w:sz w:val="26"/>
          <w:szCs w:val="26"/>
        </w:rPr>
        <w:t>:</w:t>
      </w:r>
      <w:r w:rsidR="00776531" w:rsidRPr="007825A2">
        <w:rPr>
          <w:rFonts w:ascii="Times New Roman" w:hAnsi="Times New Roman" w:cs="Times New Roman"/>
          <w:sz w:val="26"/>
          <w:szCs w:val="26"/>
          <w:lang w:val="vi-VN"/>
        </w:rPr>
        <w:t xml:space="preserve"> Nhà trường triển khai các nội dung công việc cần xem xét thêm tính phù hợp của kế hoạch thời gian thực hiện, tránh tập trung các công việc (lớn) cùng thời điểm</w:t>
      </w:r>
      <w:r w:rsidR="00FD135C">
        <w:rPr>
          <w:rFonts w:ascii="Times New Roman" w:hAnsi="Times New Roman" w:cs="Times New Roman"/>
          <w:sz w:val="26"/>
          <w:szCs w:val="26"/>
        </w:rPr>
        <w:t xml:space="preserve">, </w:t>
      </w:r>
      <w:r w:rsidR="00FD135C" w:rsidRPr="00FD135C">
        <w:rPr>
          <w:rFonts w:ascii="Times New Roman" w:hAnsi="Times New Roman" w:cs="Times New Roman"/>
          <w:color w:val="EE0000"/>
          <w:sz w:val="26"/>
          <w:szCs w:val="26"/>
        </w:rPr>
        <w:t>thời gian gấp rút</w:t>
      </w:r>
      <w:r w:rsidR="00776531" w:rsidRPr="00FD135C">
        <w:rPr>
          <w:rFonts w:ascii="Times New Roman" w:hAnsi="Times New Roman" w:cs="Times New Roman"/>
          <w:color w:val="EE0000"/>
          <w:sz w:val="26"/>
          <w:szCs w:val="26"/>
          <w:lang w:val="vi-VN"/>
        </w:rPr>
        <w:t xml:space="preserve"> </w:t>
      </w:r>
      <w:r w:rsidR="00776531" w:rsidRPr="007825A2">
        <w:rPr>
          <w:rFonts w:ascii="Times New Roman" w:hAnsi="Times New Roman" w:cs="Times New Roman"/>
          <w:sz w:val="26"/>
          <w:szCs w:val="26"/>
          <w:lang w:val="vi-VN"/>
        </w:rPr>
        <w:t>dẫn tới quá tải trong thực hiện tại các đơn vị.</w:t>
      </w:r>
    </w:p>
    <w:p w14:paraId="70276D4F" w14:textId="415BB935" w:rsidR="007B7E9D" w:rsidRPr="007825A2" w:rsidRDefault="00570CE2" w:rsidP="007825A2">
      <w:pPr>
        <w:spacing w:after="0" w:line="312" w:lineRule="auto"/>
        <w:ind w:firstLine="567"/>
        <w:jc w:val="both"/>
        <w:rPr>
          <w:rFonts w:ascii="Times New Roman" w:hAnsi="Times New Roman" w:cs="Times New Roman"/>
          <w:b/>
          <w:sz w:val="26"/>
          <w:szCs w:val="26"/>
          <w:lang w:val="vi-VN"/>
        </w:rPr>
      </w:pPr>
      <w:r w:rsidRPr="007825A2">
        <w:rPr>
          <w:rFonts w:ascii="Times New Roman" w:hAnsi="Times New Roman" w:cs="Times New Roman"/>
          <w:sz w:val="26"/>
          <w:szCs w:val="26"/>
          <w:lang w:val="vi-VN"/>
        </w:rPr>
        <w:t>HÓA</w:t>
      </w:r>
      <w:r w:rsidR="00FD135C">
        <w:rPr>
          <w:rFonts w:ascii="Times New Roman" w:hAnsi="Times New Roman" w:cs="Times New Roman"/>
          <w:sz w:val="26"/>
          <w:szCs w:val="26"/>
        </w:rPr>
        <w:t>:</w:t>
      </w:r>
      <w:r w:rsidRPr="007825A2">
        <w:rPr>
          <w:rFonts w:ascii="Times New Roman" w:hAnsi="Times New Roman" w:cs="Times New Roman"/>
          <w:sz w:val="26"/>
          <w:szCs w:val="26"/>
          <w:lang w:val="vi-VN"/>
        </w:rPr>
        <w:t xml:space="preserve"> </w:t>
      </w:r>
      <w:r w:rsidR="007B7E9D" w:rsidRPr="007825A2">
        <w:rPr>
          <w:rFonts w:ascii="Times New Roman" w:hAnsi="Times New Roman" w:cs="Times New Roman"/>
          <w:sz w:val="26"/>
          <w:szCs w:val="26"/>
          <w:lang w:val="vi-VN"/>
        </w:rPr>
        <w:t xml:space="preserve">Nhà trường cần xây dựng kế hoạch công tác đảm bảo tính khả thi trong tổ chức thực hiện và giảm áp lực cho giảng viên cũng như các đơn vị trong toàn trường. </w:t>
      </w:r>
    </w:p>
    <w:p w14:paraId="51E20C30" w14:textId="77777777" w:rsidR="00DD1541" w:rsidRPr="007825A2" w:rsidRDefault="00DD1541" w:rsidP="007825A2">
      <w:pPr>
        <w:spacing w:after="0" w:line="312" w:lineRule="auto"/>
        <w:ind w:firstLine="567"/>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Trong phát triển chương trình đào tạo, Nhà trường cần nhất quán quan điểm chỉ đạo từ đầu để tránh việc thường xuyên phải điều chỉnh trong khi triển khai.</w:t>
      </w:r>
    </w:p>
    <w:p w14:paraId="7A5102EA" w14:textId="24C00715" w:rsidR="00C83582" w:rsidRPr="00BC16D5" w:rsidRDefault="00570CE2" w:rsidP="00B9093D">
      <w:pPr>
        <w:widowControl w:val="0"/>
        <w:spacing w:after="0" w:line="312" w:lineRule="auto"/>
        <w:ind w:firstLine="567"/>
        <w:jc w:val="both"/>
        <w:rPr>
          <w:rFonts w:ascii="Times New Roman" w:hAnsi="Times New Roman" w:cs="Times New Roman"/>
          <w:color w:val="EE0000"/>
          <w:sz w:val="26"/>
          <w:szCs w:val="26"/>
          <w:lang w:val="vi-VN"/>
        </w:rPr>
      </w:pPr>
      <w:r w:rsidRPr="007825A2">
        <w:rPr>
          <w:rFonts w:ascii="Times New Roman" w:hAnsi="Times New Roman" w:cs="Times New Roman"/>
          <w:sz w:val="26"/>
          <w:szCs w:val="26"/>
          <w:lang w:val="vi-VN"/>
        </w:rPr>
        <w:t>ĐỊA</w:t>
      </w:r>
      <w:r w:rsidR="00FD135C">
        <w:rPr>
          <w:rFonts w:ascii="Times New Roman" w:hAnsi="Times New Roman" w:cs="Times New Roman"/>
          <w:sz w:val="26"/>
          <w:szCs w:val="26"/>
        </w:rPr>
        <w:t>:</w:t>
      </w:r>
      <w:r w:rsidR="00C83582" w:rsidRPr="007825A2">
        <w:rPr>
          <w:rFonts w:ascii="Times New Roman" w:hAnsi="Times New Roman" w:cs="Times New Roman"/>
          <w:sz w:val="26"/>
          <w:szCs w:val="26"/>
          <w:lang w:val="vi-VN"/>
        </w:rPr>
        <w:t xml:space="preserve"> Về tham gia các nhiệm vụ giảng dạy, bồi dưỡng các hình thức khác như</w:t>
      </w:r>
      <w:r w:rsidR="00FD135C">
        <w:rPr>
          <w:rFonts w:ascii="Times New Roman" w:hAnsi="Times New Roman" w:cs="Times New Roman"/>
          <w:sz w:val="26"/>
          <w:szCs w:val="26"/>
        </w:rPr>
        <w:t>:</w:t>
      </w:r>
      <w:r w:rsidR="00C83582" w:rsidRPr="007825A2">
        <w:rPr>
          <w:rFonts w:ascii="Times New Roman" w:hAnsi="Times New Roman" w:cs="Times New Roman"/>
          <w:sz w:val="26"/>
          <w:szCs w:val="26"/>
          <w:lang w:val="vi-VN"/>
        </w:rPr>
        <w:t xml:space="preserve"> Bồi dưỡng chức danh nghề nghiệp, bồi dưỡng nghiệp vụ sư phạm: Trường ĐHV nên có cơ chế phân công, cử giáo viên tham gia nhiệm vụ này chính danh, thông qua BCN các khoa để đề cử người</w:t>
      </w:r>
      <w:r w:rsidR="00FD135C">
        <w:rPr>
          <w:rFonts w:ascii="Times New Roman" w:hAnsi="Times New Roman" w:cs="Times New Roman"/>
          <w:sz w:val="26"/>
          <w:szCs w:val="26"/>
        </w:rPr>
        <w:t xml:space="preserve"> phù hợp vừa đúng chuyên môn, vừa điều hòa lao động, t</w:t>
      </w:r>
      <w:r w:rsidR="00C83582" w:rsidRPr="007825A2">
        <w:rPr>
          <w:rFonts w:ascii="Times New Roman" w:hAnsi="Times New Roman" w:cs="Times New Roman"/>
          <w:sz w:val="26"/>
          <w:szCs w:val="26"/>
          <w:lang w:val="vi-VN"/>
        </w:rPr>
        <w:t xml:space="preserve">ránh </w:t>
      </w:r>
      <w:r w:rsidR="00FD135C">
        <w:rPr>
          <w:rFonts w:ascii="Times New Roman" w:hAnsi="Times New Roman" w:cs="Times New Roman"/>
          <w:sz w:val="26"/>
          <w:szCs w:val="26"/>
        </w:rPr>
        <w:t xml:space="preserve">liên hệ </w:t>
      </w:r>
      <w:r w:rsidR="00C83582" w:rsidRPr="007825A2">
        <w:rPr>
          <w:rFonts w:ascii="Times New Roman" w:hAnsi="Times New Roman" w:cs="Times New Roman"/>
          <w:sz w:val="26"/>
          <w:szCs w:val="26"/>
          <w:lang w:val="vi-VN"/>
        </w:rPr>
        <w:t xml:space="preserve">làm việc cá nhân từ Viện </w:t>
      </w:r>
      <w:r w:rsidR="00FD135C">
        <w:rPr>
          <w:rFonts w:ascii="Times New Roman" w:hAnsi="Times New Roman" w:cs="Times New Roman"/>
          <w:sz w:val="26"/>
          <w:szCs w:val="26"/>
        </w:rPr>
        <w:t xml:space="preserve">ĐT </w:t>
      </w:r>
      <w:r w:rsidR="00C83582" w:rsidRPr="007825A2">
        <w:rPr>
          <w:rFonts w:ascii="Times New Roman" w:hAnsi="Times New Roman" w:cs="Times New Roman"/>
          <w:sz w:val="26"/>
          <w:szCs w:val="26"/>
          <w:lang w:val="vi-VN"/>
        </w:rPr>
        <w:t>trực tuyến</w:t>
      </w:r>
      <w:r w:rsidR="00FD135C">
        <w:rPr>
          <w:rFonts w:ascii="Times New Roman" w:hAnsi="Times New Roman" w:cs="Times New Roman"/>
          <w:sz w:val="26"/>
          <w:szCs w:val="26"/>
        </w:rPr>
        <w:t xml:space="preserve"> gây dư luận không tốt trong CBGV</w:t>
      </w:r>
      <w:r w:rsidR="00BC16D5">
        <w:rPr>
          <w:rFonts w:ascii="Times New Roman" w:hAnsi="Times New Roman" w:cs="Times New Roman"/>
          <w:sz w:val="26"/>
          <w:szCs w:val="26"/>
        </w:rPr>
        <w:t>;</w:t>
      </w:r>
      <w:r w:rsidR="00C83582" w:rsidRPr="007825A2">
        <w:rPr>
          <w:rFonts w:ascii="Times New Roman" w:hAnsi="Times New Roman" w:cs="Times New Roman"/>
          <w:sz w:val="26"/>
          <w:szCs w:val="26"/>
          <w:lang w:val="vi-VN"/>
        </w:rPr>
        <w:t xml:space="preserve"> </w:t>
      </w:r>
      <w:r w:rsidR="00C83582" w:rsidRPr="00BC16D5">
        <w:rPr>
          <w:rFonts w:ascii="Times New Roman" w:hAnsi="Times New Roman" w:cs="Times New Roman"/>
          <w:color w:val="EE0000"/>
          <w:sz w:val="26"/>
          <w:szCs w:val="26"/>
          <w:lang w:val="vi-VN"/>
        </w:rPr>
        <w:t>Đồng thời</w:t>
      </w:r>
      <w:r w:rsidR="00BC16D5" w:rsidRPr="00BC16D5">
        <w:rPr>
          <w:rFonts w:ascii="Times New Roman" w:hAnsi="Times New Roman" w:cs="Times New Roman"/>
          <w:color w:val="EE0000"/>
          <w:sz w:val="26"/>
          <w:szCs w:val="26"/>
        </w:rPr>
        <w:t xml:space="preserve"> nên</w:t>
      </w:r>
      <w:r w:rsidR="00C83582" w:rsidRPr="00BC16D5">
        <w:rPr>
          <w:rFonts w:ascii="Times New Roman" w:hAnsi="Times New Roman" w:cs="Times New Roman"/>
          <w:color w:val="EE0000"/>
          <w:sz w:val="26"/>
          <w:szCs w:val="26"/>
          <w:lang w:val="vi-VN"/>
        </w:rPr>
        <w:t xml:space="preserve"> có quy định quy đổi giờ dạy </w:t>
      </w:r>
      <w:r w:rsidR="00BC16D5" w:rsidRPr="00BC16D5">
        <w:rPr>
          <w:rFonts w:ascii="Times New Roman" w:hAnsi="Times New Roman" w:cs="Times New Roman"/>
          <w:color w:val="EE0000"/>
          <w:sz w:val="26"/>
          <w:szCs w:val="26"/>
        </w:rPr>
        <w:t xml:space="preserve">từ </w:t>
      </w:r>
      <w:r w:rsidR="00C83582" w:rsidRPr="00BC16D5">
        <w:rPr>
          <w:rFonts w:ascii="Times New Roman" w:hAnsi="Times New Roman" w:cs="Times New Roman"/>
          <w:color w:val="EE0000"/>
          <w:sz w:val="26"/>
          <w:szCs w:val="26"/>
          <w:lang w:val="vi-VN"/>
        </w:rPr>
        <w:t>các hình thức</w:t>
      </w:r>
      <w:r w:rsidR="00BC16D5" w:rsidRPr="00BC16D5">
        <w:rPr>
          <w:rFonts w:ascii="Times New Roman" w:hAnsi="Times New Roman" w:cs="Times New Roman"/>
          <w:color w:val="EE0000"/>
          <w:sz w:val="26"/>
          <w:szCs w:val="26"/>
        </w:rPr>
        <w:t xml:space="preserve"> dạy</w:t>
      </w:r>
      <w:r w:rsidR="00C83582" w:rsidRPr="00BC16D5">
        <w:rPr>
          <w:rFonts w:ascii="Times New Roman" w:hAnsi="Times New Roman" w:cs="Times New Roman"/>
          <w:color w:val="EE0000"/>
          <w:sz w:val="26"/>
          <w:szCs w:val="26"/>
          <w:lang w:val="vi-VN"/>
        </w:rPr>
        <w:t xml:space="preserve"> </w:t>
      </w:r>
      <w:r w:rsidR="00BC16D5" w:rsidRPr="00BC16D5">
        <w:rPr>
          <w:rFonts w:ascii="Times New Roman" w:hAnsi="Times New Roman" w:cs="Times New Roman"/>
          <w:color w:val="EE0000"/>
          <w:sz w:val="26"/>
          <w:szCs w:val="26"/>
        </w:rPr>
        <w:t>bồi dưỡng</w:t>
      </w:r>
      <w:r w:rsidR="00C83582" w:rsidRPr="00BC16D5">
        <w:rPr>
          <w:rFonts w:ascii="Times New Roman" w:hAnsi="Times New Roman" w:cs="Times New Roman"/>
          <w:color w:val="EE0000"/>
          <w:sz w:val="26"/>
          <w:szCs w:val="26"/>
          <w:lang w:val="vi-VN"/>
        </w:rPr>
        <w:t xml:space="preserve">, từ nhiệm vụ coi thi kết thúc học phần để giải quyết bài toán </w:t>
      </w:r>
      <w:r w:rsidR="00BC16D5" w:rsidRPr="00BC16D5">
        <w:rPr>
          <w:rFonts w:ascii="Times New Roman" w:hAnsi="Times New Roman" w:cs="Times New Roman"/>
          <w:color w:val="EE0000"/>
          <w:sz w:val="26"/>
          <w:szCs w:val="26"/>
        </w:rPr>
        <w:t xml:space="preserve">thiếu giờ chuẩn theo </w:t>
      </w:r>
      <w:r w:rsidR="00C83582" w:rsidRPr="00BC16D5">
        <w:rPr>
          <w:rFonts w:ascii="Times New Roman" w:hAnsi="Times New Roman" w:cs="Times New Roman"/>
          <w:color w:val="EE0000"/>
          <w:sz w:val="26"/>
          <w:szCs w:val="26"/>
          <w:lang w:val="vi-VN"/>
        </w:rPr>
        <w:t>định mức cho cán bộ.</w:t>
      </w:r>
    </w:p>
    <w:p w14:paraId="70DD84EE" w14:textId="7073173F" w:rsidR="00776531" w:rsidRPr="007825A2" w:rsidRDefault="004B374F" w:rsidP="00B9093D">
      <w:pPr>
        <w:widowControl w:val="0"/>
        <w:spacing w:after="0" w:line="312" w:lineRule="auto"/>
        <w:ind w:firstLine="567"/>
        <w:jc w:val="both"/>
        <w:rPr>
          <w:rFonts w:ascii="Times New Roman" w:hAnsi="Times New Roman" w:cs="Times New Roman"/>
          <w:b/>
          <w:bCs/>
          <w:i/>
          <w:iCs/>
          <w:sz w:val="26"/>
          <w:szCs w:val="26"/>
          <w:lang w:val="vi-VN"/>
        </w:rPr>
      </w:pPr>
      <w:r w:rsidRPr="007825A2">
        <w:rPr>
          <w:rFonts w:ascii="Times New Roman" w:hAnsi="Times New Roman" w:cs="Times New Roman"/>
          <w:sz w:val="26"/>
          <w:szCs w:val="26"/>
          <w:lang w:val="vi-VN"/>
        </w:rPr>
        <w:t>GDTC</w:t>
      </w:r>
      <w:r w:rsidR="00BC16D5">
        <w:rPr>
          <w:rFonts w:ascii="Times New Roman" w:hAnsi="Times New Roman" w:cs="Times New Roman"/>
          <w:sz w:val="26"/>
          <w:szCs w:val="26"/>
        </w:rPr>
        <w:t>:</w:t>
      </w:r>
      <w:r w:rsidRPr="007825A2">
        <w:rPr>
          <w:rFonts w:ascii="Times New Roman" w:hAnsi="Times New Roman" w:cs="Times New Roman"/>
          <w:sz w:val="26"/>
          <w:szCs w:val="26"/>
          <w:lang w:val="vi-VN"/>
        </w:rPr>
        <w:t xml:space="preserve"> Duyệt kế hoạch tập huấn chuyên môn trong dịp hè (tháng 8/2025) cho môn học mới (môn Golf) phục vụ đào tạo hệ không chuyên kịp thời trong năm học 2025-2026.</w:t>
      </w:r>
    </w:p>
    <w:p w14:paraId="795A8BEA" w14:textId="40D61B2E" w:rsidR="00DE3B4E" w:rsidRPr="007825A2" w:rsidRDefault="00A81C47" w:rsidP="00B9093D">
      <w:pPr>
        <w:widowControl w:val="0"/>
        <w:spacing w:after="0" w:line="312" w:lineRule="auto"/>
        <w:ind w:firstLine="567"/>
        <w:jc w:val="both"/>
        <w:rPr>
          <w:rFonts w:ascii="Times New Roman" w:hAnsi="Times New Roman" w:cs="Times New Roman"/>
          <w:b/>
          <w:bCs/>
          <w:i/>
          <w:iCs/>
          <w:sz w:val="26"/>
          <w:szCs w:val="26"/>
          <w:lang w:val="vi-VN"/>
        </w:rPr>
      </w:pPr>
      <w:r w:rsidRPr="007825A2">
        <w:rPr>
          <w:rFonts w:ascii="Times New Roman" w:hAnsi="Times New Roman" w:cs="Times New Roman"/>
          <w:b/>
          <w:bCs/>
          <w:i/>
          <w:iCs/>
          <w:sz w:val="26"/>
          <w:szCs w:val="26"/>
          <w:lang w:val="vi-VN"/>
        </w:rPr>
        <w:t>Đối với</w:t>
      </w:r>
      <w:r w:rsidR="00DE3B4E" w:rsidRPr="007825A2">
        <w:rPr>
          <w:rFonts w:ascii="Times New Roman" w:hAnsi="Times New Roman" w:cs="Times New Roman"/>
          <w:b/>
          <w:bCs/>
          <w:i/>
          <w:iCs/>
          <w:sz w:val="26"/>
          <w:szCs w:val="26"/>
          <w:lang w:val="vi-VN"/>
        </w:rPr>
        <w:t xml:space="preserve"> </w:t>
      </w:r>
      <w:r w:rsidRPr="007825A2">
        <w:rPr>
          <w:rFonts w:ascii="Times New Roman" w:hAnsi="Times New Roman" w:cs="Times New Roman"/>
          <w:b/>
          <w:bCs/>
          <w:i/>
          <w:iCs/>
          <w:sz w:val="26"/>
          <w:szCs w:val="26"/>
          <w:lang w:val="vi-VN"/>
        </w:rPr>
        <w:t>c</w:t>
      </w:r>
      <w:r w:rsidR="00DE3B4E" w:rsidRPr="007825A2">
        <w:rPr>
          <w:rFonts w:ascii="Times New Roman" w:hAnsi="Times New Roman" w:cs="Times New Roman"/>
          <w:b/>
          <w:bCs/>
          <w:i/>
          <w:iCs/>
          <w:sz w:val="26"/>
          <w:szCs w:val="26"/>
          <w:lang w:val="vi-VN"/>
        </w:rPr>
        <w:t xml:space="preserve">ông tác bồi dưỡng, xây dựng đội </w:t>
      </w:r>
      <w:r w:rsidRPr="007825A2">
        <w:rPr>
          <w:rFonts w:ascii="Times New Roman" w:hAnsi="Times New Roman" w:cs="Times New Roman"/>
          <w:b/>
          <w:bCs/>
          <w:i/>
          <w:iCs/>
          <w:sz w:val="26"/>
          <w:szCs w:val="26"/>
          <w:lang w:val="vi-VN"/>
        </w:rPr>
        <w:t>ngũ:</w:t>
      </w:r>
    </w:p>
    <w:p w14:paraId="75855A5E" w14:textId="13608846" w:rsidR="00B80A64" w:rsidRPr="007825A2" w:rsidRDefault="00DE3B4E" w:rsidP="007825A2">
      <w:pPr>
        <w:widowControl w:val="0"/>
        <w:spacing w:after="0" w:line="312" w:lineRule="auto"/>
        <w:ind w:firstLine="567"/>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w:t>
      </w:r>
      <w:r w:rsidR="00B80A64" w:rsidRPr="007825A2">
        <w:rPr>
          <w:rFonts w:ascii="Times New Roman" w:hAnsi="Times New Roman" w:cs="Times New Roman"/>
          <w:sz w:val="26"/>
          <w:szCs w:val="26"/>
          <w:lang w:val="vi-VN"/>
        </w:rPr>
        <w:t xml:space="preserve"> </w:t>
      </w:r>
      <w:r w:rsidR="005A3C80" w:rsidRPr="007825A2">
        <w:rPr>
          <w:rFonts w:ascii="Times New Roman" w:hAnsi="Times New Roman" w:cs="Times New Roman"/>
          <w:sz w:val="26"/>
          <w:szCs w:val="26"/>
          <w:lang w:val="vi-VN"/>
        </w:rPr>
        <w:t xml:space="preserve">Hiện tại, Trường </w:t>
      </w:r>
      <w:r w:rsidR="00721007" w:rsidRPr="007825A2">
        <w:rPr>
          <w:rFonts w:ascii="Times New Roman" w:hAnsi="Times New Roman" w:cs="Times New Roman"/>
          <w:sz w:val="26"/>
          <w:szCs w:val="26"/>
          <w:lang w:val="vi-VN"/>
        </w:rPr>
        <w:t>S</w:t>
      </w:r>
      <w:r w:rsidR="005A3C80" w:rsidRPr="007825A2">
        <w:rPr>
          <w:rFonts w:ascii="Times New Roman" w:hAnsi="Times New Roman" w:cs="Times New Roman"/>
          <w:sz w:val="26"/>
          <w:szCs w:val="26"/>
          <w:lang w:val="vi-VN"/>
        </w:rPr>
        <w:t>ư phạm có nhiều đơn vị thiếu CBGD theo điều kiện ĐBCL</w:t>
      </w:r>
      <w:r w:rsidR="00AA672E" w:rsidRPr="007825A2">
        <w:rPr>
          <w:rFonts w:ascii="Times New Roman" w:hAnsi="Times New Roman" w:cs="Times New Roman"/>
          <w:sz w:val="26"/>
          <w:szCs w:val="26"/>
          <w:lang w:val="vi-VN"/>
        </w:rPr>
        <w:t xml:space="preserve">. Vì vậy, </w:t>
      </w:r>
      <w:r w:rsidR="00B80A64" w:rsidRPr="007825A2">
        <w:rPr>
          <w:rFonts w:ascii="Times New Roman" w:hAnsi="Times New Roman" w:cs="Times New Roman"/>
          <w:sz w:val="26"/>
          <w:szCs w:val="26"/>
          <w:lang w:val="vi-VN"/>
        </w:rPr>
        <w:t xml:space="preserve">Nhà trường cần có chiến lược về công tác cán bộ, thu hút đội ngũ giảng viên; trước mắt, cần bổ sung </w:t>
      </w:r>
      <w:r w:rsidR="00474741" w:rsidRPr="007825A2">
        <w:rPr>
          <w:rFonts w:ascii="Times New Roman" w:hAnsi="Times New Roman" w:cs="Times New Roman"/>
          <w:sz w:val="26"/>
          <w:szCs w:val="26"/>
          <w:lang w:val="vi-VN"/>
        </w:rPr>
        <w:t>giảng viên</w:t>
      </w:r>
      <w:r w:rsidR="00B80A64" w:rsidRPr="007825A2">
        <w:rPr>
          <w:rFonts w:ascii="Times New Roman" w:hAnsi="Times New Roman" w:cs="Times New Roman"/>
          <w:sz w:val="26"/>
          <w:szCs w:val="26"/>
          <w:lang w:val="vi-VN"/>
        </w:rPr>
        <w:t xml:space="preserve"> ở </w:t>
      </w:r>
      <w:r w:rsidR="00185CC7" w:rsidRPr="007825A2">
        <w:rPr>
          <w:rFonts w:ascii="Times New Roman" w:hAnsi="Times New Roman" w:cs="Times New Roman"/>
          <w:sz w:val="26"/>
          <w:szCs w:val="26"/>
          <w:lang w:val="vi-VN"/>
        </w:rPr>
        <w:t>các</w:t>
      </w:r>
      <w:r w:rsidR="00B80A64" w:rsidRPr="007825A2">
        <w:rPr>
          <w:rFonts w:ascii="Times New Roman" w:hAnsi="Times New Roman" w:cs="Times New Roman"/>
          <w:sz w:val="26"/>
          <w:szCs w:val="26"/>
          <w:lang w:val="vi-VN"/>
        </w:rPr>
        <w:t xml:space="preserve"> khoa </w:t>
      </w:r>
      <w:r w:rsidR="00D53381" w:rsidRPr="007825A2">
        <w:rPr>
          <w:rFonts w:ascii="Times New Roman" w:hAnsi="Times New Roman" w:cs="Times New Roman"/>
          <w:sz w:val="26"/>
          <w:szCs w:val="26"/>
          <w:lang w:val="vi-VN"/>
        </w:rPr>
        <w:t xml:space="preserve">còn thiếu </w:t>
      </w:r>
      <w:r w:rsidR="00B80A64" w:rsidRPr="007825A2">
        <w:rPr>
          <w:rFonts w:ascii="Times New Roman" w:hAnsi="Times New Roman" w:cs="Times New Roman"/>
          <w:sz w:val="26"/>
          <w:szCs w:val="26"/>
          <w:lang w:val="vi-VN"/>
        </w:rPr>
        <w:t>nhằm đảm bảo số lượng và chất lượng trong việc thực hiện nhiệm vụ được giao; xem xét để thực hiện chính sách tạo nguồn giảng viên cho các đơn vị/ngành đào tạo từ nguồn là sinh viên/học viên có năng lực, trình độ cao</w:t>
      </w:r>
      <w:r w:rsidR="00BC16D5">
        <w:rPr>
          <w:rFonts w:ascii="Times New Roman" w:hAnsi="Times New Roman" w:cs="Times New Roman"/>
          <w:sz w:val="26"/>
          <w:szCs w:val="26"/>
        </w:rPr>
        <w:t>; sử dụng hợp lí đội ngũ GV có trình độ của trường tránh lãng phí lao động</w:t>
      </w:r>
      <w:r w:rsidR="00B80A64" w:rsidRPr="007825A2">
        <w:rPr>
          <w:rFonts w:ascii="Times New Roman" w:hAnsi="Times New Roman" w:cs="Times New Roman"/>
          <w:sz w:val="26"/>
          <w:szCs w:val="26"/>
          <w:lang w:val="vi-VN"/>
        </w:rPr>
        <w:t>.</w:t>
      </w:r>
      <w:r w:rsidRPr="007825A2">
        <w:rPr>
          <w:rFonts w:ascii="Times New Roman" w:hAnsi="Times New Roman" w:cs="Times New Roman"/>
          <w:sz w:val="26"/>
          <w:szCs w:val="26"/>
          <w:lang w:val="vi-VN"/>
        </w:rPr>
        <w:t xml:space="preserve"> </w:t>
      </w:r>
      <w:r w:rsidR="00A81C47" w:rsidRPr="007825A2">
        <w:rPr>
          <w:rFonts w:ascii="Times New Roman" w:hAnsi="Times New Roman" w:cs="Times New Roman"/>
          <w:sz w:val="26"/>
          <w:szCs w:val="26"/>
          <w:lang w:val="vi-VN"/>
        </w:rPr>
        <w:t>Bên cạnh đó, cần xây dựng lộ trình đào tạo, bồi dưỡng</w:t>
      </w:r>
      <w:r w:rsidR="00FA580B" w:rsidRPr="007825A2">
        <w:rPr>
          <w:rFonts w:ascii="Times New Roman" w:hAnsi="Times New Roman" w:cs="Times New Roman"/>
          <w:sz w:val="26"/>
          <w:szCs w:val="26"/>
          <w:lang w:val="vi-VN"/>
        </w:rPr>
        <w:t xml:space="preserve"> cụ thể</w:t>
      </w:r>
      <w:r w:rsidR="00A81C47" w:rsidRPr="007825A2">
        <w:rPr>
          <w:rFonts w:ascii="Times New Roman" w:hAnsi="Times New Roman" w:cs="Times New Roman"/>
          <w:sz w:val="26"/>
          <w:szCs w:val="26"/>
          <w:lang w:val="vi-VN"/>
        </w:rPr>
        <w:t>,</w:t>
      </w:r>
      <w:r w:rsidR="00FA580B" w:rsidRPr="007825A2">
        <w:rPr>
          <w:rFonts w:ascii="Times New Roman" w:hAnsi="Times New Roman" w:cs="Times New Roman"/>
          <w:sz w:val="26"/>
          <w:szCs w:val="26"/>
          <w:lang w:val="vi-VN"/>
        </w:rPr>
        <w:t xml:space="preserve"> có tính chiến lược, xây dựng</w:t>
      </w:r>
      <w:r w:rsidR="00A81C47" w:rsidRPr="007825A2">
        <w:rPr>
          <w:rFonts w:ascii="Times New Roman" w:hAnsi="Times New Roman" w:cs="Times New Roman"/>
          <w:sz w:val="26"/>
          <w:szCs w:val="26"/>
          <w:lang w:val="vi-VN"/>
        </w:rPr>
        <w:t xml:space="preserve"> cơ chế chính sách phù hợp, khuyến khích cán bộ, giảng viên thường xuyên học tập, nâng cao trình </w:t>
      </w:r>
      <w:r w:rsidR="00FA580B" w:rsidRPr="007825A2">
        <w:rPr>
          <w:rFonts w:ascii="Times New Roman" w:hAnsi="Times New Roman" w:cs="Times New Roman"/>
          <w:sz w:val="26"/>
          <w:szCs w:val="26"/>
          <w:lang w:val="vi-VN"/>
        </w:rPr>
        <w:t>độ, nhất là đ</w:t>
      </w:r>
      <w:r w:rsidR="00A81C47" w:rsidRPr="007825A2">
        <w:rPr>
          <w:rFonts w:ascii="Times New Roman" w:hAnsi="Times New Roman" w:cs="Times New Roman"/>
          <w:sz w:val="26"/>
          <w:szCs w:val="26"/>
          <w:lang w:val="vi-VN"/>
        </w:rPr>
        <w:t xml:space="preserve">ối với các ngành/đơn vị còn thiếu nhân sự đảm bảo điều kiện để </w:t>
      </w:r>
      <w:r w:rsidR="00FA580B" w:rsidRPr="007825A2">
        <w:rPr>
          <w:rFonts w:ascii="Times New Roman" w:hAnsi="Times New Roman" w:cs="Times New Roman"/>
          <w:sz w:val="26"/>
          <w:szCs w:val="26"/>
          <w:lang w:val="vi-VN"/>
        </w:rPr>
        <w:t>mở ngành, tuyển sinh bậc sau Đại học.</w:t>
      </w:r>
    </w:p>
    <w:p w14:paraId="728FA512" w14:textId="5781675B" w:rsidR="00F0632C" w:rsidRPr="007825A2" w:rsidRDefault="001E0B62" w:rsidP="00B9093D">
      <w:pPr>
        <w:pStyle w:val="ListParagraph"/>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TOÁN</w:t>
      </w:r>
      <w:r w:rsidR="00BC16D5">
        <w:rPr>
          <w:rFonts w:ascii="Times New Roman" w:hAnsi="Times New Roman" w:cs="Times New Roman"/>
          <w:sz w:val="26"/>
          <w:szCs w:val="26"/>
        </w:rPr>
        <w:t>:</w:t>
      </w:r>
      <w:r w:rsidR="00F0632C" w:rsidRPr="007825A2">
        <w:rPr>
          <w:rFonts w:ascii="Times New Roman" w:hAnsi="Times New Roman" w:cs="Times New Roman"/>
          <w:sz w:val="26"/>
          <w:szCs w:val="26"/>
          <w:lang w:val="vi-VN"/>
        </w:rPr>
        <w:t xml:space="preserve"> Bổ sung chỉ tiêu tuyển dụng giảng viên và sớm triển khai tạo nguồn cán bộ cho khoa Toán học để giải quyết việc thiếu cán bộ giảng dạy hiện nay của đơn vị;</w:t>
      </w:r>
    </w:p>
    <w:p w14:paraId="296C4675" w14:textId="27450565" w:rsidR="00E84542" w:rsidRPr="00CC2AFD" w:rsidRDefault="001E0B62" w:rsidP="007825A2">
      <w:pPr>
        <w:widowControl w:val="0"/>
        <w:spacing w:after="0" w:line="312" w:lineRule="auto"/>
        <w:ind w:firstLine="567"/>
        <w:jc w:val="both"/>
        <w:rPr>
          <w:rFonts w:ascii="Times New Roman" w:hAnsi="Times New Roman" w:cs="Times New Roman"/>
          <w:color w:val="EE0000"/>
          <w:sz w:val="26"/>
          <w:szCs w:val="26"/>
          <w:lang w:val="vi-VN"/>
        </w:rPr>
      </w:pPr>
      <w:r w:rsidRPr="007825A2">
        <w:rPr>
          <w:rFonts w:ascii="Times New Roman" w:hAnsi="Times New Roman" w:cs="Times New Roman"/>
          <w:sz w:val="26"/>
          <w:szCs w:val="26"/>
          <w:lang w:val="vi-VN"/>
        </w:rPr>
        <w:t>ĐỊA</w:t>
      </w:r>
      <w:r w:rsidR="00BC16D5">
        <w:rPr>
          <w:rFonts w:ascii="Times New Roman" w:hAnsi="Times New Roman" w:cs="Times New Roman"/>
          <w:sz w:val="26"/>
          <w:szCs w:val="26"/>
        </w:rPr>
        <w:t>:</w:t>
      </w:r>
      <w:r w:rsidR="00E84542" w:rsidRPr="007825A2">
        <w:rPr>
          <w:rFonts w:ascii="Times New Roman" w:hAnsi="Times New Roman" w:cs="Times New Roman"/>
          <w:sz w:val="26"/>
          <w:szCs w:val="26"/>
          <w:lang w:val="vi-VN"/>
        </w:rPr>
        <w:t xml:space="preserve"> Trường cần có cơ chế cụ thể trong việc </w:t>
      </w:r>
      <w:r w:rsidR="00BC16D5">
        <w:rPr>
          <w:rFonts w:ascii="Times New Roman" w:hAnsi="Times New Roman" w:cs="Times New Roman"/>
          <w:sz w:val="26"/>
          <w:szCs w:val="26"/>
        </w:rPr>
        <w:t xml:space="preserve">tạo nguồn </w:t>
      </w:r>
      <w:r w:rsidR="00E84542" w:rsidRPr="007825A2">
        <w:rPr>
          <w:rFonts w:ascii="Times New Roman" w:hAnsi="Times New Roman" w:cs="Times New Roman"/>
          <w:sz w:val="26"/>
          <w:szCs w:val="26"/>
          <w:lang w:val="vi-VN"/>
        </w:rPr>
        <w:t>cán bộ giảng dạy</w:t>
      </w:r>
      <w:r w:rsidR="00BC16D5">
        <w:rPr>
          <w:rFonts w:ascii="Times New Roman" w:hAnsi="Times New Roman" w:cs="Times New Roman"/>
          <w:sz w:val="26"/>
          <w:szCs w:val="26"/>
        </w:rPr>
        <w:t xml:space="preserve"> </w:t>
      </w:r>
      <w:r w:rsidR="00E84542" w:rsidRPr="007825A2">
        <w:rPr>
          <w:rFonts w:ascii="Times New Roman" w:hAnsi="Times New Roman" w:cs="Times New Roman"/>
          <w:sz w:val="26"/>
          <w:szCs w:val="26"/>
          <w:lang w:val="vi-VN"/>
        </w:rPr>
        <w:t xml:space="preserve">để Khoa có </w:t>
      </w:r>
      <w:r w:rsidR="00BC16D5">
        <w:rPr>
          <w:rFonts w:ascii="Times New Roman" w:hAnsi="Times New Roman" w:cs="Times New Roman"/>
          <w:sz w:val="26"/>
          <w:szCs w:val="26"/>
        </w:rPr>
        <w:t>lộ trình bồi dưỡng, giữ cán bộ kế cận</w:t>
      </w:r>
      <w:r w:rsidR="00E84542" w:rsidRPr="007825A2">
        <w:rPr>
          <w:rFonts w:ascii="Times New Roman" w:hAnsi="Times New Roman" w:cs="Times New Roman"/>
          <w:sz w:val="26"/>
          <w:szCs w:val="26"/>
          <w:lang w:val="vi-VN"/>
        </w:rPr>
        <w:t xml:space="preserve">, vì từ 20 năm nay ngành Sư phạm Địa lí chưa tuyển thêm GV nào, GV trẻ nhất của khoa hiện nay đã 43 tuổi; </w:t>
      </w:r>
      <w:r w:rsidR="00E84542" w:rsidRPr="00CC2AFD">
        <w:rPr>
          <w:rFonts w:ascii="Times New Roman" w:hAnsi="Times New Roman" w:cs="Times New Roman"/>
          <w:color w:val="EE0000"/>
          <w:sz w:val="26"/>
          <w:szCs w:val="26"/>
          <w:lang w:val="vi-VN"/>
        </w:rPr>
        <w:t xml:space="preserve">Trường cần có cơ chế cụ thể về giờ dạy đối với các GV trẻ để giải quyết mâu thuẫn giữa </w:t>
      </w:r>
      <w:r w:rsidR="00BC16D5" w:rsidRPr="00CC2AFD">
        <w:rPr>
          <w:rFonts w:ascii="Times New Roman" w:hAnsi="Times New Roman" w:cs="Times New Roman"/>
          <w:color w:val="EE0000"/>
          <w:sz w:val="26"/>
          <w:szCs w:val="26"/>
        </w:rPr>
        <w:t xml:space="preserve">việc </w:t>
      </w:r>
      <w:r w:rsidR="00E84542" w:rsidRPr="00CC2AFD">
        <w:rPr>
          <w:rFonts w:ascii="Times New Roman" w:hAnsi="Times New Roman" w:cs="Times New Roman"/>
          <w:color w:val="EE0000"/>
          <w:sz w:val="26"/>
          <w:szCs w:val="26"/>
          <w:lang w:val="vi-VN"/>
        </w:rPr>
        <w:t>thiếu giờ</w:t>
      </w:r>
      <w:r w:rsidR="00BC16D5" w:rsidRPr="00CC2AFD">
        <w:rPr>
          <w:rFonts w:ascii="Times New Roman" w:hAnsi="Times New Roman" w:cs="Times New Roman"/>
          <w:color w:val="EE0000"/>
          <w:sz w:val="26"/>
          <w:szCs w:val="26"/>
        </w:rPr>
        <w:t xml:space="preserve"> chuẩn</w:t>
      </w:r>
      <w:r w:rsidR="006B1EC8" w:rsidRPr="00CC2AFD">
        <w:rPr>
          <w:rFonts w:ascii="Times New Roman" w:hAnsi="Times New Roman" w:cs="Times New Roman"/>
          <w:color w:val="EE0000"/>
          <w:sz w:val="26"/>
          <w:szCs w:val="26"/>
        </w:rPr>
        <w:t xml:space="preserve"> của </w:t>
      </w:r>
      <w:r w:rsidR="006B1EC8" w:rsidRPr="00CC2AFD">
        <w:rPr>
          <w:rFonts w:ascii="Times New Roman" w:hAnsi="Times New Roman" w:cs="Times New Roman"/>
          <w:color w:val="EE0000"/>
          <w:sz w:val="26"/>
          <w:szCs w:val="26"/>
        </w:rPr>
        <w:lastRenderedPageBreak/>
        <w:t>GV cơ hứu hiện tại</w:t>
      </w:r>
      <w:r w:rsidR="00E84542" w:rsidRPr="00CC2AFD">
        <w:rPr>
          <w:rFonts w:ascii="Times New Roman" w:hAnsi="Times New Roman" w:cs="Times New Roman"/>
          <w:color w:val="EE0000"/>
          <w:sz w:val="26"/>
          <w:szCs w:val="26"/>
          <w:lang w:val="vi-VN"/>
        </w:rPr>
        <w:t xml:space="preserve"> và </w:t>
      </w:r>
      <w:r w:rsidR="006B1EC8" w:rsidRPr="00CC2AFD">
        <w:rPr>
          <w:rFonts w:ascii="Times New Roman" w:hAnsi="Times New Roman" w:cs="Times New Roman"/>
          <w:color w:val="EE0000"/>
          <w:sz w:val="26"/>
          <w:szCs w:val="26"/>
        </w:rPr>
        <w:t xml:space="preserve">việc </w:t>
      </w:r>
      <w:r w:rsidR="00E84542" w:rsidRPr="00CC2AFD">
        <w:rPr>
          <w:rFonts w:ascii="Times New Roman" w:hAnsi="Times New Roman" w:cs="Times New Roman"/>
          <w:color w:val="EE0000"/>
          <w:sz w:val="26"/>
          <w:szCs w:val="26"/>
          <w:lang w:val="vi-VN"/>
        </w:rPr>
        <w:t>bổ sung đội ngũ GV</w:t>
      </w:r>
      <w:r w:rsidR="006B1EC8" w:rsidRPr="00CC2AFD">
        <w:rPr>
          <w:rFonts w:ascii="Times New Roman" w:hAnsi="Times New Roman" w:cs="Times New Roman"/>
          <w:color w:val="EE0000"/>
          <w:sz w:val="26"/>
          <w:szCs w:val="26"/>
        </w:rPr>
        <w:t xml:space="preserve"> kế cận</w:t>
      </w:r>
      <w:r w:rsidR="00E84542" w:rsidRPr="00CC2AFD">
        <w:rPr>
          <w:rFonts w:ascii="Times New Roman" w:hAnsi="Times New Roman" w:cs="Times New Roman"/>
          <w:color w:val="EE0000"/>
          <w:sz w:val="26"/>
          <w:szCs w:val="26"/>
          <w:lang w:val="vi-VN"/>
        </w:rPr>
        <w:t>; có chế độ đãi ngộ thỏa đáng để thu hút và giữ cán bộ chất lượng cao.</w:t>
      </w:r>
    </w:p>
    <w:p w14:paraId="7A15207D" w14:textId="737ADCC9" w:rsidR="00091F70" w:rsidRPr="007825A2" w:rsidRDefault="00933186" w:rsidP="00F20D71">
      <w:pPr>
        <w:pStyle w:val="ListParagraph"/>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LÝ</w:t>
      </w:r>
      <w:r w:rsidR="00CC2AFD">
        <w:rPr>
          <w:rFonts w:ascii="Times New Roman" w:hAnsi="Times New Roman" w:cs="Times New Roman"/>
          <w:sz w:val="26"/>
          <w:szCs w:val="26"/>
        </w:rPr>
        <w:t>:</w:t>
      </w:r>
      <w:r w:rsidR="00091F70" w:rsidRPr="007825A2">
        <w:rPr>
          <w:rFonts w:ascii="Times New Roman" w:hAnsi="Times New Roman" w:cs="Times New Roman"/>
          <w:sz w:val="26"/>
          <w:szCs w:val="26"/>
          <w:lang w:val="vi-VN"/>
        </w:rPr>
        <w:t xml:space="preserve"> Tuyển thêm giảng viên </w:t>
      </w:r>
      <w:r w:rsidR="00CC2AFD">
        <w:rPr>
          <w:rFonts w:ascii="Times New Roman" w:hAnsi="Times New Roman" w:cs="Times New Roman"/>
          <w:sz w:val="26"/>
          <w:szCs w:val="26"/>
        </w:rPr>
        <w:t>cho</w:t>
      </w:r>
      <w:r w:rsidR="00091F70" w:rsidRPr="007825A2">
        <w:rPr>
          <w:rFonts w:ascii="Times New Roman" w:hAnsi="Times New Roman" w:cs="Times New Roman"/>
          <w:sz w:val="26"/>
          <w:szCs w:val="26"/>
          <w:lang w:val="vi-VN"/>
        </w:rPr>
        <w:t xml:space="preserve"> khoa Vật lý: </w:t>
      </w:r>
      <w:r w:rsidR="00091F70" w:rsidRPr="007825A2">
        <w:rPr>
          <w:rFonts w:ascii="Times New Roman" w:hAnsi="Times New Roman" w:cs="Times New Roman"/>
          <w:bCs/>
          <w:sz w:val="26"/>
          <w:szCs w:val="26"/>
          <w:lang w:val="vi-VN"/>
        </w:rPr>
        <w:t xml:space="preserve">Số lượng 01 PGS, 01 TS chuyên ngành Lý luận và phương pháp dạy học bộ môn Vật lý, </w:t>
      </w:r>
      <w:r w:rsidR="00091F70" w:rsidRPr="007825A2">
        <w:rPr>
          <w:rFonts w:ascii="Times New Roman" w:hAnsi="Times New Roman" w:cs="Times New Roman"/>
          <w:sz w:val="26"/>
          <w:szCs w:val="26"/>
          <w:lang w:val="vi-VN"/>
        </w:rPr>
        <w:t>sớm bổ nhiệm thêm 01 Phó chủ nhiệm khoa.</w:t>
      </w:r>
    </w:p>
    <w:p w14:paraId="01958212" w14:textId="6C32948B" w:rsidR="00DE3B4E" w:rsidRPr="007825A2" w:rsidRDefault="00FA580B" w:rsidP="00B9093D">
      <w:pPr>
        <w:widowControl w:val="0"/>
        <w:spacing w:after="0" w:line="312" w:lineRule="auto"/>
        <w:ind w:firstLine="567"/>
        <w:jc w:val="both"/>
        <w:rPr>
          <w:rFonts w:ascii="Times New Roman" w:hAnsi="Times New Roman" w:cs="Times New Roman"/>
          <w:b/>
          <w:bCs/>
          <w:i/>
          <w:iCs/>
          <w:sz w:val="26"/>
          <w:szCs w:val="26"/>
          <w:lang w:val="vi-VN"/>
        </w:rPr>
      </w:pPr>
      <w:r w:rsidRPr="007825A2">
        <w:rPr>
          <w:rFonts w:ascii="Times New Roman" w:hAnsi="Times New Roman" w:cs="Times New Roman"/>
          <w:b/>
          <w:bCs/>
          <w:i/>
          <w:iCs/>
          <w:sz w:val="26"/>
          <w:szCs w:val="26"/>
          <w:lang w:val="vi-VN"/>
        </w:rPr>
        <w:t>Đối với c</w:t>
      </w:r>
      <w:r w:rsidR="00DE3B4E" w:rsidRPr="007825A2">
        <w:rPr>
          <w:rFonts w:ascii="Times New Roman" w:hAnsi="Times New Roman" w:cs="Times New Roman"/>
          <w:b/>
          <w:bCs/>
          <w:i/>
          <w:iCs/>
          <w:sz w:val="26"/>
          <w:szCs w:val="26"/>
          <w:lang w:val="vi-VN"/>
        </w:rPr>
        <w:t xml:space="preserve">ông tác người </w:t>
      </w:r>
      <w:r w:rsidRPr="007825A2">
        <w:rPr>
          <w:rFonts w:ascii="Times New Roman" w:hAnsi="Times New Roman" w:cs="Times New Roman"/>
          <w:b/>
          <w:bCs/>
          <w:i/>
          <w:iCs/>
          <w:sz w:val="26"/>
          <w:szCs w:val="26"/>
          <w:lang w:val="vi-VN"/>
        </w:rPr>
        <w:t>học:</w:t>
      </w:r>
    </w:p>
    <w:p w14:paraId="5FABA003" w14:textId="0B3718B1" w:rsidR="00DE3B4E" w:rsidRPr="00BA3D77" w:rsidRDefault="00DE3B4E" w:rsidP="007825A2">
      <w:pPr>
        <w:widowControl w:val="0"/>
        <w:spacing w:after="0" w:line="312" w:lineRule="auto"/>
        <w:ind w:firstLine="567"/>
        <w:jc w:val="both"/>
        <w:rPr>
          <w:rFonts w:ascii="Times New Roman" w:hAnsi="Times New Roman" w:cs="Times New Roman"/>
          <w:color w:val="EE0000"/>
          <w:sz w:val="26"/>
          <w:szCs w:val="26"/>
          <w:lang w:val="vi-VN"/>
        </w:rPr>
      </w:pPr>
      <w:r w:rsidRPr="00BA3D77">
        <w:rPr>
          <w:rFonts w:ascii="Times New Roman" w:hAnsi="Times New Roman" w:cs="Times New Roman"/>
          <w:color w:val="EE0000"/>
          <w:sz w:val="26"/>
          <w:szCs w:val="26"/>
          <w:lang w:val="vi-VN"/>
        </w:rPr>
        <w:t>-</w:t>
      </w:r>
      <w:r w:rsidRPr="00BA3D77">
        <w:rPr>
          <w:rFonts w:ascii="Times New Roman" w:hAnsi="Times New Roman" w:cs="Times New Roman"/>
          <w:color w:val="EE0000"/>
          <w:sz w:val="26"/>
          <w:szCs w:val="26"/>
          <w:lang w:val="vi-VN"/>
        </w:rPr>
        <w:tab/>
        <w:t>Tổ chức thêm một số hoạt động phong trào cho sinh viên gắn liền với đặc thù ngành học và dạy học dự án</w:t>
      </w:r>
      <w:r w:rsidR="00BA3D77" w:rsidRPr="00BA3D77">
        <w:rPr>
          <w:rFonts w:ascii="Times New Roman" w:hAnsi="Times New Roman" w:cs="Times New Roman"/>
          <w:color w:val="EE0000"/>
          <w:sz w:val="26"/>
          <w:szCs w:val="26"/>
        </w:rPr>
        <w:t xml:space="preserve"> </w:t>
      </w:r>
      <w:r w:rsidR="00BA3D77">
        <w:rPr>
          <w:rFonts w:ascii="Times New Roman" w:hAnsi="Times New Roman" w:cs="Times New Roman"/>
          <w:color w:val="EE0000"/>
          <w:sz w:val="26"/>
          <w:szCs w:val="26"/>
        </w:rPr>
        <w:t xml:space="preserve">cũng như </w:t>
      </w:r>
      <w:r w:rsidR="00BA3D77" w:rsidRPr="00BA3D77">
        <w:rPr>
          <w:rFonts w:ascii="Times New Roman" w:hAnsi="Times New Roman" w:cs="Times New Roman"/>
          <w:color w:val="EE0000"/>
          <w:sz w:val="26"/>
          <w:szCs w:val="26"/>
          <w:lang w:val="vi-VN"/>
        </w:rPr>
        <w:t>quảng bá tuyển sinh</w:t>
      </w:r>
      <w:r w:rsidRPr="00BA3D77">
        <w:rPr>
          <w:rFonts w:ascii="Times New Roman" w:hAnsi="Times New Roman" w:cs="Times New Roman"/>
          <w:color w:val="EE0000"/>
          <w:sz w:val="26"/>
          <w:szCs w:val="26"/>
          <w:lang w:val="vi-VN"/>
        </w:rPr>
        <w:t>.</w:t>
      </w:r>
      <w:r w:rsidR="00BB7CF3" w:rsidRPr="00BA3D77">
        <w:rPr>
          <w:rFonts w:ascii="Times New Roman" w:hAnsi="Times New Roman" w:cs="Times New Roman"/>
          <w:color w:val="EE0000"/>
          <w:sz w:val="26"/>
          <w:szCs w:val="26"/>
          <w:lang w:val="vi-VN"/>
        </w:rPr>
        <w:t xml:space="preserve"> </w:t>
      </w:r>
    </w:p>
    <w:p w14:paraId="56268B20" w14:textId="09804ACE" w:rsidR="00DE3B4E" w:rsidRDefault="00DE3B4E" w:rsidP="007825A2">
      <w:pPr>
        <w:widowControl w:val="0"/>
        <w:spacing w:after="0" w:line="312" w:lineRule="auto"/>
        <w:ind w:firstLine="567"/>
        <w:jc w:val="both"/>
        <w:rPr>
          <w:rFonts w:ascii="Times New Roman" w:hAnsi="Times New Roman" w:cs="Times New Roman"/>
          <w:sz w:val="26"/>
          <w:szCs w:val="26"/>
        </w:rPr>
      </w:pPr>
      <w:r w:rsidRPr="007825A2">
        <w:rPr>
          <w:rFonts w:ascii="Times New Roman" w:hAnsi="Times New Roman" w:cs="Times New Roman"/>
          <w:sz w:val="26"/>
          <w:szCs w:val="26"/>
          <w:lang w:val="vi-VN"/>
        </w:rPr>
        <w:t xml:space="preserve">- Nhà trường cần có </w:t>
      </w:r>
      <w:r w:rsidR="00474741" w:rsidRPr="007825A2">
        <w:rPr>
          <w:rFonts w:ascii="Times New Roman" w:hAnsi="Times New Roman" w:cs="Times New Roman"/>
          <w:sz w:val="26"/>
          <w:szCs w:val="26"/>
          <w:lang w:val="vi-VN"/>
        </w:rPr>
        <w:t>hướng dẫn cụ thể</w:t>
      </w:r>
      <w:r w:rsidRPr="007825A2">
        <w:rPr>
          <w:rFonts w:ascii="Times New Roman" w:hAnsi="Times New Roman" w:cs="Times New Roman"/>
          <w:sz w:val="26"/>
          <w:szCs w:val="26"/>
          <w:lang w:val="vi-VN"/>
        </w:rPr>
        <w:t xml:space="preserve"> cho sinh viên học chéo, học chuyển đổi để giảng viên có thể thực hiện đúng </w:t>
      </w:r>
      <w:r w:rsidR="00474741" w:rsidRPr="007825A2">
        <w:rPr>
          <w:rFonts w:ascii="Times New Roman" w:hAnsi="Times New Roman" w:cs="Times New Roman"/>
          <w:sz w:val="26"/>
          <w:szCs w:val="26"/>
          <w:lang w:val="vi-VN"/>
        </w:rPr>
        <w:t>q</w:t>
      </w:r>
      <w:r w:rsidRPr="007825A2">
        <w:rPr>
          <w:rFonts w:ascii="Times New Roman" w:hAnsi="Times New Roman" w:cs="Times New Roman"/>
          <w:sz w:val="26"/>
          <w:szCs w:val="26"/>
          <w:lang w:val="vi-VN"/>
        </w:rPr>
        <w:t>uy trình cũng như được hưởng các quyền lợi chính đáng.</w:t>
      </w:r>
    </w:p>
    <w:p w14:paraId="2EF9A409" w14:textId="708C6E0A" w:rsidR="00BA3D77" w:rsidRPr="00BA3D77" w:rsidRDefault="00BA3D77" w:rsidP="007825A2">
      <w:pPr>
        <w:widowControl w:val="0"/>
        <w:spacing w:after="0" w:line="312" w:lineRule="auto"/>
        <w:ind w:firstLine="567"/>
        <w:jc w:val="both"/>
        <w:rPr>
          <w:rFonts w:ascii="Times New Roman" w:hAnsi="Times New Roman" w:cs="Times New Roman"/>
          <w:color w:val="EE0000"/>
          <w:sz w:val="26"/>
          <w:szCs w:val="26"/>
        </w:rPr>
      </w:pPr>
      <w:r w:rsidRPr="00BA3D77">
        <w:rPr>
          <w:rFonts w:ascii="Times New Roman" w:hAnsi="Times New Roman" w:cs="Times New Roman"/>
          <w:color w:val="EE0000"/>
          <w:sz w:val="26"/>
          <w:szCs w:val="26"/>
        </w:rPr>
        <w:t>- Đơn giản bớt thủ tục đăng kí học chuyển đổi, học chéo (số hóa thông tin) cho SV để SV đỡ mất thời gian cũng như ảnh hưởng đến tâm lí học tập của sinh viên.</w:t>
      </w:r>
    </w:p>
    <w:p w14:paraId="1FB42F7B" w14:textId="41D79B8E" w:rsidR="00DE3B4E" w:rsidRPr="007825A2" w:rsidRDefault="00DE3B4E" w:rsidP="00B9093D">
      <w:pPr>
        <w:widowControl w:val="0"/>
        <w:spacing w:after="0" w:line="312" w:lineRule="auto"/>
        <w:ind w:firstLine="567"/>
        <w:jc w:val="both"/>
        <w:rPr>
          <w:rFonts w:ascii="Times New Roman" w:hAnsi="Times New Roman" w:cs="Times New Roman"/>
          <w:b/>
          <w:bCs/>
          <w:i/>
          <w:iCs/>
          <w:sz w:val="26"/>
          <w:szCs w:val="26"/>
          <w:lang w:val="vi-VN"/>
        </w:rPr>
      </w:pPr>
      <w:r w:rsidRPr="007825A2">
        <w:rPr>
          <w:rFonts w:ascii="Times New Roman" w:hAnsi="Times New Roman" w:cs="Times New Roman"/>
          <w:b/>
          <w:bCs/>
          <w:i/>
          <w:iCs/>
          <w:sz w:val="26"/>
          <w:szCs w:val="26"/>
          <w:lang w:val="vi-VN"/>
        </w:rPr>
        <w:t>Công tác tài chính và cơ sở vật chất</w:t>
      </w:r>
    </w:p>
    <w:p w14:paraId="42F6FE03" w14:textId="3489A243" w:rsidR="00C83582" w:rsidRPr="00BA3D77" w:rsidRDefault="00570CE2" w:rsidP="007825A2">
      <w:pPr>
        <w:widowControl w:val="0"/>
        <w:spacing w:after="0" w:line="312" w:lineRule="auto"/>
        <w:ind w:firstLine="567"/>
        <w:jc w:val="both"/>
        <w:rPr>
          <w:rFonts w:ascii="Times New Roman" w:hAnsi="Times New Roman" w:cs="Times New Roman"/>
          <w:color w:val="EE0000"/>
          <w:sz w:val="26"/>
          <w:szCs w:val="26"/>
          <w:lang w:val="vi-VN"/>
        </w:rPr>
      </w:pPr>
      <w:r w:rsidRPr="007825A2">
        <w:rPr>
          <w:rFonts w:ascii="Times New Roman" w:hAnsi="Times New Roman" w:cs="Times New Roman"/>
          <w:sz w:val="26"/>
          <w:szCs w:val="26"/>
          <w:lang w:val="vi-VN"/>
        </w:rPr>
        <w:t>ĐỊA</w:t>
      </w:r>
      <w:r w:rsidR="00BA3D77">
        <w:rPr>
          <w:rFonts w:ascii="Times New Roman" w:hAnsi="Times New Roman" w:cs="Times New Roman"/>
          <w:sz w:val="26"/>
          <w:szCs w:val="26"/>
        </w:rPr>
        <w:t>:</w:t>
      </w:r>
      <w:r w:rsidR="00C83582" w:rsidRPr="007825A2">
        <w:rPr>
          <w:rFonts w:ascii="Times New Roman" w:hAnsi="Times New Roman" w:cs="Times New Roman"/>
          <w:sz w:val="26"/>
          <w:szCs w:val="26"/>
          <w:lang w:val="vi-VN"/>
        </w:rPr>
        <w:t xml:space="preserve"> </w:t>
      </w:r>
      <w:r w:rsidR="004B0A6D">
        <w:rPr>
          <w:rFonts w:ascii="Times New Roman" w:hAnsi="Times New Roman" w:cs="Times New Roman"/>
          <w:sz w:val="26"/>
          <w:szCs w:val="26"/>
          <w:lang w:val="vi-VN"/>
        </w:rPr>
        <w:t>Sớm bố trí phòng</w:t>
      </w:r>
      <w:r w:rsidR="00C83582" w:rsidRPr="007825A2">
        <w:rPr>
          <w:rFonts w:ascii="Times New Roman" w:hAnsi="Times New Roman" w:cs="Times New Roman"/>
          <w:sz w:val="26"/>
          <w:szCs w:val="26"/>
          <w:lang w:val="vi-VN"/>
        </w:rPr>
        <w:t xml:space="preserve"> thực hành </w:t>
      </w:r>
      <w:r w:rsidR="004B0A6D">
        <w:rPr>
          <w:rFonts w:ascii="Times New Roman" w:hAnsi="Times New Roman" w:cs="Times New Roman"/>
          <w:sz w:val="26"/>
          <w:szCs w:val="26"/>
          <w:lang w:val="vi-VN"/>
        </w:rPr>
        <w:t>cho</w:t>
      </w:r>
      <w:r w:rsidR="00C83582" w:rsidRPr="007825A2">
        <w:rPr>
          <w:rFonts w:ascii="Times New Roman" w:hAnsi="Times New Roman" w:cs="Times New Roman"/>
          <w:sz w:val="26"/>
          <w:szCs w:val="26"/>
          <w:lang w:val="vi-VN"/>
        </w:rPr>
        <w:t xml:space="preserve"> khoa Địa lí </w:t>
      </w:r>
      <w:r w:rsidR="004B0A6D">
        <w:rPr>
          <w:rFonts w:ascii="Times New Roman" w:hAnsi="Times New Roman" w:cs="Times New Roman"/>
          <w:sz w:val="26"/>
          <w:szCs w:val="26"/>
          <w:lang w:val="vi-VN"/>
        </w:rPr>
        <w:t xml:space="preserve">(đã quy hoạch </w:t>
      </w:r>
      <w:r w:rsidR="00C83582" w:rsidRPr="007825A2">
        <w:rPr>
          <w:rFonts w:ascii="Times New Roman" w:hAnsi="Times New Roman" w:cs="Times New Roman"/>
          <w:sz w:val="26"/>
          <w:szCs w:val="26"/>
          <w:lang w:val="vi-VN"/>
        </w:rPr>
        <w:t xml:space="preserve">từ năm </w:t>
      </w:r>
      <w:r w:rsidR="004B0A6D">
        <w:rPr>
          <w:rFonts w:ascii="Times New Roman" w:hAnsi="Times New Roman" w:cs="Times New Roman"/>
          <w:sz w:val="26"/>
          <w:szCs w:val="26"/>
          <w:lang w:val="vi-VN"/>
        </w:rPr>
        <w:t>2020)</w:t>
      </w:r>
      <w:r w:rsidR="00C83582" w:rsidRPr="007825A2">
        <w:rPr>
          <w:rFonts w:ascii="Times New Roman" w:hAnsi="Times New Roman" w:cs="Times New Roman"/>
          <w:sz w:val="26"/>
          <w:szCs w:val="26"/>
          <w:lang w:val="vi-VN"/>
        </w:rPr>
        <w:t xml:space="preserve"> nhưng hiện nay khoa vẫn không có phòng thực hành</w:t>
      </w:r>
      <w:r w:rsidR="00BA3D77">
        <w:rPr>
          <w:rFonts w:ascii="Times New Roman" w:hAnsi="Times New Roman" w:cs="Times New Roman"/>
          <w:sz w:val="26"/>
          <w:szCs w:val="26"/>
        </w:rPr>
        <w:t xml:space="preserve"> chuyên môn riêng; </w:t>
      </w:r>
      <w:r w:rsidR="00C83582" w:rsidRPr="00BA3D77">
        <w:rPr>
          <w:rFonts w:ascii="Times New Roman" w:hAnsi="Times New Roman" w:cs="Times New Roman"/>
          <w:color w:val="EE0000"/>
          <w:sz w:val="26"/>
          <w:szCs w:val="26"/>
          <w:lang w:val="vi-VN"/>
        </w:rPr>
        <w:t>danh mục mua sắm thiết bị</w:t>
      </w:r>
      <w:r w:rsidR="00BA3D77" w:rsidRPr="00BA3D77">
        <w:rPr>
          <w:rFonts w:ascii="Times New Roman" w:hAnsi="Times New Roman" w:cs="Times New Roman"/>
          <w:color w:val="EE0000"/>
          <w:sz w:val="26"/>
          <w:szCs w:val="26"/>
        </w:rPr>
        <w:t xml:space="preserve"> hầu như năm nào cũng đề xuất</w:t>
      </w:r>
      <w:r w:rsidR="00C83582" w:rsidRPr="00BA3D77">
        <w:rPr>
          <w:rFonts w:ascii="Times New Roman" w:hAnsi="Times New Roman" w:cs="Times New Roman"/>
          <w:color w:val="EE0000"/>
          <w:sz w:val="26"/>
          <w:szCs w:val="26"/>
          <w:lang w:val="vi-VN"/>
        </w:rPr>
        <w:t>, nhưng không triển khai.</w:t>
      </w:r>
    </w:p>
    <w:p w14:paraId="2B2B0C9F" w14:textId="1CE36692" w:rsidR="001E0B62" w:rsidRPr="007825A2" w:rsidRDefault="001E0B62" w:rsidP="00BA3D77">
      <w:pPr>
        <w:widowControl w:val="0"/>
        <w:spacing w:after="0" w:line="312" w:lineRule="auto"/>
        <w:ind w:firstLine="567"/>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TOÁN</w:t>
      </w:r>
      <w:r w:rsidR="00BA3D77">
        <w:rPr>
          <w:rFonts w:ascii="Times New Roman" w:hAnsi="Times New Roman" w:cs="Times New Roman"/>
          <w:sz w:val="26"/>
          <w:szCs w:val="26"/>
        </w:rPr>
        <w:t xml:space="preserve">: </w:t>
      </w:r>
      <w:r w:rsidRPr="007825A2">
        <w:rPr>
          <w:rFonts w:ascii="Times New Roman" w:hAnsi="Times New Roman" w:cs="Times New Roman"/>
          <w:sz w:val="26"/>
          <w:szCs w:val="26"/>
          <w:lang w:val="vi-VN"/>
        </w:rPr>
        <w:t xml:space="preserve">Điều chỉnh quy chế chi tiêu nội bộ </w:t>
      </w:r>
      <w:r w:rsidR="00BA3D77" w:rsidRPr="00BA3D77">
        <w:rPr>
          <w:rFonts w:ascii="Times New Roman" w:hAnsi="Times New Roman" w:cs="Times New Roman"/>
          <w:color w:val="EE0000"/>
          <w:sz w:val="26"/>
          <w:szCs w:val="26"/>
        </w:rPr>
        <w:t>đối với</w:t>
      </w:r>
      <w:r w:rsidRPr="00BA3D77">
        <w:rPr>
          <w:rFonts w:ascii="Times New Roman" w:hAnsi="Times New Roman" w:cs="Times New Roman"/>
          <w:color w:val="EE0000"/>
          <w:sz w:val="26"/>
          <w:szCs w:val="26"/>
          <w:lang w:val="vi-VN"/>
        </w:rPr>
        <w:t xml:space="preserve"> </w:t>
      </w:r>
      <w:r w:rsidRPr="007825A2">
        <w:rPr>
          <w:rFonts w:ascii="Times New Roman" w:hAnsi="Times New Roman" w:cs="Times New Roman"/>
          <w:sz w:val="26"/>
          <w:szCs w:val="26"/>
          <w:lang w:val="vi-VN"/>
        </w:rPr>
        <w:t>việc cử đoàn sinh viên thi Olympic Toán học sinh viên và học sinh toàn quốc được triển khai hàng năm, đảm bảo tính liên tục, kế thừa và phát triển đem lại kết quả thi tốt hơn, mang lại uy tín và thương hiệu của Nhà trường (đơn vị đã đề xuất nhiều lần trong các lần góp ý quy chế CTNB của Nhà trường);</w:t>
      </w:r>
    </w:p>
    <w:p w14:paraId="28DA82E6" w14:textId="7C5A9DF7" w:rsidR="004B374F" w:rsidRPr="00BA3D77" w:rsidRDefault="004B374F" w:rsidP="00B9093D">
      <w:pPr>
        <w:pStyle w:val="ListParagraph"/>
        <w:spacing w:after="0" w:line="312" w:lineRule="auto"/>
        <w:ind w:left="0" w:firstLine="567"/>
        <w:contextualSpacing w:val="0"/>
        <w:jc w:val="both"/>
        <w:rPr>
          <w:rFonts w:ascii="Times New Roman" w:hAnsi="Times New Roman" w:cs="Times New Roman"/>
          <w:sz w:val="26"/>
          <w:szCs w:val="26"/>
        </w:rPr>
      </w:pPr>
      <w:r w:rsidRPr="007825A2">
        <w:rPr>
          <w:rFonts w:ascii="Times New Roman" w:hAnsi="Times New Roman" w:cs="Times New Roman"/>
          <w:sz w:val="26"/>
          <w:szCs w:val="26"/>
          <w:lang w:val="vi-VN"/>
        </w:rPr>
        <w:t>GDTC</w:t>
      </w:r>
      <w:r w:rsidR="00BA3D77">
        <w:rPr>
          <w:rFonts w:ascii="Times New Roman" w:hAnsi="Times New Roman" w:cs="Times New Roman"/>
          <w:sz w:val="26"/>
          <w:szCs w:val="26"/>
        </w:rPr>
        <w:t>:</w:t>
      </w:r>
      <w:r w:rsidRPr="007825A2">
        <w:rPr>
          <w:rFonts w:ascii="Times New Roman" w:hAnsi="Times New Roman" w:cs="Times New Roman"/>
          <w:sz w:val="26"/>
          <w:szCs w:val="26"/>
          <w:lang w:val="vi-VN"/>
        </w:rPr>
        <w:t xml:space="preserve"> </w:t>
      </w:r>
      <w:r w:rsidRPr="00BA3D77">
        <w:rPr>
          <w:rFonts w:ascii="Times New Roman" w:hAnsi="Times New Roman" w:cs="Times New Roman"/>
          <w:sz w:val="26"/>
          <w:szCs w:val="26"/>
          <w:lang w:val="vi-VN"/>
        </w:rPr>
        <w:t xml:space="preserve">Bố trí sân bãi, dụng cụ thể dục thể thao cho sinh viên toàn trường có điều kiện tập luyện ngoại khóa nhằm nâng cao năng lực chuyên ngành, nâng cao sức khỏe và tạo sân chơi lành mạnh cho sinh viên toàn trường. </w:t>
      </w:r>
    </w:p>
    <w:p w14:paraId="146903BF" w14:textId="29C1016A" w:rsidR="00BA3D77" w:rsidRPr="00BA3D77" w:rsidRDefault="00BA3D77" w:rsidP="00B9093D">
      <w:pPr>
        <w:pStyle w:val="ListParagraph"/>
        <w:spacing w:after="0" w:line="312" w:lineRule="auto"/>
        <w:ind w:left="0" w:firstLine="567"/>
        <w:contextualSpacing w:val="0"/>
        <w:jc w:val="both"/>
        <w:rPr>
          <w:rFonts w:ascii="Times New Roman" w:hAnsi="Times New Roman" w:cs="Times New Roman"/>
          <w:color w:val="FF0000"/>
          <w:sz w:val="26"/>
          <w:szCs w:val="26"/>
        </w:rPr>
      </w:pPr>
      <w:r>
        <w:rPr>
          <w:rFonts w:ascii="Times New Roman" w:hAnsi="Times New Roman" w:cs="Times New Roman"/>
          <w:color w:val="FF0000"/>
          <w:sz w:val="26"/>
          <w:szCs w:val="26"/>
        </w:rPr>
        <w:t>Bố trí sân chơi hợp lí cho CBGV trong trường để rèn luyện nâng cao sức khỏe trong bối cảnh phong trào thể dục thể thao ngày càng được chú trọng,</w:t>
      </w:r>
    </w:p>
    <w:p w14:paraId="3D644B96" w14:textId="4E41827C" w:rsidR="004B374F" w:rsidRPr="007825A2" w:rsidRDefault="004B374F" w:rsidP="00B9093D">
      <w:pPr>
        <w:pStyle w:val="ListParagraph"/>
        <w:spacing w:after="0" w:line="312" w:lineRule="auto"/>
        <w:ind w:left="0" w:firstLine="567"/>
        <w:contextualSpacing w:val="0"/>
        <w:jc w:val="both"/>
        <w:rPr>
          <w:rFonts w:ascii="Times New Roman" w:hAnsi="Times New Roman" w:cs="Times New Roman"/>
          <w:color w:val="FF0000"/>
          <w:sz w:val="26"/>
          <w:szCs w:val="26"/>
          <w:lang w:val="vi-VN"/>
        </w:rPr>
      </w:pPr>
      <w:r w:rsidRPr="007825A2">
        <w:rPr>
          <w:rFonts w:ascii="Times New Roman" w:hAnsi="Times New Roman" w:cs="Times New Roman"/>
          <w:sz w:val="26"/>
          <w:szCs w:val="26"/>
          <w:lang w:val="vi-VN"/>
        </w:rPr>
        <w:t>GDMN</w:t>
      </w:r>
      <w:r w:rsidR="00BA3D77">
        <w:rPr>
          <w:rFonts w:ascii="Times New Roman" w:hAnsi="Times New Roman" w:cs="Times New Roman"/>
          <w:sz w:val="26"/>
          <w:szCs w:val="26"/>
        </w:rPr>
        <w:t>:</w:t>
      </w:r>
      <w:r w:rsidRPr="007825A2">
        <w:rPr>
          <w:rFonts w:ascii="Times New Roman" w:hAnsi="Times New Roman" w:cs="Times New Roman"/>
          <w:sz w:val="26"/>
          <w:szCs w:val="26"/>
          <w:lang w:val="vi-VN"/>
        </w:rPr>
        <w:t xml:space="preserve"> Nhà trường </w:t>
      </w:r>
      <w:r w:rsidR="00BA3D77">
        <w:rPr>
          <w:rFonts w:ascii="Times New Roman" w:hAnsi="Times New Roman" w:cs="Times New Roman"/>
          <w:sz w:val="26"/>
          <w:szCs w:val="26"/>
        </w:rPr>
        <w:t xml:space="preserve">cần </w:t>
      </w:r>
      <w:r w:rsidRPr="007825A2">
        <w:rPr>
          <w:rFonts w:ascii="Times New Roman" w:hAnsi="Times New Roman" w:cs="Times New Roman"/>
          <w:sz w:val="26"/>
          <w:szCs w:val="26"/>
          <w:lang w:val="vi-VN"/>
        </w:rPr>
        <w:t>sớm điều chỉnh quy chế chi tiêu nội bộ như các đơn vị đã đề xuất sau đợt lấy ý kiến tháng 3/2025</w:t>
      </w:r>
    </w:p>
    <w:p w14:paraId="65190F27" w14:textId="4B48896E" w:rsidR="008A6D62" w:rsidRPr="007825A2" w:rsidRDefault="008A6D62" w:rsidP="00B9093D">
      <w:pPr>
        <w:widowControl w:val="0"/>
        <w:spacing w:after="0" w:line="312" w:lineRule="auto"/>
        <w:ind w:firstLine="567"/>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xml:space="preserve">Trên đây là kết quả các mặt hoạt động của Trường Sư phạm trong việc thực hiện nhiệm vụ năm học </w:t>
      </w:r>
      <w:r w:rsidR="0055746C" w:rsidRPr="007825A2">
        <w:rPr>
          <w:rFonts w:ascii="Times New Roman" w:hAnsi="Times New Roman" w:cs="Times New Roman"/>
          <w:sz w:val="26"/>
          <w:szCs w:val="26"/>
          <w:lang w:val="vi-VN"/>
        </w:rPr>
        <w:t>2024</w:t>
      </w:r>
      <w:r w:rsidR="00BB7CF3" w:rsidRPr="007825A2">
        <w:rPr>
          <w:rFonts w:ascii="Times New Roman" w:hAnsi="Times New Roman" w:cs="Times New Roman"/>
          <w:sz w:val="26"/>
          <w:szCs w:val="26"/>
          <w:lang w:val="vi-VN"/>
        </w:rPr>
        <w:t xml:space="preserve"> </w:t>
      </w:r>
      <w:r w:rsidRPr="007825A2">
        <w:rPr>
          <w:rFonts w:ascii="Times New Roman" w:hAnsi="Times New Roman" w:cs="Times New Roman"/>
          <w:sz w:val="26"/>
          <w:szCs w:val="26"/>
          <w:lang w:val="vi-VN"/>
        </w:rPr>
        <w:t>-</w:t>
      </w:r>
      <w:r w:rsidR="00BB7CF3" w:rsidRPr="007825A2">
        <w:rPr>
          <w:rFonts w:ascii="Times New Roman" w:hAnsi="Times New Roman" w:cs="Times New Roman"/>
          <w:sz w:val="26"/>
          <w:szCs w:val="26"/>
          <w:lang w:val="vi-VN"/>
        </w:rPr>
        <w:t xml:space="preserve"> </w:t>
      </w:r>
      <w:r w:rsidR="0055746C" w:rsidRPr="007825A2">
        <w:rPr>
          <w:rFonts w:ascii="Times New Roman" w:hAnsi="Times New Roman" w:cs="Times New Roman"/>
          <w:sz w:val="26"/>
          <w:szCs w:val="26"/>
          <w:lang w:val="vi-VN"/>
        </w:rPr>
        <w:t>2025</w:t>
      </w:r>
      <w:r w:rsidRPr="007825A2">
        <w:rPr>
          <w:rFonts w:ascii="Times New Roman" w:hAnsi="Times New Roman" w:cs="Times New Roman"/>
          <w:sz w:val="26"/>
          <w:szCs w:val="26"/>
          <w:lang w:val="vi-VN"/>
        </w:rPr>
        <w:t xml:space="preserve">. Với tinh thần đoàn kết, </w:t>
      </w:r>
      <w:r w:rsidR="00FA580B" w:rsidRPr="007825A2">
        <w:rPr>
          <w:rFonts w:ascii="Times New Roman" w:hAnsi="Times New Roman" w:cs="Times New Roman"/>
          <w:sz w:val="26"/>
          <w:szCs w:val="26"/>
          <w:lang w:val="vi-VN"/>
        </w:rPr>
        <w:t xml:space="preserve">quyết tâm, </w:t>
      </w:r>
      <w:r w:rsidRPr="007825A2">
        <w:rPr>
          <w:rFonts w:ascii="Times New Roman" w:hAnsi="Times New Roman" w:cs="Times New Roman"/>
          <w:sz w:val="26"/>
          <w:szCs w:val="26"/>
          <w:lang w:val="vi-VN"/>
        </w:rPr>
        <w:t xml:space="preserve">tập thể cán bộ, viên chức, sinh viên và học viên của Trường Sư phạm quyết tâm, thi đua, phấn đấu hoàn thành thắng lợi nhiệm vụ năm học </w:t>
      </w:r>
      <w:r w:rsidR="0055746C" w:rsidRPr="007825A2">
        <w:rPr>
          <w:rFonts w:ascii="Times New Roman" w:hAnsi="Times New Roman" w:cs="Times New Roman"/>
          <w:sz w:val="26"/>
          <w:szCs w:val="26"/>
          <w:lang w:val="vi-VN"/>
        </w:rPr>
        <w:t>2025</w:t>
      </w:r>
      <w:r w:rsidR="00BB7CF3" w:rsidRPr="007825A2">
        <w:rPr>
          <w:rFonts w:ascii="Times New Roman" w:hAnsi="Times New Roman" w:cs="Times New Roman"/>
          <w:sz w:val="26"/>
          <w:szCs w:val="26"/>
          <w:lang w:val="vi-VN"/>
        </w:rPr>
        <w:t xml:space="preserve"> </w:t>
      </w:r>
      <w:r w:rsidRPr="007825A2">
        <w:rPr>
          <w:rFonts w:ascii="Times New Roman" w:hAnsi="Times New Roman" w:cs="Times New Roman"/>
          <w:sz w:val="26"/>
          <w:szCs w:val="26"/>
          <w:lang w:val="vi-VN"/>
        </w:rPr>
        <w:t>-</w:t>
      </w:r>
      <w:r w:rsidR="00BB7CF3" w:rsidRPr="007825A2">
        <w:rPr>
          <w:rFonts w:ascii="Times New Roman" w:hAnsi="Times New Roman" w:cs="Times New Roman"/>
          <w:sz w:val="26"/>
          <w:szCs w:val="26"/>
          <w:lang w:val="vi-VN"/>
        </w:rPr>
        <w:t xml:space="preserve"> </w:t>
      </w:r>
      <w:r w:rsidR="0055746C" w:rsidRPr="007825A2">
        <w:rPr>
          <w:rFonts w:ascii="Times New Roman" w:hAnsi="Times New Roman" w:cs="Times New Roman"/>
          <w:sz w:val="26"/>
          <w:szCs w:val="26"/>
          <w:lang w:val="vi-VN"/>
        </w:rPr>
        <w:t>2026</w:t>
      </w:r>
      <w:r w:rsidRPr="007825A2">
        <w:rPr>
          <w:rFonts w:ascii="Times New Roman" w:hAnsi="Times New Roman" w:cs="Times New Roman"/>
          <w:sz w:val="26"/>
          <w:szCs w:val="26"/>
          <w:lang w:val="vi-VN"/>
        </w:rPr>
        <w:t>./.</w:t>
      </w:r>
    </w:p>
    <w:p w14:paraId="00DA487B" w14:textId="4D2A9304" w:rsidR="005B201C" w:rsidRPr="007825A2" w:rsidRDefault="00BB7CF3" w:rsidP="007825A2">
      <w:pPr>
        <w:widowControl w:val="0"/>
        <w:spacing w:before="60" w:after="0" w:line="312" w:lineRule="auto"/>
        <w:ind w:firstLine="567"/>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xml:space="preserve"> </w:t>
      </w:r>
    </w:p>
    <w:tbl>
      <w:tblPr>
        <w:tblStyle w:val="TableGrid"/>
        <w:tblW w:w="878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245"/>
      </w:tblGrid>
      <w:tr w:rsidR="005A064E" w:rsidRPr="004524BC" w14:paraId="5A4A0C57" w14:textId="77777777" w:rsidTr="007825A2">
        <w:tc>
          <w:tcPr>
            <w:tcW w:w="3544" w:type="dxa"/>
          </w:tcPr>
          <w:p w14:paraId="5B4D02F7" w14:textId="77777777" w:rsidR="0085291E" w:rsidRPr="007825A2" w:rsidRDefault="0085291E" w:rsidP="007825A2">
            <w:pPr>
              <w:widowControl w:val="0"/>
              <w:spacing w:line="312" w:lineRule="auto"/>
              <w:ind w:firstLine="567"/>
              <w:jc w:val="both"/>
              <w:rPr>
                <w:rFonts w:ascii="Times New Roman" w:hAnsi="Times New Roman" w:cs="Times New Roman"/>
                <w:sz w:val="26"/>
                <w:szCs w:val="26"/>
                <w:lang w:val="vi-VN"/>
              </w:rPr>
            </w:pPr>
          </w:p>
          <w:p w14:paraId="617D88A2" w14:textId="77777777" w:rsidR="006D28A1" w:rsidRPr="007825A2" w:rsidRDefault="006D28A1" w:rsidP="007825A2">
            <w:pPr>
              <w:pStyle w:val="ListParagraph"/>
              <w:widowControl w:val="0"/>
              <w:spacing w:line="312" w:lineRule="auto"/>
              <w:ind w:left="0" w:firstLine="567"/>
              <w:contextualSpacing w:val="0"/>
              <w:jc w:val="both"/>
              <w:rPr>
                <w:rFonts w:ascii="Times New Roman" w:hAnsi="Times New Roman" w:cs="Times New Roman"/>
                <w:b/>
                <w:bCs/>
                <w:sz w:val="26"/>
                <w:szCs w:val="26"/>
                <w:lang w:val="vi-VN"/>
              </w:rPr>
            </w:pPr>
          </w:p>
          <w:p w14:paraId="2CE2AE63" w14:textId="77777777" w:rsidR="006D28A1" w:rsidRPr="007825A2" w:rsidRDefault="006D28A1" w:rsidP="007825A2">
            <w:pPr>
              <w:pStyle w:val="ListParagraph"/>
              <w:widowControl w:val="0"/>
              <w:spacing w:line="312" w:lineRule="auto"/>
              <w:ind w:left="0" w:firstLine="567"/>
              <w:contextualSpacing w:val="0"/>
              <w:jc w:val="both"/>
              <w:rPr>
                <w:rFonts w:ascii="Times New Roman" w:hAnsi="Times New Roman" w:cs="Times New Roman"/>
                <w:b/>
                <w:bCs/>
                <w:sz w:val="26"/>
                <w:szCs w:val="26"/>
                <w:lang w:val="vi-VN"/>
              </w:rPr>
            </w:pPr>
          </w:p>
          <w:p w14:paraId="7712CAA1" w14:textId="77777777" w:rsidR="006D28A1" w:rsidRPr="007825A2" w:rsidRDefault="006D28A1" w:rsidP="007825A2">
            <w:pPr>
              <w:pStyle w:val="ListParagraph"/>
              <w:widowControl w:val="0"/>
              <w:spacing w:line="312" w:lineRule="auto"/>
              <w:ind w:left="0" w:firstLine="567"/>
              <w:contextualSpacing w:val="0"/>
              <w:jc w:val="both"/>
              <w:rPr>
                <w:rFonts w:ascii="Times New Roman" w:hAnsi="Times New Roman" w:cs="Times New Roman"/>
                <w:b/>
                <w:bCs/>
                <w:sz w:val="26"/>
                <w:szCs w:val="26"/>
                <w:lang w:val="vi-VN"/>
              </w:rPr>
            </w:pPr>
          </w:p>
          <w:p w14:paraId="754BCA37" w14:textId="38271C87" w:rsidR="006D28A1" w:rsidRPr="007825A2" w:rsidRDefault="006D28A1" w:rsidP="007825A2">
            <w:pPr>
              <w:pStyle w:val="ListParagraph"/>
              <w:widowControl w:val="0"/>
              <w:spacing w:line="312" w:lineRule="auto"/>
              <w:ind w:left="0" w:firstLine="567"/>
              <w:contextualSpacing w:val="0"/>
              <w:jc w:val="both"/>
              <w:rPr>
                <w:rFonts w:ascii="Times New Roman" w:hAnsi="Times New Roman" w:cs="Times New Roman"/>
                <w:b/>
                <w:bCs/>
                <w:sz w:val="26"/>
                <w:szCs w:val="26"/>
                <w:lang w:val="vi-VN"/>
              </w:rPr>
            </w:pPr>
          </w:p>
        </w:tc>
        <w:tc>
          <w:tcPr>
            <w:tcW w:w="5245" w:type="dxa"/>
          </w:tcPr>
          <w:p w14:paraId="02C3CBD1" w14:textId="264D7BDB" w:rsidR="00562ECC" w:rsidRPr="007825A2" w:rsidRDefault="005B201C" w:rsidP="007825A2">
            <w:pPr>
              <w:pStyle w:val="ListParagraph"/>
              <w:widowControl w:val="0"/>
              <w:spacing w:line="312" w:lineRule="auto"/>
              <w:ind w:left="0"/>
              <w:contextualSpacing w:val="0"/>
              <w:jc w:val="center"/>
              <w:rPr>
                <w:rFonts w:ascii="Times New Roman" w:hAnsi="Times New Roman" w:cs="Times New Roman"/>
                <w:b/>
                <w:bCs/>
                <w:sz w:val="26"/>
                <w:szCs w:val="26"/>
                <w:lang w:val="vi-VN"/>
              </w:rPr>
            </w:pPr>
            <w:r w:rsidRPr="007825A2">
              <w:rPr>
                <w:rFonts w:ascii="Times New Roman" w:hAnsi="Times New Roman" w:cs="Times New Roman"/>
                <w:b/>
                <w:bCs/>
                <w:sz w:val="26"/>
                <w:szCs w:val="26"/>
                <w:lang w:val="vi-VN"/>
              </w:rPr>
              <w:lastRenderedPageBreak/>
              <w:t>HIỆU TRƯỞNG TRƯỜNG SƯ PHẠM</w:t>
            </w:r>
          </w:p>
          <w:p w14:paraId="3237A0A9" w14:textId="3802F0E1" w:rsidR="00562ECC" w:rsidRPr="007825A2" w:rsidRDefault="00562ECC" w:rsidP="007825A2">
            <w:pPr>
              <w:pStyle w:val="ListParagraph"/>
              <w:widowControl w:val="0"/>
              <w:spacing w:line="312" w:lineRule="auto"/>
              <w:ind w:left="0" w:firstLine="567"/>
              <w:contextualSpacing w:val="0"/>
              <w:jc w:val="center"/>
              <w:rPr>
                <w:rFonts w:ascii="Times New Roman" w:hAnsi="Times New Roman" w:cs="Times New Roman"/>
                <w:b/>
                <w:bCs/>
                <w:sz w:val="26"/>
                <w:szCs w:val="26"/>
                <w:lang w:val="vi-VN"/>
              </w:rPr>
            </w:pPr>
          </w:p>
          <w:p w14:paraId="63DFBBCE" w14:textId="50807A27" w:rsidR="00FC0361" w:rsidRPr="007825A2" w:rsidRDefault="00FC0361" w:rsidP="007825A2">
            <w:pPr>
              <w:pStyle w:val="ListParagraph"/>
              <w:widowControl w:val="0"/>
              <w:spacing w:line="312" w:lineRule="auto"/>
              <w:ind w:left="0" w:firstLine="567"/>
              <w:contextualSpacing w:val="0"/>
              <w:jc w:val="center"/>
              <w:rPr>
                <w:rFonts w:ascii="Times New Roman" w:hAnsi="Times New Roman" w:cs="Times New Roman"/>
                <w:b/>
                <w:bCs/>
                <w:sz w:val="26"/>
                <w:szCs w:val="26"/>
                <w:lang w:val="vi-VN"/>
              </w:rPr>
            </w:pPr>
          </w:p>
          <w:p w14:paraId="6BDB11CB" w14:textId="77777777" w:rsidR="005B201C" w:rsidRPr="007825A2" w:rsidRDefault="005B201C" w:rsidP="007825A2">
            <w:pPr>
              <w:pStyle w:val="ListParagraph"/>
              <w:widowControl w:val="0"/>
              <w:spacing w:line="312" w:lineRule="auto"/>
              <w:ind w:left="0" w:firstLine="567"/>
              <w:contextualSpacing w:val="0"/>
              <w:jc w:val="center"/>
              <w:rPr>
                <w:rFonts w:ascii="Times New Roman" w:hAnsi="Times New Roman" w:cs="Times New Roman"/>
                <w:b/>
                <w:bCs/>
                <w:sz w:val="26"/>
                <w:szCs w:val="26"/>
                <w:lang w:val="vi-VN"/>
              </w:rPr>
            </w:pPr>
          </w:p>
          <w:p w14:paraId="18ABF480" w14:textId="77777777" w:rsidR="00FC0361" w:rsidRPr="007825A2" w:rsidRDefault="00FC0361" w:rsidP="007825A2">
            <w:pPr>
              <w:pStyle w:val="ListParagraph"/>
              <w:widowControl w:val="0"/>
              <w:spacing w:line="312" w:lineRule="auto"/>
              <w:ind w:left="0" w:firstLine="567"/>
              <w:contextualSpacing w:val="0"/>
              <w:jc w:val="center"/>
              <w:rPr>
                <w:rFonts w:ascii="Times New Roman" w:hAnsi="Times New Roman" w:cs="Times New Roman"/>
                <w:b/>
                <w:bCs/>
                <w:sz w:val="26"/>
                <w:szCs w:val="26"/>
                <w:lang w:val="vi-VN"/>
              </w:rPr>
            </w:pPr>
          </w:p>
          <w:p w14:paraId="77999730" w14:textId="640BBFFE" w:rsidR="00562ECC" w:rsidRPr="007825A2" w:rsidRDefault="00185CC7" w:rsidP="007825A2">
            <w:pPr>
              <w:pStyle w:val="ListParagraph"/>
              <w:widowControl w:val="0"/>
              <w:spacing w:line="312" w:lineRule="auto"/>
              <w:ind w:left="0" w:firstLine="567"/>
              <w:contextualSpacing w:val="0"/>
              <w:jc w:val="center"/>
              <w:rPr>
                <w:rFonts w:ascii="Times New Roman" w:hAnsi="Times New Roman" w:cs="Times New Roman"/>
                <w:b/>
                <w:bCs/>
                <w:sz w:val="26"/>
                <w:szCs w:val="26"/>
                <w:lang w:val="vi-VN"/>
              </w:rPr>
            </w:pPr>
            <w:r w:rsidRPr="007825A2">
              <w:rPr>
                <w:rFonts w:ascii="Times New Roman" w:hAnsi="Times New Roman" w:cs="Times New Roman"/>
                <w:b/>
                <w:bCs/>
                <w:sz w:val="26"/>
                <w:szCs w:val="26"/>
                <w:lang w:val="vi-VN"/>
              </w:rPr>
              <w:t>PGS.TS. Lưu Tiến Hưn</w:t>
            </w:r>
            <w:r w:rsidR="00FC0361" w:rsidRPr="007825A2">
              <w:rPr>
                <w:rFonts w:ascii="Times New Roman" w:hAnsi="Times New Roman" w:cs="Times New Roman"/>
                <w:b/>
                <w:bCs/>
                <w:sz w:val="26"/>
                <w:szCs w:val="26"/>
                <w:lang w:val="vi-VN"/>
              </w:rPr>
              <w:t>g</w:t>
            </w:r>
          </w:p>
        </w:tc>
      </w:tr>
    </w:tbl>
    <w:p w14:paraId="469E1ED3" w14:textId="3B117173" w:rsidR="003432A0" w:rsidRPr="007825A2" w:rsidRDefault="003432A0" w:rsidP="007825A2">
      <w:pPr>
        <w:widowControl w:val="0"/>
        <w:spacing w:after="0" w:line="312" w:lineRule="auto"/>
        <w:ind w:firstLine="567"/>
        <w:jc w:val="both"/>
        <w:rPr>
          <w:rFonts w:ascii="Times New Roman" w:hAnsi="Times New Roman" w:cs="Times New Roman"/>
          <w:sz w:val="26"/>
          <w:szCs w:val="26"/>
          <w:lang w:val="vi-VN"/>
        </w:rPr>
      </w:pPr>
    </w:p>
    <w:p w14:paraId="5727882E" w14:textId="77777777" w:rsidR="005B201C" w:rsidRPr="007825A2" w:rsidRDefault="005B201C" w:rsidP="007825A2">
      <w:pPr>
        <w:spacing w:line="312" w:lineRule="auto"/>
        <w:ind w:firstLine="567"/>
        <w:rPr>
          <w:rFonts w:ascii="Times New Roman" w:hAnsi="Times New Roman" w:cs="Times New Roman"/>
          <w:b/>
          <w:sz w:val="26"/>
          <w:szCs w:val="26"/>
          <w:lang w:val="vi-VN"/>
        </w:rPr>
      </w:pPr>
      <w:r w:rsidRPr="007825A2">
        <w:rPr>
          <w:rFonts w:ascii="Times New Roman" w:hAnsi="Times New Roman" w:cs="Times New Roman"/>
          <w:b/>
          <w:sz w:val="26"/>
          <w:szCs w:val="26"/>
          <w:lang w:val="vi-VN"/>
        </w:rPr>
        <w:br w:type="page"/>
      </w:r>
    </w:p>
    <w:p w14:paraId="273A18BA" w14:textId="2FF14D19" w:rsidR="003432A0" w:rsidRPr="007825A2" w:rsidRDefault="003432A0" w:rsidP="007825A2">
      <w:pPr>
        <w:widowControl w:val="0"/>
        <w:spacing w:after="0" w:line="312" w:lineRule="auto"/>
        <w:ind w:firstLine="567"/>
        <w:jc w:val="center"/>
        <w:rPr>
          <w:rFonts w:ascii="Times New Roman" w:hAnsi="Times New Roman" w:cs="Times New Roman"/>
          <w:b/>
          <w:sz w:val="26"/>
          <w:szCs w:val="26"/>
          <w:lang w:val="vi-VN"/>
        </w:rPr>
      </w:pPr>
      <w:r w:rsidRPr="007825A2">
        <w:rPr>
          <w:rFonts w:ascii="Times New Roman" w:hAnsi="Times New Roman" w:cs="Times New Roman"/>
          <w:b/>
          <w:sz w:val="26"/>
          <w:szCs w:val="26"/>
          <w:lang w:val="vi-VN"/>
        </w:rPr>
        <w:lastRenderedPageBreak/>
        <w:t>PHỤ LỤC 1</w:t>
      </w:r>
    </w:p>
    <w:p w14:paraId="086D8E91" w14:textId="4D29F3A3" w:rsidR="003432A0" w:rsidRPr="007825A2" w:rsidRDefault="003432A0" w:rsidP="007825A2">
      <w:pPr>
        <w:widowControl w:val="0"/>
        <w:spacing w:after="0" w:line="312" w:lineRule="auto"/>
        <w:ind w:firstLine="567"/>
        <w:jc w:val="center"/>
        <w:rPr>
          <w:rFonts w:ascii="Times New Roman" w:hAnsi="Times New Roman" w:cs="Times New Roman"/>
          <w:b/>
          <w:sz w:val="26"/>
          <w:szCs w:val="26"/>
          <w:lang w:val="vi-VN"/>
        </w:rPr>
      </w:pPr>
      <w:r w:rsidRPr="007825A2">
        <w:rPr>
          <w:rFonts w:ascii="Times New Roman" w:hAnsi="Times New Roman" w:cs="Times New Roman"/>
          <w:b/>
          <w:sz w:val="26"/>
          <w:szCs w:val="26"/>
          <w:lang w:val="vi-VN"/>
        </w:rPr>
        <w:t>HOẠT ĐỘNG HỖ TRỢ NGƯỜI HỌC CỦA CÁC ĐƠN VỊ</w:t>
      </w:r>
    </w:p>
    <w:p w14:paraId="5642B900" w14:textId="0B018E89" w:rsidR="001B12DD" w:rsidRPr="007825A2" w:rsidRDefault="001B12DD" w:rsidP="004B0A6D">
      <w:pPr>
        <w:widowControl w:val="0"/>
        <w:spacing w:after="0" w:line="312" w:lineRule="auto"/>
        <w:ind w:firstLine="567"/>
        <w:jc w:val="both"/>
        <w:rPr>
          <w:rFonts w:ascii="Times New Roman" w:hAnsi="Times New Roman" w:cs="Times New Roman"/>
          <w:bCs/>
          <w:sz w:val="26"/>
          <w:szCs w:val="26"/>
          <w:lang w:val="vi-VN"/>
        </w:rPr>
      </w:pPr>
      <w:r w:rsidRPr="007825A2">
        <w:rPr>
          <w:rFonts w:ascii="Times New Roman" w:hAnsi="Times New Roman" w:cs="Times New Roman"/>
          <w:bCs/>
          <w:sz w:val="26"/>
          <w:szCs w:val="26"/>
          <w:lang w:val="vi-VN"/>
        </w:rPr>
        <w:t xml:space="preserve">100% các khoa đều tổ chức hoạt động chào đón tân sinh viên, giúp các em trong quá t rình tư vấn, đang ký </w:t>
      </w:r>
      <w:r w:rsidR="00505686" w:rsidRPr="007825A2">
        <w:rPr>
          <w:rFonts w:ascii="Times New Roman" w:hAnsi="Times New Roman" w:cs="Times New Roman"/>
          <w:bCs/>
          <w:sz w:val="26"/>
          <w:szCs w:val="26"/>
          <w:lang w:val="vi-VN"/>
        </w:rPr>
        <w:t>học, cắt cử giảng viên hướng dẫn sinh viên nghiên cứu khoa học, tư vấn, thiết kế hội thi nghiệp vụ sư phạm, phân công giáo viên chủ nhiệm dự họp lớp theo định kỳ, hướng dẫn đồ án tốt nghiệp. Một số khoa còn có các hoạt động riêng như:</w:t>
      </w:r>
    </w:p>
    <w:p w14:paraId="56095EB1" w14:textId="4405251E" w:rsidR="003432A0" w:rsidRPr="007825A2" w:rsidRDefault="003432A0" w:rsidP="004B0A6D">
      <w:pPr>
        <w:pStyle w:val="ListParagraph"/>
        <w:widowControl w:val="0"/>
        <w:spacing w:after="0" w:line="312" w:lineRule="auto"/>
        <w:ind w:left="0" w:firstLine="567"/>
        <w:contextualSpacing w:val="0"/>
        <w:jc w:val="both"/>
        <w:rPr>
          <w:rFonts w:ascii="Times New Roman" w:hAnsi="Times New Roman" w:cs="Times New Roman"/>
          <w:bCs/>
          <w:sz w:val="26"/>
          <w:szCs w:val="26"/>
          <w:lang w:val="vi-VN"/>
        </w:rPr>
      </w:pPr>
      <w:r w:rsidRPr="007825A2">
        <w:rPr>
          <w:rFonts w:ascii="Times New Roman" w:hAnsi="Times New Roman" w:cs="Times New Roman"/>
          <w:b/>
          <w:bCs/>
          <w:i/>
          <w:iCs/>
          <w:sz w:val="26"/>
          <w:szCs w:val="26"/>
          <w:lang w:val="vi-VN"/>
        </w:rPr>
        <w:t>Khoa Hóa học:</w:t>
      </w:r>
      <w:r w:rsidRPr="007825A2">
        <w:rPr>
          <w:rFonts w:ascii="Times New Roman" w:hAnsi="Times New Roman" w:cs="Times New Roman"/>
          <w:sz w:val="26"/>
          <w:szCs w:val="26"/>
          <w:lang w:val="vi-VN"/>
        </w:rPr>
        <w:t xml:space="preserve"> </w:t>
      </w:r>
    </w:p>
    <w:p w14:paraId="05C59BF2" w14:textId="29061EBD" w:rsidR="00F11427" w:rsidRPr="007825A2" w:rsidRDefault="00505686" w:rsidP="004B0A6D">
      <w:pPr>
        <w:pStyle w:val="ListParagraph"/>
        <w:numPr>
          <w:ilvl w:val="0"/>
          <w:numId w:val="11"/>
        </w:numPr>
        <w:spacing w:after="0" w:line="312" w:lineRule="auto"/>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T</w:t>
      </w:r>
      <w:r w:rsidR="00F11427" w:rsidRPr="007825A2">
        <w:rPr>
          <w:rFonts w:ascii="Times New Roman" w:hAnsi="Times New Roman" w:cs="Times New Roman"/>
          <w:sz w:val="26"/>
          <w:szCs w:val="26"/>
          <w:lang w:val="vi-VN"/>
        </w:rPr>
        <w:t>rao quà và học bổng cho SV thủ khoa khóa 65 và SV đạt kết quả cao nhất của mỗi khóa.</w:t>
      </w:r>
    </w:p>
    <w:p w14:paraId="08FC4F16" w14:textId="77777777" w:rsidR="00F11427" w:rsidRPr="007825A2" w:rsidRDefault="00F11427" w:rsidP="004B0A6D">
      <w:pPr>
        <w:spacing w:after="0" w:line="312" w:lineRule="auto"/>
        <w:ind w:firstLine="567"/>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Tổ chức hoạt động tham quan thực tế tại Nhà máy lọc Hóa dầu Nghi Sơn, kinh phí do Hội Hóa học Việt Nam tài trợ.</w:t>
      </w:r>
    </w:p>
    <w:p w14:paraId="1463A0B6" w14:textId="77777777" w:rsidR="00F11427" w:rsidRPr="007825A2" w:rsidRDefault="00F11427" w:rsidP="004B0A6D">
      <w:pPr>
        <w:spacing w:after="0" w:line="312" w:lineRule="auto"/>
        <w:ind w:firstLine="567"/>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Tham gia Hội thi Olympic Hóa học Sinh viên toàn quốc tại Đại học Bách khoa TP. Hồ Chí Minh. Kết quả: 1 giải Nhất, 1 giải Ba và 2 giải Khuyến khích.</w:t>
      </w:r>
    </w:p>
    <w:p w14:paraId="4853C209" w14:textId="6AD609CE" w:rsidR="00D446BC" w:rsidRPr="007825A2" w:rsidRDefault="003432A0" w:rsidP="004B0A6D">
      <w:pPr>
        <w:pStyle w:val="ListParagraph"/>
        <w:spacing w:after="0" w:line="312" w:lineRule="auto"/>
        <w:ind w:left="0" w:firstLine="567"/>
        <w:contextualSpacing w:val="0"/>
        <w:rPr>
          <w:rFonts w:ascii="Times New Roman" w:hAnsi="Times New Roman" w:cs="Times New Roman"/>
          <w:color w:val="EE0000"/>
          <w:sz w:val="26"/>
          <w:szCs w:val="26"/>
          <w:lang w:val="vi-VN"/>
        </w:rPr>
      </w:pPr>
      <w:r w:rsidRPr="007825A2">
        <w:rPr>
          <w:rFonts w:ascii="Times New Roman" w:hAnsi="Times New Roman" w:cs="Times New Roman"/>
          <w:b/>
          <w:bCs/>
          <w:i/>
          <w:iCs/>
          <w:color w:val="EE0000"/>
          <w:sz w:val="26"/>
          <w:szCs w:val="26"/>
          <w:lang w:val="vi-VN"/>
        </w:rPr>
        <w:t>Khoa Toán học:</w:t>
      </w:r>
      <w:r w:rsidRPr="007825A2">
        <w:rPr>
          <w:rFonts w:ascii="Times New Roman" w:hAnsi="Times New Roman" w:cs="Times New Roman"/>
          <w:color w:val="EE0000"/>
          <w:sz w:val="26"/>
          <w:szCs w:val="26"/>
          <w:lang w:val="vi-VN"/>
        </w:rPr>
        <w:t xml:space="preserve"> </w:t>
      </w:r>
    </w:p>
    <w:p w14:paraId="69F3CF64" w14:textId="77777777" w:rsidR="00D446BC" w:rsidRPr="007825A2" w:rsidRDefault="00D446BC" w:rsidP="004B0A6D">
      <w:pPr>
        <w:pStyle w:val="ListParagraph"/>
        <w:spacing w:after="0" w:line="312" w:lineRule="auto"/>
        <w:ind w:left="0" w:firstLine="567"/>
        <w:contextualSpacing w:val="0"/>
        <w:rPr>
          <w:rFonts w:ascii="Times New Roman" w:hAnsi="Times New Roman" w:cs="Times New Roman"/>
          <w:sz w:val="26"/>
          <w:szCs w:val="26"/>
          <w:lang w:val="vi-VN"/>
        </w:rPr>
      </w:pPr>
      <w:r w:rsidRPr="007825A2">
        <w:rPr>
          <w:rFonts w:ascii="Times New Roman" w:hAnsi="Times New Roman" w:cs="Times New Roman"/>
          <w:sz w:val="26"/>
          <w:szCs w:val="26"/>
          <w:lang w:val="vi-VN"/>
        </w:rPr>
        <w:t>+ Tổ chức Câu lạc bộ Toán tiếng Anh E4M cho sinh viên, hoạt động sinh hoạt CLB mỗi tháng một lần;</w:t>
      </w:r>
    </w:p>
    <w:p w14:paraId="045664F0" w14:textId="77777777" w:rsidR="00D446BC" w:rsidRPr="007825A2" w:rsidRDefault="00D446BC" w:rsidP="004B0A6D">
      <w:pPr>
        <w:pStyle w:val="ListParagraph"/>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Mời các chuyên gia trong và ngoài nước về trao đổi học thuật với cán bộ, sinh viên, học viên và nghiên cứu sinh của khoa Toán học (02 lượt);</w:t>
      </w:r>
    </w:p>
    <w:p w14:paraId="016AF633" w14:textId="77777777" w:rsidR="00D446BC" w:rsidRPr="007825A2" w:rsidRDefault="00D446BC" w:rsidP="004B0A6D">
      <w:pPr>
        <w:pStyle w:val="ListParagraph"/>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Phối hợp với Viện Nghiên cứu cao cấp về Toán và Sở GD&amp;ĐT Nghệ An tổ chức Khóa tập huấn “</w:t>
      </w:r>
      <w:r w:rsidRPr="007825A2">
        <w:rPr>
          <w:rFonts w:ascii="Times New Roman" w:hAnsi="Times New Roman" w:cs="Times New Roman"/>
          <w:b/>
          <w:bCs/>
          <w:i/>
          <w:iCs/>
          <w:sz w:val="26"/>
          <w:szCs w:val="26"/>
          <w:lang w:val="vi-VN"/>
        </w:rPr>
        <w:t>Thiết kế câu hỏi kiểm tra đánh giá môn Toán cấp Trung học phổ thông theo định hướng tiếp cận phẩm chất, năng lực</w:t>
      </w:r>
      <w:r w:rsidRPr="007825A2">
        <w:rPr>
          <w:rFonts w:ascii="Times New Roman" w:hAnsi="Times New Roman" w:cs="Times New Roman"/>
          <w:sz w:val="26"/>
          <w:szCs w:val="26"/>
          <w:lang w:val="vi-VN"/>
        </w:rPr>
        <w:t>” tại Trường Đại học Vinh cho giáo viên Toán của Sở, giảng viên và sinh viên năm cuối của khoa Toán học;</w:t>
      </w:r>
    </w:p>
    <w:p w14:paraId="169B44B6" w14:textId="77777777" w:rsidR="00D446BC" w:rsidRPr="007825A2" w:rsidRDefault="00D446BC" w:rsidP="004B0A6D">
      <w:pPr>
        <w:pStyle w:val="ListParagraph"/>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Phối hợp với Trung tâm LoveMath tổ chức thành công ngày hội việc làm và gặp mặt sinh viên khóa 62 vào ngày 08/06/2025.</w:t>
      </w:r>
    </w:p>
    <w:p w14:paraId="5DA7A98C" w14:textId="77777777" w:rsidR="00D446BC" w:rsidRPr="007825A2" w:rsidRDefault="00D446BC" w:rsidP="004B0A6D">
      <w:pPr>
        <w:pStyle w:val="ListParagraph"/>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Xây dựng nhóm tư vấn gia sư cho sinh viên và cựu sinh viên của khoa.</w:t>
      </w:r>
    </w:p>
    <w:p w14:paraId="4FB52538" w14:textId="77777777" w:rsidR="00E335E8" w:rsidRPr="007825A2" w:rsidRDefault="003432A0" w:rsidP="004B0A6D">
      <w:pPr>
        <w:pStyle w:val="ListParagraph"/>
        <w:widowControl w:val="0"/>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b/>
          <w:bCs/>
          <w:i/>
          <w:iCs/>
          <w:sz w:val="26"/>
          <w:szCs w:val="26"/>
          <w:lang w:val="vi-VN"/>
        </w:rPr>
        <w:t>Khoa Ngữ văn:</w:t>
      </w:r>
      <w:r w:rsidRPr="007825A2">
        <w:rPr>
          <w:rFonts w:ascii="Times New Roman" w:hAnsi="Times New Roman" w:cs="Times New Roman"/>
          <w:sz w:val="26"/>
          <w:szCs w:val="26"/>
          <w:lang w:val="vi-VN"/>
        </w:rPr>
        <w:t xml:space="preserve"> </w:t>
      </w:r>
    </w:p>
    <w:p w14:paraId="4267370B" w14:textId="77777777" w:rsidR="005A666B" w:rsidRPr="007825A2" w:rsidRDefault="005A666B" w:rsidP="004B0A6D">
      <w:pPr>
        <w:pStyle w:val="ListParagraph"/>
        <w:spacing w:after="0" w:line="312" w:lineRule="auto"/>
        <w:ind w:left="0" w:firstLine="567"/>
        <w:contextualSpacing w:val="0"/>
        <w:rPr>
          <w:rFonts w:ascii="Times New Roman" w:hAnsi="Times New Roman" w:cs="Times New Roman"/>
          <w:sz w:val="26"/>
          <w:szCs w:val="26"/>
          <w:lang w:val="vi-VN"/>
        </w:rPr>
      </w:pPr>
      <w:r w:rsidRPr="007825A2">
        <w:rPr>
          <w:rFonts w:ascii="Times New Roman" w:hAnsi="Times New Roman" w:cs="Times New Roman"/>
          <w:sz w:val="26"/>
          <w:szCs w:val="26"/>
          <w:lang w:val="vi-VN"/>
        </w:rPr>
        <w:t>+ Tổ chức diễn đàn trao đổi kinh nghiệm thực tập cho SV K62</w:t>
      </w:r>
    </w:p>
    <w:p w14:paraId="0CB789AD" w14:textId="77777777" w:rsidR="005A666B" w:rsidRPr="007825A2" w:rsidRDefault="005A666B" w:rsidP="004B0A6D">
      <w:pPr>
        <w:pStyle w:val="ListParagraph"/>
        <w:spacing w:after="0" w:line="312" w:lineRule="auto"/>
        <w:ind w:left="0" w:firstLine="567"/>
        <w:contextualSpacing w:val="0"/>
        <w:rPr>
          <w:rFonts w:ascii="Times New Roman" w:hAnsi="Times New Roman" w:cs="Times New Roman"/>
          <w:sz w:val="26"/>
          <w:szCs w:val="26"/>
          <w:lang w:val="vi-VN"/>
        </w:rPr>
      </w:pPr>
      <w:r w:rsidRPr="007825A2">
        <w:rPr>
          <w:rFonts w:ascii="Times New Roman" w:hAnsi="Times New Roman" w:cs="Times New Roman"/>
          <w:sz w:val="26"/>
          <w:szCs w:val="26"/>
          <w:lang w:val="vi-VN"/>
        </w:rPr>
        <w:t>+ Liên hệ phổ thông hỗ trợ quá trình thực hành của SV</w:t>
      </w:r>
    </w:p>
    <w:p w14:paraId="4CCA4F73" w14:textId="62A0EDEB" w:rsidR="00247C33" w:rsidRPr="007825A2" w:rsidRDefault="00247C33" w:rsidP="004B0A6D">
      <w:pPr>
        <w:widowControl w:val="0"/>
        <w:spacing w:after="0" w:line="312" w:lineRule="auto"/>
        <w:ind w:firstLine="567"/>
        <w:jc w:val="both"/>
        <w:rPr>
          <w:rFonts w:ascii="Times New Roman" w:eastAsia="Times New Roman" w:hAnsi="Times New Roman" w:cs="Times New Roman"/>
          <w:bCs/>
          <w:iCs/>
          <w:color w:val="FF0000"/>
          <w:sz w:val="26"/>
          <w:szCs w:val="26"/>
          <w:lang w:val="vi-VN"/>
        </w:rPr>
      </w:pPr>
      <w:r w:rsidRPr="007825A2">
        <w:rPr>
          <w:rFonts w:ascii="Times New Roman" w:eastAsia="Times New Roman" w:hAnsi="Times New Roman" w:cs="Times New Roman"/>
          <w:bCs/>
          <w:iCs/>
          <w:color w:val="FF0000"/>
          <w:sz w:val="26"/>
          <w:szCs w:val="26"/>
          <w:lang w:val="vi-VN"/>
        </w:rPr>
        <w:t>Khoa Vật lý</w:t>
      </w:r>
    </w:p>
    <w:p w14:paraId="738F800D" w14:textId="4FFCA300" w:rsidR="00247C33" w:rsidRPr="007825A2" w:rsidRDefault="00505686" w:rsidP="004B0A6D">
      <w:pPr>
        <w:spacing w:after="0" w:line="312" w:lineRule="auto"/>
        <w:ind w:firstLine="567"/>
        <w:rPr>
          <w:rFonts w:ascii="Times New Roman" w:hAnsi="Times New Roman" w:cs="Times New Roman"/>
          <w:sz w:val="26"/>
          <w:szCs w:val="26"/>
          <w:lang w:val="vi-VN"/>
        </w:rPr>
      </w:pPr>
      <w:r w:rsidRPr="007825A2">
        <w:rPr>
          <w:rFonts w:ascii="Times New Roman" w:hAnsi="Times New Roman" w:cs="Times New Roman"/>
          <w:sz w:val="26"/>
          <w:szCs w:val="26"/>
          <w:lang w:val="vi-VN"/>
        </w:rPr>
        <w:t xml:space="preserve">+ </w:t>
      </w:r>
      <w:r w:rsidR="00247C33" w:rsidRPr="007825A2">
        <w:rPr>
          <w:rFonts w:ascii="Times New Roman" w:hAnsi="Times New Roman" w:cs="Times New Roman"/>
          <w:sz w:val="26"/>
          <w:szCs w:val="26"/>
          <w:lang w:val="vi-VN"/>
        </w:rPr>
        <w:t>Tổ chức thi olympic Vật lý sinh viên cấp khoa</w:t>
      </w:r>
    </w:p>
    <w:p w14:paraId="63305B19" w14:textId="448EB797" w:rsidR="00247C33" w:rsidRPr="007825A2" w:rsidRDefault="00505686" w:rsidP="004B0A6D">
      <w:pPr>
        <w:spacing w:after="0" w:line="312" w:lineRule="auto"/>
        <w:ind w:firstLine="567"/>
        <w:rPr>
          <w:rFonts w:ascii="Times New Roman" w:hAnsi="Times New Roman" w:cs="Times New Roman"/>
          <w:sz w:val="26"/>
          <w:szCs w:val="26"/>
          <w:lang w:val="vi-VN"/>
        </w:rPr>
      </w:pPr>
      <w:r w:rsidRPr="007825A2">
        <w:rPr>
          <w:rFonts w:ascii="Times New Roman" w:hAnsi="Times New Roman" w:cs="Times New Roman"/>
          <w:sz w:val="26"/>
          <w:szCs w:val="26"/>
          <w:lang w:val="vi-VN"/>
        </w:rPr>
        <w:t xml:space="preserve">+ </w:t>
      </w:r>
      <w:r w:rsidR="00247C33" w:rsidRPr="007825A2">
        <w:rPr>
          <w:rFonts w:ascii="Times New Roman" w:hAnsi="Times New Roman" w:cs="Times New Roman"/>
          <w:sz w:val="26"/>
          <w:szCs w:val="26"/>
          <w:lang w:val="vi-VN"/>
        </w:rPr>
        <w:t>Ôn luyện và tham gia kỳ thi olympic Vật lý sinh viên toàn quốc.</w:t>
      </w:r>
    </w:p>
    <w:p w14:paraId="349FDA89" w14:textId="38F431E2" w:rsidR="00247C33" w:rsidRPr="007825A2" w:rsidRDefault="001B0DD7" w:rsidP="004B0A6D">
      <w:pPr>
        <w:pStyle w:val="ListParagraph"/>
        <w:widowControl w:val="0"/>
        <w:spacing w:after="0" w:line="312" w:lineRule="auto"/>
        <w:ind w:left="0" w:firstLine="567"/>
        <w:contextualSpacing w:val="0"/>
        <w:jc w:val="both"/>
        <w:rPr>
          <w:rFonts w:ascii="Times New Roman" w:eastAsia="Times New Roman" w:hAnsi="Times New Roman" w:cs="Times New Roman"/>
          <w:bCs/>
          <w:iCs/>
          <w:color w:val="FF0000"/>
          <w:sz w:val="26"/>
          <w:szCs w:val="26"/>
          <w:lang w:val="vi-VN"/>
        </w:rPr>
      </w:pPr>
      <w:r w:rsidRPr="007825A2">
        <w:rPr>
          <w:rFonts w:ascii="Times New Roman" w:eastAsia="Times New Roman" w:hAnsi="Times New Roman" w:cs="Times New Roman"/>
          <w:bCs/>
          <w:iCs/>
          <w:color w:val="FF0000"/>
          <w:sz w:val="26"/>
          <w:szCs w:val="26"/>
          <w:lang w:val="vi-VN"/>
        </w:rPr>
        <w:t>GDCT</w:t>
      </w:r>
    </w:p>
    <w:p w14:paraId="5830E879" w14:textId="77777777" w:rsidR="001B0DD7" w:rsidRPr="007825A2" w:rsidRDefault="001B0DD7" w:rsidP="004B0A6D">
      <w:pPr>
        <w:spacing w:after="0" w:line="312" w:lineRule="auto"/>
        <w:ind w:firstLine="567"/>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Hỗ trợ hướng nghiệp và phát triển kỹ năng</w:t>
      </w:r>
    </w:p>
    <w:p w14:paraId="022B85F7" w14:textId="77777777" w:rsidR="001B0DD7" w:rsidRPr="007825A2" w:rsidRDefault="001B0DD7" w:rsidP="004B0A6D">
      <w:pPr>
        <w:spacing w:after="0" w:line="312" w:lineRule="auto"/>
        <w:ind w:firstLine="567"/>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Hỗ trợ hoạt động ngoại khóa</w:t>
      </w:r>
    </w:p>
    <w:p w14:paraId="2AAD7289" w14:textId="40261250" w:rsidR="00495DA8" w:rsidRPr="007825A2" w:rsidRDefault="00495DA8" w:rsidP="004B0A6D">
      <w:pPr>
        <w:pStyle w:val="ListParagraph"/>
        <w:widowControl w:val="0"/>
        <w:spacing w:after="0" w:line="312" w:lineRule="auto"/>
        <w:ind w:left="0" w:firstLine="567"/>
        <w:contextualSpacing w:val="0"/>
        <w:jc w:val="both"/>
        <w:rPr>
          <w:rFonts w:ascii="Times New Roman" w:eastAsia="Times New Roman" w:hAnsi="Times New Roman" w:cs="Times New Roman"/>
          <w:bCs/>
          <w:iCs/>
          <w:color w:val="FF0000"/>
          <w:sz w:val="26"/>
          <w:szCs w:val="26"/>
          <w:lang w:val="vi-VN"/>
        </w:rPr>
      </w:pPr>
      <w:r w:rsidRPr="007825A2">
        <w:rPr>
          <w:rFonts w:ascii="Times New Roman" w:eastAsia="Times New Roman" w:hAnsi="Times New Roman" w:cs="Times New Roman"/>
          <w:bCs/>
          <w:iCs/>
          <w:color w:val="FF0000"/>
          <w:sz w:val="26"/>
          <w:szCs w:val="26"/>
          <w:lang w:val="vi-VN"/>
        </w:rPr>
        <w:t>Tin</w:t>
      </w:r>
    </w:p>
    <w:p w14:paraId="1361D1F3" w14:textId="728C5F26" w:rsidR="00495DA8" w:rsidRPr="007825A2" w:rsidRDefault="00505686" w:rsidP="004B0A6D">
      <w:pPr>
        <w:pStyle w:val="ListParagraph"/>
        <w:spacing w:after="0" w:line="312" w:lineRule="auto"/>
        <w:ind w:left="0" w:firstLine="567"/>
        <w:contextualSpacing w:val="0"/>
        <w:rPr>
          <w:rFonts w:ascii="Times New Roman" w:hAnsi="Times New Roman" w:cs="Times New Roman"/>
          <w:sz w:val="26"/>
          <w:szCs w:val="26"/>
          <w:lang w:val="vi-VN"/>
        </w:rPr>
      </w:pPr>
      <w:r w:rsidRPr="007825A2">
        <w:rPr>
          <w:rFonts w:ascii="Times New Roman" w:hAnsi="Times New Roman" w:cs="Times New Roman"/>
          <w:sz w:val="26"/>
          <w:szCs w:val="26"/>
          <w:lang w:val="vi-VN"/>
        </w:rPr>
        <w:lastRenderedPageBreak/>
        <w:t>+</w:t>
      </w:r>
      <w:r w:rsidR="006D6E0F" w:rsidRPr="007825A2">
        <w:rPr>
          <w:rFonts w:ascii="Times New Roman" w:hAnsi="Times New Roman" w:cs="Times New Roman"/>
          <w:sz w:val="26"/>
          <w:szCs w:val="26"/>
          <w:lang w:val="vi-VN"/>
        </w:rPr>
        <w:t xml:space="preserve"> </w:t>
      </w:r>
      <w:r w:rsidR="00495DA8" w:rsidRPr="007825A2">
        <w:rPr>
          <w:rFonts w:ascii="Times New Roman" w:hAnsi="Times New Roman" w:cs="Times New Roman"/>
          <w:sz w:val="26"/>
          <w:szCs w:val="26"/>
          <w:lang w:val="vi-VN"/>
        </w:rPr>
        <w:t>Chủ trì về mặt chuyên môn cuộc thi Thiết kế bài giảng e-Learning cho sinh viên sư phạm – Tháng 12/2025</w:t>
      </w:r>
    </w:p>
    <w:p w14:paraId="23BCE78C" w14:textId="37E06E1E" w:rsidR="00495DA8" w:rsidRPr="007825A2" w:rsidRDefault="00505686" w:rsidP="004B0A6D">
      <w:pPr>
        <w:pStyle w:val="ListParagraph"/>
        <w:spacing w:after="0" w:line="312" w:lineRule="auto"/>
        <w:ind w:left="0" w:firstLine="567"/>
        <w:contextualSpacing w:val="0"/>
        <w:rPr>
          <w:rFonts w:ascii="Times New Roman" w:hAnsi="Times New Roman" w:cs="Times New Roman"/>
          <w:sz w:val="26"/>
          <w:szCs w:val="26"/>
          <w:lang w:val="vi-VN"/>
        </w:rPr>
      </w:pPr>
      <w:r w:rsidRPr="007825A2">
        <w:rPr>
          <w:rFonts w:ascii="Times New Roman" w:hAnsi="Times New Roman" w:cs="Times New Roman"/>
          <w:sz w:val="26"/>
          <w:szCs w:val="26"/>
          <w:lang w:val="vi-VN"/>
        </w:rPr>
        <w:t>+</w:t>
      </w:r>
      <w:r w:rsidR="006D6E0F" w:rsidRPr="007825A2">
        <w:rPr>
          <w:rFonts w:ascii="Times New Roman" w:hAnsi="Times New Roman" w:cs="Times New Roman"/>
          <w:sz w:val="26"/>
          <w:szCs w:val="26"/>
          <w:lang w:val="vi-VN"/>
        </w:rPr>
        <w:t xml:space="preserve"> </w:t>
      </w:r>
      <w:r w:rsidR="00495DA8" w:rsidRPr="007825A2">
        <w:rPr>
          <w:rFonts w:ascii="Times New Roman" w:hAnsi="Times New Roman" w:cs="Times New Roman"/>
          <w:sz w:val="26"/>
          <w:szCs w:val="26"/>
          <w:lang w:val="vi-VN"/>
        </w:rPr>
        <w:t>Thành lập câu lạc bộ Code Club – Tháng 4/2025</w:t>
      </w:r>
    </w:p>
    <w:p w14:paraId="210BA9F9" w14:textId="23FE50D6" w:rsidR="00495DA8" w:rsidRPr="007825A2" w:rsidRDefault="00505686" w:rsidP="004B0A6D">
      <w:pPr>
        <w:pStyle w:val="ListParagraph"/>
        <w:spacing w:after="0" w:line="312" w:lineRule="auto"/>
        <w:ind w:left="0" w:firstLine="567"/>
        <w:contextualSpacing w:val="0"/>
        <w:rPr>
          <w:rFonts w:ascii="Times New Roman" w:hAnsi="Times New Roman" w:cs="Times New Roman"/>
          <w:sz w:val="26"/>
          <w:szCs w:val="26"/>
          <w:lang w:val="vi-VN"/>
        </w:rPr>
      </w:pPr>
      <w:r w:rsidRPr="007825A2">
        <w:rPr>
          <w:rFonts w:ascii="Times New Roman" w:hAnsi="Times New Roman" w:cs="Times New Roman"/>
          <w:sz w:val="26"/>
          <w:szCs w:val="26"/>
          <w:lang w:val="vi-VN"/>
        </w:rPr>
        <w:t>+</w:t>
      </w:r>
      <w:r w:rsidR="006D6E0F" w:rsidRPr="007825A2">
        <w:rPr>
          <w:rFonts w:ascii="Times New Roman" w:hAnsi="Times New Roman" w:cs="Times New Roman"/>
          <w:sz w:val="26"/>
          <w:szCs w:val="26"/>
          <w:lang w:val="vi-VN"/>
        </w:rPr>
        <w:t xml:space="preserve"> </w:t>
      </w:r>
      <w:r w:rsidR="00495DA8" w:rsidRPr="007825A2">
        <w:rPr>
          <w:rFonts w:ascii="Times New Roman" w:hAnsi="Times New Roman" w:cs="Times New Roman"/>
          <w:sz w:val="26"/>
          <w:szCs w:val="26"/>
          <w:lang w:val="vi-VN"/>
        </w:rPr>
        <w:t>Chủ trì chuyên môn cuộc thi Web Hackathon 2025 cho sinh viên các ngành CNTT – Tháng 5/2025</w:t>
      </w:r>
    </w:p>
    <w:p w14:paraId="688E0F1F" w14:textId="77777777" w:rsidR="00F5325A" w:rsidRPr="007825A2" w:rsidRDefault="00F5325A" w:rsidP="004B0A6D">
      <w:pPr>
        <w:pStyle w:val="ListParagraph"/>
        <w:widowControl w:val="0"/>
        <w:spacing w:after="0" w:line="312" w:lineRule="auto"/>
        <w:ind w:left="0" w:firstLine="567"/>
        <w:contextualSpacing w:val="0"/>
        <w:jc w:val="both"/>
        <w:rPr>
          <w:rFonts w:ascii="Times New Roman" w:hAnsi="Times New Roman" w:cs="Times New Roman"/>
          <w:color w:val="FF0000"/>
          <w:sz w:val="26"/>
          <w:szCs w:val="26"/>
          <w:lang w:val="vi-VN"/>
        </w:rPr>
      </w:pPr>
      <w:r w:rsidRPr="007825A2">
        <w:rPr>
          <w:rFonts w:ascii="Times New Roman" w:hAnsi="Times New Roman" w:cs="Times New Roman"/>
          <w:b/>
          <w:bCs/>
          <w:i/>
          <w:iCs/>
          <w:color w:val="FF0000"/>
          <w:sz w:val="26"/>
          <w:szCs w:val="26"/>
          <w:lang w:val="vi-VN"/>
        </w:rPr>
        <w:t>Trung tâm BDNVSP:</w:t>
      </w:r>
      <w:r w:rsidRPr="007825A2">
        <w:rPr>
          <w:rFonts w:ascii="Times New Roman" w:hAnsi="Times New Roman" w:cs="Times New Roman"/>
          <w:color w:val="FF0000"/>
          <w:sz w:val="26"/>
          <w:szCs w:val="26"/>
          <w:lang w:val="vi-VN"/>
        </w:rPr>
        <w:t xml:space="preserve"> </w:t>
      </w:r>
    </w:p>
    <w:p w14:paraId="2CE7049C" w14:textId="77777777" w:rsidR="00F5325A" w:rsidRPr="007825A2" w:rsidRDefault="00F5325A" w:rsidP="004B0A6D">
      <w:pPr>
        <w:pStyle w:val="ListParagraph"/>
        <w:widowControl w:val="0"/>
        <w:spacing w:after="0" w:line="312" w:lineRule="auto"/>
        <w:ind w:left="0" w:firstLine="567"/>
        <w:contextualSpacing w:val="0"/>
        <w:jc w:val="both"/>
        <w:rPr>
          <w:rFonts w:ascii="Times New Roman" w:eastAsia="Times New Roman" w:hAnsi="Times New Roman" w:cs="Times New Roman"/>
          <w:bCs/>
          <w:iCs/>
          <w:color w:val="FF0000"/>
          <w:sz w:val="26"/>
          <w:szCs w:val="26"/>
          <w:lang w:val="vi-VN"/>
        </w:rPr>
      </w:pPr>
      <w:r w:rsidRPr="007825A2">
        <w:rPr>
          <w:rFonts w:ascii="Times New Roman" w:eastAsia="Times New Roman" w:hAnsi="Times New Roman" w:cs="Times New Roman"/>
          <w:bCs/>
          <w:iCs/>
          <w:color w:val="FF0000"/>
          <w:sz w:val="26"/>
          <w:szCs w:val="26"/>
          <w:lang w:val="vi-VN"/>
        </w:rPr>
        <w:t xml:space="preserve">Triển khai các hoạt động rèn luyện kỹ năng nghề nghiệp cho sinh viên: Phối hợp Tổ chức thành công Hội thi NVSP, hội nghị SV NCKH, các cuộc thi thiết kế bài giảng elearning, Web Hackathon cho sinh viên. </w:t>
      </w:r>
    </w:p>
    <w:p w14:paraId="35A8A12D" w14:textId="77777777" w:rsidR="00F5325A" w:rsidRPr="007825A2" w:rsidRDefault="00F5325A" w:rsidP="004B0A6D">
      <w:pPr>
        <w:pStyle w:val="ListParagraph"/>
        <w:widowControl w:val="0"/>
        <w:spacing w:after="0" w:line="312" w:lineRule="auto"/>
        <w:ind w:left="0" w:firstLine="567"/>
        <w:contextualSpacing w:val="0"/>
        <w:jc w:val="both"/>
        <w:rPr>
          <w:rFonts w:ascii="Times New Roman" w:hAnsi="Times New Roman" w:cs="Times New Roman"/>
          <w:color w:val="FF0000"/>
          <w:sz w:val="26"/>
          <w:szCs w:val="26"/>
          <w:lang w:val="vi-VN"/>
        </w:rPr>
      </w:pPr>
      <w:r w:rsidRPr="007825A2">
        <w:rPr>
          <w:rFonts w:ascii="Times New Roman" w:hAnsi="Times New Roman" w:cs="Times New Roman"/>
          <w:color w:val="FF0000"/>
          <w:sz w:val="26"/>
          <w:szCs w:val="26"/>
          <w:lang w:val="vi-VN"/>
        </w:rPr>
        <w:t>Phối hợp các khoa đào tạo triển khai đồ án nhập môn sư phạm hằng năm cho sinh viên năm thứ nhất.</w:t>
      </w:r>
    </w:p>
    <w:p w14:paraId="213C0049" w14:textId="77777777" w:rsidR="00F5325A" w:rsidRPr="007825A2" w:rsidRDefault="00F5325A" w:rsidP="004B0A6D">
      <w:pPr>
        <w:pStyle w:val="ListParagraph"/>
        <w:widowControl w:val="0"/>
        <w:spacing w:after="0" w:line="312" w:lineRule="auto"/>
        <w:ind w:left="0" w:firstLine="567"/>
        <w:contextualSpacing w:val="0"/>
        <w:jc w:val="both"/>
        <w:rPr>
          <w:rFonts w:ascii="Times New Roman" w:eastAsia="Times New Roman" w:hAnsi="Times New Roman" w:cs="Times New Roman"/>
          <w:bCs/>
          <w:iCs/>
          <w:color w:val="FF0000"/>
          <w:sz w:val="26"/>
          <w:szCs w:val="26"/>
          <w:lang w:val="vi-VN"/>
        </w:rPr>
      </w:pPr>
      <w:r w:rsidRPr="007825A2">
        <w:rPr>
          <w:rFonts w:ascii="Times New Roman" w:eastAsia="Times New Roman" w:hAnsi="Times New Roman" w:cs="Times New Roman"/>
          <w:bCs/>
          <w:iCs/>
          <w:color w:val="FF0000"/>
          <w:sz w:val="26"/>
          <w:szCs w:val="26"/>
          <w:lang w:val="vi-VN"/>
        </w:rPr>
        <w:t xml:space="preserve">Tổ chức </w:t>
      </w:r>
      <w:r w:rsidRPr="007825A2">
        <w:rPr>
          <w:rFonts w:ascii="Times New Roman" w:hAnsi="Times New Roman" w:cs="Times New Roman"/>
          <w:color w:val="FF0000"/>
          <w:sz w:val="26"/>
          <w:szCs w:val="26"/>
          <w:lang w:val="vi-VN"/>
        </w:rPr>
        <w:t>kiểm tra TTSP cho sinh viên cuối khóa.</w:t>
      </w:r>
    </w:p>
    <w:p w14:paraId="158B3F35" w14:textId="77777777" w:rsidR="00505686" w:rsidRPr="007825A2" w:rsidRDefault="00505686" w:rsidP="007825A2">
      <w:pPr>
        <w:spacing w:after="0" w:line="312" w:lineRule="auto"/>
        <w:ind w:firstLine="567"/>
        <w:jc w:val="center"/>
        <w:rPr>
          <w:rFonts w:ascii="Times New Roman" w:hAnsi="Times New Roman" w:cs="Times New Roman"/>
          <w:b/>
          <w:sz w:val="26"/>
          <w:szCs w:val="26"/>
          <w:lang w:val="vi-VN"/>
        </w:rPr>
      </w:pPr>
    </w:p>
    <w:p w14:paraId="3B30FE99" w14:textId="77777777" w:rsidR="00505686" w:rsidRPr="007825A2" w:rsidRDefault="00505686" w:rsidP="007825A2">
      <w:pPr>
        <w:spacing w:after="0" w:line="312" w:lineRule="auto"/>
        <w:ind w:firstLine="567"/>
        <w:jc w:val="center"/>
        <w:rPr>
          <w:rFonts w:ascii="Times New Roman" w:hAnsi="Times New Roman" w:cs="Times New Roman"/>
          <w:b/>
          <w:sz w:val="26"/>
          <w:szCs w:val="26"/>
          <w:lang w:val="vi-VN"/>
        </w:rPr>
      </w:pPr>
    </w:p>
    <w:p w14:paraId="6BACB089" w14:textId="77777777" w:rsidR="00505686" w:rsidRPr="007825A2" w:rsidRDefault="00505686" w:rsidP="007825A2">
      <w:pPr>
        <w:spacing w:after="0" w:line="312" w:lineRule="auto"/>
        <w:ind w:firstLine="567"/>
        <w:jc w:val="center"/>
        <w:rPr>
          <w:rFonts w:ascii="Times New Roman" w:hAnsi="Times New Roman" w:cs="Times New Roman"/>
          <w:b/>
          <w:sz w:val="26"/>
          <w:szCs w:val="26"/>
          <w:lang w:val="vi-VN"/>
        </w:rPr>
      </w:pPr>
    </w:p>
    <w:p w14:paraId="47B70B60" w14:textId="77777777" w:rsidR="00505686" w:rsidRPr="007825A2" w:rsidRDefault="00505686" w:rsidP="007825A2">
      <w:pPr>
        <w:spacing w:after="0" w:line="312" w:lineRule="auto"/>
        <w:ind w:firstLine="567"/>
        <w:jc w:val="center"/>
        <w:rPr>
          <w:rFonts w:ascii="Times New Roman" w:hAnsi="Times New Roman" w:cs="Times New Roman"/>
          <w:b/>
          <w:sz w:val="26"/>
          <w:szCs w:val="26"/>
          <w:lang w:val="vi-VN"/>
        </w:rPr>
      </w:pPr>
    </w:p>
    <w:p w14:paraId="2624C925" w14:textId="77777777" w:rsidR="00505686" w:rsidRPr="007825A2" w:rsidRDefault="00505686" w:rsidP="007825A2">
      <w:pPr>
        <w:spacing w:after="0" w:line="312" w:lineRule="auto"/>
        <w:ind w:firstLine="567"/>
        <w:jc w:val="center"/>
        <w:rPr>
          <w:rFonts w:ascii="Times New Roman" w:hAnsi="Times New Roman" w:cs="Times New Roman"/>
          <w:b/>
          <w:sz w:val="26"/>
          <w:szCs w:val="26"/>
          <w:lang w:val="vi-VN"/>
        </w:rPr>
      </w:pPr>
    </w:p>
    <w:p w14:paraId="3C141476" w14:textId="77777777" w:rsidR="00505686" w:rsidRPr="007825A2" w:rsidRDefault="00505686" w:rsidP="007825A2">
      <w:pPr>
        <w:spacing w:after="0" w:line="312" w:lineRule="auto"/>
        <w:ind w:firstLine="567"/>
        <w:jc w:val="center"/>
        <w:rPr>
          <w:rFonts w:ascii="Times New Roman" w:hAnsi="Times New Roman" w:cs="Times New Roman"/>
          <w:b/>
          <w:sz w:val="26"/>
          <w:szCs w:val="26"/>
          <w:lang w:val="vi-VN"/>
        </w:rPr>
      </w:pPr>
    </w:p>
    <w:p w14:paraId="66C09B64" w14:textId="77777777" w:rsidR="00505686" w:rsidRPr="007825A2" w:rsidRDefault="00505686" w:rsidP="007825A2">
      <w:pPr>
        <w:spacing w:after="0" w:line="312" w:lineRule="auto"/>
        <w:ind w:firstLine="567"/>
        <w:jc w:val="center"/>
        <w:rPr>
          <w:rFonts w:ascii="Times New Roman" w:hAnsi="Times New Roman" w:cs="Times New Roman"/>
          <w:b/>
          <w:sz w:val="26"/>
          <w:szCs w:val="26"/>
          <w:lang w:val="vi-VN"/>
        </w:rPr>
      </w:pPr>
    </w:p>
    <w:p w14:paraId="1E00CD3D" w14:textId="77777777" w:rsidR="00505686" w:rsidRPr="007825A2" w:rsidRDefault="00505686" w:rsidP="007825A2">
      <w:pPr>
        <w:spacing w:after="0" w:line="312" w:lineRule="auto"/>
        <w:ind w:firstLine="567"/>
        <w:jc w:val="center"/>
        <w:rPr>
          <w:rFonts w:ascii="Times New Roman" w:hAnsi="Times New Roman" w:cs="Times New Roman"/>
          <w:b/>
          <w:sz w:val="26"/>
          <w:szCs w:val="26"/>
          <w:lang w:val="vi-VN"/>
        </w:rPr>
      </w:pPr>
    </w:p>
    <w:p w14:paraId="4C1D2AAD" w14:textId="77777777" w:rsidR="00505686" w:rsidRPr="007825A2" w:rsidRDefault="00505686" w:rsidP="007825A2">
      <w:pPr>
        <w:spacing w:after="0" w:line="312" w:lineRule="auto"/>
        <w:ind w:firstLine="567"/>
        <w:jc w:val="center"/>
        <w:rPr>
          <w:rFonts w:ascii="Times New Roman" w:hAnsi="Times New Roman" w:cs="Times New Roman"/>
          <w:b/>
          <w:sz w:val="26"/>
          <w:szCs w:val="26"/>
          <w:lang w:val="vi-VN"/>
        </w:rPr>
      </w:pPr>
    </w:p>
    <w:p w14:paraId="5A04DF8F" w14:textId="77777777" w:rsidR="00505686" w:rsidRPr="007825A2" w:rsidRDefault="00505686" w:rsidP="007825A2">
      <w:pPr>
        <w:spacing w:after="0" w:line="312" w:lineRule="auto"/>
        <w:ind w:firstLine="567"/>
        <w:jc w:val="center"/>
        <w:rPr>
          <w:rFonts w:ascii="Times New Roman" w:hAnsi="Times New Roman" w:cs="Times New Roman"/>
          <w:b/>
          <w:sz w:val="26"/>
          <w:szCs w:val="26"/>
          <w:lang w:val="vi-VN"/>
        </w:rPr>
      </w:pPr>
    </w:p>
    <w:p w14:paraId="34377DB6" w14:textId="77777777" w:rsidR="00505686" w:rsidRPr="007825A2" w:rsidRDefault="00505686" w:rsidP="007825A2">
      <w:pPr>
        <w:spacing w:after="0" w:line="312" w:lineRule="auto"/>
        <w:ind w:firstLine="567"/>
        <w:jc w:val="center"/>
        <w:rPr>
          <w:rFonts w:ascii="Times New Roman" w:hAnsi="Times New Roman" w:cs="Times New Roman"/>
          <w:b/>
          <w:sz w:val="26"/>
          <w:szCs w:val="26"/>
          <w:lang w:val="vi-VN"/>
        </w:rPr>
      </w:pPr>
    </w:p>
    <w:p w14:paraId="26643A3F" w14:textId="77777777" w:rsidR="00505686" w:rsidRPr="007825A2" w:rsidRDefault="00505686" w:rsidP="007825A2">
      <w:pPr>
        <w:spacing w:after="0" w:line="312" w:lineRule="auto"/>
        <w:ind w:firstLine="567"/>
        <w:jc w:val="center"/>
        <w:rPr>
          <w:rFonts w:ascii="Times New Roman" w:hAnsi="Times New Roman" w:cs="Times New Roman"/>
          <w:b/>
          <w:sz w:val="26"/>
          <w:szCs w:val="26"/>
          <w:lang w:val="vi-VN"/>
        </w:rPr>
      </w:pPr>
    </w:p>
    <w:p w14:paraId="2A652162" w14:textId="77777777" w:rsidR="00505686" w:rsidRPr="007825A2" w:rsidRDefault="00505686" w:rsidP="007825A2">
      <w:pPr>
        <w:spacing w:after="0" w:line="312" w:lineRule="auto"/>
        <w:ind w:firstLine="567"/>
        <w:jc w:val="center"/>
        <w:rPr>
          <w:rFonts w:ascii="Times New Roman" w:hAnsi="Times New Roman" w:cs="Times New Roman"/>
          <w:b/>
          <w:sz w:val="26"/>
          <w:szCs w:val="26"/>
          <w:lang w:val="vi-VN"/>
        </w:rPr>
      </w:pPr>
    </w:p>
    <w:p w14:paraId="18F1147D" w14:textId="77777777" w:rsidR="00505686" w:rsidRPr="007825A2" w:rsidRDefault="00505686" w:rsidP="007825A2">
      <w:pPr>
        <w:spacing w:after="0" w:line="312" w:lineRule="auto"/>
        <w:ind w:firstLine="567"/>
        <w:jc w:val="center"/>
        <w:rPr>
          <w:rFonts w:ascii="Times New Roman" w:hAnsi="Times New Roman" w:cs="Times New Roman"/>
          <w:b/>
          <w:sz w:val="26"/>
          <w:szCs w:val="26"/>
          <w:lang w:val="vi-VN"/>
        </w:rPr>
      </w:pPr>
    </w:p>
    <w:p w14:paraId="1F05A89A" w14:textId="77777777" w:rsidR="00505686" w:rsidRPr="007825A2" w:rsidRDefault="00505686" w:rsidP="007825A2">
      <w:pPr>
        <w:spacing w:after="0" w:line="312" w:lineRule="auto"/>
        <w:ind w:firstLine="567"/>
        <w:jc w:val="center"/>
        <w:rPr>
          <w:rFonts w:ascii="Times New Roman" w:hAnsi="Times New Roman" w:cs="Times New Roman"/>
          <w:b/>
          <w:sz w:val="26"/>
          <w:szCs w:val="26"/>
          <w:lang w:val="vi-VN"/>
        </w:rPr>
      </w:pPr>
    </w:p>
    <w:p w14:paraId="29A316F0" w14:textId="77777777" w:rsidR="00505686" w:rsidRPr="007825A2" w:rsidRDefault="00505686" w:rsidP="007825A2">
      <w:pPr>
        <w:spacing w:after="0" w:line="312" w:lineRule="auto"/>
        <w:ind w:firstLine="567"/>
        <w:jc w:val="center"/>
        <w:rPr>
          <w:rFonts w:ascii="Times New Roman" w:hAnsi="Times New Roman" w:cs="Times New Roman"/>
          <w:b/>
          <w:sz w:val="26"/>
          <w:szCs w:val="26"/>
          <w:lang w:val="vi-VN"/>
        </w:rPr>
      </w:pPr>
    </w:p>
    <w:p w14:paraId="3CACD621" w14:textId="77777777" w:rsidR="00505686" w:rsidRPr="007825A2" w:rsidRDefault="00505686" w:rsidP="007825A2">
      <w:pPr>
        <w:spacing w:after="0" w:line="312" w:lineRule="auto"/>
        <w:ind w:firstLine="567"/>
        <w:jc w:val="center"/>
        <w:rPr>
          <w:rFonts w:ascii="Times New Roman" w:hAnsi="Times New Roman" w:cs="Times New Roman"/>
          <w:b/>
          <w:sz w:val="26"/>
          <w:szCs w:val="26"/>
          <w:lang w:val="vi-VN"/>
        </w:rPr>
      </w:pPr>
    </w:p>
    <w:p w14:paraId="7CDED707" w14:textId="77777777" w:rsidR="00505686" w:rsidRPr="007825A2" w:rsidRDefault="00505686" w:rsidP="007825A2">
      <w:pPr>
        <w:spacing w:after="0" w:line="312" w:lineRule="auto"/>
        <w:ind w:firstLine="567"/>
        <w:jc w:val="center"/>
        <w:rPr>
          <w:rFonts w:ascii="Times New Roman" w:hAnsi="Times New Roman" w:cs="Times New Roman"/>
          <w:b/>
          <w:sz w:val="26"/>
          <w:szCs w:val="26"/>
          <w:lang w:val="vi-VN"/>
        </w:rPr>
      </w:pPr>
    </w:p>
    <w:p w14:paraId="7E6FD41D" w14:textId="77777777" w:rsidR="00505686" w:rsidRPr="007825A2" w:rsidRDefault="00505686" w:rsidP="007825A2">
      <w:pPr>
        <w:spacing w:after="0" w:line="312" w:lineRule="auto"/>
        <w:ind w:firstLine="567"/>
        <w:jc w:val="center"/>
        <w:rPr>
          <w:rFonts w:ascii="Times New Roman" w:hAnsi="Times New Roman" w:cs="Times New Roman"/>
          <w:b/>
          <w:sz w:val="26"/>
          <w:szCs w:val="26"/>
          <w:lang w:val="vi-VN"/>
        </w:rPr>
      </w:pPr>
    </w:p>
    <w:p w14:paraId="020610CC" w14:textId="77777777" w:rsidR="00505686" w:rsidRPr="007825A2" w:rsidRDefault="00505686" w:rsidP="007825A2">
      <w:pPr>
        <w:spacing w:after="0" w:line="312" w:lineRule="auto"/>
        <w:ind w:firstLine="567"/>
        <w:jc w:val="center"/>
        <w:rPr>
          <w:rFonts w:ascii="Times New Roman" w:hAnsi="Times New Roman" w:cs="Times New Roman"/>
          <w:b/>
          <w:sz w:val="26"/>
          <w:szCs w:val="26"/>
          <w:lang w:val="vi-VN"/>
        </w:rPr>
      </w:pPr>
    </w:p>
    <w:p w14:paraId="66641066" w14:textId="77777777" w:rsidR="00505686" w:rsidRPr="007825A2" w:rsidRDefault="00505686" w:rsidP="007825A2">
      <w:pPr>
        <w:spacing w:after="0" w:line="312" w:lineRule="auto"/>
        <w:ind w:firstLine="567"/>
        <w:jc w:val="center"/>
        <w:rPr>
          <w:rFonts w:ascii="Times New Roman" w:hAnsi="Times New Roman" w:cs="Times New Roman"/>
          <w:b/>
          <w:sz w:val="26"/>
          <w:szCs w:val="26"/>
          <w:lang w:val="vi-VN"/>
        </w:rPr>
      </w:pPr>
    </w:p>
    <w:p w14:paraId="57667AC2" w14:textId="77777777" w:rsidR="00505686" w:rsidRPr="007825A2" w:rsidRDefault="00505686" w:rsidP="007825A2">
      <w:pPr>
        <w:spacing w:after="0" w:line="312" w:lineRule="auto"/>
        <w:ind w:firstLine="567"/>
        <w:jc w:val="center"/>
        <w:rPr>
          <w:rFonts w:ascii="Times New Roman" w:hAnsi="Times New Roman" w:cs="Times New Roman"/>
          <w:b/>
          <w:sz w:val="26"/>
          <w:szCs w:val="26"/>
          <w:lang w:val="vi-VN"/>
        </w:rPr>
      </w:pPr>
    </w:p>
    <w:p w14:paraId="7F98BE75" w14:textId="77777777" w:rsidR="00505686" w:rsidRPr="007825A2" w:rsidRDefault="00505686" w:rsidP="007825A2">
      <w:pPr>
        <w:spacing w:after="0" w:line="312" w:lineRule="auto"/>
        <w:ind w:firstLine="567"/>
        <w:jc w:val="center"/>
        <w:rPr>
          <w:rFonts w:ascii="Times New Roman" w:hAnsi="Times New Roman" w:cs="Times New Roman"/>
          <w:b/>
          <w:sz w:val="26"/>
          <w:szCs w:val="26"/>
          <w:lang w:val="vi-VN"/>
        </w:rPr>
      </w:pPr>
    </w:p>
    <w:p w14:paraId="316095FD" w14:textId="77777777" w:rsidR="00505686" w:rsidRPr="007825A2" w:rsidRDefault="00505686" w:rsidP="007825A2">
      <w:pPr>
        <w:spacing w:after="0" w:line="312" w:lineRule="auto"/>
        <w:ind w:firstLine="567"/>
        <w:jc w:val="center"/>
        <w:rPr>
          <w:rFonts w:ascii="Times New Roman" w:hAnsi="Times New Roman" w:cs="Times New Roman"/>
          <w:b/>
          <w:sz w:val="26"/>
          <w:szCs w:val="26"/>
          <w:lang w:val="vi-VN"/>
        </w:rPr>
      </w:pPr>
    </w:p>
    <w:p w14:paraId="0DC8F08E" w14:textId="77777777" w:rsidR="00505686" w:rsidRPr="007825A2" w:rsidRDefault="00505686" w:rsidP="004B0A6D">
      <w:pPr>
        <w:spacing w:after="0" w:line="312" w:lineRule="auto"/>
        <w:rPr>
          <w:rFonts w:ascii="Times New Roman" w:hAnsi="Times New Roman" w:cs="Times New Roman"/>
          <w:b/>
          <w:sz w:val="26"/>
          <w:szCs w:val="26"/>
          <w:lang w:val="vi-VN"/>
        </w:rPr>
      </w:pPr>
    </w:p>
    <w:p w14:paraId="72AFEAE5" w14:textId="3A73F69E" w:rsidR="00096E68" w:rsidRPr="007825A2" w:rsidRDefault="00096E68" w:rsidP="007825A2">
      <w:pPr>
        <w:spacing w:after="0" w:line="312" w:lineRule="auto"/>
        <w:ind w:firstLine="567"/>
        <w:jc w:val="center"/>
        <w:rPr>
          <w:rFonts w:ascii="Times New Roman" w:hAnsi="Times New Roman" w:cs="Times New Roman"/>
          <w:b/>
          <w:sz w:val="26"/>
          <w:szCs w:val="26"/>
          <w:lang w:val="vi-VN"/>
        </w:rPr>
      </w:pPr>
      <w:r w:rsidRPr="007825A2">
        <w:rPr>
          <w:rFonts w:ascii="Times New Roman" w:hAnsi="Times New Roman" w:cs="Times New Roman"/>
          <w:b/>
          <w:sz w:val="26"/>
          <w:szCs w:val="26"/>
          <w:lang w:val="vi-VN"/>
        </w:rPr>
        <w:lastRenderedPageBreak/>
        <w:t>PHỤ LỤC 2</w:t>
      </w:r>
    </w:p>
    <w:p w14:paraId="61C847F2" w14:textId="6E4A482E" w:rsidR="00096E68" w:rsidRPr="007825A2" w:rsidRDefault="00096E68" w:rsidP="007825A2">
      <w:pPr>
        <w:widowControl w:val="0"/>
        <w:spacing w:after="0" w:line="312" w:lineRule="auto"/>
        <w:ind w:firstLine="567"/>
        <w:jc w:val="center"/>
        <w:rPr>
          <w:rFonts w:ascii="Times New Roman" w:hAnsi="Times New Roman" w:cs="Times New Roman"/>
          <w:b/>
          <w:sz w:val="26"/>
          <w:szCs w:val="26"/>
          <w:lang w:val="vi-VN"/>
        </w:rPr>
      </w:pPr>
      <w:r w:rsidRPr="007825A2">
        <w:rPr>
          <w:rFonts w:ascii="Times New Roman" w:hAnsi="Times New Roman" w:cs="Times New Roman"/>
          <w:b/>
          <w:sz w:val="26"/>
          <w:szCs w:val="26"/>
          <w:lang w:val="vi-VN"/>
        </w:rPr>
        <w:t>HOẠT ĐỘNG NCKH KHÁC CỦA MỘT SỐ ĐƠN VỊ</w:t>
      </w:r>
    </w:p>
    <w:p w14:paraId="2ABEADD2" w14:textId="77777777" w:rsidR="00096E68" w:rsidRPr="007825A2" w:rsidRDefault="00096E68" w:rsidP="007825A2">
      <w:pPr>
        <w:pStyle w:val="ListParagraph"/>
        <w:widowControl w:val="0"/>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b/>
          <w:bCs/>
          <w:i/>
          <w:iCs/>
          <w:sz w:val="26"/>
          <w:szCs w:val="26"/>
          <w:lang w:val="vi-VN"/>
        </w:rPr>
        <w:t>Khoa Địa lí:</w:t>
      </w:r>
      <w:r w:rsidRPr="007825A2">
        <w:rPr>
          <w:rFonts w:ascii="Times New Roman" w:hAnsi="Times New Roman" w:cs="Times New Roman"/>
          <w:sz w:val="26"/>
          <w:szCs w:val="26"/>
          <w:lang w:val="vi-VN"/>
        </w:rPr>
        <w:t xml:space="preserve"> </w:t>
      </w:r>
    </w:p>
    <w:p w14:paraId="701F10C0" w14:textId="77777777" w:rsidR="00096E68" w:rsidRPr="007825A2" w:rsidRDefault="00096E68" w:rsidP="007825A2">
      <w:pPr>
        <w:pStyle w:val="ListParagraph"/>
        <w:widowControl w:val="0"/>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1. Hội nghị “Khoa học Địa lí với giáo dục và phát triển bền vững”; tổ chức vào ngày 02/12/2023 tại Trường Đại học Vinh.</w:t>
      </w:r>
    </w:p>
    <w:p w14:paraId="72D2902E" w14:textId="77777777" w:rsidR="00096E68" w:rsidRPr="007825A2" w:rsidRDefault="00096E68" w:rsidP="007825A2">
      <w:pPr>
        <w:pStyle w:val="ListParagraph"/>
        <w:widowControl w:val="0"/>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xml:space="preserve">2. Seminar Xây dựng đề cương chi tiết và bộ công cụ đánh giá các chuyên đề cơ sở ngành phục vụ đào tạo cao học Địa lí học. </w:t>
      </w:r>
    </w:p>
    <w:p w14:paraId="12F22D6C" w14:textId="77777777" w:rsidR="00096E68" w:rsidRPr="007825A2" w:rsidRDefault="00096E68" w:rsidP="007825A2">
      <w:pPr>
        <w:pStyle w:val="ListParagraph"/>
        <w:widowControl w:val="0"/>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xml:space="preserve">3. Seminar Xây dựng đề cương chi tiết và bộ công cụ đánh giá các chuyên đề chuyên ngành phục vụ đào tạo cao học Địa lí học. </w:t>
      </w:r>
    </w:p>
    <w:p w14:paraId="6FC553AF" w14:textId="0ADDD55A" w:rsidR="00096E68" w:rsidRPr="007825A2" w:rsidRDefault="00096E68" w:rsidP="007825A2">
      <w:pPr>
        <w:widowControl w:val="0"/>
        <w:spacing w:after="0" w:line="312" w:lineRule="auto"/>
        <w:ind w:firstLine="567"/>
        <w:jc w:val="both"/>
        <w:rPr>
          <w:rFonts w:ascii="Times New Roman" w:hAnsi="Times New Roman" w:cs="Times New Roman"/>
          <w:b/>
          <w:bCs/>
          <w:i/>
          <w:iCs/>
          <w:sz w:val="26"/>
          <w:szCs w:val="26"/>
          <w:lang w:val="vi-VN"/>
        </w:rPr>
      </w:pPr>
      <w:r w:rsidRPr="007825A2">
        <w:rPr>
          <w:rFonts w:ascii="Times New Roman" w:hAnsi="Times New Roman" w:cs="Times New Roman"/>
          <w:b/>
          <w:bCs/>
          <w:i/>
          <w:iCs/>
          <w:sz w:val="26"/>
          <w:szCs w:val="26"/>
          <w:lang w:val="vi-VN"/>
        </w:rPr>
        <w:t>Khoa GDTH:</w:t>
      </w:r>
      <w:r w:rsidRPr="007825A2">
        <w:rPr>
          <w:rFonts w:ascii="Times New Roman" w:hAnsi="Times New Roman" w:cs="Times New Roman"/>
          <w:sz w:val="26"/>
          <w:szCs w:val="26"/>
          <w:lang w:val="vi-VN"/>
        </w:rPr>
        <w:t xml:space="preserve"> </w:t>
      </w:r>
    </w:p>
    <w:p w14:paraId="00285D69" w14:textId="77777777" w:rsidR="00096E68" w:rsidRPr="007825A2" w:rsidRDefault="00096E68" w:rsidP="007825A2">
      <w:pPr>
        <w:pStyle w:val="ListParagraph"/>
        <w:widowControl w:val="0"/>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xml:space="preserve">1. Phát triển năng lực giáo dục STEM cho sinh viên ngành GDTH đáp ứng yêu cầu đổi mới giáo dục phổ thông. </w:t>
      </w:r>
    </w:p>
    <w:p w14:paraId="279429F0" w14:textId="77777777" w:rsidR="00096E68" w:rsidRPr="007825A2" w:rsidRDefault="00096E68" w:rsidP="007825A2">
      <w:pPr>
        <w:pStyle w:val="ListParagraph"/>
        <w:widowControl w:val="0"/>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xml:space="preserve">2. Thực trạng và giải pháp triển khai thực tập và đồ án tốt nghiệp cao học 30 (định hướng ứng dụng). </w:t>
      </w:r>
    </w:p>
    <w:p w14:paraId="7A1996C8" w14:textId="77777777" w:rsidR="00096E68" w:rsidRPr="007825A2" w:rsidRDefault="00096E68" w:rsidP="007825A2">
      <w:pPr>
        <w:pStyle w:val="ListParagraph"/>
        <w:widowControl w:val="0"/>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xml:space="preserve">3. Đề tài và đề cương luận văn Cao học khóa 30 (định hướng nghiên cứu) ngành Giáo dục học (GDTH). </w:t>
      </w:r>
    </w:p>
    <w:p w14:paraId="42BA6088" w14:textId="77777777" w:rsidR="00096E68" w:rsidRPr="007825A2" w:rsidRDefault="00096E68" w:rsidP="007825A2">
      <w:pPr>
        <w:pStyle w:val="ListParagraph"/>
        <w:widowControl w:val="0"/>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xml:space="preserve">4. Hướng dẫn học viên cao học 30 (định hướng ứng dụng) hình thành ý tưởng và xác định đề tài đồ án tốt nghiệp theo chương trình đào tạo tiếp cận CDIO. </w:t>
      </w:r>
    </w:p>
    <w:p w14:paraId="03160E36" w14:textId="77777777" w:rsidR="00096E68" w:rsidRPr="007825A2" w:rsidRDefault="00096E68" w:rsidP="007825A2">
      <w:pPr>
        <w:pStyle w:val="ListParagraph"/>
        <w:widowControl w:val="0"/>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xml:space="preserve">5. Ma trận phân nhiệm PLO cho học phần và cho CLO - chương trình đào tạo Thạc sĩ tiếp cận CDIO ngành Giáo dục học (GDTH) khóa 31. </w:t>
      </w:r>
    </w:p>
    <w:p w14:paraId="002BE811" w14:textId="77777777" w:rsidR="00096E68" w:rsidRPr="007825A2" w:rsidRDefault="00096E68" w:rsidP="007825A2">
      <w:pPr>
        <w:pStyle w:val="ListParagraph"/>
        <w:widowControl w:val="0"/>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6. Rà soát đề cương, ma trận kiểm tra đánh giá các học phần chính quy học kì 2 năm học 2023-2024</w:t>
      </w:r>
    </w:p>
    <w:p w14:paraId="2F727B5E" w14:textId="77777777" w:rsidR="00096E68" w:rsidRPr="007825A2" w:rsidRDefault="00096E68" w:rsidP="007825A2">
      <w:pPr>
        <w:pStyle w:val="ListParagraph"/>
        <w:widowControl w:val="0"/>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xml:space="preserve">7. Mục tiêu, CĐR, nội dung, phương pháp dạy học và đánh giá theo CĐR HP Văn học thiếu nhi. </w:t>
      </w:r>
    </w:p>
    <w:p w14:paraId="55F38F8C" w14:textId="77777777" w:rsidR="00096E68" w:rsidRPr="007825A2" w:rsidRDefault="00096E68" w:rsidP="007825A2">
      <w:pPr>
        <w:pStyle w:val="ListParagraph"/>
        <w:widowControl w:val="0"/>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8. Tên đề tài và đề cương đồ án cao học 30 (định hướng ứng dụng)</w:t>
      </w:r>
    </w:p>
    <w:p w14:paraId="7BD6C599" w14:textId="77777777" w:rsidR="00096E68" w:rsidRPr="007825A2" w:rsidRDefault="00096E68" w:rsidP="007825A2">
      <w:pPr>
        <w:pStyle w:val="ListParagraph"/>
        <w:widowControl w:val="0"/>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9. Thiết kế, tổ chức dạy học dự án theo mô hình CFB</w:t>
      </w:r>
    </w:p>
    <w:p w14:paraId="79677351" w14:textId="77777777" w:rsidR="00096E68" w:rsidRPr="007825A2" w:rsidRDefault="00096E68" w:rsidP="007825A2">
      <w:pPr>
        <w:widowControl w:val="0"/>
        <w:spacing w:after="0" w:line="312" w:lineRule="auto"/>
        <w:ind w:firstLine="567"/>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xml:space="preserve">10. Bộ Chuẩn đảm bảo chất lượng chương trình đào tạo (phiên bản 1.0). </w:t>
      </w:r>
    </w:p>
    <w:p w14:paraId="10BFEAA2" w14:textId="77777777" w:rsidR="00096E68" w:rsidRPr="007825A2" w:rsidRDefault="00096E68" w:rsidP="007825A2">
      <w:pPr>
        <w:pStyle w:val="ListParagraph"/>
        <w:widowControl w:val="0"/>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xml:space="preserve">11. Về đề cương chi tiết các HP Cao học khóa 31 ngành Giáo dục học (GDTH). </w:t>
      </w:r>
    </w:p>
    <w:p w14:paraId="2D98F43D" w14:textId="77777777" w:rsidR="00096E68" w:rsidRPr="007825A2" w:rsidRDefault="00096E68" w:rsidP="007825A2">
      <w:pPr>
        <w:pStyle w:val="ListParagraph"/>
        <w:widowControl w:val="0"/>
        <w:spacing w:after="0" w:line="312" w:lineRule="auto"/>
        <w:ind w:left="0" w:firstLine="567"/>
        <w:contextualSpacing w:val="0"/>
        <w:jc w:val="both"/>
        <w:rPr>
          <w:rFonts w:ascii="Times New Roman" w:hAnsi="Times New Roman" w:cs="Times New Roman"/>
          <w:b/>
          <w:bCs/>
          <w:i/>
          <w:iCs/>
          <w:sz w:val="26"/>
          <w:szCs w:val="26"/>
          <w:lang w:val="vi-VN"/>
        </w:rPr>
      </w:pPr>
      <w:r w:rsidRPr="007825A2">
        <w:rPr>
          <w:rFonts w:ascii="Times New Roman" w:hAnsi="Times New Roman" w:cs="Times New Roman"/>
          <w:b/>
          <w:bCs/>
          <w:i/>
          <w:iCs/>
          <w:sz w:val="26"/>
          <w:szCs w:val="26"/>
          <w:lang w:val="vi-VN"/>
        </w:rPr>
        <w:t>Khoa Tin học:</w:t>
      </w:r>
    </w:p>
    <w:p w14:paraId="5FDE8227" w14:textId="77777777" w:rsidR="00096E68" w:rsidRPr="007825A2" w:rsidRDefault="00096E68" w:rsidP="007825A2">
      <w:pPr>
        <w:pStyle w:val="ListParagraph"/>
        <w:widowControl w:val="0"/>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1. Seminar: Dạy học theo mô hình lớp học đảo ngược phát triển năng lực tự học cho giáo viên trong đào tạo và bồi dưỡng thường xuyên bằng hình thức trực tuyến.</w:t>
      </w:r>
    </w:p>
    <w:p w14:paraId="763402A2" w14:textId="77777777" w:rsidR="00096E68" w:rsidRPr="007825A2" w:rsidRDefault="00096E68" w:rsidP="007825A2">
      <w:pPr>
        <w:pStyle w:val="ListParagraph"/>
        <w:widowControl w:val="0"/>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2. Seminar: Tìm hiểu về API và ứng dụng chấm công TIMESoft.</w:t>
      </w:r>
    </w:p>
    <w:p w14:paraId="4455F358" w14:textId="77777777" w:rsidR="00096E68" w:rsidRPr="007825A2" w:rsidRDefault="00096E68" w:rsidP="007825A2">
      <w:pPr>
        <w:pStyle w:val="ListParagraph"/>
        <w:widowControl w:val="0"/>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3. Seminar: Một số giải pháp dạy học học phần “Ứng dụng ICT trong giáo dục” theo dự án cho sinh viên các ngành Sư phạm.</w:t>
      </w:r>
    </w:p>
    <w:p w14:paraId="30653F6D" w14:textId="77777777" w:rsidR="00096E68" w:rsidRPr="007825A2" w:rsidRDefault="00096E68" w:rsidP="007825A2">
      <w:pPr>
        <w:pStyle w:val="ListParagraph"/>
        <w:widowControl w:val="0"/>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xml:space="preserve">4. Seminar: </w:t>
      </w:r>
      <w:r w:rsidRPr="007825A2">
        <w:rPr>
          <w:rFonts w:ascii="Times New Roman" w:hAnsi="Times New Roman" w:cs="Times New Roman"/>
          <w:spacing w:val="3"/>
          <w:sz w:val="26"/>
          <w:szCs w:val="26"/>
          <w:lang w:val="vi-VN"/>
        </w:rPr>
        <w:t>Thống nhất kế hoạch chi tiết, bài giảng Bồi dưỡng giáo viên Tin học lớp 6, 7, 8</w:t>
      </w:r>
      <w:r w:rsidRPr="007825A2">
        <w:rPr>
          <w:rFonts w:ascii="Times New Roman" w:eastAsia="Times New Roman" w:hAnsi="Times New Roman" w:cs="Times New Roman"/>
          <w:spacing w:val="3"/>
          <w:sz w:val="26"/>
          <w:szCs w:val="26"/>
          <w:bdr w:val="none" w:sz="0" w:space="0" w:color="auto" w:frame="1"/>
          <w:lang w:val="vi-VN"/>
        </w:rPr>
        <w:t>.</w:t>
      </w:r>
    </w:p>
    <w:p w14:paraId="373F04E0" w14:textId="77777777" w:rsidR="00096E68" w:rsidRPr="007825A2" w:rsidRDefault="00096E68" w:rsidP="007825A2">
      <w:pPr>
        <w:pStyle w:val="ListParagraph"/>
        <w:widowControl w:val="0"/>
        <w:spacing w:after="0" w:line="312" w:lineRule="auto"/>
        <w:ind w:left="0" w:firstLine="567"/>
        <w:contextualSpacing w:val="0"/>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xml:space="preserve">5. Tổ chức hội thảo khoa học “Sự xấp xỉ theo phân phối và một số bài toán liên </w:t>
      </w:r>
      <w:r w:rsidRPr="007825A2">
        <w:rPr>
          <w:rFonts w:ascii="Times New Roman" w:hAnsi="Times New Roman" w:cs="Times New Roman"/>
          <w:sz w:val="26"/>
          <w:szCs w:val="26"/>
          <w:lang w:val="vi-VN"/>
        </w:rPr>
        <w:lastRenderedPageBreak/>
        <w:t>quan” trong khuôn khổ đề tài Nafosted mã số 101.03-2021.32 do PGS.TS. Lê Văn Thành làm chủ nhiệm.</w:t>
      </w:r>
    </w:p>
    <w:p w14:paraId="07AADBC5" w14:textId="77777777" w:rsidR="00096E68" w:rsidRPr="007825A2" w:rsidRDefault="00096E68" w:rsidP="007825A2">
      <w:pPr>
        <w:widowControl w:val="0"/>
        <w:spacing w:after="0" w:line="312" w:lineRule="auto"/>
        <w:ind w:firstLine="567"/>
        <w:jc w:val="both"/>
        <w:rPr>
          <w:rFonts w:ascii="Times New Roman" w:hAnsi="Times New Roman" w:cs="Times New Roman"/>
          <w:sz w:val="26"/>
          <w:szCs w:val="26"/>
          <w:lang w:val="vi-VN"/>
        </w:rPr>
      </w:pPr>
      <w:r w:rsidRPr="007825A2">
        <w:rPr>
          <w:rFonts w:ascii="Times New Roman" w:hAnsi="Times New Roman" w:cs="Times New Roman"/>
          <w:b/>
          <w:bCs/>
          <w:i/>
          <w:iCs/>
          <w:sz w:val="26"/>
          <w:szCs w:val="26"/>
          <w:lang w:val="vi-VN"/>
        </w:rPr>
        <w:t>Khoa Vật lý:</w:t>
      </w:r>
      <w:r w:rsidRPr="007825A2">
        <w:rPr>
          <w:rFonts w:ascii="Times New Roman" w:hAnsi="Times New Roman" w:cs="Times New Roman"/>
          <w:sz w:val="26"/>
          <w:szCs w:val="26"/>
          <w:lang w:val="vi-VN"/>
        </w:rPr>
        <w:t xml:space="preserve"> </w:t>
      </w:r>
    </w:p>
    <w:p w14:paraId="40BDD89A" w14:textId="77777777" w:rsidR="00096E68" w:rsidRPr="007825A2" w:rsidRDefault="00096E68" w:rsidP="007825A2">
      <w:pPr>
        <w:widowControl w:val="0"/>
        <w:spacing w:after="0" w:line="312" w:lineRule="auto"/>
        <w:ind w:firstLine="567"/>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xml:space="preserve">1. Hội nghị Khoa học tự nhiên các nước ASEAN lần thứ 8 (CASEAN 8). </w:t>
      </w:r>
    </w:p>
    <w:p w14:paraId="4E2B6316" w14:textId="77777777" w:rsidR="00096E68" w:rsidRPr="007825A2" w:rsidRDefault="00096E68" w:rsidP="007825A2">
      <w:pPr>
        <w:widowControl w:val="0"/>
        <w:spacing w:after="0" w:line="312" w:lineRule="auto"/>
        <w:ind w:firstLine="567"/>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xml:space="preserve">2. Hội thảo khoa học về sợi tinh thể quang tử. </w:t>
      </w:r>
    </w:p>
    <w:p w14:paraId="71852658" w14:textId="77777777" w:rsidR="00096E68" w:rsidRPr="007825A2" w:rsidRDefault="00096E68" w:rsidP="007825A2">
      <w:pPr>
        <w:widowControl w:val="0"/>
        <w:spacing w:after="0" w:line="312" w:lineRule="auto"/>
        <w:ind w:firstLine="567"/>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xml:space="preserve">3. Seminar về xây dựng bảng ma trận phân nhiệm chương trình đào tạo thạc sỹ. </w:t>
      </w:r>
    </w:p>
    <w:p w14:paraId="1C1CF8A1" w14:textId="77777777" w:rsidR="00096E68" w:rsidRPr="007825A2" w:rsidRDefault="00096E68" w:rsidP="007825A2">
      <w:pPr>
        <w:widowControl w:val="0"/>
        <w:spacing w:after="0" w:line="312" w:lineRule="auto"/>
        <w:ind w:firstLine="567"/>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xml:space="preserve">4. Seminar về viết đề cương chi tiết học phần thuộc chương trình đào tạo thạc sỹ. </w:t>
      </w:r>
    </w:p>
    <w:p w14:paraId="1E7AF94E" w14:textId="77777777" w:rsidR="00096E68" w:rsidRPr="007825A2" w:rsidRDefault="00096E68" w:rsidP="007825A2">
      <w:pPr>
        <w:widowControl w:val="0"/>
        <w:spacing w:after="0" w:line="312" w:lineRule="auto"/>
        <w:ind w:firstLine="567"/>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xml:space="preserve">5. Seminar về đề cương giáo trình vật lí đại cương. </w:t>
      </w:r>
    </w:p>
    <w:p w14:paraId="6EBADD61" w14:textId="77777777" w:rsidR="00096E68" w:rsidRPr="007825A2" w:rsidRDefault="00096E68" w:rsidP="007825A2">
      <w:pPr>
        <w:widowControl w:val="0"/>
        <w:spacing w:after="0" w:line="312" w:lineRule="auto"/>
        <w:ind w:firstLine="567"/>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xml:space="preserve">6. Seminar về nội dung giáo trình vật lí đại cương. </w:t>
      </w:r>
    </w:p>
    <w:p w14:paraId="11CBCD59" w14:textId="77777777" w:rsidR="00096E68" w:rsidRPr="007825A2" w:rsidRDefault="00096E68" w:rsidP="007825A2">
      <w:pPr>
        <w:widowControl w:val="0"/>
        <w:spacing w:after="0" w:line="312" w:lineRule="auto"/>
        <w:ind w:firstLine="567"/>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xml:space="preserve">7. Seminar về xây dựng chuẩn đầu ra chương trình đào tạo thạc sỹ. </w:t>
      </w:r>
    </w:p>
    <w:p w14:paraId="52919397" w14:textId="77777777" w:rsidR="00096E68" w:rsidRPr="007825A2" w:rsidRDefault="00096E68" w:rsidP="007825A2">
      <w:pPr>
        <w:widowControl w:val="0"/>
        <w:spacing w:after="0" w:line="312" w:lineRule="auto"/>
        <w:ind w:firstLine="567"/>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 xml:space="preserve">8. Seminar về xây dựng chuẩn đầu ra chương trình đào tạo thạc sỹ. </w:t>
      </w:r>
    </w:p>
    <w:p w14:paraId="35D7F3E7" w14:textId="77777777" w:rsidR="00096E68" w:rsidRPr="007825A2" w:rsidRDefault="00096E68" w:rsidP="004B0A6D">
      <w:pPr>
        <w:widowControl w:val="0"/>
        <w:spacing w:after="0" w:line="312" w:lineRule="auto"/>
        <w:ind w:firstLine="567"/>
        <w:jc w:val="both"/>
        <w:rPr>
          <w:rFonts w:ascii="Times New Roman" w:hAnsi="Times New Roman" w:cs="Times New Roman"/>
          <w:sz w:val="26"/>
          <w:szCs w:val="26"/>
          <w:lang w:val="vi-VN"/>
        </w:rPr>
      </w:pPr>
      <w:r w:rsidRPr="007825A2">
        <w:rPr>
          <w:rFonts w:ascii="Times New Roman" w:hAnsi="Times New Roman" w:cs="Times New Roman"/>
          <w:sz w:val="26"/>
          <w:szCs w:val="26"/>
          <w:lang w:val="vi-VN"/>
        </w:rPr>
        <w:t>9. Seminar về thống nhất chuẩn đầu ra học phần trong chương trình đào tạo thạc sỹ.</w:t>
      </w:r>
    </w:p>
    <w:p w14:paraId="150CF09B" w14:textId="7B7E2A4C" w:rsidR="003641D6" w:rsidRPr="007825A2" w:rsidRDefault="003641D6" w:rsidP="004B0A6D">
      <w:pPr>
        <w:pStyle w:val="ListParagraph"/>
        <w:spacing w:after="0" w:line="312" w:lineRule="auto"/>
        <w:ind w:left="567"/>
        <w:contextualSpacing w:val="0"/>
        <w:rPr>
          <w:rFonts w:ascii="Times New Roman" w:hAnsi="Times New Roman" w:cs="Times New Roman"/>
          <w:sz w:val="26"/>
          <w:szCs w:val="26"/>
          <w:lang w:val="vi-VN"/>
        </w:rPr>
      </w:pPr>
      <w:r w:rsidRPr="007825A2">
        <w:rPr>
          <w:rFonts w:ascii="Times New Roman" w:hAnsi="Times New Roman" w:cs="Times New Roman"/>
          <w:sz w:val="26"/>
          <w:szCs w:val="26"/>
          <w:lang w:val="vi-VN"/>
        </w:rPr>
        <w:t>10. Thực hiện thành công tự đánh giá và đánh giá ngoài chương trình đào tạo trình độ đại học ngành Sư phạm Vật lý.</w:t>
      </w:r>
    </w:p>
    <w:p w14:paraId="38B4BBE9" w14:textId="77777777" w:rsidR="00096E68" w:rsidRPr="007825A2" w:rsidRDefault="00096E68" w:rsidP="004B0A6D">
      <w:pPr>
        <w:widowControl w:val="0"/>
        <w:spacing w:after="0" w:line="312" w:lineRule="auto"/>
        <w:ind w:firstLine="567"/>
        <w:jc w:val="both"/>
        <w:rPr>
          <w:rFonts w:ascii="Times New Roman" w:hAnsi="Times New Roman" w:cs="Times New Roman"/>
          <w:b/>
          <w:bCs/>
          <w:i/>
          <w:iCs/>
          <w:sz w:val="26"/>
          <w:szCs w:val="26"/>
          <w:lang w:val="vi-VN"/>
        </w:rPr>
      </w:pPr>
      <w:r w:rsidRPr="007825A2">
        <w:rPr>
          <w:rFonts w:ascii="Times New Roman" w:hAnsi="Times New Roman" w:cs="Times New Roman"/>
          <w:b/>
          <w:bCs/>
          <w:i/>
          <w:iCs/>
          <w:sz w:val="26"/>
          <w:szCs w:val="26"/>
          <w:lang w:val="vi-VN"/>
        </w:rPr>
        <w:t>Khoa GDMN:</w:t>
      </w:r>
    </w:p>
    <w:p w14:paraId="0899AF11" w14:textId="6964CA43" w:rsidR="00096E68" w:rsidRPr="007825A2" w:rsidRDefault="00096E68" w:rsidP="004B0A6D">
      <w:pPr>
        <w:widowControl w:val="0"/>
        <w:spacing w:after="0" w:line="312" w:lineRule="auto"/>
        <w:ind w:firstLine="567"/>
        <w:jc w:val="both"/>
        <w:rPr>
          <w:rFonts w:ascii="Times New Roman" w:hAnsi="Times New Roman" w:cs="Times New Roman"/>
          <w:iCs/>
          <w:spacing w:val="-2"/>
          <w:sz w:val="26"/>
          <w:szCs w:val="26"/>
          <w:lang w:val="vi-VN"/>
        </w:rPr>
      </w:pPr>
      <w:r w:rsidRPr="007825A2">
        <w:rPr>
          <w:rFonts w:ascii="Times New Roman" w:hAnsi="Times New Roman" w:cs="Times New Roman"/>
          <w:iCs/>
          <w:spacing w:val="-2"/>
          <w:sz w:val="26"/>
          <w:szCs w:val="26"/>
          <w:lang w:val="vi-VN"/>
        </w:rPr>
        <w:t>P</w:t>
      </w:r>
      <w:r w:rsidRPr="007825A2">
        <w:rPr>
          <w:rFonts w:ascii="Times New Roman" w:hAnsi="Times New Roman" w:cs="Times New Roman"/>
          <w:sz w:val="26"/>
          <w:szCs w:val="26"/>
          <w:lang w:val="vi-VN"/>
        </w:rPr>
        <w:t>hối hợp với Liên hiệp hội về người khuyết tật Việt Nam tổ chức</w:t>
      </w:r>
      <w:r w:rsidRPr="007825A2">
        <w:rPr>
          <w:rFonts w:ascii="Times New Roman" w:hAnsi="Times New Roman" w:cs="Times New Roman"/>
          <w:iCs/>
          <w:spacing w:val="-2"/>
          <w:sz w:val="26"/>
          <w:szCs w:val="26"/>
          <w:lang w:val="vi-VN"/>
        </w:rPr>
        <w:t xml:space="preserve"> Hội thảo "Phát triển mạng lưới liên kết các cơ sở chăm sóc, can thiệp và giáo dục cho trẻ có nhu cầu đặc biệt"</w:t>
      </w:r>
      <w:r w:rsidR="00500387" w:rsidRPr="007825A2">
        <w:rPr>
          <w:rFonts w:ascii="Times New Roman" w:hAnsi="Times New Roman" w:cs="Times New Roman"/>
          <w:iCs/>
          <w:spacing w:val="-2"/>
          <w:sz w:val="26"/>
          <w:szCs w:val="26"/>
          <w:lang w:val="vi-VN"/>
        </w:rPr>
        <w:t>.</w:t>
      </w:r>
    </w:p>
    <w:p w14:paraId="5AB05A2F" w14:textId="6A0FCB48" w:rsidR="00500387" w:rsidRPr="007825A2" w:rsidRDefault="00500387" w:rsidP="004B0A6D">
      <w:pPr>
        <w:widowControl w:val="0"/>
        <w:spacing w:after="0" w:line="312" w:lineRule="auto"/>
        <w:ind w:firstLine="567"/>
        <w:jc w:val="both"/>
        <w:rPr>
          <w:rFonts w:ascii="Times New Roman" w:hAnsi="Times New Roman" w:cs="Times New Roman"/>
          <w:b/>
          <w:i/>
          <w:sz w:val="26"/>
          <w:szCs w:val="26"/>
          <w:lang w:val="vi-VN"/>
        </w:rPr>
      </w:pPr>
      <w:r w:rsidRPr="007825A2">
        <w:rPr>
          <w:rFonts w:ascii="Times New Roman" w:hAnsi="Times New Roman" w:cs="Times New Roman"/>
          <w:b/>
          <w:i/>
          <w:sz w:val="26"/>
          <w:szCs w:val="26"/>
          <w:lang w:val="vi-VN"/>
        </w:rPr>
        <w:t>Khoa Lịch Sử</w:t>
      </w:r>
      <w:r w:rsidR="00524168" w:rsidRPr="007825A2">
        <w:rPr>
          <w:rFonts w:ascii="Times New Roman" w:hAnsi="Times New Roman" w:cs="Times New Roman"/>
          <w:b/>
          <w:i/>
          <w:sz w:val="26"/>
          <w:szCs w:val="26"/>
          <w:lang w:val="vi-VN"/>
        </w:rPr>
        <w:t xml:space="preserve">: </w:t>
      </w:r>
      <w:r w:rsidR="00524168" w:rsidRPr="007825A2">
        <w:rPr>
          <w:rFonts w:ascii="Times New Roman" w:hAnsi="Times New Roman" w:cs="Times New Roman"/>
          <w:sz w:val="26"/>
          <w:szCs w:val="26"/>
          <w:lang w:val="vi-VN"/>
        </w:rPr>
        <w:t>Hội thảo cấp Trường về Nghiên cứu, giảng dạy Lịch sử, Lịch sử và Địa lí theo Chương trình GDPT mới.</w:t>
      </w:r>
    </w:p>
    <w:p w14:paraId="1234C4AF" w14:textId="77777777" w:rsidR="002E553A" w:rsidRPr="007825A2" w:rsidRDefault="002E553A" w:rsidP="004B0A6D">
      <w:pPr>
        <w:spacing w:after="0" w:line="312" w:lineRule="auto"/>
        <w:ind w:firstLine="567"/>
        <w:rPr>
          <w:rFonts w:ascii="Times New Roman" w:hAnsi="Times New Roman" w:cs="Times New Roman"/>
          <w:color w:val="EE0000"/>
          <w:sz w:val="26"/>
          <w:szCs w:val="26"/>
          <w:lang w:val="vi-VN"/>
        </w:rPr>
      </w:pPr>
      <w:r w:rsidRPr="007825A2">
        <w:rPr>
          <w:rFonts w:ascii="Times New Roman" w:hAnsi="Times New Roman" w:cs="Times New Roman"/>
          <w:sz w:val="26"/>
          <w:szCs w:val="26"/>
          <w:lang w:val="vi-VN"/>
        </w:rPr>
        <w:tab/>
      </w:r>
      <w:r w:rsidRPr="007825A2">
        <w:rPr>
          <w:rFonts w:ascii="Times New Roman" w:hAnsi="Times New Roman" w:cs="Times New Roman"/>
          <w:color w:val="EE0000"/>
          <w:sz w:val="26"/>
          <w:szCs w:val="26"/>
          <w:lang w:val="vi-VN"/>
        </w:rPr>
        <w:t>Khoa Toán học</w:t>
      </w:r>
    </w:p>
    <w:p w14:paraId="0D6A3BA7" w14:textId="77777777" w:rsidR="002E553A" w:rsidRPr="007825A2" w:rsidRDefault="002E553A" w:rsidP="007825A2">
      <w:pPr>
        <w:pStyle w:val="ListParagraph"/>
        <w:spacing w:line="312" w:lineRule="auto"/>
        <w:ind w:left="0" w:firstLine="567"/>
        <w:contextualSpacing w:val="0"/>
        <w:rPr>
          <w:rFonts w:ascii="Times New Roman" w:hAnsi="Times New Roman" w:cs="Times New Roman"/>
          <w:color w:val="EE0000"/>
          <w:sz w:val="26"/>
          <w:szCs w:val="26"/>
          <w:lang w:val="vi-VN"/>
        </w:rPr>
      </w:pPr>
      <w:r w:rsidRPr="007825A2">
        <w:rPr>
          <w:rFonts w:ascii="Times New Roman" w:hAnsi="Times New Roman" w:cs="Times New Roman"/>
          <w:color w:val="EE0000"/>
          <w:sz w:val="26"/>
          <w:szCs w:val="26"/>
          <w:lang w:val="vi-VN"/>
        </w:rPr>
        <w:t>+ Hội thảo quốc gia “</w:t>
      </w:r>
      <w:r w:rsidRPr="007825A2">
        <w:rPr>
          <w:rFonts w:ascii="Times New Roman" w:hAnsi="Times New Roman" w:cs="Times New Roman"/>
          <w:i/>
          <w:iCs/>
          <w:color w:val="EE0000"/>
          <w:sz w:val="26"/>
          <w:szCs w:val="26"/>
          <w:lang w:val="vi-VN"/>
        </w:rPr>
        <w:t>Một số vấn đề thời sự trong nghiên cứu và giảng dạy Toán học”</w:t>
      </w:r>
      <w:r w:rsidRPr="007825A2">
        <w:rPr>
          <w:rFonts w:ascii="Times New Roman" w:hAnsi="Times New Roman" w:cs="Times New Roman"/>
          <w:color w:val="EE0000"/>
          <w:sz w:val="26"/>
          <w:szCs w:val="26"/>
          <w:lang w:val="vi-VN"/>
        </w:rPr>
        <w:t xml:space="preserve"> thời gian 09/11/2024; địa điểm: Trường Đại học Vinh.</w:t>
      </w:r>
    </w:p>
    <w:p w14:paraId="4FA2495E" w14:textId="56EB0BE9" w:rsidR="00E152B5" w:rsidRPr="007825A2" w:rsidRDefault="00E152B5" w:rsidP="007825A2">
      <w:pPr>
        <w:spacing w:line="312" w:lineRule="auto"/>
        <w:ind w:firstLine="567"/>
        <w:rPr>
          <w:rFonts w:ascii="Times New Roman" w:hAnsi="Times New Roman" w:cs="Times New Roman"/>
          <w:sz w:val="26"/>
          <w:szCs w:val="26"/>
          <w:lang w:val="vi-VN"/>
        </w:rPr>
      </w:pPr>
      <w:r w:rsidRPr="007825A2">
        <w:rPr>
          <w:rFonts w:ascii="Times New Roman" w:hAnsi="Times New Roman" w:cs="Times New Roman"/>
          <w:sz w:val="26"/>
          <w:szCs w:val="26"/>
          <w:lang w:val="vi-VN"/>
        </w:rPr>
        <w:br w:type="page"/>
      </w:r>
    </w:p>
    <w:p w14:paraId="07106268" w14:textId="748B5CB5" w:rsidR="00500387" w:rsidRPr="007825A2" w:rsidRDefault="00E152B5" w:rsidP="007825A2">
      <w:pPr>
        <w:widowControl w:val="0"/>
        <w:spacing w:after="0" w:line="312" w:lineRule="auto"/>
        <w:ind w:firstLine="567"/>
        <w:jc w:val="center"/>
        <w:rPr>
          <w:rFonts w:ascii="Times New Roman" w:hAnsi="Times New Roman" w:cs="Times New Roman"/>
          <w:b/>
          <w:sz w:val="26"/>
          <w:szCs w:val="26"/>
          <w:lang w:val="vi-VN"/>
        </w:rPr>
      </w:pPr>
      <w:r w:rsidRPr="007825A2">
        <w:rPr>
          <w:rFonts w:ascii="Times New Roman" w:hAnsi="Times New Roman" w:cs="Times New Roman"/>
          <w:b/>
          <w:sz w:val="26"/>
          <w:szCs w:val="26"/>
          <w:lang w:val="vi-VN"/>
        </w:rPr>
        <w:lastRenderedPageBreak/>
        <w:t>PHỤ LỤC 3</w:t>
      </w:r>
    </w:p>
    <w:p w14:paraId="181BB30F" w14:textId="77777777" w:rsidR="00E152B5" w:rsidRPr="007825A2" w:rsidRDefault="00E152B5" w:rsidP="007825A2">
      <w:pPr>
        <w:widowControl w:val="0"/>
        <w:spacing w:after="0" w:line="312" w:lineRule="auto"/>
        <w:ind w:firstLine="567"/>
        <w:jc w:val="center"/>
        <w:rPr>
          <w:rFonts w:ascii="Times New Roman" w:hAnsi="Times New Roman" w:cs="Times New Roman"/>
          <w:b/>
          <w:sz w:val="26"/>
          <w:szCs w:val="26"/>
          <w:lang w:val="vi-VN"/>
        </w:rPr>
      </w:pPr>
      <w:r w:rsidRPr="007825A2">
        <w:rPr>
          <w:rFonts w:ascii="Times New Roman" w:hAnsi="Times New Roman" w:cs="Times New Roman"/>
          <w:b/>
          <w:sz w:val="26"/>
          <w:szCs w:val="26"/>
          <w:lang w:val="vi-VN"/>
        </w:rPr>
        <w:t>HOẠT ĐỘNG KHÁC TẠI CÁC ĐƠN VỊ</w:t>
      </w:r>
    </w:p>
    <w:p w14:paraId="24F429AD" w14:textId="32BAE674" w:rsidR="00F362E3" w:rsidRPr="004B0A6D" w:rsidRDefault="00B20B54" w:rsidP="004B0A6D">
      <w:pPr>
        <w:pStyle w:val="ListParagraph"/>
        <w:widowControl w:val="0"/>
        <w:spacing w:after="0" w:line="312" w:lineRule="auto"/>
        <w:ind w:left="0" w:firstLine="567"/>
        <w:contextualSpacing w:val="0"/>
        <w:jc w:val="both"/>
        <w:rPr>
          <w:rFonts w:ascii="Times New Roman" w:hAnsi="Times New Roman" w:cs="Times New Roman"/>
          <w:bCs/>
          <w:sz w:val="26"/>
          <w:szCs w:val="26"/>
          <w:lang w:val="vi-VN"/>
        </w:rPr>
      </w:pPr>
      <w:r w:rsidRPr="004B0A6D">
        <w:rPr>
          <w:rFonts w:ascii="Times New Roman" w:hAnsi="Times New Roman" w:cs="Times New Roman"/>
          <w:bCs/>
          <w:sz w:val="26"/>
          <w:szCs w:val="26"/>
          <w:lang w:val="vi-VN"/>
        </w:rPr>
        <w:t xml:space="preserve">Trong năm học, các khoa đều tổ chức các hoạt động chào đón tân sinh viên, trao đổi kinh nghiệm học tập, tổ chức hội nghị sinh viên nghiên cứu khoa học, </w:t>
      </w:r>
      <w:r w:rsidR="00F362E3" w:rsidRPr="004B0A6D">
        <w:rPr>
          <w:rFonts w:ascii="Times New Roman" w:hAnsi="Times New Roman" w:cs="Times New Roman"/>
          <w:bCs/>
          <w:sz w:val="26"/>
          <w:szCs w:val="26"/>
          <w:lang w:val="vi-VN"/>
        </w:rPr>
        <w:t xml:space="preserve">hội thi nghiệp vụ sư phạm, </w:t>
      </w:r>
      <w:r w:rsidRPr="004B0A6D">
        <w:rPr>
          <w:rFonts w:ascii="Times New Roman" w:hAnsi="Times New Roman" w:cs="Times New Roman"/>
          <w:bCs/>
          <w:sz w:val="26"/>
          <w:szCs w:val="26"/>
          <w:lang w:val="vi-VN"/>
        </w:rPr>
        <w:t xml:space="preserve">cắt cử giáo viên chủ nghiệm, ... </w:t>
      </w:r>
      <w:r w:rsidR="00F362E3" w:rsidRPr="004B0A6D">
        <w:rPr>
          <w:rFonts w:ascii="Times New Roman" w:hAnsi="Times New Roman" w:cs="Times New Roman"/>
          <w:bCs/>
          <w:sz w:val="26"/>
          <w:szCs w:val="26"/>
          <w:lang w:val="vi-VN"/>
        </w:rPr>
        <w:t xml:space="preserve">nhiều hoạt động theo kế hoạch năm 2024 - 2025 và theo chức năng, nhiệm vụ của đơn vị. </w:t>
      </w:r>
      <w:r w:rsidRPr="004B0A6D">
        <w:rPr>
          <w:rFonts w:ascii="Times New Roman" w:hAnsi="Times New Roman" w:cs="Times New Roman"/>
          <w:bCs/>
          <w:sz w:val="26"/>
          <w:szCs w:val="26"/>
          <w:lang w:val="vi-VN"/>
        </w:rPr>
        <w:t xml:space="preserve">Ngoài ra, </w:t>
      </w:r>
      <w:r w:rsidR="00F362E3" w:rsidRPr="004B0A6D">
        <w:rPr>
          <w:rFonts w:ascii="Times New Roman" w:hAnsi="Times New Roman" w:cs="Times New Roman"/>
          <w:bCs/>
          <w:sz w:val="26"/>
          <w:szCs w:val="26"/>
          <w:lang w:val="vi-VN"/>
        </w:rPr>
        <w:t>một số đơn vị tổ chức các hoạt động mang tính chất đặc thù. Cụ thể:</w:t>
      </w:r>
    </w:p>
    <w:p w14:paraId="64F79A35" w14:textId="5A8B16BD" w:rsidR="000A7FE4" w:rsidRPr="004B0A6D" w:rsidRDefault="00E152B5" w:rsidP="004B0A6D">
      <w:pPr>
        <w:pStyle w:val="ListParagraph"/>
        <w:widowControl w:val="0"/>
        <w:spacing w:after="0" w:line="312" w:lineRule="auto"/>
        <w:ind w:left="0" w:firstLine="567"/>
        <w:contextualSpacing w:val="0"/>
        <w:jc w:val="both"/>
        <w:rPr>
          <w:rFonts w:ascii="Times New Roman" w:hAnsi="Times New Roman" w:cs="Times New Roman"/>
          <w:bCs/>
          <w:sz w:val="26"/>
          <w:szCs w:val="26"/>
          <w:lang w:val="vi-VN"/>
        </w:rPr>
      </w:pPr>
      <w:r w:rsidRPr="004B0A6D">
        <w:rPr>
          <w:rFonts w:ascii="Times New Roman" w:hAnsi="Times New Roman" w:cs="Times New Roman"/>
          <w:b/>
          <w:sz w:val="26"/>
          <w:szCs w:val="26"/>
          <w:lang w:val="vi-VN"/>
        </w:rPr>
        <w:t>Khoa Tin học:</w:t>
      </w:r>
      <w:bookmarkStart w:id="0" w:name="_Hlk170198560"/>
      <w:r w:rsidRPr="004B0A6D">
        <w:rPr>
          <w:rFonts w:ascii="Times New Roman" w:hAnsi="Times New Roman" w:cs="Times New Roman"/>
          <w:b/>
          <w:sz w:val="26"/>
          <w:szCs w:val="26"/>
          <w:lang w:val="vi-VN"/>
        </w:rPr>
        <w:t xml:space="preserve"> </w:t>
      </w:r>
      <w:bookmarkEnd w:id="0"/>
      <w:r w:rsidR="000A7FE4" w:rsidRPr="004B0A6D">
        <w:rPr>
          <w:rFonts w:ascii="Times New Roman" w:hAnsi="Times New Roman" w:cs="Times New Roman"/>
          <w:bCs/>
          <w:sz w:val="26"/>
          <w:szCs w:val="26"/>
          <w:lang w:val="vi-VN"/>
        </w:rPr>
        <w:t>Tham gia ra đề, sát hạnh tuyển dụng viên chức cho các huyện thuộc các tỉnh Nghệ An, Thanh Hóa.</w:t>
      </w:r>
    </w:p>
    <w:p w14:paraId="76F2A235" w14:textId="042DC3F3" w:rsidR="00E152B5" w:rsidRPr="004B0A6D" w:rsidRDefault="00E152B5" w:rsidP="004B0A6D">
      <w:pPr>
        <w:pStyle w:val="ListParagraph"/>
        <w:widowControl w:val="0"/>
        <w:spacing w:after="0" w:line="312" w:lineRule="auto"/>
        <w:ind w:left="0" w:firstLine="567"/>
        <w:contextualSpacing w:val="0"/>
        <w:jc w:val="both"/>
        <w:rPr>
          <w:rFonts w:ascii="Times New Roman" w:hAnsi="Times New Roman" w:cs="Times New Roman"/>
          <w:bCs/>
          <w:sz w:val="26"/>
          <w:szCs w:val="26"/>
          <w:lang w:val="vi-VN"/>
        </w:rPr>
      </w:pPr>
      <w:r w:rsidRPr="004B0A6D">
        <w:rPr>
          <w:rFonts w:ascii="Times New Roman" w:hAnsi="Times New Roman" w:cs="Times New Roman"/>
          <w:b/>
          <w:sz w:val="26"/>
          <w:szCs w:val="26"/>
          <w:lang w:val="vi-VN"/>
        </w:rPr>
        <w:t xml:space="preserve">Khoa Vật lý: </w:t>
      </w:r>
    </w:p>
    <w:p w14:paraId="036D1413" w14:textId="77777777" w:rsidR="000A7FE4" w:rsidRPr="004B0A6D" w:rsidRDefault="000A7FE4" w:rsidP="004B0A6D">
      <w:pPr>
        <w:spacing w:after="0" w:line="312" w:lineRule="auto"/>
        <w:ind w:firstLine="567"/>
        <w:rPr>
          <w:rFonts w:ascii="Times New Roman" w:hAnsi="Times New Roman" w:cs="Times New Roman"/>
          <w:sz w:val="26"/>
          <w:szCs w:val="26"/>
          <w:lang w:val="vi-VN"/>
        </w:rPr>
      </w:pPr>
      <w:r w:rsidRPr="004B0A6D">
        <w:rPr>
          <w:rFonts w:ascii="Times New Roman" w:hAnsi="Times New Roman" w:cs="Times New Roman"/>
          <w:sz w:val="26"/>
          <w:szCs w:val="26"/>
          <w:lang w:val="vi-VN"/>
        </w:rPr>
        <w:t>Tổ chức thi olympic Vật lý sinh viên cấp khoa</w:t>
      </w:r>
    </w:p>
    <w:p w14:paraId="0AA7BE8C" w14:textId="77777777" w:rsidR="000A7FE4" w:rsidRPr="004B0A6D" w:rsidRDefault="000A7FE4" w:rsidP="004B0A6D">
      <w:pPr>
        <w:spacing w:after="0" w:line="312" w:lineRule="auto"/>
        <w:ind w:firstLine="567"/>
        <w:rPr>
          <w:rFonts w:ascii="Times New Roman" w:hAnsi="Times New Roman" w:cs="Times New Roman"/>
          <w:sz w:val="26"/>
          <w:szCs w:val="26"/>
          <w:lang w:val="vi-VN"/>
        </w:rPr>
      </w:pPr>
      <w:r w:rsidRPr="004B0A6D">
        <w:rPr>
          <w:rFonts w:ascii="Times New Roman" w:hAnsi="Times New Roman" w:cs="Times New Roman"/>
          <w:sz w:val="26"/>
          <w:szCs w:val="26"/>
          <w:lang w:val="vi-VN"/>
        </w:rPr>
        <w:t>Ôn luyện và tham gia kỳ thi olympic Vật lý sinh viên toàn quốc.</w:t>
      </w:r>
    </w:p>
    <w:p w14:paraId="6045C9B0" w14:textId="77777777" w:rsidR="000A7FE4" w:rsidRPr="004B0A6D" w:rsidRDefault="000A7FE4" w:rsidP="004B0A6D">
      <w:pPr>
        <w:spacing w:after="0" w:line="312" w:lineRule="auto"/>
        <w:ind w:firstLine="567"/>
        <w:rPr>
          <w:rFonts w:ascii="Times New Roman" w:hAnsi="Times New Roman" w:cs="Times New Roman"/>
          <w:sz w:val="26"/>
          <w:szCs w:val="26"/>
          <w:lang w:val="vi-VN"/>
        </w:rPr>
      </w:pPr>
      <w:r w:rsidRPr="004B0A6D">
        <w:rPr>
          <w:rFonts w:ascii="Times New Roman" w:hAnsi="Times New Roman" w:cs="Times New Roman"/>
          <w:sz w:val="26"/>
          <w:szCs w:val="26"/>
          <w:lang w:val="vi-VN"/>
        </w:rPr>
        <w:t>Thực hiện thành công tự đánh giá và đánh giá ngoài chương trình đào tạo trình độ đại học ngành Sư phạm Vật lý.</w:t>
      </w:r>
    </w:p>
    <w:p w14:paraId="7A845AC9" w14:textId="77777777" w:rsidR="003805D1" w:rsidRPr="004B0A6D" w:rsidRDefault="003805D1" w:rsidP="004B0A6D">
      <w:pPr>
        <w:pStyle w:val="ListParagraph"/>
        <w:widowControl w:val="0"/>
        <w:spacing w:after="0" w:line="312" w:lineRule="auto"/>
        <w:ind w:left="0" w:firstLine="567"/>
        <w:contextualSpacing w:val="0"/>
        <w:jc w:val="both"/>
        <w:rPr>
          <w:rFonts w:ascii="Times New Roman" w:hAnsi="Times New Roman" w:cs="Times New Roman"/>
          <w:sz w:val="26"/>
          <w:szCs w:val="26"/>
          <w:lang w:val="vi-VN"/>
        </w:rPr>
      </w:pPr>
      <w:r w:rsidRPr="004B0A6D">
        <w:rPr>
          <w:rFonts w:ascii="Times New Roman" w:hAnsi="Times New Roman" w:cs="Times New Roman"/>
          <w:b/>
          <w:bCs/>
          <w:sz w:val="26"/>
          <w:szCs w:val="26"/>
          <w:lang w:val="vi-VN"/>
        </w:rPr>
        <w:t>Trung tâm BDNVSP:</w:t>
      </w:r>
      <w:r w:rsidRPr="004B0A6D">
        <w:rPr>
          <w:rFonts w:ascii="Times New Roman" w:hAnsi="Times New Roman" w:cs="Times New Roman"/>
          <w:sz w:val="26"/>
          <w:szCs w:val="26"/>
          <w:lang w:val="vi-VN"/>
        </w:rPr>
        <w:t xml:space="preserve"> </w:t>
      </w:r>
    </w:p>
    <w:p w14:paraId="429BCD1A" w14:textId="0FCE39FA" w:rsidR="003805D1" w:rsidRPr="004B0A6D" w:rsidRDefault="003805D1" w:rsidP="004B0A6D">
      <w:pPr>
        <w:spacing w:after="0" w:line="312" w:lineRule="auto"/>
        <w:ind w:firstLine="567"/>
        <w:jc w:val="both"/>
        <w:rPr>
          <w:rFonts w:ascii="Times New Roman" w:hAnsi="Times New Roman" w:cs="Times New Roman"/>
          <w:sz w:val="26"/>
          <w:szCs w:val="26"/>
          <w:lang w:val="vi-VN"/>
        </w:rPr>
      </w:pPr>
      <w:r w:rsidRPr="004B0A6D">
        <w:rPr>
          <w:rFonts w:ascii="Times New Roman" w:hAnsi="Times New Roman" w:cs="Times New Roman"/>
          <w:sz w:val="26"/>
          <w:szCs w:val="26"/>
          <w:lang w:val="vi-VN"/>
        </w:rPr>
        <w:t xml:space="preserve">Phối hợp phòng Tổ chức cán bộ tổ chức </w:t>
      </w:r>
      <w:bookmarkStart w:id="1" w:name="_Hlk200297937"/>
      <w:r w:rsidRPr="004B0A6D">
        <w:rPr>
          <w:rFonts w:ascii="Times New Roman" w:hAnsi="Times New Roman" w:cs="Times New Roman"/>
          <w:sz w:val="26"/>
          <w:szCs w:val="26"/>
          <w:lang w:val="vi-VN"/>
        </w:rPr>
        <w:t xml:space="preserve">thành công Hội thảo, tập huấn về nâng cao năng lực cho giảng viên Trường Đại học Vinh, </w:t>
      </w:r>
    </w:p>
    <w:p w14:paraId="6E18307D" w14:textId="1CCFAC54" w:rsidR="003805D1" w:rsidRPr="007825A2" w:rsidRDefault="00F362E3" w:rsidP="004B0A6D">
      <w:pPr>
        <w:spacing w:after="0" w:line="312" w:lineRule="auto"/>
        <w:ind w:firstLine="567"/>
        <w:jc w:val="both"/>
        <w:rPr>
          <w:rFonts w:ascii="Times New Roman" w:hAnsi="Times New Roman" w:cs="Times New Roman"/>
          <w:color w:val="FF0000"/>
          <w:sz w:val="26"/>
          <w:szCs w:val="26"/>
          <w:lang w:val="vi-VN"/>
        </w:rPr>
      </w:pPr>
      <w:r w:rsidRPr="004B0A6D">
        <w:rPr>
          <w:rFonts w:ascii="Times New Roman" w:hAnsi="Times New Roman" w:cs="Times New Roman"/>
          <w:sz w:val="26"/>
          <w:szCs w:val="26"/>
          <w:lang w:val="vi-VN"/>
        </w:rPr>
        <w:t>Phối</w:t>
      </w:r>
      <w:r w:rsidR="003805D1" w:rsidRPr="004B0A6D">
        <w:rPr>
          <w:rFonts w:ascii="Times New Roman" w:hAnsi="Times New Roman" w:cs="Times New Roman"/>
          <w:sz w:val="26"/>
          <w:szCs w:val="26"/>
          <w:lang w:val="vi-VN"/>
        </w:rPr>
        <w:t xml:space="preserve"> hợp các đơn vị tổ chức chức thành công Hội thảo, tập huấn về nâng cao năng lực cho giảng viên Sư phạm về ứng dụng công nghệ thông tin, trí tuệ nhân tạo và chuyển đổi số trong hoạt động nghề nghiệp</w:t>
      </w:r>
      <w:r w:rsidR="003805D1" w:rsidRPr="007825A2">
        <w:rPr>
          <w:rFonts w:ascii="Times New Roman" w:hAnsi="Times New Roman" w:cs="Times New Roman"/>
          <w:color w:val="FF0000"/>
          <w:sz w:val="26"/>
          <w:szCs w:val="26"/>
          <w:lang w:val="vi-VN"/>
        </w:rPr>
        <w:t>.</w:t>
      </w:r>
      <w:bookmarkEnd w:id="1"/>
    </w:p>
    <w:p w14:paraId="58FADB5F" w14:textId="77777777" w:rsidR="00096E68" w:rsidRPr="007825A2" w:rsidRDefault="00096E68" w:rsidP="007825A2">
      <w:pPr>
        <w:widowControl w:val="0"/>
        <w:spacing w:after="0" w:line="312" w:lineRule="auto"/>
        <w:ind w:firstLine="567"/>
        <w:jc w:val="both"/>
        <w:rPr>
          <w:rFonts w:ascii="Times New Roman" w:hAnsi="Times New Roman" w:cs="Times New Roman"/>
          <w:sz w:val="26"/>
          <w:szCs w:val="26"/>
          <w:lang w:val="vi-VN"/>
        </w:rPr>
      </w:pPr>
    </w:p>
    <w:sectPr w:rsidR="00096E68" w:rsidRPr="007825A2" w:rsidSect="00B20B54">
      <w:footerReference w:type="default" r:id="rId1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DA19B" w14:textId="77777777" w:rsidR="00B82689" w:rsidRDefault="00B82689" w:rsidP="009C4209">
      <w:pPr>
        <w:spacing w:after="0" w:line="240" w:lineRule="auto"/>
      </w:pPr>
      <w:r>
        <w:separator/>
      </w:r>
    </w:p>
  </w:endnote>
  <w:endnote w:type="continuationSeparator" w:id="0">
    <w:p w14:paraId="06B9B217" w14:textId="77777777" w:rsidR="00B82689" w:rsidRDefault="00B82689" w:rsidP="009C4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250440"/>
      <w:docPartObj>
        <w:docPartGallery w:val="Page Numbers (Bottom of Page)"/>
        <w:docPartUnique/>
      </w:docPartObj>
    </w:sdtPr>
    <w:sdtEndPr>
      <w:rPr>
        <w:rFonts w:ascii="Times New Roman" w:hAnsi="Times New Roman" w:cs="Times New Roman"/>
        <w:noProof/>
        <w:sz w:val="26"/>
        <w:szCs w:val="26"/>
      </w:rPr>
    </w:sdtEndPr>
    <w:sdtContent>
      <w:p w14:paraId="4B985492" w14:textId="64D44247" w:rsidR="009C4209" w:rsidRPr="009C4209" w:rsidRDefault="009C4209">
        <w:pPr>
          <w:pStyle w:val="Footer"/>
          <w:jc w:val="center"/>
          <w:rPr>
            <w:rFonts w:ascii="Times New Roman" w:hAnsi="Times New Roman" w:cs="Times New Roman"/>
            <w:sz w:val="26"/>
            <w:szCs w:val="26"/>
          </w:rPr>
        </w:pPr>
        <w:r w:rsidRPr="009C4209">
          <w:rPr>
            <w:rFonts w:ascii="Times New Roman" w:hAnsi="Times New Roman" w:cs="Times New Roman"/>
            <w:sz w:val="26"/>
            <w:szCs w:val="26"/>
          </w:rPr>
          <w:fldChar w:fldCharType="begin"/>
        </w:r>
        <w:r w:rsidRPr="009C4209">
          <w:rPr>
            <w:rFonts w:ascii="Times New Roman" w:hAnsi="Times New Roman" w:cs="Times New Roman"/>
            <w:sz w:val="26"/>
            <w:szCs w:val="26"/>
          </w:rPr>
          <w:instrText xml:space="preserve"> PAGE   \* MERGEFORMAT </w:instrText>
        </w:r>
        <w:r w:rsidRPr="009C4209">
          <w:rPr>
            <w:rFonts w:ascii="Times New Roman" w:hAnsi="Times New Roman" w:cs="Times New Roman"/>
            <w:sz w:val="26"/>
            <w:szCs w:val="26"/>
          </w:rPr>
          <w:fldChar w:fldCharType="separate"/>
        </w:r>
        <w:r w:rsidRPr="009C4209">
          <w:rPr>
            <w:rFonts w:ascii="Times New Roman" w:hAnsi="Times New Roman" w:cs="Times New Roman"/>
            <w:noProof/>
            <w:sz w:val="26"/>
            <w:szCs w:val="26"/>
          </w:rPr>
          <w:t>2</w:t>
        </w:r>
        <w:r w:rsidRPr="009C4209">
          <w:rPr>
            <w:rFonts w:ascii="Times New Roman" w:hAnsi="Times New Roman" w:cs="Times New Roman"/>
            <w:noProof/>
            <w:sz w:val="26"/>
            <w:szCs w:val="26"/>
          </w:rPr>
          <w:fldChar w:fldCharType="end"/>
        </w:r>
      </w:p>
    </w:sdtContent>
  </w:sdt>
  <w:p w14:paraId="7E2620FF" w14:textId="77777777" w:rsidR="009C4209" w:rsidRDefault="009C4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2DE20" w14:textId="77777777" w:rsidR="00B82689" w:rsidRDefault="00B82689" w:rsidP="009C4209">
      <w:pPr>
        <w:spacing w:after="0" w:line="240" w:lineRule="auto"/>
      </w:pPr>
      <w:r>
        <w:separator/>
      </w:r>
    </w:p>
  </w:footnote>
  <w:footnote w:type="continuationSeparator" w:id="0">
    <w:p w14:paraId="7AF4C193" w14:textId="77777777" w:rsidR="00B82689" w:rsidRDefault="00B82689" w:rsidP="009C42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5347"/>
    <w:multiLevelType w:val="hybridMultilevel"/>
    <w:tmpl w:val="18AE1936"/>
    <w:lvl w:ilvl="0" w:tplc="082CED94">
      <w:start w:val="1"/>
      <w:numFmt w:val="bullet"/>
      <w:lvlText w:val="-"/>
      <w:lvlJc w:val="left"/>
      <w:pPr>
        <w:ind w:left="786"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D4D1F"/>
    <w:multiLevelType w:val="hybridMultilevel"/>
    <w:tmpl w:val="D8BEA318"/>
    <w:lvl w:ilvl="0" w:tplc="FFFFFFFF">
      <w:start w:val="1"/>
      <w:numFmt w:val="bullet"/>
      <w:lvlText w:val="-"/>
      <w:lvlJc w:val="left"/>
      <w:pPr>
        <w:ind w:left="1080" w:hanging="360"/>
      </w:pPr>
      <w:rPr>
        <w:rFonts w:ascii="Times New Roman" w:eastAsiaTheme="minorHAnsi" w:hAnsi="Times New Roman" w:cs="Times New Roman" w:hint="default"/>
      </w:rPr>
    </w:lvl>
    <w:lvl w:ilvl="1" w:tplc="809070FC">
      <w:start w:val="1"/>
      <w:numFmt w:val="bullet"/>
      <w:lvlText w:val="+"/>
      <w:lvlJc w:val="left"/>
      <w:pPr>
        <w:ind w:left="1800" w:hanging="360"/>
      </w:pPr>
      <w:rPr>
        <w:rFonts w:ascii="Times New Roman" w:eastAsiaTheme="minorHAnsi" w:hAnsi="Times New Roman" w:cs="Times New Roman"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73E5B0E"/>
    <w:multiLevelType w:val="hybridMultilevel"/>
    <w:tmpl w:val="032C1768"/>
    <w:lvl w:ilvl="0" w:tplc="809070FC">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E6E2053"/>
    <w:multiLevelType w:val="hybridMultilevel"/>
    <w:tmpl w:val="99E46314"/>
    <w:lvl w:ilvl="0" w:tplc="B5B0B4F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A65A12"/>
    <w:multiLevelType w:val="hybridMultilevel"/>
    <w:tmpl w:val="4ED827F0"/>
    <w:lvl w:ilvl="0" w:tplc="1F52DD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A47237D"/>
    <w:multiLevelType w:val="hybridMultilevel"/>
    <w:tmpl w:val="F7089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77184B"/>
    <w:multiLevelType w:val="hybridMultilevel"/>
    <w:tmpl w:val="0D106238"/>
    <w:lvl w:ilvl="0" w:tplc="809070FC">
      <w:start w:val="1"/>
      <w:numFmt w:val="bullet"/>
      <w:lvlText w:val="+"/>
      <w:lvlJc w:val="left"/>
      <w:pPr>
        <w:ind w:left="1800" w:hanging="360"/>
      </w:pPr>
      <w:rPr>
        <w:rFonts w:ascii="Times New Roman" w:eastAsiaTheme="minorHAnsi" w:hAnsi="Times New Roman" w:cs="Times New Roman"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35EA0180"/>
    <w:multiLevelType w:val="hybridMultilevel"/>
    <w:tmpl w:val="A738B5B4"/>
    <w:lvl w:ilvl="0" w:tplc="2618AC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0530190"/>
    <w:multiLevelType w:val="hybridMultilevel"/>
    <w:tmpl w:val="1CC063CE"/>
    <w:lvl w:ilvl="0" w:tplc="73FE4D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7014499"/>
    <w:multiLevelType w:val="hybridMultilevel"/>
    <w:tmpl w:val="FC4C7368"/>
    <w:lvl w:ilvl="0" w:tplc="82022AF2">
      <w:start w:val="5"/>
      <w:numFmt w:val="bullet"/>
      <w:lvlText w:val=""/>
      <w:lvlJc w:val="left"/>
      <w:pPr>
        <w:ind w:left="1080" w:hanging="360"/>
      </w:pPr>
      <w:rPr>
        <w:rFonts w:ascii="Symbol" w:eastAsiaTheme="minorHAnsi" w:hAnsi="Symbol" w:cs="Times New Roman" w:hint="default"/>
        <w:b/>
        <w:i w:val="0"/>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CA81B4E"/>
    <w:multiLevelType w:val="hybridMultilevel"/>
    <w:tmpl w:val="2182BC92"/>
    <w:lvl w:ilvl="0" w:tplc="A2F058DA">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E61C8A"/>
    <w:multiLevelType w:val="hybridMultilevel"/>
    <w:tmpl w:val="55ECA83E"/>
    <w:lvl w:ilvl="0" w:tplc="0C44F5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2D51AD7"/>
    <w:multiLevelType w:val="hybridMultilevel"/>
    <w:tmpl w:val="CA1ACEC6"/>
    <w:lvl w:ilvl="0" w:tplc="47B44404">
      <w:start w:val="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64E6128"/>
    <w:multiLevelType w:val="hybridMultilevel"/>
    <w:tmpl w:val="6CFEC528"/>
    <w:lvl w:ilvl="0" w:tplc="6DAAB1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C034A16"/>
    <w:multiLevelType w:val="hybridMultilevel"/>
    <w:tmpl w:val="D6CE43B2"/>
    <w:lvl w:ilvl="0" w:tplc="082CED94">
      <w:start w:val="1"/>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3484799">
    <w:abstractNumId w:val="5"/>
  </w:num>
  <w:num w:numId="2" w16cid:durableId="657072641">
    <w:abstractNumId w:val="14"/>
  </w:num>
  <w:num w:numId="3" w16cid:durableId="258831339">
    <w:abstractNumId w:val="13"/>
  </w:num>
  <w:num w:numId="4" w16cid:durableId="1368678125">
    <w:abstractNumId w:val="3"/>
  </w:num>
  <w:num w:numId="5" w16cid:durableId="44530043">
    <w:abstractNumId w:val="10"/>
  </w:num>
  <w:num w:numId="6" w16cid:durableId="119886292">
    <w:abstractNumId w:val="9"/>
  </w:num>
  <w:num w:numId="7" w16cid:durableId="985859493">
    <w:abstractNumId w:val="4"/>
  </w:num>
  <w:num w:numId="8" w16cid:durableId="1789352961">
    <w:abstractNumId w:val="2"/>
  </w:num>
  <w:num w:numId="9" w16cid:durableId="610357291">
    <w:abstractNumId w:val="6"/>
  </w:num>
  <w:num w:numId="10" w16cid:durableId="1874728785">
    <w:abstractNumId w:val="1"/>
  </w:num>
  <w:num w:numId="11" w16cid:durableId="18360136">
    <w:abstractNumId w:val="0"/>
  </w:num>
  <w:num w:numId="12" w16cid:durableId="701827290">
    <w:abstractNumId w:val="8"/>
  </w:num>
  <w:num w:numId="13" w16cid:durableId="467940021">
    <w:abstractNumId w:val="11"/>
  </w:num>
  <w:num w:numId="14" w16cid:durableId="687558891">
    <w:abstractNumId w:val="7"/>
  </w:num>
  <w:num w:numId="15" w16cid:durableId="1150990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1F4"/>
    <w:rsid w:val="00001BD5"/>
    <w:rsid w:val="00004813"/>
    <w:rsid w:val="00005B7B"/>
    <w:rsid w:val="00007624"/>
    <w:rsid w:val="000241D6"/>
    <w:rsid w:val="0003407F"/>
    <w:rsid w:val="00037836"/>
    <w:rsid w:val="000617DB"/>
    <w:rsid w:val="00064BC4"/>
    <w:rsid w:val="00075369"/>
    <w:rsid w:val="00091F70"/>
    <w:rsid w:val="00096E68"/>
    <w:rsid w:val="000A0027"/>
    <w:rsid w:val="000A400F"/>
    <w:rsid w:val="000A7FE4"/>
    <w:rsid w:val="000B6C30"/>
    <w:rsid w:val="000B7904"/>
    <w:rsid w:val="000D3C40"/>
    <w:rsid w:val="000D7548"/>
    <w:rsid w:val="000E4D2E"/>
    <w:rsid w:val="000F03D5"/>
    <w:rsid w:val="000F3903"/>
    <w:rsid w:val="000F5500"/>
    <w:rsid w:val="00101785"/>
    <w:rsid w:val="00115931"/>
    <w:rsid w:val="00131BDF"/>
    <w:rsid w:val="00133E56"/>
    <w:rsid w:val="00137609"/>
    <w:rsid w:val="00143FE9"/>
    <w:rsid w:val="001442EF"/>
    <w:rsid w:val="00146DE5"/>
    <w:rsid w:val="00154FE7"/>
    <w:rsid w:val="00157994"/>
    <w:rsid w:val="00157D0A"/>
    <w:rsid w:val="00161290"/>
    <w:rsid w:val="001621B6"/>
    <w:rsid w:val="001645AE"/>
    <w:rsid w:val="001669BD"/>
    <w:rsid w:val="001749DD"/>
    <w:rsid w:val="00183546"/>
    <w:rsid w:val="00185CC7"/>
    <w:rsid w:val="00191DE5"/>
    <w:rsid w:val="00192806"/>
    <w:rsid w:val="00197521"/>
    <w:rsid w:val="001A5669"/>
    <w:rsid w:val="001A69F6"/>
    <w:rsid w:val="001B0DD7"/>
    <w:rsid w:val="001B12DD"/>
    <w:rsid w:val="001C5C33"/>
    <w:rsid w:val="001D33FE"/>
    <w:rsid w:val="001D51F4"/>
    <w:rsid w:val="001E0B62"/>
    <w:rsid w:val="001E2528"/>
    <w:rsid w:val="001E2DB3"/>
    <w:rsid w:val="001E4C99"/>
    <w:rsid w:val="00201880"/>
    <w:rsid w:val="00211334"/>
    <w:rsid w:val="0021429D"/>
    <w:rsid w:val="002233E7"/>
    <w:rsid w:val="00235AB7"/>
    <w:rsid w:val="002417E7"/>
    <w:rsid w:val="00242D29"/>
    <w:rsid w:val="00247C33"/>
    <w:rsid w:val="00266DBE"/>
    <w:rsid w:val="002670EA"/>
    <w:rsid w:val="00286968"/>
    <w:rsid w:val="00287EC3"/>
    <w:rsid w:val="002927C0"/>
    <w:rsid w:val="002A1EFA"/>
    <w:rsid w:val="002A442C"/>
    <w:rsid w:val="002B4B0C"/>
    <w:rsid w:val="002B4EB6"/>
    <w:rsid w:val="002C1C1D"/>
    <w:rsid w:val="002C77A1"/>
    <w:rsid w:val="002D11B8"/>
    <w:rsid w:val="002D2442"/>
    <w:rsid w:val="002E010C"/>
    <w:rsid w:val="002E1105"/>
    <w:rsid w:val="002E4FC8"/>
    <w:rsid w:val="002E553A"/>
    <w:rsid w:val="002E597A"/>
    <w:rsid w:val="002E6437"/>
    <w:rsid w:val="002F1DA1"/>
    <w:rsid w:val="002F2A2D"/>
    <w:rsid w:val="002F6A8A"/>
    <w:rsid w:val="002F6B96"/>
    <w:rsid w:val="003114BC"/>
    <w:rsid w:val="003206C5"/>
    <w:rsid w:val="003237BB"/>
    <w:rsid w:val="003250CE"/>
    <w:rsid w:val="0032616C"/>
    <w:rsid w:val="003375A3"/>
    <w:rsid w:val="003432A0"/>
    <w:rsid w:val="00344A8A"/>
    <w:rsid w:val="0034695B"/>
    <w:rsid w:val="00346DE1"/>
    <w:rsid w:val="00353364"/>
    <w:rsid w:val="0036061B"/>
    <w:rsid w:val="00360AD2"/>
    <w:rsid w:val="00361D05"/>
    <w:rsid w:val="00363379"/>
    <w:rsid w:val="003641D6"/>
    <w:rsid w:val="0037441B"/>
    <w:rsid w:val="0037618B"/>
    <w:rsid w:val="003805D1"/>
    <w:rsid w:val="00386BBA"/>
    <w:rsid w:val="00394F88"/>
    <w:rsid w:val="003C3DB1"/>
    <w:rsid w:val="003E29FF"/>
    <w:rsid w:val="003E780B"/>
    <w:rsid w:val="0040220F"/>
    <w:rsid w:val="00402D78"/>
    <w:rsid w:val="00404057"/>
    <w:rsid w:val="0040569F"/>
    <w:rsid w:val="004130F1"/>
    <w:rsid w:val="00413E27"/>
    <w:rsid w:val="00417C61"/>
    <w:rsid w:val="00424198"/>
    <w:rsid w:val="00430FDF"/>
    <w:rsid w:val="004345BC"/>
    <w:rsid w:val="004440BA"/>
    <w:rsid w:val="0045107A"/>
    <w:rsid w:val="004524BC"/>
    <w:rsid w:val="00466893"/>
    <w:rsid w:val="00474741"/>
    <w:rsid w:val="00475CBF"/>
    <w:rsid w:val="00480244"/>
    <w:rsid w:val="00484D82"/>
    <w:rsid w:val="00485121"/>
    <w:rsid w:val="0048787C"/>
    <w:rsid w:val="00487943"/>
    <w:rsid w:val="00495DA8"/>
    <w:rsid w:val="00496BBE"/>
    <w:rsid w:val="004972E7"/>
    <w:rsid w:val="004A53B3"/>
    <w:rsid w:val="004A6B53"/>
    <w:rsid w:val="004B0A6D"/>
    <w:rsid w:val="004B374F"/>
    <w:rsid w:val="004B3A14"/>
    <w:rsid w:val="004C0386"/>
    <w:rsid w:val="004D5A0E"/>
    <w:rsid w:val="004E107A"/>
    <w:rsid w:val="004E32CA"/>
    <w:rsid w:val="004F2E18"/>
    <w:rsid w:val="004F4049"/>
    <w:rsid w:val="00500387"/>
    <w:rsid w:val="00505686"/>
    <w:rsid w:val="00506EFB"/>
    <w:rsid w:val="00520DDE"/>
    <w:rsid w:val="0052123F"/>
    <w:rsid w:val="00524168"/>
    <w:rsid w:val="00532DA4"/>
    <w:rsid w:val="00535B62"/>
    <w:rsid w:val="00542E28"/>
    <w:rsid w:val="005550D4"/>
    <w:rsid w:val="0055746C"/>
    <w:rsid w:val="00562CB1"/>
    <w:rsid w:val="00562ECC"/>
    <w:rsid w:val="0056554B"/>
    <w:rsid w:val="00565778"/>
    <w:rsid w:val="00570CE2"/>
    <w:rsid w:val="00573F98"/>
    <w:rsid w:val="00574C33"/>
    <w:rsid w:val="005771AD"/>
    <w:rsid w:val="005839E0"/>
    <w:rsid w:val="00585BF6"/>
    <w:rsid w:val="00592161"/>
    <w:rsid w:val="0059229A"/>
    <w:rsid w:val="005941DC"/>
    <w:rsid w:val="00594344"/>
    <w:rsid w:val="00596A95"/>
    <w:rsid w:val="005A064E"/>
    <w:rsid w:val="005A202F"/>
    <w:rsid w:val="005A3C80"/>
    <w:rsid w:val="005A666B"/>
    <w:rsid w:val="005A6BE4"/>
    <w:rsid w:val="005B201C"/>
    <w:rsid w:val="005B7074"/>
    <w:rsid w:val="005C0757"/>
    <w:rsid w:val="005D3562"/>
    <w:rsid w:val="005D58D3"/>
    <w:rsid w:val="005D76B9"/>
    <w:rsid w:val="005E1A9B"/>
    <w:rsid w:val="005E4F8F"/>
    <w:rsid w:val="005E635F"/>
    <w:rsid w:val="005F0AA4"/>
    <w:rsid w:val="005F3B36"/>
    <w:rsid w:val="005F6001"/>
    <w:rsid w:val="005F794C"/>
    <w:rsid w:val="00603044"/>
    <w:rsid w:val="0060481E"/>
    <w:rsid w:val="00613B9F"/>
    <w:rsid w:val="00613FC6"/>
    <w:rsid w:val="00623C0D"/>
    <w:rsid w:val="00636C84"/>
    <w:rsid w:val="0065705F"/>
    <w:rsid w:val="00662DD2"/>
    <w:rsid w:val="00664012"/>
    <w:rsid w:val="006706E4"/>
    <w:rsid w:val="00671C01"/>
    <w:rsid w:val="00677D40"/>
    <w:rsid w:val="006A11F4"/>
    <w:rsid w:val="006A33BC"/>
    <w:rsid w:val="006A6FFA"/>
    <w:rsid w:val="006B06EB"/>
    <w:rsid w:val="006B08C2"/>
    <w:rsid w:val="006B1EC8"/>
    <w:rsid w:val="006C3D93"/>
    <w:rsid w:val="006C4A0A"/>
    <w:rsid w:val="006D28A1"/>
    <w:rsid w:val="006D2B09"/>
    <w:rsid w:val="006D6B6E"/>
    <w:rsid w:val="006D6E0F"/>
    <w:rsid w:val="006D7712"/>
    <w:rsid w:val="006E26AB"/>
    <w:rsid w:val="006F20BF"/>
    <w:rsid w:val="006F381B"/>
    <w:rsid w:val="007009A1"/>
    <w:rsid w:val="007020E9"/>
    <w:rsid w:val="00704B8A"/>
    <w:rsid w:val="007141F1"/>
    <w:rsid w:val="00720D4F"/>
    <w:rsid w:val="00721007"/>
    <w:rsid w:val="007275BD"/>
    <w:rsid w:val="00730339"/>
    <w:rsid w:val="0073331D"/>
    <w:rsid w:val="00742E06"/>
    <w:rsid w:val="00746BEB"/>
    <w:rsid w:val="00755468"/>
    <w:rsid w:val="00760878"/>
    <w:rsid w:val="007714FD"/>
    <w:rsid w:val="00773F59"/>
    <w:rsid w:val="00774A02"/>
    <w:rsid w:val="00776055"/>
    <w:rsid w:val="00776531"/>
    <w:rsid w:val="007766F3"/>
    <w:rsid w:val="00782125"/>
    <w:rsid w:val="00782151"/>
    <w:rsid w:val="007825A2"/>
    <w:rsid w:val="00790F79"/>
    <w:rsid w:val="0079217F"/>
    <w:rsid w:val="00793A94"/>
    <w:rsid w:val="007A0D2C"/>
    <w:rsid w:val="007A44B7"/>
    <w:rsid w:val="007B003C"/>
    <w:rsid w:val="007B072B"/>
    <w:rsid w:val="007B7E9D"/>
    <w:rsid w:val="007C07BD"/>
    <w:rsid w:val="007C2351"/>
    <w:rsid w:val="007C4322"/>
    <w:rsid w:val="007C4A01"/>
    <w:rsid w:val="007C6C1C"/>
    <w:rsid w:val="007D4AC8"/>
    <w:rsid w:val="007E1C19"/>
    <w:rsid w:val="007E477B"/>
    <w:rsid w:val="007F3CA4"/>
    <w:rsid w:val="0080222A"/>
    <w:rsid w:val="008025BD"/>
    <w:rsid w:val="00805D67"/>
    <w:rsid w:val="00815147"/>
    <w:rsid w:val="00816DDD"/>
    <w:rsid w:val="0082103C"/>
    <w:rsid w:val="0082639F"/>
    <w:rsid w:val="00833588"/>
    <w:rsid w:val="00840B14"/>
    <w:rsid w:val="008458E8"/>
    <w:rsid w:val="0084611A"/>
    <w:rsid w:val="00846348"/>
    <w:rsid w:val="00851D27"/>
    <w:rsid w:val="0085291E"/>
    <w:rsid w:val="00855533"/>
    <w:rsid w:val="00862718"/>
    <w:rsid w:val="008649AE"/>
    <w:rsid w:val="00874D0D"/>
    <w:rsid w:val="0088612D"/>
    <w:rsid w:val="00892ABA"/>
    <w:rsid w:val="008A3248"/>
    <w:rsid w:val="008A3B3A"/>
    <w:rsid w:val="008A3CA8"/>
    <w:rsid w:val="008A6D62"/>
    <w:rsid w:val="008B227E"/>
    <w:rsid w:val="008B3870"/>
    <w:rsid w:val="008C1884"/>
    <w:rsid w:val="008D53C9"/>
    <w:rsid w:val="008D545B"/>
    <w:rsid w:val="00915CEB"/>
    <w:rsid w:val="00921600"/>
    <w:rsid w:val="00933186"/>
    <w:rsid w:val="009345CA"/>
    <w:rsid w:val="00936755"/>
    <w:rsid w:val="009455F8"/>
    <w:rsid w:val="009460A5"/>
    <w:rsid w:val="00960325"/>
    <w:rsid w:val="00961656"/>
    <w:rsid w:val="009676F6"/>
    <w:rsid w:val="00967F0E"/>
    <w:rsid w:val="00972CD0"/>
    <w:rsid w:val="00983BCE"/>
    <w:rsid w:val="00985594"/>
    <w:rsid w:val="009C4209"/>
    <w:rsid w:val="009C78B4"/>
    <w:rsid w:val="009D6016"/>
    <w:rsid w:val="009E3B51"/>
    <w:rsid w:val="009E72B3"/>
    <w:rsid w:val="009F44FF"/>
    <w:rsid w:val="00A01C6F"/>
    <w:rsid w:val="00A032C6"/>
    <w:rsid w:val="00A059A9"/>
    <w:rsid w:val="00A05D7B"/>
    <w:rsid w:val="00A1328F"/>
    <w:rsid w:val="00A20C47"/>
    <w:rsid w:val="00A3157F"/>
    <w:rsid w:val="00A362A1"/>
    <w:rsid w:val="00A447CF"/>
    <w:rsid w:val="00A47A96"/>
    <w:rsid w:val="00A511E9"/>
    <w:rsid w:val="00A51C00"/>
    <w:rsid w:val="00A53381"/>
    <w:rsid w:val="00A554D8"/>
    <w:rsid w:val="00A55A7E"/>
    <w:rsid w:val="00A55FC5"/>
    <w:rsid w:val="00A56704"/>
    <w:rsid w:val="00A60DAE"/>
    <w:rsid w:val="00A633DC"/>
    <w:rsid w:val="00A705BF"/>
    <w:rsid w:val="00A7360F"/>
    <w:rsid w:val="00A761C5"/>
    <w:rsid w:val="00A76FD5"/>
    <w:rsid w:val="00A81C47"/>
    <w:rsid w:val="00A85AC3"/>
    <w:rsid w:val="00A94612"/>
    <w:rsid w:val="00A94B77"/>
    <w:rsid w:val="00A966D8"/>
    <w:rsid w:val="00A97504"/>
    <w:rsid w:val="00AA02AC"/>
    <w:rsid w:val="00AA34BA"/>
    <w:rsid w:val="00AA672E"/>
    <w:rsid w:val="00AB11DF"/>
    <w:rsid w:val="00AB55A9"/>
    <w:rsid w:val="00AC3051"/>
    <w:rsid w:val="00AD3CEE"/>
    <w:rsid w:val="00AD3F4E"/>
    <w:rsid w:val="00AD4A0F"/>
    <w:rsid w:val="00AD7920"/>
    <w:rsid w:val="00AE240F"/>
    <w:rsid w:val="00B0635D"/>
    <w:rsid w:val="00B128F9"/>
    <w:rsid w:val="00B136E8"/>
    <w:rsid w:val="00B148F7"/>
    <w:rsid w:val="00B20B06"/>
    <w:rsid w:val="00B20B54"/>
    <w:rsid w:val="00B51099"/>
    <w:rsid w:val="00B51E2B"/>
    <w:rsid w:val="00B52594"/>
    <w:rsid w:val="00B55758"/>
    <w:rsid w:val="00B56DE6"/>
    <w:rsid w:val="00B617CD"/>
    <w:rsid w:val="00B661B8"/>
    <w:rsid w:val="00B6642D"/>
    <w:rsid w:val="00B665D8"/>
    <w:rsid w:val="00B66EC3"/>
    <w:rsid w:val="00B74E3A"/>
    <w:rsid w:val="00B76B6C"/>
    <w:rsid w:val="00B80A64"/>
    <w:rsid w:val="00B80E6A"/>
    <w:rsid w:val="00B82689"/>
    <w:rsid w:val="00B837D9"/>
    <w:rsid w:val="00B9093D"/>
    <w:rsid w:val="00B93FF2"/>
    <w:rsid w:val="00B97F48"/>
    <w:rsid w:val="00BA0D0A"/>
    <w:rsid w:val="00BA2229"/>
    <w:rsid w:val="00BA3D77"/>
    <w:rsid w:val="00BA7560"/>
    <w:rsid w:val="00BB0710"/>
    <w:rsid w:val="00BB4E75"/>
    <w:rsid w:val="00BB6CF8"/>
    <w:rsid w:val="00BB7CF3"/>
    <w:rsid w:val="00BC16D5"/>
    <w:rsid w:val="00BD3DE6"/>
    <w:rsid w:val="00BE1C83"/>
    <w:rsid w:val="00BE555A"/>
    <w:rsid w:val="00BF3C12"/>
    <w:rsid w:val="00BF4EE0"/>
    <w:rsid w:val="00BF6538"/>
    <w:rsid w:val="00C02575"/>
    <w:rsid w:val="00C1100D"/>
    <w:rsid w:val="00C20EBD"/>
    <w:rsid w:val="00C27254"/>
    <w:rsid w:val="00C33723"/>
    <w:rsid w:val="00C42C44"/>
    <w:rsid w:val="00C45FFF"/>
    <w:rsid w:val="00C50719"/>
    <w:rsid w:val="00C509D2"/>
    <w:rsid w:val="00C51C7B"/>
    <w:rsid w:val="00C67A32"/>
    <w:rsid w:val="00C75767"/>
    <w:rsid w:val="00C83582"/>
    <w:rsid w:val="00C86CBB"/>
    <w:rsid w:val="00CA6D6D"/>
    <w:rsid w:val="00CB71B4"/>
    <w:rsid w:val="00CC08A0"/>
    <w:rsid w:val="00CC212F"/>
    <w:rsid w:val="00CC2AFD"/>
    <w:rsid w:val="00CC3029"/>
    <w:rsid w:val="00CC3EA1"/>
    <w:rsid w:val="00CC4065"/>
    <w:rsid w:val="00CD04CD"/>
    <w:rsid w:val="00CD7D09"/>
    <w:rsid w:val="00CE2A35"/>
    <w:rsid w:val="00CF7F32"/>
    <w:rsid w:val="00D07926"/>
    <w:rsid w:val="00D07AFA"/>
    <w:rsid w:val="00D16E57"/>
    <w:rsid w:val="00D31D97"/>
    <w:rsid w:val="00D345E2"/>
    <w:rsid w:val="00D37ED9"/>
    <w:rsid w:val="00D43EC0"/>
    <w:rsid w:val="00D440FF"/>
    <w:rsid w:val="00D446BC"/>
    <w:rsid w:val="00D466A9"/>
    <w:rsid w:val="00D53381"/>
    <w:rsid w:val="00D565ED"/>
    <w:rsid w:val="00D76CD1"/>
    <w:rsid w:val="00D84649"/>
    <w:rsid w:val="00D85E7F"/>
    <w:rsid w:val="00D92284"/>
    <w:rsid w:val="00D92E58"/>
    <w:rsid w:val="00D9532F"/>
    <w:rsid w:val="00DA3DA4"/>
    <w:rsid w:val="00DA4C69"/>
    <w:rsid w:val="00DB6636"/>
    <w:rsid w:val="00DC1F4A"/>
    <w:rsid w:val="00DD0FB0"/>
    <w:rsid w:val="00DD13CA"/>
    <w:rsid w:val="00DD1541"/>
    <w:rsid w:val="00DD5E88"/>
    <w:rsid w:val="00DE11CD"/>
    <w:rsid w:val="00DE3B4E"/>
    <w:rsid w:val="00DE7DD5"/>
    <w:rsid w:val="00DF3E7F"/>
    <w:rsid w:val="00DF4003"/>
    <w:rsid w:val="00E01BE6"/>
    <w:rsid w:val="00E03253"/>
    <w:rsid w:val="00E11381"/>
    <w:rsid w:val="00E152B5"/>
    <w:rsid w:val="00E1796D"/>
    <w:rsid w:val="00E20CB9"/>
    <w:rsid w:val="00E21B52"/>
    <w:rsid w:val="00E253E2"/>
    <w:rsid w:val="00E26243"/>
    <w:rsid w:val="00E26E86"/>
    <w:rsid w:val="00E335E8"/>
    <w:rsid w:val="00E34789"/>
    <w:rsid w:val="00E3546D"/>
    <w:rsid w:val="00E40911"/>
    <w:rsid w:val="00E41A3F"/>
    <w:rsid w:val="00E43C01"/>
    <w:rsid w:val="00E51651"/>
    <w:rsid w:val="00E636DF"/>
    <w:rsid w:val="00E63F3C"/>
    <w:rsid w:val="00E66ADA"/>
    <w:rsid w:val="00E84542"/>
    <w:rsid w:val="00E84A60"/>
    <w:rsid w:val="00E851A3"/>
    <w:rsid w:val="00E86F33"/>
    <w:rsid w:val="00E87093"/>
    <w:rsid w:val="00E87D86"/>
    <w:rsid w:val="00EA692D"/>
    <w:rsid w:val="00EB0142"/>
    <w:rsid w:val="00EB4CDF"/>
    <w:rsid w:val="00EC38F3"/>
    <w:rsid w:val="00EC7453"/>
    <w:rsid w:val="00EC778A"/>
    <w:rsid w:val="00ED3EFF"/>
    <w:rsid w:val="00ED62BB"/>
    <w:rsid w:val="00F03080"/>
    <w:rsid w:val="00F0557E"/>
    <w:rsid w:val="00F0632C"/>
    <w:rsid w:val="00F0752D"/>
    <w:rsid w:val="00F11427"/>
    <w:rsid w:val="00F144BD"/>
    <w:rsid w:val="00F14C72"/>
    <w:rsid w:val="00F153F3"/>
    <w:rsid w:val="00F15634"/>
    <w:rsid w:val="00F1654D"/>
    <w:rsid w:val="00F20D71"/>
    <w:rsid w:val="00F21CAC"/>
    <w:rsid w:val="00F33A41"/>
    <w:rsid w:val="00F362E3"/>
    <w:rsid w:val="00F44217"/>
    <w:rsid w:val="00F45862"/>
    <w:rsid w:val="00F4658C"/>
    <w:rsid w:val="00F5325A"/>
    <w:rsid w:val="00F61C88"/>
    <w:rsid w:val="00F62D92"/>
    <w:rsid w:val="00F6300C"/>
    <w:rsid w:val="00F71DFC"/>
    <w:rsid w:val="00F71ED0"/>
    <w:rsid w:val="00F8514C"/>
    <w:rsid w:val="00F923DE"/>
    <w:rsid w:val="00F958F3"/>
    <w:rsid w:val="00F9724D"/>
    <w:rsid w:val="00F976E1"/>
    <w:rsid w:val="00F97F96"/>
    <w:rsid w:val="00FA1F4B"/>
    <w:rsid w:val="00FA2351"/>
    <w:rsid w:val="00FA33FA"/>
    <w:rsid w:val="00FA580B"/>
    <w:rsid w:val="00FA622A"/>
    <w:rsid w:val="00FB23B6"/>
    <w:rsid w:val="00FB3205"/>
    <w:rsid w:val="00FB7E42"/>
    <w:rsid w:val="00FC0361"/>
    <w:rsid w:val="00FC0E64"/>
    <w:rsid w:val="00FC1D07"/>
    <w:rsid w:val="00FC4DF6"/>
    <w:rsid w:val="00FC5513"/>
    <w:rsid w:val="00FD135C"/>
    <w:rsid w:val="00FD31D1"/>
    <w:rsid w:val="00FD4EB4"/>
    <w:rsid w:val="00FE0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8928"/>
  <w15:chartTrackingRefBased/>
  <w15:docId w15:val="{B24E8FD8-BC94-4E31-A5E9-317871FB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87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1F4"/>
    <w:pPr>
      <w:ind w:left="720"/>
      <w:contextualSpacing/>
    </w:pPr>
  </w:style>
  <w:style w:type="table" w:styleId="TableGrid">
    <w:name w:val="Table Grid"/>
    <w:basedOn w:val="TableNormal"/>
    <w:uiPriority w:val="59"/>
    <w:rsid w:val="00821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83BCE"/>
    <w:pPr>
      <w:widowControl w:val="0"/>
      <w:autoSpaceDE w:val="0"/>
      <w:autoSpaceDN w:val="0"/>
      <w:spacing w:after="0" w:line="240" w:lineRule="auto"/>
      <w:ind w:left="898" w:firstLine="719"/>
      <w:jc w:val="both"/>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983BCE"/>
    <w:rPr>
      <w:rFonts w:ascii="Times New Roman" w:eastAsia="Times New Roman" w:hAnsi="Times New Roman" w:cs="Times New Roman"/>
      <w:sz w:val="26"/>
      <w:szCs w:val="26"/>
      <w:lang w:val="vi"/>
    </w:rPr>
  </w:style>
  <w:style w:type="paragraph" w:styleId="Header">
    <w:name w:val="header"/>
    <w:basedOn w:val="Normal"/>
    <w:link w:val="HeaderChar"/>
    <w:uiPriority w:val="99"/>
    <w:unhideWhenUsed/>
    <w:rsid w:val="009C4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209"/>
  </w:style>
  <w:style w:type="paragraph" w:styleId="Footer">
    <w:name w:val="footer"/>
    <w:basedOn w:val="Normal"/>
    <w:link w:val="FooterChar"/>
    <w:uiPriority w:val="99"/>
    <w:unhideWhenUsed/>
    <w:rsid w:val="009C4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209"/>
  </w:style>
  <w:style w:type="paragraph" w:styleId="BodyTextIndent">
    <w:name w:val="Body Text Indent"/>
    <w:basedOn w:val="Normal"/>
    <w:link w:val="BodyTextIndentChar"/>
    <w:uiPriority w:val="99"/>
    <w:unhideWhenUsed/>
    <w:rsid w:val="0048787C"/>
    <w:pPr>
      <w:spacing w:after="120"/>
      <w:ind w:left="283"/>
    </w:pPr>
  </w:style>
  <w:style w:type="character" w:customStyle="1" w:styleId="BodyTextIndentChar">
    <w:name w:val="Body Text Indent Char"/>
    <w:basedOn w:val="DefaultParagraphFont"/>
    <w:link w:val="BodyTextIndent"/>
    <w:uiPriority w:val="99"/>
    <w:rsid w:val="0048787C"/>
  </w:style>
  <w:style w:type="paragraph" w:styleId="NormalWeb">
    <w:name w:val="Normal (Web)"/>
    <w:basedOn w:val="Normal"/>
    <w:uiPriority w:val="99"/>
    <w:semiHidden/>
    <w:unhideWhenUsed/>
    <w:rsid w:val="002233E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53215">
      <w:bodyDiv w:val="1"/>
      <w:marLeft w:val="0"/>
      <w:marRight w:val="0"/>
      <w:marTop w:val="0"/>
      <w:marBottom w:val="0"/>
      <w:divBdr>
        <w:top w:val="none" w:sz="0" w:space="0" w:color="auto"/>
        <w:left w:val="none" w:sz="0" w:space="0" w:color="auto"/>
        <w:bottom w:val="none" w:sz="0" w:space="0" w:color="auto"/>
        <w:right w:val="none" w:sz="0" w:space="0" w:color="auto"/>
      </w:divBdr>
    </w:div>
    <w:div w:id="160137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1B2B5-59E3-47CA-AE0B-B426CBB74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17</Pages>
  <Words>4362</Words>
  <Characters>24866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Phạm Vũ Chung</cp:lastModifiedBy>
  <cp:revision>297</cp:revision>
  <cp:lastPrinted>2024-07-10T02:43:00Z</cp:lastPrinted>
  <dcterms:created xsi:type="dcterms:W3CDTF">2024-07-16T02:36:00Z</dcterms:created>
  <dcterms:modified xsi:type="dcterms:W3CDTF">2025-08-01T08:13:00Z</dcterms:modified>
</cp:coreProperties>
</file>