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A750" w14:textId="0A05BD04" w:rsidR="004B556C" w:rsidRPr="00EE1C1C" w:rsidRDefault="00000000" w:rsidP="006277A3">
      <w:pPr>
        <w:widowControl w:val="0"/>
        <w:spacing w:before="240" w:line="312" w:lineRule="auto"/>
        <w:jc w:val="center"/>
        <w:rPr>
          <w:b/>
          <w:szCs w:val="26"/>
        </w:rPr>
      </w:pPr>
      <w:r>
        <w:rPr>
          <w:noProof/>
        </w:rPr>
        <w:pict w14:anchorId="2F2DC01C">
          <v:rect id="Hình chữ nhật 14" o:spid="_x0000_s2052" style="position:absolute;left:0;text-align:left;margin-left:16.35pt;margin-top:1.4pt;width:705.1pt;height:5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" filled="f" strokecolor="black [3213]" strokeweight="7.5pt">
            <v:stroke linestyle="thickThin"/>
          </v:rect>
        </w:pict>
      </w:r>
      <w:r w:rsidR="00457DE0">
        <w:rPr>
          <w:b/>
          <w:szCs w:val="26"/>
        </w:rPr>
        <w:t>BỘ GIÁO DỤC VÀ ĐÀO TẠO</w:t>
      </w:r>
    </w:p>
    <w:p w14:paraId="791062BA" w14:textId="5922B9BD" w:rsidR="004B556C" w:rsidRDefault="00000000" w:rsidP="004B556C">
      <w:pPr>
        <w:widowControl w:val="0"/>
        <w:spacing w:line="312" w:lineRule="auto"/>
        <w:jc w:val="center"/>
        <w:rPr>
          <w:b/>
          <w:szCs w:val="26"/>
        </w:rPr>
      </w:pPr>
      <w:r>
        <w:rPr>
          <w:noProof/>
        </w:rPr>
        <w:pict w14:anchorId="47151420">
          <v:line id="Straight Connector 3" o:spid="_x0000_s2051"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17.25pt,16.15pt" to="411.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" strokecolor="black [3040]"/>
        </w:pict>
      </w:r>
      <w:r w:rsidR="00457DE0">
        <w:rPr>
          <w:b/>
          <w:szCs w:val="26"/>
        </w:rPr>
        <w:t>TRƯỜNG ĐẠI HỌC VINH</w:t>
      </w:r>
    </w:p>
    <w:p w14:paraId="78EB9870" w14:textId="77777777" w:rsidR="006277A3" w:rsidRPr="006277A3" w:rsidRDefault="006277A3" w:rsidP="004B556C">
      <w:pPr>
        <w:widowControl w:val="0"/>
        <w:spacing w:line="312" w:lineRule="auto"/>
        <w:jc w:val="center"/>
        <w:rPr>
          <w:b/>
          <w:sz w:val="20"/>
          <w:szCs w:val="26"/>
        </w:rPr>
      </w:pPr>
    </w:p>
    <w:p w14:paraId="56FC7C0B" w14:textId="7B1D750A" w:rsidR="004B556C" w:rsidRPr="00EE1C1C" w:rsidRDefault="004B556C" w:rsidP="004B556C">
      <w:pPr>
        <w:widowControl w:val="0"/>
        <w:spacing w:line="312" w:lineRule="auto"/>
        <w:jc w:val="center"/>
        <w:rPr>
          <w:szCs w:val="26"/>
        </w:rPr>
      </w:pPr>
      <w:r w:rsidRPr="00EE1C1C">
        <w:rPr>
          <w:noProof/>
          <w:szCs w:val="26"/>
        </w:rPr>
        <w:drawing>
          <wp:inline distT="0" distB="0" distL="0" distR="0" wp14:anchorId="529C1852" wp14:editId="25F2D2C4">
            <wp:extent cx="1282890" cy="1282890"/>
            <wp:effectExtent l="0" t="0" r="0" b="0"/>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451" cy="1297451"/>
                    </a:xfrm>
                    <a:prstGeom prst="rect">
                      <a:avLst/>
                    </a:prstGeom>
                    <a:noFill/>
                    <a:ln>
                      <a:noFill/>
                    </a:ln>
                  </pic:spPr>
                </pic:pic>
              </a:graphicData>
            </a:graphic>
          </wp:inline>
        </w:drawing>
      </w:r>
    </w:p>
    <w:p w14:paraId="2F2FA1A4" w14:textId="77777777" w:rsidR="004B556C" w:rsidRPr="006277A3" w:rsidRDefault="004B556C" w:rsidP="004B556C">
      <w:pPr>
        <w:widowControl w:val="0"/>
        <w:spacing w:line="312" w:lineRule="auto"/>
        <w:jc w:val="center"/>
        <w:rPr>
          <w:sz w:val="34"/>
          <w:szCs w:val="26"/>
        </w:rPr>
      </w:pPr>
    </w:p>
    <w:p w14:paraId="707B51C8" w14:textId="4944E748" w:rsidR="004B556C" w:rsidRPr="006614F9" w:rsidRDefault="004B556C" w:rsidP="004B556C">
      <w:pPr>
        <w:widowControl w:val="0"/>
        <w:spacing w:line="312" w:lineRule="auto"/>
        <w:jc w:val="center"/>
        <w:rPr>
          <w:b/>
          <w:bCs/>
          <w:szCs w:val="26"/>
        </w:rPr>
      </w:pPr>
    </w:p>
    <w:p w14:paraId="0B51E6B7" w14:textId="0C2A1F16" w:rsidR="00457DE0" w:rsidRPr="000D1CAB" w:rsidRDefault="008E2677" w:rsidP="004B556C">
      <w:pPr>
        <w:widowControl w:val="0"/>
        <w:spacing w:line="312" w:lineRule="auto"/>
        <w:jc w:val="center"/>
        <w:rPr>
          <w:b/>
          <w:bCs/>
          <w:sz w:val="32"/>
          <w:szCs w:val="32"/>
        </w:rPr>
      </w:pPr>
      <w:r w:rsidRPr="000D1CAB">
        <w:rPr>
          <w:b/>
          <w:bCs/>
          <w:sz w:val="32"/>
          <w:szCs w:val="32"/>
        </w:rPr>
        <w:t>BÁO CÁO</w:t>
      </w:r>
      <w:r w:rsidR="00457DE0" w:rsidRPr="000D1CAB">
        <w:rPr>
          <w:b/>
          <w:bCs/>
          <w:sz w:val="32"/>
          <w:szCs w:val="32"/>
        </w:rPr>
        <w:t xml:space="preserve"> ĐỐI SÁNH CHƯƠNG TRÌNH ĐÀO TẠO NGÀNH GIÁO DỤC MẦM NON</w:t>
      </w:r>
    </w:p>
    <w:p w14:paraId="24C3A00C" w14:textId="2D71E376" w:rsidR="004B556C" w:rsidRPr="000D1CAB" w:rsidRDefault="00457DE0" w:rsidP="004B556C">
      <w:pPr>
        <w:widowControl w:val="0"/>
        <w:spacing w:line="312" w:lineRule="auto"/>
        <w:jc w:val="center"/>
        <w:rPr>
          <w:rFonts w:eastAsia="Times New Roman"/>
          <w:bCs/>
          <w:sz w:val="32"/>
          <w:szCs w:val="32"/>
        </w:rPr>
      </w:pPr>
      <w:r w:rsidRPr="000D1CAB">
        <w:rPr>
          <w:b/>
          <w:bCs/>
          <w:sz w:val="32"/>
          <w:szCs w:val="32"/>
        </w:rPr>
        <w:t xml:space="preserve"> CỦA TRƯỜNG ĐẠI HỌC VINH VỚI CÁC TRƯỜNG ĐẠI HỌC KHÁC</w:t>
      </w:r>
    </w:p>
    <w:p w14:paraId="19D9BDD0" w14:textId="77777777" w:rsidR="00457DE0" w:rsidRPr="000D1CAB" w:rsidRDefault="00457DE0" w:rsidP="004B556C">
      <w:pPr>
        <w:widowControl w:val="0"/>
        <w:spacing w:line="312" w:lineRule="auto"/>
        <w:jc w:val="center"/>
        <w:rPr>
          <w:rFonts w:eastAsia="Times New Roman"/>
          <w:b/>
          <w:sz w:val="32"/>
          <w:szCs w:val="32"/>
        </w:rPr>
      </w:pPr>
    </w:p>
    <w:p w14:paraId="7FDFBCD4" w14:textId="052FE7BC" w:rsidR="004B556C" w:rsidRPr="000D1CAB" w:rsidRDefault="004B556C" w:rsidP="004B556C">
      <w:pPr>
        <w:widowControl w:val="0"/>
        <w:spacing w:line="312" w:lineRule="auto"/>
        <w:jc w:val="center"/>
        <w:rPr>
          <w:rFonts w:eastAsia="Times New Roman"/>
          <w:b/>
          <w:sz w:val="28"/>
          <w:szCs w:val="28"/>
        </w:rPr>
      </w:pPr>
      <w:r w:rsidRPr="000D1CAB">
        <w:rPr>
          <w:rFonts w:eastAsia="Times New Roman"/>
          <w:b/>
          <w:sz w:val="28"/>
          <w:szCs w:val="28"/>
        </w:rPr>
        <w:t>NGÀNH GIÁO DỤC MẦM NON</w:t>
      </w:r>
    </w:p>
    <w:p w14:paraId="455C145D" w14:textId="0883EE06" w:rsidR="004B556C" w:rsidRPr="000D1CAB" w:rsidRDefault="00457DE0" w:rsidP="004B556C">
      <w:pPr>
        <w:widowControl w:val="0"/>
        <w:spacing w:line="312" w:lineRule="auto"/>
        <w:jc w:val="center"/>
        <w:rPr>
          <w:b/>
          <w:bCs/>
          <w:sz w:val="28"/>
          <w:szCs w:val="28"/>
        </w:rPr>
      </w:pPr>
      <w:r w:rsidRPr="000D1CAB">
        <w:rPr>
          <w:b/>
          <w:bCs/>
          <w:sz w:val="28"/>
          <w:szCs w:val="28"/>
        </w:rPr>
        <w:t>Mã ngành</w:t>
      </w:r>
      <w:r w:rsidR="004B556C" w:rsidRPr="000D1CAB">
        <w:rPr>
          <w:b/>
          <w:bCs/>
          <w:sz w:val="28"/>
          <w:szCs w:val="28"/>
        </w:rPr>
        <w:t xml:space="preserve">: </w:t>
      </w:r>
    </w:p>
    <w:p w14:paraId="78861DA8" w14:textId="28A1EB8A" w:rsidR="004B556C" w:rsidRPr="00EE1C1C" w:rsidRDefault="004B556C" w:rsidP="004B556C">
      <w:pPr>
        <w:widowControl w:val="0"/>
        <w:spacing w:line="312" w:lineRule="auto"/>
        <w:jc w:val="center"/>
        <w:rPr>
          <w:szCs w:val="26"/>
        </w:rPr>
      </w:pPr>
    </w:p>
    <w:p w14:paraId="4C2CA91F" w14:textId="77777777" w:rsidR="004B556C" w:rsidRPr="00EE1C1C" w:rsidRDefault="004B556C" w:rsidP="004B556C">
      <w:pPr>
        <w:widowControl w:val="0"/>
        <w:spacing w:line="312" w:lineRule="auto"/>
        <w:jc w:val="center"/>
        <w:rPr>
          <w:szCs w:val="26"/>
        </w:rPr>
      </w:pPr>
    </w:p>
    <w:p w14:paraId="0746E98B" w14:textId="77777777" w:rsidR="004B556C" w:rsidRPr="00EE1C1C" w:rsidRDefault="004B556C" w:rsidP="004B556C">
      <w:pPr>
        <w:widowControl w:val="0"/>
        <w:spacing w:line="312" w:lineRule="auto"/>
        <w:jc w:val="center"/>
        <w:rPr>
          <w:szCs w:val="26"/>
        </w:rPr>
      </w:pPr>
    </w:p>
    <w:p w14:paraId="467A28C7" w14:textId="77777777" w:rsidR="004B556C" w:rsidRPr="00EE1C1C" w:rsidRDefault="004B556C" w:rsidP="004B556C">
      <w:pPr>
        <w:widowControl w:val="0"/>
        <w:spacing w:line="312" w:lineRule="auto"/>
        <w:jc w:val="center"/>
        <w:rPr>
          <w:szCs w:val="26"/>
        </w:rPr>
      </w:pPr>
    </w:p>
    <w:p w14:paraId="577B255F" w14:textId="77777777" w:rsidR="004B556C" w:rsidRPr="006277A3" w:rsidRDefault="004B556C" w:rsidP="004B556C">
      <w:pPr>
        <w:widowControl w:val="0"/>
        <w:spacing w:line="312" w:lineRule="auto"/>
        <w:jc w:val="center"/>
        <w:rPr>
          <w:b/>
          <w:noProof/>
          <w:sz w:val="36"/>
          <w:szCs w:val="26"/>
        </w:rPr>
      </w:pPr>
    </w:p>
    <w:p w14:paraId="2A558781" w14:textId="77777777" w:rsidR="004B556C" w:rsidRPr="006277A3" w:rsidRDefault="004B556C" w:rsidP="004B556C">
      <w:pPr>
        <w:widowControl w:val="0"/>
        <w:spacing w:line="312" w:lineRule="auto"/>
        <w:jc w:val="center"/>
        <w:rPr>
          <w:b/>
          <w:noProof/>
          <w:sz w:val="8"/>
          <w:szCs w:val="26"/>
        </w:rPr>
      </w:pPr>
    </w:p>
    <w:p w14:paraId="69064F1A" w14:textId="04FD087F" w:rsidR="004B556C" w:rsidRDefault="00000000" w:rsidP="004B556C">
      <w:pPr>
        <w:spacing w:after="200" w:line="276" w:lineRule="auto"/>
        <w:jc w:val="center"/>
        <w:rPr>
          <w:rFonts w:asciiTheme="majorHAnsi" w:hAnsiTheme="majorHAnsi" w:cstheme="majorHAnsi"/>
          <w:b/>
          <w:bCs/>
          <w:sz w:val="24"/>
          <w:bdr w:val="none" w:sz="0" w:space="0" w:color="auto" w:frame="1"/>
        </w:rPr>
        <w:sectPr w:rsidR="004B556C" w:rsidSect="004B556C">
          <w:footerReference w:type="even" r:id="rId8"/>
          <w:footerReference w:type="default" r:id="rId9"/>
          <w:pgSz w:w="16838" w:h="11906" w:orient="landscape"/>
          <w:pgMar w:top="767" w:right="1134" w:bottom="699" w:left="1134" w:header="720" w:footer="720" w:gutter="0"/>
          <w:pgNumType w:start="0"/>
          <w:cols w:space="720"/>
          <w:titlePg/>
          <w:docGrid w:linePitch="360"/>
        </w:sectPr>
      </w:pPr>
      <w:r>
        <w:rPr>
          <w:noProof/>
        </w:rPr>
        <w:pict w14:anchorId="10CDDC3E">
          <v:shapetype id="_x0000_t202" coordsize="21600,21600" o:spt="202" path="m,l,21600r21600,l21600,xe">
            <v:stroke joinstyle="miter"/>
            <v:path gradientshapeok="t" o:connecttype="rect"/>
          </v:shapetype>
          <v:shape id="Text Box 16" o:spid="_x0000_s2050" type="#_x0000_t202" style="position:absolute;left:0;text-align:left;margin-left:474.95pt;margin-top:30.3pt;width:18.6pt;height:1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" fillcolor="white [3212]" strokecolor="white [3212]" strokeweight=".5pt">
            <v:textbox>
              <w:txbxContent>
                <w:p w14:paraId="6E003261" w14:textId="77777777" w:rsidR="004B556C" w:rsidRDefault="004B556C" w:rsidP="004B556C"/>
              </w:txbxContent>
            </v:textbox>
          </v:shape>
        </w:pict>
      </w:r>
      <w:r w:rsidR="004B556C" w:rsidRPr="00EE1C1C">
        <w:rPr>
          <w:b/>
          <w:noProof/>
          <w:szCs w:val="26"/>
        </w:rPr>
        <w:t>Nghệ An, 202</w:t>
      </w:r>
      <w:r w:rsidR="00457DE0">
        <w:rPr>
          <w:b/>
          <w:noProof/>
          <w:szCs w:val="26"/>
        </w:rPr>
        <w:t>5</w:t>
      </w:r>
    </w:p>
    <w:p w14:paraId="21726EA0" w14:textId="208ED542" w:rsidR="004B556C" w:rsidRDefault="00A24359" w:rsidP="00A24359">
      <w:pPr>
        <w:spacing w:after="200" w:line="276" w:lineRule="auto"/>
        <w:jc w:val="center"/>
        <w:rPr>
          <w:rFonts w:asciiTheme="majorHAnsi" w:hAnsiTheme="majorHAnsi" w:cstheme="majorHAnsi"/>
          <w:b/>
          <w:bCs/>
          <w:sz w:val="24"/>
          <w:bdr w:val="none" w:sz="0" w:space="0" w:color="auto" w:frame="1"/>
          <w:lang w:eastAsia="zh-CN"/>
        </w:rPr>
      </w:pPr>
      <w:r>
        <w:rPr>
          <w:rFonts w:asciiTheme="majorHAnsi" w:hAnsiTheme="majorHAnsi" w:cstheme="majorHAnsi"/>
          <w:b/>
          <w:bCs/>
          <w:sz w:val="24"/>
          <w:bdr w:val="none" w:sz="0" w:space="0" w:color="auto" w:frame="1"/>
          <w:lang w:eastAsia="zh-CN"/>
        </w:rPr>
        <w:lastRenderedPageBreak/>
        <w:t>MỤC LỤC</w:t>
      </w:r>
    </w:p>
    <w:p w14:paraId="229814DA" w14:textId="5AB3084C" w:rsidR="00A24359" w:rsidRDefault="00A24359" w:rsidP="00A24359">
      <w:pPr>
        <w:spacing w:after="200" w:line="276" w:lineRule="auto"/>
        <w:jc w:val="right"/>
        <w:rPr>
          <w:rFonts w:asciiTheme="majorHAnsi" w:hAnsiTheme="majorHAnsi" w:cstheme="majorHAnsi"/>
          <w:bCs/>
          <w:sz w:val="24"/>
          <w:bdr w:val="none" w:sz="0" w:space="0" w:color="auto" w:frame="1"/>
          <w:lang w:eastAsia="zh-CN"/>
        </w:rPr>
      </w:pPr>
      <w:r w:rsidRPr="00D320EA">
        <w:rPr>
          <w:rFonts w:asciiTheme="majorHAnsi" w:hAnsiTheme="majorHAnsi" w:cstheme="majorHAnsi"/>
          <w:bCs/>
          <w:sz w:val="24"/>
          <w:bdr w:val="none" w:sz="0" w:space="0" w:color="auto" w:frame="1"/>
          <w:lang w:eastAsia="zh-CN"/>
        </w:rPr>
        <w:t>Trang</w:t>
      </w:r>
    </w:p>
    <w:p w14:paraId="043AC81D" w14:textId="47E8B1AA" w:rsidR="00B25577" w:rsidRDefault="00B25577" w:rsidP="00E67612">
      <w:pPr>
        <w:pStyle w:val="TOC2"/>
      </w:pPr>
      <w:r>
        <w:rPr>
          <w:lang w:eastAsia="zh-CN"/>
        </w:rPr>
        <w:fldChar w:fldCharType="begin"/>
      </w:r>
      <w:r>
        <w:rPr>
          <w:lang w:eastAsia="zh-CN"/>
        </w:rPr>
        <w:instrText xml:space="preserve"> TOC \h \z \t "1_INSONLAN,1,2_INSONLAN,2,3_INSONLAN,3" </w:instrText>
      </w:r>
      <w:r>
        <w:rPr>
          <w:lang w:eastAsia="zh-CN"/>
        </w:rPr>
        <w:fldChar w:fldCharType="separate"/>
      </w:r>
      <w:hyperlink w:anchor="_Toc205798370" w:history="1"/>
    </w:p>
    <w:p w14:paraId="5E1BB223" w14:textId="7DC44C78" w:rsidR="00B25577" w:rsidRPr="00E67612" w:rsidRDefault="00000000" w:rsidP="00E67612">
      <w:pPr>
        <w:pStyle w:val="TOC2"/>
      </w:pPr>
      <w:hyperlink w:anchor="_Toc205798371" w:history="1">
        <w:r w:rsidR="00E67612">
          <w:rPr>
            <w:rStyle w:val="Hyperlink"/>
            <w:b/>
            <w:bCs/>
          </w:rPr>
          <w:t>I</w:t>
        </w:r>
        <w:r w:rsidR="00E67612" w:rsidRPr="00E67612">
          <w:rPr>
            <w:rStyle w:val="Hyperlink"/>
            <w:b/>
            <w:bCs/>
          </w:rPr>
          <w:t>. ĐỐI SÁNH GIỮA CTĐT CẢI TIẾN VÀ CTĐT HIỆN HÀNH CỦA TRƯỜNG ĐH VINH</w:t>
        </w:r>
        <w:r w:rsidR="00E67612" w:rsidRPr="00E67612">
          <w:rPr>
            <w:webHidden/>
          </w:rPr>
          <w:tab/>
        </w:r>
        <w:r w:rsidR="00B25577" w:rsidRPr="00E67612">
          <w:rPr>
            <w:webHidden/>
          </w:rPr>
          <w:fldChar w:fldCharType="begin"/>
        </w:r>
        <w:r w:rsidR="00B25577" w:rsidRPr="00E67612">
          <w:rPr>
            <w:webHidden/>
          </w:rPr>
          <w:instrText xml:space="preserve"> PAGEREF _Toc205798371 \h </w:instrText>
        </w:r>
        <w:r w:rsidR="00B25577" w:rsidRPr="00E67612">
          <w:rPr>
            <w:webHidden/>
          </w:rPr>
        </w:r>
        <w:r w:rsidR="00B25577" w:rsidRPr="00E67612">
          <w:rPr>
            <w:webHidden/>
          </w:rPr>
          <w:fldChar w:fldCharType="separate"/>
        </w:r>
        <w:r w:rsidR="00E67612" w:rsidRPr="00E67612">
          <w:rPr>
            <w:webHidden/>
          </w:rPr>
          <w:t>1</w:t>
        </w:r>
        <w:r w:rsidR="00B25577" w:rsidRPr="00E67612">
          <w:rPr>
            <w:webHidden/>
          </w:rPr>
          <w:fldChar w:fldCharType="end"/>
        </w:r>
      </w:hyperlink>
    </w:p>
    <w:p w14:paraId="678DCBFE" w14:textId="207DAA45" w:rsidR="00B25577" w:rsidRDefault="00000000">
      <w:pPr>
        <w:pStyle w:val="TOC3"/>
        <w:tabs>
          <w:tab w:val="right" w:leader="dot" w:pos="14560"/>
        </w:tabs>
        <w:rPr>
          <w:noProof/>
        </w:rPr>
      </w:pPr>
      <w:hyperlink w:anchor="_Toc205798372" w:history="1">
        <w:r w:rsidR="00B25577" w:rsidRPr="00153B60">
          <w:rPr>
            <w:rStyle w:val="Hyperlink"/>
            <w:noProof/>
            <w:bdr w:val="none" w:sz="0" w:space="0" w:color="auto" w:frame="1"/>
          </w:rPr>
          <w:t xml:space="preserve">1.2. </w:t>
        </w:r>
        <w:r w:rsidR="00B25577" w:rsidRPr="00153B60">
          <w:rPr>
            <w:rStyle w:val="Hyperlink"/>
            <w:noProof/>
            <w:bdr w:val="none" w:sz="0" w:space="0" w:color="auto" w:frame="1"/>
            <w:lang w:val="vi-VN"/>
          </w:rPr>
          <w:t xml:space="preserve"> Đối sánh mục tiêu</w:t>
        </w:r>
        <w:r w:rsidR="00B25577">
          <w:rPr>
            <w:noProof/>
            <w:webHidden/>
          </w:rPr>
          <w:tab/>
        </w:r>
        <w:r w:rsidR="00B25577">
          <w:rPr>
            <w:noProof/>
            <w:webHidden/>
          </w:rPr>
          <w:fldChar w:fldCharType="begin"/>
        </w:r>
        <w:r w:rsidR="00B25577">
          <w:rPr>
            <w:noProof/>
            <w:webHidden/>
          </w:rPr>
          <w:instrText xml:space="preserve"> PAGEREF _Toc205798372 \h </w:instrText>
        </w:r>
        <w:r w:rsidR="00B25577">
          <w:rPr>
            <w:noProof/>
            <w:webHidden/>
          </w:rPr>
        </w:r>
        <w:r w:rsidR="00B25577">
          <w:rPr>
            <w:noProof/>
            <w:webHidden/>
          </w:rPr>
          <w:fldChar w:fldCharType="separate"/>
        </w:r>
        <w:r w:rsidR="00F3624F">
          <w:rPr>
            <w:noProof/>
            <w:webHidden/>
          </w:rPr>
          <w:t>1</w:t>
        </w:r>
        <w:r w:rsidR="00B25577">
          <w:rPr>
            <w:noProof/>
            <w:webHidden/>
          </w:rPr>
          <w:fldChar w:fldCharType="end"/>
        </w:r>
      </w:hyperlink>
    </w:p>
    <w:p w14:paraId="45D7C2F6" w14:textId="3EB79791" w:rsidR="00B25577" w:rsidRDefault="00000000">
      <w:pPr>
        <w:pStyle w:val="TOC3"/>
        <w:tabs>
          <w:tab w:val="right" w:leader="dot" w:pos="14560"/>
        </w:tabs>
        <w:rPr>
          <w:noProof/>
        </w:rPr>
      </w:pPr>
      <w:hyperlink w:anchor="_Toc205798373" w:history="1">
        <w:r w:rsidR="00B25577" w:rsidRPr="00153B60">
          <w:rPr>
            <w:rStyle w:val="Hyperlink"/>
            <w:noProof/>
            <w:bdr w:val="none" w:sz="0" w:space="0" w:color="auto" w:frame="1"/>
            <w:lang w:val="pt-BR"/>
          </w:rPr>
          <w:t>1.3. Đối sánh CĐR của CTĐT cải tiến với CTĐT hiện hành</w:t>
        </w:r>
        <w:r w:rsidR="00B25577">
          <w:rPr>
            <w:noProof/>
            <w:webHidden/>
          </w:rPr>
          <w:tab/>
        </w:r>
        <w:r w:rsidR="00B25577">
          <w:rPr>
            <w:noProof/>
            <w:webHidden/>
          </w:rPr>
          <w:fldChar w:fldCharType="begin"/>
        </w:r>
        <w:r w:rsidR="00B25577">
          <w:rPr>
            <w:noProof/>
            <w:webHidden/>
          </w:rPr>
          <w:instrText xml:space="preserve"> PAGEREF _Toc205798373 \h </w:instrText>
        </w:r>
        <w:r w:rsidR="00B25577">
          <w:rPr>
            <w:noProof/>
            <w:webHidden/>
          </w:rPr>
        </w:r>
        <w:r w:rsidR="00B25577">
          <w:rPr>
            <w:noProof/>
            <w:webHidden/>
          </w:rPr>
          <w:fldChar w:fldCharType="separate"/>
        </w:r>
        <w:r w:rsidR="00F3624F">
          <w:rPr>
            <w:noProof/>
            <w:webHidden/>
          </w:rPr>
          <w:t>4</w:t>
        </w:r>
        <w:r w:rsidR="00B25577">
          <w:rPr>
            <w:noProof/>
            <w:webHidden/>
          </w:rPr>
          <w:fldChar w:fldCharType="end"/>
        </w:r>
      </w:hyperlink>
    </w:p>
    <w:p w14:paraId="015F4298" w14:textId="6791FF34" w:rsidR="00B25577" w:rsidRDefault="00000000">
      <w:pPr>
        <w:pStyle w:val="TOC3"/>
        <w:tabs>
          <w:tab w:val="right" w:leader="dot" w:pos="14560"/>
        </w:tabs>
        <w:rPr>
          <w:noProof/>
        </w:rPr>
      </w:pPr>
      <w:hyperlink w:anchor="_Toc205798374" w:history="1">
        <w:r w:rsidR="00B25577" w:rsidRPr="00153B60">
          <w:rPr>
            <w:rStyle w:val="Hyperlink"/>
            <w:noProof/>
            <w:bdr w:val="none" w:sz="0" w:space="0" w:color="auto" w:frame="1"/>
            <w:lang w:val="pt-BR"/>
          </w:rPr>
          <w:t>1.4.  Đối sánh với một số CTĐT của các ngành trong trường ĐH Vinh</w:t>
        </w:r>
        <w:r w:rsidR="00B25577">
          <w:rPr>
            <w:noProof/>
            <w:webHidden/>
          </w:rPr>
          <w:tab/>
        </w:r>
        <w:r w:rsidR="00B25577">
          <w:rPr>
            <w:noProof/>
            <w:webHidden/>
          </w:rPr>
          <w:fldChar w:fldCharType="begin"/>
        </w:r>
        <w:r w:rsidR="00B25577">
          <w:rPr>
            <w:noProof/>
            <w:webHidden/>
          </w:rPr>
          <w:instrText xml:space="preserve"> PAGEREF _Toc205798374 \h </w:instrText>
        </w:r>
        <w:r w:rsidR="00B25577">
          <w:rPr>
            <w:noProof/>
            <w:webHidden/>
          </w:rPr>
        </w:r>
        <w:r w:rsidR="00B25577">
          <w:rPr>
            <w:noProof/>
            <w:webHidden/>
          </w:rPr>
          <w:fldChar w:fldCharType="separate"/>
        </w:r>
        <w:r w:rsidR="00F3624F">
          <w:rPr>
            <w:noProof/>
            <w:webHidden/>
          </w:rPr>
          <w:t>10</w:t>
        </w:r>
        <w:r w:rsidR="00B25577">
          <w:rPr>
            <w:noProof/>
            <w:webHidden/>
          </w:rPr>
          <w:fldChar w:fldCharType="end"/>
        </w:r>
      </w:hyperlink>
    </w:p>
    <w:p w14:paraId="3E8A71EC" w14:textId="4DBFD006" w:rsidR="00B25577" w:rsidRDefault="00E67612">
      <w:pPr>
        <w:pStyle w:val="TOC1"/>
        <w:tabs>
          <w:tab w:val="right" w:leader="dot" w:pos="14560"/>
        </w:tabs>
        <w:rPr>
          <w:noProof/>
        </w:rPr>
      </w:pPr>
      <w:r>
        <w:t xml:space="preserve">II. </w:t>
      </w:r>
      <w:hyperlink w:anchor="_Toc205798375" w:history="1">
        <w:r w:rsidR="00B25577" w:rsidRPr="00B25577">
          <w:rPr>
            <w:rStyle w:val="Hyperlink"/>
            <w:b/>
            <w:noProof/>
          </w:rPr>
          <w:t>ĐỐI SÁNH GIỮA CTĐT NGÀNH GDMN VỚI CÁC NGÀNH SƯ PHẠM SINH VÀ SƯ PHẠM TIỂU HỌC</w:t>
        </w:r>
        <w:r w:rsidR="00B25577">
          <w:rPr>
            <w:noProof/>
            <w:webHidden/>
          </w:rPr>
          <w:tab/>
        </w:r>
        <w:r w:rsidR="00B25577">
          <w:rPr>
            <w:noProof/>
            <w:webHidden/>
          </w:rPr>
          <w:fldChar w:fldCharType="begin"/>
        </w:r>
        <w:r w:rsidR="00B25577">
          <w:rPr>
            <w:noProof/>
            <w:webHidden/>
          </w:rPr>
          <w:instrText xml:space="preserve"> PAGEREF _Toc205798375 \h </w:instrText>
        </w:r>
        <w:r w:rsidR="00B25577">
          <w:rPr>
            <w:noProof/>
            <w:webHidden/>
          </w:rPr>
        </w:r>
        <w:r w:rsidR="00B25577">
          <w:rPr>
            <w:noProof/>
            <w:webHidden/>
          </w:rPr>
          <w:fldChar w:fldCharType="separate"/>
        </w:r>
        <w:r w:rsidR="00F3624F">
          <w:rPr>
            <w:noProof/>
            <w:webHidden/>
          </w:rPr>
          <w:t>10</w:t>
        </w:r>
        <w:r w:rsidR="00B25577">
          <w:rPr>
            <w:noProof/>
            <w:webHidden/>
          </w:rPr>
          <w:fldChar w:fldCharType="end"/>
        </w:r>
      </w:hyperlink>
    </w:p>
    <w:p w14:paraId="6041471F" w14:textId="63DE7F13" w:rsidR="00B25577" w:rsidRDefault="00000000">
      <w:pPr>
        <w:pStyle w:val="TOC3"/>
        <w:tabs>
          <w:tab w:val="right" w:leader="dot" w:pos="14560"/>
        </w:tabs>
        <w:rPr>
          <w:noProof/>
        </w:rPr>
      </w:pPr>
      <w:hyperlink w:anchor="_Toc205798376" w:history="1">
        <w:r w:rsidR="00B25577" w:rsidRPr="00153B60">
          <w:rPr>
            <w:rStyle w:val="Hyperlink"/>
            <w:noProof/>
          </w:rPr>
          <w:t>1.1 Mục tiêu chương trình đào tạo</w:t>
        </w:r>
        <w:r w:rsidR="00B25577">
          <w:rPr>
            <w:noProof/>
            <w:webHidden/>
          </w:rPr>
          <w:tab/>
        </w:r>
        <w:r w:rsidR="00B25577">
          <w:rPr>
            <w:noProof/>
            <w:webHidden/>
          </w:rPr>
          <w:fldChar w:fldCharType="begin"/>
        </w:r>
        <w:r w:rsidR="00B25577">
          <w:rPr>
            <w:noProof/>
            <w:webHidden/>
          </w:rPr>
          <w:instrText xml:space="preserve"> PAGEREF _Toc205798376 \h </w:instrText>
        </w:r>
        <w:r w:rsidR="00B25577">
          <w:rPr>
            <w:noProof/>
            <w:webHidden/>
          </w:rPr>
        </w:r>
        <w:r w:rsidR="00B25577">
          <w:rPr>
            <w:noProof/>
            <w:webHidden/>
          </w:rPr>
          <w:fldChar w:fldCharType="separate"/>
        </w:r>
        <w:r w:rsidR="00F3624F">
          <w:rPr>
            <w:noProof/>
            <w:webHidden/>
          </w:rPr>
          <w:t>10</w:t>
        </w:r>
        <w:r w:rsidR="00B25577">
          <w:rPr>
            <w:noProof/>
            <w:webHidden/>
          </w:rPr>
          <w:fldChar w:fldCharType="end"/>
        </w:r>
      </w:hyperlink>
    </w:p>
    <w:p w14:paraId="43525424" w14:textId="2B5EA18B" w:rsidR="00B25577" w:rsidRDefault="00000000">
      <w:pPr>
        <w:pStyle w:val="TOC3"/>
        <w:tabs>
          <w:tab w:val="right" w:leader="dot" w:pos="14560"/>
        </w:tabs>
        <w:rPr>
          <w:noProof/>
        </w:rPr>
      </w:pPr>
      <w:hyperlink w:anchor="_Toc205798377" w:history="1">
        <w:r w:rsidR="00B25577" w:rsidRPr="00153B60">
          <w:rPr>
            <w:rStyle w:val="Hyperlink"/>
            <w:noProof/>
          </w:rPr>
          <w:t>1.2. Chuẩn đầu ra CTĐT</w:t>
        </w:r>
        <w:r w:rsidR="00B25577">
          <w:rPr>
            <w:noProof/>
            <w:webHidden/>
          </w:rPr>
          <w:tab/>
        </w:r>
        <w:r w:rsidR="00B25577">
          <w:rPr>
            <w:noProof/>
            <w:webHidden/>
          </w:rPr>
          <w:fldChar w:fldCharType="begin"/>
        </w:r>
        <w:r w:rsidR="00B25577">
          <w:rPr>
            <w:noProof/>
            <w:webHidden/>
          </w:rPr>
          <w:instrText xml:space="preserve"> PAGEREF _Toc205798377 \h </w:instrText>
        </w:r>
        <w:r w:rsidR="00B25577">
          <w:rPr>
            <w:noProof/>
            <w:webHidden/>
          </w:rPr>
        </w:r>
        <w:r w:rsidR="00B25577">
          <w:rPr>
            <w:noProof/>
            <w:webHidden/>
          </w:rPr>
          <w:fldChar w:fldCharType="separate"/>
        </w:r>
        <w:r w:rsidR="00F3624F">
          <w:rPr>
            <w:noProof/>
            <w:webHidden/>
          </w:rPr>
          <w:t>11</w:t>
        </w:r>
        <w:r w:rsidR="00B25577">
          <w:rPr>
            <w:noProof/>
            <w:webHidden/>
          </w:rPr>
          <w:fldChar w:fldCharType="end"/>
        </w:r>
      </w:hyperlink>
    </w:p>
    <w:p w14:paraId="4872C7CA" w14:textId="4AF71AC3" w:rsidR="00B25577" w:rsidRDefault="00000000">
      <w:pPr>
        <w:pStyle w:val="TOC3"/>
        <w:tabs>
          <w:tab w:val="right" w:leader="dot" w:pos="14560"/>
        </w:tabs>
        <w:rPr>
          <w:noProof/>
        </w:rPr>
      </w:pPr>
      <w:hyperlink w:anchor="_Toc205798378" w:history="1">
        <w:r w:rsidR="00B25577" w:rsidRPr="00153B60">
          <w:rPr>
            <w:rStyle w:val="Hyperlink"/>
            <w:noProof/>
            <w:lang w:val="nl-NL"/>
          </w:rPr>
          <w:t>1.3. Nội dung chương trình đào tạo</w:t>
        </w:r>
        <w:r w:rsidR="00B25577">
          <w:rPr>
            <w:noProof/>
            <w:webHidden/>
          </w:rPr>
          <w:tab/>
        </w:r>
        <w:r w:rsidR="00B25577">
          <w:rPr>
            <w:noProof/>
            <w:webHidden/>
          </w:rPr>
          <w:fldChar w:fldCharType="begin"/>
        </w:r>
        <w:r w:rsidR="00B25577">
          <w:rPr>
            <w:noProof/>
            <w:webHidden/>
          </w:rPr>
          <w:instrText xml:space="preserve"> PAGEREF _Toc205798378 \h </w:instrText>
        </w:r>
        <w:r w:rsidR="00B25577">
          <w:rPr>
            <w:noProof/>
            <w:webHidden/>
          </w:rPr>
        </w:r>
        <w:r w:rsidR="00B25577">
          <w:rPr>
            <w:noProof/>
            <w:webHidden/>
          </w:rPr>
          <w:fldChar w:fldCharType="separate"/>
        </w:r>
        <w:r w:rsidR="00F3624F">
          <w:rPr>
            <w:noProof/>
            <w:webHidden/>
          </w:rPr>
          <w:t>16</w:t>
        </w:r>
        <w:r w:rsidR="00B25577">
          <w:rPr>
            <w:noProof/>
            <w:webHidden/>
          </w:rPr>
          <w:fldChar w:fldCharType="end"/>
        </w:r>
      </w:hyperlink>
    </w:p>
    <w:p w14:paraId="76675AA2" w14:textId="21AD0338" w:rsidR="00B25577" w:rsidRDefault="00000000">
      <w:pPr>
        <w:pStyle w:val="TOC3"/>
        <w:tabs>
          <w:tab w:val="right" w:leader="dot" w:pos="14560"/>
        </w:tabs>
        <w:rPr>
          <w:noProof/>
        </w:rPr>
      </w:pPr>
      <w:hyperlink w:anchor="_Toc205798379" w:history="1">
        <w:r w:rsidR="00B25577" w:rsidRPr="00153B60">
          <w:rPr>
            <w:rStyle w:val="Hyperlink"/>
            <w:noProof/>
          </w:rPr>
          <w:t>1.4. Cấu trúc chương trình đào tạo</w:t>
        </w:r>
        <w:r w:rsidR="00B25577">
          <w:rPr>
            <w:noProof/>
            <w:webHidden/>
          </w:rPr>
          <w:tab/>
        </w:r>
        <w:r w:rsidR="00B25577">
          <w:rPr>
            <w:noProof/>
            <w:webHidden/>
          </w:rPr>
          <w:fldChar w:fldCharType="begin"/>
        </w:r>
        <w:r w:rsidR="00B25577">
          <w:rPr>
            <w:noProof/>
            <w:webHidden/>
          </w:rPr>
          <w:instrText xml:space="preserve"> PAGEREF _Toc205798379 \h </w:instrText>
        </w:r>
        <w:r w:rsidR="00B25577">
          <w:rPr>
            <w:noProof/>
            <w:webHidden/>
          </w:rPr>
        </w:r>
        <w:r w:rsidR="00B25577">
          <w:rPr>
            <w:noProof/>
            <w:webHidden/>
          </w:rPr>
          <w:fldChar w:fldCharType="separate"/>
        </w:r>
        <w:r w:rsidR="00F3624F">
          <w:rPr>
            <w:noProof/>
            <w:webHidden/>
          </w:rPr>
          <w:t>16</w:t>
        </w:r>
        <w:r w:rsidR="00B25577">
          <w:rPr>
            <w:noProof/>
            <w:webHidden/>
          </w:rPr>
          <w:fldChar w:fldCharType="end"/>
        </w:r>
      </w:hyperlink>
    </w:p>
    <w:p w14:paraId="760CF947" w14:textId="19810137" w:rsidR="00B25577" w:rsidRDefault="00000000">
      <w:pPr>
        <w:pStyle w:val="TOC3"/>
        <w:tabs>
          <w:tab w:val="right" w:leader="dot" w:pos="14560"/>
        </w:tabs>
        <w:rPr>
          <w:noProof/>
        </w:rPr>
      </w:pPr>
      <w:hyperlink w:anchor="_Toc205798380" w:history="1">
        <w:r w:rsidR="00B25577" w:rsidRPr="00153B60">
          <w:rPr>
            <w:rStyle w:val="Hyperlink"/>
            <w:noProof/>
          </w:rPr>
          <w:t>1.5. Danh mục các học phần trong chương trình đào tạo</w:t>
        </w:r>
        <w:r w:rsidR="00B25577">
          <w:rPr>
            <w:noProof/>
            <w:webHidden/>
          </w:rPr>
          <w:tab/>
        </w:r>
        <w:r w:rsidR="00B25577">
          <w:rPr>
            <w:noProof/>
            <w:webHidden/>
          </w:rPr>
          <w:fldChar w:fldCharType="begin"/>
        </w:r>
        <w:r w:rsidR="00B25577">
          <w:rPr>
            <w:noProof/>
            <w:webHidden/>
          </w:rPr>
          <w:instrText xml:space="preserve"> PAGEREF _Toc205798380 \h </w:instrText>
        </w:r>
        <w:r w:rsidR="00B25577">
          <w:rPr>
            <w:noProof/>
            <w:webHidden/>
          </w:rPr>
        </w:r>
        <w:r w:rsidR="00B25577">
          <w:rPr>
            <w:noProof/>
            <w:webHidden/>
          </w:rPr>
          <w:fldChar w:fldCharType="separate"/>
        </w:r>
        <w:r w:rsidR="00F3624F">
          <w:rPr>
            <w:noProof/>
            <w:webHidden/>
          </w:rPr>
          <w:t>17</w:t>
        </w:r>
        <w:r w:rsidR="00B25577">
          <w:rPr>
            <w:noProof/>
            <w:webHidden/>
          </w:rPr>
          <w:fldChar w:fldCharType="end"/>
        </w:r>
      </w:hyperlink>
    </w:p>
    <w:p w14:paraId="03583511" w14:textId="77777777" w:rsidR="00E67612" w:rsidRPr="00AE333E" w:rsidRDefault="00E67612" w:rsidP="00E67612">
      <w:pPr>
        <w:pStyle w:val="2INSONLAN"/>
        <w:ind w:firstLine="0"/>
        <w:rPr>
          <w:bdr w:val="none" w:sz="0" w:space="0" w:color="auto" w:frame="1"/>
        </w:rPr>
      </w:pPr>
      <w:r>
        <w:rPr>
          <w:bdr w:val="none" w:sz="0" w:space="0" w:color="auto" w:frame="1"/>
          <w:lang w:val="en-US"/>
        </w:rPr>
        <w:t>I</w:t>
      </w:r>
      <w:r>
        <w:rPr>
          <w:bdr w:val="none" w:sz="0" w:space="0" w:color="auto" w:frame="1"/>
        </w:rPr>
        <w:t xml:space="preserve">II. </w:t>
      </w:r>
      <w:r w:rsidRPr="00AE333E">
        <w:rPr>
          <w:bdr w:val="none" w:sz="0" w:space="0" w:color="auto" w:frame="1"/>
        </w:rPr>
        <w:t xml:space="preserve">ĐỐI SÁNH </w:t>
      </w:r>
      <w:r>
        <w:rPr>
          <w:bdr w:val="none" w:sz="0" w:space="0" w:color="auto" w:frame="1"/>
        </w:rPr>
        <w:t>M</w:t>
      </w:r>
      <w:r w:rsidRPr="00AE333E">
        <w:rPr>
          <w:bdr w:val="none" w:sz="0" w:space="0" w:color="auto" w:frame="1"/>
        </w:rPr>
        <w:t xml:space="preserve">ỤC TIÊU VÀ CHUẨN ĐẦU RA GIỮA CTĐT NGÀNH </w:t>
      </w:r>
      <w:r>
        <w:rPr>
          <w:bdr w:val="none" w:sz="0" w:space="0" w:color="auto" w:frame="1"/>
          <w:lang w:val="en-US"/>
        </w:rPr>
        <w:t>GIÁO DỤC MẦM NON</w:t>
      </w:r>
      <w:r w:rsidRPr="00AE333E">
        <w:rPr>
          <w:bdr w:val="none" w:sz="0" w:space="0" w:color="auto" w:frame="1"/>
        </w:rPr>
        <w:t xml:space="preserve"> VỚI CTĐT MỘT SỐ TRƯỜNG ĐẠI HỌC TRONG NƯỚC</w:t>
      </w:r>
    </w:p>
    <w:p w14:paraId="049C82F2" w14:textId="66DA890E" w:rsidR="00E67612" w:rsidRDefault="00981D35" w:rsidP="00E67612">
      <w:r>
        <w:tab/>
        <w:t>1.1. So sánh mục tiêu, CĐR</w:t>
      </w:r>
      <w:r w:rsidR="00CC2F97">
        <w:t>……………………………………………………………………………………………………………21</w:t>
      </w:r>
    </w:p>
    <w:p w14:paraId="01B99B38" w14:textId="3B9FB693" w:rsidR="00981D35" w:rsidRPr="00E67612" w:rsidRDefault="00981D35" w:rsidP="00E67612">
      <w:r>
        <w:tab/>
        <w:t>1.2. Nhận xét</w:t>
      </w:r>
      <w:r w:rsidR="00CC2F97">
        <w:t>……………………………………...……………………………………………………………………………………25</w:t>
      </w:r>
    </w:p>
    <w:p w14:paraId="6AC3FF84" w14:textId="63D55983" w:rsidR="00B25577" w:rsidRPr="00E67612" w:rsidRDefault="00000000" w:rsidP="00E67612">
      <w:pPr>
        <w:pStyle w:val="TOC2"/>
        <w:rPr>
          <w:b/>
          <w:bCs/>
        </w:rPr>
      </w:pPr>
      <w:hyperlink w:anchor="_Toc205798381" w:history="1">
        <w:r w:rsidR="00E67612" w:rsidRPr="00E67612">
          <w:rPr>
            <w:rStyle w:val="Hyperlink"/>
            <w:b/>
            <w:bCs/>
          </w:rPr>
          <w:t>III. ĐỐI SÁNH MỤC TIÊU VÀ CHUẨN ĐẦU RA GIỮA CTĐT NGÀNH GDMN VỚI CTĐT MỘT SỐ TRƯỜNG ĐẠI HỌC TRONG NƯỚC</w:t>
        </w:r>
        <w:r w:rsidR="00E67612" w:rsidRPr="00E67612">
          <w:rPr>
            <w:b/>
            <w:bCs/>
            <w:webHidden/>
          </w:rPr>
          <w:tab/>
        </w:r>
        <w:r w:rsidR="00B25577" w:rsidRPr="00E67612">
          <w:rPr>
            <w:b/>
            <w:bCs/>
            <w:webHidden/>
          </w:rPr>
          <w:fldChar w:fldCharType="begin"/>
        </w:r>
        <w:r w:rsidR="00B25577" w:rsidRPr="00E67612">
          <w:rPr>
            <w:b/>
            <w:bCs/>
            <w:webHidden/>
          </w:rPr>
          <w:instrText xml:space="preserve"> PAGEREF _Toc205798381 \h </w:instrText>
        </w:r>
        <w:r w:rsidR="00B25577" w:rsidRPr="00E67612">
          <w:rPr>
            <w:b/>
            <w:bCs/>
            <w:webHidden/>
          </w:rPr>
        </w:r>
        <w:r w:rsidR="00B25577" w:rsidRPr="00E67612">
          <w:rPr>
            <w:b/>
            <w:bCs/>
            <w:webHidden/>
          </w:rPr>
          <w:fldChar w:fldCharType="separate"/>
        </w:r>
        <w:r w:rsidR="00E67612" w:rsidRPr="00E67612">
          <w:rPr>
            <w:b/>
            <w:bCs/>
            <w:webHidden/>
          </w:rPr>
          <w:t>2</w:t>
        </w:r>
        <w:r w:rsidR="00B25577" w:rsidRPr="00E67612">
          <w:rPr>
            <w:b/>
            <w:bCs/>
            <w:webHidden/>
          </w:rPr>
          <w:fldChar w:fldCharType="end"/>
        </w:r>
      </w:hyperlink>
      <w:r w:rsidR="00CC2F97">
        <w:rPr>
          <w:b/>
          <w:bCs/>
        </w:rPr>
        <w:t>7</w:t>
      </w:r>
    </w:p>
    <w:p w14:paraId="7C2E6C5A" w14:textId="3F4067AE" w:rsidR="00B25577" w:rsidRDefault="00000000" w:rsidP="00E67612">
      <w:pPr>
        <w:pStyle w:val="TOC2"/>
      </w:pPr>
      <w:hyperlink w:anchor="_Toc205798382" w:history="1">
        <w:r w:rsidR="00B25577" w:rsidRPr="00153B60">
          <w:rPr>
            <w:rStyle w:val="Hyperlink"/>
          </w:rPr>
          <w:t>3.Bảng đối sánh Mục tiêu và CĐR ngành GDMN Trường ĐH Vinh với các trường ĐH trong khu vực Châu Á</w:t>
        </w:r>
        <w:r w:rsidR="00B25577">
          <w:rPr>
            <w:webHidden/>
          </w:rPr>
          <w:tab/>
        </w:r>
        <w:r w:rsidR="00B25577">
          <w:rPr>
            <w:webHidden/>
          </w:rPr>
          <w:fldChar w:fldCharType="begin"/>
        </w:r>
        <w:r w:rsidR="00B25577">
          <w:rPr>
            <w:webHidden/>
          </w:rPr>
          <w:instrText xml:space="preserve"> PAGEREF _Toc205798382 \h </w:instrText>
        </w:r>
        <w:r w:rsidR="00B25577">
          <w:rPr>
            <w:webHidden/>
          </w:rPr>
        </w:r>
        <w:r w:rsidR="00B25577">
          <w:rPr>
            <w:webHidden/>
          </w:rPr>
          <w:fldChar w:fldCharType="separate"/>
        </w:r>
        <w:r w:rsidR="00F3624F">
          <w:rPr>
            <w:webHidden/>
          </w:rPr>
          <w:t>25</w:t>
        </w:r>
        <w:r w:rsidR="00B25577">
          <w:rPr>
            <w:webHidden/>
          </w:rPr>
          <w:fldChar w:fldCharType="end"/>
        </w:r>
      </w:hyperlink>
    </w:p>
    <w:p w14:paraId="1BFFAD23" w14:textId="00368953" w:rsidR="00B25577" w:rsidRDefault="00000000">
      <w:pPr>
        <w:pStyle w:val="TOC1"/>
        <w:tabs>
          <w:tab w:val="right" w:leader="dot" w:pos="14560"/>
        </w:tabs>
        <w:rPr>
          <w:noProof/>
        </w:rPr>
      </w:pPr>
      <w:hyperlink w:anchor="_Toc205798383" w:history="1">
        <w:r w:rsidR="00B25577" w:rsidRPr="00B25577">
          <w:rPr>
            <w:rStyle w:val="Hyperlink"/>
            <w:b/>
            <w:noProof/>
          </w:rPr>
          <w:t>PHỤ LỤC CÁC VĂN BẢN ĐƯỢC SỬ DỤNG TRONG ĐỐI SÁNH</w:t>
        </w:r>
        <w:r w:rsidR="00B25577">
          <w:rPr>
            <w:noProof/>
            <w:webHidden/>
          </w:rPr>
          <w:tab/>
        </w:r>
        <w:r w:rsidR="00B25577">
          <w:rPr>
            <w:noProof/>
            <w:webHidden/>
          </w:rPr>
          <w:fldChar w:fldCharType="begin"/>
        </w:r>
        <w:r w:rsidR="00B25577">
          <w:rPr>
            <w:noProof/>
            <w:webHidden/>
          </w:rPr>
          <w:instrText xml:space="preserve"> PAGEREF _Toc205798383 \h </w:instrText>
        </w:r>
        <w:r w:rsidR="00B25577">
          <w:rPr>
            <w:noProof/>
            <w:webHidden/>
          </w:rPr>
        </w:r>
        <w:r w:rsidR="00B25577">
          <w:rPr>
            <w:noProof/>
            <w:webHidden/>
          </w:rPr>
          <w:fldChar w:fldCharType="separate"/>
        </w:r>
        <w:r w:rsidR="00F3624F">
          <w:rPr>
            <w:noProof/>
            <w:webHidden/>
          </w:rPr>
          <w:t>26</w:t>
        </w:r>
        <w:r w:rsidR="00B25577">
          <w:rPr>
            <w:noProof/>
            <w:webHidden/>
          </w:rPr>
          <w:fldChar w:fldCharType="end"/>
        </w:r>
      </w:hyperlink>
    </w:p>
    <w:p w14:paraId="3AA1D5AE" w14:textId="0CDB9FDF" w:rsidR="00B25577" w:rsidRDefault="00000000" w:rsidP="00E67612">
      <w:pPr>
        <w:pStyle w:val="TOC2"/>
      </w:pPr>
      <w:hyperlink w:anchor="_Toc205798384" w:history="1">
        <w:r w:rsidR="00B25577" w:rsidRPr="00153B60">
          <w:rPr>
            <w:rStyle w:val="Hyperlink"/>
          </w:rPr>
          <w:t>1. Chuẩn đầu ra Bậc Đại học (Bậc 6) của Khung trình độ quốc gia Việt Nam</w:t>
        </w:r>
        <w:r w:rsidR="00B25577">
          <w:rPr>
            <w:webHidden/>
          </w:rPr>
          <w:tab/>
        </w:r>
        <w:r w:rsidR="00B25577">
          <w:rPr>
            <w:webHidden/>
          </w:rPr>
          <w:fldChar w:fldCharType="begin"/>
        </w:r>
        <w:r w:rsidR="00B25577">
          <w:rPr>
            <w:webHidden/>
          </w:rPr>
          <w:instrText xml:space="preserve"> PAGEREF _Toc205798384 \h </w:instrText>
        </w:r>
        <w:r w:rsidR="00B25577">
          <w:rPr>
            <w:webHidden/>
          </w:rPr>
        </w:r>
        <w:r w:rsidR="00B25577">
          <w:rPr>
            <w:webHidden/>
          </w:rPr>
          <w:fldChar w:fldCharType="separate"/>
        </w:r>
        <w:r w:rsidR="00F3624F">
          <w:rPr>
            <w:webHidden/>
          </w:rPr>
          <w:t>26</w:t>
        </w:r>
        <w:r w:rsidR="00B25577">
          <w:rPr>
            <w:webHidden/>
          </w:rPr>
          <w:fldChar w:fldCharType="end"/>
        </w:r>
      </w:hyperlink>
    </w:p>
    <w:p w14:paraId="6D8F565D" w14:textId="2D9360FE" w:rsidR="00B25577" w:rsidRDefault="00000000" w:rsidP="00E67612">
      <w:pPr>
        <w:pStyle w:val="TOC2"/>
      </w:pPr>
      <w:hyperlink w:anchor="_Toc205798385" w:history="1">
        <w:r w:rsidR="00B25577" w:rsidRPr="00153B60">
          <w:rPr>
            <w:rStyle w:val="Hyperlink"/>
          </w:rPr>
          <w:t>2. Tiêu chuẩn đánh giá chất lượng chương trình đào tạo các trình độ của giáo dục đại học (</w:t>
        </w:r>
        <w:r w:rsidR="00B25577" w:rsidRPr="00153B60">
          <w:rPr>
            <w:rStyle w:val="Hyperlink"/>
            <w:iCs/>
          </w:rPr>
          <w:t>Thông tư số 04/2016/TT-BGDĐT)</w:t>
        </w:r>
        <w:r w:rsidR="00B25577">
          <w:rPr>
            <w:webHidden/>
          </w:rPr>
          <w:tab/>
        </w:r>
        <w:r w:rsidR="00B25577">
          <w:rPr>
            <w:webHidden/>
          </w:rPr>
          <w:fldChar w:fldCharType="begin"/>
        </w:r>
        <w:r w:rsidR="00B25577">
          <w:rPr>
            <w:webHidden/>
          </w:rPr>
          <w:instrText xml:space="preserve"> PAGEREF _Toc205798385 \h </w:instrText>
        </w:r>
        <w:r w:rsidR="00B25577">
          <w:rPr>
            <w:webHidden/>
          </w:rPr>
        </w:r>
        <w:r w:rsidR="00B25577">
          <w:rPr>
            <w:webHidden/>
          </w:rPr>
          <w:fldChar w:fldCharType="separate"/>
        </w:r>
        <w:r w:rsidR="00F3624F">
          <w:rPr>
            <w:webHidden/>
          </w:rPr>
          <w:t>26</w:t>
        </w:r>
        <w:r w:rsidR="00B25577">
          <w:rPr>
            <w:webHidden/>
          </w:rPr>
          <w:fldChar w:fldCharType="end"/>
        </w:r>
      </w:hyperlink>
    </w:p>
    <w:p w14:paraId="2EF12C0A" w14:textId="20E1716C" w:rsidR="00B25577" w:rsidRPr="00FA1532" w:rsidRDefault="00FA1532">
      <w:pPr>
        <w:pStyle w:val="TOC1"/>
        <w:tabs>
          <w:tab w:val="right" w:leader="dot" w:pos="14560"/>
        </w:tabs>
        <w:rPr>
          <w:noProof/>
        </w:rPr>
      </w:pPr>
      <w:r>
        <w:t xml:space="preserve">    3. </w:t>
      </w:r>
      <w:r w:rsidRPr="00FA1532">
        <w:t>T</w:t>
      </w:r>
      <w:hyperlink w:anchor="_Toc205798386" w:history="1">
        <w:r w:rsidRPr="00FA1532">
          <w:rPr>
            <w:rStyle w:val="Hyperlink"/>
            <w:noProof/>
          </w:rPr>
          <w:t>hông tư ban hành quy định chuẩn nghề nghiệp giáo viên mầm non</w:t>
        </w:r>
        <w:r w:rsidRPr="00FA1532">
          <w:rPr>
            <w:noProof/>
            <w:webHidden/>
          </w:rPr>
          <w:tab/>
        </w:r>
        <w:r w:rsidR="00B25577" w:rsidRPr="00FA1532">
          <w:rPr>
            <w:noProof/>
            <w:webHidden/>
          </w:rPr>
          <w:fldChar w:fldCharType="begin"/>
        </w:r>
        <w:r w:rsidR="00B25577" w:rsidRPr="00FA1532">
          <w:rPr>
            <w:noProof/>
            <w:webHidden/>
          </w:rPr>
          <w:instrText xml:space="preserve"> PAGEREF _Toc205798386 \h </w:instrText>
        </w:r>
        <w:r w:rsidR="00B25577" w:rsidRPr="00FA1532">
          <w:rPr>
            <w:noProof/>
            <w:webHidden/>
          </w:rPr>
        </w:r>
        <w:r w:rsidR="00B25577" w:rsidRPr="00FA1532">
          <w:rPr>
            <w:noProof/>
            <w:webHidden/>
          </w:rPr>
          <w:fldChar w:fldCharType="separate"/>
        </w:r>
        <w:r w:rsidRPr="00FA1532">
          <w:rPr>
            <w:noProof/>
            <w:webHidden/>
          </w:rPr>
          <w:t>27</w:t>
        </w:r>
        <w:r w:rsidR="00B25577" w:rsidRPr="00FA1532">
          <w:rPr>
            <w:noProof/>
            <w:webHidden/>
          </w:rPr>
          <w:fldChar w:fldCharType="end"/>
        </w:r>
      </w:hyperlink>
    </w:p>
    <w:p w14:paraId="75335804" w14:textId="576E22B8" w:rsidR="00B25577" w:rsidRPr="00FA1532" w:rsidRDefault="00000000">
      <w:pPr>
        <w:pStyle w:val="TOC1"/>
        <w:tabs>
          <w:tab w:val="right" w:leader="dot" w:pos="14560"/>
        </w:tabs>
        <w:rPr>
          <w:noProof/>
        </w:rPr>
      </w:pPr>
      <w:hyperlink w:anchor="_Toc205798387" w:history="1">
        <w:r w:rsidR="00FA1532" w:rsidRPr="00FA1532">
          <w:rPr>
            <w:rStyle w:val="Hyperlink"/>
            <w:noProof/>
          </w:rPr>
          <w:t>quy định chuẩn nghề nghiệp giáo viên mầm non</w:t>
        </w:r>
        <w:r w:rsidR="00FA1532" w:rsidRPr="00FA1532">
          <w:rPr>
            <w:noProof/>
            <w:webHidden/>
          </w:rPr>
          <w:tab/>
        </w:r>
        <w:r w:rsidR="00B25577" w:rsidRPr="00FA1532">
          <w:rPr>
            <w:noProof/>
            <w:webHidden/>
          </w:rPr>
          <w:fldChar w:fldCharType="begin"/>
        </w:r>
        <w:r w:rsidR="00B25577" w:rsidRPr="00FA1532">
          <w:rPr>
            <w:noProof/>
            <w:webHidden/>
          </w:rPr>
          <w:instrText xml:space="preserve"> PAGEREF _Toc205798387 \h </w:instrText>
        </w:r>
        <w:r w:rsidR="00B25577" w:rsidRPr="00FA1532">
          <w:rPr>
            <w:noProof/>
            <w:webHidden/>
          </w:rPr>
        </w:r>
        <w:r w:rsidR="00B25577" w:rsidRPr="00FA1532">
          <w:rPr>
            <w:noProof/>
            <w:webHidden/>
          </w:rPr>
          <w:fldChar w:fldCharType="separate"/>
        </w:r>
        <w:r w:rsidR="00FA1532" w:rsidRPr="00FA1532">
          <w:rPr>
            <w:noProof/>
            <w:webHidden/>
          </w:rPr>
          <w:t>28</w:t>
        </w:r>
        <w:r w:rsidR="00B25577" w:rsidRPr="00FA1532">
          <w:rPr>
            <w:noProof/>
            <w:webHidden/>
          </w:rPr>
          <w:fldChar w:fldCharType="end"/>
        </w:r>
      </w:hyperlink>
    </w:p>
    <w:p w14:paraId="215244B2" w14:textId="614D35D8" w:rsidR="00B25577" w:rsidRDefault="00B25577" w:rsidP="00A24359">
      <w:pPr>
        <w:spacing w:after="200" w:line="276" w:lineRule="auto"/>
        <w:jc w:val="right"/>
        <w:rPr>
          <w:rFonts w:asciiTheme="majorHAnsi" w:hAnsiTheme="majorHAnsi" w:cstheme="majorHAnsi"/>
          <w:bCs/>
          <w:sz w:val="24"/>
          <w:bdr w:val="none" w:sz="0" w:space="0" w:color="auto" w:frame="1"/>
          <w:lang w:eastAsia="zh-CN"/>
        </w:rPr>
      </w:pPr>
      <w:r>
        <w:rPr>
          <w:rFonts w:asciiTheme="majorHAnsi" w:hAnsiTheme="majorHAnsi" w:cstheme="majorHAnsi"/>
          <w:bCs/>
          <w:sz w:val="24"/>
          <w:bdr w:val="none" w:sz="0" w:space="0" w:color="auto" w:frame="1"/>
          <w:lang w:eastAsia="zh-CN"/>
        </w:rPr>
        <w:fldChar w:fldCharType="end"/>
      </w:r>
    </w:p>
    <w:p w14:paraId="4E13E4D0" w14:textId="32158564" w:rsidR="008C3D42" w:rsidRDefault="00E344ED" w:rsidP="006236DC">
      <w:pPr>
        <w:pStyle w:val="ListParagraph"/>
        <w:jc w:val="center"/>
        <w:textAlignment w:val="baseline"/>
        <w:rPr>
          <w:rFonts w:asciiTheme="majorHAnsi" w:hAnsiTheme="majorHAnsi" w:cstheme="majorHAnsi"/>
          <w:b/>
          <w:bCs/>
          <w:sz w:val="24"/>
          <w:szCs w:val="24"/>
          <w:bdr w:val="none" w:sz="0" w:space="0" w:color="auto" w:frame="1"/>
        </w:rPr>
      </w:pPr>
      <w:r w:rsidRPr="006236DC">
        <w:rPr>
          <w:rFonts w:asciiTheme="majorHAnsi" w:hAnsiTheme="majorHAnsi" w:cstheme="majorHAnsi"/>
          <w:b/>
          <w:bCs/>
          <w:sz w:val="24"/>
          <w:szCs w:val="24"/>
          <w:bdr w:val="none" w:sz="0" w:space="0" w:color="auto" w:frame="1"/>
        </w:rPr>
        <w:lastRenderedPageBreak/>
        <w:t xml:space="preserve">ĐỐI SÁNH MỤC TIÊU, CĐR CTĐT NGÀNH GDMN VỚI CÁC </w:t>
      </w:r>
      <w:r w:rsidR="008C3D42">
        <w:rPr>
          <w:rFonts w:asciiTheme="majorHAnsi" w:hAnsiTheme="majorHAnsi" w:cstheme="majorHAnsi"/>
          <w:b/>
          <w:bCs/>
          <w:sz w:val="24"/>
          <w:szCs w:val="24"/>
          <w:bdr w:val="none" w:sz="0" w:space="0" w:color="auto" w:frame="1"/>
        </w:rPr>
        <w:t xml:space="preserve">NGÀNH TRONG TRƯỜNG VÀ NGÀNH GDMN </w:t>
      </w:r>
    </w:p>
    <w:p w14:paraId="5E2EDA62" w14:textId="5ED936B0" w:rsidR="00973BDD" w:rsidRPr="006236DC" w:rsidRDefault="008C3D42" w:rsidP="006236DC">
      <w:pPr>
        <w:pStyle w:val="ListParagraph"/>
        <w:jc w:val="center"/>
        <w:textAlignment w:val="baseline"/>
        <w:rPr>
          <w:rFonts w:asciiTheme="majorHAnsi" w:hAnsiTheme="majorHAnsi" w:cstheme="majorHAnsi"/>
          <w:b/>
          <w:bCs/>
          <w:sz w:val="24"/>
          <w:szCs w:val="24"/>
          <w:bdr w:val="none" w:sz="0" w:space="0" w:color="auto" w:frame="1"/>
        </w:rPr>
      </w:pPr>
      <w:r>
        <w:rPr>
          <w:rFonts w:asciiTheme="majorHAnsi" w:hAnsiTheme="majorHAnsi" w:cstheme="majorHAnsi"/>
          <w:b/>
          <w:bCs/>
          <w:sz w:val="24"/>
          <w:szCs w:val="24"/>
          <w:bdr w:val="none" w:sz="0" w:space="0" w:color="auto" w:frame="1"/>
        </w:rPr>
        <w:t xml:space="preserve">Ở  CÁC </w:t>
      </w:r>
      <w:r w:rsidR="00E344ED" w:rsidRPr="006236DC">
        <w:rPr>
          <w:rFonts w:asciiTheme="majorHAnsi" w:hAnsiTheme="majorHAnsi" w:cstheme="majorHAnsi"/>
          <w:b/>
          <w:bCs/>
          <w:sz w:val="24"/>
          <w:szCs w:val="24"/>
          <w:bdr w:val="none" w:sz="0" w:space="0" w:color="auto" w:frame="1"/>
        </w:rPr>
        <w:t>TRƯỜNG ĐẠI HỌC KHÁC Ở TRONG NƯỚC VÀ QUỐC TẾ</w:t>
      </w:r>
    </w:p>
    <w:p w14:paraId="0A797230" w14:textId="2A135FA1" w:rsidR="00E344ED" w:rsidRPr="006236DC" w:rsidRDefault="00E67612" w:rsidP="00B25577">
      <w:pPr>
        <w:pStyle w:val="2INSONLAN"/>
        <w:rPr>
          <w:bdr w:val="none" w:sz="0" w:space="0" w:color="auto" w:frame="1"/>
        </w:rPr>
      </w:pPr>
      <w:bookmarkStart w:id="0" w:name="_Toc205798371"/>
      <w:r>
        <w:rPr>
          <w:bdr w:val="none" w:sz="0" w:space="0" w:color="auto" w:frame="1"/>
          <w:lang w:val="en-US"/>
        </w:rPr>
        <w:t>I</w:t>
      </w:r>
      <w:r w:rsidR="00B25577">
        <w:rPr>
          <w:bdr w:val="none" w:sz="0" w:space="0" w:color="auto" w:frame="1"/>
          <w:lang w:val="en-US"/>
        </w:rPr>
        <w:t xml:space="preserve">. </w:t>
      </w:r>
      <w:r w:rsidRPr="006236DC">
        <w:rPr>
          <w:bdr w:val="none" w:sz="0" w:space="0" w:color="auto" w:frame="1"/>
        </w:rPr>
        <w:t>ĐỐI SÁNH GIỮA CTĐT CẢI TIẾN VÀ CTĐT HIỆN HÀNH CỦA TRƯỜNG ĐH VINH</w:t>
      </w:r>
      <w:bookmarkEnd w:id="0"/>
    </w:p>
    <w:p w14:paraId="01A3ABF1" w14:textId="27A7431C" w:rsidR="00BB19E2" w:rsidRPr="006236DC" w:rsidRDefault="00B25577" w:rsidP="00B25577">
      <w:pPr>
        <w:pStyle w:val="3INSONLAN"/>
        <w:rPr>
          <w:bdr w:val="none" w:sz="0" w:space="0" w:color="auto" w:frame="1"/>
          <w:lang w:val="vi-VN"/>
        </w:rPr>
      </w:pPr>
      <w:bookmarkStart w:id="1" w:name="_Toc205798372"/>
      <w:r>
        <w:rPr>
          <w:bdr w:val="none" w:sz="0" w:space="0" w:color="auto" w:frame="1"/>
        </w:rPr>
        <w:t>1.</w:t>
      </w:r>
      <w:r w:rsidR="00E67612">
        <w:rPr>
          <w:bdr w:val="none" w:sz="0" w:space="0" w:color="auto" w:frame="1"/>
        </w:rPr>
        <w:t>1</w:t>
      </w:r>
      <w:r>
        <w:rPr>
          <w:bdr w:val="none" w:sz="0" w:space="0" w:color="auto" w:frame="1"/>
        </w:rPr>
        <w:t xml:space="preserve">. </w:t>
      </w:r>
      <w:r w:rsidR="00C2079B" w:rsidRPr="006236DC">
        <w:rPr>
          <w:bdr w:val="none" w:sz="0" w:space="0" w:color="auto" w:frame="1"/>
          <w:lang w:val="vi-VN"/>
        </w:rPr>
        <w:t xml:space="preserve"> </w:t>
      </w:r>
      <w:r w:rsidR="00BB19E2" w:rsidRPr="006236DC">
        <w:rPr>
          <w:bdr w:val="none" w:sz="0" w:space="0" w:color="auto" w:frame="1"/>
          <w:lang w:val="vi-VN"/>
        </w:rPr>
        <w:t>Đối sánh mục tiêu</w:t>
      </w:r>
      <w:bookmarkEnd w:id="1"/>
      <w:r w:rsidR="00BB19E2" w:rsidRPr="006236DC">
        <w:rPr>
          <w:bdr w:val="none" w:sz="0" w:space="0" w:color="auto" w:frame="1"/>
          <w:lang w:val="vi-VN"/>
        </w:rPr>
        <w:t xml:space="preserve"> </w:t>
      </w:r>
      <w:r w:rsidR="00D64557" w:rsidRPr="006236DC">
        <w:rPr>
          <w:bdr w:val="none" w:sz="0" w:space="0" w:color="auto" w:frame="1"/>
          <w:lang w:val="vi-VN"/>
        </w:rPr>
        <w:t xml:space="preserve"> </w:t>
      </w:r>
    </w:p>
    <w:tbl>
      <w:tblPr>
        <w:tblStyle w:val="TableGrid"/>
        <w:tblW w:w="14879" w:type="dxa"/>
        <w:tblLayout w:type="fixed"/>
        <w:tblLook w:val="04A0" w:firstRow="1" w:lastRow="0" w:firstColumn="1" w:lastColumn="0" w:noHBand="0" w:noVBand="1"/>
      </w:tblPr>
      <w:tblGrid>
        <w:gridCol w:w="7083"/>
        <w:gridCol w:w="7796"/>
      </w:tblGrid>
      <w:tr w:rsidR="00BB19E2" w:rsidRPr="006236DC" w14:paraId="115C9853" w14:textId="77777777" w:rsidTr="008B6366">
        <w:trPr>
          <w:trHeight w:val="459"/>
        </w:trPr>
        <w:tc>
          <w:tcPr>
            <w:tcW w:w="7083" w:type="dxa"/>
          </w:tcPr>
          <w:p w14:paraId="2BA94465" w14:textId="7CB35A9E" w:rsidR="00BB19E2" w:rsidRPr="006236DC" w:rsidRDefault="00BB19E2" w:rsidP="006236DC">
            <w:pPr>
              <w:pStyle w:val="NormalWeb"/>
              <w:shd w:val="clear" w:color="auto" w:fill="FFFFFF" w:themeFill="background1"/>
              <w:spacing w:before="20" w:beforeAutospacing="0" w:after="20" w:afterAutospacing="0" w:line="276" w:lineRule="auto"/>
              <w:ind w:left="84"/>
              <w:jc w:val="center"/>
              <w:rPr>
                <w:rFonts w:asciiTheme="majorHAnsi" w:hAnsiTheme="majorHAnsi" w:cstheme="majorHAnsi"/>
                <w:b/>
                <w:bCs/>
                <w:highlight w:val="white"/>
                <w:lang w:val="vi-VN"/>
              </w:rPr>
            </w:pPr>
            <w:r w:rsidRPr="006236DC">
              <w:rPr>
                <w:rFonts w:asciiTheme="majorHAnsi" w:hAnsiTheme="majorHAnsi" w:cstheme="majorHAnsi"/>
                <w:b/>
                <w:bCs/>
                <w:highlight w:val="white"/>
                <w:lang w:val="en-US"/>
              </w:rPr>
              <w:t>MỤC TIÊU CỦA CTĐT</w:t>
            </w:r>
            <w:r w:rsidR="00D83A49" w:rsidRPr="006236DC">
              <w:rPr>
                <w:rFonts w:asciiTheme="majorHAnsi" w:hAnsiTheme="majorHAnsi" w:cstheme="majorHAnsi"/>
                <w:b/>
                <w:bCs/>
                <w:highlight w:val="white"/>
                <w:lang w:val="vi-VN"/>
              </w:rPr>
              <w:t xml:space="preserve"> HIỆN HÀNH</w:t>
            </w:r>
          </w:p>
        </w:tc>
        <w:tc>
          <w:tcPr>
            <w:tcW w:w="7796" w:type="dxa"/>
          </w:tcPr>
          <w:p w14:paraId="67FA88BD" w14:textId="234813EE" w:rsidR="00BB19E2" w:rsidRPr="006236DC" w:rsidRDefault="00D83A49" w:rsidP="006236DC">
            <w:pPr>
              <w:spacing w:line="276" w:lineRule="auto"/>
              <w:jc w:val="center"/>
              <w:rPr>
                <w:rFonts w:asciiTheme="majorHAnsi" w:hAnsiTheme="majorHAnsi" w:cstheme="majorHAnsi"/>
                <w:bCs/>
                <w:i/>
                <w:sz w:val="24"/>
              </w:rPr>
            </w:pPr>
            <w:r w:rsidRPr="006236DC">
              <w:rPr>
                <w:rFonts w:asciiTheme="majorHAnsi" w:hAnsiTheme="majorHAnsi" w:cstheme="majorHAnsi"/>
                <w:b/>
                <w:bCs/>
                <w:sz w:val="24"/>
                <w:highlight w:val="white"/>
              </w:rPr>
              <w:t>MỤC TIÊU CỦA CTĐT</w:t>
            </w:r>
            <w:r w:rsidRPr="006236DC">
              <w:rPr>
                <w:rFonts w:asciiTheme="majorHAnsi" w:hAnsiTheme="majorHAnsi" w:cstheme="majorHAnsi"/>
                <w:b/>
                <w:bCs/>
                <w:sz w:val="24"/>
                <w:highlight w:val="white"/>
                <w:lang w:val="vi-VN"/>
              </w:rPr>
              <w:t xml:space="preserve"> </w:t>
            </w:r>
            <w:r w:rsidR="00D64557" w:rsidRPr="006236DC">
              <w:rPr>
                <w:rFonts w:asciiTheme="majorHAnsi" w:hAnsiTheme="majorHAnsi" w:cstheme="majorHAnsi"/>
                <w:b/>
                <w:bCs/>
                <w:sz w:val="24"/>
                <w:highlight w:val="white"/>
                <w:lang w:val="vi-VN"/>
              </w:rPr>
              <w:t>CẢI</w:t>
            </w:r>
            <w:r w:rsidR="00D64557" w:rsidRPr="006236DC">
              <w:rPr>
                <w:rFonts w:asciiTheme="majorHAnsi" w:hAnsiTheme="majorHAnsi" w:cstheme="majorHAnsi"/>
                <w:b/>
                <w:bCs/>
                <w:sz w:val="24"/>
                <w:lang w:val="vi-VN"/>
              </w:rPr>
              <w:t xml:space="preserve"> TIẾN</w:t>
            </w:r>
          </w:p>
        </w:tc>
      </w:tr>
      <w:tr w:rsidR="00D83A49" w:rsidRPr="006236DC" w14:paraId="1B83DB6F" w14:textId="77777777" w:rsidTr="008B6366">
        <w:trPr>
          <w:trHeight w:val="971"/>
        </w:trPr>
        <w:tc>
          <w:tcPr>
            <w:tcW w:w="7083" w:type="dxa"/>
          </w:tcPr>
          <w:p w14:paraId="5872AAA0" w14:textId="77777777" w:rsidR="00177D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b/>
                <w:bCs/>
                <w:color w:val="000000"/>
                <w:sz w:val="24"/>
              </w:rPr>
              <w:t>Mục tiêu tổng quát:</w:t>
            </w:r>
            <w:r w:rsidRPr="006236DC">
              <w:rPr>
                <w:rFonts w:asciiTheme="majorHAnsi" w:eastAsia="Times New Roman" w:hAnsiTheme="majorHAnsi" w:cstheme="majorHAnsi"/>
                <w:color w:val="000000"/>
                <w:sz w:val="24"/>
              </w:rPr>
              <w:t xml:space="preserve"> </w:t>
            </w:r>
            <w:r w:rsidR="00177D66" w:rsidRPr="006236DC">
              <w:rPr>
                <w:rFonts w:asciiTheme="majorHAnsi" w:eastAsia="Times New Roman" w:hAnsiTheme="majorHAnsi" w:cstheme="majorHAnsi"/>
                <w:color w:val="000000"/>
                <w:sz w:val="24"/>
              </w:rPr>
              <w:t>Sinh viên tốt nghiệp chương trình đào tạo trình độ đại học ngành Giáo dục Mầm non có: kiến thức nền tảng về khoa học xã hội nhân văn và khoa học giáo dục; khả năng hình thành ý tưởng, thiết kế, thực hiện, đánh giá và cải tiến các hoạt động giáo dục bậc mầm non trong bối cảnh hiện đại hóa đất nước và hội nhập quốc tế.</w:t>
            </w:r>
          </w:p>
          <w:p w14:paraId="3E23CA37" w14:textId="4208A866" w:rsidR="00D83A49" w:rsidRPr="006236DC" w:rsidRDefault="008B6366" w:rsidP="006236DC">
            <w:pPr>
              <w:pStyle w:val="NormalWeb"/>
              <w:shd w:val="clear" w:color="auto" w:fill="FFFFFF" w:themeFill="background1"/>
              <w:tabs>
                <w:tab w:val="left" w:pos="1134"/>
                <w:tab w:val="left" w:pos="1701"/>
                <w:tab w:val="left" w:pos="1843"/>
              </w:tabs>
              <w:spacing w:before="20" w:beforeAutospacing="0" w:after="20" w:afterAutospacing="0" w:line="276" w:lineRule="auto"/>
              <w:ind w:left="84"/>
              <w:jc w:val="both"/>
              <w:rPr>
                <w:rFonts w:asciiTheme="majorHAnsi" w:hAnsiTheme="majorHAnsi" w:cstheme="majorHAnsi"/>
                <w:b/>
                <w:bCs/>
                <w:color w:val="000000"/>
                <w:lang w:val="en-US"/>
              </w:rPr>
            </w:pPr>
            <w:r w:rsidRPr="006236DC">
              <w:rPr>
                <w:rFonts w:asciiTheme="majorHAnsi" w:hAnsiTheme="majorHAnsi" w:cstheme="majorHAnsi"/>
                <w:b/>
                <w:bCs/>
                <w:color w:val="000000"/>
                <w:lang w:val="en-US"/>
              </w:rPr>
              <w:t xml:space="preserve">Mục tiêu cụ thể: </w:t>
            </w:r>
          </w:p>
          <w:p w14:paraId="001F6AEF" w14:textId="24E6AD7B"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color w:val="000000"/>
                <w:sz w:val="24"/>
              </w:rPr>
              <w:t>1.</w:t>
            </w:r>
            <w:r w:rsidRPr="006236DC">
              <w:rPr>
                <w:rFonts w:asciiTheme="majorHAnsi" w:eastAsia="Times New Roman" w:hAnsiTheme="majorHAnsi" w:cstheme="majorHAnsi"/>
                <w:b/>
                <w:bCs/>
                <w:i/>
                <w:iCs/>
                <w:color w:val="000000"/>
                <w:sz w:val="24"/>
              </w:rPr>
              <w:t xml:space="preserve">Kiến thức và lập luận ngành (Giáo dục </w:t>
            </w:r>
            <w:r w:rsidR="007B291C" w:rsidRPr="006236DC">
              <w:rPr>
                <w:rFonts w:asciiTheme="majorHAnsi" w:eastAsia="Times New Roman" w:hAnsiTheme="majorHAnsi" w:cstheme="majorHAnsi"/>
                <w:b/>
                <w:bCs/>
                <w:i/>
                <w:iCs/>
                <w:color w:val="000000"/>
                <w:sz w:val="24"/>
              </w:rPr>
              <w:t>mầm non</w:t>
            </w:r>
            <w:r w:rsidRPr="006236DC">
              <w:rPr>
                <w:rFonts w:asciiTheme="majorHAnsi" w:eastAsia="Times New Roman" w:hAnsiTheme="majorHAnsi" w:cstheme="majorHAnsi"/>
                <w:b/>
                <w:bCs/>
                <w:i/>
                <w:iCs/>
                <w:color w:val="000000"/>
                <w:sz w:val="24"/>
              </w:rPr>
              <w:t xml:space="preserve">) </w:t>
            </w:r>
          </w:p>
          <w:p w14:paraId="0C3FEC0D" w14:textId="3B9E96A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1.1.Kiến thức nền tảng chính trị, khoa học tự nhiên và khoa học xã hội </w:t>
            </w:r>
          </w:p>
          <w:p w14:paraId="7F1B1456" w14:textId="4E06D365"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1.2. Kiến thức cơ sở ngành</w:t>
            </w:r>
          </w:p>
          <w:p w14:paraId="7DF0F82E" w14:textId="76E8A926"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1.3 Kiến thức chuyên ngành</w:t>
            </w:r>
          </w:p>
          <w:p w14:paraId="351F5F1B" w14:textId="56AE0061"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b/>
                <w:bCs/>
                <w:i/>
                <w:iCs/>
                <w:color w:val="000000"/>
                <w:sz w:val="24"/>
              </w:rPr>
              <w:t xml:space="preserve">2. Kỹ năng nghề nghiệp và phẩm chất cá nhân </w:t>
            </w:r>
          </w:p>
          <w:p w14:paraId="2FEC326C" w14:textId="6C51608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2.1. Kỹ năng lập luận, phân tích và giải quyết vấn đề </w:t>
            </w:r>
          </w:p>
          <w:p w14:paraId="0F3BC086" w14:textId="08F10C5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2.2.Khả năng nghiên cứu và khám phá tri thức</w:t>
            </w:r>
          </w:p>
          <w:p w14:paraId="263B595E" w14:textId="32852419"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2.3. Khả năng tư duy hệ thống</w:t>
            </w:r>
          </w:p>
          <w:p w14:paraId="2F816990" w14:textId="38C6A37B"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2.4.Kỹ năng và phẩm chất cá nhân </w:t>
            </w:r>
          </w:p>
          <w:p w14:paraId="3C910450" w14:textId="377A7BB4"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2.5 Kỹ năng và phẩm chất nghề nghiệp</w:t>
            </w:r>
          </w:p>
          <w:p w14:paraId="3B4DE2A9" w14:textId="70E86FF2" w:rsidR="008B6366" w:rsidRPr="006236DC" w:rsidRDefault="008B6366" w:rsidP="006236DC">
            <w:pPr>
              <w:tabs>
                <w:tab w:val="left" w:pos="910"/>
              </w:tabs>
              <w:spacing w:line="276" w:lineRule="auto"/>
              <w:rPr>
                <w:rFonts w:asciiTheme="majorHAnsi" w:eastAsia="Times New Roman" w:hAnsiTheme="majorHAnsi" w:cstheme="majorHAnsi"/>
                <w:b/>
                <w:bCs/>
                <w:i/>
                <w:iCs/>
                <w:color w:val="000000"/>
                <w:sz w:val="24"/>
              </w:rPr>
            </w:pPr>
            <w:r w:rsidRPr="006236DC">
              <w:rPr>
                <w:rFonts w:asciiTheme="majorHAnsi" w:eastAsia="Times New Roman" w:hAnsiTheme="majorHAnsi" w:cstheme="majorHAnsi"/>
                <w:b/>
                <w:bCs/>
                <w:i/>
                <w:iCs/>
                <w:color w:val="000000"/>
                <w:sz w:val="24"/>
              </w:rPr>
              <w:t>3. Kỹ năng làm việc nhóm và giao tiếp</w:t>
            </w:r>
          </w:p>
          <w:p w14:paraId="5199CF59" w14:textId="201B82A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3.1. Kỹ năng làm việc nhóm </w:t>
            </w:r>
          </w:p>
          <w:p w14:paraId="65DD7135" w14:textId="5A706F06"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3.2. Kỹ năng giao tiếp </w:t>
            </w:r>
          </w:p>
          <w:p w14:paraId="52497181" w14:textId="26602D05"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3.3.Kỹ năng giao tiếp bằng ngoại ngữ</w:t>
            </w:r>
          </w:p>
          <w:p w14:paraId="61F6A0B6" w14:textId="134A87F7"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4</w:t>
            </w:r>
            <w:r w:rsidRPr="006236DC">
              <w:rPr>
                <w:rFonts w:asciiTheme="majorHAnsi" w:eastAsia="Times New Roman" w:hAnsiTheme="majorHAnsi" w:cstheme="majorHAnsi"/>
                <w:b/>
                <w:bCs/>
                <w:i/>
                <w:iCs/>
                <w:color w:val="000000"/>
                <w:sz w:val="24"/>
              </w:rPr>
              <w:t>.</w:t>
            </w:r>
            <w:r w:rsidR="00DE7284" w:rsidRPr="006236DC">
              <w:rPr>
                <w:rFonts w:asciiTheme="majorHAnsi" w:eastAsia="Times New Roman" w:hAnsiTheme="majorHAnsi" w:cstheme="majorHAnsi"/>
                <w:b/>
                <w:bCs/>
                <w:i/>
                <w:iCs/>
                <w:color w:val="000000"/>
                <w:sz w:val="24"/>
              </w:rPr>
              <w:t xml:space="preserve"> </w:t>
            </w:r>
            <w:r w:rsidRPr="006236DC">
              <w:rPr>
                <w:rFonts w:asciiTheme="majorHAnsi" w:eastAsia="Times New Roman" w:hAnsiTheme="majorHAnsi" w:cstheme="majorHAnsi"/>
                <w:b/>
                <w:bCs/>
                <w:i/>
                <w:iCs/>
                <w:color w:val="000000"/>
                <w:sz w:val="24"/>
              </w:rPr>
              <w:t xml:space="preserve">Năng lực </w:t>
            </w:r>
            <w:r w:rsidR="007B291C" w:rsidRPr="006236DC">
              <w:rPr>
                <w:rFonts w:asciiTheme="majorHAnsi" w:eastAsia="Times New Roman" w:hAnsiTheme="majorHAnsi" w:cstheme="majorHAnsi"/>
                <w:b/>
                <w:bCs/>
                <w:i/>
                <w:iCs/>
                <w:color w:val="000000"/>
                <w:sz w:val="24"/>
              </w:rPr>
              <w:t xml:space="preserve">phát hiện, thiết kế, thực hiện, đánh giá và cải tiến </w:t>
            </w:r>
            <w:r w:rsidRPr="006236DC">
              <w:rPr>
                <w:rFonts w:asciiTheme="majorHAnsi" w:eastAsia="Times New Roman" w:hAnsiTheme="majorHAnsi" w:cstheme="majorHAnsi"/>
                <w:b/>
                <w:bCs/>
                <w:i/>
                <w:iCs/>
                <w:color w:val="000000"/>
                <w:sz w:val="24"/>
              </w:rPr>
              <w:t xml:space="preserve">chương trình Giáo dục </w:t>
            </w:r>
            <w:r w:rsidR="007B291C" w:rsidRPr="006236DC">
              <w:rPr>
                <w:rFonts w:asciiTheme="majorHAnsi" w:eastAsia="Times New Roman" w:hAnsiTheme="majorHAnsi" w:cstheme="majorHAnsi"/>
                <w:b/>
                <w:bCs/>
                <w:i/>
                <w:iCs/>
                <w:color w:val="000000"/>
                <w:sz w:val="24"/>
              </w:rPr>
              <w:t>mầm non</w:t>
            </w:r>
            <w:r w:rsidRPr="006236DC">
              <w:rPr>
                <w:rFonts w:asciiTheme="majorHAnsi" w:eastAsia="Times New Roman" w:hAnsiTheme="majorHAnsi" w:cstheme="majorHAnsi"/>
                <w:color w:val="000000"/>
                <w:sz w:val="24"/>
              </w:rPr>
              <w:t xml:space="preserve"> </w:t>
            </w:r>
          </w:p>
          <w:p w14:paraId="51806DDB" w14:textId="7FAEDFF4"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4.1.</w:t>
            </w:r>
            <w:r w:rsidR="007B291C" w:rsidRPr="006236DC">
              <w:rPr>
                <w:rFonts w:asciiTheme="majorHAnsi" w:eastAsia="Times New Roman" w:hAnsiTheme="majorHAnsi" w:cstheme="majorHAnsi"/>
                <w:color w:val="000000"/>
                <w:sz w:val="24"/>
              </w:rPr>
              <w:t>Hiểu bối cảnh xã hội</w:t>
            </w:r>
          </w:p>
          <w:p w14:paraId="6712A44E" w14:textId="6CE327BA"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lastRenderedPageBreak/>
              <w:t xml:space="preserve">4.2. </w:t>
            </w:r>
            <w:r w:rsidR="007B291C" w:rsidRPr="006236DC">
              <w:rPr>
                <w:rFonts w:asciiTheme="majorHAnsi" w:eastAsia="Times New Roman" w:hAnsiTheme="majorHAnsi" w:cstheme="majorHAnsi"/>
                <w:color w:val="000000"/>
                <w:sz w:val="24"/>
              </w:rPr>
              <w:t>Hiểu bối cảnh giáo dục mầm non</w:t>
            </w:r>
            <w:r w:rsidRPr="006236DC">
              <w:rPr>
                <w:rFonts w:asciiTheme="majorHAnsi" w:eastAsia="Times New Roman" w:hAnsiTheme="majorHAnsi" w:cstheme="majorHAnsi"/>
                <w:color w:val="000000"/>
                <w:sz w:val="24"/>
              </w:rPr>
              <w:t xml:space="preserve"> </w:t>
            </w:r>
          </w:p>
          <w:p w14:paraId="2886041A" w14:textId="221D67AE"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4.3.Hình thành ý tưởng </w:t>
            </w:r>
            <w:r w:rsidR="007B291C" w:rsidRPr="006236DC">
              <w:rPr>
                <w:rFonts w:asciiTheme="majorHAnsi" w:eastAsia="Times New Roman" w:hAnsiTheme="majorHAnsi" w:cstheme="majorHAnsi"/>
                <w:color w:val="000000"/>
                <w:sz w:val="24"/>
              </w:rPr>
              <w:t>hoạt động giáo dục mầm non</w:t>
            </w:r>
          </w:p>
          <w:p w14:paraId="27F6E8C0" w14:textId="5610A323"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4.4.Thiết kế </w:t>
            </w:r>
            <w:r w:rsidR="007B291C" w:rsidRPr="006236DC">
              <w:rPr>
                <w:rFonts w:asciiTheme="majorHAnsi" w:eastAsia="Times New Roman" w:hAnsiTheme="majorHAnsi" w:cstheme="majorHAnsi"/>
                <w:color w:val="000000"/>
                <w:sz w:val="24"/>
              </w:rPr>
              <w:t>hoạt động giáo dục mầm non</w:t>
            </w:r>
          </w:p>
          <w:p w14:paraId="6465D28D" w14:textId="0874337C"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4.5. Thực hiện chương trình Giáo dục </w:t>
            </w:r>
            <w:r w:rsidR="007B291C" w:rsidRPr="006236DC">
              <w:rPr>
                <w:rFonts w:asciiTheme="majorHAnsi" w:eastAsia="Times New Roman" w:hAnsiTheme="majorHAnsi" w:cstheme="majorHAnsi"/>
                <w:color w:val="000000"/>
                <w:sz w:val="24"/>
              </w:rPr>
              <w:t>mầm non</w:t>
            </w:r>
          </w:p>
          <w:p w14:paraId="4227D0A0" w14:textId="6C2C219F" w:rsidR="008B6366" w:rsidRPr="006236DC" w:rsidRDefault="008B6366"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4.6. Đánh giá và cải tiến chương trình Giáo dục </w:t>
            </w:r>
            <w:r w:rsidR="007B291C" w:rsidRPr="006236DC">
              <w:rPr>
                <w:rFonts w:asciiTheme="majorHAnsi" w:eastAsia="Times New Roman" w:hAnsiTheme="majorHAnsi" w:cstheme="majorHAnsi"/>
                <w:color w:val="000000"/>
                <w:sz w:val="24"/>
              </w:rPr>
              <w:t>mầm non</w:t>
            </w:r>
          </w:p>
        </w:tc>
        <w:tc>
          <w:tcPr>
            <w:tcW w:w="7796" w:type="dxa"/>
          </w:tcPr>
          <w:p w14:paraId="15E8C2B9" w14:textId="550A398A" w:rsidR="00A13FC5" w:rsidRPr="00A13FC5" w:rsidRDefault="00D83A49" w:rsidP="00A13FC5">
            <w:pPr>
              <w:rPr>
                <w:rFonts w:asciiTheme="majorHAnsi" w:eastAsia="Times New Roman" w:hAnsiTheme="majorHAnsi" w:cstheme="majorHAnsi"/>
                <w:color w:val="000000"/>
                <w:sz w:val="24"/>
              </w:rPr>
            </w:pPr>
            <w:r w:rsidRPr="006236DC">
              <w:rPr>
                <w:rFonts w:asciiTheme="majorHAnsi" w:eastAsia="Times New Roman" w:hAnsiTheme="majorHAnsi" w:cstheme="majorHAnsi"/>
                <w:b/>
                <w:bCs/>
                <w:color w:val="000000"/>
                <w:sz w:val="24"/>
              </w:rPr>
              <w:lastRenderedPageBreak/>
              <w:t>Mục tiêu tổng quát:</w:t>
            </w:r>
            <w:r w:rsidR="00A13FC5" w:rsidRPr="00FB73AF">
              <w:rPr>
                <w:szCs w:val="26"/>
                <w:lang w:val="vi-VN"/>
              </w:rPr>
              <w:t xml:space="preserve"> </w:t>
            </w:r>
            <w:r w:rsidR="00A13FC5" w:rsidRPr="00A13FC5">
              <w:rPr>
                <w:rFonts w:asciiTheme="majorHAnsi" w:eastAsia="Times New Roman" w:hAnsiTheme="majorHAnsi" w:cstheme="majorHAnsi"/>
                <w:color w:val="000000"/>
                <w:sz w:val="24"/>
              </w:rPr>
              <w:t>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20830E44" w14:textId="1D830136" w:rsidR="00A6705C" w:rsidRPr="00A13FC5" w:rsidRDefault="00D83A49" w:rsidP="006236DC">
            <w:pPr>
              <w:tabs>
                <w:tab w:val="left" w:pos="910"/>
              </w:tabs>
              <w:spacing w:line="276" w:lineRule="auto"/>
              <w:rPr>
                <w:rFonts w:asciiTheme="majorHAnsi" w:eastAsia="Times New Roman" w:hAnsiTheme="majorHAnsi" w:cstheme="majorHAnsi"/>
                <w:b/>
                <w:bCs/>
                <w:color w:val="000000"/>
                <w:sz w:val="24"/>
              </w:rPr>
            </w:pPr>
            <w:r w:rsidRPr="00A13FC5">
              <w:rPr>
                <w:rFonts w:asciiTheme="majorHAnsi" w:eastAsia="Times New Roman" w:hAnsiTheme="majorHAnsi" w:cstheme="majorHAnsi"/>
                <w:b/>
                <w:bCs/>
                <w:color w:val="000000"/>
                <w:sz w:val="24"/>
              </w:rPr>
              <w:t xml:space="preserve">Mục tiêu cụ thể: </w:t>
            </w:r>
          </w:p>
          <w:p w14:paraId="50F5723F"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1:</w:t>
            </w:r>
            <w:r w:rsidRPr="00A13FC5">
              <w:rPr>
                <w:rFonts w:asciiTheme="majorHAnsi" w:eastAsia="Times New Roman" w:hAnsiTheme="majorHAnsi" w:cstheme="majorHAnsi"/>
                <w:color w:val="000000"/>
                <w:sz w:val="24"/>
              </w:rPr>
              <w:t xml:space="preserve"> Có hiểu biết cơ bản về chính trị, pháp luật Việt Nam; có kiến thức nền tảng cốt lõi về khoa học giáo dục, khoa học tự nhiên, khoa học xã hội và kiến thức chuyên môn nghiệp vụ về giáo dục mầm non.</w:t>
            </w:r>
          </w:p>
          <w:p w14:paraId="732CB758"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2:</w:t>
            </w:r>
            <w:r w:rsidRPr="00A13FC5">
              <w:rPr>
                <w:rFonts w:asciiTheme="majorHAnsi" w:eastAsia="Times New Roman" w:hAnsiTheme="majorHAnsi" w:cstheme="majorHAnsi"/>
                <w:color w:val="000000"/>
                <w:sz w:val="24"/>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1582B0B8"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3:</w:t>
            </w:r>
            <w:r w:rsidRPr="00A13FC5">
              <w:rPr>
                <w:rFonts w:asciiTheme="majorHAnsi" w:eastAsia="Times New Roman" w:hAnsiTheme="majorHAnsi" w:cstheme="majorHAnsi"/>
                <w:color w:val="000000"/>
                <w:sz w:val="24"/>
              </w:rPr>
              <w:t xml:space="preserve"> Có năng lực giao tiếp và hợp tác hiệu quả với các cá nhân và tổ chức xã hội trong các hoạt động về giáo dục mầm non để phát triển nghề nghiệp.</w:t>
            </w:r>
          </w:p>
          <w:p w14:paraId="51C23F29" w14:textId="77777777" w:rsidR="00A13FC5" w:rsidRPr="00A13FC5" w:rsidRDefault="00A13FC5" w:rsidP="00A13FC5">
            <w:pPr>
              <w:tabs>
                <w:tab w:val="left" w:pos="910"/>
              </w:tabs>
              <w:outlineLvl w:val="0"/>
              <w:rPr>
                <w:rFonts w:asciiTheme="majorHAnsi" w:eastAsia="Times New Roman" w:hAnsiTheme="majorHAnsi" w:cstheme="majorHAnsi"/>
                <w:color w:val="000000"/>
                <w:sz w:val="24"/>
              </w:rPr>
            </w:pPr>
            <w:r w:rsidRPr="00A13FC5">
              <w:rPr>
                <w:rFonts w:asciiTheme="majorHAnsi" w:eastAsia="Times New Roman" w:hAnsiTheme="majorHAnsi" w:cstheme="majorHAnsi"/>
                <w:i/>
                <w:iCs/>
                <w:color w:val="000000"/>
                <w:sz w:val="24"/>
              </w:rPr>
              <w:t>Mục tiêu 4:</w:t>
            </w:r>
            <w:r w:rsidRPr="00A13FC5">
              <w:rPr>
                <w:rFonts w:asciiTheme="majorHAnsi" w:eastAsia="Times New Roman" w:hAnsiTheme="majorHAnsi" w:cstheme="majorHAnsi"/>
                <w:color w:val="000000"/>
                <w:sz w:val="24"/>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p w14:paraId="1B0EA2AF" w14:textId="61DB0A2B" w:rsidR="00D83A49" w:rsidRPr="006236DC" w:rsidRDefault="00D83A49"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color w:val="000000"/>
                <w:lang w:val="en-US"/>
              </w:rPr>
            </w:pPr>
          </w:p>
        </w:tc>
      </w:tr>
      <w:tr w:rsidR="002F589C" w:rsidRPr="006236DC" w14:paraId="5EF7D895" w14:textId="77777777" w:rsidTr="002F589C">
        <w:trPr>
          <w:trHeight w:val="971"/>
        </w:trPr>
        <w:tc>
          <w:tcPr>
            <w:tcW w:w="14879" w:type="dxa"/>
            <w:gridSpan w:val="2"/>
          </w:tcPr>
          <w:p w14:paraId="23064485" w14:textId="070F112A" w:rsidR="002F589C" w:rsidRPr="006236DC" w:rsidRDefault="002F589C" w:rsidP="006236DC">
            <w:pPr>
              <w:shd w:val="clear" w:color="auto" w:fill="FFFFFF"/>
              <w:spacing w:line="276" w:lineRule="auto"/>
              <w:rPr>
                <w:rFonts w:asciiTheme="majorHAnsi" w:hAnsiTheme="majorHAnsi" w:cstheme="majorHAnsi"/>
                <w:b/>
                <w:color w:val="000000" w:themeColor="text1"/>
                <w:sz w:val="24"/>
                <w:lang w:val="vi-VN"/>
              </w:rPr>
            </w:pPr>
            <w:r w:rsidRPr="006236DC">
              <w:rPr>
                <w:rFonts w:asciiTheme="majorHAnsi" w:hAnsiTheme="majorHAnsi" w:cstheme="majorHAnsi"/>
                <w:b/>
                <w:color w:val="000000" w:themeColor="text1"/>
                <w:sz w:val="24"/>
                <w:lang w:val="vi-VN"/>
              </w:rPr>
              <w:t xml:space="preserve">Nhận xét: </w:t>
            </w:r>
          </w:p>
          <w:p w14:paraId="68121BFF" w14:textId="746E52B4" w:rsidR="000B76FC" w:rsidRPr="006236DC" w:rsidRDefault="000B76FC" w:rsidP="006236DC">
            <w:pPr>
              <w:shd w:val="clear" w:color="auto" w:fill="FFFFFF"/>
              <w:spacing w:line="276" w:lineRule="auto"/>
              <w:rPr>
                <w:rFonts w:asciiTheme="majorHAnsi" w:hAnsiTheme="majorHAnsi" w:cstheme="majorHAnsi"/>
                <w:b/>
                <w:color w:val="000000" w:themeColor="text1"/>
                <w:sz w:val="24"/>
                <w:lang w:val="vi-VN"/>
              </w:rPr>
            </w:pPr>
            <w:r w:rsidRPr="006236DC">
              <w:rPr>
                <w:rFonts w:asciiTheme="majorHAnsi" w:hAnsiTheme="majorHAnsi" w:cstheme="majorHAnsi"/>
                <w:b/>
                <w:color w:val="000000" w:themeColor="text1"/>
                <w:sz w:val="24"/>
                <w:lang w:val="vi-VN"/>
              </w:rPr>
              <w:t>1. Về nội dung và cách trình bày mục tiêu của CTĐT hiện hành</w:t>
            </w:r>
          </w:p>
          <w:p w14:paraId="3B7044BB" w14:textId="57D499EB" w:rsidR="002F589C" w:rsidRPr="006236DC" w:rsidRDefault="002F589C" w:rsidP="006236DC">
            <w:pPr>
              <w:shd w:val="clear" w:color="auto" w:fill="FFFFFF"/>
              <w:spacing w:line="276" w:lineRule="auto"/>
              <w:rPr>
                <w:rFonts w:asciiTheme="majorHAnsi" w:hAnsiTheme="majorHAnsi" w:cstheme="majorHAnsi"/>
                <w:b/>
                <w:i/>
                <w:color w:val="000000" w:themeColor="text1"/>
                <w:sz w:val="24"/>
                <w:lang w:val="vi-VN"/>
              </w:rPr>
            </w:pPr>
            <w:r w:rsidRPr="006236DC">
              <w:rPr>
                <w:rFonts w:asciiTheme="majorHAnsi" w:hAnsiTheme="majorHAnsi" w:cstheme="majorHAnsi"/>
                <w:b/>
                <w:i/>
                <w:color w:val="000000" w:themeColor="text1"/>
                <w:sz w:val="24"/>
                <w:lang w:val="vi-VN"/>
              </w:rPr>
              <w:t>1.1. Nhận xét MT</w:t>
            </w:r>
            <w:r w:rsidR="00DE7284" w:rsidRPr="006236DC">
              <w:rPr>
                <w:rFonts w:asciiTheme="majorHAnsi" w:hAnsiTheme="majorHAnsi" w:cstheme="majorHAnsi"/>
                <w:b/>
                <w:i/>
                <w:color w:val="000000" w:themeColor="text1"/>
                <w:sz w:val="24"/>
              </w:rPr>
              <w:t xml:space="preserve"> tổng quát</w:t>
            </w:r>
            <w:r w:rsidRPr="006236DC">
              <w:rPr>
                <w:rFonts w:asciiTheme="majorHAnsi" w:hAnsiTheme="majorHAnsi" w:cstheme="majorHAnsi"/>
                <w:b/>
                <w:i/>
                <w:color w:val="000000" w:themeColor="text1"/>
                <w:sz w:val="24"/>
                <w:lang w:val="vi-VN"/>
              </w:rPr>
              <w:t xml:space="preserve"> dựa trên đề xướng của Unesco</w:t>
            </w:r>
          </w:p>
          <w:p w14:paraId="5D09A0A9"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sz w:val="24"/>
                <w:szCs w:val="24"/>
                <w:lang w:val="vi-VN"/>
              </w:rPr>
            </w:pPr>
            <w:r w:rsidRPr="006236DC">
              <w:rPr>
                <w:rFonts w:asciiTheme="majorHAnsi" w:hAnsiTheme="majorHAnsi" w:cstheme="majorHAnsi"/>
                <w:sz w:val="24"/>
                <w:szCs w:val="24"/>
                <w:lang w:val="vi-VN"/>
              </w:rPr>
              <w:t xml:space="preserve">Mục tiêu chung đã tập trung vào các yêu cầu </w:t>
            </w:r>
            <w:r w:rsidRPr="006236DC">
              <w:rPr>
                <w:rFonts w:asciiTheme="majorHAnsi" w:hAnsiTheme="majorHAnsi" w:cstheme="majorHAnsi"/>
                <w:b/>
                <w:sz w:val="24"/>
                <w:szCs w:val="24"/>
                <w:lang w:val="vi-VN"/>
              </w:rPr>
              <w:t>kiến thức</w:t>
            </w:r>
            <w:r w:rsidRPr="006236DC">
              <w:rPr>
                <w:rFonts w:asciiTheme="majorHAnsi" w:hAnsiTheme="majorHAnsi" w:cstheme="majorHAnsi"/>
                <w:sz w:val="24"/>
                <w:szCs w:val="24"/>
                <w:lang w:val="vi-VN"/>
              </w:rPr>
              <w:t xml:space="preserve"> về nghề nghiệp, chú trọng về kiến thức chuyên ngành, </w:t>
            </w:r>
            <w:r w:rsidRPr="006236DC">
              <w:rPr>
                <w:rFonts w:asciiTheme="majorHAnsi" w:hAnsiTheme="majorHAnsi" w:cstheme="majorHAnsi"/>
                <w:b/>
                <w:sz w:val="24"/>
                <w:szCs w:val="24"/>
                <w:lang w:val="vi-VN"/>
              </w:rPr>
              <w:t>chưa thể hiện các yêu cầu về hiểu biết rộng</w:t>
            </w:r>
            <w:r w:rsidRPr="006236DC">
              <w:rPr>
                <w:rFonts w:asciiTheme="majorHAnsi" w:hAnsiTheme="majorHAnsi" w:cstheme="majorHAnsi"/>
                <w:sz w:val="24"/>
                <w:szCs w:val="24"/>
                <w:lang w:val="vi-VN"/>
              </w:rPr>
              <w:t xml:space="preserve"> (</w:t>
            </w:r>
            <w:r w:rsidRPr="006236DC">
              <w:rPr>
                <w:rFonts w:asciiTheme="majorHAnsi" w:hAnsiTheme="majorHAnsi" w:cstheme="majorHAnsi"/>
                <w:b/>
                <w:sz w:val="24"/>
                <w:szCs w:val="24"/>
                <w:lang w:val="vi-VN"/>
              </w:rPr>
              <w:t>có học để biết – Learning to know)</w:t>
            </w:r>
          </w:p>
          <w:p w14:paraId="55654E5B" w14:textId="13C5C7F2"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b/>
                <w:sz w:val="24"/>
                <w:szCs w:val="24"/>
                <w:lang w:val="vi-VN"/>
              </w:rPr>
            </w:pPr>
            <w:r w:rsidRPr="006236DC">
              <w:rPr>
                <w:rFonts w:asciiTheme="majorHAnsi" w:hAnsiTheme="majorHAnsi" w:cstheme="majorHAnsi"/>
                <w:sz w:val="24"/>
                <w:szCs w:val="24"/>
                <w:lang w:val="vi-VN"/>
              </w:rPr>
              <w:t xml:space="preserve">Mục tiêu tổng quát đã thể hiện các yêu cầu nghề nghiệp chung của một giáo viên </w:t>
            </w:r>
            <w:r w:rsidR="00DE7284" w:rsidRPr="006236DC">
              <w:rPr>
                <w:rFonts w:asciiTheme="majorHAnsi" w:hAnsiTheme="majorHAnsi" w:cstheme="majorHAnsi"/>
                <w:sz w:val="24"/>
                <w:szCs w:val="24"/>
              </w:rPr>
              <w:t>mầm non</w:t>
            </w:r>
            <w:r w:rsidRPr="006236DC">
              <w:rPr>
                <w:rFonts w:asciiTheme="majorHAnsi" w:hAnsiTheme="majorHAnsi" w:cstheme="majorHAnsi"/>
                <w:sz w:val="24"/>
                <w:szCs w:val="24"/>
                <w:lang w:val="vi-VN"/>
              </w:rPr>
              <w:t xml:space="preserve"> theo CDIO), nhưng chưa thể hiện các năng lực thích ứng nghề nghiệp trong các bối cảnh khác nhau </w:t>
            </w:r>
            <w:r w:rsidRPr="006236DC">
              <w:rPr>
                <w:rFonts w:asciiTheme="majorHAnsi" w:hAnsiTheme="majorHAnsi" w:cstheme="majorHAnsi"/>
                <w:b/>
                <w:sz w:val="24"/>
                <w:szCs w:val="24"/>
                <w:lang w:val="vi-VN"/>
              </w:rPr>
              <w:t>(có nhưng chưa đủ học để làm – Learning to do);</w:t>
            </w:r>
          </w:p>
          <w:p w14:paraId="2A7BE688"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sz w:val="24"/>
                <w:szCs w:val="24"/>
                <w:lang w:val="vi-VN"/>
              </w:rPr>
            </w:pPr>
            <w:r w:rsidRPr="006236DC">
              <w:rPr>
                <w:rFonts w:asciiTheme="majorHAnsi" w:hAnsiTheme="majorHAnsi" w:cstheme="majorHAnsi"/>
                <w:sz w:val="24"/>
                <w:szCs w:val="24"/>
                <w:lang w:val="vi-VN"/>
              </w:rPr>
              <w:t xml:space="preserve">Mục tiêu chung đã đề cập “phẩm chất cá nhân” nhưng thiếu các năng lực cá nhân để SV có thể tự tồn tại và phát triển trong xã hội nói chung </w:t>
            </w:r>
            <w:r w:rsidRPr="006236DC">
              <w:rPr>
                <w:rFonts w:asciiTheme="majorHAnsi" w:hAnsiTheme="majorHAnsi" w:cstheme="majorHAnsi"/>
                <w:b/>
                <w:sz w:val="24"/>
                <w:szCs w:val="24"/>
                <w:lang w:val="vi-VN"/>
              </w:rPr>
              <w:t>(Thiếu học để tồn tại – Learning to be)</w:t>
            </w:r>
          </w:p>
          <w:p w14:paraId="6E47B157" w14:textId="77777777" w:rsidR="002F589C" w:rsidRPr="006236DC" w:rsidRDefault="002F589C" w:rsidP="006236DC">
            <w:pPr>
              <w:pStyle w:val="ListParagraph"/>
              <w:numPr>
                <w:ilvl w:val="0"/>
                <w:numId w:val="17"/>
              </w:numPr>
              <w:spacing w:before="0" w:after="0"/>
              <w:ind w:left="460"/>
              <w:contextualSpacing w:val="0"/>
              <w:jc w:val="both"/>
              <w:rPr>
                <w:rFonts w:asciiTheme="majorHAnsi" w:hAnsiTheme="majorHAnsi" w:cstheme="majorHAnsi"/>
                <w:b/>
                <w:sz w:val="24"/>
                <w:szCs w:val="24"/>
                <w:lang w:val="vi-VN"/>
              </w:rPr>
            </w:pPr>
            <w:r w:rsidRPr="006236DC">
              <w:rPr>
                <w:rFonts w:asciiTheme="majorHAnsi" w:hAnsiTheme="majorHAnsi" w:cstheme="majorHAnsi"/>
                <w:sz w:val="24"/>
                <w:szCs w:val="24"/>
                <w:lang w:val="vi-VN"/>
              </w:rPr>
              <w:t xml:space="preserve">Mục tiêu chung chưa đề cập đến nội dung học để chung sống cùng nhau </w:t>
            </w:r>
            <w:r w:rsidRPr="006236DC">
              <w:rPr>
                <w:rFonts w:asciiTheme="majorHAnsi" w:hAnsiTheme="majorHAnsi" w:cstheme="majorHAnsi"/>
                <w:b/>
                <w:sz w:val="24"/>
                <w:szCs w:val="24"/>
                <w:lang w:val="vi-VN"/>
              </w:rPr>
              <w:t>(– thiếu Learning to live together)</w:t>
            </w:r>
          </w:p>
          <w:p w14:paraId="4F6B50D0" w14:textId="0DB8FB25" w:rsidR="002F589C" w:rsidRPr="006236DC" w:rsidRDefault="002F589C" w:rsidP="006236DC">
            <w:pPr>
              <w:pStyle w:val="ListParagraph"/>
              <w:numPr>
                <w:ilvl w:val="1"/>
                <w:numId w:val="7"/>
              </w:numPr>
              <w:ind w:left="319"/>
              <w:rPr>
                <w:rFonts w:asciiTheme="majorHAnsi" w:hAnsiTheme="majorHAnsi" w:cstheme="majorHAnsi"/>
                <w:b/>
                <w:sz w:val="24"/>
                <w:szCs w:val="24"/>
                <w:lang w:val="vi-VN"/>
              </w:rPr>
            </w:pPr>
            <w:r w:rsidRPr="006236DC">
              <w:rPr>
                <w:rFonts w:asciiTheme="majorHAnsi" w:hAnsiTheme="majorHAnsi" w:cstheme="majorHAnsi"/>
                <w:b/>
                <w:i/>
                <w:color w:val="000000" w:themeColor="text1"/>
                <w:sz w:val="24"/>
                <w:szCs w:val="24"/>
                <w:lang w:val="vi-VN"/>
              </w:rPr>
              <w:t xml:space="preserve"> Nhận xét MT</w:t>
            </w:r>
            <w:r w:rsidR="00DE7284" w:rsidRPr="006236DC">
              <w:rPr>
                <w:rFonts w:asciiTheme="majorHAnsi" w:hAnsiTheme="majorHAnsi" w:cstheme="majorHAnsi"/>
                <w:b/>
                <w:i/>
                <w:color w:val="000000" w:themeColor="text1"/>
                <w:sz w:val="24"/>
                <w:szCs w:val="24"/>
              </w:rPr>
              <w:t xml:space="preserve"> tổng quát</w:t>
            </w:r>
            <w:r w:rsidRPr="006236DC">
              <w:rPr>
                <w:rFonts w:asciiTheme="majorHAnsi" w:hAnsiTheme="majorHAnsi" w:cstheme="majorHAnsi"/>
                <w:b/>
                <w:i/>
                <w:color w:val="000000" w:themeColor="text1"/>
                <w:sz w:val="24"/>
                <w:szCs w:val="24"/>
                <w:lang w:val="vi-VN"/>
              </w:rPr>
              <w:t xml:space="preserve"> dựa trên đề xướng CDIO </w:t>
            </w:r>
          </w:p>
          <w:p w14:paraId="08F4F893" w14:textId="7CD059F1" w:rsidR="00DE7284" w:rsidRPr="006236DC" w:rsidRDefault="002F589C"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lang w:val="vi-VN"/>
              </w:rPr>
              <w:t xml:space="preserve">Đề xướng CDIO gợi ý phát biểu mục tiêu tổng quát với </w:t>
            </w:r>
            <w:r w:rsidR="00301816" w:rsidRPr="006236DC">
              <w:rPr>
                <w:rFonts w:asciiTheme="majorHAnsi" w:hAnsiTheme="majorHAnsi" w:cstheme="majorHAnsi"/>
                <w:sz w:val="24"/>
                <w:szCs w:val="24"/>
              </w:rPr>
              <w:t>2 nội dung</w:t>
            </w:r>
            <w:r w:rsidR="00DE7284" w:rsidRPr="006236DC">
              <w:rPr>
                <w:rFonts w:asciiTheme="majorHAnsi" w:hAnsiTheme="majorHAnsi" w:cstheme="majorHAnsi"/>
                <w:sz w:val="24"/>
                <w:szCs w:val="24"/>
              </w:rPr>
              <w:t xml:space="preserve"> chính là: </w:t>
            </w:r>
          </w:p>
          <w:p w14:paraId="1C48D25E" w14:textId="77777777" w:rsidR="00301816" w:rsidRPr="006236DC" w:rsidRDefault="00DE7284" w:rsidP="006236DC">
            <w:pPr>
              <w:pStyle w:val="ListParagraph"/>
              <w:spacing w:after="0"/>
              <w:ind w:left="315"/>
              <w:jc w:val="both"/>
              <w:rPr>
                <w:rFonts w:asciiTheme="majorHAnsi" w:eastAsia="Times New Roman" w:hAnsiTheme="majorHAnsi" w:cstheme="majorHAnsi"/>
                <w:color w:val="000000"/>
                <w:sz w:val="24"/>
                <w:szCs w:val="24"/>
              </w:rPr>
            </w:pPr>
            <w:r w:rsidRPr="006236DC">
              <w:rPr>
                <w:rFonts w:asciiTheme="majorHAnsi" w:hAnsiTheme="majorHAnsi" w:cstheme="majorHAnsi"/>
                <w:sz w:val="24"/>
                <w:szCs w:val="24"/>
              </w:rPr>
              <w:t>1/</w:t>
            </w:r>
            <w:r w:rsidR="00301816" w:rsidRPr="006236DC">
              <w:rPr>
                <w:rFonts w:asciiTheme="majorHAnsi" w:eastAsia="Times New Roman" w:hAnsiTheme="majorHAnsi" w:cstheme="majorHAnsi"/>
                <w:color w:val="000000"/>
                <w:sz w:val="24"/>
                <w:szCs w:val="24"/>
              </w:rPr>
              <w:t xml:space="preserve"> Có kiến thức nền tảng về khoa học xã hội nhân văn và khoa học giáo dục;</w:t>
            </w:r>
          </w:p>
          <w:p w14:paraId="00B75E0D" w14:textId="30E89772" w:rsidR="00301816" w:rsidRPr="006236DC" w:rsidRDefault="00301816" w:rsidP="006236DC">
            <w:pPr>
              <w:pStyle w:val="ListParagraph"/>
              <w:spacing w:after="0"/>
              <w:ind w:left="315"/>
              <w:jc w:val="both"/>
              <w:rPr>
                <w:rFonts w:asciiTheme="majorHAnsi" w:eastAsia="Times New Roman" w:hAnsiTheme="majorHAnsi" w:cstheme="majorHAnsi"/>
                <w:color w:val="000000"/>
                <w:sz w:val="24"/>
                <w:szCs w:val="24"/>
              </w:rPr>
            </w:pPr>
            <w:r w:rsidRPr="006236DC">
              <w:rPr>
                <w:rFonts w:asciiTheme="majorHAnsi" w:eastAsia="Times New Roman" w:hAnsiTheme="majorHAnsi" w:cstheme="majorHAnsi"/>
                <w:color w:val="000000"/>
                <w:sz w:val="24"/>
                <w:szCs w:val="24"/>
              </w:rPr>
              <w:t xml:space="preserve">2/ </w:t>
            </w:r>
            <w:r w:rsidR="00B462D9" w:rsidRPr="006236DC">
              <w:rPr>
                <w:rFonts w:asciiTheme="majorHAnsi" w:eastAsia="Times New Roman" w:hAnsiTheme="majorHAnsi" w:cstheme="majorHAnsi"/>
                <w:color w:val="000000"/>
                <w:sz w:val="24"/>
                <w:szCs w:val="24"/>
              </w:rPr>
              <w:t>K</w:t>
            </w:r>
            <w:r w:rsidRPr="006236DC">
              <w:rPr>
                <w:rFonts w:asciiTheme="majorHAnsi" w:eastAsia="Times New Roman" w:hAnsiTheme="majorHAnsi" w:cstheme="majorHAnsi"/>
                <w:color w:val="000000"/>
                <w:sz w:val="24"/>
                <w:szCs w:val="24"/>
              </w:rPr>
              <w:t>hả năng hình thành ý tưởng, thiết kế, thực hiện, đánh giá và cải tiến các hoạt động giáo dục bậc mầm non trong bối cảnh hiện đại hóa đất nước và hội nhập quốc tế.</w:t>
            </w:r>
          </w:p>
          <w:p w14:paraId="41EFE938" w14:textId="4E04EE60" w:rsidR="00301816" w:rsidRPr="006236DC" w:rsidRDefault="00301816"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Như vậy:</w:t>
            </w:r>
          </w:p>
          <w:p w14:paraId="2E39CA18" w14:textId="555F653A" w:rsidR="00B462D9" w:rsidRPr="006236DC" w:rsidRDefault="00B462D9" w:rsidP="006236DC">
            <w:pPr>
              <w:pStyle w:val="ListParagraph"/>
              <w:spacing w:after="0"/>
              <w:ind w:left="315"/>
              <w:jc w:val="both"/>
              <w:rPr>
                <w:rFonts w:asciiTheme="majorHAnsi" w:hAnsiTheme="majorHAnsi" w:cstheme="majorHAnsi"/>
                <w:i/>
                <w:iCs/>
                <w:sz w:val="24"/>
                <w:szCs w:val="24"/>
                <w:u w:val="single"/>
              </w:rPr>
            </w:pPr>
            <w:r w:rsidRPr="006236DC">
              <w:rPr>
                <w:rFonts w:asciiTheme="majorHAnsi" w:hAnsiTheme="majorHAnsi" w:cstheme="majorHAnsi"/>
                <w:i/>
                <w:iCs/>
                <w:sz w:val="24"/>
                <w:szCs w:val="24"/>
                <w:u w:val="single"/>
              </w:rPr>
              <w:t>Ưu điểm:</w:t>
            </w:r>
          </w:p>
          <w:p w14:paraId="47BB3F2B" w14:textId="79F3A575"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Cần có kiến thức rộng và sâu về khoa học xã hội nhân văn và khoa học giáo dục</w:t>
            </w:r>
          </w:p>
          <w:p w14:paraId="131F737D" w14:textId="52B91814"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Thể hiện được tinh thần của CDIO</w:t>
            </w:r>
          </w:p>
          <w:p w14:paraId="21DD912F" w14:textId="41ABC4B0" w:rsidR="00B462D9" w:rsidRPr="006236DC" w:rsidRDefault="00B462D9" w:rsidP="006236DC">
            <w:pPr>
              <w:pStyle w:val="ListParagraph"/>
              <w:spacing w:after="0"/>
              <w:ind w:left="315"/>
              <w:jc w:val="both"/>
              <w:rPr>
                <w:rFonts w:asciiTheme="majorHAnsi" w:hAnsiTheme="majorHAnsi" w:cstheme="majorHAnsi"/>
                <w:i/>
                <w:iCs/>
                <w:sz w:val="24"/>
                <w:szCs w:val="24"/>
                <w:u w:val="single"/>
              </w:rPr>
            </w:pPr>
            <w:r w:rsidRPr="006236DC">
              <w:rPr>
                <w:rFonts w:asciiTheme="majorHAnsi" w:hAnsiTheme="majorHAnsi" w:cstheme="majorHAnsi"/>
                <w:i/>
                <w:iCs/>
                <w:sz w:val="24"/>
                <w:szCs w:val="24"/>
                <w:u w:val="single"/>
              </w:rPr>
              <w:t xml:space="preserve">Hạn chế: </w:t>
            </w:r>
          </w:p>
          <w:p w14:paraId="254FC998" w14:textId="7CD1A3E0" w:rsidR="00B462D9" w:rsidRPr="006236DC" w:rsidRDefault="00301816"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w:t>
            </w:r>
            <w:r w:rsidR="002F589C" w:rsidRPr="006236DC">
              <w:rPr>
                <w:rFonts w:asciiTheme="majorHAnsi" w:hAnsiTheme="majorHAnsi" w:cstheme="majorHAnsi"/>
                <w:sz w:val="24"/>
                <w:szCs w:val="24"/>
                <w:lang w:val="vi-VN"/>
              </w:rPr>
              <w:t xml:space="preserve"> </w:t>
            </w:r>
            <w:r w:rsidR="00B462D9" w:rsidRPr="006236DC">
              <w:rPr>
                <w:rFonts w:asciiTheme="majorHAnsi" w:hAnsiTheme="majorHAnsi" w:cstheme="majorHAnsi"/>
                <w:sz w:val="24"/>
                <w:szCs w:val="24"/>
              </w:rPr>
              <w:t>Thiếu phát biểu về phẩm chất và kĩ năng nghề nghiệp</w:t>
            </w:r>
          </w:p>
          <w:p w14:paraId="492D83C2" w14:textId="0BDD3906" w:rsidR="00B462D9" w:rsidRPr="006236DC" w:rsidRDefault="00B462D9" w:rsidP="006236DC">
            <w:pPr>
              <w:pStyle w:val="ListParagraph"/>
              <w:spacing w:after="0"/>
              <w:ind w:left="315"/>
              <w:jc w:val="both"/>
              <w:rPr>
                <w:rFonts w:asciiTheme="majorHAnsi" w:hAnsiTheme="majorHAnsi" w:cstheme="majorHAnsi"/>
                <w:sz w:val="24"/>
                <w:szCs w:val="24"/>
              </w:rPr>
            </w:pPr>
            <w:r w:rsidRPr="006236DC">
              <w:rPr>
                <w:rFonts w:asciiTheme="majorHAnsi" w:hAnsiTheme="majorHAnsi" w:cstheme="majorHAnsi"/>
                <w:sz w:val="24"/>
                <w:szCs w:val="24"/>
              </w:rPr>
              <w:t xml:space="preserve">-  Hạn chế về </w:t>
            </w:r>
            <w:r w:rsidR="00CD2457" w:rsidRPr="006236DC">
              <w:rPr>
                <w:rFonts w:asciiTheme="majorHAnsi" w:hAnsiTheme="majorHAnsi" w:cstheme="majorHAnsi"/>
                <w:sz w:val="24"/>
                <w:szCs w:val="24"/>
              </w:rPr>
              <w:t>cơ hội việc làm và học tập ở trình độ cao.</w:t>
            </w:r>
          </w:p>
          <w:p w14:paraId="1D66AD32" w14:textId="08B62891" w:rsidR="000B76FC" w:rsidRPr="006236DC" w:rsidRDefault="00B462D9" w:rsidP="006236DC">
            <w:pPr>
              <w:spacing w:line="276" w:lineRule="auto"/>
              <w:rPr>
                <w:rFonts w:asciiTheme="majorHAnsi" w:hAnsiTheme="majorHAnsi" w:cstheme="majorHAnsi"/>
                <w:b/>
                <w:i/>
                <w:color w:val="000000" w:themeColor="text1"/>
                <w:sz w:val="24"/>
                <w:lang w:val="vi-VN"/>
              </w:rPr>
            </w:pPr>
            <w:r w:rsidRPr="006236DC">
              <w:rPr>
                <w:rFonts w:asciiTheme="majorHAnsi" w:hAnsiTheme="majorHAnsi" w:cstheme="majorHAnsi"/>
                <w:sz w:val="24"/>
              </w:rPr>
              <w:t xml:space="preserve">1.3. </w:t>
            </w:r>
            <w:r w:rsidRPr="006236DC">
              <w:rPr>
                <w:rFonts w:asciiTheme="majorHAnsi" w:hAnsiTheme="majorHAnsi" w:cstheme="majorHAnsi"/>
                <w:b/>
                <w:i/>
                <w:color w:val="000000" w:themeColor="text1"/>
                <w:sz w:val="24"/>
                <w:lang w:val="vi-VN"/>
              </w:rPr>
              <w:t>Nhận xét MT</w:t>
            </w:r>
            <w:r w:rsidRPr="006236DC">
              <w:rPr>
                <w:rFonts w:asciiTheme="majorHAnsi" w:hAnsiTheme="majorHAnsi" w:cstheme="majorHAnsi"/>
                <w:b/>
                <w:i/>
                <w:color w:val="000000" w:themeColor="text1"/>
                <w:sz w:val="24"/>
              </w:rPr>
              <w:t xml:space="preserve"> cụ thể</w:t>
            </w:r>
            <w:r w:rsidRPr="006236DC">
              <w:rPr>
                <w:rFonts w:asciiTheme="majorHAnsi" w:hAnsiTheme="majorHAnsi" w:cstheme="majorHAnsi"/>
                <w:b/>
                <w:i/>
                <w:color w:val="000000" w:themeColor="text1"/>
                <w:sz w:val="24"/>
                <w:lang w:val="vi-VN"/>
              </w:rPr>
              <w:t xml:space="preserve"> dựa trên đề xướng CDIO</w:t>
            </w:r>
          </w:p>
          <w:p w14:paraId="4F3EFE18" w14:textId="67F9E5DB" w:rsidR="00B462D9" w:rsidRPr="006236DC" w:rsidRDefault="00437DD2" w:rsidP="006236DC">
            <w:pPr>
              <w:spacing w:line="276" w:lineRule="auto"/>
              <w:rPr>
                <w:rFonts w:asciiTheme="majorHAnsi" w:hAnsiTheme="majorHAnsi" w:cstheme="majorHAnsi"/>
                <w:bCs/>
                <w:i/>
                <w:color w:val="000000" w:themeColor="text1"/>
                <w:sz w:val="24"/>
                <w:u w:val="single"/>
              </w:rPr>
            </w:pPr>
            <w:r w:rsidRPr="006236DC">
              <w:rPr>
                <w:rFonts w:asciiTheme="majorHAnsi" w:hAnsiTheme="majorHAnsi" w:cstheme="majorHAnsi"/>
                <w:b/>
                <w:i/>
                <w:color w:val="000000" w:themeColor="text1"/>
                <w:sz w:val="24"/>
              </w:rPr>
              <w:t xml:space="preserve">  </w:t>
            </w:r>
            <w:r w:rsidRPr="006236DC">
              <w:rPr>
                <w:rFonts w:asciiTheme="majorHAnsi" w:hAnsiTheme="majorHAnsi" w:cstheme="majorHAnsi"/>
                <w:bCs/>
                <w:i/>
                <w:color w:val="000000" w:themeColor="text1"/>
                <w:sz w:val="24"/>
                <w:u w:val="single"/>
              </w:rPr>
              <w:t xml:space="preserve"> Ưu điểm:</w:t>
            </w:r>
          </w:p>
          <w:p w14:paraId="7C821E08" w14:textId="680BEBB9"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 xml:space="preserve"> -Thể hiện được 4 trụ cột của CDIO: </w:t>
            </w:r>
          </w:p>
          <w:p w14:paraId="2C5EF904" w14:textId="08C913E3"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t>1/ Kiến thức và lập luận ngành</w:t>
            </w:r>
          </w:p>
          <w:p w14:paraId="121E5097" w14:textId="25C3EDEB" w:rsidR="00437DD2" w:rsidRPr="006236DC" w:rsidRDefault="00437DD2" w:rsidP="006236DC">
            <w:pPr>
              <w:spacing w:line="276" w:lineRule="auto"/>
              <w:rPr>
                <w:rFonts w:asciiTheme="majorHAnsi" w:hAnsiTheme="majorHAnsi" w:cstheme="majorHAnsi"/>
                <w:sz w:val="24"/>
              </w:rPr>
            </w:pPr>
            <w:r w:rsidRPr="006236DC">
              <w:rPr>
                <w:rFonts w:asciiTheme="majorHAnsi" w:hAnsiTheme="majorHAnsi" w:cstheme="majorHAnsi"/>
                <w:sz w:val="24"/>
              </w:rPr>
              <w:lastRenderedPageBreak/>
              <w:t>2/ Kỹ năng nghề nghiệp và phẩm chất cá nhân</w:t>
            </w:r>
          </w:p>
          <w:p w14:paraId="0878B6B2" w14:textId="77777777"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hAnsiTheme="majorHAnsi" w:cstheme="majorHAnsi"/>
                <w:sz w:val="24"/>
              </w:rPr>
              <w:t xml:space="preserve">3/ </w:t>
            </w:r>
            <w:r w:rsidRPr="006236DC">
              <w:rPr>
                <w:rFonts w:asciiTheme="majorHAnsi" w:eastAsia="Times New Roman" w:hAnsiTheme="majorHAnsi" w:cstheme="majorHAnsi"/>
                <w:color w:val="000000"/>
                <w:sz w:val="24"/>
              </w:rPr>
              <w:t>Kỹ năng làm việc nhóm và giao tiếp</w:t>
            </w:r>
          </w:p>
          <w:p w14:paraId="4B9D6AF3" w14:textId="54E17BB3"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hAnsiTheme="majorHAnsi" w:cstheme="majorHAnsi"/>
                <w:sz w:val="24"/>
              </w:rPr>
              <w:t xml:space="preserve">4/ </w:t>
            </w:r>
            <w:r w:rsidRPr="006236DC">
              <w:rPr>
                <w:rFonts w:asciiTheme="majorHAnsi" w:eastAsia="Times New Roman" w:hAnsiTheme="majorHAnsi" w:cstheme="majorHAnsi"/>
                <w:color w:val="000000"/>
                <w:sz w:val="24"/>
              </w:rPr>
              <w:t xml:space="preserve">Năng lực phát hiện, thiết kế, thực hiện, đánh giá và cải tiến Chương trình Giáo dục mầm non </w:t>
            </w:r>
          </w:p>
          <w:p w14:paraId="695358CB" w14:textId="497BB98C"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Trong các trụ cột đã chỉ rõ các nội dung cụ thể (gồm những gì)</w:t>
            </w:r>
          </w:p>
          <w:p w14:paraId="2A8A135E" w14:textId="56466383" w:rsidR="00437DD2" w:rsidRPr="006236DC" w:rsidRDefault="00437DD2" w:rsidP="006236DC">
            <w:pPr>
              <w:tabs>
                <w:tab w:val="left" w:pos="910"/>
              </w:tabs>
              <w:spacing w:line="276" w:lineRule="auto"/>
              <w:rPr>
                <w:rFonts w:asciiTheme="majorHAnsi" w:eastAsia="Times New Roman" w:hAnsiTheme="majorHAnsi" w:cstheme="majorHAnsi"/>
                <w:i/>
                <w:iCs/>
                <w:color w:val="000000"/>
                <w:sz w:val="24"/>
                <w:u w:val="single"/>
              </w:rPr>
            </w:pPr>
            <w:r w:rsidRPr="006236DC">
              <w:rPr>
                <w:rFonts w:asciiTheme="majorHAnsi" w:eastAsia="Times New Roman" w:hAnsiTheme="majorHAnsi" w:cstheme="majorHAnsi"/>
                <w:i/>
                <w:iCs/>
                <w:color w:val="000000"/>
                <w:sz w:val="24"/>
                <w:u w:val="single"/>
              </w:rPr>
              <w:t xml:space="preserve">Hạn chế: </w:t>
            </w:r>
          </w:p>
          <w:p w14:paraId="6564889B" w14:textId="37E707CC"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xml:space="preserve">- Trụ cột 4 (Năng lực phát hiện, thiết kế, thực hiện, đánh giá và cải tiến Chương trình Giáo dục mầm non) đã xác định đối tượng chính là Chương trình GDMN, chưa đúng- chưa đủ. </w:t>
            </w:r>
          </w:p>
          <w:p w14:paraId="3522F36E" w14:textId="2347F750" w:rsidR="00DB3878" w:rsidRPr="006236DC" w:rsidRDefault="00DB3878"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Số lượng mục tiêu nhiều, rườm rà, khó hiểu.</w:t>
            </w:r>
          </w:p>
          <w:p w14:paraId="286C84BF" w14:textId="1AE78BD6" w:rsidR="00437DD2" w:rsidRPr="006236DC" w:rsidRDefault="00437DD2" w:rsidP="006236DC">
            <w:pPr>
              <w:tabs>
                <w:tab w:val="left" w:pos="910"/>
              </w:tabs>
              <w:spacing w:line="276" w:lineRule="auto"/>
              <w:rPr>
                <w:rFonts w:asciiTheme="majorHAnsi" w:eastAsia="Times New Roman" w:hAnsiTheme="majorHAnsi" w:cstheme="majorHAnsi"/>
                <w:color w:val="000000"/>
                <w:sz w:val="24"/>
              </w:rPr>
            </w:pPr>
            <w:r w:rsidRPr="006236DC">
              <w:rPr>
                <w:rFonts w:asciiTheme="majorHAnsi" w:eastAsia="Times New Roman" w:hAnsiTheme="majorHAnsi" w:cstheme="majorHAnsi"/>
                <w:color w:val="000000"/>
                <w:sz w:val="24"/>
              </w:rPr>
              <w:t>- Nhiều nội dung trong các trụ cột còn mơ hồ, không rõ mục đích,</w:t>
            </w:r>
            <w:r w:rsidR="00DB3878" w:rsidRPr="006236DC">
              <w:rPr>
                <w:rFonts w:asciiTheme="majorHAnsi" w:eastAsia="Times New Roman" w:hAnsiTheme="majorHAnsi" w:cstheme="majorHAnsi"/>
                <w:color w:val="000000"/>
                <w:sz w:val="24"/>
              </w:rPr>
              <w:t xml:space="preserve"> dễ trùng lặp, (VD: các nội dung ở trụ cột 2:  Kỹ năng lập luận, phân tích và giải quyết vấn đề ; Khả năng nghiên cứu và khám phá tri thức; Khả năng tư duy hệ thống; Kỹ năng và phẩm chất cá nhân; Kỹ năng và phẩm chất nghề nghiệp)</w:t>
            </w:r>
          </w:p>
          <w:p w14:paraId="226DB740" w14:textId="711CCC8F" w:rsidR="000B76FC" w:rsidRPr="006236DC" w:rsidRDefault="000B76FC" w:rsidP="006236DC">
            <w:pPr>
              <w:pStyle w:val="ListParagraph"/>
              <w:spacing w:after="0"/>
              <w:ind w:left="460" w:hanging="460"/>
              <w:jc w:val="both"/>
              <w:rPr>
                <w:rFonts w:asciiTheme="majorHAnsi" w:hAnsiTheme="majorHAnsi" w:cstheme="majorHAnsi"/>
                <w:b/>
                <w:bCs/>
                <w:color w:val="000000"/>
                <w:sz w:val="24"/>
                <w:szCs w:val="24"/>
                <w:lang w:val="vi-VN"/>
              </w:rPr>
            </w:pPr>
            <w:r w:rsidRPr="006236DC">
              <w:rPr>
                <w:rFonts w:asciiTheme="majorHAnsi" w:hAnsiTheme="majorHAnsi" w:cstheme="majorHAnsi"/>
                <w:b/>
                <w:bCs/>
                <w:color w:val="000000"/>
                <w:sz w:val="24"/>
                <w:szCs w:val="24"/>
                <w:lang w:val="vi-VN"/>
              </w:rPr>
              <w:t>2. Về nội dung và cách trình bày mục tiêu của CTĐT cải tiến</w:t>
            </w:r>
          </w:p>
          <w:p w14:paraId="1D782159" w14:textId="77777777" w:rsidR="006D1F32" w:rsidRPr="006236DC" w:rsidRDefault="002F589C" w:rsidP="006236DC">
            <w:pPr>
              <w:pStyle w:val="ListParagraph"/>
              <w:numPr>
                <w:ilvl w:val="1"/>
                <w:numId w:val="22"/>
              </w:numPr>
              <w:shd w:val="clear" w:color="auto" w:fill="FFFFFF"/>
              <w:rPr>
                <w:rFonts w:asciiTheme="majorHAnsi" w:hAnsiTheme="majorHAnsi" w:cstheme="majorHAnsi"/>
                <w:color w:val="000000" w:themeColor="text1"/>
                <w:sz w:val="24"/>
                <w:szCs w:val="24"/>
                <w:lang w:val="vi-VN"/>
              </w:rPr>
            </w:pPr>
            <w:r w:rsidRPr="006236DC">
              <w:rPr>
                <w:rFonts w:asciiTheme="majorHAnsi" w:hAnsiTheme="majorHAnsi" w:cstheme="majorHAnsi"/>
                <w:color w:val="000000" w:themeColor="text1"/>
                <w:sz w:val="24"/>
                <w:szCs w:val="24"/>
                <w:lang w:val="vi-VN"/>
              </w:rPr>
              <w:t>Mục tiêu tổng quát CTĐT</w:t>
            </w:r>
            <w:r w:rsidR="006D1F32" w:rsidRPr="006236DC">
              <w:rPr>
                <w:rFonts w:asciiTheme="majorHAnsi" w:hAnsiTheme="majorHAnsi" w:cstheme="majorHAnsi"/>
                <w:color w:val="000000" w:themeColor="text1"/>
                <w:sz w:val="24"/>
                <w:szCs w:val="24"/>
              </w:rPr>
              <w:t>:</w:t>
            </w:r>
          </w:p>
          <w:p w14:paraId="5DFB0477" w14:textId="797EE87C" w:rsidR="006D1F32" w:rsidRPr="006236DC" w:rsidRDefault="006D1F32" w:rsidP="006236DC">
            <w:pPr>
              <w:pStyle w:val="ListParagraph"/>
              <w:shd w:val="clear" w:color="auto" w:fill="FFFFFF"/>
              <w:ind w:left="820"/>
              <w:rPr>
                <w:rFonts w:asciiTheme="majorHAnsi" w:eastAsia="Times New Roman" w:hAnsiTheme="majorHAnsi" w:cstheme="majorHAnsi"/>
                <w:color w:val="000000"/>
                <w:sz w:val="24"/>
                <w:szCs w:val="24"/>
              </w:rPr>
            </w:pPr>
            <w:r w:rsidRPr="006236DC">
              <w:rPr>
                <w:rFonts w:asciiTheme="majorHAnsi" w:hAnsiTheme="majorHAnsi" w:cstheme="majorHAnsi"/>
                <w:color w:val="000000" w:themeColor="text1"/>
                <w:sz w:val="24"/>
                <w:szCs w:val="24"/>
              </w:rPr>
              <w:t>- P</w:t>
            </w:r>
            <w:r w:rsidR="002F589C" w:rsidRPr="006236DC">
              <w:rPr>
                <w:rFonts w:asciiTheme="majorHAnsi" w:hAnsiTheme="majorHAnsi" w:cstheme="majorHAnsi"/>
                <w:color w:val="000000" w:themeColor="text1"/>
                <w:sz w:val="24"/>
                <w:szCs w:val="24"/>
                <w:lang w:val="vi-VN"/>
              </w:rPr>
              <w:t xml:space="preserve">hiên bản mới được trình bày </w:t>
            </w:r>
            <w:r w:rsidRPr="006236DC">
              <w:rPr>
                <w:rFonts w:asciiTheme="majorHAnsi" w:hAnsiTheme="majorHAnsi" w:cstheme="majorHAnsi"/>
                <w:color w:val="000000" w:themeColor="text1"/>
                <w:sz w:val="24"/>
                <w:szCs w:val="24"/>
              </w:rPr>
              <w:t xml:space="preserve">trên cơ sở </w:t>
            </w:r>
            <w:r w:rsidR="002F589C" w:rsidRPr="006236DC">
              <w:rPr>
                <w:rFonts w:asciiTheme="majorHAnsi" w:hAnsiTheme="majorHAnsi" w:cstheme="majorHAnsi"/>
                <w:color w:val="000000" w:themeColor="text1"/>
                <w:sz w:val="24"/>
                <w:szCs w:val="24"/>
                <w:lang w:val="vi-VN"/>
              </w:rPr>
              <w:t xml:space="preserve">định hướng phát triển </w:t>
            </w:r>
            <w:r w:rsidRPr="006236DC">
              <w:rPr>
                <w:rFonts w:asciiTheme="majorHAnsi" w:hAnsiTheme="majorHAnsi" w:cstheme="majorHAnsi"/>
                <w:color w:val="000000" w:themeColor="text1"/>
                <w:sz w:val="24"/>
                <w:szCs w:val="24"/>
              </w:rPr>
              <w:t>năng</w:t>
            </w:r>
            <w:r w:rsidR="002F589C" w:rsidRPr="006236DC">
              <w:rPr>
                <w:rFonts w:asciiTheme="majorHAnsi" w:hAnsiTheme="majorHAnsi" w:cstheme="majorHAnsi"/>
                <w:color w:val="000000" w:themeColor="text1"/>
                <w:sz w:val="24"/>
                <w:szCs w:val="24"/>
                <w:lang w:val="vi-VN"/>
              </w:rPr>
              <w:t xml:space="preserve"> lực cho sinh viên</w:t>
            </w:r>
            <w:r w:rsidRPr="006236DC">
              <w:rPr>
                <w:rFonts w:asciiTheme="majorHAnsi" w:hAnsiTheme="majorHAnsi" w:cstheme="majorHAnsi"/>
                <w:color w:val="000000" w:themeColor="text1"/>
                <w:sz w:val="24"/>
                <w:szCs w:val="24"/>
              </w:rPr>
              <w:t xml:space="preserve"> theo</w:t>
            </w:r>
            <w:r w:rsidRPr="006236DC">
              <w:rPr>
                <w:rFonts w:asciiTheme="majorHAnsi" w:hAnsiTheme="majorHAnsi" w:cstheme="majorHAnsi"/>
                <w:color w:val="000000" w:themeColor="text1"/>
                <w:sz w:val="24"/>
                <w:szCs w:val="24"/>
                <w:lang w:val="vi-VN"/>
              </w:rPr>
              <w:t xml:space="preserve"> cách tiếp cận CDIO</w:t>
            </w:r>
            <w:r w:rsidRPr="006236DC">
              <w:rPr>
                <w:rFonts w:asciiTheme="majorHAnsi" w:hAnsiTheme="majorHAnsi" w:cstheme="majorHAnsi"/>
                <w:color w:val="000000" w:themeColor="text1"/>
                <w:sz w:val="24"/>
                <w:szCs w:val="24"/>
              </w:rPr>
              <w:t xml:space="preserve">, gồm: Phẩm chất chính trị, đạo đức nghề nghiệp; kiến thức nền tảng, chuyên môn nghiệp vụ; </w:t>
            </w:r>
            <w:r w:rsidRPr="006236DC">
              <w:rPr>
                <w:rFonts w:asciiTheme="majorHAnsi" w:eastAsia="Times New Roman" w:hAnsiTheme="majorHAnsi" w:cstheme="majorHAnsi"/>
                <w:color w:val="000000"/>
                <w:sz w:val="24"/>
                <w:szCs w:val="24"/>
              </w:rPr>
              <w:t>năng lực hình thành ý tưởng, thiết kế, tổ chức và đánh giá các hoạt động về giáo dục mầm non.</w:t>
            </w:r>
          </w:p>
          <w:p w14:paraId="14A9E665" w14:textId="43D6D92D" w:rsidR="006D1F32" w:rsidRPr="006236DC" w:rsidRDefault="006D1F32" w:rsidP="006236DC">
            <w:pPr>
              <w:pStyle w:val="ListParagraph"/>
              <w:shd w:val="clear" w:color="auto" w:fill="FFFFFF"/>
              <w:ind w:left="820"/>
              <w:rPr>
                <w:rFonts w:asciiTheme="majorHAnsi" w:eastAsia="Times New Roman" w:hAnsiTheme="majorHAnsi" w:cstheme="majorHAnsi"/>
                <w:color w:val="000000"/>
                <w:sz w:val="24"/>
                <w:szCs w:val="24"/>
              </w:rPr>
            </w:pPr>
            <w:r w:rsidRPr="006236DC">
              <w:rPr>
                <w:rFonts w:asciiTheme="majorHAnsi" w:eastAsia="Times New Roman" w:hAnsiTheme="majorHAnsi" w:cstheme="majorHAnsi"/>
                <w:color w:val="000000"/>
                <w:sz w:val="24"/>
                <w:szCs w:val="24"/>
              </w:rPr>
              <w:t>- Xác định vị trí sau tốt nghiệp: trở thành nhà giáo dục mầm non</w:t>
            </w:r>
          </w:p>
          <w:p w14:paraId="2456713C" w14:textId="3F8B6120" w:rsidR="006D1F32" w:rsidRPr="006236DC" w:rsidRDefault="006D1F32" w:rsidP="006236DC">
            <w:pPr>
              <w:pStyle w:val="ListParagraph"/>
              <w:shd w:val="clear" w:color="auto" w:fill="FFFFFF"/>
              <w:ind w:left="820"/>
              <w:rPr>
                <w:rFonts w:asciiTheme="majorHAnsi" w:hAnsiTheme="majorHAnsi" w:cstheme="majorHAnsi"/>
                <w:color w:val="000000" w:themeColor="text1"/>
                <w:sz w:val="24"/>
                <w:szCs w:val="24"/>
                <w:lang w:val="vi-VN"/>
              </w:rPr>
            </w:pPr>
            <w:r w:rsidRPr="006236DC">
              <w:rPr>
                <w:rFonts w:asciiTheme="majorHAnsi" w:eastAsia="Times New Roman" w:hAnsiTheme="majorHAnsi" w:cstheme="majorHAnsi"/>
                <w:color w:val="000000"/>
                <w:sz w:val="24"/>
                <w:szCs w:val="24"/>
              </w:rPr>
              <w:t xml:space="preserve">- Cơ hội học tập: Học tập ở trình độ cao hơn </w:t>
            </w:r>
          </w:p>
          <w:p w14:paraId="0A677EB9" w14:textId="77777777" w:rsidR="002F589C" w:rsidRPr="006236DC" w:rsidRDefault="006D1F32" w:rsidP="006236DC">
            <w:pPr>
              <w:pStyle w:val="ListParagraph"/>
              <w:numPr>
                <w:ilvl w:val="1"/>
                <w:numId w:val="22"/>
              </w:numPr>
              <w:shd w:val="clear" w:color="auto" w:fill="FFFFFF"/>
              <w:rPr>
                <w:rFonts w:asciiTheme="majorHAnsi" w:hAnsiTheme="majorHAnsi" w:cstheme="majorHAnsi"/>
                <w:color w:val="000000" w:themeColor="text1"/>
                <w:sz w:val="24"/>
                <w:szCs w:val="24"/>
                <w:lang w:val="vi-VN"/>
              </w:rPr>
            </w:pPr>
            <w:r w:rsidRPr="006236DC">
              <w:rPr>
                <w:rFonts w:asciiTheme="majorHAnsi" w:hAnsiTheme="majorHAnsi" w:cstheme="majorHAnsi"/>
                <w:color w:val="000000" w:themeColor="text1"/>
                <w:sz w:val="24"/>
                <w:szCs w:val="24"/>
              </w:rPr>
              <w:t>Mục tiêu cụ thể CTĐT:</w:t>
            </w:r>
          </w:p>
          <w:p w14:paraId="41C5DE8F" w14:textId="0094AEEC" w:rsidR="006D1F32" w:rsidRPr="006236DC" w:rsidRDefault="006D1F32" w:rsidP="006236DC">
            <w:pPr>
              <w:pStyle w:val="ListParagraph"/>
              <w:numPr>
                <w:ilvl w:val="0"/>
                <w:numId w:val="17"/>
              </w:numPr>
              <w:shd w:val="clear" w:color="auto" w:fill="FFFFFF"/>
              <w:rPr>
                <w:rFonts w:asciiTheme="majorHAnsi" w:hAnsiTheme="majorHAnsi" w:cstheme="majorHAnsi"/>
                <w:color w:val="000000" w:themeColor="text1"/>
                <w:sz w:val="24"/>
                <w:szCs w:val="24"/>
              </w:rPr>
            </w:pPr>
            <w:r w:rsidRPr="006236DC">
              <w:rPr>
                <w:rFonts w:asciiTheme="majorHAnsi" w:hAnsiTheme="majorHAnsi" w:cstheme="majorHAnsi"/>
                <w:color w:val="000000" w:themeColor="text1"/>
                <w:sz w:val="24"/>
                <w:szCs w:val="24"/>
              </w:rPr>
              <w:t>Diễn đạt ngắn gọn, rõ ràng, đảm bảo 4 trụ cột theo định hướng CDIO</w:t>
            </w:r>
          </w:p>
        </w:tc>
      </w:tr>
    </w:tbl>
    <w:p w14:paraId="40AE1C04" w14:textId="003A662E" w:rsidR="009425AD" w:rsidRPr="006236DC" w:rsidRDefault="009425AD" w:rsidP="006236DC">
      <w:pPr>
        <w:widowControl w:val="0"/>
        <w:shd w:val="clear" w:color="auto" w:fill="FFFFFF" w:themeFill="background1"/>
        <w:spacing w:line="276" w:lineRule="auto"/>
        <w:rPr>
          <w:rFonts w:asciiTheme="majorHAnsi" w:hAnsiTheme="majorHAnsi" w:cstheme="majorHAnsi"/>
          <w:b/>
          <w:bCs/>
          <w:sz w:val="24"/>
          <w:bdr w:val="none" w:sz="0" w:space="0" w:color="auto" w:frame="1"/>
          <w:lang w:val="pt-BR"/>
        </w:rPr>
      </w:pPr>
    </w:p>
    <w:p w14:paraId="38405C36" w14:textId="73308F8A" w:rsidR="008B6366" w:rsidRDefault="008B6366"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8FF9C18" w14:textId="7113FB0A" w:rsidR="00066C7C" w:rsidRDefault="00066C7C"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692A2EC" w14:textId="4689CAD0" w:rsidR="00066C7C" w:rsidRDefault="00066C7C"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2F366F32" w14:textId="56549EA4"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0756CC61" w14:textId="27EB4DB4"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0910A92B" w14:textId="5F3681A1"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4917E15E" w14:textId="342DB1DC"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580D0F2D" w14:textId="080C0B6A"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511EA1B8" w14:textId="1F2F033C"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699BE425" w14:textId="1C8C46FF" w:rsidR="00A13FC5"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4C8C5929" w14:textId="77777777" w:rsidR="00A13FC5" w:rsidRPr="006236DC" w:rsidRDefault="00A13FC5" w:rsidP="006236DC">
      <w:pPr>
        <w:widowControl w:val="0"/>
        <w:shd w:val="clear" w:color="auto" w:fill="FFFFFF" w:themeFill="background1"/>
        <w:spacing w:line="276" w:lineRule="auto"/>
        <w:ind w:left="84"/>
        <w:rPr>
          <w:rFonts w:asciiTheme="majorHAnsi" w:hAnsiTheme="majorHAnsi" w:cstheme="majorHAnsi"/>
          <w:b/>
          <w:bCs/>
          <w:sz w:val="24"/>
          <w:bdr w:val="none" w:sz="0" w:space="0" w:color="auto" w:frame="1"/>
          <w:lang w:val="pt-BR"/>
        </w:rPr>
      </w:pPr>
    </w:p>
    <w:p w14:paraId="64B5B33D" w14:textId="10AC5FFA" w:rsidR="00BD7C5F" w:rsidRDefault="004C358B" w:rsidP="004C358B">
      <w:pPr>
        <w:pStyle w:val="3INSONLAN"/>
        <w:rPr>
          <w:bdr w:val="none" w:sz="0" w:space="0" w:color="auto" w:frame="1"/>
          <w:lang w:val="pt-BR"/>
        </w:rPr>
      </w:pPr>
      <w:bookmarkStart w:id="2" w:name="_Toc205798373"/>
      <w:r>
        <w:rPr>
          <w:bdr w:val="none" w:sz="0" w:space="0" w:color="auto" w:frame="1"/>
          <w:lang w:val="pt-BR"/>
        </w:rPr>
        <w:t>1.</w:t>
      </w:r>
      <w:r w:rsidR="00E67612">
        <w:rPr>
          <w:bdr w:val="none" w:sz="0" w:space="0" w:color="auto" w:frame="1"/>
          <w:lang w:val="pt-BR"/>
        </w:rPr>
        <w:t>2</w:t>
      </w:r>
      <w:r>
        <w:rPr>
          <w:bdr w:val="none" w:sz="0" w:space="0" w:color="auto" w:frame="1"/>
          <w:lang w:val="pt-BR"/>
        </w:rPr>
        <w:t>.</w:t>
      </w:r>
      <w:r w:rsidR="002922A1">
        <w:rPr>
          <w:bdr w:val="none" w:sz="0" w:space="0" w:color="auto" w:frame="1"/>
          <w:lang w:val="pt-BR"/>
        </w:rPr>
        <w:t xml:space="preserve"> </w:t>
      </w:r>
      <w:r w:rsidR="00BD7C5F" w:rsidRPr="006236DC">
        <w:rPr>
          <w:bdr w:val="none" w:sz="0" w:space="0" w:color="auto" w:frame="1"/>
          <w:lang w:val="pt-BR"/>
        </w:rPr>
        <w:t>Đối sánh CĐR của CTĐT cải tiến với CTĐT hiện hành</w:t>
      </w:r>
      <w:bookmarkEnd w:id="2"/>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5704"/>
        <w:gridCol w:w="7322"/>
      </w:tblGrid>
      <w:tr w:rsidR="00066C7C" w:rsidRPr="00494CC8" w14:paraId="7F7D6AFF" w14:textId="771AF894" w:rsidTr="00E64689">
        <w:tc>
          <w:tcPr>
            <w:tcW w:w="861" w:type="dxa"/>
            <w:tcBorders>
              <w:top w:val="single" w:sz="4" w:space="0" w:color="auto"/>
              <w:left w:val="single" w:sz="4" w:space="0" w:color="auto"/>
              <w:bottom w:val="single" w:sz="4" w:space="0" w:color="auto"/>
              <w:right w:val="single" w:sz="4" w:space="0" w:color="auto"/>
            </w:tcBorders>
            <w:vAlign w:val="center"/>
          </w:tcPr>
          <w:p w14:paraId="459E058A" w14:textId="105A1A2E"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p>
        </w:tc>
        <w:tc>
          <w:tcPr>
            <w:tcW w:w="5704" w:type="dxa"/>
            <w:tcBorders>
              <w:top w:val="single" w:sz="4" w:space="0" w:color="auto"/>
              <w:left w:val="single" w:sz="4" w:space="0" w:color="auto"/>
              <w:bottom w:val="single" w:sz="4" w:space="0" w:color="auto"/>
              <w:right w:val="single" w:sz="4" w:space="0" w:color="auto"/>
            </w:tcBorders>
            <w:vAlign w:val="center"/>
          </w:tcPr>
          <w:p w14:paraId="2735F8BD" w14:textId="77777777" w:rsidR="00066C7C" w:rsidRPr="00494CC8" w:rsidRDefault="002922A1" w:rsidP="002922A1">
            <w:pPr>
              <w:spacing w:line="312" w:lineRule="auto"/>
              <w:jc w:val="center"/>
              <w:textAlignment w:val="baseline"/>
              <w:rPr>
                <w:rFonts w:asciiTheme="majorHAnsi" w:hAnsiTheme="majorHAnsi" w:cstheme="majorHAnsi"/>
                <w:b/>
                <w:sz w:val="24"/>
              </w:rPr>
            </w:pPr>
            <w:r w:rsidRPr="00494CC8">
              <w:rPr>
                <w:rFonts w:asciiTheme="majorHAnsi" w:hAnsiTheme="majorHAnsi" w:cstheme="majorHAnsi"/>
                <w:b/>
                <w:sz w:val="24"/>
              </w:rPr>
              <w:t>CHUẨN ĐẦU RA NGÀNH GIÁO DỤC MẦM NON</w:t>
            </w:r>
          </w:p>
          <w:p w14:paraId="5A4761BD" w14:textId="0A7ECD9C" w:rsidR="002922A1" w:rsidRPr="00494CC8" w:rsidRDefault="002922A1" w:rsidP="002922A1">
            <w:pPr>
              <w:spacing w:line="312" w:lineRule="auto"/>
              <w:jc w:val="center"/>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rPr>
              <w:t>(Chương trình hiện hành)</w:t>
            </w:r>
          </w:p>
        </w:tc>
        <w:tc>
          <w:tcPr>
            <w:tcW w:w="7322" w:type="dxa"/>
            <w:tcBorders>
              <w:top w:val="single" w:sz="4" w:space="0" w:color="auto"/>
              <w:left w:val="single" w:sz="4" w:space="0" w:color="auto"/>
              <w:bottom w:val="single" w:sz="4" w:space="0" w:color="auto"/>
              <w:right w:val="single" w:sz="4" w:space="0" w:color="auto"/>
            </w:tcBorders>
          </w:tcPr>
          <w:p w14:paraId="22440300" w14:textId="77777777" w:rsidR="00066C7C" w:rsidRPr="00494CC8" w:rsidRDefault="00066C7C" w:rsidP="002922A1">
            <w:pPr>
              <w:spacing w:line="312" w:lineRule="auto"/>
              <w:jc w:val="center"/>
              <w:textAlignment w:val="baseline"/>
              <w:rPr>
                <w:rFonts w:asciiTheme="majorHAnsi" w:hAnsiTheme="majorHAnsi" w:cstheme="majorHAnsi"/>
                <w:b/>
                <w:sz w:val="24"/>
              </w:rPr>
            </w:pPr>
            <w:r w:rsidRPr="00494CC8">
              <w:rPr>
                <w:rFonts w:asciiTheme="majorHAnsi" w:hAnsiTheme="majorHAnsi" w:cstheme="majorHAnsi"/>
                <w:b/>
                <w:sz w:val="24"/>
              </w:rPr>
              <w:t>CHUẨN ĐẦU RA NGÀNH GIÁO DỤC MẦM NON</w:t>
            </w:r>
          </w:p>
          <w:p w14:paraId="60BF3D59" w14:textId="42E2D8E7" w:rsidR="002922A1" w:rsidRPr="00494CC8" w:rsidRDefault="002922A1" w:rsidP="002922A1">
            <w:pPr>
              <w:spacing w:line="312" w:lineRule="auto"/>
              <w:jc w:val="center"/>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sz w:val="24"/>
              </w:rPr>
              <w:t>(Chương trình cải tiến)</w:t>
            </w:r>
          </w:p>
        </w:tc>
      </w:tr>
      <w:tr w:rsidR="00066C7C" w:rsidRPr="00494CC8" w14:paraId="0D49842F"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5A79DBEC" w14:textId="40092470"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1</w:t>
            </w:r>
          </w:p>
        </w:tc>
        <w:tc>
          <w:tcPr>
            <w:tcW w:w="5704" w:type="dxa"/>
            <w:tcBorders>
              <w:top w:val="single" w:sz="4" w:space="0" w:color="auto"/>
              <w:left w:val="single" w:sz="4" w:space="0" w:color="auto"/>
              <w:bottom w:val="single" w:sz="4" w:space="0" w:color="auto"/>
              <w:right w:val="single" w:sz="4" w:space="0" w:color="auto"/>
            </w:tcBorders>
            <w:vAlign w:val="center"/>
          </w:tcPr>
          <w:p w14:paraId="0FF6E2C0" w14:textId="39C7B6E7" w:rsidR="00066C7C" w:rsidRPr="00494CC8" w:rsidRDefault="00066C7C" w:rsidP="00066C7C">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KIẾN THỨC VÀ LẬP LUẬN NGÀNH</w:t>
            </w:r>
          </w:p>
        </w:tc>
        <w:tc>
          <w:tcPr>
            <w:tcW w:w="7322" w:type="dxa"/>
            <w:tcBorders>
              <w:top w:val="single" w:sz="4" w:space="0" w:color="auto"/>
              <w:left w:val="single" w:sz="4" w:space="0" w:color="auto"/>
              <w:bottom w:val="single" w:sz="4" w:space="0" w:color="auto"/>
              <w:right w:val="single" w:sz="4" w:space="0" w:color="auto"/>
            </w:tcBorders>
          </w:tcPr>
          <w:p w14:paraId="0D659673" w14:textId="23D4FF02" w:rsidR="00066C7C" w:rsidRPr="00494CC8" w:rsidRDefault="00A13FC5" w:rsidP="00066C7C">
            <w:pPr>
              <w:spacing w:line="312" w:lineRule="auto"/>
              <w:textAlignment w:val="baseline"/>
              <w:rPr>
                <w:rFonts w:asciiTheme="majorHAnsi" w:hAnsiTheme="majorHAnsi" w:cstheme="majorHAnsi"/>
                <w:b/>
                <w:sz w:val="24"/>
              </w:rPr>
            </w:pPr>
            <w:r w:rsidRPr="00494CC8">
              <w:rPr>
                <w:rFonts w:asciiTheme="majorHAnsi" w:hAnsiTheme="majorHAnsi" w:cstheme="majorHAnsi"/>
                <w:b/>
                <w:sz w:val="24"/>
                <w:lang w:val="vi-VN"/>
              </w:rPr>
              <w:t>KIẾN THỨC VÀ LẬP LUẬN SƯ PHẠM NGÀNH GD</w:t>
            </w:r>
            <w:r w:rsidRPr="00494CC8">
              <w:rPr>
                <w:rFonts w:asciiTheme="majorHAnsi" w:hAnsiTheme="majorHAnsi" w:cstheme="majorHAnsi"/>
                <w:b/>
                <w:sz w:val="24"/>
              </w:rPr>
              <w:t>MN</w:t>
            </w:r>
          </w:p>
        </w:tc>
      </w:tr>
      <w:tr w:rsidR="00066C7C" w:rsidRPr="00494CC8" w14:paraId="04884EE7" w14:textId="23A17BA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7EA297" w14:textId="77777777" w:rsidR="00066C7C" w:rsidRPr="00494CC8" w:rsidRDefault="00066C7C" w:rsidP="00066C7C">
            <w:pPr>
              <w:spacing w:line="312" w:lineRule="auto"/>
              <w:textAlignment w:val="baseline"/>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sz w:val="24"/>
                <w:bdr w:val="none" w:sz="0" w:space="0" w:color="auto" w:frame="1"/>
                <w:lang w:val="vi-VN"/>
              </w:rPr>
              <w:t>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A302856" w14:textId="77777777" w:rsidR="00066C7C" w:rsidRPr="00494CC8" w:rsidRDefault="00066C7C" w:rsidP="00066C7C">
            <w:pPr>
              <w:spacing w:line="312" w:lineRule="auto"/>
              <w:rPr>
                <w:rFonts w:asciiTheme="majorHAnsi" w:hAnsiTheme="majorHAnsi" w:cstheme="majorHAnsi"/>
                <w:b/>
                <w:bCs/>
                <w:i/>
                <w:iCs/>
                <w:sz w:val="24"/>
                <w:lang w:val="vi-VN"/>
              </w:rPr>
            </w:pPr>
            <w:r w:rsidRPr="00494CC8">
              <w:rPr>
                <w:rFonts w:asciiTheme="majorHAnsi" w:hAnsiTheme="majorHAnsi" w:cstheme="majorHAnsi"/>
                <w:b/>
                <w:bCs/>
                <w:i/>
                <w:iCs/>
                <w:sz w:val="24"/>
                <w:bdr w:val="none" w:sz="0" w:space="0" w:color="auto" w:frame="1"/>
                <w:lang w:val="vi-VN"/>
              </w:rPr>
              <w:t>Kiến thức chính trị, khoa học tự nhiên và khoa học xã hội</w:t>
            </w:r>
          </w:p>
        </w:tc>
        <w:tc>
          <w:tcPr>
            <w:tcW w:w="7322" w:type="dxa"/>
            <w:tcBorders>
              <w:top w:val="single" w:sz="4" w:space="0" w:color="auto"/>
              <w:left w:val="single" w:sz="4" w:space="0" w:color="auto"/>
              <w:bottom w:val="single" w:sz="4" w:space="0" w:color="auto"/>
              <w:right w:val="single" w:sz="4" w:space="0" w:color="auto"/>
            </w:tcBorders>
          </w:tcPr>
          <w:p w14:paraId="0511032C" w14:textId="306D39CA" w:rsidR="00066C7C" w:rsidRPr="00494CC8" w:rsidRDefault="00A13FC5" w:rsidP="00066C7C">
            <w:pPr>
              <w:spacing w:line="312" w:lineRule="auto"/>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color w:val="000000"/>
                <w:sz w:val="24"/>
                <w:lang w:val="vi-VN"/>
              </w:rPr>
              <w:t>Áp dụng được kiến thức cơ bản về chính trị, pháp luật</w:t>
            </w:r>
            <w:r w:rsidRPr="00494CC8">
              <w:rPr>
                <w:rFonts w:asciiTheme="majorHAnsi" w:hAnsiTheme="majorHAnsi" w:cstheme="majorHAnsi"/>
                <w:b/>
                <w:bCs/>
                <w:i/>
                <w:iCs/>
                <w:color w:val="000000"/>
                <w:sz w:val="24"/>
              </w:rPr>
              <w:t>, thể chất và an ninh quốc phòng</w:t>
            </w:r>
            <w:r w:rsidRPr="00494CC8">
              <w:rPr>
                <w:rFonts w:asciiTheme="majorHAnsi" w:hAnsiTheme="majorHAnsi" w:cstheme="majorHAnsi"/>
                <w:b/>
                <w:bCs/>
                <w:i/>
                <w:iCs/>
                <w:color w:val="000000"/>
                <w:sz w:val="24"/>
                <w:lang w:val="vi-VN"/>
              </w:rPr>
              <w:t xml:space="preserve"> vào các hoạt động nghề nghiệp </w:t>
            </w:r>
            <w:r w:rsidRPr="00494CC8">
              <w:rPr>
                <w:rFonts w:asciiTheme="majorHAnsi" w:hAnsiTheme="majorHAnsi" w:cstheme="majorHAnsi"/>
                <w:b/>
                <w:bCs/>
                <w:i/>
                <w:iCs/>
                <w:color w:val="000000"/>
                <w:sz w:val="24"/>
              </w:rPr>
              <w:t>và phát triển bản thân</w:t>
            </w:r>
          </w:p>
        </w:tc>
      </w:tr>
      <w:tr w:rsidR="00066C7C" w:rsidRPr="00494CC8" w14:paraId="7F2B0792" w14:textId="78B3521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C47975B"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1.1.1</w:t>
            </w:r>
          </w:p>
        </w:tc>
        <w:tc>
          <w:tcPr>
            <w:tcW w:w="5704" w:type="dxa"/>
            <w:tcBorders>
              <w:top w:val="single" w:sz="4" w:space="0" w:color="auto"/>
              <w:left w:val="single" w:sz="4" w:space="0" w:color="auto"/>
              <w:bottom w:val="single" w:sz="4" w:space="0" w:color="auto"/>
              <w:right w:val="single" w:sz="4" w:space="0" w:color="auto"/>
            </w:tcBorders>
            <w:hideMark/>
          </w:tcPr>
          <w:p w14:paraId="61867B0A"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Hiểu kiến thức chủ nghĩa Mác- Lê Nin, đường lối cách mạng của Đảng Cộng sản Việt Nam, tư tưởng Hồ Chí Minh </w:t>
            </w:r>
          </w:p>
        </w:tc>
        <w:tc>
          <w:tcPr>
            <w:tcW w:w="7322" w:type="dxa"/>
            <w:tcBorders>
              <w:top w:val="single" w:sz="4" w:space="0" w:color="auto"/>
              <w:left w:val="single" w:sz="4" w:space="0" w:color="auto"/>
              <w:bottom w:val="single" w:sz="4" w:space="0" w:color="auto"/>
              <w:right w:val="single" w:sz="4" w:space="0" w:color="auto"/>
            </w:tcBorders>
          </w:tcPr>
          <w:p w14:paraId="126276BC" w14:textId="4228B2A4"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color w:val="000000"/>
                <w:sz w:val="24"/>
                <w:lang w:val="vi-VN"/>
              </w:rPr>
              <w:t xml:space="preserve">Áp dụng được kiến thức cơ bản </w:t>
            </w:r>
            <w:r w:rsidRPr="00494CC8">
              <w:rPr>
                <w:rFonts w:asciiTheme="majorHAnsi" w:hAnsiTheme="majorHAnsi" w:cstheme="majorHAnsi"/>
                <w:color w:val="000000"/>
                <w:sz w:val="24"/>
              </w:rPr>
              <w:t xml:space="preserve">về chính trị và pháp luật </w:t>
            </w:r>
            <w:r w:rsidRPr="00494CC8">
              <w:rPr>
                <w:rFonts w:asciiTheme="majorHAnsi" w:hAnsiTheme="majorHAnsi" w:cstheme="majorHAnsi"/>
                <w:color w:val="000000"/>
                <w:sz w:val="24"/>
                <w:lang w:val="vi-VN"/>
              </w:rPr>
              <w:t xml:space="preserve"> </w:t>
            </w:r>
            <w:r w:rsidRPr="00494CC8">
              <w:rPr>
                <w:rFonts w:asciiTheme="majorHAnsi" w:hAnsiTheme="majorHAnsi" w:cstheme="majorHAnsi"/>
                <w:sz w:val="24"/>
                <w:lang w:val="vi-VN"/>
              </w:rPr>
              <w:t>vào các hoạt động nghề nghiệp</w:t>
            </w:r>
            <w:r w:rsidRPr="00494CC8">
              <w:rPr>
                <w:rFonts w:asciiTheme="majorHAnsi" w:hAnsiTheme="majorHAnsi" w:cstheme="majorHAnsi"/>
                <w:sz w:val="24"/>
              </w:rPr>
              <w:t xml:space="preserve"> và phát triển bản thân</w:t>
            </w:r>
          </w:p>
        </w:tc>
      </w:tr>
      <w:tr w:rsidR="00066C7C" w:rsidRPr="00494CC8" w14:paraId="70CFEB45" w14:textId="6671CD5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0CE5D2F"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1.1.2</w:t>
            </w:r>
          </w:p>
        </w:tc>
        <w:tc>
          <w:tcPr>
            <w:tcW w:w="5704" w:type="dxa"/>
            <w:tcBorders>
              <w:top w:val="single" w:sz="4" w:space="0" w:color="auto"/>
              <w:left w:val="single" w:sz="4" w:space="0" w:color="auto"/>
              <w:bottom w:val="single" w:sz="4" w:space="0" w:color="auto"/>
              <w:right w:val="single" w:sz="4" w:space="0" w:color="auto"/>
            </w:tcBorders>
            <w:hideMark/>
          </w:tcPr>
          <w:p w14:paraId="77D99256"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kiển thức khoa học tự nhiên</w:t>
            </w:r>
          </w:p>
        </w:tc>
        <w:tc>
          <w:tcPr>
            <w:tcW w:w="7322" w:type="dxa"/>
            <w:tcBorders>
              <w:top w:val="single" w:sz="4" w:space="0" w:color="auto"/>
              <w:left w:val="single" w:sz="4" w:space="0" w:color="auto"/>
              <w:bottom w:val="single" w:sz="4" w:space="0" w:color="auto"/>
              <w:right w:val="single" w:sz="4" w:space="0" w:color="auto"/>
            </w:tcBorders>
          </w:tcPr>
          <w:p w14:paraId="36E00BB4" w14:textId="1DC92BE8"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color w:val="000000"/>
                <w:sz w:val="24"/>
                <w:lang w:val="vi-VN"/>
              </w:rPr>
              <w:t xml:space="preserve">Áp dụng được kiến thức cơ bản về </w:t>
            </w:r>
            <w:r w:rsidRPr="00494CC8">
              <w:rPr>
                <w:rFonts w:asciiTheme="majorHAnsi" w:hAnsiTheme="majorHAnsi" w:cstheme="majorHAnsi"/>
                <w:color w:val="000000"/>
                <w:sz w:val="24"/>
              </w:rPr>
              <w:t>thể chất và</w:t>
            </w:r>
            <w:r w:rsidRPr="00494CC8">
              <w:rPr>
                <w:rFonts w:asciiTheme="majorHAnsi" w:hAnsiTheme="majorHAnsi" w:cstheme="majorHAnsi"/>
                <w:color w:val="000000"/>
                <w:sz w:val="24"/>
                <w:lang w:val="vi-VN"/>
              </w:rPr>
              <w:t xml:space="preserve"> an ninh-quốc phòng vào các hoạt động nghề nghiệp </w:t>
            </w:r>
            <w:r w:rsidRPr="00494CC8">
              <w:rPr>
                <w:rFonts w:asciiTheme="majorHAnsi" w:hAnsiTheme="majorHAnsi" w:cstheme="majorHAnsi"/>
                <w:sz w:val="24"/>
              </w:rPr>
              <w:t>và phát triển bản thân</w:t>
            </w:r>
          </w:p>
        </w:tc>
      </w:tr>
      <w:tr w:rsidR="00066C7C" w:rsidRPr="00494CC8" w14:paraId="059E8CAD" w14:textId="4C2DC49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381A3F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1.1.3</w:t>
            </w:r>
          </w:p>
        </w:tc>
        <w:tc>
          <w:tcPr>
            <w:tcW w:w="5704" w:type="dxa"/>
            <w:tcBorders>
              <w:top w:val="single" w:sz="4" w:space="0" w:color="auto"/>
              <w:left w:val="single" w:sz="4" w:space="0" w:color="auto"/>
              <w:bottom w:val="single" w:sz="4" w:space="0" w:color="auto"/>
              <w:right w:val="single" w:sz="4" w:space="0" w:color="auto"/>
            </w:tcBorders>
            <w:hideMark/>
          </w:tcPr>
          <w:p w14:paraId="4F7CE65E"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khoa học xã hội</w:t>
            </w:r>
          </w:p>
        </w:tc>
        <w:tc>
          <w:tcPr>
            <w:tcW w:w="7322" w:type="dxa"/>
            <w:tcBorders>
              <w:top w:val="single" w:sz="4" w:space="0" w:color="auto"/>
              <w:left w:val="single" w:sz="4" w:space="0" w:color="auto"/>
              <w:bottom w:val="single" w:sz="4" w:space="0" w:color="auto"/>
              <w:right w:val="single" w:sz="4" w:space="0" w:color="auto"/>
            </w:tcBorders>
          </w:tcPr>
          <w:p w14:paraId="12DBCAA5" w14:textId="1057331D"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7EA7C148" w14:textId="14F9E41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E878B3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1.1.4</w:t>
            </w:r>
          </w:p>
        </w:tc>
        <w:tc>
          <w:tcPr>
            <w:tcW w:w="5704" w:type="dxa"/>
            <w:tcBorders>
              <w:top w:val="single" w:sz="4" w:space="0" w:color="auto"/>
              <w:left w:val="single" w:sz="4" w:space="0" w:color="auto"/>
              <w:bottom w:val="single" w:sz="4" w:space="0" w:color="auto"/>
              <w:right w:val="single" w:sz="4" w:space="0" w:color="auto"/>
            </w:tcBorders>
            <w:hideMark/>
          </w:tcPr>
          <w:p w14:paraId="20F55417"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tâm lí học - giáo dục học</w:t>
            </w:r>
          </w:p>
        </w:tc>
        <w:tc>
          <w:tcPr>
            <w:tcW w:w="7322" w:type="dxa"/>
            <w:tcBorders>
              <w:top w:val="single" w:sz="4" w:space="0" w:color="auto"/>
              <w:left w:val="single" w:sz="4" w:space="0" w:color="auto"/>
              <w:bottom w:val="single" w:sz="4" w:space="0" w:color="auto"/>
              <w:right w:val="single" w:sz="4" w:space="0" w:color="auto"/>
            </w:tcBorders>
          </w:tcPr>
          <w:p w14:paraId="51B069D9" w14:textId="0C516047"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4B01E419" w14:textId="77D990B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4AED993" w14:textId="77777777" w:rsidR="00066C7C" w:rsidRPr="00494CC8" w:rsidRDefault="00066C7C" w:rsidP="00066C7C">
            <w:pPr>
              <w:spacing w:line="312" w:lineRule="auto"/>
              <w:textAlignment w:val="baseline"/>
              <w:rPr>
                <w:rFonts w:asciiTheme="majorHAnsi" w:hAnsiTheme="majorHAnsi" w:cstheme="majorHAnsi"/>
                <w:b/>
                <w:bCs/>
                <w:i/>
                <w:iCs/>
                <w:sz w:val="24"/>
                <w:bdr w:val="none" w:sz="0" w:space="0" w:color="auto" w:frame="1"/>
                <w:lang w:val="vi-VN"/>
              </w:rPr>
            </w:pPr>
            <w:r w:rsidRPr="00494CC8">
              <w:rPr>
                <w:rFonts w:asciiTheme="majorHAnsi" w:hAnsiTheme="majorHAnsi" w:cstheme="majorHAnsi"/>
                <w:b/>
                <w:bCs/>
                <w:i/>
                <w:iCs/>
                <w:sz w:val="24"/>
                <w:bdr w:val="none" w:sz="0" w:space="0" w:color="auto" w:frame="1"/>
                <w:lang w:val="vi-VN"/>
              </w:rPr>
              <w:t>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2DD9DF7" w14:textId="77777777" w:rsidR="00066C7C" w:rsidRPr="00494CC8" w:rsidRDefault="00066C7C" w:rsidP="00066C7C">
            <w:pPr>
              <w:spacing w:line="312" w:lineRule="auto"/>
              <w:rPr>
                <w:rFonts w:asciiTheme="majorHAnsi" w:eastAsia="Times New Roman" w:hAnsiTheme="majorHAnsi" w:cstheme="majorHAnsi"/>
                <w:b/>
                <w:i/>
                <w:iCs/>
                <w:sz w:val="24"/>
                <w:lang w:val="vi-VN"/>
              </w:rPr>
            </w:pPr>
            <w:r w:rsidRPr="00494CC8">
              <w:rPr>
                <w:rFonts w:asciiTheme="majorHAnsi" w:hAnsiTheme="majorHAnsi" w:cstheme="majorHAnsi"/>
                <w:b/>
                <w:i/>
                <w:iCs/>
                <w:sz w:val="24"/>
                <w:lang w:val="vi-VN"/>
              </w:rPr>
              <w:t>Kiến thức cơ sở ngành</w:t>
            </w:r>
          </w:p>
        </w:tc>
        <w:tc>
          <w:tcPr>
            <w:tcW w:w="7322" w:type="dxa"/>
            <w:tcBorders>
              <w:top w:val="single" w:sz="4" w:space="0" w:color="auto"/>
              <w:left w:val="single" w:sz="4" w:space="0" w:color="auto"/>
              <w:bottom w:val="single" w:sz="4" w:space="0" w:color="auto"/>
              <w:right w:val="single" w:sz="4" w:space="0" w:color="auto"/>
            </w:tcBorders>
          </w:tcPr>
          <w:p w14:paraId="709158A7" w14:textId="58B56043" w:rsidR="00066C7C" w:rsidRPr="00494CC8" w:rsidRDefault="00A13FC5" w:rsidP="00066C7C">
            <w:pPr>
              <w:spacing w:line="312" w:lineRule="auto"/>
              <w:rPr>
                <w:rFonts w:asciiTheme="majorHAnsi" w:hAnsiTheme="majorHAnsi" w:cstheme="majorHAnsi"/>
                <w:b/>
                <w:i/>
                <w:iCs/>
                <w:sz w:val="24"/>
                <w:lang w:val="vi-VN"/>
              </w:rPr>
            </w:pPr>
            <w:r w:rsidRPr="00494CC8">
              <w:rPr>
                <w:rFonts w:asciiTheme="majorHAnsi" w:hAnsiTheme="majorHAnsi" w:cstheme="majorHAnsi"/>
                <w:b/>
                <w:bCs/>
                <w:i/>
                <w:iCs/>
                <w:color w:val="000000"/>
                <w:sz w:val="24"/>
                <w:lang w:val="vi-VN"/>
              </w:rPr>
              <w:t>Áp dụng kiến thức nền tảng, cốt lõi về khoa học giáo dục; khoa học tự nhiên và xã hội, công nghệ</w:t>
            </w:r>
            <w:r w:rsidRPr="00494CC8">
              <w:rPr>
                <w:rFonts w:asciiTheme="majorHAnsi" w:hAnsiTheme="majorHAnsi" w:cstheme="majorHAnsi"/>
                <w:b/>
                <w:bCs/>
                <w:i/>
                <w:iCs/>
                <w:color w:val="000000"/>
                <w:sz w:val="24"/>
              </w:rPr>
              <w:t xml:space="preserve"> giáo dục</w:t>
            </w:r>
            <w:r w:rsidRPr="00494CC8">
              <w:rPr>
                <w:rFonts w:asciiTheme="majorHAnsi" w:hAnsiTheme="majorHAnsi" w:cstheme="majorHAnsi"/>
                <w:b/>
                <w:bCs/>
                <w:i/>
                <w:iCs/>
                <w:color w:val="000000"/>
                <w:sz w:val="24"/>
                <w:lang w:val="vi-VN"/>
              </w:rPr>
              <w:t xml:space="preserve"> vào hoạt động nghề nghiệp</w:t>
            </w:r>
          </w:p>
        </w:tc>
      </w:tr>
      <w:tr w:rsidR="00066C7C" w:rsidRPr="00494CC8" w14:paraId="3ED875C3" w14:textId="1302E3E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29864FB"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1.2.1</w:t>
            </w:r>
          </w:p>
        </w:tc>
        <w:tc>
          <w:tcPr>
            <w:tcW w:w="5704" w:type="dxa"/>
            <w:tcBorders>
              <w:top w:val="single" w:sz="4" w:space="0" w:color="auto"/>
              <w:left w:val="single" w:sz="4" w:space="0" w:color="auto"/>
              <w:bottom w:val="single" w:sz="4" w:space="0" w:color="auto"/>
              <w:right w:val="single" w:sz="4" w:space="0" w:color="auto"/>
            </w:tcBorders>
            <w:hideMark/>
          </w:tcPr>
          <w:p w14:paraId="4B66B91D"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Áp dụng kiến thức tâm lý, sinh lý và giáo dục trẻ mầm non</w:t>
            </w:r>
          </w:p>
        </w:tc>
        <w:tc>
          <w:tcPr>
            <w:tcW w:w="7322" w:type="dxa"/>
            <w:tcBorders>
              <w:top w:val="single" w:sz="4" w:space="0" w:color="auto"/>
              <w:left w:val="single" w:sz="4" w:space="0" w:color="auto"/>
              <w:bottom w:val="single" w:sz="4" w:space="0" w:color="auto"/>
              <w:right w:val="single" w:sz="4" w:space="0" w:color="auto"/>
            </w:tcBorders>
          </w:tcPr>
          <w:p w14:paraId="70EDB150" w14:textId="161695B9" w:rsidR="00066C7C" w:rsidRPr="00494CC8" w:rsidRDefault="00A13FC5"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được kiến thức </w:t>
            </w:r>
            <w:r w:rsidRPr="00494CC8">
              <w:rPr>
                <w:rFonts w:asciiTheme="majorHAnsi" w:hAnsiTheme="majorHAnsi" w:cstheme="majorHAnsi"/>
                <w:sz w:val="24"/>
              </w:rPr>
              <w:t>nền tảng và chuyên sâu</w:t>
            </w:r>
            <w:r w:rsidRPr="00494CC8">
              <w:rPr>
                <w:rFonts w:asciiTheme="majorHAnsi" w:hAnsiTheme="majorHAnsi" w:cstheme="majorHAnsi"/>
                <w:sz w:val="24"/>
                <w:lang w:val="vi-VN"/>
              </w:rPr>
              <w:t xml:space="preserve"> về tâm lý</w:t>
            </w:r>
            <w:r w:rsidRPr="00494CC8">
              <w:rPr>
                <w:rFonts w:asciiTheme="majorHAnsi" w:hAnsiTheme="majorHAnsi" w:cstheme="majorHAnsi"/>
                <w:sz w:val="24"/>
              </w:rPr>
              <w:t xml:space="preserve"> học</w:t>
            </w:r>
            <w:r w:rsidRPr="00494CC8">
              <w:rPr>
                <w:rFonts w:asciiTheme="majorHAnsi" w:hAnsiTheme="majorHAnsi" w:cstheme="majorHAnsi"/>
                <w:sz w:val="24"/>
                <w:lang w:val="vi-VN"/>
              </w:rPr>
              <w:t>, giáo dục</w:t>
            </w:r>
            <w:r w:rsidRPr="00494CC8">
              <w:rPr>
                <w:rFonts w:asciiTheme="majorHAnsi" w:hAnsiTheme="majorHAnsi" w:cstheme="majorHAnsi"/>
                <w:sz w:val="24"/>
              </w:rPr>
              <w:t xml:space="preserve"> học</w:t>
            </w:r>
            <w:r w:rsidRPr="00494CC8">
              <w:rPr>
                <w:rFonts w:asciiTheme="majorHAnsi" w:hAnsiTheme="majorHAnsi" w:cstheme="majorHAnsi"/>
                <w:sz w:val="24"/>
                <w:lang w:val="vi-VN"/>
              </w:rPr>
              <w:t xml:space="preserve"> vào các hoạt động</w:t>
            </w:r>
            <w:r w:rsidRPr="00494CC8">
              <w:rPr>
                <w:rFonts w:asciiTheme="majorHAnsi" w:hAnsiTheme="majorHAnsi" w:cstheme="majorHAnsi"/>
                <w:sz w:val="24"/>
              </w:rPr>
              <w:t xml:space="preserve"> về giáo dục mầm non</w:t>
            </w:r>
          </w:p>
        </w:tc>
      </w:tr>
      <w:tr w:rsidR="00066C7C" w:rsidRPr="00494CC8" w14:paraId="4E866768" w14:textId="69B8443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12A86B8"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1.2.2</w:t>
            </w:r>
          </w:p>
        </w:tc>
        <w:tc>
          <w:tcPr>
            <w:tcW w:w="5704" w:type="dxa"/>
            <w:tcBorders>
              <w:top w:val="single" w:sz="4" w:space="0" w:color="auto"/>
              <w:left w:val="single" w:sz="4" w:space="0" w:color="auto"/>
              <w:bottom w:val="single" w:sz="4" w:space="0" w:color="auto"/>
              <w:right w:val="single" w:sz="4" w:space="0" w:color="auto"/>
            </w:tcBorders>
            <w:hideMark/>
          </w:tcPr>
          <w:p w14:paraId="277F0242"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Vận dụng kiến thức khoa học tự nhiên, khoa học xã hội và nghệ thuật</w:t>
            </w:r>
          </w:p>
        </w:tc>
        <w:tc>
          <w:tcPr>
            <w:tcW w:w="7322" w:type="dxa"/>
            <w:tcBorders>
              <w:top w:val="single" w:sz="4" w:space="0" w:color="auto"/>
              <w:left w:val="single" w:sz="4" w:space="0" w:color="auto"/>
              <w:bottom w:val="single" w:sz="4" w:space="0" w:color="auto"/>
              <w:right w:val="single" w:sz="4" w:space="0" w:color="auto"/>
            </w:tcBorders>
          </w:tcPr>
          <w:p w14:paraId="0A6030C9" w14:textId="77777777" w:rsidR="00A13FC5" w:rsidRPr="00494CC8" w:rsidRDefault="00A13FC5" w:rsidP="00A13FC5">
            <w:pPr>
              <w:rPr>
                <w:rFonts w:asciiTheme="majorHAnsi" w:hAnsiTheme="majorHAnsi" w:cstheme="majorHAnsi"/>
                <w:sz w:val="24"/>
              </w:rPr>
            </w:pPr>
            <w:r w:rsidRPr="00494CC8">
              <w:rPr>
                <w:rFonts w:asciiTheme="majorHAnsi" w:hAnsiTheme="majorHAnsi" w:cstheme="majorHAnsi"/>
                <w:sz w:val="24"/>
                <w:lang w:val="vi-VN"/>
              </w:rPr>
              <w:t xml:space="preserve">Áp dụng được kiến thức nền tảng </w:t>
            </w:r>
            <w:r w:rsidRPr="00494CC8">
              <w:rPr>
                <w:rFonts w:asciiTheme="majorHAnsi" w:hAnsiTheme="majorHAnsi" w:cstheme="majorHAnsi"/>
                <w:sz w:val="24"/>
              </w:rPr>
              <w:t xml:space="preserve">của </w:t>
            </w:r>
            <w:r w:rsidRPr="00494CC8">
              <w:rPr>
                <w:rFonts w:asciiTheme="majorHAnsi" w:hAnsiTheme="majorHAnsi" w:cstheme="majorHAnsi"/>
                <w:sz w:val="24"/>
                <w:lang w:val="vi-VN"/>
              </w:rPr>
              <w:t>khoa học tự nhiên</w:t>
            </w:r>
            <w:r w:rsidRPr="00494CC8">
              <w:rPr>
                <w:rFonts w:asciiTheme="majorHAnsi" w:hAnsiTheme="majorHAnsi" w:cstheme="majorHAnsi"/>
                <w:sz w:val="24"/>
              </w:rPr>
              <w:t xml:space="preserve"> và khoa học </w:t>
            </w:r>
            <w:r w:rsidRPr="00494CC8">
              <w:rPr>
                <w:rFonts w:asciiTheme="majorHAnsi" w:hAnsiTheme="majorHAnsi" w:cstheme="majorHAnsi"/>
                <w:sz w:val="24"/>
                <w:lang w:val="vi-VN"/>
              </w:rPr>
              <w:t>xã hội</w:t>
            </w:r>
            <w:r w:rsidRPr="00494CC8">
              <w:rPr>
                <w:rFonts w:asciiTheme="majorHAnsi" w:hAnsiTheme="majorHAnsi" w:cstheme="majorHAnsi"/>
                <w:sz w:val="24"/>
              </w:rPr>
              <w:t xml:space="preserve"> vào các hoạt động về giáo dục mầm non</w:t>
            </w:r>
            <w:r w:rsidRPr="00494CC8">
              <w:rPr>
                <w:rFonts w:asciiTheme="majorHAnsi" w:hAnsiTheme="majorHAnsi" w:cstheme="majorHAnsi"/>
                <w:sz w:val="24"/>
                <w:lang w:val="vi-VN"/>
              </w:rPr>
              <w:t xml:space="preserve"> </w:t>
            </w:r>
          </w:p>
          <w:p w14:paraId="5D1D0F00" w14:textId="1353BD3F" w:rsidR="00066C7C" w:rsidRPr="00494CC8" w:rsidRDefault="00066C7C" w:rsidP="00066C7C">
            <w:pPr>
              <w:widowControl w:val="0"/>
              <w:spacing w:line="312" w:lineRule="auto"/>
              <w:ind w:right="57"/>
              <w:rPr>
                <w:rFonts w:asciiTheme="majorHAnsi" w:hAnsiTheme="majorHAnsi" w:cstheme="majorHAnsi"/>
                <w:sz w:val="24"/>
                <w:lang w:val="vi-VN"/>
              </w:rPr>
            </w:pPr>
          </w:p>
        </w:tc>
      </w:tr>
      <w:tr w:rsidR="00066C7C" w:rsidRPr="00494CC8" w14:paraId="27633E47" w14:textId="3ED54ED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539DAEC" w14:textId="77777777" w:rsidR="00066C7C" w:rsidRPr="00494CC8" w:rsidRDefault="00066C7C" w:rsidP="00066C7C">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1.2.3</w:t>
            </w:r>
          </w:p>
        </w:tc>
        <w:tc>
          <w:tcPr>
            <w:tcW w:w="5704" w:type="dxa"/>
            <w:tcBorders>
              <w:top w:val="single" w:sz="4" w:space="0" w:color="auto"/>
              <w:left w:val="single" w:sz="4" w:space="0" w:color="auto"/>
              <w:bottom w:val="single" w:sz="4" w:space="0" w:color="auto"/>
              <w:right w:val="single" w:sz="4" w:space="0" w:color="auto"/>
            </w:tcBorders>
            <w:hideMark/>
          </w:tcPr>
          <w:p w14:paraId="679056EA" w14:textId="77777777" w:rsidR="00066C7C" w:rsidRPr="00494CC8" w:rsidRDefault="00066C7C" w:rsidP="00066C7C">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kiến thức khoa học quản lý giáo dục </w:t>
            </w:r>
          </w:p>
        </w:tc>
        <w:tc>
          <w:tcPr>
            <w:tcW w:w="7322" w:type="dxa"/>
            <w:tcBorders>
              <w:top w:val="single" w:sz="4" w:space="0" w:color="auto"/>
              <w:left w:val="single" w:sz="4" w:space="0" w:color="auto"/>
              <w:bottom w:val="single" w:sz="4" w:space="0" w:color="auto"/>
              <w:right w:val="single" w:sz="4" w:space="0" w:color="auto"/>
            </w:tcBorders>
          </w:tcPr>
          <w:p w14:paraId="183F424A" w14:textId="59C03D36" w:rsidR="002922A1" w:rsidRPr="00494CC8" w:rsidRDefault="00CD4DA1" w:rsidP="00C70329">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 xml:space="preserve">Áp dụng được </w:t>
            </w:r>
            <w:r w:rsidRPr="00494CC8">
              <w:rPr>
                <w:rFonts w:asciiTheme="majorHAnsi" w:hAnsiTheme="majorHAnsi" w:cstheme="majorHAnsi"/>
                <w:sz w:val="24"/>
              </w:rPr>
              <w:t xml:space="preserve">kiến thức về </w:t>
            </w:r>
            <w:r w:rsidRPr="00494CC8">
              <w:rPr>
                <w:rFonts w:asciiTheme="majorHAnsi" w:hAnsiTheme="majorHAnsi" w:cstheme="majorHAnsi"/>
                <w:sz w:val="24"/>
                <w:lang w:val="vi-VN"/>
              </w:rPr>
              <w:t xml:space="preserve">công nghệ </w:t>
            </w:r>
            <w:r w:rsidRPr="00494CC8">
              <w:rPr>
                <w:rFonts w:asciiTheme="majorHAnsi" w:hAnsiTheme="majorHAnsi" w:cstheme="majorHAnsi"/>
                <w:sz w:val="24"/>
              </w:rPr>
              <w:t xml:space="preserve">giáo dục </w:t>
            </w:r>
            <w:r w:rsidRPr="00494CC8">
              <w:rPr>
                <w:rFonts w:asciiTheme="majorHAnsi" w:hAnsiTheme="majorHAnsi" w:cstheme="majorHAnsi"/>
                <w:sz w:val="24"/>
                <w:lang w:val="vi-VN"/>
              </w:rPr>
              <w:t xml:space="preserve">vào </w:t>
            </w:r>
            <w:r w:rsidRPr="00494CC8">
              <w:rPr>
                <w:rFonts w:asciiTheme="majorHAnsi" w:hAnsiTheme="majorHAnsi" w:cstheme="majorHAnsi"/>
                <w:sz w:val="24"/>
              </w:rPr>
              <w:t xml:space="preserve">các </w:t>
            </w:r>
            <w:r w:rsidRPr="00494CC8">
              <w:rPr>
                <w:rFonts w:asciiTheme="majorHAnsi" w:hAnsiTheme="majorHAnsi" w:cstheme="majorHAnsi"/>
                <w:sz w:val="24"/>
                <w:lang w:val="vi-VN"/>
              </w:rPr>
              <w:t>hoạt động</w:t>
            </w:r>
            <w:r w:rsidRPr="00494CC8">
              <w:rPr>
                <w:rFonts w:asciiTheme="majorHAnsi" w:hAnsiTheme="majorHAnsi" w:cstheme="majorHAnsi"/>
                <w:sz w:val="24"/>
              </w:rPr>
              <w:t xml:space="preserve"> về giáo dục mầm non</w:t>
            </w:r>
          </w:p>
        </w:tc>
      </w:tr>
      <w:tr w:rsidR="00BA5D11" w:rsidRPr="00494CC8" w14:paraId="192329D5" w14:textId="4DDEC7B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58F985" w14:textId="77777777" w:rsidR="00BA5D11" w:rsidRPr="00494CC8" w:rsidRDefault="00BA5D11" w:rsidP="00BA5D1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1.2.4</w:t>
            </w:r>
          </w:p>
        </w:tc>
        <w:tc>
          <w:tcPr>
            <w:tcW w:w="5704" w:type="dxa"/>
            <w:tcBorders>
              <w:top w:val="single" w:sz="4" w:space="0" w:color="auto"/>
              <w:left w:val="single" w:sz="4" w:space="0" w:color="auto"/>
              <w:bottom w:val="single" w:sz="4" w:space="0" w:color="auto"/>
              <w:right w:val="single" w:sz="4" w:space="0" w:color="auto"/>
            </w:tcBorders>
            <w:hideMark/>
          </w:tcPr>
          <w:p w14:paraId="616920FB" w14:textId="77777777" w:rsidR="00BA5D11" w:rsidRPr="00494CC8" w:rsidRDefault="00BA5D11" w:rsidP="00BA5D11">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sz w:val="24"/>
                <w:lang w:val="vi-VN"/>
              </w:rPr>
              <w:t>Sử dụng phương tiện - kỹ thuật vào thực tiễn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76A12945" w14:textId="04BF9C6F" w:rsidR="00BA5D11" w:rsidRPr="00494CC8" w:rsidRDefault="00BA5D11" w:rsidP="00470C22">
            <w:pPr>
              <w:widowControl w:val="0"/>
              <w:spacing w:line="312" w:lineRule="auto"/>
              <w:ind w:right="57"/>
              <w:rPr>
                <w:rFonts w:asciiTheme="majorHAnsi" w:hAnsiTheme="majorHAnsi" w:cstheme="majorHAnsi"/>
                <w:sz w:val="24"/>
              </w:rPr>
            </w:pPr>
          </w:p>
        </w:tc>
      </w:tr>
      <w:tr w:rsidR="00BA5D11" w:rsidRPr="00494CC8" w14:paraId="0B32461E"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1058B6E8" w14:textId="23BBCA88" w:rsidR="00BA5D11" w:rsidRPr="00494CC8" w:rsidRDefault="00BA5D11" w:rsidP="00BA5D1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
                <w:bCs/>
                <w:sz w:val="24"/>
                <w:bdr w:val="none" w:sz="0" w:space="0" w:color="auto" w:frame="1"/>
                <w:lang w:val="vi-VN"/>
              </w:rPr>
              <w:t>1.3</w:t>
            </w:r>
          </w:p>
        </w:tc>
        <w:tc>
          <w:tcPr>
            <w:tcW w:w="5704" w:type="dxa"/>
            <w:tcBorders>
              <w:top w:val="single" w:sz="4" w:space="0" w:color="auto"/>
              <w:left w:val="single" w:sz="4" w:space="0" w:color="auto"/>
              <w:bottom w:val="single" w:sz="4" w:space="0" w:color="auto"/>
              <w:right w:val="single" w:sz="4" w:space="0" w:color="auto"/>
            </w:tcBorders>
          </w:tcPr>
          <w:p w14:paraId="366D8D97" w14:textId="5D4CE7E8" w:rsidR="00BA5D11" w:rsidRPr="00494CC8" w:rsidRDefault="00BA5D11" w:rsidP="00BA5D11">
            <w:pPr>
              <w:widowControl w:val="0"/>
              <w:spacing w:line="312" w:lineRule="auto"/>
              <w:ind w:right="57"/>
              <w:rPr>
                <w:rFonts w:asciiTheme="majorHAnsi" w:hAnsiTheme="majorHAnsi" w:cstheme="majorHAnsi"/>
                <w:sz w:val="24"/>
                <w:lang w:val="vi-VN"/>
              </w:rPr>
            </w:pPr>
            <w:r w:rsidRPr="00494CC8">
              <w:rPr>
                <w:rFonts w:asciiTheme="majorHAnsi" w:hAnsiTheme="majorHAnsi" w:cstheme="majorHAnsi"/>
                <w:b/>
                <w:sz w:val="24"/>
                <w:lang w:val="vi-VN"/>
              </w:rPr>
              <w:t>Kiến thức chuyên ngành</w:t>
            </w:r>
          </w:p>
        </w:tc>
        <w:tc>
          <w:tcPr>
            <w:tcW w:w="7322" w:type="dxa"/>
            <w:tcBorders>
              <w:top w:val="single" w:sz="4" w:space="0" w:color="auto"/>
              <w:left w:val="single" w:sz="4" w:space="0" w:color="auto"/>
              <w:bottom w:val="single" w:sz="4" w:space="0" w:color="auto"/>
              <w:right w:val="single" w:sz="4" w:space="0" w:color="auto"/>
            </w:tcBorders>
            <w:vAlign w:val="center"/>
          </w:tcPr>
          <w:p w14:paraId="23DDB33F" w14:textId="5020601D" w:rsidR="00BA5D11" w:rsidRPr="00494CC8" w:rsidRDefault="00CD4DA1" w:rsidP="00BA5D11">
            <w:pPr>
              <w:widowControl w:val="0"/>
              <w:spacing w:line="312" w:lineRule="auto"/>
              <w:ind w:right="57"/>
              <w:rPr>
                <w:rFonts w:asciiTheme="majorHAnsi" w:hAnsiTheme="majorHAnsi" w:cstheme="majorHAnsi"/>
                <w:color w:val="000000"/>
                <w:sz w:val="24"/>
              </w:rPr>
            </w:pPr>
            <w:r w:rsidRPr="00494CC8">
              <w:rPr>
                <w:rFonts w:asciiTheme="majorHAnsi" w:hAnsiTheme="majorHAnsi" w:cstheme="majorHAnsi"/>
                <w:b/>
                <w:bCs/>
                <w:i/>
                <w:iCs/>
                <w:color w:val="000000"/>
                <w:sz w:val="24"/>
                <w:lang w:val="vi-VN"/>
              </w:rPr>
              <w:t xml:space="preserve">Vận dụng kiến thức </w:t>
            </w:r>
            <w:r w:rsidRPr="00494CC8">
              <w:rPr>
                <w:rFonts w:asciiTheme="majorHAnsi" w:hAnsiTheme="majorHAnsi" w:cstheme="majorHAnsi"/>
                <w:b/>
                <w:bCs/>
                <w:i/>
                <w:iCs/>
                <w:color w:val="000000"/>
                <w:sz w:val="24"/>
              </w:rPr>
              <w:t>chuyên ngành</w:t>
            </w:r>
            <w:r w:rsidRPr="00494CC8">
              <w:rPr>
                <w:rFonts w:asciiTheme="majorHAnsi" w:hAnsiTheme="majorHAnsi" w:cstheme="majorHAnsi"/>
                <w:b/>
                <w:bCs/>
                <w:i/>
                <w:iCs/>
                <w:color w:val="000000"/>
                <w:sz w:val="24"/>
                <w:lang w:val="vi-VN"/>
              </w:rPr>
              <w:t xml:space="preserve"> </w:t>
            </w:r>
            <w:r w:rsidRPr="00494CC8">
              <w:rPr>
                <w:rFonts w:asciiTheme="majorHAnsi" w:hAnsiTheme="majorHAnsi" w:cstheme="majorHAnsi"/>
                <w:b/>
                <w:bCs/>
                <w:i/>
                <w:iCs/>
                <w:color w:val="000000"/>
                <w:sz w:val="24"/>
              </w:rPr>
              <w:t>vào việc thực hiện các hoạt động chăm sóc- giáo dục trẻ.</w:t>
            </w:r>
          </w:p>
        </w:tc>
      </w:tr>
      <w:tr w:rsidR="00CD4DA1" w:rsidRPr="00494CC8" w14:paraId="06956A2D"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69AD63A0" w14:textId="358C00A0"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1.3.1</w:t>
            </w:r>
          </w:p>
        </w:tc>
        <w:tc>
          <w:tcPr>
            <w:tcW w:w="5704" w:type="dxa"/>
            <w:tcBorders>
              <w:top w:val="single" w:sz="4" w:space="0" w:color="auto"/>
              <w:left w:val="single" w:sz="4" w:space="0" w:color="auto"/>
              <w:bottom w:val="single" w:sz="4" w:space="0" w:color="auto"/>
              <w:right w:val="single" w:sz="4" w:space="0" w:color="auto"/>
            </w:tcBorders>
          </w:tcPr>
          <w:p w14:paraId="3BD3D5AE" w14:textId="5700C893"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lý luận và phương pháp chăm sóc </w:t>
            </w:r>
            <w:r w:rsidRPr="00494CC8">
              <w:rPr>
                <w:rFonts w:asciiTheme="majorHAnsi" w:hAnsiTheme="majorHAnsi" w:cstheme="majorHAnsi"/>
                <w:sz w:val="24"/>
                <w:lang w:val="vi-VN"/>
              </w:rPr>
              <w:lastRenderedPageBreak/>
              <w:t>sức khỏe cho trẻ</w:t>
            </w:r>
          </w:p>
        </w:tc>
        <w:tc>
          <w:tcPr>
            <w:tcW w:w="7322" w:type="dxa"/>
            <w:tcBorders>
              <w:top w:val="single" w:sz="4" w:space="0" w:color="auto"/>
              <w:left w:val="single" w:sz="4" w:space="0" w:color="auto"/>
              <w:bottom w:val="single" w:sz="4" w:space="0" w:color="auto"/>
              <w:right w:val="single" w:sz="4" w:space="0" w:color="auto"/>
            </w:tcBorders>
            <w:vAlign w:val="center"/>
          </w:tcPr>
          <w:p w14:paraId="48B944E9" w14:textId="705928E2" w:rsidR="00CD4DA1" w:rsidRPr="00A40780" w:rsidRDefault="00CD4DA1" w:rsidP="00A40780">
            <w:pPr>
              <w:rPr>
                <w:rFonts w:asciiTheme="majorHAnsi" w:hAnsiTheme="majorHAnsi" w:cstheme="majorHAnsi"/>
                <w:color w:val="000000"/>
                <w:sz w:val="24"/>
                <w:lang w:val="vi-VN"/>
              </w:rPr>
            </w:pPr>
            <w:r w:rsidRPr="00494CC8">
              <w:rPr>
                <w:rFonts w:asciiTheme="majorHAnsi" w:hAnsiTheme="majorHAnsi" w:cstheme="majorHAnsi"/>
                <w:color w:val="000000"/>
                <w:sz w:val="24"/>
                <w:lang w:val="vi-VN"/>
              </w:rPr>
              <w:lastRenderedPageBreak/>
              <w:t>Vận dụng được kiến thức</w:t>
            </w:r>
            <w:r w:rsidRPr="00494CC8">
              <w:rPr>
                <w:rFonts w:asciiTheme="majorHAnsi" w:hAnsiTheme="majorHAnsi" w:cstheme="majorHAnsi"/>
                <w:color w:val="000000"/>
                <w:sz w:val="24"/>
              </w:rPr>
              <w:t xml:space="preserve"> chuyên ngành về vệ sinh, bệnh học và dinh </w:t>
            </w:r>
            <w:r w:rsidRPr="00494CC8">
              <w:rPr>
                <w:rFonts w:asciiTheme="majorHAnsi" w:hAnsiTheme="majorHAnsi" w:cstheme="majorHAnsi"/>
                <w:color w:val="000000"/>
                <w:sz w:val="24"/>
              </w:rPr>
              <w:lastRenderedPageBreak/>
              <w:t>dưỡng vào hoạt động chăm sóc sức khỏe cho trẻ mầm non</w:t>
            </w:r>
            <w:r w:rsidRPr="00494CC8">
              <w:rPr>
                <w:rFonts w:asciiTheme="majorHAnsi" w:hAnsiTheme="majorHAnsi" w:cstheme="majorHAnsi"/>
                <w:color w:val="000000"/>
                <w:sz w:val="24"/>
                <w:lang w:val="vi-VN"/>
              </w:rPr>
              <w:t xml:space="preserve"> </w:t>
            </w:r>
          </w:p>
        </w:tc>
      </w:tr>
      <w:tr w:rsidR="00CD4DA1" w:rsidRPr="00494CC8" w14:paraId="7C902D61"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186745AD" w14:textId="5BC88BF5"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1.3.2</w:t>
            </w:r>
          </w:p>
        </w:tc>
        <w:tc>
          <w:tcPr>
            <w:tcW w:w="5704" w:type="dxa"/>
            <w:tcBorders>
              <w:top w:val="single" w:sz="4" w:space="0" w:color="auto"/>
              <w:left w:val="single" w:sz="4" w:space="0" w:color="auto"/>
              <w:bottom w:val="single" w:sz="4" w:space="0" w:color="auto"/>
              <w:right w:val="single" w:sz="4" w:space="0" w:color="auto"/>
            </w:tcBorders>
          </w:tcPr>
          <w:p w14:paraId="4CE8C913" w14:textId="37AE0C06"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lý luận và phương pháp giáo dục trẻ </w:t>
            </w:r>
          </w:p>
        </w:tc>
        <w:tc>
          <w:tcPr>
            <w:tcW w:w="7322" w:type="dxa"/>
            <w:tcBorders>
              <w:top w:val="single" w:sz="4" w:space="0" w:color="auto"/>
              <w:left w:val="single" w:sz="4" w:space="0" w:color="auto"/>
              <w:bottom w:val="single" w:sz="4" w:space="0" w:color="auto"/>
              <w:right w:val="single" w:sz="4" w:space="0" w:color="auto"/>
            </w:tcBorders>
            <w:vAlign w:val="center"/>
          </w:tcPr>
          <w:p w14:paraId="1976C5D5" w14:textId="644DB8E9"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r w:rsidRPr="00494CC8">
              <w:rPr>
                <w:rFonts w:asciiTheme="majorHAnsi" w:hAnsiTheme="majorHAnsi" w:cstheme="majorHAnsi"/>
                <w:color w:val="000000"/>
                <w:sz w:val="24"/>
                <w:lang w:val="vi-VN"/>
              </w:rPr>
              <w:t>Vận dụng được kiến thức</w:t>
            </w:r>
            <w:r w:rsidRPr="00494CC8">
              <w:rPr>
                <w:rFonts w:asciiTheme="majorHAnsi" w:hAnsiTheme="majorHAnsi" w:cstheme="majorHAnsi"/>
                <w:color w:val="000000"/>
                <w:sz w:val="24"/>
              </w:rPr>
              <w:t xml:space="preserve"> chuyên ngành về tổ chức hoạt động giáo dục để phát triển toàn diện cho trẻ mầm non ở các lĩnh vực thể chất, nhận thức, ngôn ngữ, thẩm mỹ, tình cảm và kĩ năng xã hội</w:t>
            </w:r>
          </w:p>
        </w:tc>
      </w:tr>
      <w:tr w:rsidR="00CD4DA1" w:rsidRPr="00494CC8" w14:paraId="2C69A7D1"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59B72434" w14:textId="7BAEF924"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1.3.3</w:t>
            </w:r>
          </w:p>
        </w:tc>
        <w:tc>
          <w:tcPr>
            <w:tcW w:w="5704" w:type="dxa"/>
            <w:tcBorders>
              <w:top w:val="single" w:sz="4" w:space="0" w:color="auto"/>
              <w:left w:val="single" w:sz="4" w:space="0" w:color="auto"/>
              <w:bottom w:val="single" w:sz="4" w:space="0" w:color="auto"/>
              <w:right w:val="single" w:sz="4" w:space="0" w:color="auto"/>
            </w:tcBorders>
          </w:tcPr>
          <w:p w14:paraId="61F4C70A" w14:textId="0298C1EF"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Áp dụng kiến thức đánh giá trong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684B6E8" w14:textId="2BFE8EC2"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r w:rsidRPr="00494CC8">
              <w:rPr>
                <w:rFonts w:asciiTheme="majorHAnsi" w:hAnsiTheme="majorHAnsi" w:cstheme="majorHAnsi"/>
                <w:color w:val="000000"/>
                <w:sz w:val="24"/>
              </w:rPr>
              <w:t>Vận dụng được những thành tựu mới của khoa học giáo dục mầm non vào các hoạt động chăm sóc- giáo dục trẻ</w:t>
            </w:r>
            <w:r w:rsidRPr="00494CC8">
              <w:rPr>
                <w:rFonts w:asciiTheme="majorHAnsi" w:hAnsiTheme="majorHAnsi" w:cstheme="majorHAnsi"/>
                <w:color w:val="000000"/>
                <w:sz w:val="24"/>
                <w:lang w:val="vi-VN"/>
              </w:rPr>
              <w:t>.</w:t>
            </w:r>
          </w:p>
        </w:tc>
      </w:tr>
      <w:tr w:rsidR="00CD4DA1" w:rsidRPr="00494CC8" w14:paraId="41201DBB"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64791FD3" w14:textId="0F1EB4AA"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1.3.4</w:t>
            </w:r>
          </w:p>
        </w:tc>
        <w:tc>
          <w:tcPr>
            <w:tcW w:w="5704" w:type="dxa"/>
            <w:tcBorders>
              <w:top w:val="single" w:sz="4" w:space="0" w:color="auto"/>
              <w:left w:val="single" w:sz="4" w:space="0" w:color="auto"/>
              <w:bottom w:val="single" w:sz="4" w:space="0" w:color="auto"/>
              <w:right w:val="single" w:sz="4" w:space="0" w:color="auto"/>
            </w:tcBorders>
          </w:tcPr>
          <w:p w14:paraId="15C6C1B7" w14:textId="2805A29E"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Vận dụng kiến thức xây dựng, phát triển chương trình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50237B7"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691EB8D5"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7CC2045F" w14:textId="724A0008"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Cs/>
                <w:sz w:val="24"/>
                <w:bdr w:val="none" w:sz="0" w:space="0" w:color="auto" w:frame="1"/>
                <w:lang w:val="vi-VN"/>
              </w:rPr>
              <w:t>1.3.5</w:t>
            </w:r>
          </w:p>
        </w:tc>
        <w:tc>
          <w:tcPr>
            <w:tcW w:w="5704" w:type="dxa"/>
            <w:tcBorders>
              <w:top w:val="single" w:sz="4" w:space="0" w:color="auto"/>
              <w:left w:val="single" w:sz="4" w:space="0" w:color="auto"/>
              <w:bottom w:val="single" w:sz="4" w:space="0" w:color="auto"/>
              <w:right w:val="single" w:sz="4" w:space="0" w:color="auto"/>
            </w:tcBorders>
          </w:tcPr>
          <w:p w14:paraId="3A2E985D" w14:textId="1BF01B22" w:rsidR="00CD4DA1" w:rsidRPr="00494CC8" w:rsidRDefault="00CD4DA1" w:rsidP="00CD4DA1">
            <w:pPr>
              <w:widowControl w:val="0"/>
              <w:spacing w:line="312" w:lineRule="auto"/>
              <w:ind w:right="57"/>
              <w:rPr>
                <w:rFonts w:asciiTheme="majorHAnsi" w:hAnsiTheme="majorHAnsi" w:cstheme="majorHAnsi"/>
                <w:b/>
                <w:sz w:val="24"/>
                <w:lang w:val="vi-VN"/>
              </w:rPr>
            </w:pPr>
            <w:r w:rsidRPr="00494CC8">
              <w:rPr>
                <w:rFonts w:asciiTheme="majorHAnsi" w:hAnsiTheme="majorHAnsi" w:cstheme="majorHAnsi"/>
                <w:sz w:val="24"/>
                <w:lang w:val="vi-VN"/>
              </w:rPr>
              <w:t xml:space="preserve">Áp dụng kiến thức phương pháp luận nghiên cứu khoa học giáo dục </w:t>
            </w:r>
          </w:p>
        </w:tc>
        <w:tc>
          <w:tcPr>
            <w:tcW w:w="7322" w:type="dxa"/>
            <w:tcBorders>
              <w:top w:val="single" w:sz="4" w:space="0" w:color="auto"/>
              <w:left w:val="single" w:sz="4" w:space="0" w:color="auto"/>
              <w:bottom w:val="single" w:sz="4" w:space="0" w:color="auto"/>
              <w:right w:val="single" w:sz="4" w:space="0" w:color="auto"/>
            </w:tcBorders>
            <w:vAlign w:val="center"/>
          </w:tcPr>
          <w:p w14:paraId="2897F856" w14:textId="77777777" w:rsidR="00CD4DA1" w:rsidRPr="00494CC8" w:rsidRDefault="00CD4DA1" w:rsidP="00CD4DA1">
            <w:pPr>
              <w:widowControl w:val="0"/>
              <w:spacing w:line="312" w:lineRule="auto"/>
              <w:ind w:right="57"/>
              <w:rPr>
                <w:rFonts w:asciiTheme="majorHAnsi" w:hAnsiTheme="majorHAnsi" w:cstheme="majorHAnsi"/>
                <w:b/>
                <w:bCs/>
                <w:i/>
                <w:iCs/>
                <w:color w:val="000000"/>
                <w:sz w:val="24"/>
                <w:lang w:val="vi-VN"/>
              </w:rPr>
            </w:pPr>
          </w:p>
        </w:tc>
      </w:tr>
      <w:tr w:rsidR="00CD4DA1" w:rsidRPr="00494CC8" w14:paraId="6FC232F8" w14:textId="51704BE2" w:rsidTr="00E64689">
        <w:trPr>
          <w:trHeight w:val="75"/>
        </w:trPr>
        <w:tc>
          <w:tcPr>
            <w:tcW w:w="861" w:type="dxa"/>
            <w:tcBorders>
              <w:top w:val="single" w:sz="4" w:space="0" w:color="auto"/>
              <w:left w:val="single" w:sz="4" w:space="0" w:color="auto"/>
              <w:bottom w:val="single" w:sz="4" w:space="0" w:color="auto"/>
              <w:right w:val="single" w:sz="4" w:space="0" w:color="auto"/>
            </w:tcBorders>
            <w:vAlign w:val="center"/>
          </w:tcPr>
          <w:p w14:paraId="38268447" w14:textId="694BFBEE"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w:t>
            </w:r>
          </w:p>
        </w:tc>
        <w:tc>
          <w:tcPr>
            <w:tcW w:w="5704" w:type="dxa"/>
            <w:tcBorders>
              <w:top w:val="single" w:sz="4" w:space="0" w:color="auto"/>
              <w:left w:val="single" w:sz="4" w:space="0" w:color="auto"/>
              <w:bottom w:val="single" w:sz="4" w:space="0" w:color="auto"/>
              <w:right w:val="single" w:sz="4" w:space="0" w:color="auto"/>
            </w:tcBorders>
            <w:vAlign w:val="center"/>
          </w:tcPr>
          <w:p w14:paraId="38AD69D7" w14:textId="230CC1FD"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bCs/>
                <w:sz w:val="24"/>
                <w:bdr w:val="none" w:sz="0" w:space="0" w:color="auto" w:frame="1"/>
                <w:lang w:val="vi-VN"/>
              </w:rPr>
              <w:t>KỸ NĂNG,  PHẨM CHẤT CÁ NHÂN VÀ NGHỀ NGHIỆP</w:t>
            </w:r>
          </w:p>
        </w:tc>
        <w:tc>
          <w:tcPr>
            <w:tcW w:w="7322" w:type="dxa"/>
            <w:tcBorders>
              <w:top w:val="single" w:sz="4" w:space="0" w:color="auto"/>
              <w:left w:val="single" w:sz="4" w:space="0" w:color="auto"/>
              <w:bottom w:val="single" w:sz="4" w:space="0" w:color="auto"/>
              <w:right w:val="single" w:sz="4" w:space="0" w:color="auto"/>
            </w:tcBorders>
          </w:tcPr>
          <w:p w14:paraId="0662628D" w14:textId="77777777" w:rsidR="00CD4DA1" w:rsidRPr="00494CC8" w:rsidRDefault="00CD4DA1" w:rsidP="00CD4DA1">
            <w:pPr>
              <w:tabs>
                <w:tab w:val="left" w:pos="426"/>
              </w:tabs>
              <w:snapToGrid w:val="0"/>
              <w:spacing w:before="60" w:after="60"/>
              <w:contextualSpacing/>
              <w:rPr>
                <w:rFonts w:asciiTheme="majorHAnsi" w:eastAsia="Times New Roman" w:hAnsiTheme="majorHAnsi" w:cstheme="majorHAnsi"/>
                <w:b/>
                <w:sz w:val="24"/>
              </w:rPr>
            </w:pPr>
            <w:r w:rsidRPr="00494CC8">
              <w:rPr>
                <w:rFonts w:asciiTheme="majorHAnsi" w:eastAsia="Times New Roman" w:hAnsiTheme="majorHAnsi" w:cstheme="majorHAnsi"/>
                <w:b/>
                <w:bCs/>
                <w:sz w:val="24"/>
              </w:rPr>
              <w:t>NĂNG</w:t>
            </w:r>
            <w:r w:rsidRPr="00494CC8">
              <w:rPr>
                <w:rFonts w:asciiTheme="majorHAnsi" w:eastAsia="Times New Roman" w:hAnsiTheme="majorHAnsi" w:cstheme="majorHAnsi"/>
                <w:b/>
                <w:bCs/>
                <w:sz w:val="24"/>
                <w:lang w:val="vi-VN"/>
              </w:rPr>
              <w:t xml:space="preserve"> LỰC, </w:t>
            </w:r>
            <w:r w:rsidRPr="00494CC8">
              <w:rPr>
                <w:rFonts w:asciiTheme="majorHAnsi" w:eastAsia="Times New Roman" w:hAnsiTheme="majorHAnsi" w:cstheme="majorHAnsi"/>
                <w:b/>
                <w:bCs/>
                <w:sz w:val="24"/>
              </w:rPr>
              <w:t>PHẨM CHẤT CÁ NHÂN VÀ NGHỀ NGHIỆP</w:t>
            </w:r>
          </w:p>
          <w:p w14:paraId="5C1C08C6" w14:textId="66EF55C2" w:rsidR="00CD4DA1" w:rsidRPr="00494CC8" w:rsidRDefault="00CD4DA1" w:rsidP="00CD4DA1">
            <w:pPr>
              <w:spacing w:line="312" w:lineRule="auto"/>
              <w:rPr>
                <w:rFonts w:asciiTheme="majorHAnsi" w:hAnsiTheme="majorHAnsi" w:cstheme="majorHAnsi"/>
                <w:b/>
                <w:sz w:val="24"/>
                <w:lang w:val="vi-VN"/>
              </w:rPr>
            </w:pPr>
          </w:p>
        </w:tc>
      </w:tr>
      <w:tr w:rsidR="00CD4DA1" w:rsidRPr="00494CC8" w14:paraId="1D2F7755" w14:textId="77777777" w:rsidTr="00E64689">
        <w:trPr>
          <w:trHeight w:val="75"/>
        </w:trPr>
        <w:tc>
          <w:tcPr>
            <w:tcW w:w="861" w:type="dxa"/>
            <w:tcBorders>
              <w:top w:val="single" w:sz="4" w:space="0" w:color="auto"/>
              <w:left w:val="single" w:sz="4" w:space="0" w:color="auto"/>
              <w:bottom w:val="single" w:sz="4" w:space="0" w:color="auto"/>
              <w:right w:val="single" w:sz="4" w:space="0" w:color="auto"/>
            </w:tcBorders>
            <w:vAlign w:val="center"/>
          </w:tcPr>
          <w:p w14:paraId="7B5F3C5A" w14:textId="41EBE6CD"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2.1</w:t>
            </w:r>
          </w:p>
        </w:tc>
        <w:tc>
          <w:tcPr>
            <w:tcW w:w="5704" w:type="dxa"/>
            <w:tcBorders>
              <w:top w:val="single" w:sz="4" w:space="0" w:color="auto"/>
              <w:left w:val="single" w:sz="4" w:space="0" w:color="auto"/>
              <w:bottom w:val="single" w:sz="4" w:space="0" w:color="auto"/>
              <w:right w:val="single" w:sz="4" w:space="0" w:color="auto"/>
            </w:tcBorders>
          </w:tcPr>
          <w:p w14:paraId="0F9B48E7" w14:textId="12021560"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Nhận diện, phân tích và giải quyết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5348714D" w14:textId="7B67DCB5"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Thể hiện được trách nhiệm công dân và phẩm chất chuẩn mực của một nhà giáo dục</w:t>
            </w:r>
          </w:p>
        </w:tc>
      </w:tr>
      <w:tr w:rsidR="00CD4DA1" w:rsidRPr="00494CC8" w14:paraId="3291A374" w14:textId="3A896E7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82A5A72"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BDC6EC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vấn đề </w:t>
            </w:r>
          </w:p>
        </w:tc>
        <w:tc>
          <w:tcPr>
            <w:tcW w:w="7322" w:type="dxa"/>
            <w:tcBorders>
              <w:top w:val="single" w:sz="4" w:space="0" w:color="auto"/>
              <w:left w:val="single" w:sz="4" w:space="0" w:color="auto"/>
              <w:bottom w:val="single" w:sz="4" w:space="0" w:color="auto"/>
              <w:right w:val="single" w:sz="4" w:space="0" w:color="auto"/>
            </w:tcBorders>
            <w:vAlign w:val="center"/>
          </w:tcPr>
          <w:p w14:paraId="455ECF13" w14:textId="41824250"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Thể hiện phẩm chất chính trị, trách nhiệm công dân và đạo đức nhà giáo</w:t>
            </w:r>
          </w:p>
        </w:tc>
      </w:tr>
      <w:tr w:rsidR="00CD4DA1" w:rsidRPr="00494CC8" w14:paraId="517E150F" w14:textId="613AE69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8385B9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51F013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bối cảnh và nguyên nhân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2BAC1A46" w14:textId="1CB79017"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Thể hiện cách hành xử chuyên nghiệp,  có phong cách chuẩn mực của một nhà giáo dục</w:t>
            </w:r>
          </w:p>
        </w:tc>
      </w:tr>
      <w:tr w:rsidR="00CD4DA1" w:rsidRPr="00494CC8" w14:paraId="630730A4" w14:textId="0478C1D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FAD33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86AF7D"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Suy luận và giải quyết vấn đề</w:t>
            </w:r>
          </w:p>
        </w:tc>
        <w:tc>
          <w:tcPr>
            <w:tcW w:w="7322" w:type="dxa"/>
            <w:tcBorders>
              <w:top w:val="single" w:sz="4" w:space="0" w:color="auto"/>
              <w:left w:val="single" w:sz="4" w:space="0" w:color="auto"/>
              <w:bottom w:val="single" w:sz="4" w:space="0" w:color="auto"/>
              <w:right w:val="single" w:sz="4" w:space="0" w:color="auto"/>
            </w:tcBorders>
            <w:vAlign w:val="center"/>
          </w:tcPr>
          <w:p w14:paraId="27B19A8B" w14:textId="25A9F870"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92C8573" w14:textId="638291D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E1E284"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5BB9AB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Đánh giá giải pháp/ phương pháp thực hiện và đề xuất, khuyến nghị</w:t>
            </w:r>
          </w:p>
        </w:tc>
        <w:tc>
          <w:tcPr>
            <w:tcW w:w="7322" w:type="dxa"/>
            <w:tcBorders>
              <w:top w:val="single" w:sz="4" w:space="0" w:color="auto"/>
              <w:left w:val="single" w:sz="4" w:space="0" w:color="auto"/>
              <w:bottom w:val="single" w:sz="4" w:space="0" w:color="auto"/>
              <w:right w:val="single" w:sz="4" w:space="0" w:color="auto"/>
            </w:tcBorders>
            <w:vAlign w:val="center"/>
          </w:tcPr>
          <w:p w14:paraId="23230DE0" w14:textId="4E47412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2F44AC7" w14:textId="12D8198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08747A"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2.2</w:t>
            </w:r>
          </w:p>
        </w:tc>
        <w:tc>
          <w:tcPr>
            <w:tcW w:w="5704" w:type="dxa"/>
            <w:tcBorders>
              <w:top w:val="single" w:sz="4" w:space="0" w:color="auto"/>
              <w:left w:val="single" w:sz="4" w:space="0" w:color="auto"/>
              <w:bottom w:val="single" w:sz="4" w:space="0" w:color="auto"/>
              <w:right w:val="single" w:sz="4" w:space="0" w:color="auto"/>
            </w:tcBorders>
            <w:hideMark/>
          </w:tcPr>
          <w:p w14:paraId="1B695526"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Nghiên cứu và khám phá tri thức khoa học</w:t>
            </w:r>
          </w:p>
        </w:tc>
        <w:tc>
          <w:tcPr>
            <w:tcW w:w="7322" w:type="dxa"/>
            <w:tcBorders>
              <w:top w:val="single" w:sz="4" w:space="0" w:color="auto"/>
              <w:left w:val="single" w:sz="4" w:space="0" w:color="auto"/>
              <w:bottom w:val="single" w:sz="4" w:space="0" w:color="auto"/>
              <w:right w:val="single" w:sz="4" w:space="0" w:color="auto"/>
            </w:tcBorders>
          </w:tcPr>
          <w:p w14:paraId="07571626" w14:textId="678C8724" w:rsidR="00CD4DA1" w:rsidRPr="00494CC8" w:rsidRDefault="006C2120" w:rsidP="006C2120">
            <w:pPr>
              <w:snapToGrid w:val="0"/>
              <w:rPr>
                <w:rFonts w:asciiTheme="majorHAnsi" w:hAnsiTheme="majorHAnsi" w:cstheme="majorHAnsi"/>
                <w:b/>
                <w:sz w:val="24"/>
                <w:lang w:val="vi-VN"/>
              </w:rPr>
            </w:pPr>
            <w:r w:rsidRPr="00494CC8">
              <w:rPr>
                <w:rFonts w:asciiTheme="majorHAnsi" w:hAnsiTheme="majorHAnsi" w:cstheme="majorHAnsi"/>
                <w:b/>
                <w:i/>
                <w:color w:val="000000"/>
                <w:sz w:val="24"/>
                <w:lang w:val="vi-VN"/>
              </w:rPr>
              <w:t xml:space="preserve">Thể hiện được năng lực cá nhân và nghề nghiệp cần thiết để hoạt động hiệu quả trong môi trường giáo dục </w:t>
            </w:r>
            <w:r w:rsidRPr="00494CC8">
              <w:rPr>
                <w:rFonts w:asciiTheme="majorHAnsi" w:hAnsiTheme="majorHAnsi" w:cstheme="majorHAnsi"/>
                <w:b/>
                <w:i/>
                <w:color w:val="000000"/>
                <w:sz w:val="24"/>
              </w:rPr>
              <w:t>mầm non</w:t>
            </w:r>
            <w:r w:rsidRPr="00494CC8">
              <w:rPr>
                <w:rFonts w:asciiTheme="majorHAnsi" w:hAnsiTheme="majorHAnsi" w:cstheme="majorHAnsi"/>
                <w:b/>
                <w:i/>
                <w:color w:val="000000"/>
                <w:sz w:val="24"/>
                <w:lang w:val="vi-VN"/>
              </w:rPr>
              <w:t xml:space="preserve"> </w:t>
            </w:r>
          </w:p>
        </w:tc>
      </w:tr>
      <w:tr w:rsidR="00CD4DA1" w:rsidRPr="00494CC8" w14:paraId="3F15A72C" w14:textId="32F970B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0E5821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FBBB4D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Xây dựng giả thuyết nghiên cứu </w:t>
            </w:r>
          </w:p>
        </w:tc>
        <w:tc>
          <w:tcPr>
            <w:tcW w:w="7322" w:type="dxa"/>
            <w:tcBorders>
              <w:top w:val="single" w:sz="4" w:space="0" w:color="auto"/>
              <w:left w:val="single" w:sz="4" w:space="0" w:color="auto"/>
              <w:bottom w:val="single" w:sz="4" w:space="0" w:color="auto"/>
              <w:right w:val="single" w:sz="4" w:space="0" w:color="auto"/>
            </w:tcBorders>
          </w:tcPr>
          <w:p w14:paraId="26651BAE" w14:textId="42A90149"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năng lực tư duy và lập luận sư phạm, khả năng giải quyết vấn đề và sáng tạo, tư duy phản biện trong thực tiễn nghề nghiệp giáo dục </w:t>
            </w:r>
            <w:r w:rsidRPr="00494CC8">
              <w:rPr>
                <w:rFonts w:asciiTheme="majorHAnsi" w:hAnsiTheme="majorHAnsi" w:cstheme="majorHAnsi"/>
                <w:color w:val="000000"/>
                <w:sz w:val="24"/>
                <w:szCs w:val="24"/>
              </w:rPr>
              <w:t>mầm non</w:t>
            </w:r>
          </w:p>
        </w:tc>
      </w:tr>
      <w:tr w:rsidR="00CD4DA1" w:rsidRPr="00494CC8" w14:paraId="5B0D6E8B" w14:textId="0FE3B2D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CBB219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205940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Thu thập thông tin nghiên cứu</w:t>
            </w:r>
          </w:p>
        </w:tc>
        <w:tc>
          <w:tcPr>
            <w:tcW w:w="7322" w:type="dxa"/>
            <w:tcBorders>
              <w:top w:val="single" w:sz="4" w:space="0" w:color="auto"/>
              <w:left w:val="single" w:sz="4" w:space="0" w:color="auto"/>
              <w:bottom w:val="single" w:sz="4" w:space="0" w:color="auto"/>
              <w:right w:val="single" w:sz="4" w:space="0" w:color="auto"/>
            </w:tcBorders>
          </w:tcPr>
          <w:p w14:paraId="2D50804E" w14:textId="2EE38048"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kĩ năng tự học, khả năng quản lí thời gian và nguồn lực vào trong thực tiễn nghề nghiệp giáo dục </w:t>
            </w:r>
            <w:r w:rsidRPr="00494CC8">
              <w:rPr>
                <w:rFonts w:asciiTheme="majorHAnsi" w:hAnsiTheme="majorHAnsi" w:cstheme="majorHAnsi"/>
                <w:color w:val="000000"/>
                <w:sz w:val="24"/>
                <w:szCs w:val="24"/>
              </w:rPr>
              <w:t>mầm non</w:t>
            </w:r>
          </w:p>
        </w:tc>
      </w:tr>
      <w:tr w:rsidR="00CD4DA1" w:rsidRPr="00494CC8" w14:paraId="3201BC40" w14:textId="0456EB8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D56B0C6"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1C8737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Điều tra, thực nghiệm, giải quyết vấn đề nghiên cứu </w:t>
            </w:r>
          </w:p>
        </w:tc>
        <w:tc>
          <w:tcPr>
            <w:tcW w:w="7322" w:type="dxa"/>
            <w:tcBorders>
              <w:top w:val="single" w:sz="4" w:space="0" w:color="auto"/>
              <w:left w:val="single" w:sz="4" w:space="0" w:color="auto"/>
              <w:bottom w:val="single" w:sz="4" w:space="0" w:color="auto"/>
              <w:right w:val="single" w:sz="4" w:space="0" w:color="auto"/>
            </w:tcBorders>
            <w:vAlign w:val="center"/>
          </w:tcPr>
          <w:p w14:paraId="159686EB" w14:textId="34FC0199"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được các công nghệ thông tin truyền thông tiên tiến (ICT) vào </w:t>
            </w:r>
            <w:r w:rsidRPr="00494CC8">
              <w:rPr>
                <w:rFonts w:asciiTheme="majorHAnsi" w:hAnsiTheme="majorHAnsi" w:cstheme="majorHAnsi"/>
                <w:color w:val="000000"/>
                <w:sz w:val="24"/>
                <w:szCs w:val="24"/>
                <w:lang w:val="vi-VN"/>
              </w:rPr>
              <w:lastRenderedPageBreak/>
              <w:t xml:space="preserve">các hoạt động nghề nghiệp giáo dục </w:t>
            </w:r>
            <w:r w:rsidRPr="00494CC8">
              <w:rPr>
                <w:rFonts w:asciiTheme="majorHAnsi" w:hAnsiTheme="majorHAnsi" w:cstheme="majorHAnsi"/>
                <w:color w:val="000000"/>
                <w:sz w:val="24"/>
                <w:szCs w:val="24"/>
              </w:rPr>
              <w:t>mầm non</w:t>
            </w:r>
          </w:p>
        </w:tc>
      </w:tr>
      <w:tr w:rsidR="00CD4DA1" w:rsidRPr="00494CC8" w14:paraId="604B0CFB" w14:textId="4AC295E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79FA305"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2.2.4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23D9A0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Bảo vệ giả thuyết nghiên cứu</w:t>
            </w:r>
          </w:p>
        </w:tc>
        <w:tc>
          <w:tcPr>
            <w:tcW w:w="7322" w:type="dxa"/>
            <w:tcBorders>
              <w:top w:val="single" w:sz="4" w:space="0" w:color="auto"/>
              <w:left w:val="single" w:sz="4" w:space="0" w:color="auto"/>
              <w:bottom w:val="single" w:sz="4" w:space="0" w:color="auto"/>
              <w:right w:val="single" w:sz="4" w:space="0" w:color="auto"/>
            </w:tcBorders>
          </w:tcPr>
          <w:p w14:paraId="25FE738D" w14:textId="67248F12" w:rsidR="00CD4DA1" w:rsidRPr="00494CC8" w:rsidRDefault="006C2120"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Thể hiện được kĩ năng </w:t>
            </w:r>
            <w:r w:rsidRPr="00494CC8">
              <w:rPr>
                <w:rFonts w:asciiTheme="majorHAnsi" w:hAnsiTheme="majorHAnsi" w:cstheme="majorHAnsi"/>
                <w:color w:val="000000"/>
                <w:sz w:val="24"/>
                <w:szCs w:val="24"/>
              </w:rPr>
              <w:t>tổ chức các hoạt động chăm sóc- giáo dục</w:t>
            </w:r>
            <w:r w:rsidRPr="00494CC8">
              <w:rPr>
                <w:rFonts w:asciiTheme="majorHAnsi" w:hAnsiTheme="majorHAnsi" w:cstheme="majorHAnsi"/>
                <w:color w:val="000000"/>
                <w:sz w:val="24"/>
                <w:szCs w:val="24"/>
                <w:lang w:val="vi-VN"/>
              </w:rPr>
              <w:t xml:space="preserve"> và đánh giá </w:t>
            </w:r>
            <w:r w:rsidRPr="00494CC8">
              <w:rPr>
                <w:rFonts w:asciiTheme="majorHAnsi" w:hAnsiTheme="majorHAnsi" w:cstheme="majorHAnsi"/>
                <w:color w:val="000000"/>
                <w:sz w:val="24"/>
                <w:szCs w:val="24"/>
              </w:rPr>
              <w:t>trẻ</w:t>
            </w:r>
            <w:r w:rsidRPr="00494CC8">
              <w:rPr>
                <w:rFonts w:asciiTheme="majorHAnsi" w:hAnsiTheme="majorHAnsi" w:cstheme="majorHAnsi"/>
                <w:color w:val="000000"/>
                <w:sz w:val="24"/>
                <w:szCs w:val="24"/>
                <w:lang w:val="vi-VN"/>
              </w:rPr>
              <w:t xml:space="preserve"> theo </w:t>
            </w:r>
            <w:r w:rsidRPr="00494CC8">
              <w:rPr>
                <w:rFonts w:asciiTheme="majorHAnsi" w:hAnsiTheme="majorHAnsi" w:cstheme="majorHAnsi"/>
                <w:color w:val="000000"/>
                <w:sz w:val="24"/>
                <w:szCs w:val="24"/>
              </w:rPr>
              <w:t>quan điểm giáo dục “lấy trẻ làm trung tâm”</w:t>
            </w:r>
          </w:p>
        </w:tc>
      </w:tr>
      <w:tr w:rsidR="00CD4DA1" w:rsidRPr="00494CC8" w14:paraId="2CB9F3DC" w14:textId="2DA3A28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A3DDE7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2.2.5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28D2B1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Công bố kết quả nghiên cứu</w:t>
            </w:r>
          </w:p>
        </w:tc>
        <w:tc>
          <w:tcPr>
            <w:tcW w:w="7322" w:type="dxa"/>
            <w:tcBorders>
              <w:top w:val="single" w:sz="4" w:space="0" w:color="auto"/>
              <w:left w:val="single" w:sz="4" w:space="0" w:color="auto"/>
              <w:bottom w:val="single" w:sz="4" w:space="0" w:color="auto"/>
              <w:right w:val="single" w:sz="4" w:space="0" w:color="auto"/>
            </w:tcBorders>
          </w:tcPr>
          <w:p w14:paraId="799E87ED" w14:textId="5CEFB91A"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54F8A2D" w14:textId="51D1977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4CCF9E3"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2.3</w:t>
            </w:r>
          </w:p>
        </w:tc>
        <w:tc>
          <w:tcPr>
            <w:tcW w:w="5704" w:type="dxa"/>
            <w:tcBorders>
              <w:top w:val="single" w:sz="4" w:space="0" w:color="auto"/>
              <w:left w:val="single" w:sz="4" w:space="0" w:color="auto"/>
              <w:bottom w:val="single" w:sz="4" w:space="0" w:color="auto"/>
              <w:right w:val="single" w:sz="4" w:space="0" w:color="auto"/>
            </w:tcBorders>
            <w:hideMark/>
          </w:tcPr>
          <w:p w14:paraId="769B77CA"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Tư duy hệ thống</w:t>
            </w:r>
          </w:p>
        </w:tc>
        <w:tc>
          <w:tcPr>
            <w:tcW w:w="7322" w:type="dxa"/>
            <w:tcBorders>
              <w:top w:val="single" w:sz="4" w:space="0" w:color="auto"/>
              <w:left w:val="single" w:sz="4" w:space="0" w:color="auto"/>
              <w:bottom w:val="single" w:sz="4" w:space="0" w:color="auto"/>
              <w:right w:val="single" w:sz="4" w:space="0" w:color="auto"/>
            </w:tcBorders>
          </w:tcPr>
          <w:p w14:paraId="70ACA08C" w14:textId="069FF794" w:rsidR="00CD4DA1" w:rsidRPr="00494CC8" w:rsidRDefault="00CD4DA1" w:rsidP="00CD4DA1">
            <w:pPr>
              <w:spacing w:line="312" w:lineRule="auto"/>
              <w:rPr>
                <w:rFonts w:asciiTheme="majorHAnsi" w:hAnsiTheme="majorHAnsi" w:cstheme="majorHAnsi"/>
                <w:b/>
                <w:sz w:val="24"/>
                <w:lang w:val="vi-VN"/>
              </w:rPr>
            </w:pPr>
          </w:p>
        </w:tc>
      </w:tr>
      <w:tr w:rsidR="00CD4DA1" w:rsidRPr="00494CC8" w14:paraId="6540725F" w14:textId="2997FF6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774BBB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451128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Nhận diện hệ thống </w:t>
            </w:r>
          </w:p>
        </w:tc>
        <w:tc>
          <w:tcPr>
            <w:tcW w:w="7322" w:type="dxa"/>
            <w:tcBorders>
              <w:top w:val="single" w:sz="4" w:space="0" w:color="auto"/>
              <w:left w:val="single" w:sz="4" w:space="0" w:color="auto"/>
              <w:bottom w:val="single" w:sz="4" w:space="0" w:color="auto"/>
              <w:right w:val="single" w:sz="4" w:space="0" w:color="auto"/>
            </w:tcBorders>
          </w:tcPr>
          <w:p w14:paraId="472E565B" w14:textId="41E9906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00B3777" w14:textId="57B3BA86" w:rsidTr="00E64689">
        <w:trPr>
          <w:trHeight w:val="224"/>
        </w:trPr>
        <w:tc>
          <w:tcPr>
            <w:tcW w:w="861" w:type="dxa"/>
            <w:tcBorders>
              <w:top w:val="single" w:sz="4" w:space="0" w:color="auto"/>
              <w:left w:val="single" w:sz="4" w:space="0" w:color="auto"/>
              <w:bottom w:val="single" w:sz="4" w:space="0" w:color="auto"/>
              <w:right w:val="single" w:sz="4" w:space="0" w:color="auto"/>
            </w:tcBorders>
            <w:vAlign w:val="center"/>
            <w:hideMark/>
          </w:tcPr>
          <w:p w14:paraId="7470A2AA"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01D532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Phân tích mối quan hệ của các thành phần trong hệ thống </w:t>
            </w:r>
          </w:p>
        </w:tc>
        <w:tc>
          <w:tcPr>
            <w:tcW w:w="7322" w:type="dxa"/>
            <w:tcBorders>
              <w:top w:val="single" w:sz="4" w:space="0" w:color="auto"/>
              <w:left w:val="single" w:sz="4" w:space="0" w:color="auto"/>
              <w:bottom w:val="single" w:sz="4" w:space="0" w:color="auto"/>
              <w:right w:val="single" w:sz="4" w:space="0" w:color="auto"/>
            </w:tcBorders>
          </w:tcPr>
          <w:p w14:paraId="25077BE0" w14:textId="38559CA1"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5E49379" w14:textId="2B28080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95B8A39"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7D29D2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Phân loại, sắp xếp thứ tự ưu tiên trong hệ thống </w:t>
            </w:r>
          </w:p>
        </w:tc>
        <w:tc>
          <w:tcPr>
            <w:tcW w:w="7322" w:type="dxa"/>
            <w:tcBorders>
              <w:top w:val="single" w:sz="4" w:space="0" w:color="auto"/>
              <w:left w:val="single" w:sz="4" w:space="0" w:color="auto"/>
              <w:bottom w:val="single" w:sz="4" w:space="0" w:color="auto"/>
              <w:right w:val="single" w:sz="4" w:space="0" w:color="auto"/>
            </w:tcBorders>
          </w:tcPr>
          <w:p w14:paraId="39C80114" w14:textId="4766A4D4"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948C6F" w14:textId="48DE39A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FA77C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2.3.4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FD1D99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Đánh giá tính tối ưu và linh hoạt trong hệ thống </w:t>
            </w:r>
          </w:p>
        </w:tc>
        <w:tc>
          <w:tcPr>
            <w:tcW w:w="7322" w:type="dxa"/>
            <w:tcBorders>
              <w:top w:val="single" w:sz="4" w:space="0" w:color="auto"/>
              <w:left w:val="single" w:sz="4" w:space="0" w:color="auto"/>
              <w:bottom w:val="single" w:sz="4" w:space="0" w:color="auto"/>
              <w:right w:val="single" w:sz="4" w:space="0" w:color="auto"/>
            </w:tcBorders>
          </w:tcPr>
          <w:p w14:paraId="10559568" w14:textId="54E11E56"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7ED38F" w14:textId="3E5167E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DC426F"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2.4</w:t>
            </w:r>
          </w:p>
        </w:tc>
        <w:tc>
          <w:tcPr>
            <w:tcW w:w="5704" w:type="dxa"/>
            <w:tcBorders>
              <w:top w:val="single" w:sz="4" w:space="0" w:color="auto"/>
              <w:left w:val="single" w:sz="4" w:space="0" w:color="auto"/>
              <w:bottom w:val="single" w:sz="4" w:space="0" w:color="auto"/>
              <w:right w:val="single" w:sz="4" w:space="0" w:color="auto"/>
            </w:tcBorders>
            <w:hideMark/>
          </w:tcPr>
          <w:p w14:paraId="15ED7A70"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Kỹ năng và phẩm chất cá nhân</w:t>
            </w:r>
          </w:p>
        </w:tc>
        <w:tc>
          <w:tcPr>
            <w:tcW w:w="7322" w:type="dxa"/>
            <w:tcBorders>
              <w:top w:val="single" w:sz="4" w:space="0" w:color="auto"/>
              <w:left w:val="single" w:sz="4" w:space="0" w:color="auto"/>
              <w:bottom w:val="single" w:sz="4" w:space="0" w:color="auto"/>
              <w:right w:val="single" w:sz="4" w:space="0" w:color="auto"/>
            </w:tcBorders>
          </w:tcPr>
          <w:p w14:paraId="540D1BA8" w14:textId="47CE38C6" w:rsidR="00CD4DA1" w:rsidRPr="00494CC8" w:rsidRDefault="00CD4DA1" w:rsidP="00CD4DA1">
            <w:pPr>
              <w:spacing w:line="312" w:lineRule="auto"/>
              <w:rPr>
                <w:rFonts w:asciiTheme="majorHAnsi" w:hAnsiTheme="majorHAnsi" w:cstheme="majorHAnsi"/>
                <w:b/>
                <w:sz w:val="24"/>
                <w:lang w:val="vi-VN"/>
              </w:rPr>
            </w:pPr>
          </w:p>
        </w:tc>
      </w:tr>
      <w:tr w:rsidR="00CD4DA1" w:rsidRPr="00494CC8" w14:paraId="55CCA105" w14:textId="15EAE21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686E99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0BD35F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Nhận thức bản thân</w:t>
            </w:r>
          </w:p>
        </w:tc>
        <w:tc>
          <w:tcPr>
            <w:tcW w:w="7322" w:type="dxa"/>
            <w:tcBorders>
              <w:top w:val="single" w:sz="4" w:space="0" w:color="auto"/>
              <w:left w:val="single" w:sz="4" w:space="0" w:color="auto"/>
              <w:bottom w:val="single" w:sz="4" w:space="0" w:color="auto"/>
              <w:right w:val="single" w:sz="4" w:space="0" w:color="auto"/>
            </w:tcBorders>
          </w:tcPr>
          <w:p w14:paraId="6EF0289A" w14:textId="4D64E30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35F5577" w14:textId="0E52882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64A178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3767B2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Tự học và học tập suốt đời   </w:t>
            </w:r>
          </w:p>
        </w:tc>
        <w:tc>
          <w:tcPr>
            <w:tcW w:w="7322" w:type="dxa"/>
            <w:tcBorders>
              <w:top w:val="single" w:sz="4" w:space="0" w:color="auto"/>
              <w:left w:val="single" w:sz="4" w:space="0" w:color="auto"/>
              <w:bottom w:val="single" w:sz="4" w:space="0" w:color="auto"/>
              <w:right w:val="single" w:sz="4" w:space="0" w:color="auto"/>
            </w:tcBorders>
          </w:tcPr>
          <w:p w14:paraId="0F3DB203" w14:textId="3265D730"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B91716A" w14:textId="4CE2C3E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B5EAF51"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A787E4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Tư duy phản biện, sáng tạo </w:t>
            </w:r>
          </w:p>
        </w:tc>
        <w:tc>
          <w:tcPr>
            <w:tcW w:w="7322" w:type="dxa"/>
            <w:tcBorders>
              <w:top w:val="single" w:sz="4" w:space="0" w:color="auto"/>
              <w:left w:val="single" w:sz="4" w:space="0" w:color="auto"/>
              <w:bottom w:val="single" w:sz="4" w:space="0" w:color="auto"/>
              <w:right w:val="single" w:sz="4" w:space="0" w:color="auto"/>
            </w:tcBorders>
            <w:vAlign w:val="center"/>
          </w:tcPr>
          <w:p w14:paraId="32825234" w14:textId="73E6DB46"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28389A7" w14:textId="4C98743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5B8C082"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BBDFC4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Tinh thần trách nhiệm </w:t>
            </w:r>
          </w:p>
        </w:tc>
        <w:tc>
          <w:tcPr>
            <w:tcW w:w="7322" w:type="dxa"/>
            <w:tcBorders>
              <w:top w:val="single" w:sz="4" w:space="0" w:color="auto"/>
              <w:left w:val="single" w:sz="4" w:space="0" w:color="auto"/>
              <w:bottom w:val="single" w:sz="4" w:space="0" w:color="auto"/>
              <w:right w:val="single" w:sz="4" w:space="0" w:color="auto"/>
            </w:tcBorders>
            <w:vAlign w:val="center"/>
          </w:tcPr>
          <w:p w14:paraId="0FAEA42B" w14:textId="7A76EF08"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A6E183" w14:textId="39DCBEB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B44BA6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6B039D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Lối sống lành mạnh</w:t>
            </w:r>
          </w:p>
        </w:tc>
        <w:tc>
          <w:tcPr>
            <w:tcW w:w="7322" w:type="dxa"/>
            <w:tcBorders>
              <w:top w:val="single" w:sz="4" w:space="0" w:color="auto"/>
              <w:left w:val="single" w:sz="4" w:space="0" w:color="auto"/>
              <w:bottom w:val="single" w:sz="4" w:space="0" w:color="auto"/>
              <w:right w:val="single" w:sz="4" w:space="0" w:color="auto"/>
            </w:tcBorders>
            <w:vAlign w:val="center"/>
          </w:tcPr>
          <w:p w14:paraId="648D5C0D" w14:textId="3FBD079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08FE176" w14:textId="1E115C4E"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A264F9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2.4.6</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AC7DDA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Tích cực, tự giác, độc lập </w:t>
            </w:r>
          </w:p>
        </w:tc>
        <w:tc>
          <w:tcPr>
            <w:tcW w:w="7322" w:type="dxa"/>
            <w:tcBorders>
              <w:top w:val="single" w:sz="4" w:space="0" w:color="auto"/>
              <w:left w:val="single" w:sz="4" w:space="0" w:color="auto"/>
              <w:bottom w:val="single" w:sz="4" w:space="0" w:color="auto"/>
              <w:right w:val="single" w:sz="4" w:space="0" w:color="auto"/>
            </w:tcBorders>
            <w:vAlign w:val="center"/>
          </w:tcPr>
          <w:p w14:paraId="1B0EE04C" w14:textId="51D9AF5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061C86F" w14:textId="24BF93C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AC91468"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2.5</w:t>
            </w:r>
          </w:p>
        </w:tc>
        <w:tc>
          <w:tcPr>
            <w:tcW w:w="5704" w:type="dxa"/>
            <w:tcBorders>
              <w:top w:val="single" w:sz="4" w:space="0" w:color="auto"/>
              <w:left w:val="single" w:sz="4" w:space="0" w:color="auto"/>
              <w:bottom w:val="single" w:sz="4" w:space="0" w:color="auto"/>
              <w:right w:val="single" w:sz="4" w:space="0" w:color="auto"/>
            </w:tcBorders>
            <w:hideMark/>
          </w:tcPr>
          <w:p w14:paraId="7F209785"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Kỹ năng và phẩm chất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64954721" w14:textId="07FD11E6" w:rsidR="00CD4DA1" w:rsidRPr="00494CC8" w:rsidRDefault="00CD4DA1" w:rsidP="00CD4DA1">
            <w:pPr>
              <w:spacing w:line="312" w:lineRule="auto"/>
              <w:rPr>
                <w:rFonts w:asciiTheme="majorHAnsi" w:hAnsiTheme="majorHAnsi" w:cstheme="majorHAnsi"/>
                <w:b/>
                <w:sz w:val="24"/>
                <w:lang w:val="vi-VN"/>
              </w:rPr>
            </w:pPr>
          </w:p>
        </w:tc>
      </w:tr>
      <w:tr w:rsidR="00CD4DA1" w:rsidRPr="00494CC8" w14:paraId="67BC2717" w14:textId="4DD6B74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25316F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8A547B1" w14:textId="77777777" w:rsidR="00CD4DA1" w:rsidRPr="00F53B80" w:rsidRDefault="00CD4DA1" w:rsidP="00CD4DA1">
            <w:pPr>
              <w:pStyle w:val="TableParagraph"/>
              <w:spacing w:line="312" w:lineRule="auto"/>
              <w:ind w:right="57"/>
              <w:jc w:val="both"/>
              <w:rPr>
                <w:rFonts w:asciiTheme="majorHAnsi" w:hAnsiTheme="majorHAnsi" w:cstheme="majorHAnsi"/>
                <w:spacing w:val="-6"/>
                <w:sz w:val="24"/>
                <w:szCs w:val="24"/>
                <w:lang w:val="vi-VN"/>
              </w:rPr>
            </w:pPr>
            <w:r w:rsidRPr="00F53B80">
              <w:rPr>
                <w:rFonts w:asciiTheme="majorHAnsi" w:hAnsiTheme="majorHAnsi" w:cstheme="majorHAnsi"/>
                <w:spacing w:val="-6"/>
                <w:sz w:val="24"/>
                <w:szCs w:val="24"/>
                <w:lang w:val="vi-VN"/>
              </w:rPr>
              <w:t>Yêu nghề, kiên trì, chịu khó và thích nghi với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4141BCB1" w14:textId="12A466A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B21485A" w14:textId="11F097F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8349CBC"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56DAA0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Tác phong nghiêm túc, ứng xử chuyên nghiệp </w:t>
            </w:r>
          </w:p>
        </w:tc>
        <w:tc>
          <w:tcPr>
            <w:tcW w:w="7322" w:type="dxa"/>
            <w:tcBorders>
              <w:top w:val="single" w:sz="4" w:space="0" w:color="auto"/>
              <w:left w:val="single" w:sz="4" w:space="0" w:color="auto"/>
              <w:bottom w:val="single" w:sz="4" w:space="0" w:color="auto"/>
              <w:right w:val="single" w:sz="4" w:space="0" w:color="auto"/>
            </w:tcBorders>
          </w:tcPr>
          <w:p w14:paraId="5603758A" w14:textId="4802835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396D65E" w14:textId="5DC1048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6E1952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7243876"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Ý thức trau dồi, phấn đấu và phát triển nghề nghiệp</w:t>
            </w:r>
          </w:p>
        </w:tc>
        <w:tc>
          <w:tcPr>
            <w:tcW w:w="7322" w:type="dxa"/>
            <w:tcBorders>
              <w:top w:val="single" w:sz="4" w:space="0" w:color="auto"/>
              <w:left w:val="single" w:sz="4" w:space="0" w:color="auto"/>
              <w:bottom w:val="single" w:sz="4" w:space="0" w:color="auto"/>
              <w:right w:val="single" w:sz="4" w:space="0" w:color="auto"/>
            </w:tcBorders>
            <w:vAlign w:val="center"/>
          </w:tcPr>
          <w:p w14:paraId="50D871C2" w14:textId="217D3E6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1B8CB27" w14:textId="1A9105D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CAAA34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2.5.4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946871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Thương yêu, tôn trọng, đối xử công bằng với trẻ</w:t>
            </w:r>
          </w:p>
        </w:tc>
        <w:tc>
          <w:tcPr>
            <w:tcW w:w="7322" w:type="dxa"/>
            <w:tcBorders>
              <w:top w:val="single" w:sz="4" w:space="0" w:color="auto"/>
              <w:left w:val="single" w:sz="4" w:space="0" w:color="auto"/>
              <w:bottom w:val="single" w:sz="4" w:space="0" w:color="auto"/>
              <w:right w:val="single" w:sz="4" w:space="0" w:color="auto"/>
            </w:tcBorders>
          </w:tcPr>
          <w:p w14:paraId="48997480" w14:textId="5CD0A6F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CFB749C" w14:textId="42172E36" w:rsidTr="00E64689">
        <w:trPr>
          <w:trHeight w:val="292"/>
        </w:trPr>
        <w:tc>
          <w:tcPr>
            <w:tcW w:w="861" w:type="dxa"/>
            <w:tcBorders>
              <w:top w:val="single" w:sz="4" w:space="0" w:color="auto"/>
              <w:left w:val="single" w:sz="4" w:space="0" w:color="auto"/>
              <w:bottom w:val="single" w:sz="4" w:space="0" w:color="auto"/>
              <w:right w:val="single" w:sz="4" w:space="0" w:color="auto"/>
            </w:tcBorders>
            <w:vAlign w:val="center"/>
            <w:hideMark/>
          </w:tcPr>
          <w:p w14:paraId="69567C8B"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5F4D77C" w14:textId="77777777" w:rsidR="00CD4DA1" w:rsidRPr="00494CC8" w:rsidRDefault="00CD4DA1" w:rsidP="00CD4DA1">
            <w:pPr>
              <w:spacing w:line="312" w:lineRule="auto"/>
              <w:rPr>
                <w:rFonts w:asciiTheme="majorHAnsi" w:eastAsia="Times New Roman" w:hAnsiTheme="majorHAnsi" w:cstheme="majorHAnsi"/>
                <w:b/>
                <w:bCs/>
                <w:sz w:val="24"/>
                <w:lang w:val="vi-VN"/>
              </w:rPr>
            </w:pPr>
            <w:r w:rsidRPr="00494CC8">
              <w:rPr>
                <w:rFonts w:asciiTheme="majorHAnsi" w:eastAsia="Times New Roman" w:hAnsiTheme="majorHAnsi" w:cstheme="majorHAnsi"/>
                <w:b/>
                <w:bCs/>
                <w:sz w:val="24"/>
                <w:lang w:val="vi-VN"/>
              </w:rPr>
              <w:t>KỸ NĂNG LÀM VIỆC NHÓM VÀ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0E54B40C" w14:textId="1BEC04ED" w:rsidR="00CD4DA1" w:rsidRPr="00494CC8" w:rsidRDefault="00E64689" w:rsidP="00CD4DA1">
            <w:pPr>
              <w:spacing w:line="312" w:lineRule="auto"/>
              <w:rPr>
                <w:rFonts w:asciiTheme="majorHAnsi" w:eastAsia="Times New Roman" w:hAnsiTheme="majorHAnsi" w:cstheme="majorHAnsi"/>
                <w:b/>
                <w:bCs/>
                <w:sz w:val="24"/>
                <w:lang w:val="vi-VN"/>
              </w:rPr>
            </w:pPr>
            <w:r w:rsidRPr="00494CC8">
              <w:rPr>
                <w:rFonts w:asciiTheme="majorHAnsi" w:eastAsia="Times New Roman" w:hAnsiTheme="majorHAnsi" w:cstheme="majorHAnsi"/>
                <w:b/>
                <w:bCs/>
                <w:sz w:val="24"/>
              </w:rPr>
              <w:t>NĂNG</w:t>
            </w:r>
            <w:r w:rsidRPr="00494CC8">
              <w:rPr>
                <w:rFonts w:asciiTheme="majorHAnsi" w:eastAsia="Times New Roman" w:hAnsiTheme="majorHAnsi" w:cstheme="majorHAnsi"/>
                <w:b/>
                <w:bCs/>
                <w:sz w:val="24"/>
                <w:lang w:val="vi-VN"/>
              </w:rPr>
              <w:t xml:space="preserve"> LỰC</w:t>
            </w:r>
            <w:r w:rsidRPr="00494CC8">
              <w:rPr>
                <w:rFonts w:asciiTheme="majorHAnsi" w:eastAsia="Times New Roman" w:hAnsiTheme="majorHAnsi" w:cstheme="majorHAnsi"/>
                <w:b/>
                <w:bCs/>
                <w:sz w:val="24"/>
              </w:rPr>
              <w:t xml:space="preserve"> GIAO TIẾP</w:t>
            </w:r>
            <w:r w:rsidRPr="00494CC8">
              <w:rPr>
                <w:rFonts w:asciiTheme="majorHAnsi" w:eastAsia="Times New Roman" w:hAnsiTheme="majorHAnsi" w:cstheme="majorHAnsi"/>
                <w:b/>
                <w:bCs/>
                <w:sz w:val="24"/>
                <w:lang w:val="vi-VN"/>
              </w:rPr>
              <w:t xml:space="preserve"> VÀ HỢP TÁC</w:t>
            </w:r>
          </w:p>
        </w:tc>
      </w:tr>
      <w:tr w:rsidR="00CD4DA1" w:rsidRPr="00494CC8" w14:paraId="3C404B73" w14:textId="628BEF7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5B53FDE"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55FEE2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Làm việc theo nhóm</w:t>
            </w:r>
          </w:p>
        </w:tc>
        <w:tc>
          <w:tcPr>
            <w:tcW w:w="7322" w:type="dxa"/>
            <w:tcBorders>
              <w:top w:val="single" w:sz="4" w:space="0" w:color="auto"/>
              <w:left w:val="single" w:sz="4" w:space="0" w:color="auto"/>
              <w:bottom w:val="single" w:sz="4" w:space="0" w:color="auto"/>
              <w:right w:val="single" w:sz="4" w:space="0" w:color="auto"/>
            </w:tcBorders>
            <w:vAlign w:val="center"/>
          </w:tcPr>
          <w:p w14:paraId="2D6DE65F" w14:textId="6CCB0826" w:rsidR="00CD4DA1" w:rsidRPr="00494CC8" w:rsidRDefault="00E64689"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 xml:space="preserve">Thể hiện khả năng hợp tác có mục đích, có tính xây dựng trong </w:t>
            </w:r>
            <w:r w:rsidRPr="00494CC8">
              <w:rPr>
                <w:rFonts w:asciiTheme="majorHAnsi" w:hAnsiTheme="majorHAnsi" w:cstheme="majorHAnsi"/>
                <w:b/>
                <w:i/>
                <w:color w:val="000000"/>
                <w:sz w:val="24"/>
              </w:rPr>
              <w:t>hoạt động</w:t>
            </w:r>
            <w:r w:rsidRPr="00494CC8">
              <w:rPr>
                <w:rFonts w:asciiTheme="majorHAnsi" w:hAnsiTheme="majorHAnsi" w:cstheme="majorHAnsi"/>
                <w:b/>
                <w:i/>
                <w:color w:val="000000"/>
                <w:sz w:val="24"/>
                <w:lang w:val="vi-VN"/>
              </w:rPr>
              <w:t xml:space="preserve"> nghề nghiệp</w:t>
            </w:r>
          </w:p>
        </w:tc>
      </w:tr>
      <w:tr w:rsidR="00CD4DA1" w:rsidRPr="00494CC8" w14:paraId="4C55C38C" w14:textId="6C2B8AF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9B493B"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516B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Thành lập nhóm </w:t>
            </w:r>
          </w:p>
        </w:tc>
        <w:tc>
          <w:tcPr>
            <w:tcW w:w="7322" w:type="dxa"/>
            <w:tcBorders>
              <w:top w:val="single" w:sz="4" w:space="0" w:color="auto"/>
              <w:left w:val="single" w:sz="4" w:space="0" w:color="auto"/>
              <w:bottom w:val="single" w:sz="4" w:space="0" w:color="auto"/>
              <w:right w:val="single" w:sz="4" w:space="0" w:color="auto"/>
            </w:tcBorders>
            <w:vAlign w:val="center"/>
          </w:tcPr>
          <w:p w14:paraId="5D7E6E35" w14:textId="3F4E1E66"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Tổ chức và vận hành hiệu quả các nhóm làm việc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78F9997F" w14:textId="5656D0A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13BB3DE"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lastRenderedPageBreak/>
              <w:t>3.1.2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A70159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Tổ chức hoạt động nhóm</w:t>
            </w:r>
          </w:p>
        </w:tc>
        <w:tc>
          <w:tcPr>
            <w:tcW w:w="7322" w:type="dxa"/>
            <w:tcBorders>
              <w:top w:val="single" w:sz="4" w:space="0" w:color="auto"/>
              <w:left w:val="single" w:sz="4" w:space="0" w:color="auto"/>
              <w:bottom w:val="single" w:sz="4" w:space="0" w:color="auto"/>
              <w:right w:val="single" w:sz="4" w:space="0" w:color="auto"/>
            </w:tcBorders>
            <w:vAlign w:val="center"/>
          </w:tcPr>
          <w:p w14:paraId="5B906C7D" w14:textId="2CBD731B"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Lãnh đạo và phát triển được các nhóm công việc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1DE8BA65" w14:textId="4E9EE9F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A829433"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E7C342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Phát triển nhóm</w:t>
            </w:r>
          </w:p>
        </w:tc>
        <w:tc>
          <w:tcPr>
            <w:tcW w:w="7322" w:type="dxa"/>
            <w:tcBorders>
              <w:top w:val="single" w:sz="4" w:space="0" w:color="auto"/>
              <w:left w:val="single" w:sz="4" w:space="0" w:color="auto"/>
              <w:bottom w:val="single" w:sz="4" w:space="0" w:color="auto"/>
              <w:right w:val="single" w:sz="4" w:space="0" w:color="auto"/>
            </w:tcBorders>
            <w:vAlign w:val="center"/>
          </w:tcPr>
          <w:p w14:paraId="4182EB3F" w14:textId="6A3167EC"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1DA7754" w14:textId="5687980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4437775"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B4A70E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Lãnh đạo nhóm</w:t>
            </w:r>
          </w:p>
        </w:tc>
        <w:tc>
          <w:tcPr>
            <w:tcW w:w="7322" w:type="dxa"/>
            <w:tcBorders>
              <w:top w:val="single" w:sz="4" w:space="0" w:color="auto"/>
              <w:left w:val="single" w:sz="4" w:space="0" w:color="auto"/>
              <w:bottom w:val="single" w:sz="4" w:space="0" w:color="auto"/>
              <w:right w:val="single" w:sz="4" w:space="0" w:color="auto"/>
            </w:tcBorders>
            <w:vAlign w:val="center"/>
          </w:tcPr>
          <w:p w14:paraId="2AE0B4C4" w14:textId="046CC4D2"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9FA49BA" w14:textId="098383B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520C5CF"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3.1.5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1461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Hoạt động nhóm đa ngành</w:t>
            </w:r>
          </w:p>
        </w:tc>
        <w:tc>
          <w:tcPr>
            <w:tcW w:w="7322" w:type="dxa"/>
            <w:tcBorders>
              <w:top w:val="single" w:sz="4" w:space="0" w:color="auto"/>
              <w:left w:val="single" w:sz="4" w:space="0" w:color="auto"/>
              <w:bottom w:val="single" w:sz="4" w:space="0" w:color="auto"/>
              <w:right w:val="single" w:sz="4" w:space="0" w:color="auto"/>
            </w:tcBorders>
            <w:vAlign w:val="center"/>
          </w:tcPr>
          <w:p w14:paraId="1560EC62" w14:textId="5BC757F9"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4DAE39" w14:textId="42592A7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1EB43F4"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99ACA3F"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71BF0047" w14:textId="6EDCB9E1" w:rsidR="00CD4DA1" w:rsidRPr="00494CC8" w:rsidRDefault="00E64689" w:rsidP="00CD4DA1">
            <w:pPr>
              <w:spacing w:line="312" w:lineRule="auto"/>
              <w:rPr>
                <w:rFonts w:asciiTheme="majorHAnsi" w:hAnsiTheme="majorHAnsi" w:cstheme="majorHAnsi"/>
                <w:b/>
                <w:sz w:val="24"/>
                <w:lang w:val="vi-VN"/>
              </w:rPr>
            </w:pPr>
            <w:r w:rsidRPr="00494CC8">
              <w:rPr>
                <w:rFonts w:asciiTheme="majorHAnsi" w:hAnsiTheme="majorHAnsi" w:cstheme="majorHAnsi"/>
                <w:b/>
                <w:i/>
                <w:color w:val="000000"/>
                <w:sz w:val="24"/>
                <w:lang w:val="vi-VN"/>
              </w:rPr>
              <w:t>Thể hiện được năng lực giao tiếp phù hợp, tự tin khi tương tác với các lực lượng giáo dục khác nhau bằng tiếng Việt chuẩn hoặc bằng ngoại ngữ</w:t>
            </w:r>
          </w:p>
        </w:tc>
      </w:tr>
      <w:tr w:rsidR="00CD4DA1" w:rsidRPr="00494CC8" w14:paraId="77E72F49" w14:textId="477A96F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921AAA9"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B9CC2B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Xác định chiến lược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44FE15E3" w14:textId="125CFF0F"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thành thạo các hình thức giao tiếp bằng văn bản, lời nói, giao tiếp điện tử và đa phương thức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6403E971" w14:textId="629A79F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B0DFBED"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286AF67"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cấu trúc giao tiếp</w:t>
            </w:r>
          </w:p>
        </w:tc>
        <w:tc>
          <w:tcPr>
            <w:tcW w:w="7322" w:type="dxa"/>
            <w:tcBorders>
              <w:top w:val="single" w:sz="4" w:space="0" w:color="auto"/>
              <w:left w:val="single" w:sz="4" w:space="0" w:color="auto"/>
              <w:bottom w:val="single" w:sz="4" w:space="0" w:color="auto"/>
              <w:right w:val="single" w:sz="4" w:space="0" w:color="auto"/>
            </w:tcBorders>
            <w:vAlign w:val="center"/>
          </w:tcPr>
          <w:p w14:paraId="5B468E30" w14:textId="309FCBE9" w:rsidR="00CD4DA1" w:rsidRPr="00494CC8" w:rsidRDefault="00E64689"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Sử dụng được tiếng anh hoặc ngoại ngữ khác trong các hoạt động nghề nghiệp </w:t>
            </w:r>
            <w:r w:rsidRPr="00494CC8">
              <w:rPr>
                <w:rFonts w:asciiTheme="majorHAnsi" w:hAnsiTheme="majorHAnsi" w:cstheme="majorHAnsi"/>
                <w:color w:val="000000"/>
                <w:sz w:val="24"/>
                <w:szCs w:val="24"/>
              </w:rPr>
              <w:t>về giáo dục mầm non</w:t>
            </w:r>
          </w:p>
        </w:tc>
      </w:tr>
      <w:tr w:rsidR="00CD4DA1" w:rsidRPr="00494CC8" w14:paraId="35313C94" w14:textId="3CC9B8E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51F8AE4"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620037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Giao tiếp bằng văn bản </w:t>
            </w:r>
          </w:p>
        </w:tc>
        <w:tc>
          <w:tcPr>
            <w:tcW w:w="7322" w:type="dxa"/>
            <w:tcBorders>
              <w:top w:val="single" w:sz="4" w:space="0" w:color="auto"/>
              <w:left w:val="single" w:sz="4" w:space="0" w:color="auto"/>
              <w:bottom w:val="single" w:sz="4" w:space="0" w:color="auto"/>
              <w:right w:val="single" w:sz="4" w:space="0" w:color="auto"/>
            </w:tcBorders>
          </w:tcPr>
          <w:p w14:paraId="21C669BB" w14:textId="08CD72D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7B745E0" w14:textId="53D2E42E"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CEDBF86"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7D955A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Giao tiếp đa phương tiện</w:t>
            </w:r>
          </w:p>
        </w:tc>
        <w:tc>
          <w:tcPr>
            <w:tcW w:w="7322" w:type="dxa"/>
            <w:tcBorders>
              <w:top w:val="single" w:sz="4" w:space="0" w:color="auto"/>
              <w:left w:val="single" w:sz="4" w:space="0" w:color="auto"/>
              <w:bottom w:val="single" w:sz="4" w:space="0" w:color="auto"/>
              <w:right w:val="single" w:sz="4" w:space="0" w:color="auto"/>
            </w:tcBorders>
          </w:tcPr>
          <w:p w14:paraId="5C8889DB" w14:textId="4CBC3F5B"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03AA493" w14:textId="7D1D8BE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D007F4A" w14:textId="77777777" w:rsidR="00CD4DA1" w:rsidRPr="00494CC8" w:rsidRDefault="00CD4DA1" w:rsidP="00CD4DA1">
            <w:pPr>
              <w:spacing w:line="312" w:lineRule="auto"/>
              <w:rPr>
                <w:rFonts w:asciiTheme="majorHAnsi" w:hAnsiTheme="majorHAnsi" w:cstheme="majorHAnsi"/>
                <w:sz w:val="24"/>
                <w:lang w:val="vi-VN"/>
              </w:rPr>
            </w:pPr>
            <w:r w:rsidRPr="00494CC8">
              <w:rPr>
                <w:rFonts w:asciiTheme="majorHAnsi" w:hAnsiTheme="majorHAnsi" w:cstheme="majorHAnsi"/>
                <w:sz w:val="24"/>
                <w:lang w:val="vi-VN"/>
              </w:rPr>
              <w:t>3.2.5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71FF65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Thuyết trình hiệu quả</w:t>
            </w:r>
          </w:p>
        </w:tc>
        <w:tc>
          <w:tcPr>
            <w:tcW w:w="7322" w:type="dxa"/>
            <w:tcBorders>
              <w:top w:val="single" w:sz="4" w:space="0" w:color="auto"/>
              <w:left w:val="single" w:sz="4" w:space="0" w:color="auto"/>
              <w:bottom w:val="single" w:sz="4" w:space="0" w:color="auto"/>
              <w:right w:val="single" w:sz="4" w:space="0" w:color="auto"/>
            </w:tcBorders>
          </w:tcPr>
          <w:p w14:paraId="718CBB43" w14:textId="6CD7734D"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ECA0F16" w14:textId="3EF8E8E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4C878FC"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9D656BB"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3.3. Giao tiếp bằng ngoại ngữ</w:t>
            </w:r>
          </w:p>
        </w:tc>
        <w:tc>
          <w:tcPr>
            <w:tcW w:w="7322" w:type="dxa"/>
            <w:tcBorders>
              <w:top w:val="single" w:sz="4" w:space="0" w:color="auto"/>
              <w:left w:val="single" w:sz="4" w:space="0" w:color="auto"/>
              <w:bottom w:val="single" w:sz="4" w:space="0" w:color="auto"/>
              <w:right w:val="single" w:sz="4" w:space="0" w:color="auto"/>
            </w:tcBorders>
            <w:vAlign w:val="center"/>
          </w:tcPr>
          <w:p w14:paraId="6E0BF7F3" w14:textId="206F4ABC"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p>
        </w:tc>
      </w:tr>
      <w:tr w:rsidR="00CD4DA1" w:rsidRPr="00494CC8" w14:paraId="432718BA" w14:textId="5C34262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B19FF2"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3.3.1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15208C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Giao tiếp bằng tiếng Anh cơ bản</w:t>
            </w:r>
          </w:p>
        </w:tc>
        <w:tc>
          <w:tcPr>
            <w:tcW w:w="7322" w:type="dxa"/>
            <w:tcBorders>
              <w:top w:val="single" w:sz="4" w:space="0" w:color="auto"/>
              <w:left w:val="single" w:sz="4" w:space="0" w:color="auto"/>
              <w:bottom w:val="single" w:sz="4" w:space="0" w:color="auto"/>
              <w:right w:val="single" w:sz="4" w:space="0" w:color="auto"/>
            </w:tcBorders>
            <w:vAlign w:val="center"/>
          </w:tcPr>
          <w:p w14:paraId="57A89031" w14:textId="6892C83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B737E86" w14:textId="78B0827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EC6306"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3.3.2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09FBF1D"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Khả năng đọc hiểu tiếng Anh để hỗ trợ công việc chuyên môn</w:t>
            </w:r>
          </w:p>
        </w:tc>
        <w:tc>
          <w:tcPr>
            <w:tcW w:w="7322" w:type="dxa"/>
            <w:tcBorders>
              <w:top w:val="single" w:sz="4" w:space="0" w:color="auto"/>
              <w:left w:val="single" w:sz="4" w:space="0" w:color="auto"/>
              <w:bottom w:val="single" w:sz="4" w:space="0" w:color="auto"/>
              <w:right w:val="single" w:sz="4" w:space="0" w:color="auto"/>
            </w:tcBorders>
            <w:vAlign w:val="center"/>
          </w:tcPr>
          <w:p w14:paraId="2689E0D4" w14:textId="6217CF7A"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0E0FD4BF" w14:textId="1282F78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C99CFE"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998981A"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sz w:val="24"/>
                <w:lang w:val="vi-VN"/>
              </w:rPr>
              <w:t>NĂNG LỰC PHÁT HIỆN, THIẾT KẾ, THỰC HIỆN, ĐÁNH GIÁ VÀ CẢI TIẾN HOẠT ĐỘNG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455E35E8" w14:textId="35D959C7" w:rsidR="00CD4DA1" w:rsidRPr="00494CC8" w:rsidRDefault="00E64689" w:rsidP="00CD4DA1">
            <w:pPr>
              <w:spacing w:line="312" w:lineRule="auto"/>
              <w:textAlignment w:val="baseline"/>
              <w:rPr>
                <w:rFonts w:asciiTheme="majorHAnsi" w:hAnsiTheme="majorHAnsi" w:cstheme="majorHAnsi"/>
                <w:b/>
                <w:sz w:val="24"/>
                <w:lang w:val="vi-VN"/>
              </w:rPr>
            </w:pPr>
            <w:r w:rsidRPr="00494CC8">
              <w:rPr>
                <w:rFonts w:asciiTheme="majorHAnsi" w:eastAsia="ArialMT" w:hAnsiTheme="majorHAnsi" w:cstheme="majorHAnsi"/>
                <w:b/>
                <w:bCs/>
                <w:sz w:val="24"/>
              </w:rPr>
              <w:t>NĂNG LỰC THỰC HÀNH NGHỀ NGHIỆP</w:t>
            </w:r>
          </w:p>
        </w:tc>
      </w:tr>
      <w:tr w:rsidR="00CD4DA1" w:rsidRPr="00494CC8" w14:paraId="626CAA8C" w14:textId="4A46CC8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06158D0"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198EA99"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Hiểu bối cảnh xã hội</w:t>
            </w:r>
          </w:p>
        </w:tc>
        <w:tc>
          <w:tcPr>
            <w:tcW w:w="7322" w:type="dxa"/>
            <w:tcBorders>
              <w:top w:val="single" w:sz="4" w:space="0" w:color="auto"/>
              <w:left w:val="single" w:sz="4" w:space="0" w:color="auto"/>
              <w:bottom w:val="single" w:sz="4" w:space="0" w:color="auto"/>
              <w:right w:val="single" w:sz="4" w:space="0" w:color="auto"/>
            </w:tcBorders>
            <w:vAlign w:val="center"/>
          </w:tcPr>
          <w:p w14:paraId="19219A02" w14:textId="3CC9085B" w:rsidR="00CD4DA1" w:rsidRPr="00494CC8" w:rsidRDefault="00170A91" w:rsidP="00CD4DA1">
            <w:pPr>
              <w:pStyle w:val="TableParagraph"/>
              <w:spacing w:line="312" w:lineRule="auto"/>
              <w:ind w:right="57"/>
              <w:jc w:val="both"/>
              <w:rPr>
                <w:rFonts w:asciiTheme="majorHAnsi" w:hAnsiTheme="majorHAnsi" w:cstheme="majorHAnsi"/>
                <w:b/>
                <w:bCs/>
                <w:sz w:val="24"/>
                <w:szCs w:val="24"/>
                <w:lang w:val="vi-VN"/>
              </w:rPr>
            </w:pPr>
            <w:r w:rsidRPr="00494CC8">
              <w:rPr>
                <w:rFonts w:asciiTheme="majorHAnsi" w:hAnsiTheme="majorHAnsi" w:cstheme="majorHAnsi"/>
                <w:b/>
                <w:bCs/>
                <w:i/>
                <w:sz w:val="24"/>
                <w:szCs w:val="24"/>
                <w:bdr w:val="none" w:sz="0" w:space="0" w:color="auto" w:frame="1"/>
                <w:lang w:val="vi-VN"/>
              </w:rPr>
              <w:t>Xác được mối liên hệ giữa bối cảnh xã hội và</w:t>
            </w:r>
            <w:r w:rsidRPr="00494CC8">
              <w:rPr>
                <w:rFonts w:asciiTheme="majorHAnsi" w:hAnsiTheme="majorHAnsi" w:cstheme="majorHAnsi"/>
                <w:b/>
                <w:bCs/>
                <w:i/>
                <w:sz w:val="24"/>
                <w:szCs w:val="24"/>
                <w:bdr w:val="none" w:sz="0" w:space="0" w:color="auto" w:frame="1"/>
              </w:rPr>
              <w:t xml:space="preserve"> các yếu tố</w:t>
            </w:r>
            <w:r w:rsidRPr="00494CC8">
              <w:rPr>
                <w:rFonts w:asciiTheme="majorHAnsi" w:hAnsiTheme="majorHAnsi" w:cstheme="majorHAnsi"/>
                <w:b/>
                <w:bCs/>
                <w:i/>
                <w:sz w:val="24"/>
                <w:szCs w:val="24"/>
                <w:bdr w:val="none" w:sz="0" w:space="0" w:color="auto" w:frame="1"/>
                <w:lang w:val="vi-VN"/>
              </w:rPr>
              <w:t xml:space="preserve"> bên ngoài đối với </w:t>
            </w:r>
            <w:r w:rsidRPr="00494CC8">
              <w:rPr>
                <w:rFonts w:asciiTheme="majorHAnsi" w:hAnsiTheme="majorHAnsi" w:cstheme="majorHAnsi"/>
                <w:b/>
                <w:bCs/>
                <w:i/>
                <w:sz w:val="24"/>
                <w:szCs w:val="24"/>
                <w:bdr w:val="none" w:sz="0" w:space="0" w:color="auto" w:frame="1"/>
              </w:rPr>
              <w:t>giáo dục mầm non trong hoạt động nghề nghiệp</w:t>
            </w:r>
          </w:p>
        </w:tc>
      </w:tr>
      <w:tr w:rsidR="00CD4DA1" w:rsidRPr="00494CC8" w14:paraId="06944389" w14:textId="391E0A5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DD7BB3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8350F2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vai trò, trách nhiệm của người giáo viên mầm non </w:t>
            </w:r>
          </w:p>
        </w:tc>
        <w:tc>
          <w:tcPr>
            <w:tcW w:w="7322" w:type="dxa"/>
            <w:tcBorders>
              <w:top w:val="single" w:sz="4" w:space="0" w:color="auto"/>
              <w:left w:val="single" w:sz="4" w:space="0" w:color="auto"/>
              <w:bottom w:val="single" w:sz="4" w:space="0" w:color="auto"/>
              <w:right w:val="single" w:sz="4" w:space="0" w:color="auto"/>
            </w:tcBorders>
            <w:vAlign w:val="center"/>
          </w:tcPr>
          <w:p w14:paraId="507F1CEB" w14:textId="2B2CE733" w:rsidR="00CD4DA1" w:rsidRPr="00494CC8" w:rsidRDefault="00170A9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color w:val="000000"/>
                <w:sz w:val="24"/>
                <w:szCs w:val="24"/>
              </w:rPr>
              <w:t>Xác định được vai trò và trách nhiệm của người</w:t>
            </w:r>
            <w:r w:rsidRPr="00494CC8">
              <w:rPr>
                <w:rFonts w:asciiTheme="majorHAnsi" w:hAnsiTheme="majorHAnsi" w:cstheme="majorHAnsi"/>
                <w:bCs/>
                <w:color w:val="000000"/>
                <w:sz w:val="24"/>
                <w:szCs w:val="24"/>
                <w:lang w:val="vi-VN"/>
              </w:rPr>
              <w:t xml:space="preserve"> làm công tác giáo dục </w:t>
            </w:r>
            <w:r w:rsidRPr="00494CC8">
              <w:rPr>
                <w:rFonts w:asciiTheme="majorHAnsi" w:hAnsiTheme="majorHAnsi" w:cstheme="majorHAnsi"/>
                <w:bCs/>
                <w:color w:val="000000"/>
                <w:sz w:val="24"/>
                <w:szCs w:val="24"/>
              </w:rPr>
              <w:t>mầm non;</w:t>
            </w:r>
            <w:r w:rsidRPr="00494CC8">
              <w:rPr>
                <w:rFonts w:asciiTheme="majorHAnsi" w:hAnsiTheme="majorHAnsi" w:cstheme="majorHAnsi"/>
                <w:bCs/>
                <w:color w:val="000000"/>
                <w:sz w:val="24"/>
                <w:szCs w:val="24"/>
                <w:lang w:val="vi-VN"/>
              </w:rPr>
              <w:t xml:space="preserve"> </w:t>
            </w:r>
            <w:r w:rsidRPr="00494CC8">
              <w:rPr>
                <w:rFonts w:asciiTheme="majorHAnsi" w:hAnsiTheme="majorHAnsi" w:cstheme="majorHAnsi"/>
                <w:bCs/>
                <w:color w:val="000000"/>
                <w:sz w:val="24"/>
                <w:szCs w:val="24"/>
              </w:rPr>
              <w:t>những</w:t>
            </w:r>
            <w:r w:rsidRPr="00494CC8">
              <w:rPr>
                <w:rFonts w:asciiTheme="majorHAnsi" w:hAnsiTheme="majorHAnsi" w:cstheme="majorHAnsi"/>
                <w:bCs/>
                <w:color w:val="000000"/>
                <w:sz w:val="24"/>
                <w:szCs w:val="24"/>
                <w:lang w:val="vi-VN"/>
              </w:rPr>
              <w:t xml:space="preserve"> quy định của </w:t>
            </w:r>
            <w:r w:rsidRPr="00494CC8">
              <w:rPr>
                <w:rFonts w:asciiTheme="majorHAnsi" w:hAnsiTheme="majorHAnsi" w:cstheme="majorHAnsi"/>
                <w:bCs/>
                <w:color w:val="000000"/>
                <w:sz w:val="24"/>
                <w:szCs w:val="24"/>
              </w:rPr>
              <w:t>xã hội đối với giáo dục mầm non</w:t>
            </w:r>
            <w:r w:rsidRPr="00494CC8">
              <w:rPr>
                <w:rFonts w:asciiTheme="majorHAnsi" w:hAnsiTheme="majorHAnsi" w:cstheme="majorHAnsi"/>
                <w:bCs/>
                <w:color w:val="000000"/>
                <w:sz w:val="24"/>
                <w:szCs w:val="24"/>
                <w:lang w:val="vi-VN"/>
              </w:rPr>
              <w:t>;</w:t>
            </w:r>
            <w:r w:rsidRPr="00494CC8">
              <w:rPr>
                <w:rFonts w:asciiTheme="majorHAnsi" w:hAnsiTheme="majorHAnsi" w:cstheme="majorHAnsi"/>
                <w:bCs/>
                <w:color w:val="000000"/>
                <w:sz w:val="24"/>
                <w:szCs w:val="24"/>
              </w:rPr>
              <w:t xml:space="preserve"> Phân </w:t>
            </w:r>
            <w:r w:rsidRPr="00494CC8">
              <w:rPr>
                <w:rFonts w:asciiTheme="majorHAnsi" w:hAnsiTheme="majorHAnsi" w:cstheme="majorHAnsi"/>
                <w:bCs/>
                <w:color w:val="000000"/>
                <w:sz w:val="24"/>
                <w:szCs w:val="24"/>
              </w:rPr>
              <w:lastRenderedPageBreak/>
              <w:t>tích được tác</w:t>
            </w:r>
            <w:r w:rsidRPr="00494CC8">
              <w:rPr>
                <w:rFonts w:asciiTheme="majorHAnsi" w:hAnsiTheme="majorHAnsi" w:cstheme="majorHAnsi"/>
                <w:bCs/>
                <w:color w:val="000000"/>
                <w:sz w:val="24"/>
                <w:szCs w:val="24"/>
                <w:lang w:val="vi-VN"/>
              </w:rPr>
              <w:t xml:space="preserve"> động</w:t>
            </w:r>
            <w:r w:rsidRPr="00494CC8">
              <w:rPr>
                <w:rFonts w:asciiTheme="majorHAnsi" w:hAnsiTheme="majorHAnsi" w:cstheme="majorHAnsi"/>
                <w:bCs/>
                <w:color w:val="000000"/>
                <w:sz w:val="24"/>
                <w:szCs w:val="24"/>
              </w:rPr>
              <w:t xml:space="preserve"> của giáo dục mầm non đến</w:t>
            </w:r>
            <w:r w:rsidRPr="00494CC8">
              <w:rPr>
                <w:rFonts w:asciiTheme="majorHAnsi" w:hAnsiTheme="majorHAnsi" w:cstheme="majorHAnsi"/>
                <w:bCs/>
                <w:color w:val="000000"/>
                <w:sz w:val="24"/>
                <w:szCs w:val="24"/>
                <w:lang w:val="vi-VN"/>
              </w:rPr>
              <w:t xml:space="preserve"> </w:t>
            </w:r>
            <w:r w:rsidRPr="00494CC8">
              <w:rPr>
                <w:rFonts w:asciiTheme="majorHAnsi" w:hAnsiTheme="majorHAnsi" w:cstheme="majorHAnsi"/>
                <w:bCs/>
                <w:color w:val="000000"/>
                <w:sz w:val="24"/>
                <w:szCs w:val="24"/>
              </w:rPr>
              <w:t>xã hội</w:t>
            </w:r>
            <w:r w:rsidRPr="00494CC8">
              <w:rPr>
                <w:rFonts w:asciiTheme="majorHAnsi" w:hAnsiTheme="majorHAnsi" w:cstheme="majorHAnsi"/>
                <w:bCs/>
                <w:color w:val="000000"/>
                <w:sz w:val="24"/>
                <w:szCs w:val="24"/>
                <w:lang w:val="vi-VN"/>
              </w:rPr>
              <w:t xml:space="preserve">; xác định được bối cảnh văn hoá và lịch sử liên quan đến giáo dục </w:t>
            </w:r>
            <w:r w:rsidRPr="00494CC8">
              <w:rPr>
                <w:rFonts w:asciiTheme="majorHAnsi" w:hAnsiTheme="majorHAnsi" w:cstheme="majorHAnsi"/>
                <w:bCs/>
                <w:color w:val="000000"/>
                <w:sz w:val="24"/>
                <w:szCs w:val="24"/>
              </w:rPr>
              <w:t>mầm non</w:t>
            </w:r>
          </w:p>
        </w:tc>
      </w:tr>
      <w:tr w:rsidR="00CD4DA1" w:rsidRPr="00494CC8" w14:paraId="488A8C05" w14:textId="37854C7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0EFA0D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lastRenderedPageBreak/>
              <w:t>4.1.2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3FAD35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ảnh hưởng của giáo dục mầm non với xã hội</w:t>
            </w:r>
          </w:p>
        </w:tc>
        <w:tc>
          <w:tcPr>
            <w:tcW w:w="7322" w:type="dxa"/>
            <w:tcBorders>
              <w:top w:val="single" w:sz="4" w:space="0" w:color="auto"/>
              <w:left w:val="single" w:sz="4" w:space="0" w:color="auto"/>
              <w:bottom w:val="single" w:sz="4" w:space="0" w:color="auto"/>
              <w:right w:val="single" w:sz="4" w:space="0" w:color="auto"/>
            </w:tcBorders>
            <w:vAlign w:val="center"/>
          </w:tcPr>
          <w:p w14:paraId="0FD477E9" w14:textId="408BCE26"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color w:val="000000"/>
                <w:sz w:val="24"/>
                <w:szCs w:val="24"/>
              </w:rPr>
              <w:t>Xác định được chiến lược, mục tiêu</w:t>
            </w:r>
            <w:r w:rsidRPr="00494CC8">
              <w:rPr>
                <w:rFonts w:asciiTheme="majorHAnsi" w:hAnsiTheme="majorHAnsi" w:cstheme="majorHAnsi"/>
                <w:bCs/>
                <w:color w:val="000000"/>
                <w:sz w:val="24"/>
                <w:szCs w:val="24"/>
                <w:lang w:val="vi-VN"/>
              </w:rPr>
              <w:t xml:space="preserve"> và </w:t>
            </w:r>
            <w:r w:rsidRPr="00494CC8">
              <w:rPr>
                <w:rFonts w:asciiTheme="majorHAnsi" w:hAnsiTheme="majorHAnsi" w:cstheme="majorHAnsi"/>
                <w:bCs/>
                <w:color w:val="000000"/>
                <w:sz w:val="24"/>
                <w:szCs w:val="24"/>
              </w:rPr>
              <w:t>kế hoạch giáo</w:t>
            </w:r>
            <w:r w:rsidRPr="00494CC8">
              <w:rPr>
                <w:rFonts w:asciiTheme="majorHAnsi" w:hAnsiTheme="majorHAnsi" w:cstheme="majorHAnsi"/>
                <w:bCs/>
                <w:color w:val="000000"/>
                <w:sz w:val="24"/>
                <w:szCs w:val="24"/>
                <w:lang w:val="vi-VN"/>
              </w:rPr>
              <w:t xml:space="preserve"> dục </w:t>
            </w:r>
            <w:r w:rsidRPr="00494CC8">
              <w:rPr>
                <w:rFonts w:asciiTheme="majorHAnsi" w:hAnsiTheme="majorHAnsi" w:cstheme="majorHAnsi"/>
                <w:bCs/>
                <w:color w:val="000000"/>
                <w:sz w:val="24"/>
                <w:szCs w:val="24"/>
              </w:rPr>
              <w:t>trong hoạt động nghề nghiệp về giáo dục mầm non</w:t>
            </w:r>
          </w:p>
        </w:tc>
      </w:tr>
      <w:tr w:rsidR="00CD4DA1" w:rsidRPr="00494CC8" w14:paraId="4E9891A4" w14:textId="6508DBF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62A71D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5F284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Phân tích tác động của xã hội đối với giáo dục mầm non</w:t>
            </w:r>
          </w:p>
        </w:tc>
        <w:tc>
          <w:tcPr>
            <w:tcW w:w="7322" w:type="dxa"/>
            <w:tcBorders>
              <w:top w:val="single" w:sz="4" w:space="0" w:color="auto"/>
              <w:left w:val="single" w:sz="4" w:space="0" w:color="auto"/>
              <w:bottom w:val="single" w:sz="4" w:space="0" w:color="auto"/>
              <w:right w:val="single" w:sz="4" w:space="0" w:color="auto"/>
            </w:tcBorders>
          </w:tcPr>
          <w:p w14:paraId="1FEB8705" w14:textId="1B39ED5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6A1EDE2" w14:textId="29A7A110"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E1831B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138445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Hiểu biết lịch sử văn hóa địa phương</w:t>
            </w:r>
          </w:p>
        </w:tc>
        <w:tc>
          <w:tcPr>
            <w:tcW w:w="7322" w:type="dxa"/>
            <w:tcBorders>
              <w:top w:val="single" w:sz="4" w:space="0" w:color="auto"/>
              <w:left w:val="single" w:sz="4" w:space="0" w:color="auto"/>
              <w:bottom w:val="single" w:sz="4" w:space="0" w:color="auto"/>
              <w:right w:val="single" w:sz="4" w:space="0" w:color="auto"/>
            </w:tcBorders>
          </w:tcPr>
          <w:p w14:paraId="1EDA98EA" w14:textId="1852382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08461D" w14:textId="4329020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7D2FC6BF"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4.1.5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CE890D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Xác định vai trò của giáo dục mầm non trong bối cảnh toàn cầu hóa</w:t>
            </w:r>
          </w:p>
        </w:tc>
        <w:tc>
          <w:tcPr>
            <w:tcW w:w="7322" w:type="dxa"/>
            <w:tcBorders>
              <w:top w:val="single" w:sz="4" w:space="0" w:color="auto"/>
              <w:left w:val="single" w:sz="4" w:space="0" w:color="auto"/>
              <w:bottom w:val="single" w:sz="4" w:space="0" w:color="auto"/>
              <w:right w:val="single" w:sz="4" w:space="0" w:color="auto"/>
            </w:tcBorders>
            <w:vAlign w:val="center"/>
          </w:tcPr>
          <w:p w14:paraId="173FA927" w14:textId="60ECB2B3"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52A34FE" w14:textId="0048F22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576BC78"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17294434"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Hiểu bối cảnh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097E3908" w14:textId="5C173B29" w:rsidR="00CD4DA1" w:rsidRPr="00494CC8" w:rsidRDefault="009A712D" w:rsidP="00CD4DA1">
            <w:pPr>
              <w:pStyle w:val="TableParagraph"/>
              <w:spacing w:line="312" w:lineRule="auto"/>
              <w:ind w:right="57"/>
              <w:jc w:val="both"/>
              <w:rPr>
                <w:rFonts w:asciiTheme="majorHAnsi" w:hAnsiTheme="majorHAnsi" w:cstheme="majorHAnsi"/>
                <w:b/>
                <w:bCs/>
                <w:sz w:val="24"/>
                <w:szCs w:val="24"/>
                <w:lang w:val="vi-VN"/>
              </w:rPr>
            </w:pPr>
            <w:r w:rsidRPr="00494CC8">
              <w:rPr>
                <w:rFonts w:asciiTheme="majorHAnsi" w:hAnsiTheme="majorHAnsi" w:cstheme="majorHAnsi"/>
                <w:b/>
                <w:bCs/>
                <w:i/>
                <w:sz w:val="24"/>
                <w:szCs w:val="24"/>
              </w:rPr>
              <w:t>Hình thành ý tưởng, thiết kế, triển khai, cải tiến các hoạt động</w:t>
            </w:r>
            <w:r w:rsidRPr="00494CC8">
              <w:rPr>
                <w:rFonts w:asciiTheme="majorHAnsi" w:hAnsiTheme="majorHAnsi" w:cstheme="majorHAnsi"/>
                <w:b/>
                <w:bCs/>
                <w:i/>
                <w:sz w:val="24"/>
                <w:szCs w:val="24"/>
                <w:lang w:val="vi-VN"/>
              </w:rPr>
              <w:t>;</w:t>
            </w:r>
            <w:r w:rsidRPr="00494CC8">
              <w:rPr>
                <w:rFonts w:asciiTheme="majorHAnsi" w:hAnsiTheme="majorHAnsi" w:cstheme="majorHAnsi"/>
                <w:b/>
                <w:bCs/>
                <w:i/>
                <w:sz w:val="24"/>
                <w:szCs w:val="24"/>
              </w:rPr>
              <w:t xml:space="preserve"> xây dựng môi trường giáo dục và nghiên cứu khoa học đáp ứng yêu cầu công việc và bối cảnh nghề nghiệp</w:t>
            </w:r>
            <w:r w:rsidRPr="00494CC8">
              <w:rPr>
                <w:rFonts w:asciiTheme="majorHAnsi" w:hAnsiTheme="majorHAnsi" w:cstheme="majorHAnsi"/>
                <w:b/>
                <w:bCs/>
                <w:i/>
                <w:sz w:val="24"/>
                <w:szCs w:val="24"/>
                <w:lang w:val="vi-VN"/>
              </w:rPr>
              <w:t xml:space="preserve"> </w:t>
            </w:r>
            <w:r w:rsidRPr="00494CC8">
              <w:rPr>
                <w:rFonts w:asciiTheme="majorHAnsi" w:hAnsiTheme="majorHAnsi" w:cstheme="majorHAnsi"/>
                <w:b/>
                <w:bCs/>
                <w:i/>
                <w:sz w:val="24"/>
                <w:szCs w:val="24"/>
              </w:rPr>
              <w:t xml:space="preserve">về </w:t>
            </w:r>
            <w:r w:rsidRPr="00494CC8">
              <w:rPr>
                <w:rFonts w:asciiTheme="majorHAnsi" w:hAnsiTheme="majorHAnsi" w:cstheme="majorHAnsi"/>
                <w:b/>
                <w:bCs/>
                <w:i/>
                <w:sz w:val="24"/>
                <w:szCs w:val="24"/>
                <w:lang w:val="vi-VN"/>
              </w:rPr>
              <w:t xml:space="preserve">giáo dục </w:t>
            </w:r>
            <w:r w:rsidRPr="00494CC8">
              <w:rPr>
                <w:rFonts w:asciiTheme="majorHAnsi" w:hAnsiTheme="majorHAnsi" w:cstheme="majorHAnsi"/>
                <w:b/>
                <w:bCs/>
                <w:i/>
                <w:sz w:val="24"/>
                <w:szCs w:val="24"/>
              </w:rPr>
              <w:t>mầm non</w:t>
            </w:r>
          </w:p>
        </w:tc>
      </w:tr>
      <w:tr w:rsidR="00CD4DA1" w:rsidRPr="00494CC8" w14:paraId="66429E88" w14:textId="4A5E953D"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F3FAD4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8E7F8D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Nhận diện bối cảnh cơ sở giáo dục mầm non</w:t>
            </w:r>
          </w:p>
        </w:tc>
        <w:tc>
          <w:tcPr>
            <w:tcW w:w="7322" w:type="dxa"/>
            <w:tcBorders>
              <w:top w:val="single" w:sz="4" w:space="0" w:color="auto"/>
              <w:left w:val="single" w:sz="4" w:space="0" w:color="auto"/>
              <w:bottom w:val="single" w:sz="4" w:space="0" w:color="auto"/>
              <w:right w:val="single" w:sz="4" w:space="0" w:color="auto"/>
            </w:tcBorders>
            <w:vAlign w:val="center"/>
          </w:tcPr>
          <w:p w14:paraId="29902942" w14:textId="0898A402"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color w:val="000000"/>
                <w:sz w:val="24"/>
                <w:szCs w:val="24"/>
                <w:lang w:val="vi-VN"/>
              </w:rPr>
              <w:t xml:space="preserve">Hình thành được ý tưởng trong thực tiễn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CD4DA1" w:rsidRPr="00494CC8" w14:paraId="7C8A98D4" w14:textId="1A8B86F2"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4C8B15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248C3C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Hiểu biết về vai trò, chức năng, hoạt động của nhà trường</w:t>
            </w:r>
          </w:p>
        </w:tc>
        <w:tc>
          <w:tcPr>
            <w:tcW w:w="7322" w:type="dxa"/>
            <w:tcBorders>
              <w:top w:val="single" w:sz="4" w:space="0" w:color="auto"/>
              <w:left w:val="single" w:sz="4" w:space="0" w:color="auto"/>
              <w:bottom w:val="single" w:sz="4" w:space="0" w:color="auto"/>
              <w:right w:val="single" w:sz="4" w:space="0" w:color="auto"/>
            </w:tcBorders>
            <w:vAlign w:val="center"/>
          </w:tcPr>
          <w:p w14:paraId="75C4ADB4" w14:textId="6DB3C6FD"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iCs/>
                <w:color w:val="000000"/>
                <w:sz w:val="24"/>
                <w:szCs w:val="24"/>
                <w:lang w:val="vi-VN"/>
              </w:rPr>
              <w:t xml:space="preserve">Thiết kế được các hoạt động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CD4DA1" w:rsidRPr="00494CC8" w14:paraId="273A9129" w14:textId="1548D0A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C15F56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4.2.3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1752C8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Hiểu chiến lược, mục tiêu và kế hoạch của cơ sở giáo dục mầm non </w:t>
            </w:r>
          </w:p>
        </w:tc>
        <w:tc>
          <w:tcPr>
            <w:tcW w:w="7322" w:type="dxa"/>
            <w:tcBorders>
              <w:top w:val="single" w:sz="4" w:space="0" w:color="auto"/>
              <w:left w:val="single" w:sz="4" w:space="0" w:color="auto"/>
              <w:bottom w:val="single" w:sz="4" w:space="0" w:color="auto"/>
              <w:right w:val="single" w:sz="4" w:space="0" w:color="auto"/>
            </w:tcBorders>
            <w:vAlign w:val="center"/>
          </w:tcPr>
          <w:p w14:paraId="25792654" w14:textId="68F54B8D" w:rsidR="00CD4DA1" w:rsidRPr="00494CC8" w:rsidRDefault="009A712D"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bCs/>
                <w:iCs/>
                <w:color w:val="000000"/>
                <w:sz w:val="24"/>
                <w:szCs w:val="24"/>
                <w:lang w:val="vi-VN"/>
              </w:rPr>
              <w:t xml:space="preserve">Thực hiện được các hoạt động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9A712D" w:rsidRPr="00494CC8" w14:paraId="1FD6539C" w14:textId="77777777" w:rsidTr="00E64689">
        <w:tc>
          <w:tcPr>
            <w:tcW w:w="861" w:type="dxa"/>
            <w:tcBorders>
              <w:top w:val="single" w:sz="4" w:space="0" w:color="auto"/>
              <w:left w:val="single" w:sz="4" w:space="0" w:color="auto"/>
              <w:bottom w:val="single" w:sz="4" w:space="0" w:color="auto"/>
              <w:right w:val="single" w:sz="4" w:space="0" w:color="auto"/>
            </w:tcBorders>
            <w:vAlign w:val="center"/>
          </w:tcPr>
          <w:p w14:paraId="3F7C0C8A" w14:textId="2EF2BCC2" w:rsidR="009A712D" w:rsidRPr="00494CC8" w:rsidRDefault="009A712D" w:rsidP="00CD4DA1">
            <w:pPr>
              <w:spacing w:line="312" w:lineRule="auto"/>
              <w:textAlignment w:val="baseline"/>
              <w:rPr>
                <w:rFonts w:asciiTheme="majorHAnsi" w:hAnsiTheme="majorHAnsi" w:cstheme="majorHAnsi"/>
                <w:bCs/>
                <w:sz w:val="24"/>
                <w:bdr w:val="none" w:sz="0" w:space="0" w:color="auto" w:frame="1"/>
              </w:rPr>
            </w:pPr>
            <w:r w:rsidRPr="00494CC8">
              <w:rPr>
                <w:rFonts w:asciiTheme="majorHAnsi" w:hAnsiTheme="majorHAnsi" w:cstheme="majorHAnsi"/>
                <w:bCs/>
                <w:sz w:val="24"/>
                <w:bdr w:val="none" w:sz="0" w:space="0" w:color="auto" w:frame="1"/>
              </w:rPr>
              <w:t>4.2.4</w:t>
            </w:r>
          </w:p>
        </w:tc>
        <w:tc>
          <w:tcPr>
            <w:tcW w:w="5704" w:type="dxa"/>
            <w:tcBorders>
              <w:top w:val="single" w:sz="4" w:space="0" w:color="auto"/>
              <w:left w:val="single" w:sz="4" w:space="0" w:color="auto"/>
              <w:bottom w:val="single" w:sz="4" w:space="0" w:color="auto"/>
              <w:right w:val="single" w:sz="4" w:space="0" w:color="auto"/>
            </w:tcBorders>
            <w:vAlign w:val="center"/>
          </w:tcPr>
          <w:p w14:paraId="14F9DAE9" w14:textId="77777777" w:rsidR="009A712D" w:rsidRPr="00494CC8" w:rsidRDefault="009A712D" w:rsidP="00CD4DA1">
            <w:pPr>
              <w:pStyle w:val="TableParagraph"/>
              <w:spacing w:line="312" w:lineRule="auto"/>
              <w:ind w:right="57"/>
              <w:jc w:val="both"/>
              <w:rPr>
                <w:rFonts w:asciiTheme="majorHAnsi" w:hAnsiTheme="majorHAnsi" w:cstheme="majorHAnsi"/>
                <w:sz w:val="24"/>
                <w:szCs w:val="24"/>
                <w:lang w:val="vi-VN"/>
              </w:rPr>
            </w:pPr>
          </w:p>
        </w:tc>
        <w:tc>
          <w:tcPr>
            <w:tcW w:w="7322" w:type="dxa"/>
            <w:tcBorders>
              <w:top w:val="single" w:sz="4" w:space="0" w:color="auto"/>
              <w:left w:val="single" w:sz="4" w:space="0" w:color="auto"/>
              <w:bottom w:val="single" w:sz="4" w:space="0" w:color="auto"/>
              <w:right w:val="single" w:sz="4" w:space="0" w:color="auto"/>
            </w:tcBorders>
            <w:vAlign w:val="center"/>
          </w:tcPr>
          <w:p w14:paraId="504FC8C7" w14:textId="40073EFF" w:rsidR="009A712D" w:rsidRPr="00494CC8" w:rsidRDefault="009A712D" w:rsidP="00CD4DA1">
            <w:pPr>
              <w:pStyle w:val="TableParagraph"/>
              <w:spacing w:line="312" w:lineRule="auto"/>
              <w:ind w:right="57"/>
              <w:jc w:val="both"/>
              <w:rPr>
                <w:rFonts w:asciiTheme="majorHAnsi" w:hAnsiTheme="majorHAnsi" w:cstheme="majorHAnsi"/>
                <w:bCs/>
                <w:iCs/>
                <w:color w:val="000000"/>
                <w:sz w:val="24"/>
                <w:szCs w:val="24"/>
                <w:lang w:val="vi-VN"/>
              </w:rPr>
            </w:pPr>
            <w:r w:rsidRPr="00494CC8">
              <w:rPr>
                <w:rFonts w:asciiTheme="majorHAnsi" w:hAnsiTheme="majorHAnsi" w:cstheme="majorHAnsi"/>
                <w:color w:val="000000"/>
                <w:sz w:val="24"/>
                <w:szCs w:val="24"/>
                <w:lang w:val="vi-VN"/>
              </w:rPr>
              <w:t xml:space="preserve">Phát triển được chương trình, kế hoạch và hoạt động </w:t>
            </w:r>
            <w:r w:rsidRPr="00494CC8">
              <w:rPr>
                <w:rFonts w:asciiTheme="majorHAnsi" w:hAnsiTheme="majorHAnsi" w:cstheme="majorHAnsi"/>
                <w:color w:val="000000"/>
                <w:sz w:val="24"/>
                <w:szCs w:val="24"/>
              </w:rPr>
              <w:t>chăm sóc-</w:t>
            </w:r>
            <w:r w:rsidRPr="00494CC8">
              <w:rPr>
                <w:rFonts w:asciiTheme="majorHAnsi" w:hAnsiTheme="majorHAnsi" w:cstheme="majorHAnsi"/>
                <w:color w:val="000000"/>
                <w:sz w:val="24"/>
                <w:szCs w:val="24"/>
                <w:lang w:val="vi-VN"/>
              </w:rPr>
              <w:t xml:space="preserve"> giáo dục </w:t>
            </w:r>
            <w:r w:rsidRPr="00494CC8">
              <w:rPr>
                <w:rFonts w:asciiTheme="majorHAnsi" w:hAnsiTheme="majorHAnsi" w:cstheme="majorHAnsi"/>
                <w:color w:val="000000"/>
                <w:sz w:val="24"/>
                <w:szCs w:val="24"/>
              </w:rPr>
              <w:t>trẻ ở hoạt động nghề nghiệp về giáo dục mầm non</w:t>
            </w:r>
          </w:p>
        </w:tc>
      </w:tr>
      <w:tr w:rsidR="00CD4DA1" w:rsidRPr="00494CC8" w14:paraId="081E7B27" w14:textId="33C03CEF"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DFA25F" w14:textId="77777777" w:rsidR="00CD4DA1" w:rsidRPr="00494CC8" w:rsidRDefault="00CD4DA1" w:rsidP="00CD4DA1">
            <w:pPr>
              <w:spacing w:line="312" w:lineRule="auto"/>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A64CD22"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Hình thành ý tưởng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70EE5D2F" w14:textId="50404E4B" w:rsidR="00CD4DA1" w:rsidRPr="00494CC8" w:rsidRDefault="00CD4DA1" w:rsidP="00CD4DA1">
            <w:pPr>
              <w:pStyle w:val="TableParagraph"/>
              <w:spacing w:line="312" w:lineRule="auto"/>
              <w:ind w:right="57"/>
              <w:jc w:val="both"/>
              <w:rPr>
                <w:rFonts w:asciiTheme="majorHAnsi" w:hAnsiTheme="majorHAnsi" w:cstheme="majorHAnsi"/>
                <w:b/>
                <w:bCs/>
                <w:sz w:val="24"/>
                <w:szCs w:val="24"/>
                <w:lang w:val="vi-VN"/>
              </w:rPr>
            </w:pPr>
          </w:p>
        </w:tc>
      </w:tr>
      <w:tr w:rsidR="00CD4DA1" w:rsidRPr="00494CC8" w14:paraId="266556C0" w14:textId="0379D56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4674CE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9FEFE0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nhu cầu và thiết lập mục tiêu hoạt động </w:t>
            </w:r>
          </w:p>
        </w:tc>
        <w:tc>
          <w:tcPr>
            <w:tcW w:w="7322" w:type="dxa"/>
            <w:tcBorders>
              <w:top w:val="single" w:sz="4" w:space="0" w:color="auto"/>
              <w:left w:val="single" w:sz="4" w:space="0" w:color="auto"/>
              <w:bottom w:val="single" w:sz="4" w:space="0" w:color="auto"/>
              <w:right w:val="single" w:sz="4" w:space="0" w:color="auto"/>
            </w:tcBorders>
            <w:vAlign w:val="center"/>
          </w:tcPr>
          <w:p w14:paraId="73FC97AC" w14:textId="4E086345"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529C30EE" w14:textId="3C5397B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18BDBA4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1A0D87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Định hướng nội dung, phương pháp, hình thức, điều kiện thực hiện mục tiêu</w:t>
            </w:r>
          </w:p>
        </w:tc>
        <w:tc>
          <w:tcPr>
            <w:tcW w:w="7322" w:type="dxa"/>
            <w:tcBorders>
              <w:top w:val="single" w:sz="4" w:space="0" w:color="auto"/>
              <w:left w:val="single" w:sz="4" w:space="0" w:color="auto"/>
              <w:bottom w:val="single" w:sz="4" w:space="0" w:color="auto"/>
              <w:right w:val="single" w:sz="4" w:space="0" w:color="auto"/>
            </w:tcBorders>
            <w:vAlign w:val="center"/>
          </w:tcPr>
          <w:p w14:paraId="6DF05FF5" w14:textId="32D5279B"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359E4DC" w14:textId="399E2C5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D0DF80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BF1B92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Mô hình hóa quy trình thực hiện </w:t>
            </w:r>
          </w:p>
        </w:tc>
        <w:tc>
          <w:tcPr>
            <w:tcW w:w="7322" w:type="dxa"/>
            <w:tcBorders>
              <w:top w:val="single" w:sz="4" w:space="0" w:color="auto"/>
              <w:left w:val="single" w:sz="4" w:space="0" w:color="auto"/>
              <w:bottom w:val="single" w:sz="4" w:space="0" w:color="auto"/>
              <w:right w:val="single" w:sz="4" w:space="0" w:color="auto"/>
            </w:tcBorders>
          </w:tcPr>
          <w:p w14:paraId="04180D0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047D5B" w14:textId="29B79B7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AADD33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4.3.4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98DCD2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Mô tả ứng dụng ý tưởng </w:t>
            </w:r>
          </w:p>
        </w:tc>
        <w:tc>
          <w:tcPr>
            <w:tcW w:w="7322" w:type="dxa"/>
            <w:tcBorders>
              <w:top w:val="single" w:sz="4" w:space="0" w:color="auto"/>
              <w:left w:val="single" w:sz="4" w:space="0" w:color="auto"/>
              <w:bottom w:val="single" w:sz="4" w:space="0" w:color="auto"/>
              <w:right w:val="single" w:sz="4" w:space="0" w:color="auto"/>
            </w:tcBorders>
          </w:tcPr>
          <w:p w14:paraId="03D3A4E9"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B1DF17B" w14:textId="696A241B"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3749CF45"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5A16149"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r w:rsidRPr="00494CC8">
              <w:rPr>
                <w:rFonts w:asciiTheme="majorHAnsi" w:hAnsiTheme="majorHAnsi" w:cstheme="majorHAnsi"/>
                <w:b/>
                <w:sz w:val="24"/>
                <w:szCs w:val="24"/>
                <w:lang w:val="vi-VN"/>
              </w:rPr>
              <w:t>Thiết kế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27F8191F" w14:textId="77777777" w:rsidR="00CD4DA1" w:rsidRPr="00494CC8" w:rsidRDefault="00CD4DA1" w:rsidP="00CD4DA1">
            <w:pPr>
              <w:pStyle w:val="TableParagraph"/>
              <w:spacing w:line="312" w:lineRule="auto"/>
              <w:ind w:right="57"/>
              <w:jc w:val="both"/>
              <w:rPr>
                <w:rFonts w:asciiTheme="majorHAnsi" w:hAnsiTheme="majorHAnsi" w:cstheme="majorHAnsi"/>
                <w:b/>
                <w:sz w:val="24"/>
                <w:szCs w:val="24"/>
                <w:lang w:val="vi-VN"/>
              </w:rPr>
            </w:pPr>
          </w:p>
        </w:tc>
      </w:tr>
      <w:tr w:rsidR="00CD4DA1" w:rsidRPr="00494CC8" w14:paraId="114BC531" w14:textId="73E870A8"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6C5CBD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2A780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Thiết kế mục tiêu cụ thể của hoạt động giáo dục mầm </w:t>
            </w:r>
            <w:r w:rsidRPr="00494CC8">
              <w:rPr>
                <w:rFonts w:asciiTheme="majorHAnsi" w:hAnsiTheme="majorHAnsi" w:cstheme="majorHAnsi"/>
                <w:sz w:val="24"/>
                <w:szCs w:val="24"/>
                <w:lang w:val="vi-VN"/>
              </w:rPr>
              <w:lastRenderedPageBreak/>
              <w:t xml:space="preserve">non </w:t>
            </w:r>
          </w:p>
        </w:tc>
        <w:tc>
          <w:tcPr>
            <w:tcW w:w="7322" w:type="dxa"/>
            <w:tcBorders>
              <w:top w:val="single" w:sz="4" w:space="0" w:color="auto"/>
              <w:left w:val="single" w:sz="4" w:space="0" w:color="auto"/>
              <w:bottom w:val="single" w:sz="4" w:space="0" w:color="auto"/>
              <w:right w:val="single" w:sz="4" w:space="0" w:color="auto"/>
            </w:tcBorders>
          </w:tcPr>
          <w:p w14:paraId="3736D84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16DD5322" w14:textId="4E146114"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22D8AD10"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D74047E"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chủ đề và nội dung hoạt động giáo dục mầm non</w:t>
            </w:r>
          </w:p>
        </w:tc>
        <w:tc>
          <w:tcPr>
            <w:tcW w:w="7322" w:type="dxa"/>
            <w:tcBorders>
              <w:top w:val="single" w:sz="4" w:space="0" w:color="auto"/>
              <w:left w:val="single" w:sz="4" w:space="0" w:color="auto"/>
              <w:bottom w:val="single" w:sz="4" w:space="0" w:color="auto"/>
              <w:right w:val="single" w:sz="4" w:space="0" w:color="auto"/>
            </w:tcBorders>
          </w:tcPr>
          <w:p w14:paraId="7EDD201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9ABBBAB" w14:textId="04242A49"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3CAEE7B"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B2BC83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hoạt động trong lĩnh vực giáo dục mầm non</w:t>
            </w:r>
          </w:p>
        </w:tc>
        <w:tc>
          <w:tcPr>
            <w:tcW w:w="7322" w:type="dxa"/>
            <w:tcBorders>
              <w:top w:val="single" w:sz="4" w:space="0" w:color="auto"/>
              <w:left w:val="single" w:sz="4" w:space="0" w:color="auto"/>
              <w:bottom w:val="single" w:sz="4" w:space="0" w:color="auto"/>
              <w:right w:val="single" w:sz="4" w:space="0" w:color="auto"/>
            </w:tcBorders>
          </w:tcPr>
          <w:p w14:paraId="7A76DA9A"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37F4AB3" w14:textId="3CAD4CF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0C4B6DFC"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4C70E60"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Xác định phương pháp, phương tiện và hình thức tổ chức hoạt động </w:t>
            </w:r>
          </w:p>
        </w:tc>
        <w:tc>
          <w:tcPr>
            <w:tcW w:w="7322" w:type="dxa"/>
            <w:tcBorders>
              <w:top w:val="single" w:sz="4" w:space="0" w:color="auto"/>
              <w:left w:val="single" w:sz="4" w:space="0" w:color="auto"/>
              <w:bottom w:val="single" w:sz="4" w:space="0" w:color="auto"/>
              <w:right w:val="single" w:sz="4" w:space="0" w:color="auto"/>
            </w:tcBorders>
          </w:tcPr>
          <w:p w14:paraId="5F6E85DB"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60384B7A" w14:textId="2E121281"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56175FD"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4.4.5</w:t>
            </w:r>
          </w:p>
        </w:tc>
        <w:tc>
          <w:tcPr>
            <w:tcW w:w="5704" w:type="dxa"/>
            <w:tcBorders>
              <w:top w:val="single" w:sz="4" w:space="0" w:color="auto"/>
              <w:left w:val="single" w:sz="4" w:space="0" w:color="auto"/>
              <w:bottom w:val="single" w:sz="4" w:space="0" w:color="auto"/>
              <w:right w:val="single" w:sz="4" w:space="0" w:color="auto"/>
            </w:tcBorders>
            <w:vAlign w:val="center"/>
            <w:hideMark/>
          </w:tcPr>
          <w:p w14:paraId="66F8574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Thiết kế kế hoạch đánh giá trẻ</w:t>
            </w:r>
          </w:p>
        </w:tc>
        <w:tc>
          <w:tcPr>
            <w:tcW w:w="7322" w:type="dxa"/>
            <w:tcBorders>
              <w:top w:val="single" w:sz="4" w:space="0" w:color="auto"/>
              <w:left w:val="single" w:sz="4" w:space="0" w:color="auto"/>
              <w:bottom w:val="single" w:sz="4" w:space="0" w:color="auto"/>
              <w:right w:val="single" w:sz="4" w:space="0" w:color="auto"/>
            </w:tcBorders>
          </w:tcPr>
          <w:p w14:paraId="065CA09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1DD7B96" w14:textId="2A890CB5"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AB4729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4.4.6</w:t>
            </w:r>
          </w:p>
        </w:tc>
        <w:tc>
          <w:tcPr>
            <w:tcW w:w="5704" w:type="dxa"/>
            <w:tcBorders>
              <w:top w:val="single" w:sz="4" w:space="0" w:color="auto"/>
              <w:left w:val="single" w:sz="4" w:space="0" w:color="auto"/>
              <w:bottom w:val="single" w:sz="4" w:space="0" w:color="auto"/>
              <w:right w:val="single" w:sz="4" w:space="0" w:color="auto"/>
            </w:tcBorders>
            <w:vAlign w:val="center"/>
            <w:hideMark/>
          </w:tcPr>
          <w:p w14:paraId="279DF56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Thiết kế môi trường hoạt động giáo dục </w:t>
            </w:r>
          </w:p>
        </w:tc>
        <w:tc>
          <w:tcPr>
            <w:tcW w:w="7322" w:type="dxa"/>
            <w:tcBorders>
              <w:top w:val="single" w:sz="4" w:space="0" w:color="auto"/>
              <w:left w:val="single" w:sz="4" w:space="0" w:color="auto"/>
              <w:bottom w:val="single" w:sz="4" w:space="0" w:color="auto"/>
              <w:right w:val="single" w:sz="4" w:space="0" w:color="auto"/>
            </w:tcBorders>
          </w:tcPr>
          <w:p w14:paraId="66B9456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75A7C908" w14:textId="6CA895D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8DB28A5"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4.5</w:t>
            </w:r>
          </w:p>
        </w:tc>
        <w:tc>
          <w:tcPr>
            <w:tcW w:w="5704" w:type="dxa"/>
            <w:tcBorders>
              <w:top w:val="single" w:sz="4" w:space="0" w:color="auto"/>
              <w:left w:val="single" w:sz="4" w:space="0" w:color="auto"/>
              <w:bottom w:val="single" w:sz="4" w:space="0" w:color="auto"/>
              <w:right w:val="single" w:sz="4" w:space="0" w:color="auto"/>
            </w:tcBorders>
            <w:hideMark/>
          </w:tcPr>
          <w:p w14:paraId="6AB3253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 xml:space="preserve">Thực hiện </w:t>
            </w:r>
          </w:p>
        </w:tc>
        <w:tc>
          <w:tcPr>
            <w:tcW w:w="7322" w:type="dxa"/>
            <w:tcBorders>
              <w:top w:val="single" w:sz="4" w:space="0" w:color="auto"/>
              <w:left w:val="single" w:sz="4" w:space="0" w:color="auto"/>
              <w:bottom w:val="single" w:sz="4" w:space="0" w:color="auto"/>
              <w:right w:val="single" w:sz="4" w:space="0" w:color="auto"/>
            </w:tcBorders>
          </w:tcPr>
          <w:p w14:paraId="1A88A0D6" w14:textId="77777777" w:rsidR="00CD4DA1" w:rsidRPr="00494CC8" w:rsidRDefault="00CD4DA1" w:rsidP="00CD4DA1">
            <w:pPr>
              <w:spacing w:line="312" w:lineRule="auto"/>
              <w:rPr>
                <w:rFonts w:asciiTheme="majorHAnsi" w:hAnsiTheme="majorHAnsi" w:cstheme="majorHAnsi"/>
                <w:b/>
                <w:sz w:val="24"/>
                <w:lang w:val="vi-VN"/>
              </w:rPr>
            </w:pPr>
          </w:p>
        </w:tc>
      </w:tr>
      <w:tr w:rsidR="00CD4DA1" w:rsidRPr="00494CC8" w14:paraId="2CE85558" w14:textId="068EFBD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0D8232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EC88021"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Thực hiện hoạt động chăm sóc và giáo dục trẻ</w:t>
            </w:r>
          </w:p>
        </w:tc>
        <w:tc>
          <w:tcPr>
            <w:tcW w:w="7322" w:type="dxa"/>
            <w:tcBorders>
              <w:top w:val="single" w:sz="4" w:space="0" w:color="auto"/>
              <w:left w:val="single" w:sz="4" w:space="0" w:color="auto"/>
              <w:bottom w:val="single" w:sz="4" w:space="0" w:color="auto"/>
              <w:right w:val="single" w:sz="4" w:space="0" w:color="auto"/>
            </w:tcBorders>
          </w:tcPr>
          <w:p w14:paraId="36607FF6"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48C207E" w14:textId="2F19C8D3"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681EE543"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44E227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Thực hiện quản lý nhóm/lớp và cơ sở giáo dục mầm non</w:t>
            </w:r>
          </w:p>
        </w:tc>
        <w:tc>
          <w:tcPr>
            <w:tcW w:w="7322" w:type="dxa"/>
            <w:tcBorders>
              <w:top w:val="single" w:sz="4" w:space="0" w:color="auto"/>
              <w:left w:val="single" w:sz="4" w:space="0" w:color="auto"/>
              <w:bottom w:val="single" w:sz="4" w:space="0" w:color="auto"/>
              <w:right w:val="single" w:sz="4" w:space="0" w:color="auto"/>
            </w:tcBorders>
          </w:tcPr>
          <w:p w14:paraId="0B3A12EF"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308E0391" w14:textId="4DF50AD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EC75AA3"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4.5.3</w:t>
            </w:r>
          </w:p>
        </w:tc>
        <w:tc>
          <w:tcPr>
            <w:tcW w:w="5704" w:type="dxa"/>
            <w:tcBorders>
              <w:top w:val="single" w:sz="4" w:space="0" w:color="auto"/>
              <w:left w:val="single" w:sz="4" w:space="0" w:color="auto"/>
              <w:bottom w:val="single" w:sz="4" w:space="0" w:color="auto"/>
              <w:right w:val="single" w:sz="4" w:space="0" w:color="auto"/>
            </w:tcBorders>
            <w:vAlign w:val="center"/>
            <w:hideMark/>
          </w:tcPr>
          <w:p w14:paraId="50ED0963"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Giải quyết tình huống nảy sinh trong quá trình thực hiện hoạt động</w:t>
            </w:r>
          </w:p>
        </w:tc>
        <w:tc>
          <w:tcPr>
            <w:tcW w:w="7322" w:type="dxa"/>
            <w:tcBorders>
              <w:top w:val="single" w:sz="4" w:space="0" w:color="auto"/>
              <w:left w:val="single" w:sz="4" w:space="0" w:color="auto"/>
              <w:bottom w:val="single" w:sz="4" w:space="0" w:color="auto"/>
              <w:right w:val="single" w:sz="4" w:space="0" w:color="auto"/>
            </w:tcBorders>
          </w:tcPr>
          <w:p w14:paraId="4CAE379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7B7AB92" w14:textId="5297995C"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32B9B08"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4.5.4</w:t>
            </w:r>
          </w:p>
        </w:tc>
        <w:tc>
          <w:tcPr>
            <w:tcW w:w="5704" w:type="dxa"/>
            <w:tcBorders>
              <w:top w:val="single" w:sz="4" w:space="0" w:color="auto"/>
              <w:left w:val="single" w:sz="4" w:space="0" w:color="auto"/>
              <w:bottom w:val="single" w:sz="4" w:space="0" w:color="auto"/>
              <w:right w:val="single" w:sz="4" w:space="0" w:color="auto"/>
            </w:tcBorders>
            <w:vAlign w:val="center"/>
            <w:hideMark/>
          </w:tcPr>
          <w:p w14:paraId="4AE75514"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Lập và quản lý hồ sơ chuyên môn</w:t>
            </w:r>
          </w:p>
        </w:tc>
        <w:tc>
          <w:tcPr>
            <w:tcW w:w="7322" w:type="dxa"/>
            <w:tcBorders>
              <w:top w:val="single" w:sz="4" w:space="0" w:color="auto"/>
              <w:left w:val="single" w:sz="4" w:space="0" w:color="auto"/>
              <w:bottom w:val="single" w:sz="4" w:space="0" w:color="auto"/>
              <w:right w:val="single" w:sz="4" w:space="0" w:color="auto"/>
            </w:tcBorders>
          </w:tcPr>
          <w:p w14:paraId="1CE341C7"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4E952ECA" w14:textId="555F4396"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C3DC892" w14:textId="77777777" w:rsidR="00CD4DA1" w:rsidRPr="00494CC8" w:rsidRDefault="00CD4DA1" w:rsidP="00CD4DA1">
            <w:pPr>
              <w:spacing w:line="312" w:lineRule="auto"/>
              <w:textAlignment w:val="baseline"/>
              <w:rPr>
                <w:rFonts w:asciiTheme="majorHAnsi" w:hAnsiTheme="majorHAnsi" w:cstheme="majorHAnsi"/>
                <w:b/>
                <w:bCs/>
                <w:sz w:val="24"/>
                <w:bdr w:val="none" w:sz="0" w:space="0" w:color="auto" w:frame="1"/>
                <w:lang w:val="vi-VN"/>
              </w:rPr>
            </w:pPr>
            <w:r w:rsidRPr="00494CC8">
              <w:rPr>
                <w:rFonts w:asciiTheme="majorHAnsi" w:hAnsiTheme="majorHAnsi" w:cstheme="majorHAnsi"/>
                <w:b/>
                <w:bCs/>
                <w:sz w:val="24"/>
                <w:bdr w:val="none" w:sz="0" w:space="0" w:color="auto" w:frame="1"/>
                <w:lang w:val="vi-VN"/>
              </w:rPr>
              <w:t>4.6</w:t>
            </w:r>
          </w:p>
        </w:tc>
        <w:tc>
          <w:tcPr>
            <w:tcW w:w="5704" w:type="dxa"/>
            <w:tcBorders>
              <w:top w:val="single" w:sz="4" w:space="0" w:color="auto"/>
              <w:left w:val="single" w:sz="4" w:space="0" w:color="auto"/>
              <w:bottom w:val="single" w:sz="4" w:space="0" w:color="auto"/>
              <w:right w:val="single" w:sz="4" w:space="0" w:color="auto"/>
            </w:tcBorders>
            <w:hideMark/>
          </w:tcPr>
          <w:p w14:paraId="79445C48" w14:textId="77777777" w:rsidR="00CD4DA1" w:rsidRPr="00494CC8" w:rsidRDefault="00CD4DA1" w:rsidP="00CD4DA1">
            <w:pPr>
              <w:spacing w:line="312" w:lineRule="auto"/>
              <w:rPr>
                <w:rFonts w:asciiTheme="majorHAnsi" w:hAnsiTheme="majorHAnsi" w:cstheme="majorHAnsi"/>
                <w:b/>
                <w:sz w:val="24"/>
                <w:lang w:val="vi-VN"/>
              </w:rPr>
            </w:pPr>
            <w:r w:rsidRPr="00494CC8">
              <w:rPr>
                <w:rFonts w:asciiTheme="majorHAnsi" w:hAnsiTheme="majorHAnsi" w:cstheme="majorHAnsi"/>
                <w:b/>
                <w:sz w:val="24"/>
                <w:lang w:val="vi-VN"/>
              </w:rPr>
              <w:t>Đánh giá và cải tiến</w:t>
            </w:r>
          </w:p>
        </w:tc>
        <w:tc>
          <w:tcPr>
            <w:tcW w:w="7322" w:type="dxa"/>
            <w:tcBorders>
              <w:top w:val="single" w:sz="4" w:space="0" w:color="auto"/>
              <w:left w:val="single" w:sz="4" w:space="0" w:color="auto"/>
              <w:bottom w:val="single" w:sz="4" w:space="0" w:color="auto"/>
              <w:right w:val="single" w:sz="4" w:space="0" w:color="auto"/>
            </w:tcBorders>
          </w:tcPr>
          <w:p w14:paraId="42B0B898" w14:textId="77777777" w:rsidR="00CD4DA1" w:rsidRPr="00494CC8" w:rsidRDefault="00CD4DA1" w:rsidP="00CD4DA1">
            <w:pPr>
              <w:spacing w:line="312" w:lineRule="auto"/>
              <w:rPr>
                <w:rFonts w:asciiTheme="majorHAnsi" w:hAnsiTheme="majorHAnsi" w:cstheme="majorHAnsi"/>
                <w:b/>
                <w:sz w:val="24"/>
                <w:lang w:val="vi-VN"/>
              </w:rPr>
            </w:pPr>
          </w:p>
        </w:tc>
      </w:tr>
      <w:tr w:rsidR="00CD4DA1" w:rsidRPr="00494CC8" w14:paraId="1ED45AB4" w14:textId="10A676AA"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4C30E64E"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4.6.1</w:t>
            </w:r>
          </w:p>
        </w:tc>
        <w:tc>
          <w:tcPr>
            <w:tcW w:w="5704" w:type="dxa"/>
            <w:tcBorders>
              <w:top w:val="single" w:sz="4" w:space="0" w:color="auto"/>
              <w:left w:val="single" w:sz="4" w:space="0" w:color="auto"/>
              <w:bottom w:val="single" w:sz="4" w:space="0" w:color="auto"/>
              <w:right w:val="single" w:sz="4" w:space="0" w:color="auto"/>
            </w:tcBorders>
            <w:vAlign w:val="center"/>
            <w:hideMark/>
          </w:tcPr>
          <w:p w14:paraId="0B001FE5"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 xml:space="preserve">Đánh giá hoạt động giáo dục mầm non </w:t>
            </w:r>
          </w:p>
        </w:tc>
        <w:tc>
          <w:tcPr>
            <w:tcW w:w="7322" w:type="dxa"/>
            <w:tcBorders>
              <w:top w:val="single" w:sz="4" w:space="0" w:color="auto"/>
              <w:left w:val="single" w:sz="4" w:space="0" w:color="auto"/>
              <w:bottom w:val="single" w:sz="4" w:space="0" w:color="auto"/>
              <w:right w:val="single" w:sz="4" w:space="0" w:color="auto"/>
            </w:tcBorders>
          </w:tcPr>
          <w:p w14:paraId="5D230A42"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r w:rsidR="00CD4DA1" w:rsidRPr="00494CC8" w14:paraId="23F8CD72" w14:textId="244D7027" w:rsidTr="00E64689">
        <w:tc>
          <w:tcPr>
            <w:tcW w:w="861" w:type="dxa"/>
            <w:tcBorders>
              <w:top w:val="single" w:sz="4" w:space="0" w:color="auto"/>
              <w:left w:val="single" w:sz="4" w:space="0" w:color="auto"/>
              <w:bottom w:val="single" w:sz="4" w:space="0" w:color="auto"/>
              <w:right w:val="single" w:sz="4" w:space="0" w:color="auto"/>
            </w:tcBorders>
            <w:vAlign w:val="center"/>
            <w:hideMark/>
          </w:tcPr>
          <w:p w14:paraId="53A85BF1" w14:textId="77777777" w:rsidR="00CD4DA1" w:rsidRPr="00494CC8" w:rsidRDefault="00CD4DA1" w:rsidP="00CD4DA1">
            <w:pPr>
              <w:spacing w:line="312" w:lineRule="auto"/>
              <w:textAlignment w:val="baseline"/>
              <w:rPr>
                <w:rFonts w:asciiTheme="majorHAnsi" w:hAnsiTheme="majorHAnsi" w:cstheme="majorHAnsi"/>
                <w:bCs/>
                <w:sz w:val="24"/>
                <w:bdr w:val="none" w:sz="0" w:space="0" w:color="auto" w:frame="1"/>
                <w:lang w:val="vi-VN"/>
              </w:rPr>
            </w:pPr>
            <w:r w:rsidRPr="00494CC8">
              <w:rPr>
                <w:rFonts w:asciiTheme="majorHAnsi" w:hAnsiTheme="majorHAnsi" w:cstheme="majorHAnsi"/>
                <w:bCs/>
                <w:sz w:val="24"/>
                <w:bdr w:val="none" w:sz="0" w:space="0" w:color="auto" w:frame="1"/>
                <w:lang w:val="vi-VN"/>
              </w:rPr>
              <w:t>4.6.2</w:t>
            </w:r>
          </w:p>
        </w:tc>
        <w:tc>
          <w:tcPr>
            <w:tcW w:w="5704" w:type="dxa"/>
            <w:tcBorders>
              <w:top w:val="single" w:sz="4" w:space="0" w:color="auto"/>
              <w:left w:val="single" w:sz="4" w:space="0" w:color="auto"/>
              <w:bottom w:val="single" w:sz="4" w:space="0" w:color="auto"/>
              <w:right w:val="single" w:sz="4" w:space="0" w:color="auto"/>
            </w:tcBorders>
            <w:vAlign w:val="center"/>
            <w:hideMark/>
          </w:tcPr>
          <w:p w14:paraId="7CDC215C"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r w:rsidRPr="00494CC8">
              <w:rPr>
                <w:rFonts w:asciiTheme="majorHAnsi" w:hAnsiTheme="majorHAnsi" w:cstheme="majorHAnsi"/>
                <w:sz w:val="24"/>
                <w:szCs w:val="24"/>
                <w:lang w:val="vi-VN"/>
              </w:rPr>
              <w:t>Cải tiến hoạt động giáo dục mầm non sau một chu trình hoạt động</w:t>
            </w:r>
          </w:p>
        </w:tc>
        <w:tc>
          <w:tcPr>
            <w:tcW w:w="7322" w:type="dxa"/>
            <w:tcBorders>
              <w:top w:val="single" w:sz="4" w:space="0" w:color="auto"/>
              <w:left w:val="single" w:sz="4" w:space="0" w:color="auto"/>
              <w:bottom w:val="single" w:sz="4" w:space="0" w:color="auto"/>
              <w:right w:val="single" w:sz="4" w:space="0" w:color="auto"/>
            </w:tcBorders>
          </w:tcPr>
          <w:p w14:paraId="49D44A68" w14:textId="77777777" w:rsidR="00CD4DA1" w:rsidRPr="00494CC8" w:rsidRDefault="00CD4DA1" w:rsidP="00CD4DA1">
            <w:pPr>
              <w:pStyle w:val="TableParagraph"/>
              <w:spacing w:line="312" w:lineRule="auto"/>
              <w:ind w:right="57"/>
              <w:jc w:val="both"/>
              <w:rPr>
                <w:rFonts w:asciiTheme="majorHAnsi" w:hAnsiTheme="majorHAnsi" w:cstheme="majorHAnsi"/>
                <w:sz w:val="24"/>
                <w:szCs w:val="24"/>
                <w:lang w:val="vi-VN"/>
              </w:rPr>
            </w:pPr>
          </w:p>
        </w:tc>
      </w:tr>
    </w:tbl>
    <w:p w14:paraId="758069F9" w14:textId="5D57E762" w:rsidR="00B27CA4" w:rsidRPr="006236DC" w:rsidRDefault="00B27CA4"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2047855A" w14:textId="77777777" w:rsidR="00A15896" w:rsidRPr="006236DC" w:rsidRDefault="00A15896"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tbl>
      <w:tblPr>
        <w:tblStyle w:val="TableGrid"/>
        <w:tblW w:w="0" w:type="auto"/>
        <w:tblInd w:w="2830" w:type="dxa"/>
        <w:tblLook w:val="04A0" w:firstRow="1" w:lastRow="0" w:firstColumn="1" w:lastColumn="0" w:noHBand="0" w:noVBand="1"/>
      </w:tblPr>
      <w:tblGrid>
        <w:gridCol w:w="3686"/>
        <w:gridCol w:w="3311"/>
        <w:gridCol w:w="2359"/>
      </w:tblGrid>
      <w:tr w:rsidR="001E5557" w:rsidRPr="006236DC" w14:paraId="1E064DE8" w14:textId="77777777" w:rsidTr="00732DE5">
        <w:tc>
          <w:tcPr>
            <w:tcW w:w="3686" w:type="dxa"/>
          </w:tcPr>
          <w:p w14:paraId="46C5B42B" w14:textId="523FB301"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NỘI DUNG ĐỐI SÁNH</w:t>
            </w:r>
          </w:p>
        </w:tc>
        <w:tc>
          <w:tcPr>
            <w:tcW w:w="3311" w:type="dxa"/>
          </w:tcPr>
          <w:p w14:paraId="299DBADA" w14:textId="20DD2DE5"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CTĐT HIỆN HÀNH</w:t>
            </w:r>
          </w:p>
        </w:tc>
        <w:tc>
          <w:tcPr>
            <w:tcW w:w="2359" w:type="dxa"/>
          </w:tcPr>
          <w:p w14:paraId="2315FFE2" w14:textId="7F165836"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CTĐT CẢI TIẾN</w:t>
            </w:r>
          </w:p>
        </w:tc>
      </w:tr>
      <w:tr w:rsidR="001E5557" w:rsidRPr="006236DC" w14:paraId="1F6C021F" w14:textId="77777777" w:rsidTr="00732DE5">
        <w:tc>
          <w:tcPr>
            <w:tcW w:w="3686" w:type="dxa"/>
          </w:tcPr>
          <w:p w14:paraId="72E777B9" w14:textId="51AF36B6"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1</w:t>
            </w:r>
          </w:p>
        </w:tc>
        <w:tc>
          <w:tcPr>
            <w:tcW w:w="3311" w:type="dxa"/>
          </w:tcPr>
          <w:p w14:paraId="34E8E81F" w14:textId="6F2D160A"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4</w:t>
            </w:r>
          </w:p>
        </w:tc>
        <w:tc>
          <w:tcPr>
            <w:tcW w:w="2359" w:type="dxa"/>
          </w:tcPr>
          <w:p w14:paraId="661DC719" w14:textId="2FB379F1"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4</w:t>
            </w:r>
          </w:p>
        </w:tc>
      </w:tr>
      <w:tr w:rsidR="001E5557" w:rsidRPr="006236DC" w14:paraId="32D06013" w14:textId="77777777" w:rsidTr="00732DE5">
        <w:tc>
          <w:tcPr>
            <w:tcW w:w="3686" w:type="dxa"/>
          </w:tcPr>
          <w:p w14:paraId="0D9A124B" w14:textId="61CB6394"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2</w:t>
            </w:r>
          </w:p>
        </w:tc>
        <w:tc>
          <w:tcPr>
            <w:tcW w:w="3311" w:type="dxa"/>
          </w:tcPr>
          <w:p w14:paraId="6ABC6F1B" w14:textId="09E7CA1B"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17</w:t>
            </w:r>
          </w:p>
        </w:tc>
        <w:tc>
          <w:tcPr>
            <w:tcW w:w="2359" w:type="dxa"/>
          </w:tcPr>
          <w:p w14:paraId="59FF50EC" w14:textId="7DC9C5C1" w:rsidR="001E5557" w:rsidRPr="006236DC" w:rsidRDefault="00494CC8" w:rsidP="00B36037">
            <w:pPr>
              <w:widowControl w:val="0"/>
              <w:spacing w:line="276" w:lineRule="auto"/>
              <w:jc w:val="center"/>
              <w:rPr>
                <w:rFonts w:asciiTheme="majorHAnsi" w:hAnsiTheme="majorHAnsi" w:cstheme="majorHAnsi"/>
                <w:b/>
                <w:bCs/>
                <w:sz w:val="24"/>
                <w:bdr w:val="none" w:sz="0" w:space="0" w:color="auto" w:frame="1"/>
                <w:lang w:val="pt-BR"/>
              </w:rPr>
            </w:pPr>
            <w:r>
              <w:rPr>
                <w:rFonts w:asciiTheme="majorHAnsi" w:hAnsiTheme="majorHAnsi" w:cstheme="majorHAnsi"/>
                <w:b/>
                <w:bCs/>
                <w:sz w:val="24"/>
                <w:bdr w:val="none" w:sz="0" w:space="0" w:color="auto" w:frame="1"/>
                <w:lang w:val="pt-BR"/>
              </w:rPr>
              <w:t>9</w:t>
            </w:r>
          </w:p>
        </w:tc>
      </w:tr>
      <w:tr w:rsidR="001E5557" w:rsidRPr="006236DC" w14:paraId="647DFC5F" w14:textId="77777777" w:rsidTr="00732DE5">
        <w:tc>
          <w:tcPr>
            <w:tcW w:w="3686" w:type="dxa"/>
          </w:tcPr>
          <w:p w14:paraId="7F0299C8" w14:textId="70DD26F9" w:rsidR="001E5557" w:rsidRPr="006236DC" w:rsidRDefault="001E5557" w:rsidP="006236DC">
            <w:pPr>
              <w:widowControl w:val="0"/>
              <w:spacing w:line="276" w:lineRule="auto"/>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Cấp độ 3</w:t>
            </w:r>
          </w:p>
        </w:tc>
        <w:tc>
          <w:tcPr>
            <w:tcW w:w="3311" w:type="dxa"/>
          </w:tcPr>
          <w:p w14:paraId="21D2888A" w14:textId="493BE269"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73</w:t>
            </w:r>
          </w:p>
        </w:tc>
        <w:tc>
          <w:tcPr>
            <w:tcW w:w="2359" w:type="dxa"/>
          </w:tcPr>
          <w:p w14:paraId="24CCEBC7" w14:textId="65A3107B" w:rsidR="001E5557" w:rsidRPr="006236DC" w:rsidRDefault="001E5557" w:rsidP="00B36037">
            <w:pPr>
              <w:widowControl w:val="0"/>
              <w:spacing w:line="276" w:lineRule="auto"/>
              <w:jc w:val="center"/>
              <w:rPr>
                <w:rFonts w:asciiTheme="majorHAnsi" w:hAnsiTheme="majorHAnsi" w:cstheme="majorHAnsi"/>
                <w:b/>
                <w:bCs/>
                <w:sz w:val="24"/>
                <w:bdr w:val="none" w:sz="0" w:space="0" w:color="auto" w:frame="1"/>
                <w:lang w:val="pt-BR"/>
              </w:rPr>
            </w:pPr>
            <w:r w:rsidRPr="006236DC">
              <w:rPr>
                <w:rFonts w:asciiTheme="majorHAnsi" w:hAnsiTheme="majorHAnsi" w:cstheme="majorHAnsi"/>
                <w:b/>
                <w:bCs/>
                <w:sz w:val="24"/>
                <w:bdr w:val="none" w:sz="0" w:space="0" w:color="auto" w:frame="1"/>
                <w:lang w:val="pt-BR"/>
              </w:rPr>
              <w:t>2</w:t>
            </w:r>
            <w:r w:rsidR="00494CC8">
              <w:rPr>
                <w:rFonts w:asciiTheme="majorHAnsi" w:hAnsiTheme="majorHAnsi" w:cstheme="majorHAnsi"/>
                <w:b/>
                <w:bCs/>
                <w:sz w:val="24"/>
                <w:bdr w:val="none" w:sz="0" w:space="0" w:color="auto" w:frame="1"/>
                <w:lang w:val="pt-BR"/>
              </w:rPr>
              <w:t>3</w:t>
            </w:r>
          </w:p>
        </w:tc>
      </w:tr>
    </w:tbl>
    <w:p w14:paraId="22637CC6" w14:textId="77777777" w:rsidR="002922A1" w:rsidRDefault="002922A1"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619722C7" w14:textId="27988CEF" w:rsidR="001E5557" w:rsidRPr="002922A1" w:rsidRDefault="00FF51F5" w:rsidP="006236DC">
      <w:pPr>
        <w:widowControl w:val="0"/>
        <w:shd w:val="clear" w:color="auto" w:fill="FFFFFF" w:themeFill="background1"/>
        <w:spacing w:line="276" w:lineRule="auto"/>
        <w:ind w:left="360"/>
        <w:rPr>
          <w:rFonts w:asciiTheme="majorHAnsi" w:hAnsiTheme="majorHAnsi" w:cstheme="majorHAnsi"/>
          <w:b/>
          <w:bCs/>
          <w:sz w:val="24"/>
          <w:u w:val="single"/>
          <w:bdr w:val="none" w:sz="0" w:space="0" w:color="auto" w:frame="1"/>
          <w:lang w:val="pt-BR"/>
        </w:rPr>
      </w:pPr>
      <w:r w:rsidRPr="002922A1">
        <w:rPr>
          <w:rFonts w:asciiTheme="majorHAnsi" w:hAnsiTheme="majorHAnsi" w:cstheme="majorHAnsi"/>
          <w:b/>
          <w:bCs/>
          <w:sz w:val="24"/>
          <w:u w:val="single"/>
          <w:bdr w:val="none" w:sz="0" w:space="0" w:color="auto" w:frame="1"/>
          <w:lang w:val="pt-BR"/>
        </w:rPr>
        <w:t xml:space="preserve">Nhận xét: </w:t>
      </w:r>
    </w:p>
    <w:p w14:paraId="16219E6A" w14:textId="44FEF3A1" w:rsidR="00FF51F5" w:rsidRPr="002922A1" w:rsidRDefault="00FF51F5" w:rsidP="006236DC">
      <w:pPr>
        <w:widowControl w:val="0"/>
        <w:shd w:val="clear" w:color="auto" w:fill="FFFFFF" w:themeFill="background1"/>
        <w:spacing w:line="276" w:lineRule="auto"/>
        <w:ind w:left="360"/>
        <w:rPr>
          <w:rFonts w:asciiTheme="majorHAnsi" w:hAnsiTheme="majorHAnsi" w:cstheme="majorHAnsi"/>
          <w:sz w:val="24"/>
          <w:bdr w:val="none" w:sz="0" w:space="0" w:color="auto" w:frame="1"/>
          <w:lang w:val="pt-BR"/>
        </w:rPr>
      </w:pPr>
      <w:r w:rsidRPr="002922A1">
        <w:rPr>
          <w:rFonts w:asciiTheme="majorHAnsi" w:hAnsiTheme="majorHAnsi" w:cstheme="majorHAnsi"/>
          <w:sz w:val="24"/>
          <w:bdr w:val="none" w:sz="0" w:space="0" w:color="auto" w:frame="1"/>
          <w:lang w:val="pt-BR"/>
        </w:rPr>
        <w:t xml:space="preserve">- CĐR của CTĐT hiện hành đã theo tinh thần của tiếp cận CDIO, tuy nhiên các CĐR bị dàn trải, lan man, số lượng quá nhiều, không tập trung vào </w:t>
      </w:r>
      <w:r w:rsidRPr="002922A1">
        <w:rPr>
          <w:rFonts w:asciiTheme="majorHAnsi" w:hAnsiTheme="majorHAnsi" w:cstheme="majorHAnsi"/>
          <w:sz w:val="24"/>
          <w:bdr w:val="none" w:sz="0" w:space="0" w:color="auto" w:frame="1"/>
          <w:lang w:val="pt-BR"/>
        </w:rPr>
        <w:lastRenderedPageBreak/>
        <w:t xml:space="preserve">những CĐR thiết yếu, </w:t>
      </w:r>
      <w:r w:rsidR="00732DE5" w:rsidRPr="002922A1">
        <w:rPr>
          <w:rFonts w:asciiTheme="majorHAnsi" w:hAnsiTheme="majorHAnsi" w:cstheme="majorHAnsi"/>
          <w:sz w:val="24"/>
          <w:bdr w:val="none" w:sz="0" w:space="0" w:color="auto" w:frame="1"/>
          <w:lang w:val="pt-BR"/>
        </w:rPr>
        <w:t>d</w:t>
      </w:r>
      <w:r w:rsidRPr="002922A1">
        <w:rPr>
          <w:rFonts w:asciiTheme="majorHAnsi" w:hAnsiTheme="majorHAnsi" w:cstheme="majorHAnsi"/>
          <w:sz w:val="24"/>
          <w:bdr w:val="none" w:sz="0" w:space="0" w:color="auto" w:frame="1"/>
          <w:lang w:val="pt-BR"/>
        </w:rPr>
        <w:t>ẫn đến vừa thừa vừa thiếu.</w:t>
      </w:r>
    </w:p>
    <w:p w14:paraId="50BB4CEB" w14:textId="104B0C0D" w:rsidR="00FF51F5" w:rsidRDefault="00450DB8" w:rsidP="006236DC">
      <w:pPr>
        <w:widowControl w:val="0"/>
        <w:shd w:val="clear" w:color="auto" w:fill="FFFFFF" w:themeFill="background1"/>
        <w:spacing w:line="276" w:lineRule="auto"/>
        <w:ind w:left="360"/>
        <w:rPr>
          <w:rFonts w:asciiTheme="majorHAnsi" w:hAnsiTheme="majorHAnsi" w:cstheme="majorHAnsi"/>
          <w:sz w:val="24"/>
          <w:bdr w:val="none" w:sz="0" w:space="0" w:color="auto" w:frame="1"/>
          <w:lang w:val="pt-BR"/>
        </w:rPr>
      </w:pPr>
      <w:r w:rsidRPr="002922A1">
        <w:rPr>
          <w:rFonts w:asciiTheme="majorHAnsi" w:hAnsiTheme="majorHAnsi" w:cstheme="majorHAnsi"/>
          <w:sz w:val="24"/>
          <w:bdr w:val="none" w:sz="0" w:space="0" w:color="auto" w:frame="1"/>
          <w:lang w:val="pt-BR"/>
        </w:rPr>
        <w:t xml:space="preserve">- </w:t>
      </w:r>
      <w:r w:rsidR="00FF51F5" w:rsidRPr="002922A1">
        <w:rPr>
          <w:rFonts w:asciiTheme="majorHAnsi" w:hAnsiTheme="majorHAnsi" w:cstheme="majorHAnsi"/>
          <w:sz w:val="24"/>
          <w:bdr w:val="none" w:sz="0" w:space="0" w:color="auto" w:frame="1"/>
          <w:lang w:val="pt-BR"/>
        </w:rPr>
        <w:t xml:space="preserve">CĐR của CTĐT cải tiến cũng đi theo tiếp cận CDIO, đã được viết gắn gọn, tập trung vào những CĐR </w:t>
      </w:r>
      <w:r w:rsidR="00732DE5" w:rsidRPr="002922A1">
        <w:rPr>
          <w:rFonts w:asciiTheme="majorHAnsi" w:hAnsiTheme="majorHAnsi" w:cstheme="majorHAnsi"/>
          <w:sz w:val="24"/>
          <w:bdr w:val="none" w:sz="0" w:space="0" w:color="auto" w:frame="1"/>
          <w:lang w:val="pt-BR"/>
        </w:rPr>
        <w:t xml:space="preserve">cốt lõi, </w:t>
      </w:r>
      <w:r w:rsidR="00FF51F5" w:rsidRPr="002922A1">
        <w:rPr>
          <w:rFonts w:asciiTheme="majorHAnsi" w:hAnsiTheme="majorHAnsi" w:cstheme="majorHAnsi"/>
          <w:sz w:val="24"/>
          <w:bdr w:val="none" w:sz="0" w:space="0" w:color="auto" w:frame="1"/>
          <w:lang w:val="pt-BR"/>
        </w:rPr>
        <w:t>cần thiết và xuất phát từ mục tiêu đào tạo</w:t>
      </w:r>
      <w:r w:rsidR="00FA79EE">
        <w:rPr>
          <w:rFonts w:asciiTheme="majorHAnsi" w:hAnsiTheme="majorHAnsi" w:cstheme="majorHAnsi"/>
          <w:sz w:val="24"/>
          <w:bdr w:val="none" w:sz="0" w:space="0" w:color="auto" w:frame="1"/>
          <w:lang w:val="pt-BR"/>
        </w:rPr>
        <w:t xml:space="preserve"> của ngành, đáp ứng với tầm nhìn và chiến lược phát triển của trường Đại học Vinh</w:t>
      </w:r>
      <w:r w:rsidR="00FF51F5" w:rsidRPr="002922A1">
        <w:rPr>
          <w:rFonts w:asciiTheme="majorHAnsi" w:hAnsiTheme="majorHAnsi" w:cstheme="majorHAnsi"/>
          <w:sz w:val="24"/>
          <w:bdr w:val="none" w:sz="0" w:space="0" w:color="auto" w:frame="1"/>
          <w:lang w:val="pt-BR"/>
        </w:rPr>
        <w:t>.</w:t>
      </w:r>
    </w:p>
    <w:p w14:paraId="3FE5F019" w14:textId="77777777" w:rsidR="008C3D42" w:rsidRDefault="008C3D42"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61DC0AF6" w14:textId="77777777" w:rsidR="00F53B80" w:rsidRDefault="00F53B80">
      <w:pPr>
        <w:spacing w:after="200" w:line="276" w:lineRule="auto"/>
        <w:jc w:val="left"/>
        <w:rPr>
          <w:b/>
          <w:bCs/>
          <w:i/>
          <w:szCs w:val="26"/>
          <w:bdr w:val="none" w:sz="0" w:space="0" w:color="auto" w:frame="1"/>
          <w:lang w:val="pt-BR"/>
        </w:rPr>
      </w:pPr>
      <w:bookmarkStart w:id="3" w:name="_Toc205798374"/>
      <w:r>
        <w:rPr>
          <w:bdr w:val="none" w:sz="0" w:space="0" w:color="auto" w:frame="1"/>
          <w:lang w:val="pt-BR"/>
        </w:rPr>
        <w:br w:type="page"/>
      </w:r>
    </w:p>
    <w:p w14:paraId="72C288A2" w14:textId="42ECA4FB" w:rsidR="008C3D42" w:rsidRPr="00BB37F3" w:rsidRDefault="00E67612" w:rsidP="00E67612">
      <w:pPr>
        <w:pStyle w:val="1INSONLAN"/>
        <w:jc w:val="both"/>
      </w:pPr>
      <w:bookmarkStart w:id="4" w:name="_Toc205798375"/>
      <w:bookmarkEnd w:id="3"/>
      <w:r>
        <w:rPr>
          <w:lang w:val="en-US"/>
        </w:rPr>
        <w:lastRenderedPageBreak/>
        <w:t xml:space="preserve">II. </w:t>
      </w:r>
      <w:r w:rsidR="008C3D42" w:rsidRPr="00BB37F3">
        <w:t>ĐỐI SÁNH GIỮA</w:t>
      </w:r>
      <w:r w:rsidR="008C3D42">
        <w:t xml:space="preserve"> CTĐT</w:t>
      </w:r>
      <w:r w:rsidR="008C3D42" w:rsidRPr="00BB37F3">
        <w:t xml:space="preserve"> </w:t>
      </w:r>
      <w:r w:rsidR="008C3D42">
        <w:t>NGÀNH GDMN VỚI CÁC NGÀNH SƯ PHẠM SINH VÀ SƯ PHẠM TIỂU HỌC</w:t>
      </w:r>
      <w:bookmarkEnd w:id="4"/>
    </w:p>
    <w:p w14:paraId="2C009BB9" w14:textId="77777777" w:rsidR="008C3D42" w:rsidRPr="00BB37F3" w:rsidRDefault="008C3D42" w:rsidP="004C358B">
      <w:pPr>
        <w:pStyle w:val="3INSONLAN"/>
      </w:pPr>
      <w:bookmarkStart w:id="5" w:name="_Toc205798376"/>
      <w:r w:rsidRPr="00BB37F3">
        <w:t>1.1 Mục tiêu chương trình đào tạo</w:t>
      </w:r>
      <w:bookmarkEnd w:id="5"/>
    </w:p>
    <w:tbl>
      <w:tblPr>
        <w:tblStyle w:val="TableGrid"/>
        <w:tblW w:w="5000" w:type="pct"/>
        <w:tblLook w:val="04A0" w:firstRow="1" w:lastRow="0" w:firstColumn="1" w:lastColumn="0" w:noHBand="0" w:noVBand="1"/>
      </w:tblPr>
      <w:tblGrid>
        <w:gridCol w:w="573"/>
        <w:gridCol w:w="866"/>
        <w:gridCol w:w="4457"/>
        <w:gridCol w:w="290"/>
        <w:gridCol w:w="4176"/>
        <w:gridCol w:w="290"/>
        <w:gridCol w:w="4134"/>
      </w:tblGrid>
      <w:tr w:rsidR="008C3D42" w:rsidRPr="00BB37F3" w14:paraId="797AC14F" w14:textId="77777777" w:rsidTr="004B556C">
        <w:tc>
          <w:tcPr>
            <w:tcW w:w="194" w:type="pct"/>
            <w:vAlign w:val="center"/>
          </w:tcPr>
          <w:p w14:paraId="2E62DF33" w14:textId="77777777" w:rsidR="008C3D42" w:rsidRPr="00BB37F3" w:rsidRDefault="008C3D42" w:rsidP="004B556C">
            <w:pPr>
              <w:spacing w:line="276" w:lineRule="auto"/>
              <w:rPr>
                <w:b/>
                <w:bCs/>
                <w:szCs w:val="26"/>
              </w:rPr>
            </w:pPr>
            <w:r w:rsidRPr="00BB37F3">
              <w:rPr>
                <w:b/>
                <w:bCs/>
                <w:szCs w:val="26"/>
              </w:rPr>
              <w:t>TT</w:t>
            </w:r>
          </w:p>
        </w:tc>
        <w:tc>
          <w:tcPr>
            <w:tcW w:w="293" w:type="pct"/>
            <w:vAlign w:val="center"/>
          </w:tcPr>
          <w:p w14:paraId="22197CF3" w14:textId="77777777" w:rsidR="008C3D42" w:rsidRPr="00BB37F3" w:rsidRDefault="008C3D42" w:rsidP="004B556C">
            <w:pPr>
              <w:spacing w:line="276" w:lineRule="auto"/>
              <w:jc w:val="center"/>
              <w:rPr>
                <w:b/>
                <w:bCs/>
                <w:szCs w:val="26"/>
              </w:rPr>
            </w:pPr>
            <w:r w:rsidRPr="00BB37F3">
              <w:rPr>
                <w:b/>
                <w:bCs/>
                <w:szCs w:val="26"/>
              </w:rPr>
              <w:t>Nội dung</w:t>
            </w:r>
          </w:p>
        </w:tc>
        <w:tc>
          <w:tcPr>
            <w:tcW w:w="1507" w:type="pct"/>
            <w:vAlign w:val="center"/>
          </w:tcPr>
          <w:p w14:paraId="46DB2C73" w14:textId="53E00DB9" w:rsidR="008C3D42" w:rsidRPr="00BB37F3" w:rsidRDefault="008C3D42" w:rsidP="004B556C">
            <w:pPr>
              <w:spacing w:line="276" w:lineRule="auto"/>
              <w:jc w:val="center"/>
              <w:rPr>
                <w:b/>
                <w:bCs/>
                <w:szCs w:val="26"/>
              </w:rPr>
            </w:pPr>
            <w:r>
              <w:rPr>
                <w:b/>
                <w:bCs/>
                <w:szCs w:val="26"/>
              </w:rPr>
              <w:t xml:space="preserve">GD </w:t>
            </w:r>
            <w:r w:rsidR="007E6D41">
              <w:rPr>
                <w:b/>
                <w:bCs/>
                <w:szCs w:val="26"/>
              </w:rPr>
              <w:t>M</w:t>
            </w:r>
            <w:r>
              <w:rPr>
                <w:b/>
                <w:bCs/>
                <w:szCs w:val="26"/>
              </w:rPr>
              <w:t>ầm non</w:t>
            </w:r>
          </w:p>
        </w:tc>
        <w:tc>
          <w:tcPr>
            <w:tcW w:w="98" w:type="pct"/>
            <w:vMerge w:val="restart"/>
            <w:shd w:val="clear" w:color="auto" w:fill="D9D9D9" w:themeFill="background1" w:themeFillShade="D9"/>
          </w:tcPr>
          <w:p w14:paraId="61451E21" w14:textId="77777777" w:rsidR="008C3D42" w:rsidRPr="00BB37F3" w:rsidRDefault="008C3D42" w:rsidP="004B556C">
            <w:pPr>
              <w:spacing w:line="276" w:lineRule="auto"/>
              <w:jc w:val="center"/>
              <w:rPr>
                <w:b/>
                <w:bCs/>
                <w:szCs w:val="26"/>
              </w:rPr>
            </w:pPr>
          </w:p>
        </w:tc>
        <w:tc>
          <w:tcPr>
            <w:tcW w:w="1412" w:type="pct"/>
            <w:vAlign w:val="center"/>
          </w:tcPr>
          <w:p w14:paraId="33A1B679" w14:textId="77777777" w:rsidR="008C3D42" w:rsidRPr="00BB37F3" w:rsidRDefault="008C3D42" w:rsidP="004B556C">
            <w:pPr>
              <w:spacing w:line="276" w:lineRule="auto"/>
              <w:jc w:val="center"/>
              <w:rPr>
                <w:b/>
                <w:bCs/>
                <w:szCs w:val="26"/>
              </w:rPr>
            </w:pPr>
            <w:r>
              <w:rPr>
                <w:b/>
                <w:bCs/>
                <w:szCs w:val="26"/>
              </w:rPr>
              <w:t>Sư phạm Sinh</w:t>
            </w:r>
          </w:p>
        </w:tc>
        <w:tc>
          <w:tcPr>
            <w:tcW w:w="98" w:type="pct"/>
            <w:vMerge w:val="restart"/>
            <w:shd w:val="clear" w:color="auto" w:fill="D9D9D9" w:themeFill="background1" w:themeFillShade="D9"/>
          </w:tcPr>
          <w:p w14:paraId="5DE21BAB" w14:textId="77777777" w:rsidR="008C3D42" w:rsidRPr="00BB37F3" w:rsidRDefault="008C3D42" w:rsidP="004B556C">
            <w:pPr>
              <w:spacing w:line="276" w:lineRule="auto"/>
              <w:jc w:val="center"/>
              <w:rPr>
                <w:b/>
                <w:bCs/>
                <w:szCs w:val="26"/>
              </w:rPr>
            </w:pPr>
          </w:p>
        </w:tc>
        <w:tc>
          <w:tcPr>
            <w:tcW w:w="1398" w:type="pct"/>
            <w:vAlign w:val="center"/>
          </w:tcPr>
          <w:p w14:paraId="464C558C" w14:textId="77777777" w:rsidR="008C3D42" w:rsidRPr="00BB37F3" w:rsidRDefault="008C3D42" w:rsidP="004B556C">
            <w:pPr>
              <w:spacing w:line="276" w:lineRule="auto"/>
              <w:jc w:val="center"/>
              <w:rPr>
                <w:b/>
                <w:bCs/>
                <w:szCs w:val="26"/>
              </w:rPr>
            </w:pPr>
            <w:r>
              <w:rPr>
                <w:b/>
                <w:bCs/>
                <w:szCs w:val="26"/>
              </w:rPr>
              <w:t>Sư phạm Tiểu học</w:t>
            </w:r>
          </w:p>
        </w:tc>
      </w:tr>
      <w:tr w:rsidR="008C3D42" w:rsidRPr="00BF3811" w14:paraId="27C1A19E" w14:textId="77777777" w:rsidTr="004B556C">
        <w:tc>
          <w:tcPr>
            <w:tcW w:w="194" w:type="pct"/>
            <w:vAlign w:val="center"/>
          </w:tcPr>
          <w:p w14:paraId="7556F1A7" w14:textId="77777777" w:rsidR="008C3D42" w:rsidRPr="00BB37F3" w:rsidRDefault="008C3D42" w:rsidP="004B556C">
            <w:pPr>
              <w:spacing w:line="276" w:lineRule="auto"/>
              <w:jc w:val="center"/>
              <w:rPr>
                <w:szCs w:val="26"/>
              </w:rPr>
            </w:pPr>
            <w:r w:rsidRPr="00BB37F3">
              <w:rPr>
                <w:szCs w:val="26"/>
              </w:rPr>
              <w:t>1</w:t>
            </w:r>
          </w:p>
        </w:tc>
        <w:tc>
          <w:tcPr>
            <w:tcW w:w="293" w:type="pct"/>
            <w:vAlign w:val="center"/>
          </w:tcPr>
          <w:p w14:paraId="23817A8C" w14:textId="77777777" w:rsidR="008C3D42" w:rsidRPr="00BB37F3" w:rsidRDefault="008C3D42" w:rsidP="004B556C">
            <w:pPr>
              <w:spacing w:line="276" w:lineRule="auto"/>
              <w:jc w:val="center"/>
              <w:rPr>
                <w:szCs w:val="26"/>
              </w:rPr>
            </w:pPr>
            <w:r w:rsidRPr="00BB37F3">
              <w:rPr>
                <w:szCs w:val="26"/>
              </w:rPr>
              <w:t>Mục tiêu chung</w:t>
            </w:r>
          </w:p>
        </w:tc>
        <w:tc>
          <w:tcPr>
            <w:tcW w:w="1507" w:type="pct"/>
            <w:vAlign w:val="center"/>
          </w:tcPr>
          <w:p w14:paraId="39470F79" w14:textId="77777777" w:rsidR="008C3D42" w:rsidRPr="00BB37F3" w:rsidRDefault="008C3D42" w:rsidP="004B556C">
            <w:pPr>
              <w:spacing w:line="276" w:lineRule="auto"/>
              <w:rPr>
                <w:szCs w:val="26"/>
                <w:lang w:val="nl-NL"/>
              </w:rPr>
            </w:pPr>
            <w:r w:rsidRPr="00FB73AF">
              <w:rPr>
                <w:szCs w:val="26"/>
                <w:lang w:val="vi-VN"/>
              </w:rPr>
              <w:t>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tc>
        <w:tc>
          <w:tcPr>
            <w:tcW w:w="98" w:type="pct"/>
            <w:vMerge/>
            <w:shd w:val="clear" w:color="auto" w:fill="D9D9D9" w:themeFill="background1" w:themeFillShade="D9"/>
          </w:tcPr>
          <w:p w14:paraId="76295ACA" w14:textId="77777777" w:rsidR="008C3D42" w:rsidRPr="00BB37F3" w:rsidRDefault="008C3D42" w:rsidP="004B556C">
            <w:pPr>
              <w:spacing w:line="276" w:lineRule="auto"/>
              <w:rPr>
                <w:szCs w:val="26"/>
                <w:lang w:val="nl-NL"/>
              </w:rPr>
            </w:pPr>
          </w:p>
        </w:tc>
        <w:tc>
          <w:tcPr>
            <w:tcW w:w="1412" w:type="pct"/>
          </w:tcPr>
          <w:p w14:paraId="2B8CDC50" w14:textId="77777777" w:rsidR="008C3D42" w:rsidRPr="00BB37F3" w:rsidRDefault="008C3D42" w:rsidP="004B556C">
            <w:pPr>
              <w:spacing w:line="276" w:lineRule="auto"/>
              <w:rPr>
                <w:szCs w:val="26"/>
                <w:lang w:val="nl-NL"/>
              </w:rPr>
            </w:pPr>
            <w:r w:rsidRPr="00003097">
              <w:rPr>
                <w:bCs/>
                <w:spacing w:val="-2"/>
                <w:lang w:val="da-DK"/>
              </w:rPr>
              <w:t>Sinh viên tốt nghiệp trình độ đại học ngành Sư phạm Sinh học có kiến thức nền tảng về khoa học tự nhiên, chuyên sâu về khoa học giáo dục và khoa học sinh học; có năng lực tổ chức dạy học, giáo dục và phát triển chương trình môn Sinh học ở trường phổ thông; có phẩm chất và trách nhiệm nghề nghiệp; có khả năng tự học, tự rèn luyện, nghiên cứu khoa học, đổi mới, sáng tạo để phát triển bản thân, đáp ứng được yêu cầu hiện đại hoá đất nước và hội nhập quốc tế.</w:t>
            </w:r>
          </w:p>
        </w:tc>
        <w:tc>
          <w:tcPr>
            <w:tcW w:w="98" w:type="pct"/>
            <w:vMerge/>
            <w:shd w:val="clear" w:color="auto" w:fill="D9D9D9" w:themeFill="background1" w:themeFillShade="D9"/>
          </w:tcPr>
          <w:p w14:paraId="55ECB650" w14:textId="77777777" w:rsidR="008C3D42" w:rsidRPr="00BB37F3" w:rsidRDefault="008C3D42" w:rsidP="004B556C">
            <w:pPr>
              <w:spacing w:line="276" w:lineRule="auto"/>
              <w:rPr>
                <w:color w:val="000000" w:themeColor="text1"/>
                <w:szCs w:val="26"/>
                <w:lang w:val="vi-VN"/>
              </w:rPr>
            </w:pPr>
          </w:p>
        </w:tc>
        <w:tc>
          <w:tcPr>
            <w:tcW w:w="1398" w:type="pct"/>
          </w:tcPr>
          <w:p w14:paraId="751AFF50" w14:textId="77777777" w:rsidR="008C3D42" w:rsidRPr="00E4739B" w:rsidRDefault="008C3D42" w:rsidP="004B556C">
            <w:pPr>
              <w:spacing w:line="276" w:lineRule="auto"/>
              <w:rPr>
                <w:szCs w:val="26"/>
                <w:lang w:val="vi-VN"/>
              </w:rPr>
            </w:pPr>
            <w:r w:rsidRPr="00E4739B">
              <w:rPr>
                <w:szCs w:val="26"/>
                <w:lang w:val="vi-VN"/>
              </w:rPr>
              <w:t>Chương trình cử nhân giáo dục tiểu học đào tạo sinh viên tốt nghiệp trở thành công dân tự chủ và có trách nhiệm xã hội; là nhà giáo dục với các phẩm chất và năng lực cần thiết; có khả năng hình thành ý tưởng –thiết kế– thực hiện và đánh giá chương trình giáo dục tiểu học trong trong bối cảnh hiện đại hóa đất nước và hội nhập quốc tế.</w:t>
            </w:r>
          </w:p>
        </w:tc>
      </w:tr>
      <w:tr w:rsidR="008C3D42" w:rsidRPr="00BF3811" w14:paraId="596FC478" w14:textId="77777777" w:rsidTr="004B556C">
        <w:tc>
          <w:tcPr>
            <w:tcW w:w="194" w:type="pct"/>
            <w:vAlign w:val="center"/>
          </w:tcPr>
          <w:p w14:paraId="4A61E01F" w14:textId="77777777" w:rsidR="008C3D42" w:rsidRPr="00BB37F3" w:rsidRDefault="008C3D42" w:rsidP="004B556C">
            <w:pPr>
              <w:spacing w:line="276" w:lineRule="auto"/>
              <w:jc w:val="center"/>
              <w:rPr>
                <w:szCs w:val="26"/>
              </w:rPr>
            </w:pPr>
            <w:r w:rsidRPr="00BB37F3">
              <w:rPr>
                <w:szCs w:val="26"/>
              </w:rPr>
              <w:t>3</w:t>
            </w:r>
          </w:p>
        </w:tc>
        <w:tc>
          <w:tcPr>
            <w:tcW w:w="293" w:type="pct"/>
            <w:vAlign w:val="center"/>
          </w:tcPr>
          <w:p w14:paraId="27DFE82B" w14:textId="77777777" w:rsidR="008C3D42" w:rsidRPr="00BB37F3" w:rsidRDefault="008C3D42" w:rsidP="004B556C">
            <w:pPr>
              <w:spacing w:line="276" w:lineRule="auto"/>
              <w:jc w:val="center"/>
              <w:rPr>
                <w:szCs w:val="26"/>
              </w:rPr>
            </w:pPr>
            <w:r w:rsidRPr="00BB37F3">
              <w:rPr>
                <w:szCs w:val="26"/>
              </w:rPr>
              <w:t>Mục tiêu cụ thể</w:t>
            </w:r>
          </w:p>
        </w:tc>
        <w:tc>
          <w:tcPr>
            <w:tcW w:w="1507" w:type="pct"/>
            <w:vAlign w:val="center"/>
          </w:tcPr>
          <w:p w14:paraId="53DA8A78" w14:textId="77777777" w:rsidR="008C3D42" w:rsidRPr="00FB73AF" w:rsidRDefault="008C3D42" w:rsidP="004B556C">
            <w:pPr>
              <w:tabs>
                <w:tab w:val="left" w:pos="910"/>
              </w:tabs>
              <w:outlineLvl w:val="0"/>
              <w:rPr>
                <w:szCs w:val="26"/>
                <w:lang w:val="vi-VN"/>
              </w:rPr>
            </w:pPr>
            <w:r w:rsidRPr="00FB73AF">
              <w:rPr>
                <w:i/>
                <w:iCs/>
                <w:szCs w:val="26"/>
                <w:lang w:val="vi-VN"/>
              </w:rPr>
              <w:t>Mục tiêu 1</w:t>
            </w:r>
            <w:r w:rsidRPr="00FB73AF">
              <w:rPr>
                <w:szCs w:val="26"/>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01FEF710" w14:textId="77777777" w:rsidR="008C3D42" w:rsidRPr="00FB73AF" w:rsidRDefault="008C3D42" w:rsidP="004B556C">
            <w:pPr>
              <w:tabs>
                <w:tab w:val="left" w:pos="910"/>
              </w:tabs>
              <w:outlineLvl w:val="0"/>
              <w:rPr>
                <w:szCs w:val="26"/>
                <w:lang w:val="vi-VN"/>
              </w:rPr>
            </w:pPr>
            <w:r w:rsidRPr="00FB73AF">
              <w:rPr>
                <w:i/>
                <w:iCs/>
                <w:szCs w:val="26"/>
                <w:lang w:val="vi-VN"/>
              </w:rPr>
              <w:t>Mục tiêu 2:</w:t>
            </w:r>
            <w:r w:rsidRPr="00FB73AF">
              <w:rPr>
                <w:szCs w:val="26"/>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w:t>
            </w:r>
            <w:r w:rsidRPr="00FB73AF">
              <w:rPr>
                <w:szCs w:val="26"/>
                <w:lang w:val="vi-VN"/>
              </w:rPr>
              <w:lastRenderedPageBreak/>
              <w:t>trong giáo dục mầm non và phát triển nghề nghiệp nhằm thích ứng với sự thay đổi của môi trường giáo dục mầm non.</w:t>
            </w:r>
          </w:p>
          <w:p w14:paraId="2D58CFA5" w14:textId="77777777" w:rsidR="008C3D42" w:rsidRPr="00FB73AF" w:rsidRDefault="008C3D42" w:rsidP="004B556C">
            <w:pPr>
              <w:tabs>
                <w:tab w:val="left" w:pos="910"/>
              </w:tabs>
              <w:outlineLvl w:val="0"/>
              <w:rPr>
                <w:szCs w:val="26"/>
                <w:lang w:val="vi-VN"/>
              </w:rPr>
            </w:pPr>
            <w:r w:rsidRPr="00FB73AF">
              <w:rPr>
                <w:i/>
                <w:iCs/>
                <w:szCs w:val="26"/>
                <w:lang w:val="vi-VN"/>
              </w:rPr>
              <w:t>Mục tiêu 3</w:t>
            </w:r>
            <w:r w:rsidRPr="00FB73AF">
              <w:rPr>
                <w:szCs w:val="26"/>
                <w:lang w:val="vi-VN"/>
              </w:rPr>
              <w:t>: Có năng lực giao tiếp và hợp tác hiệu quả với các cá nhân và tổ chức xã hội trong các hoạt động về giáo dục mầm non để phát triển nghề nghiệp.</w:t>
            </w:r>
          </w:p>
          <w:p w14:paraId="4322B493" w14:textId="77777777" w:rsidR="008C3D42" w:rsidRPr="00C31962" w:rsidRDefault="008C3D42" w:rsidP="004B556C">
            <w:pPr>
              <w:tabs>
                <w:tab w:val="left" w:pos="910"/>
              </w:tabs>
              <w:outlineLvl w:val="0"/>
              <w:rPr>
                <w:szCs w:val="26"/>
                <w:lang w:val="vi-VN"/>
              </w:rPr>
            </w:pPr>
            <w:r w:rsidRPr="00FB73AF">
              <w:rPr>
                <w:i/>
                <w:iCs/>
                <w:szCs w:val="26"/>
                <w:lang w:val="vi-VN"/>
              </w:rPr>
              <w:t>Mục tiêu 4:</w:t>
            </w:r>
            <w:r w:rsidRPr="00FB73AF">
              <w:rPr>
                <w:szCs w:val="26"/>
                <w:lang w:val="vi-VN"/>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tc>
        <w:tc>
          <w:tcPr>
            <w:tcW w:w="98" w:type="pct"/>
            <w:vMerge/>
            <w:shd w:val="clear" w:color="auto" w:fill="D9D9D9" w:themeFill="background1" w:themeFillShade="D9"/>
          </w:tcPr>
          <w:p w14:paraId="25764EC2" w14:textId="77777777" w:rsidR="008C3D42" w:rsidRPr="00BB37F3" w:rsidRDefault="008C3D42" w:rsidP="004B556C">
            <w:pPr>
              <w:spacing w:line="276" w:lineRule="auto"/>
              <w:rPr>
                <w:b/>
                <w:bCs/>
                <w:szCs w:val="26"/>
                <w:lang w:val="nl-NL"/>
              </w:rPr>
            </w:pPr>
          </w:p>
        </w:tc>
        <w:tc>
          <w:tcPr>
            <w:tcW w:w="1412" w:type="pct"/>
          </w:tcPr>
          <w:p w14:paraId="46B83CC5" w14:textId="77777777" w:rsidR="008C3D42" w:rsidRDefault="008C3D42" w:rsidP="004B556C">
            <w:pPr>
              <w:spacing w:line="276" w:lineRule="auto"/>
              <w:rPr>
                <w:color w:val="000000" w:themeColor="text1"/>
                <w:lang w:val="da-DK"/>
              </w:rPr>
            </w:pPr>
            <w:r w:rsidRPr="00B24E13">
              <w:rPr>
                <w:color w:val="000000" w:themeColor="text1"/>
                <w:lang w:val="da-DK"/>
              </w:rPr>
              <w:t>Sinh viên tốt nghiệp chương trình đào tạo trình độ đại học ngành Sư phạm Sinh học có khả năng:</w:t>
            </w:r>
          </w:p>
          <w:p w14:paraId="250038AB" w14:textId="77777777" w:rsidR="008C3D42" w:rsidRDefault="008C3D42" w:rsidP="004B556C">
            <w:pPr>
              <w:spacing w:line="276" w:lineRule="auto"/>
              <w:rPr>
                <w:iCs/>
                <w:lang w:val="da-DK"/>
              </w:rPr>
            </w:pPr>
            <w:r>
              <w:rPr>
                <w:szCs w:val="26"/>
                <w:lang w:val="nl-NL"/>
              </w:rPr>
              <w:t xml:space="preserve">PO1: </w:t>
            </w:r>
            <w:r w:rsidRPr="00003097">
              <w:rPr>
                <w:i/>
                <w:lang w:val="da-DK"/>
              </w:rPr>
              <w:t xml:space="preserve">Áp dụng </w:t>
            </w:r>
            <w:r w:rsidRPr="00003097">
              <w:rPr>
                <w:iCs/>
                <w:lang w:val="da-DK"/>
              </w:rPr>
              <w:t>được kiến thức cơ bản về khoa học chính trị, kiến thức nền tảng về khoa học tự nhiên, kiến thức chuyên sâu về khoa học giáo dục và sinh học trong dạy học, giáo dục và nghiên cứu khoa học</w:t>
            </w:r>
            <w:r>
              <w:rPr>
                <w:iCs/>
                <w:lang w:val="da-DK"/>
              </w:rPr>
              <w:t>.</w:t>
            </w:r>
          </w:p>
          <w:p w14:paraId="148ACF91" w14:textId="77777777" w:rsidR="008C3D42" w:rsidRDefault="008C3D42" w:rsidP="004B556C">
            <w:pPr>
              <w:spacing w:line="276" w:lineRule="auto"/>
              <w:rPr>
                <w:iCs/>
                <w:lang w:val="da-DK"/>
              </w:rPr>
            </w:pPr>
            <w:r>
              <w:rPr>
                <w:iCs/>
                <w:lang w:val="da-DK"/>
              </w:rPr>
              <w:t xml:space="preserve">PO2: </w:t>
            </w:r>
            <w:r w:rsidRPr="00003097">
              <w:rPr>
                <w:i/>
                <w:lang w:val="da-DK"/>
              </w:rPr>
              <w:t xml:space="preserve">Vận dụng </w:t>
            </w:r>
            <w:r w:rsidRPr="00003097">
              <w:rPr>
                <w:iCs/>
                <w:lang w:val="da-DK"/>
              </w:rPr>
              <w:t xml:space="preserve">được các kỹ năng cá nhân và nghề nghiệp, thể hiện được phẩm chất và trách nhiệm trong quá </w:t>
            </w:r>
            <w:r w:rsidRPr="00003097">
              <w:rPr>
                <w:iCs/>
                <w:lang w:val="da-DK"/>
              </w:rPr>
              <w:lastRenderedPageBreak/>
              <w:t>trình dạy học, giáo dục và nghiên cứu khoa học.</w:t>
            </w:r>
          </w:p>
          <w:p w14:paraId="2C49A02E" w14:textId="77777777" w:rsidR="008C3D42" w:rsidRDefault="008C3D42" w:rsidP="004B556C">
            <w:pPr>
              <w:spacing w:line="276" w:lineRule="auto"/>
              <w:rPr>
                <w:iCs/>
                <w:lang w:val="da-DK"/>
              </w:rPr>
            </w:pPr>
            <w:r>
              <w:rPr>
                <w:iCs/>
                <w:lang w:val="da-DK"/>
              </w:rPr>
              <w:t xml:space="preserve">PO3: </w:t>
            </w:r>
            <w:r w:rsidRPr="00003097">
              <w:rPr>
                <w:i/>
                <w:lang w:val="da-DK"/>
              </w:rPr>
              <w:t xml:space="preserve">Vận dụng </w:t>
            </w:r>
            <w:r w:rsidRPr="00003097">
              <w:rPr>
                <w:iCs/>
                <w:lang w:val="da-DK"/>
              </w:rPr>
              <w:t>được các kỹ năng giao tiếp và hợp tác trong quá trình dạy học, giáo dục và nghiên cứu khoa học phù hợp với yêu cầu nghề nghiệp.</w:t>
            </w:r>
          </w:p>
          <w:p w14:paraId="1F92C886" w14:textId="77777777" w:rsidR="008C3D42" w:rsidRPr="00BB37F3" w:rsidRDefault="008C3D42" w:rsidP="004B556C">
            <w:pPr>
              <w:spacing w:line="276" w:lineRule="auto"/>
              <w:rPr>
                <w:szCs w:val="26"/>
                <w:lang w:val="nl-NL"/>
              </w:rPr>
            </w:pPr>
            <w:r>
              <w:rPr>
                <w:iCs/>
                <w:lang w:val="da-DK"/>
              </w:rPr>
              <w:t xml:space="preserve">PO4: </w:t>
            </w:r>
            <w:r w:rsidRPr="00B24E13">
              <w:rPr>
                <w:i/>
                <w:lang w:val="da-DK"/>
              </w:rPr>
              <w:t xml:space="preserve">Hình thành ý tưởng, thiết kế, triển khai và cải tiến </w:t>
            </w:r>
            <w:r w:rsidRPr="00B24E13">
              <w:rPr>
                <w:iCs/>
                <w:lang w:val="da-DK"/>
              </w:rPr>
              <w:t>hoạt động dạy học, giáo dục và nghiên cứu khoa học đáp ứng yêu cầu đổi mới giáo dục.</w:t>
            </w:r>
          </w:p>
        </w:tc>
        <w:tc>
          <w:tcPr>
            <w:tcW w:w="98" w:type="pct"/>
            <w:vMerge/>
            <w:shd w:val="clear" w:color="auto" w:fill="D9D9D9" w:themeFill="background1" w:themeFillShade="D9"/>
          </w:tcPr>
          <w:p w14:paraId="5D237EEA" w14:textId="77777777" w:rsidR="008C3D42" w:rsidRPr="00BB37F3" w:rsidRDefault="008C3D42" w:rsidP="004B556C">
            <w:pPr>
              <w:spacing w:before="60" w:after="60" w:line="264" w:lineRule="auto"/>
              <w:rPr>
                <w:b/>
                <w:bCs/>
                <w:color w:val="000000" w:themeColor="text1"/>
                <w:szCs w:val="26"/>
                <w:lang w:val="nl-NL"/>
              </w:rPr>
            </w:pPr>
          </w:p>
        </w:tc>
        <w:tc>
          <w:tcPr>
            <w:tcW w:w="1398" w:type="pct"/>
          </w:tcPr>
          <w:p w14:paraId="35C8C6BA" w14:textId="77777777" w:rsidR="008C3D42" w:rsidRDefault="008C3D42" w:rsidP="004B556C">
            <w:pPr>
              <w:spacing w:line="276" w:lineRule="auto"/>
              <w:rPr>
                <w:szCs w:val="26"/>
                <w:lang w:val="nl-NL"/>
              </w:rPr>
            </w:pPr>
            <w:r>
              <w:rPr>
                <w:szCs w:val="26"/>
                <w:lang w:val="nl-NL"/>
              </w:rPr>
              <w:t xml:space="preserve">PO1: </w:t>
            </w:r>
            <w:r w:rsidRPr="00E4739B">
              <w:rPr>
                <w:szCs w:val="26"/>
                <w:lang w:val="nl-NL"/>
              </w:rPr>
              <w:t>Áp dụng các kiến thức nền tảng và lập luận ngành vào lĩnh vực Giáo dục tiểu học</w:t>
            </w:r>
            <w:r>
              <w:rPr>
                <w:szCs w:val="26"/>
                <w:lang w:val="nl-NL"/>
              </w:rPr>
              <w:t>.</w:t>
            </w:r>
          </w:p>
          <w:p w14:paraId="727CA0BD" w14:textId="77777777" w:rsidR="008C3D42" w:rsidRDefault="008C3D42" w:rsidP="004B556C">
            <w:pPr>
              <w:spacing w:line="276" w:lineRule="auto"/>
              <w:rPr>
                <w:szCs w:val="26"/>
                <w:lang w:val="nl-NL"/>
              </w:rPr>
            </w:pPr>
            <w:r>
              <w:rPr>
                <w:szCs w:val="26"/>
                <w:lang w:val="nl-NL"/>
              </w:rPr>
              <w:t xml:space="preserve">PO2: </w:t>
            </w:r>
            <w:r w:rsidRPr="00E4739B">
              <w:rPr>
                <w:szCs w:val="26"/>
                <w:lang w:val="nl-NL"/>
              </w:rPr>
              <w:t>Vận dụng các kỹ năng, phẩm chất cá nhân và nghề nghiệp vào hoạt động giáo dục, dạy học và nghiên cứu khoa học chuyên ngành</w:t>
            </w:r>
            <w:r>
              <w:rPr>
                <w:szCs w:val="26"/>
                <w:lang w:val="nl-NL"/>
              </w:rPr>
              <w:t>.</w:t>
            </w:r>
          </w:p>
          <w:p w14:paraId="322F6454" w14:textId="77777777" w:rsidR="008C3D42" w:rsidRDefault="008C3D42" w:rsidP="004B556C">
            <w:pPr>
              <w:spacing w:line="276" w:lineRule="auto"/>
              <w:rPr>
                <w:szCs w:val="26"/>
                <w:lang w:val="nl-NL"/>
              </w:rPr>
            </w:pPr>
            <w:r>
              <w:rPr>
                <w:szCs w:val="26"/>
                <w:lang w:val="nl-NL"/>
              </w:rPr>
              <w:t xml:space="preserve">PO3: </w:t>
            </w:r>
            <w:r w:rsidRPr="00E4739B">
              <w:rPr>
                <w:szCs w:val="26"/>
                <w:lang w:val="nl-NL"/>
              </w:rPr>
              <w:t>Thực hiện được các kỹ năng giao tiếp, làm việc nhóm và học tập suốt đời trong bối cảnh nghề nghiệp</w:t>
            </w:r>
            <w:r>
              <w:rPr>
                <w:szCs w:val="26"/>
                <w:lang w:val="nl-NL"/>
              </w:rPr>
              <w:t>.</w:t>
            </w:r>
          </w:p>
          <w:p w14:paraId="5F28B31F" w14:textId="77777777" w:rsidR="008C3D42" w:rsidRPr="00E4739B" w:rsidRDefault="008C3D42" w:rsidP="004B556C">
            <w:pPr>
              <w:spacing w:line="276" w:lineRule="auto"/>
              <w:rPr>
                <w:szCs w:val="26"/>
                <w:lang w:val="nl-NL"/>
              </w:rPr>
            </w:pPr>
            <w:r>
              <w:rPr>
                <w:szCs w:val="26"/>
                <w:lang w:val="nl-NL"/>
              </w:rPr>
              <w:t xml:space="preserve">PO4: </w:t>
            </w:r>
            <w:r w:rsidRPr="00E4739B">
              <w:rPr>
                <w:szCs w:val="26"/>
                <w:lang w:val="nl-NL"/>
              </w:rPr>
              <w:t xml:space="preserve">Hình thành ý tưởng, thiết kế, thực hiện và đánh giá chương trình </w:t>
            </w:r>
            <w:r w:rsidRPr="00E4739B">
              <w:rPr>
                <w:szCs w:val="26"/>
                <w:lang w:val="nl-NL"/>
              </w:rPr>
              <w:lastRenderedPageBreak/>
              <w:t>Giáo dục tiểu học, đáp ứng yêu cầu đổi mới giáo dục phổ thông trong bối cảnh hiện đại hóa đất nước và hội nhập quốc tế.</w:t>
            </w:r>
          </w:p>
          <w:p w14:paraId="376C867A" w14:textId="77777777" w:rsidR="008C3D42" w:rsidRPr="00E4739B" w:rsidRDefault="008C3D42" w:rsidP="004B556C">
            <w:pPr>
              <w:spacing w:line="276" w:lineRule="auto"/>
              <w:rPr>
                <w:szCs w:val="26"/>
                <w:lang w:val="nl-NL"/>
              </w:rPr>
            </w:pPr>
          </w:p>
        </w:tc>
      </w:tr>
    </w:tbl>
    <w:p w14:paraId="6B4674C4" w14:textId="77777777" w:rsidR="008C3D42" w:rsidRPr="000B7A4E" w:rsidRDefault="008C3D42" w:rsidP="008C3D42">
      <w:pPr>
        <w:spacing w:line="360" w:lineRule="auto"/>
        <w:rPr>
          <w:b/>
          <w:bCs/>
          <w:szCs w:val="26"/>
          <w:lang w:val="fr-FR"/>
        </w:rPr>
      </w:pPr>
    </w:p>
    <w:p w14:paraId="08FA819C" w14:textId="77777777" w:rsidR="008C3D42" w:rsidRPr="00BB37F3" w:rsidRDefault="008C3D42" w:rsidP="004C358B">
      <w:pPr>
        <w:pStyle w:val="3INSONLAN"/>
      </w:pPr>
      <w:bookmarkStart w:id="6" w:name="_Toc205798377"/>
      <w:r w:rsidRPr="00BB37F3">
        <w:t>1.2. Chuẩn đầu ra CTĐT</w:t>
      </w:r>
      <w:bookmarkEnd w:id="6"/>
    </w:p>
    <w:tbl>
      <w:tblPr>
        <w:tblStyle w:val="TableGrid"/>
        <w:tblW w:w="5000" w:type="pct"/>
        <w:tblLook w:val="04A0" w:firstRow="1" w:lastRow="0" w:firstColumn="1" w:lastColumn="0" w:noHBand="0" w:noVBand="1"/>
      </w:tblPr>
      <w:tblGrid>
        <w:gridCol w:w="4383"/>
        <w:gridCol w:w="272"/>
        <w:gridCol w:w="4844"/>
        <w:gridCol w:w="275"/>
        <w:gridCol w:w="5012"/>
      </w:tblGrid>
      <w:tr w:rsidR="008C3D42" w:rsidRPr="00BB37F3" w14:paraId="7A8A9C99" w14:textId="77777777" w:rsidTr="004B556C">
        <w:tc>
          <w:tcPr>
            <w:tcW w:w="1482" w:type="pct"/>
            <w:vAlign w:val="center"/>
          </w:tcPr>
          <w:p w14:paraId="0D4B01A3" w14:textId="77777777" w:rsidR="008C3D42" w:rsidRPr="00BB37F3" w:rsidRDefault="008C3D42" w:rsidP="004B556C">
            <w:pPr>
              <w:spacing w:line="276" w:lineRule="auto"/>
              <w:jc w:val="center"/>
              <w:rPr>
                <w:b/>
                <w:bCs/>
                <w:szCs w:val="26"/>
              </w:rPr>
            </w:pPr>
            <w:r>
              <w:rPr>
                <w:b/>
                <w:bCs/>
                <w:szCs w:val="26"/>
              </w:rPr>
              <w:t>GD mầm non</w:t>
            </w:r>
          </w:p>
        </w:tc>
        <w:tc>
          <w:tcPr>
            <w:tcW w:w="92" w:type="pct"/>
            <w:vMerge w:val="restart"/>
            <w:shd w:val="clear" w:color="auto" w:fill="D9D9D9" w:themeFill="background1" w:themeFillShade="D9"/>
          </w:tcPr>
          <w:p w14:paraId="118A7407" w14:textId="77777777" w:rsidR="008C3D42" w:rsidRPr="00BB37F3" w:rsidRDefault="008C3D42" w:rsidP="004B556C">
            <w:pPr>
              <w:spacing w:line="276" w:lineRule="auto"/>
              <w:jc w:val="center"/>
              <w:rPr>
                <w:b/>
                <w:bCs/>
                <w:szCs w:val="26"/>
              </w:rPr>
            </w:pPr>
          </w:p>
        </w:tc>
        <w:tc>
          <w:tcPr>
            <w:tcW w:w="1638" w:type="pct"/>
            <w:vAlign w:val="center"/>
          </w:tcPr>
          <w:p w14:paraId="0791F1A9" w14:textId="77777777" w:rsidR="008C3D42" w:rsidRPr="00BB37F3" w:rsidRDefault="008C3D42" w:rsidP="004B556C">
            <w:pPr>
              <w:spacing w:line="276" w:lineRule="auto"/>
              <w:jc w:val="center"/>
              <w:rPr>
                <w:b/>
                <w:bCs/>
                <w:szCs w:val="26"/>
              </w:rPr>
            </w:pPr>
            <w:r>
              <w:rPr>
                <w:b/>
                <w:bCs/>
                <w:szCs w:val="26"/>
              </w:rPr>
              <w:t>Sư phạm Sinh</w:t>
            </w:r>
          </w:p>
        </w:tc>
        <w:tc>
          <w:tcPr>
            <w:tcW w:w="93" w:type="pct"/>
            <w:vMerge w:val="restart"/>
            <w:shd w:val="clear" w:color="auto" w:fill="D9D9D9" w:themeFill="background1" w:themeFillShade="D9"/>
          </w:tcPr>
          <w:p w14:paraId="04F08DF4" w14:textId="77777777" w:rsidR="008C3D42" w:rsidRPr="00BB37F3" w:rsidRDefault="008C3D42" w:rsidP="004B556C">
            <w:pPr>
              <w:spacing w:line="276" w:lineRule="auto"/>
              <w:jc w:val="center"/>
              <w:rPr>
                <w:b/>
                <w:bCs/>
                <w:szCs w:val="26"/>
              </w:rPr>
            </w:pPr>
          </w:p>
        </w:tc>
        <w:tc>
          <w:tcPr>
            <w:tcW w:w="1695" w:type="pct"/>
            <w:vAlign w:val="center"/>
          </w:tcPr>
          <w:p w14:paraId="1B828DE7" w14:textId="77777777" w:rsidR="008C3D42" w:rsidRPr="00BB37F3" w:rsidRDefault="008C3D42" w:rsidP="004B556C">
            <w:pPr>
              <w:spacing w:line="276" w:lineRule="auto"/>
              <w:jc w:val="center"/>
              <w:rPr>
                <w:b/>
                <w:bCs/>
                <w:szCs w:val="26"/>
              </w:rPr>
            </w:pPr>
            <w:r>
              <w:rPr>
                <w:b/>
                <w:bCs/>
                <w:szCs w:val="26"/>
              </w:rPr>
              <w:t>Sư phạm Tiểu học</w:t>
            </w:r>
          </w:p>
        </w:tc>
      </w:tr>
      <w:tr w:rsidR="008C3D42" w:rsidRPr="00BF3811" w14:paraId="2A5D3A95" w14:textId="77777777" w:rsidTr="004B556C">
        <w:tc>
          <w:tcPr>
            <w:tcW w:w="1482" w:type="pct"/>
          </w:tcPr>
          <w:p w14:paraId="32A696F0" w14:textId="77777777" w:rsidR="008C3D42" w:rsidRPr="00BB37F3" w:rsidRDefault="008C3D42" w:rsidP="00B47267">
            <w:pPr>
              <w:tabs>
                <w:tab w:val="left" w:pos="425"/>
              </w:tabs>
              <w:spacing w:line="269" w:lineRule="auto"/>
              <w:rPr>
                <w:color w:val="000000"/>
                <w:szCs w:val="26"/>
                <w:lang w:val="nl-NL"/>
              </w:rPr>
            </w:pPr>
            <w:r>
              <w:rPr>
                <w:b/>
                <w:szCs w:val="26"/>
              </w:rPr>
              <w:t xml:space="preserve">PHẦN I: </w:t>
            </w:r>
            <w:r w:rsidRPr="001E3AE5">
              <w:rPr>
                <w:b/>
                <w:szCs w:val="26"/>
                <w:lang w:val="vi-VN"/>
              </w:rPr>
              <w:t>KIẾN THỨC VÀ LẬP LUẬN SƯ PHẠM NGÀNH GD</w:t>
            </w:r>
            <w:r w:rsidRPr="001E3AE5">
              <w:rPr>
                <w:b/>
                <w:szCs w:val="26"/>
              </w:rPr>
              <w:t>MN</w:t>
            </w:r>
            <w:r w:rsidRPr="00BB37F3">
              <w:rPr>
                <w:color w:val="000000"/>
                <w:szCs w:val="26"/>
                <w:lang w:val="nl-NL"/>
              </w:rPr>
              <w:t xml:space="preserve"> </w:t>
            </w:r>
          </w:p>
          <w:p w14:paraId="3BF94AAE" w14:textId="77777777" w:rsidR="008C3D42" w:rsidRDefault="008C3D42" w:rsidP="00B47267">
            <w:pPr>
              <w:tabs>
                <w:tab w:val="left" w:pos="425"/>
              </w:tabs>
              <w:spacing w:line="269" w:lineRule="auto"/>
              <w:rPr>
                <w:b/>
                <w:bCs/>
                <w:i/>
                <w:iCs/>
                <w:color w:val="000000"/>
                <w:szCs w:val="26"/>
                <w:lang w:val="nl-NL"/>
              </w:rPr>
            </w:pPr>
            <w:r w:rsidRPr="004D63A7">
              <w:rPr>
                <w:b/>
                <w:bCs/>
                <w:color w:val="000000"/>
                <w:spacing w:val="-2"/>
                <w:szCs w:val="26"/>
                <w:lang w:val="nl-NL"/>
              </w:rPr>
              <w:t>CĐR 1.1</w:t>
            </w:r>
            <w:r>
              <w:rPr>
                <w:color w:val="000000"/>
                <w:spacing w:val="-2"/>
                <w:szCs w:val="26"/>
                <w:lang w:val="nl-NL"/>
              </w:rPr>
              <w:t xml:space="preserve">: </w:t>
            </w:r>
            <w:r w:rsidRPr="001E3AE5">
              <w:rPr>
                <w:b/>
                <w:bCs/>
                <w:i/>
                <w:iCs/>
                <w:color w:val="000000"/>
                <w:szCs w:val="26"/>
                <w:lang w:val="vi-VN"/>
              </w:rPr>
              <w:t>Áp dụng được kiến thức cơ bản về chính trị, pháp luật</w:t>
            </w:r>
            <w:r w:rsidRPr="002944EC">
              <w:rPr>
                <w:b/>
                <w:bCs/>
                <w:i/>
                <w:iCs/>
                <w:color w:val="000000"/>
                <w:szCs w:val="26"/>
                <w:lang w:val="nl-NL"/>
              </w:rPr>
              <w:t>, thể chất và an ninh quốc phòng</w:t>
            </w:r>
            <w:r w:rsidRPr="001E3AE5">
              <w:rPr>
                <w:b/>
                <w:bCs/>
                <w:i/>
                <w:iCs/>
                <w:color w:val="000000"/>
                <w:szCs w:val="26"/>
                <w:lang w:val="vi-VN"/>
              </w:rPr>
              <w:t xml:space="preserve"> vào các hoạt động nghề nghiệp </w:t>
            </w:r>
            <w:r w:rsidRPr="002944EC">
              <w:rPr>
                <w:b/>
                <w:bCs/>
                <w:i/>
                <w:iCs/>
                <w:color w:val="000000"/>
                <w:szCs w:val="26"/>
                <w:lang w:val="nl-NL"/>
              </w:rPr>
              <w:t>và phát triển bản thân</w:t>
            </w:r>
          </w:p>
          <w:p w14:paraId="65B2D8B7" w14:textId="77777777" w:rsidR="008C3D42" w:rsidRPr="00BF3811" w:rsidRDefault="008C3D42" w:rsidP="00B47267">
            <w:pPr>
              <w:tabs>
                <w:tab w:val="left" w:pos="425"/>
              </w:tabs>
              <w:spacing w:line="269" w:lineRule="auto"/>
              <w:rPr>
                <w:szCs w:val="26"/>
                <w:lang w:val="nl-NL"/>
              </w:rPr>
            </w:pPr>
            <w:r>
              <w:rPr>
                <w:color w:val="000000"/>
                <w:spacing w:val="-2"/>
                <w:szCs w:val="26"/>
                <w:lang w:val="nl-NL"/>
              </w:rPr>
              <w:t xml:space="preserve">1.1.1: </w:t>
            </w:r>
            <w:r w:rsidRPr="001E3AE5">
              <w:rPr>
                <w:color w:val="000000"/>
                <w:szCs w:val="26"/>
                <w:lang w:val="vi-VN"/>
              </w:rPr>
              <w:t xml:space="preserve">Áp dụng được kiến thức cơ bản </w:t>
            </w:r>
            <w:r w:rsidRPr="00F73E18">
              <w:rPr>
                <w:color w:val="000000"/>
                <w:szCs w:val="26"/>
                <w:lang w:val="vi-VN"/>
              </w:rPr>
              <w:t xml:space="preserve">về chính trị và pháp luật </w:t>
            </w:r>
            <w:r w:rsidRPr="001E3AE5">
              <w:rPr>
                <w:color w:val="000000"/>
                <w:szCs w:val="26"/>
                <w:lang w:val="vi-VN"/>
              </w:rPr>
              <w:t xml:space="preserve"> </w:t>
            </w:r>
            <w:r w:rsidRPr="001E3AE5">
              <w:rPr>
                <w:szCs w:val="26"/>
                <w:lang w:val="vi-VN"/>
              </w:rPr>
              <w:t>vào các hoạt động nghề nghiệp</w:t>
            </w:r>
            <w:r w:rsidRPr="00F73E18">
              <w:rPr>
                <w:szCs w:val="26"/>
                <w:lang w:val="vi-VN"/>
              </w:rPr>
              <w:t xml:space="preserve"> và phát triển bản thân</w:t>
            </w:r>
          </w:p>
          <w:p w14:paraId="1930C6B7" w14:textId="77777777" w:rsidR="008C3D42" w:rsidRPr="00BF3811" w:rsidRDefault="008C3D42" w:rsidP="00B47267">
            <w:pPr>
              <w:tabs>
                <w:tab w:val="left" w:pos="425"/>
              </w:tabs>
              <w:spacing w:line="269" w:lineRule="auto"/>
              <w:rPr>
                <w:szCs w:val="26"/>
                <w:lang w:val="nl-NL"/>
              </w:rPr>
            </w:pPr>
            <w:r w:rsidRPr="00BF3811">
              <w:rPr>
                <w:szCs w:val="26"/>
                <w:lang w:val="nl-NL"/>
              </w:rPr>
              <w:t xml:space="preserve">1.1.2 : </w:t>
            </w:r>
            <w:r w:rsidRPr="001E3AE5">
              <w:rPr>
                <w:color w:val="000000"/>
                <w:szCs w:val="26"/>
                <w:lang w:val="vi-VN"/>
              </w:rPr>
              <w:t xml:space="preserve">Áp dụng được kiến thức cơ bản về </w:t>
            </w:r>
            <w:r w:rsidRPr="00F73E18">
              <w:rPr>
                <w:color w:val="000000"/>
                <w:szCs w:val="26"/>
                <w:lang w:val="vi-VN"/>
              </w:rPr>
              <w:t>thể chất và</w:t>
            </w:r>
            <w:r w:rsidRPr="001E3AE5">
              <w:rPr>
                <w:color w:val="000000"/>
                <w:szCs w:val="26"/>
                <w:lang w:val="vi-VN"/>
              </w:rPr>
              <w:t xml:space="preserve"> an ninh-quốc phòng vào </w:t>
            </w:r>
            <w:r w:rsidRPr="001E3AE5">
              <w:rPr>
                <w:color w:val="000000"/>
                <w:szCs w:val="26"/>
                <w:lang w:val="vi-VN"/>
              </w:rPr>
              <w:lastRenderedPageBreak/>
              <w:t xml:space="preserve">các hoạt động nghề nghiệp </w:t>
            </w:r>
            <w:r w:rsidRPr="00F73E18">
              <w:rPr>
                <w:szCs w:val="26"/>
                <w:lang w:val="vi-VN"/>
              </w:rPr>
              <w:t>và phát triển bản thân</w:t>
            </w:r>
          </w:p>
          <w:p w14:paraId="7F4412F9" w14:textId="77777777" w:rsidR="008C3D42" w:rsidRDefault="008C3D42" w:rsidP="00B47267">
            <w:pPr>
              <w:tabs>
                <w:tab w:val="left" w:pos="425"/>
              </w:tabs>
              <w:spacing w:line="269" w:lineRule="auto"/>
              <w:rPr>
                <w:color w:val="000000"/>
                <w:spacing w:val="-2"/>
                <w:szCs w:val="26"/>
                <w:lang w:val="nl-NL"/>
              </w:rPr>
            </w:pPr>
            <w:r w:rsidRPr="004D63A7">
              <w:rPr>
                <w:b/>
                <w:bCs/>
                <w:color w:val="000000"/>
                <w:spacing w:val="-2"/>
                <w:szCs w:val="26"/>
                <w:lang w:val="nl-NL"/>
              </w:rPr>
              <w:t>CĐR 1.</w:t>
            </w:r>
            <w:r>
              <w:rPr>
                <w:b/>
                <w:bCs/>
                <w:color w:val="000000"/>
                <w:spacing w:val="-2"/>
                <w:szCs w:val="26"/>
                <w:lang w:val="nl-NL"/>
              </w:rPr>
              <w:t>2</w:t>
            </w:r>
            <w:r>
              <w:rPr>
                <w:color w:val="000000"/>
                <w:spacing w:val="-2"/>
                <w:szCs w:val="26"/>
                <w:lang w:val="nl-NL"/>
              </w:rPr>
              <w:t>:</w:t>
            </w:r>
            <w:r w:rsidRPr="001E3AE5">
              <w:rPr>
                <w:b/>
                <w:bCs/>
                <w:i/>
                <w:iCs/>
                <w:color w:val="000000"/>
                <w:szCs w:val="26"/>
                <w:lang w:val="vi-VN"/>
              </w:rPr>
              <w:t xml:space="preserve"> Áp dụng kiến thức nền tảng, cốt lõi về khoa học giáo dục; khoa học tự nhiên và xã hội, công nghệ</w:t>
            </w:r>
            <w:r w:rsidRPr="00BF3811">
              <w:rPr>
                <w:b/>
                <w:bCs/>
                <w:i/>
                <w:iCs/>
                <w:color w:val="000000"/>
                <w:szCs w:val="26"/>
                <w:lang w:val="nl-NL"/>
              </w:rPr>
              <w:t xml:space="preserve"> giáo dục</w:t>
            </w:r>
            <w:r w:rsidRPr="001E3AE5">
              <w:rPr>
                <w:b/>
                <w:bCs/>
                <w:i/>
                <w:iCs/>
                <w:color w:val="000000"/>
                <w:szCs w:val="26"/>
                <w:lang w:val="vi-VN"/>
              </w:rPr>
              <w:t xml:space="preserve"> vào hoạt động nghề nghiệp</w:t>
            </w:r>
          </w:p>
          <w:p w14:paraId="7198D902" w14:textId="77777777" w:rsidR="008C3D42" w:rsidRDefault="008C3D42" w:rsidP="00B47267">
            <w:pPr>
              <w:tabs>
                <w:tab w:val="left" w:pos="425"/>
              </w:tabs>
              <w:spacing w:line="269" w:lineRule="auto"/>
              <w:rPr>
                <w:szCs w:val="26"/>
                <w:lang w:val="nl-NL"/>
              </w:rPr>
            </w:pPr>
            <w:r>
              <w:rPr>
                <w:color w:val="000000"/>
                <w:spacing w:val="-2"/>
                <w:szCs w:val="26"/>
                <w:lang w:val="nl-NL"/>
              </w:rPr>
              <w:t xml:space="preserve">1.2.1: </w:t>
            </w:r>
            <w:r w:rsidRPr="001E3AE5">
              <w:rPr>
                <w:szCs w:val="26"/>
                <w:lang w:val="vi-VN"/>
              </w:rPr>
              <w:t xml:space="preserve">Áp dụng được kiến thức </w:t>
            </w:r>
            <w:r w:rsidRPr="00F86ECB">
              <w:rPr>
                <w:szCs w:val="26"/>
                <w:lang w:val="nl-NL"/>
              </w:rPr>
              <w:t>nền tảng và chuyên sâu</w:t>
            </w:r>
            <w:r w:rsidRPr="001E3AE5">
              <w:rPr>
                <w:szCs w:val="26"/>
                <w:lang w:val="vi-VN"/>
              </w:rPr>
              <w:t xml:space="preserve"> về tâm lý</w:t>
            </w:r>
            <w:r w:rsidRPr="00F86ECB">
              <w:rPr>
                <w:szCs w:val="26"/>
                <w:lang w:val="nl-NL"/>
              </w:rPr>
              <w:t xml:space="preserve"> học</w:t>
            </w:r>
            <w:r w:rsidRPr="001E3AE5">
              <w:rPr>
                <w:szCs w:val="26"/>
                <w:lang w:val="vi-VN"/>
              </w:rPr>
              <w:t>, giáo dục</w:t>
            </w:r>
            <w:r w:rsidRPr="00F86ECB">
              <w:rPr>
                <w:szCs w:val="26"/>
                <w:lang w:val="nl-NL"/>
              </w:rPr>
              <w:t xml:space="preserve"> học</w:t>
            </w:r>
            <w:r w:rsidRPr="001E3AE5">
              <w:rPr>
                <w:szCs w:val="26"/>
                <w:lang w:val="vi-VN"/>
              </w:rPr>
              <w:t xml:space="preserve"> vào các hoạt động</w:t>
            </w:r>
            <w:r w:rsidRPr="00F86ECB">
              <w:rPr>
                <w:szCs w:val="26"/>
                <w:lang w:val="nl-NL"/>
              </w:rPr>
              <w:t xml:space="preserve"> về giáo dục mầm non</w:t>
            </w:r>
          </w:p>
          <w:p w14:paraId="0FCA19FD" w14:textId="77777777" w:rsidR="008C3D42" w:rsidRDefault="008C3D42" w:rsidP="00B47267">
            <w:pPr>
              <w:tabs>
                <w:tab w:val="left" w:pos="425"/>
              </w:tabs>
              <w:spacing w:line="269" w:lineRule="auto"/>
              <w:rPr>
                <w:szCs w:val="26"/>
                <w:lang w:val="nl-NL"/>
              </w:rPr>
            </w:pPr>
            <w:r>
              <w:rPr>
                <w:szCs w:val="26"/>
                <w:lang w:val="nl-NL"/>
              </w:rPr>
              <w:t xml:space="preserve">1.2.2: </w:t>
            </w:r>
            <w:r w:rsidRPr="001E3AE5">
              <w:rPr>
                <w:szCs w:val="26"/>
                <w:lang w:val="vi-VN"/>
              </w:rPr>
              <w:t xml:space="preserve">Áp dụng được kiến thức nền tảng </w:t>
            </w:r>
            <w:r w:rsidRPr="00E643FB">
              <w:rPr>
                <w:szCs w:val="26"/>
                <w:lang w:val="nl-NL"/>
              </w:rPr>
              <w:t xml:space="preserve">của </w:t>
            </w:r>
            <w:r w:rsidRPr="001E3AE5">
              <w:rPr>
                <w:szCs w:val="26"/>
                <w:lang w:val="vi-VN"/>
              </w:rPr>
              <w:t>khoa học tự nhiên</w:t>
            </w:r>
            <w:r w:rsidRPr="00E643FB">
              <w:rPr>
                <w:szCs w:val="26"/>
                <w:lang w:val="nl-NL"/>
              </w:rPr>
              <w:t xml:space="preserve"> và khoa học </w:t>
            </w:r>
            <w:r w:rsidRPr="001E3AE5">
              <w:rPr>
                <w:szCs w:val="26"/>
                <w:lang w:val="vi-VN"/>
              </w:rPr>
              <w:t>xã hội</w:t>
            </w:r>
            <w:r w:rsidRPr="00E643FB">
              <w:rPr>
                <w:szCs w:val="26"/>
                <w:lang w:val="nl-NL"/>
              </w:rPr>
              <w:t xml:space="preserve"> vào các hoạt động về giáo dục mầm non</w:t>
            </w:r>
          </w:p>
          <w:p w14:paraId="5753C6EA" w14:textId="77777777" w:rsidR="008C3D42" w:rsidRPr="00E643FB" w:rsidRDefault="008C3D42" w:rsidP="00B47267">
            <w:pPr>
              <w:tabs>
                <w:tab w:val="left" w:pos="425"/>
              </w:tabs>
              <w:spacing w:line="269" w:lineRule="auto"/>
              <w:rPr>
                <w:color w:val="000000"/>
                <w:spacing w:val="-2"/>
                <w:szCs w:val="26"/>
                <w:lang w:val="nl-NL"/>
              </w:rPr>
            </w:pPr>
            <w:r>
              <w:rPr>
                <w:szCs w:val="26"/>
                <w:lang w:val="nl-NL"/>
              </w:rPr>
              <w:t xml:space="preserve">1.2.3: </w:t>
            </w:r>
            <w:r w:rsidRPr="001E3AE5">
              <w:rPr>
                <w:szCs w:val="26"/>
                <w:lang w:val="vi-VN"/>
              </w:rPr>
              <w:t xml:space="preserve">Áp dụng được </w:t>
            </w:r>
            <w:r w:rsidRPr="00F73E18">
              <w:rPr>
                <w:szCs w:val="26"/>
                <w:lang w:val="vi-VN"/>
              </w:rPr>
              <w:t xml:space="preserve">kiến thức về </w:t>
            </w:r>
            <w:r w:rsidRPr="001E3AE5">
              <w:rPr>
                <w:szCs w:val="26"/>
                <w:lang w:val="vi-VN"/>
              </w:rPr>
              <w:t xml:space="preserve">công nghệ </w:t>
            </w:r>
            <w:r w:rsidRPr="00F73E18">
              <w:rPr>
                <w:szCs w:val="26"/>
                <w:lang w:val="vi-VN"/>
              </w:rPr>
              <w:t xml:space="preserve">giáo dục </w:t>
            </w:r>
            <w:r w:rsidRPr="001E3AE5">
              <w:rPr>
                <w:szCs w:val="26"/>
                <w:lang w:val="vi-VN"/>
              </w:rPr>
              <w:t xml:space="preserve">vào </w:t>
            </w:r>
            <w:r w:rsidRPr="00F73E18">
              <w:rPr>
                <w:szCs w:val="26"/>
                <w:lang w:val="vi-VN"/>
              </w:rPr>
              <w:t xml:space="preserve">các </w:t>
            </w:r>
            <w:r w:rsidRPr="001E3AE5">
              <w:rPr>
                <w:szCs w:val="26"/>
                <w:lang w:val="vi-VN"/>
              </w:rPr>
              <w:t>hoạt động</w:t>
            </w:r>
            <w:r w:rsidRPr="00F73E18">
              <w:rPr>
                <w:szCs w:val="26"/>
                <w:lang w:val="vi-VN"/>
              </w:rPr>
              <w:t xml:space="preserve"> về giáo dục mầm non</w:t>
            </w:r>
          </w:p>
          <w:p w14:paraId="4402EE34" w14:textId="77777777" w:rsidR="008C3D42" w:rsidRDefault="008C3D42" w:rsidP="00B47267">
            <w:pPr>
              <w:tabs>
                <w:tab w:val="left" w:pos="425"/>
              </w:tabs>
              <w:spacing w:line="269" w:lineRule="auto"/>
              <w:rPr>
                <w:b/>
                <w:bCs/>
                <w:i/>
                <w:iCs/>
                <w:color w:val="000000"/>
                <w:szCs w:val="26"/>
                <w:lang w:val="nl-NL"/>
              </w:rPr>
            </w:pPr>
            <w:r w:rsidRPr="004D63A7">
              <w:rPr>
                <w:b/>
                <w:bCs/>
                <w:color w:val="000000"/>
                <w:spacing w:val="-2"/>
                <w:szCs w:val="26"/>
                <w:lang w:val="nl-NL"/>
              </w:rPr>
              <w:t>CĐR 1.</w:t>
            </w:r>
            <w:r>
              <w:rPr>
                <w:b/>
                <w:bCs/>
                <w:color w:val="000000"/>
                <w:spacing w:val="-2"/>
                <w:szCs w:val="26"/>
                <w:lang w:val="nl-NL"/>
              </w:rPr>
              <w:t>3</w:t>
            </w:r>
            <w:r>
              <w:rPr>
                <w:color w:val="000000"/>
                <w:spacing w:val="-2"/>
                <w:szCs w:val="26"/>
                <w:lang w:val="nl-NL"/>
              </w:rPr>
              <w:t xml:space="preserve">: </w:t>
            </w:r>
            <w:r w:rsidRPr="001E3AE5">
              <w:rPr>
                <w:b/>
                <w:bCs/>
                <w:i/>
                <w:iCs/>
                <w:color w:val="000000"/>
                <w:szCs w:val="26"/>
                <w:lang w:val="vi-VN"/>
              </w:rPr>
              <w:t xml:space="preserve">Vận dụng kiến thức </w:t>
            </w:r>
            <w:r w:rsidRPr="00774095">
              <w:rPr>
                <w:b/>
                <w:bCs/>
                <w:i/>
                <w:iCs/>
                <w:color w:val="000000"/>
                <w:szCs w:val="26"/>
                <w:lang w:val="nl-NL"/>
              </w:rPr>
              <w:t>chuyên ngành</w:t>
            </w:r>
            <w:r w:rsidRPr="001E3AE5">
              <w:rPr>
                <w:b/>
                <w:bCs/>
                <w:i/>
                <w:iCs/>
                <w:color w:val="000000"/>
                <w:szCs w:val="26"/>
                <w:lang w:val="vi-VN"/>
              </w:rPr>
              <w:t xml:space="preserve"> </w:t>
            </w:r>
            <w:r w:rsidRPr="00774095">
              <w:rPr>
                <w:b/>
                <w:bCs/>
                <w:i/>
                <w:iCs/>
                <w:color w:val="000000"/>
                <w:szCs w:val="26"/>
                <w:lang w:val="nl-NL"/>
              </w:rPr>
              <w:t>vào việc thực hiện các hoạt động chăm sóc- giáo dục trẻ.</w:t>
            </w:r>
          </w:p>
          <w:p w14:paraId="3F7909A5" w14:textId="77777777" w:rsidR="008C3D42" w:rsidRPr="00BF3811" w:rsidRDefault="008C3D42" w:rsidP="00B47267">
            <w:pPr>
              <w:tabs>
                <w:tab w:val="left" w:pos="425"/>
              </w:tabs>
              <w:spacing w:line="269" w:lineRule="auto"/>
              <w:rPr>
                <w:color w:val="000000"/>
                <w:szCs w:val="26"/>
                <w:lang w:val="nl-NL"/>
              </w:rPr>
            </w:pPr>
            <w:r>
              <w:rPr>
                <w:color w:val="000000"/>
                <w:szCs w:val="26"/>
                <w:lang w:val="nl-NL"/>
              </w:rPr>
              <w:t xml:space="preserve">1.3.1: </w:t>
            </w:r>
            <w:r w:rsidRPr="001E3AE5">
              <w:rPr>
                <w:color w:val="000000"/>
                <w:szCs w:val="26"/>
                <w:lang w:val="vi-VN"/>
              </w:rPr>
              <w:t>Vận dụng được kiến thức</w:t>
            </w:r>
            <w:r w:rsidRPr="00F73E18">
              <w:rPr>
                <w:color w:val="000000"/>
                <w:szCs w:val="26"/>
                <w:lang w:val="vi-VN"/>
              </w:rPr>
              <w:t xml:space="preserve"> chuyên ngành về vệ sinh, bệnh học và dinh dưỡng vào hoạt động chăm sóc sức khỏe cho trẻ mầm non</w:t>
            </w:r>
          </w:p>
          <w:p w14:paraId="2173E718" w14:textId="77777777" w:rsidR="008C3D42" w:rsidRPr="00BF3811" w:rsidRDefault="008C3D42" w:rsidP="00B47267">
            <w:pPr>
              <w:tabs>
                <w:tab w:val="left" w:pos="425"/>
              </w:tabs>
              <w:spacing w:line="269" w:lineRule="auto"/>
              <w:rPr>
                <w:color w:val="000000"/>
                <w:szCs w:val="26"/>
                <w:lang w:val="nl-NL"/>
              </w:rPr>
            </w:pPr>
            <w:r w:rsidRPr="00BF3811">
              <w:rPr>
                <w:color w:val="000000"/>
                <w:szCs w:val="26"/>
                <w:lang w:val="nl-NL"/>
              </w:rPr>
              <w:t xml:space="preserve">1.3.2 : </w:t>
            </w:r>
            <w:r w:rsidRPr="001E3AE5">
              <w:rPr>
                <w:color w:val="000000"/>
                <w:szCs w:val="26"/>
                <w:lang w:val="vi-VN"/>
              </w:rPr>
              <w:t>Vận dụng được kiến thức</w:t>
            </w:r>
            <w:r w:rsidRPr="00BF3811">
              <w:rPr>
                <w:color w:val="000000"/>
                <w:szCs w:val="26"/>
                <w:lang w:val="nl-NL"/>
              </w:rPr>
              <w:t xml:space="preserve"> chuyên ngành về tổ chức hoạt động giáo dục để phát triển toàn diện cho trẻ mầm non ở các lĩnh vực thể chất, nhận thức, ngôn ngữ, thẩm mỹ, tình cảm và kĩ năng xã hội</w:t>
            </w:r>
          </w:p>
          <w:p w14:paraId="767549A0" w14:textId="77777777" w:rsidR="008C3D42" w:rsidRPr="00BF3811" w:rsidRDefault="008C3D42" w:rsidP="00B47267">
            <w:pPr>
              <w:tabs>
                <w:tab w:val="left" w:pos="425"/>
              </w:tabs>
              <w:spacing w:line="269" w:lineRule="auto"/>
              <w:rPr>
                <w:color w:val="000000"/>
                <w:spacing w:val="-2"/>
                <w:szCs w:val="26"/>
                <w:lang w:val="nl-NL"/>
              </w:rPr>
            </w:pPr>
            <w:r w:rsidRPr="00BF3811">
              <w:rPr>
                <w:color w:val="000000"/>
                <w:szCs w:val="26"/>
                <w:lang w:val="nl-NL"/>
              </w:rPr>
              <w:lastRenderedPageBreak/>
              <w:t>1.3.3 : Vận dụng được những thành tựu mới của khoa học giáo dục mầm non vào các hoạt động chăm sóc- giáo dục trẻ</w:t>
            </w:r>
            <w:r w:rsidRPr="001E3AE5">
              <w:rPr>
                <w:color w:val="000000"/>
                <w:szCs w:val="26"/>
                <w:lang w:val="vi-VN"/>
              </w:rPr>
              <w:t>.</w:t>
            </w:r>
          </w:p>
          <w:p w14:paraId="0C966B06" w14:textId="77777777" w:rsidR="008C3D42" w:rsidRPr="00BB37F3" w:rsidRDefault="008C3D42" w:rsidP="00B47267">
            <w:pPr>
              <w:spacing w:line="269" w:lineRule="auto"/>
              <w:rPr>
                <w:color w:val="000000"/>
                <w:szCs w:val="26"/>
                <w:lang w:val="nl-NL"/>
              </w:rPr>
            </w:pPr>
            <w:r>
              <w:rPr>
                <w:b/>
                <w:bCs/>
                <w:color w:val="000000"/>
                <w:szCs w:val="26"/>
                <w:lang w:val="nl-NL"/>
              </w:rPr>
              <w:t xml:space="preserve">PHẦN II: </w:t>
            </w:r>
            <w:r w:rsidRPr="00F73E18">
              <w:rPr>
                <w:b/>
                <w:bCs/>
                <w:szCs w:val="26"/>
                <w:lang w:val="vi-VN"/>
              </w:rPr>
              <w:t>NĂNG</w:t>
            </w:r>
            <w:r w:rsidRPr="001E3AE5">
              <w:rPr>
                <w:b/>
                <w:bCs/>
                <w:szCs w:val="26"/>
                <w:lang w:val="vi-VN"/>
              </w:rPr>
              <w:t xml:space="preserve"> LỰC, </w:t>
            </w:r>
            <w:r w:rsidRPr="00F73E18">
              <w:rPr>
                <w:b/>
                <w:bCs/>
                <w:szCs w:val="26"/>
                <w:lang w:val="vi-VN"/>
              </w:rPr>
              <w:t>PHẨM CHẤT CÁ NHÂN VÀ NGHỀ NGHIỆP</w:t>
            </w:r>
          </w:p>
          <w:p w14:paraId="01948E3D" w14:textId="77777777" w:rsidR="008C3D42" w:rsidRDefault="008C3D42" w:rsidP="00B47267">
            <w:pPr>
              <w:tabs>
                <w:tab w:val="left" w:pos="425"/>
              </w:tabs>
              <w:spacing w:line="269" w:lineRule="auto"/>
              <w:rPr>
                <w:color w:val="000000"/>
                <w:spacing w:val="-2"/>
                <w:szCs w:val="26"/>
                <w:lang w:val="nl-NL"/>
              </w:rPr>
            </w:pPr>
            <w:r w:rsidRPr="004D63A7">
              <w:rPr>
                <w:b/>
                <w:bCs/>
                <w:color w:val="000000"/>
                <w:spacing w:val="-2"/>
                <w:szCs w:val="26"/>
                <w:lang w:val="nl-NL"/>
              </w:rPr>
              <w:t xml:space="preserve">CĐR </w:t>
            </w:r>
            <w:r>
              <w:rPr>
                <w:b/>
                <w:bCs/>
                <w:color w:val="000000"/>
                <w:spacing w:val="-2"/>
                <w:szCs w:val="26"/>
                <w:lang w:val="nl-NL"/>
              </w:rPr>
              <w:t>2</w:t>
            </w:r>
            <w:r w:rsidRPr="004D63A7">
              <w:rPr>
                <w:b/>
                <w:bCs/>
                <w:color w:val="000000"/>
                <w:spacing w:val="-2"/>
                <w:szCs w:val="26"/>
                <w:lang w:val="nl-NL"/>
              </w:rPr>
              <w:t>.</w:t>
            </w:r>
            <w:r>
              <w:rPr>
                <w:b/>
                <w:bCs/>
                <w:color w:val="000000"/>
                <w:spacing w:val="-2"/>
                <w:szCs w:val="26"/>
                <w:lang w:val="nl-NL"/>
              </w:rPr>
              <w:t>1</w:t>
            </w:r>
            <w:r>
              <w:rPr>
                <w:color w:val="000000"/>
                <w:spacing w:val="-2"/>
                <w:szCs w:val="26"/>
                <w:lang w:val="nl-NL"/>
              </w:rPr>
              <w:t xml:space="preserve">: </w:t>
            </w:r>
            <w:r w:rsidRPr="001E3AE5">
              <w:rPr>
                <w:b/>
                <w:i/>
                <w:color w:val="000000"/>
                <w:szCs w:val="26"/>
                <w:lang w:val="vi-VN"/>
              </w:rPr>
              <w:t>Thể hiện được trách nhiệm công dân và phẩm chất chuẩn mực của một nhà giáo dục</w:t>
            </w:r>
          </w:p>
          <w:p w14:paraId="3B217175" w14:textId="77777777" w:rsidR="008C3D42" w:rsidRDefault="008C3D42" w:rsidP="00B47267">
            <w:pPr>
              <w:tabs>
                <w:tab w:val="left" w:pos="425"/>
              </w:tabs>
              <w:spacing w:line="269" w:lineRule="auto"/>
              <w:rPr>
                <w:color w:val="000000"/>
                <w:spacing w:val="-2"/>
                <w:szCs w:val="26"/>
                <w:lang w:val="nl-NL"/>
              </w:rPr>
            </w:pPr>
            <w:r>
              <w:rPr>
                <w:color w:val="000000"/>
                <w:spacing w:val="-2"/>
                <w:szCs w:val="26"/>
                <w:lang w:val="nl-NL"/>
              </w:rPr>
              <w:t xml:space="preserve">2.1.1: </w:t>
            </w:r>
            <w:r w:rsidRPr="001E3AE5">
              <w:rPr>
                <w:color w:val="000000"/>
                <w:szCs w:val="26"/>
                <w:lang w:val="vi-VN"/>
              </w:rPr>
              <w:t>Thể hiện phẩm chất chính trị, trách nhiệm công dân và đạo đức nhà giáo</w:t>
            </w:r>
          </w:p>
          <w:p w14:paraId="0D0A714C" w14:textId="77777777" w:rsidR="008C3D42" w:rsidRDefault="008C3D42" w:rsidP="00B47267">
            <w:pPr>
              <w:tabs>
                <w:tab w:val="left" w:pos="425"/>
              </w:tabs>
              <w:spacing w:line="269" w:lineRule="auto"/>
              <w:rPr>
                <w:color w:val="000000"/>
                <w:spacing w:val="-2"/>
                <w:szCs w:val="26"/>
                <w:lang w:val="nl-NL"/>
              </w:rPr>
            </w:pPr>
            <w:r>
              <w:rPr>
                <w:color w:val="000000"/>
                <w:spacing w:val="-2"/>
                <w:szCs w:val="26"/>
                <w:lang w:val="nl-NL"/>
              </w:rPr>
              <w:t xml:space="preserve">2.1.2: </w:t>
            </w:r>
            <w:r w:rsidRPr="001E3AE5">
              <w:rPr>
                <w:color w:val="000000"/>
                <w:szCs w:val="26"/>
                <w:lang w:val="vi-VN"/>
              </w:rPr>
              <w:t>Thể hiện cách hành xử chuyên nghiệp,  có phong cách chuẩn mực của một nhà giáo dục.</w:t>
            </w:r>
          </w:p>
          <w:p w14:paraId="64A91CBD" w14:textId="77777777" w:rsidR="008C3D42" w:rsidRDefault="008C3D42" w:rsidP="00B47267">
            <w:pPr>
              <w:tabs>
                <w:tab w:val="left" w:pos="425"/>
              </w:tabs>
              <w:spacing w:line="269" w:lineRule="auto"/>
              <w:rPr>
                <w:b/>
                <w:bCs/>
                <w:szCs w:val="26"/>
                <w:lang w:val="nl-NL"/>
              </w:rPr>
            </w:pPr>
            <w:r w:rsidRPr="004D63A7">
              <w:rPr>
                <w:b/>
                <w:bCs/>
                <w:color w:val="000000"/>
                <w:spacing w:val="-2"/>
                <w:szCs w:val="26"/>
                <w:lang w:val="nl-NL"/>
              </w:rPr>
              <w:t xml:space="preserve">CĐR </w:t>
            </w:r>
            <w:r>
              <w:rPr>
                <w:b/>
                <w:bCs/>
                <w:color w:val="000000"/>
                <w:spacing w:val="-2"/>
                <w:szCs w:val="26"/>
                <w:lang w:val="nl-NL"/>
              </w:rPr>
              <w:t>2</w:t>
            </w:r>
            <w:r w:rsidRPr="004D63A7">
              <w:rPr>
                <w:b/>
                <w:bCs/>
                <w:color w:val="000000"/>
                <w:spacing w:val="-2"/>
                <w:szCs w:val="26"/>
                <w:lang w:val="nl-NL"/>
              </w:rPr>
              <w:t>.</w:t>
            </w:r>
            <w:r>
              <w:rPr>
                <w:b/>
                <w:bCs/>
                <w:color w:val="000000"/>
                <w:spacing w:val="-2"/>
                <w:szCs w:val="26"/>
                <w:lang w:val="nl-NL"/>
              </w:rPr>
              <w:t>2</w:t>
            </w:r>
            <w:r>
              <w:rPr>
                <w:color w:val="000000"/>
                <w:spacing w:val="-2"/>
                <w:szCs w:val="26"/>
                <w:lang w:val="nl-NL"/>
              </w:rPr>
              <w:t xml:space="preserve">: </w:t>
            </w:r>
            <w:r w:rsidRPr="001E3AE5">
              <w:rPr>
                <w:b/>
                <w:i/>
                <w:color w:val="000000"/>
                <w:szCs w:val="26"/>
                <w:lang w:val="vi-VN"/>
              </w:rPr>
              <w:t xml:space="preserve">Thể hiện được năng lực cá nhân và nghề nghiệp cần thiết để hoạt động hiệu quả trong môi trường giáo dục </w:t>
            </w:r>
            <w:r w:rsidRPr="00402F97">
              <w:rPr>
                <w:b/>
                <w:i/>
                <w:color w:val="000000"/>
                <w:szCs w:val="26"/>
                <w:lang w:val="nl-NL"/>
              </w:rPr>
              <w:t>mầm non</w:t>
            </w:r>
          </w:p>
          <w:p w14:paraId="46C07E56" w14:textId="77777777" w:rsidR="008C3D42" w:rsidRPr="00402F97" w:rsidRDefault="008C3D42" w:rsidP="00B47267">
            <w:pPr>
              <w:tabs>
                <w:tab w:val="left" w:pos="425"/>
              </w:tabs>
              <w:spacing w:line="269" w:lineRule="auto"/>
              <w:rPr>
                <w:szCs w:val="26"/>
                <w:lang w:val="vi-VN"/>
              </w:rPr>
            </w:pPr>
            <w:r>
              <w:rPr>
                <w:szCs w:val="26"/>
                <w:lang w:val="nl-NL"/>
              </w:rPr>
              <w:t xml:space="preserve">2.2.1: </w:t>
            </w:r>
            <w:r w:rsidRPr="001E3AE5">
              <w:rPr>
                <w:color w:val="000000"/>
                <w:szCs w:val="26"/>
                <w:lang w:val="vi-VN"/>
              </w:rPr>
              <w:t xml:space="preserve">Thể hiện năng lực tư duy và lập luận sư phạm, khả năng giải quyết vấn đề và sáng tạo, tư duy phản biện trong thực tiễn nghề nghiệp giáo dục </w:t>
            </w:r>
            <w:r w:rsidRPr="00F73E18">
              <w:rPr>
                <w:color w:val="000000"/>
                <w:szCs w:val="26"/>
                <w:lang w:val="vi-VN"/>
              </w:rPr>
              <w:t>mầm non</w:t>
            </w:r>
            <w:r w:rsidRPr="001E3AE5">
              <w:rPr>
                <w:color w:val="000000"/>
                <w:szCs w:val="26"/>
                <w:lang w:val="vi-VN"/>
              </w:rPr>
              <w:t xml:space="preserve"> </w:t>
            </w:r>
          </w:p>
          <w:p w14:paraId="61BB96DC" w14:textId="77777777" w:rsidR="008C3D42" w:rsidRPr="00BF3811" w:rsidRDefault="008C3D42" w:rsidP="00B47267">
            <w:pPr>
              <w:tabs>
                <w:tab w:val="left" w:pos="425"/>
              </w:tabs>
              <w:spacing w:line="269" w:lineRule="auto"/>
              <w:rPr>
                <w:color w:val="000000"/>
                <w:szCs w:val="26"/>
                <w:lang w:val="vi-VN"/>
              </w:rPr>
            </w:pPr>
            <w:r>
              <w:rPr>
                <w:szCs w:val="26"/>
                <w:lang w:val="nl-NL"/>
              </w:rPr>
              <w:t xml:space="preserve">2.2.2: </w:t>
            </w:r>
            <w:r w:rsidRPr="001E3AE5">
              <w:rPr>
                <w:color w:val="000000"/>
                <w:szCs w:val="26"/>
                <w:lang w:val="vi-VN"/>
              </w:rPr>
              <w:t xml:space="preserve">Thể hiện kĩ năng tự học, khả năng quản lí thời gian và nguồn lực vào trong thực tiễn nghề nghiệp giáo dục </w:t>
            </w:r>
            <w:r w:rsidRPr="00F73E18">
              <w:rPr>
                <w:color w:val="000000"/>
                <w:szCs w:val="26"/>
                <w:lang w:val="vi-VN"/>
              </w:rPr>
              <w:t>mầm non</w:t>
            </w:r>
          </w:p>
          <w:p w14:paraId="74976C28" w14:textId="77777777" w:rsidR="008C3D42" w:rsidRPr="00F73E18" w:rsidRDefault="008C3D42" w:rsidP="00B47267">
            <w:pPr>
              <w:tabs>
                <w:tab w:val="left" w:pos="425"/>
              </w:tabs>
              <w:spacing w:line="269" w:lineRule="auto"/>
              <w:rPr>
                <w:color w:val="000000"/>
                <w:szCs w:val="26"/>
                <w:lang w:val="vi-VN"/>
              </w:rPr>
            </w:pPr>
            <w:r w:rsidRPr="00BF3811">
              <w:rPr>
                <w:color w:val="000000"/>
                <w:szCs w:val="26"/>
                <w:lang w:val="vi-VN"/>
              </w:rPr>
              <w:t xml:space="preserve">2.2.3 : </w:t>
            </w:r>
            <w:r w:rsidRPr="001E3AE5">
              <w:rPr>
                <w:color w:val="000000"/>
                <w:szCs w:val="26"/>
                <w:lang w:val="vi-VN"/>
              </w:rPr>
              <w:t xml:space="preserve">Sử dụng được các công nghệ </w:t>
            </w:r>
            <w:r w:rsidRPr="001E3AE5">
              <w:rPr>
                <w:color w:val="000000"/>
                <w:szCs w:val="26"/>
                <w:lang w:val="vi-VN"/>
              </w:rPr>
              <w:lastRenderedPageBreak/>
              <w:t xml:space="preserve">thông tin truyền thông tiên tiến (ICT) vào các hoạt động nghề nghiệp giáo dục </w:t>
            </w:r>
            <w:r w:rsidRPr="00F73E18">
              <w:rPr>
                <w:color w:val="000000"/>
                <w:szCs w:val="26"/>
                <w:lang w:val="vi-VN"/>
              </w:rPr>
              <w:t>mầm non</w:t>
            </w:r>
          </w:p>
          <w:p w14:paraId="701D2C7F" w14:textId="77777777" w:rsidR="008C3D42" w:rsidRDefault="008C3D42" w:rsidP="00B47267">
            <w:pPr>
              <w:tabs>
                <w:tab w:val="left" w:pos="425"/>
              </w:tabs>
              <w:spacing w:line="269" w:lineRule="auto"/>
              <w:rPr>
                <w:b/>
                <w:bCs/>
                <w:szCs w:val="26"/>
                <w:lang w:val="nl-NL"/>
              </w:rPr>
            </w:pPr>
            <w:r w:rsidRPr="006414EF">
              <w:rPr>
                <w:szCs w:val="26"/>
                <w:lang w:val="vi-VN"/>
              </w:rPr>
              <w:t xml:space="preserve">2.2.4 : </w:t>
            </w:r>
            <w:r w:rsidRPr="001E3AE5">
              <w:rPr>
                <w:color w:val="000000"/>
                <w:szCs w:val="26"/>
                <w:lang w:val="vi-VN"/>
              </w:rPr>
              <w:t xml:space="preserve">Thể hiện được kĩ năng </w:t>
            </w:r>
            <w:r w:rsidRPr="00F73E18">
              <w:rPr>
                <w:color w:val="000000"/>
                <w:szCs w:val="26"/>
                <w:lang w:val="vi-VN"/>
              </w:rPr>
              <w:t>tổ chức các hoạt động chăm sóc- giáo dục</w:t>
            </w:r>
            <w:r w:rsidRPr="001E3AE5">
              <w:rPr>
                <w:color w:val="000000"/>
                <w:szCs w:val="26"/>
                <w:lang w:val="vi-VN"/>
              </w:rPr>
              <w:t xml:space="preserve"> và đánh giá </w:t>
            </w:r>
            <w:r w:rsidRPr="00F73E18">
              <w:rPr>
                <w:color w:val="000000"/>
                <w:szCs w:val="26"/>
                <w:lang w:val="vi-VN"/>
              </w:rPr>
              <w:t>trẻ</w:t>
            </w:r>
            <w:r w:rsidRPr="001E3AE5">
              <w:rPr>
                <w:color w:val="000000"/>
                <w:szCs w:val="26"/>
                <w:lang w:val="vi-VN"/>
              </w:rPr>
              <w:t xml:space="preserve"> theo </w:t>
            </w:r>
            <w:r w:rsidRPr="00F73E18">
              <w:rPr>
                <w:color w:val="000000"/>
                <w:szCs w:val="26"/>
                <w:lang w:val="vi-VN"/>
              </w:rPr>
              <w:t>quan điểm giáo dục “lấy trẻ làm trung tâm”</w:t>
            </w:r>
          </w:p>
          <w:p w14:paraId="2A40E89E" w14:textId="77777777" w:rsidR="008C3D42" w:rsidRPr="00BB37F3" w:rsidRDefault="008C3D42" w:rsidP="00B47267">
            <w:pPr>
              <w:tabs>
                <w:tab w:val="left" w:pos="425"/>
              </w:tabs>
              <w:spacing w:line="269" w:lineRule="auto"/>
              <w:rPr>
                <w:color w:val="000000"/>
                <w:szCs w:val="26"/>
                <w:lang w:val="nl-NL"/>
              </w:rPr>
            </w:pPr>
            <w:r w:rsidRPr="001B3B7B">
              <w:rPr>
                <w:b/>
                <w:bCs/>
                <w:szCs w:val="26"/>
                <w:lang w:val="nl-NL"/>
              </w:rPr>
              <w:t>P</w:t>
            </w:r>
            <w:r>
              <w:rPr>
                <w:b/>
                <w:bCs/>
                <w:szCs w:val="26"/>
                <w:lang w:val="nl-NL"/>
              </w:rPr>
              <w:t xml:space="preserve">HẦN III: </w:t>
            </w:r>
            <w:r w:rsidRPr="001B3B7B">
              <w:rPr>
                <w:b/>
                <w:bCs/>
                <w:szCs w:val="26"/>
                <w:lang w:val="nl-NL"/>
              </w:rPr>
              <w:t>NĂNG</w:t>
            </w:r>
            <w:r w:rsidRPr="001E3AE5">
              <w:rPr>
                <w:b/>
                <w:bCs/>
                <w:szCs w:val="26"/>
                <w:lang w:val="vi-VN"/>
              </w:rPr>
              <w:t xml:space="preserve"> LỰC</w:t>
            </w:r>
            <w:r w:rsidRPr="001B3B7B">
              <w:rPr>
                <w:b/>
                <w:bCs/>
                <w:szCs w:val="26"/>
                <w:lang w:val="nl-NL"/>
              </w:rPr>
              <w:t xml:space="preserve"> GIAO TIẾP</w:t>
            </w:r>
            <w:r w:rsidRPr="001E3AE5">
              <w:rPr>
                <w:b/>
                <w:bCs/>
                <w:szCs w:val="26"/>
                <w:lang w:val="vi-VN"/>
              </w:rPr>
              <w:t xml:space="preserve"> VÀ HỢP TÁC</w:t>
            </w:r>
            <w:r w:rsidRPr="00BB37F3">
              <w:rPr>
                <w:color w:val="000000"/>
                <w:szCs w:val="26"/>
                <w:lang w:val="nl-NL"/>
              </w:rPr>
              <w:t xml:space="preserve"> </w:t>
            </w:r>
          </w:p>
          <w:p w14:paraId="1728BF35" w14:textId="77777777" w:rsidR="008C3D42" w:rsidRDefault="008C3D42" w:rsidP="00B47267">
            <w:pPr>
              <w:tabs>
                <w:tab w:val="left" w:pos="426"/>
              </w:tabs>
              <w:snapToGrid w:val="0"/>
              <w:spacing w:before="60" w:after="60" w:line="269" w:lineRule="auto"/>
              <w:contextualSpacing/>
              <w:rPr>
                <w:rFonts w:eastAsia="ArialMT"/>
                <w:b/>
                <w:bCs/>
                <w:szCs w:val="26"/>
                <w:lang w:val="nl-NL"/>
              </w:rPr>
            </w:pPr>
            <w:r w:rsidRPr="004D63A7">
              <w:rPr>
                <w:b/>
                <w:bCs/>
                <w:color w:val="000000"/>
                <w:spacing w:val="-2"/>
                <w:szCs w:val="26"/>
                <w:lang w:val="nl-NL"/>
              </w:rPr>
              <w:t xml:space="preserve">CĐR </w:t>
            </w:r>
            <w:r>
              <w:rPr>
                <w:b/>
                <w:bCs/>
                <w:color w:val="000000"/>
                <w:spacing w:val="-2"/>
                <w:szCs w:val="26"/>
                <w:lang w:val="nl-NL"/>
              </w:rPr>
              <w:t>3</w:t>
            </w:r>
            <w:r w:rsidRPr="004D63A7">
              <w:rPr>
                <w:b/>
                <w:bCs/>
                <w:color w:val="000000"/>
                <w:spacing w:val="-2"/>
                <w:szCs w:val="26"/>
                <w:lang w:val="nl-NL"/>
              </w:rPr>
              <w:t>.</w:t>
            </w:r>
            <w:r>
              <w:rPr>
                <w:b/>
                <w:bCs/>
                <w:color w:val="000000"/>
                <w:spacing w:val="-2"/>
                <w:szCs w:val="26"/>
                <w:lang w:val="nl-NL"/>
              </w:rPr>
              <w:t>1</w:t>
            </w:r>
            <w:r>
              <w:rPr>
                <w:color w:val="000000"/>
                <w:spacing w:val="-2"/>
                <w:szCs w:val="26"/>
                <w:lang w:val="nl-NL"/>
              </w:rPr>
              <w:t xml:space="preserve">: </w:t>
            </w:r>
            <w:r w:rsidRPr="001E3AE5">
              <w:rPr>
                <w:b/>
                <w:i/>
                <w:color w:val="000000"/>
                <w:szCs w:val="26"/>
                <w:lang w:val="vi-VN"/>
              </w:rPr>
              <w:t xml:space="preserve">Thể hiện khả năng hợp tác có mục đích, có tính xây dựng trong </w:t>
            </w:r>
            <w:r w:rsidRPr="00F73E18">
              <w:rPr>
                <w:b/>
                <w:i/>
                <w:color w:val="000000"/>
                <w:szCs w:val="26"/>
                <w:lang w:val="vi-VN"/>
              </w:rPr>
              <w:t>hoạt động</w:t>
            </w:r>
            <w:r w:rsidRPr="001E3AE5">
              <w:rPr>
                <w:b/>
                <w:i/>
                <w:color w:val="000000"/>
                <w:szCs w:val="26"/>
                <w:lang w:val="vi-VN"/>
              </w:rPr>
              <w:t xml:space="preserve"> nghề nghiệp</w:t>
            </w:r>
          </w:p>
          <w:p w14:paraId="113C0483" w14:textId="77777777" w:rsidR="008C3D42" w:rsidRPr="00682101" w:rsidRDefault="008C3D42" w:rsidP="00B47267">
            <w:pPr>
              <w:tabs>
                <w:tab w:val="left" w:pos="426"/>
              </w:tabs>
              <w:snapToGrid w:val="0"/>
              <w:spacing w:before="60" w:after="60" w:line="269" w:lineRule="auto"/>
              <w:contextualSpacing/>
              <w:rPr>
                <w:rFonts w:eastAsia="ArialMT"/>
                <w:szCs w:val="26"/>
                <w:lang w:val="nl-NL"/>
              </w:rPr>
            </w:pPr>
            <w:r w:rsidRPr="00682101">
              <w:rPr>
                <w:rFonts w:eastAsia="ArialMT"/>
                <w:szCs w:val="26"/>
                <w:lang w:val="nl-NL"/>
              </w:rPr>
              <w:t>3.1.1</w:t>
            </w:r>
            <w:r>
              <w:rPr>
                <w:rFonts w:eastAsia="ArialMT"/>
                <w:szCs w:val="26"/>
                <w:lang w:val="nl-NL"/>
              </w:rPr>
              <w:t xml:space="preserve">: </w:t>
            </w:r>
            <w:r w:rsidRPr="001E3AE5">
              <w:rPr>
                <w:color w:val="000000"/>
                <w:szCs w:val="26"/>
                <w:lang w:val="vi-VN"/>
              </w:rPr>
              <w:t xml:space="preserve">Tổ chức và vận hành hiệu quả các nhóm làm việc trong các hoạt động nghề nghiệp </w:t>
            </w:r>
            <w:r w:rsidRPr="00F73E18">
              <w:rPr>
                <w:color w:val="000000"/>
                <w:szCs w:val="26"/>
                <w:lang w:val="vi-VN"/>
              </w:rPr>
              <w:t>về giáo dục mầm non</w:t>
            </w:r>
          </w:p>
          <w:p w14:paraId="4685C82B" w14:textId="77777777" w:rsidR="008C3D42" w:rsidRPr="00364EB7" w:rsidRDefault="008C3D42" w:rsidP="00B47267">
            <w:pPr>
              <w:tabs>
                <w:tab w:val="left" w:pos="426"/>
              </w:tabs>
              <w:snapToGrid w:val="0"/>
              <w:spacing w:before="60" w:after="60" w:line="269" w:lineRule="auto"/>
              <w:contextualSpacing/>
              <w:rPr>
                <w:rFonts w:eastAsia="ArialMT"/>
                <w:szCs w:val="26"/>
                <w:lang w:val="nl-NL"/>
              </w:rPr>
            </w:pPr>
            <w:r w:rsidRPr="00364EB7">
              <w:rPr>
                <w:rFonts w:eastAsia="ArialMT"/>
                <w:szCs w:val="26"/>
                <w:lang w:val="nl-NL"/>
              </w:rPr>
              <w:t>3.1.2</w:t>
            </w:r>
            <w:r>
              <w:rPr>
                <w:rFonts w:eastAsia="ArialMT"/>
                <w:szCs w:val="26"/>
                <w:lang w:val="nl-NL"/>
              </w:rPr>
              <w:t xml:space="preserve">: </w:t>
            </w:r>
            <w:r w:rsidRPr="001E3AE5">
              <w:rPr>
                <w:color w:val="000000"/>
                <w:szCs w:val="26"/>
                <w:lang w:val="vi-VN"/>
              </w:rPr>
              <w:t xml:space="preserve">Lãnh đạo và phát triển được các nhóm công việc trong các hoạt động nghề nghiệp </w:t>
            </w:r>
            <w:r w:rsidRPr="00F73E18">
              <w:rPr>
                <w:color w:val="000000"/>
                <w:szCs w:val="26"/>
                <w:lang w:val="vi-VN"/>
              </w:rPr>
              <w:t>về giáo dục mầm non</w:t>
            </w:r>
          </w:p>
          <w:p w14:paraId="155CE467" w14:textId="77777777" w:rsidR="008C3D42" w:rsidRDefault="008C3D42" w:rsidP="00B47267">
            <w:pPr>
              <w:tabs>
                <w:tab w:val="left" w:pos="426"/>
              </w:tabs>
              <w:snapToGrid w:val="0"/>
              <w:spacing w:before="60" w:after="60" w:line="269" w:lineRule="auto"/>
              <w:contextualSpacing/>
              <w:rPr>
                <w:rFonts w:eastAsia="ArialMT"/>
                <w:b/>
                <w:bCs/>
                <w:szCs w:val="26"/>
                <w:lang w:val="nl-NL"/>
              </w:rPr>
            </w:pPr>
            <w:r w:rsidRPr="004D63A7">
              <w:rPr>
                <w:b/>
                <w:bCs/>
                <w:color w:val="000000"/>
                <w:spacing w:val="-2"/>
                <w:szCs w:val="26"/>
                <w:lang w:val="nl-NL"/>
              </w:rPr>
              <w:t xml:space="preserve">CĐR </w:t>
            </w:r>
            <w:r>
              <w:rPr>
                <w:b/>
                <w:bCs/>
                <w:color w:val="000000"/>
                <w:spacing w:val="-2"/>
                <w:szCs w:val="26"/>
                <w:lang w:val="nl-NL"/>
              </w:rPr>
              <w:t>3</w:t>
            </w:r>
            <w:r w:rsidRPr="004D63A7">
              <w:rPr>
                <w:b/>
                <w:bCs/>
                <w:color w:val="000000"/>
                <w:spacing w:val="-2"/>
                <w:szCs w:val="26"/>
                <w:lang w:val="nl-NL"/>
              </w:rPr>
              <w:t>.</w:t>
            </w:r>
            <w:r>
              <w:rPr>
                <w:b/>
                <w:bCs/>
                <w:color w:val="000000"/>
                <w:spacing w:val="-2"/>
                <w:szCs w:val="26"/>
                <w:lang w:val="nl-NL"/>
              </w:rPr>
              <w:t>2</w:t>
            </w:r>
            <w:r>
              <w:rPr>
                <w:color w:val="000000"/>
                <w:spacing w:val="-2"/>
                <w:szCs w:val="26"/>
                <w:lang w:val="nl-NL"/>
              </w:rPr>
              <w:t xml:space="preserve">: </w:t>
            </w:r>
            <w:r w:rsidRPr="001E3AE5">
              <w:rPr>
                <w:b/>
                <w:i/>
                <w:color w:val="000000"/>
                <w:szCs w:val="26"/>
                <w:lang w:val="vi-VN"/>
              </w:rPr>
              <w:t>Thể hiện được năng lực giao tiếp phù hợp, tự tin khi tương tác với các lực lượng giáo dục khác nhau bằng tiếng Việt chuẩn hoặc bằng ngoại ngữ</w:t>
            </w:r>
          </w:p>
          <w:p w14:paraId="27B30189" w14:textId="77777777" w:rsidR="008C3D42" w:rsidRDefault="008C3D42" w:rsidP="00B47267">
            <w:pPr>
              <w:tabs>
                <w:tab w:val="left" w:pos="426"/>
              </w:tabs>
              <w:snapToGrid w:val="0"/>
              <w:spacing w:before="60" w:after="60" w:line="269" w:lineRule="auto"/>
              <w:contextualSpacing/>
              <w:rPr>
                <w:color w:val="000000"/>
                <w:szCs w:val="26"/>
                <w:lang w:val="nl-NL"/>
              </w:rPr>
            </w:pPr>
            <w:r w:rsidRPr="00037612">
              <w:rPr>
                <w:rFonts w:eastAsia="ArialMT"/>
                <w:szCs w:val="26"/>
                <w:lang w:val="nl-NL"/>
              </w:rPr>
              <w:t>3.2.1</w:t>
            </w:r>
            <w:r>
              <w:rPr>
                <w:rFonts w:eastAsia="ArialMT"/>
                <w:szCs w:val="26"/>
                <w:lang w:val="nl-NL"/>
              </w:rPr>
              <w:t xml:space="preserve">: </w:t>
            </w:r>
            <w:r w:rsidRPr="001E3AE5">
              <w:rPr>
                <w:color w:val="000000"/>
                <w:szCs w:val="26"/>
                <w:lang w:val="vi-VN"/>
              </w:rPr>
              <w:t xml:space="preserve">Sử dụng thành thạo các hình thức giao tiếp bằng văn bản, lời nói, giao tiếp điện tử và đa phương thức trong các hoạt động nghề nghiệp </w:t>
            </w:r>
            <w:r w:rsidRPr="00133606">
              <w:rPr>
                <w:color w:val="000000"/>
                <w:szCs w:val="26"/>
                <w:lang w:val="nl-NL"/>
              </w:rPr>
              <w:t>về giáo dục mầm non</w:t>
            </w:r>
          </w:p>
          <w:p w14:paraId="194EAE80" w14:textId="77777777" w:rsidR="008C3D42" w:rsidRDefault="008C3D42" w:rsidP="00B47267">
            <w:pPr>
              <w:tabs>
                <w:tab w:val="left" w:pos="426"/>
              </w:tabs>
              <w:snapToGrid w:val="0"/>
              <w:spacing w:before="60" w:after="60" w:line="269" w:lineRule="auto"/>
              <w:contextualSpacing/>
              <w:rPr>
                <w:rFonts w:eastAsia="ArialMT"/>
                <w:b/>
                <w:bCs/>
                <w:szCs w:val="26"/>
                <w:lang w:val="nl-NL"/>
              </w:rPr>
            </w:pPr>
            <w:r>
              <w:rPr>
                <w:szCs w:val="26"/>
                <w:lang w:val="nl-NL"/>
              </w:rPr>
              <w:t xml:space="preserve">3.2.2: </w:t>
            </w:r>
            <w:r w:rsidRPr="001E3AE5">
              <w:rPr>
                <w:color w:val="000000"/>
                <w:szCs w:val="26"/>
                <w:lang w:val="vi-VN"/>
              </w:rPr>
              <w:t xml:space="preserve">Sử dụng được tiếng anh hoặc ngoại ngữ khác trong các hoạt động </w:t>
            </w:r>
            <w:r w:rsidRPr="001E3AE5">
              <w:rPr>
                <w:color w:val="000000"/>
                <w:szCs w:val="26"/>
                <w:lang w:val="vi-VN"/>
              </w:rPr>
              <w:lastRenderedPageBreak/>
              <w:t xml:space="preserve">nghề nghiệp </w:t>
            </w:r>
            <w:r w:rsidRPr="00502E5F">
              <w:rPr>
                <w:color w:val="000000"/>
                <w:szCs w:val="26"/>
                <w:lang w:val="nl-NL"/>
              </w:rPr>
              <w:t>về giáo dục mầm non</w:t>
            </w:r>
          </w:p>
          <w:p w14:paraId="7A893425" w14:textId="77777777" w:rsidR="008C3D42" w:rsidRPr="00684C10" w:rsidRDefault="008C3D42" w:rsidP="00B47267">
            <w:pPr>
              <w:tabs>
                <w:tab w:val="left" w:pos="426"/>
              </w:tabs>
              <w:snapToGrid w:val="0"/>
              <w:spacing w:before="60" w:after="60" w:line="269" w:lineRule="auto"/>
              <w:contextualSpacing/>
              <w:rPr>
                <w:b/>
                <w:szCs w:val="26"/>
                <w:lang w:val="nl-NL"/>
              </w:rPr>
            </w:pPr>
            <w:r>
              <w:rPr>
                <w:rFonts w:eastAsia="ArialMT"/>
                <w:b/>
                <w:bCs/>
                <w:szCs w:val="26"/>
                <w:lang w:val="nl-NL"/>
              </w:rPr>
              <w:t xml:space="preserve">PHẦN IV: </w:t>
            </w:r>
            <w:r w:rsidRPr="00684C10">
              <w:rPr>
                <w:rFonts w:eastAsia="ArialMT"/>
                <w:b/>
                <w:bCs/>
                <w:szCs w:val="26"/>
                <w:lang w:val="nl-NL"/>
              </w:rPr>
              <w:t>NĂNG LỰC THỰC HÀNH NGHỀ NGHIỆP</w:t>
            </w:r>
          </w:p>
          <w:p w14:paraId="7CA272DD" w14:textId="77777777" w:rsidR="008C3D42" w:rsidRDefault="008C3D42" w:rsidP="00B47267">
            <w:pPr>
              <w:spacing w:line="269" w:lineRule="auto"/>
              <w:rPr>
                <w:color w:val="000000"/>
                <w:spacing w:val="-2"/>
                <w:szCs w:val="26"/>
                <w:lang w:val="nl-NL"/>
              </w:rPr>
            </w:pPr>
            <w:r w:rsidRPr="004D63A7">
              <w:rPr>
                <w:b/>
                <w:bCs/>
                <w:color w:val="000000"/>
                <w:spacing w:val="-2"/>
                <w:szCs w:val="26"/>
                <w:lang w:val="nl-NL"/>
              </w:rPr>
              <w:t xml:space="preserve">CĐR </w:t>
            </w:r>
            <w:r>
              <w:rPr>
                <w:b/>
                <w:bCs/>
                <w:color w:val="000000"/>
                <w:spacing w:val="-2"/>
                <w:szCs w:val="26"/>
                <w:lang w:val="nl-NL"/>
              </w:rPr>
              <w:t>4.1</w:t>
            </w:r>
            <w:r>
              <w:rPr>
                <w:color w:val="000000"/>
                <w:spacing w:val="-2"/>
                <w:szCs w:val="26"/>
                <w:lang w:val="nl-NL"/>
              </w:rPr>
              <w:t xml:space="preserve">: </w:t>
            </w:r>
            <w:r w:rsidRPr="001E3AE5">
              <w:rPr>
                <w:b/>
                <w:bCs/>
                <w:i/>
                <w:szCs w:val="26"/>
                <w:bdr w:val="none" w:sz="0" w:space="0" w:color="auto" w:frame="1"/>
                <w:lang w:val="vi-VN"/>
              </w:rPr>
              <w:t>Xác được mối liên hệ giữa bối cảnh xã hội và</w:t>
            </w:r>
            <w:r w:rsidRPr="00F73E18">
              <w:rPr>
                <w:b/>
                <w:bCs/>
                <w:i/>
                <w:szCs w:val="26"/>
                <w:bdr w:val="none" w:sz="0" w:space="0" w:color="auto" w:frame="1"/>
                <w:lang w:val="vi-VN"/>
              </w:rPr>
              <w:t xml:space="preserve"> các yếu tố</w:t>
            </w:r>
            <w:r w:rsidRPr="001E3AE5">
              <w:rPr>
                <w:b/>
                <w:bCs/>
                <w:i/>
                <w:szCs w:val="26"/>
                <w:bdr w:val="none" w:sz="0" w:space="0" w:color="auto" w:frame="1"/>
                <w:lang w:val="vi-VN"/>
              </w:rPr>
              <w:t xml:space="preserve"> bên ngoài đối với </w:t>
            </w:r>
            <w:r w:rsidRPr="00F73E18">
              <w:rPr>
                <w:b/>
                <w:bCs/>
                <w:i/>
                <w:szCs w:val="26"/>
                <w:bdr w:val="none" w:sz="0" w:space="0" w:color="auto" w:frame="1"/>
                <w:lang w:val="vi-VN"/>
              </w:rPr>
              <w:t>giáo dục mầm non trong hoạt động nghề nghiệp</w:t>
            </w:r>
          </w:p>
          <w:p w14:paraId="7F1D7933" w14:textId="77777777" w:rsidR="008C3D42" w:rsidRPr="00E64CD9" w:rsidRDefault="008C3D42" w:rsidP="00B47267">
            <w:pPr>
              <w:spacing w:line="269" w:lineRule="auto"/>
              <w:rPr>
                <w:szCs w:val="26"/>
                <w:lang w:val="nl-NL"/>
              </w:rPr>
            </w:pPr>
            <w:r>
              <w:rPr>
                <w:szCs w:val="26"/>
                <w:lang w:val="nl-NL"/>
              </w:rPr>
              <w:t xml:space="preserve">4.1.1: </w:t>
            </w:r>
            <w:r w:rsidRPr="00E64CD9">
              <w:rPr>
                <w:bCs/>
                <w:color w:val="000000"/>
                <w:szCs w:val="26"/>
                <w:lang w:val="nl-NL"/>
              </w:rPr>
              <w:t>Xác định được vai trò và trách nhiệm của người</w:t>
            </w:r>
            <w:r w:rsidRPr="001E3AE5">
              <w:rPr>
                <w:bCs/>
                <w:color w:val="000000"/>
                <w:szCs w:val="26"/>
                <w:lang w:val="vi-VN"/>
              </w:rPr>
              <w:t xml:space="preserve"> làm công tác giáo dục </w:t>
            </w:r>
            <w:r w:rsidRPr="00E64CD9">
              <w:rPr>
                <w:bCs/>
                <w:color w:val="000000"/>
                <w:szCs w:val="26"/>
                <w:lang w:val="nl-NL"/>
              </w:rPr>
              <w:t>mầm non;</w:t>
            </w:r>
            <w:r w:rsidRPr="001E3AE5">
              <w:rPr>
                <w:bCs/>
                <w:color w:val="000000"/>
                <w:szCs w:val="26"/>
                <w:lang w:val="vi-VN"/>
              </w:rPr>
              <w:t xml:space="preserve"> </w:t>
            </w:r>
            <w:r w:rsidRPr="00E64CD9">
              <w:rPr>
                <w:bCs/>
                <w:color w:val="000000"/>
                <w:szCs w:val="26"/>
                <w:lang w:val="nl-NL"/>
              </w:rPr>
              <w:t>những</w:t>
            </w:r>
            <w:r w:rsidRPr="001E3AE5">
              <w:rPr>
                <w:bCs/>
                <w:color w:val="000000"/>
                <w:szCs w:val="26"/>
                <w:lang w:val="vi-VN"/>
              </w:rPr>
              <w:t xml:space="preserve"> quy định của </w:t>
            </w:r>
            <w:r w:rsidRPr="00E64CD9">
              <w:rPr>
                <w:bCs/>
                <w:color w:val="000000"/>
                <w:szCs w:val="26"/>
                <w:lang w:val="nl-NL"/>
              </w:rPr>
              <w:t>xã hội đối với giáo dục mầm non</w:t>
            </w:r>
            <w:r w:rsidRPr="001E3AE5">
              <w:rPr>
                <w:bCs/>
                <w:color w:val="000000"/>
                <w:szCs w:val="26"/>
                <w:lang w:val="vi-VN"/>
              </w:rPr>
              <w:t>;</w:t>
            </w:r>
            <w:r w:rsidRPr="00E64CD9">
              <w:rPr>
                <w:bCs/>
                <w:color w:val="000000"/>
                <w:szCs w:val="26"/>
                <w:lang w:val="nl-NL"/>
              </w:rPr>
              <w:t xml:space="preserve"> Phân tích được tác</w:t>
            </w:r>
            <w:r w:rsidRPr="001E3AE5">
              <w:rPr>
                <w:bCs/>
                <w:color w:val="000000"/>
                <w:szCs w:val="26"/>
                <w:lang w:val="vi-VN"/>
              </w:rPr>
              <w:t xml:space="preserve"> động</w:t>
            </w:r>
            <w:r w:rsidRPr="00E64CD9">
              <w:rPr>
                <w:bCs/>
                <w:color w:val="000000"/>
                <w:szCs w:val="26"/>
                <w:lang w:val="nl-NL"/>
              </w:rPr>
              <w:t xml:space="preserve"> của giáo dục mầm non đến</w:t>
            </w:r>
            <w:r w:rsidRPr="001E3AE5">
              <w:rPr>
                <w:bCs/>
                <w:color w:val="000000"/>
                <w:szCs w:val="26"/>
                <w:lang w:val="vi-VN"/>
              </w:rPr>
              <w:t xml:space="preserve"> </w:t>
            </w:r>
            <w:r w:rsidRPr="00E64CD9">
              <w:rPr>
                <w:bCs/>
                <w:color w:val="000000"/>
                <w:szCs w:val="26"/>
                <w:lang w:val="nl-NL"/>
              </w:rPr>
              <w:t>xã hội</w:t>
            </w:r>
            <w:r w:rsidRPr="001E3AE5">
              <w:rPr>
                <w:bCs/>
                <w:color w:val="000000"/>
                <w:szCs w:val="26"/>
                <w:lang w:val="vi-VN"/>
              </w:rPr>
              <w:t xml:space="preserve">; xác định được bối cảnh văn hoá và lịch sử liên quan đến giáo dục </w:t>
            </w:r>
            <w:r w:rsidRPr="00E64CD9">
              <w:rPr>
                <w:bCs/>
                <w:color w:val="000000"/>
                <w:szCs w:val="26"/>
                <w:lang w:val="nl-NL"/>
              </w:rPr>
              <w:t>mầm non</w:t>
            </w:r>
          </w:p>
          <w:p w14:paraId="28BF8F8B" w14:textId="77777777" w:rsidR="008C3D42" w:rsidRPr="00983731" w:rsidRDefault="008C3D42" w:rsidP="00B47267">
            <w:pPr>
              <w:spacing w:line="269" w:lineRule="auto"/>
              <w:rPr>
                <w:szCs w:val="26"/>
                <w:lang w:val="nl-NL"/>
              </w:rPr>
            </w:pPr>
            <w:r>
              <w:rPr>
                <w:szCs w:val="26"/>
                <w:lang w:val="nl-NL"/>
              </w:rPr>
              <w:t xml:space="preserve">4.1.2: </w:t>
            </w:r>
            <w:r w:rsidRPr="00983731">
              <w:rPr>
                <w:bCs/>
                <w:color w:val="000000"/>
                <w:szCs w:val="26"/>
                <w:lang w:val="nl-NL"/>
              </w:rPr>
              <w:t>Xác định được chiến lược, mục tiêu</w:t>
            </w:r>
            <w:r w:rsidRPr="001E3AE5">
              <w:rPr>
                <w:bCs/>
                <w:color w:val="000000"/>
                <w:szCs w:val="26"/>
                <w:lang w:val="vi-VN"/>
              </w:rPr>
              <w:t xml:space="preserve"> và </w:t>
            </w:r>
            <w:r w:rsidRPr="00983731">
              <w:rPr>
                <w:bCs/>
                <w:color w:val="000000"/>
                <w:szCs w:val="26"/>
                <w:lang w:val="nl-NL"/>
              </w:rPr>
              <w:t>kế hoạch giáo</w:t>
            </w:r>
            <w:r w:rsidRPr="001E3AE5">
              <w:rPr>
                <w:bCs/>
                <w:color w:val="000000"/>
                <w:szCs w:val="26"/>
                <w:lang w:val="vi-VN"/>
              </w:rPr>
              <w:t xml:space="preserve"> dục </w:t>
            </w:r>
            <w:r w:rsidRPr="00983731">
              <w:rPr>
                <w:bCs/>
                <w:color w:val="000000"/>
                <w:szCs w:val="26"/>
                <w:lang w:val="nl-NL"/>
              </w:rPr>
              <w:t>trong hoạt động nghề nghiệp về giáo dục mầm non</w:t>
            </w:r>
          </w:p>
          <w:p w14:paraId="57F27E44" w14:textId="77777777" w:rsidR="008C3D42" w:rsidRPr="00115AEE" w:rsidRDefault="008C3D42" w:rsidP="00B47267">
            <w:pPr>
              <w:spacing w:line="269" w:lineRule="auto"/>
              <w:rPr>
                <w:b/>
                <w:bCs/>
                <w:i/>
                <w:szCs w:val="26"/>
                <w:lang w:val="nl-NL"/>
              </w:rPr>
            </w:pPr>
            <w:r w:rsidRPr="004D63A7">
              <w:rPr>
                <w:b/>
                <w:bCs/>
                <w:color w:val="000000"/>
                <w:spacing w:val="-2"/>
                <w:szCs w:val="26"/>
                <w:lang w:val="nl-NL"/>
              </w:rPr>
              <w:t xml:space="preserve">CĐR </w:t>
            </w:r>
            <w:r>
              <w:rPr>
                <w:b/>
                <w:bCs/>
                <w:color w:val="000000"/>
                <w:spacing w:val="-2"/>
                <w:szCs w:val="26"/>
                <w:lang w:val="nl-NL"/>
              </w:rPr>
              <w:t>4.2</w:t>
            </w:r>
            <w:r>
              <w:rPr>
                <w:color w:val="000000"/>
                <w:spacing w:val="-2"/>
                <w:szCs w:val="26"/>
                <w:lang w:val="nl-NL"/>
              </w:rPr>
              <w:t xml:space="preserve">: </w:t>
            </w:r>
            <w:r w:rsidRPr="00F73E18">
              <w:rPr>
                <w:b/>
                <w:bCs/>
                <w:i/>
                <w:szCs w:val="26"/>
                <w:lang w:val="vi-VN"/>
              </w:rPr>
              <w:t>Hình thành ý tưởng, thiết kế, triển khai, cải tiến các hoạt động</w:t>
            </w:r>
            <w:r w:rsidRPr="001E3AE5">
              <w:rPr>
                <w:b/>
                <w:bCs/>
                <w:i/>
                <w:szCs w:val="26"/>
                <w:lang w:val="vi-VN"/>
              </w:rPr>
              <w:t>;</w:t>
            </w:r>
            <w:r w:rsidRPr="00F73E18">
              <w:rPr>
                <w:b/>
                <w:bCs/>
                <w:i/>
                <w:szCs w:val="26"/>
                <w:lang w:val="vi-VN"/>
              </w:rPr>
              <w:t xml:space="preserve"> xây dựng môi trường giáo dục và nghiên cứu khoa học đáp ứng yêu cầu công việc và bối cảnh nghề nghiệp</w:t>
            </w:r>
            <w:r w:rsidRPr="001E3AE5">
              <w:rPr>
                <w:b/>
                <w:bCs/>
                <w:i/>
                <w:szCs w:val="26"/>
                <w:lang w:val="vi-VN"/>
              </w:rPr>
              <w:t xml:space="preserve"> </w:t>
            </w:r>
            <w:r w:rsidRPr="00F73E18">
              <w:rPr>
                <w:b/>
                <w:bCs/>
                <w:i/>
                <w:szCs w:val="26"/>
                <w:lang w:val="vi-VN"/>
              </w:rPr>
              <w:t xml:space="preserve">về </w:t>
            </w:r>
            <w:r w:rsidRPr="001E3AE5">
              <w:rPr>
                <w:b/>
                <w:bCs/>
                <w:i/>
                <w:szCs w:val="26"/>
                <w:lang w:val="vi-VN"/>
              </w:rPr>
              <w:t xml:space="preserve">giáo dục </w:t>
            </w:r>
            <w:r w:rsidRPr="00F73E18">
              <w:rPr>
                <w:b/>
                <w:bCs/>
                <w:i/>
                <w:szCs w:val="26"/>
                <w:lang w:val="vi-VN"/>
              </w:rPr>
              <w:t>mầm non</w:t>
            </w:r>
          </w:p>
          <w:p w14:paraId="0CE2EE71" w14:textId="77777777" w:rsidR="008C3D42" w:rsidRDefault="008C3D42" w:rsidP="00B47267">
            <w:pPr>
              <w:spacing w:line="269" w:lineRule="auto"/>
              <w:rPr>
                <w:color w:val="000000"/>
                <w:szCs w:val="26"/>
                <w:lang w:val="nl-NL"/>
              </w:rPr>
            </w:pPr>
            <w:r>
              <w:rPr>
                <w:iCs/>
                <w:szCs w:val="26"/>
                <w:lang w:val="nl-NL"/>
              </w:rPr>
              <w:t xml:space="preserve">4.2.1: </w:t>
            </w:r>
            <w:r w:rsidRPr="001E3AE5">
              <w:rPr>
                <w:color w:val="000000"/>
                <w:szCs w:val="26"/>
                <w:lang w:val="vi-VN"/>
              </w:rPr>
              <w:t xml:space="preserve">Hình thành được ý tưởng trong thực tiễn </w:t>
            </w:r>
            <w:r w:rsidRPr="00964009">
              <w:rPr>
                <w:color w:val="000000"/>
                <w:szCs w:val="26"/>
                <w:lang w:val="nl-NL"/>
              </w:rPr>
              <w:t>chăm sóc-</w:t>
            </w:r>
            <w:r w:rsidRPr="001E3AE5">
              <w:rPr>
                <w:color w:val="000000"/>
                <w:szCs w:val="26"/>
                <w:lang w:val="vi-VN"/>
              </w:rPr>
              <w:t xml:space="preserve"> giáo dục </w:t>
            </w:r>
            <w:r w:rsidRPr="00964009">
              <w:rPr>
                <w:color w:val="000000"/>
                <w:szCs w:val="26"/>
                <w:lang w:val="nl-NL"/>
              </w:rPr>
              <w:t>trẻ ở hoạt động nghề nghiệp về giáo dục mầm non</w:t>
            </w:r>
          </w:p>
          <w:p w14:paraId="78E22290" w14:textId="77777777" w:rsidR="008C3D42" w:rsidRDefault="008C3D42" w:rsidP="00B47267">
            <w:pPr>
              <w:spacing w:line="269" w:lineRule="auto"/>
              <w:rPr>
                <w:color w:val="000000"/>
                <w:szCs w:val="26"/>
                <w:lang w:val="nl-NL"/>
              </w:rPr>
            </w:pPr>
            <w:r>
              <w:rPr>
                <w:iCs/>
                <w:szCs w:val="26"/>
                <w:lang w:val="nl-NL"/>
              </w:rPr>
              <w:t xml:space="preserve">4.2.2: </w:t>
            </w:r>
            <w:r w:rsidRPr="001E3AE5">
              <w:rPr>
                <w:bCs/>
                <w:iCs/>
                <w:color w:val="000000"/>
                <w:szCs w:val="26"/>
                <w:lang w:val="vi-VN"/>
              </w:rPr>
              <w:t xml:space="preserve">Thiết kế được các hoạt động </w:t>
            </w:r>
            <w:r w:rsidRPr="008F3D0E">
              <w:rPr>
                <w:color w:val="000000"/>
                <w:szCs w:val="26"/>
                <w:lang w:val="nl-NL"/>
              </w:rPr>
              <w:t>chăm sóc-</w:t>
            </w:r>
            <w:r w:rsidRPr="001E3AE5">
              <w:rPr>
                <w:color w:val="000000"/>
                <w:szCs w:val="26"/>
                <w:lang w:val="vi-VN"/>
              </w:rPr>
              <w:t xml:space="preserve"> giáo dục </w:t>
            </w:r>
            <w:r w:rsidRPr="008F3D0E">
              <w:rPr>
                <w:color w:val="000000"/>
                <w:szCs w:val="26"/>
                <w:lang w:val="nl-NL"/>
              </w:rPr>
              <w:t>trẻ ở hoạt động nghề nghiệp về giáo dục mầm non</w:t>
            </w:r>
          </w:p>
          <w:p w14:paraId="1654F363" w14:textId="77777777" w:rsidR="008C3D42" w:rsidRPr="00BF3811" w:rsidRDefault="008C3D42" w:rsidP="00B47267">
            <w:pPr>
              <w:spacing w:line="269" w:lineRule="auto"/>
              <w:rPr>
                <w:color w:val="000000"/>
                <w:szCs w:val="26"/>
                <w:lang w:val="nl-NL"/>
              </w:rPr>
            </w:pPr>
            <w:r>
              <w:rPr>
                <w:iCs/>
                <w:szCs w:val="26"/>
                <w:lang w:val="nl-NL"/>
              </w:rPr>
              <w:lastRenderedPageBreak/>
              <w:t xml:space="preserve">4.2.3: </w:t>
            </w:r>
            <w:r w:rsidRPr="001E3AE5">
              <w:rPr>
                <w:bCs/>
                <w:iCs/>
                <w:color w:val="000000"/>
                <w:szCs w:val="26"/>
                <w:lang w:val="vi-VN"/>
              </w:rPr>
              <w:t>Thực hiện</w:t>
            </w:r>
            <w:r w:rsidRPr="00F73E18">
              <w:rPr>
                <w:bCs/>
                <w:iCs/>
                <w:color w:val="000000"/>
                <w:szCs w:val="26"/>
                <w:lang w:val="vi-VN"/>
              </w:rPr>
              <w:t>, đánh giá</w:t>
            </w:r>
            <w:r w:rsidRPr="001E3AE5">
              <w:rPr>
                <w:bCs/>
                <w:iCs/>
                <w:color w:val="000000"/>
                <w:szCs w:val="26"/>
                <w:lang w:val="vi-VN"/>
              </w:rPr>
              <w:t xml:space="preserve"> được các hoạt động </w:t>
            </w:r>
            <w:r w:rsidRPr="00F73E18">
              <w:rPr>
                <w:color w:val="000000"/>
                <w:szCs w:val="26"/>
                <w:lang w:val="vi-VN"/>
              </w:rPr>
              <w:t>chăm sóc-</w:t>
            </w:r>
            <w:r w:rsidRPr="001E3AE5">
              <w:rPr>
                <w:color w:val="000000"/>
                <w:szCs w:val="26"/>
                <w:lang w:val="vi-VN"/>
              </w:rPr>
              <w:t xml:space="preserve"> giáo dục </w:t>
            </w:r>
            <w:r w:rsidRPr="00F73E18">
              <w:rPr>
                <w:color w:val="000000"/>
                <w:szCs w:val="26"/>
                <w:lang w:val="vi-VN"/>
              </w:rPr>
              <w:t>trẻ ở hoạt động nghề nghiệp về giáo dục mầm non</w:t>
            </w:r>
          </w:p>
          <w:p w14:paraId="5409E738" w14:textId="77777777" w:rsidR="008C3D42" w:rsidRPr="00CE045E" w:rsidRDefault="008C3D42" w:rsidP="00B47267">
            <w:pPr>
              <w:spacing w:line="269" w:lineRule="auto"/>
              <w:rPr>
                <w:iCs/>
                <w:szCs w:val="26"/>
                <w:lang w:val="vi-VN"/>
              </w:rPr>
            </w:pPr>
            <w:r w:rsidRPr="00BF3811">
              <w:rPr>
                <w:iCs/>
                <w:szCs w:val="26"/>
                <w:lang w:val="nl-NL"/>
              </w:rPr>
              <w:t xml:space="preserve">4.2.4 : </w:t>
            </w:r>
            <w:r w:rsidRPr="001E3AE5">
              <w:rPr>
                <w:color w:val="000000"/>
                <w:szCs w:val="26"/>
                <w:lang w:val="vi-VN"/>
              </w:rPr>
              <w:t xml:space="preserve">Phát triển được chương trình, kế hoạch </w:t>
            </w:r>
            <w:r w:rsidRPr="00BF3811">
              <w:rPr>
                <w:color w:val="000000"/>
                <w:szCs w:val="26"/>
                <w:lang w:val="nl-NL"/>
              </w:rPr>
              <w:t>trong công tác</w:t>
            </w:r>
            <w:r w:rsidRPr="001E3AE5">
              <w:rPr>
                <w:color w:val="000000"/>
                <w:szCs w:val="26"/>
                <w:lang w:val="vi-VN"/>
              </w:rPr>
              <w:t xml:space="preserve"> </w:t>
            </w:r>
            <w:r w:rsidRPr="00BF3811">
              <w:rPr>
                <w:color w:val="000000"/>
                <w:szCs w:val="26"/>
                <w:lang w:val="nl-NL"/>
              </w:rPr>
              <w:t>chăm sóc-</w:t>
            </w:r>
            <w:r w:rsidRPr="001E3AE5">
              <w:rPr>
                <w:color w:val="000000"/>
                <w:szCs w:val="26"/>
                <w:lang w:val="vi-VN"/>
              </w:rPr>
              <w:t xml:space="preserve"> giáo dục </w:t>
            </w:r>
            <w:r w:rsidRPr="00BF3811">
              <w:rPr>
                <w:color w:val="000000"/>
                <w:szCs w:val="26"/>
                <w:lang w:val="nl-NL"/>
              </w:rPr>
              <w:t>trẻ ở hoạt động nghề nghiệp về giáo dục mầm non</w:t>
            </w:r>
          </w:p>
        </w:tc>
        <w:tc>
          <w:tcPr>
            <w:tcW w:w="92" w:type="pct"/>
            <w:vMerge/>
            <w:shd w:val="clear" w:color="auto" w:fill="D9D9D9" w:themeFill="background1" w:themeFillShade="D9"/>
          </w:tcPr>
          <w:p w14:paraId="1AF82969" w14:textId="77777777" w:rsidR="008C3D42" w:rsidRPr="00BB37F3" w:rsidRDefault="008C3D42" w:rsidP="00B47267">
            <w:pPr>
              <w:spacing w:line="269" w:lineRule="auto"/>
              <w:rPr>
                <w:b/>
                <w:bCs/>
                <w:szCs w:val="26"/>
                <w:lang w:val="nl-NL"/>
              </w:rPr>
            </w:pPr>
          </w:p>
        </w:tc>
        <w:tc>
          <w:tcPr>
            <w:tcW w:w="1638" w:type="pct"/>
          </w:tcPr>
          <w:p w14:paraId="3D59615C" w14:textId="77777777" w:rsidR="008C3D42" w:rsidRPr="007F180E" w:rsidRDefault="008C3D42" w:rsidP="00B47267">
            <w:pPr>
              <w:spacing w:line="269" w:lineRule="auto"/>
              <w:rPr>
                <w:b/>
                <w:iCs/>
                <w:color w:val="000000" w:themeColor="text1"/>
                <w:szCs w:val="26"/>
                <w:lang w:val="da-DK"/>
              </w:rPr>
            </w:pPr>
            <w:r w:rsidRPr="007F180E">
              <w:rPr>
                <w:b/>
                <w:color w:val="000000" w:themeColor="text1"/>
                <w:szCs w:val="26"/>
                <w:lang w:val="da-DK"/>
              </w:rPr>
              <w:t>PO1</w:t>
            </w:r>
            <w:r>
              <w:rPr>
                <w:b/>
                <w:color w:val="000000" w:themeColor="text1"/>
                <w:szCs w:val="26"/>
                <w:lang w:val="da-DK"/>
              </w:rPr>
              <w:t>:</w:t>
            </w:r>
            <w:r w:rsidRPr="007F180E">
              <w:rPr>
                <w:b/>
                <w:color w:val="000000" w:themeColor="text1"/>
                <w:szCs w:val="26"/>
                <w:lang w:val="da-DK"/>
              </w:rPr>
              <w:t xml:space="preserve"> </w:t>
            </w:r>
            <w:r w:rsidRPr="007F180E">
              <w:rPr>
                <w:b/>
                <w:iCs/>
                <w:color w:val="000000" w:themeColor="text1"/>
                <w:szCs w:val="26"/>
                <w:lang w:val="da-DK"/>
              </w:rPr>
              <w:t>Áp dụng được kiến thức cơ bản về khoa học chính trị, kiến thức nền tảng về khoa học tự nhiên, kiến thức chuyên sâu về khoa học giáo dục và sinh học trong dạy học, giáo dục và nghiên cứu khoa học</w:t>
            </w:r>
          </w:p>
          <w:p w14:paraId="28F8D373" w14:textId="77777777" w:rsidR="008C3D42" w:rsidRPr="007F180E" w:rsidRDefault="008C3D42" w:rsidP="00B47267">
            <w:pPr>
              <w:spacing w:line="269" w:lineRule="auto"/>
              <w:rPr>
                <w:b/>
                <w:i/>
                <w:color w:val="000000" w:themeColor="text1"/>
                <w:szCs w:val="26"/>
                <w:lang w:val="da-DK"/>
              </w:rPr>
            </w:pPr>
            <w:r w:rsidRPr="007F180E">
              <w:rPr>
                <w:b/>
                <w:iCs/>
                <w:color w:val="000000" w:themeColor="text1"/>
                <w:szCs w:val="26"/>
                <w:lang w:val="da-DK"/>
              </w:rPr>
              <w:t xml:space="preserve">CĐR 1.1: </w:t>
            </w:r>
            <w:r w:rsidRPr="007F180E">
              <w:rPr>
                <w:b/>
                <w:i/>
                <w:color w:val="000000" w:themeColor="text1"/>
                <w:szCs w:val="26"/>
                <w:lang w:val="da-DK"/>
              </w:rPr>
              <w:t>Áp dụng kiến thức cơ bản về khoa học xã hội, chính trị và pháp luật, kiến thức nền tảng về khoa học tự nhiên và chuyên sâu về khoa học sinh học trong dạy học, giáo dục và nghiên cứu khoa học</w:t>
            </w:r>
          </w:p>
          <w:p w14:paraId="6CD4B220" w14:textId="77777777" w:rsidR="008C3D42" w:rsidRPr="007F180E" w:rsidRDefault="008C3D42" w:rsidP="00B47267">
            <w:pPr>
              <w:spacing w:line="269" w:lineRule="auto"/>
              <w:rPr>
                <w:color w:val="000000" w:themeColor="text1"/>
                <w:szCs w:val="26"/>
                <w:lang w:val="da-DK"/>
              </w:rPr>
            </w:pPr>
            <w:r w:rsidRPr="007F180E">
              <w:rPr>
                <w:iCs/>
                <w:szCs w:val="26"/>
                <w:lang w:val="da-DK"/>
              </w:rPr>
              <w:t xml:space="preserve">1.1.1: </w:t>
            </w:r>
            <w:r w:rsidRPr="007F180E">
              <w:rPr>
                <w:i/>
                <w:iCs/>
                <w:color w:val="000000" w:themeColor="text1"/>
                <w:szCs w:val="26"/>
                <w:lang w:val="da-DK"/>
              </w:rPr>
              <w:t xml:space="preserve">Áp dụng </w:t>
            </w:r>
            <w:r w:rsidRPr="007F180E">
              <w:rPr>
                <w:color w:val="000000" w:themeColor="text1"/>
                <w:szCs w:val="26"/>
                <w:lang w:val="da-DK"/>
              </w:rPr>
              <w:t>kiến thức cơ bản về khoa học xã hội, chính trị và pháp luật vào cuộc sống và nghề nghiệp</w:t>
            </w:r>
          </w:p>
          <w:p w14:paraId="36C25D2D" w14:textId="77777777" w:rsidR="008C3D42" w:rsidRPr="007F180E" w:rsidRDefault="008C3D42" w:rsidP="00B47267">
            <w:pPr>
              <w:spacing w:line="269" w:lineRule="auto"/>
              <w:rPr>
                <w:color w:val="000000" w:themeColor="text1"/>
                <w:szCs w:val="26"/>
                <w:lang w:val="da-DK"/>
              </w:rPr>
            </w:pPr>
            <w:r w:rsidRPr="007F180E">
              <w:rPr>
                <w:szCs w:val="26"/>
                <w:lang w:val="da-DK"/>
              </w:rPr>
              <w:lastRenderedPageBreak/>
              <w:t xml:space="preserve">1.1.2: </w:t>
            </w:r>
            <w:r w:rsidRPr="007F180E">
              <w:rPr>
                <w:i/>
                <w:iCs/>
                <w:color w:val="000000" w:themeColor="text1"/>
                <w:szCs w:val="26"/>
                <w:lang w:val="da-DK"/>
              </w:rPr>
              <w:t xml:space="preserve">Áp dụng </w:t>
            </w:r>
            <w:r w:rsidRPr="007F180E">
              <w:rPr>
                <w:color w:val="000000" w:themeColor="text1"/>
                <w:szCs w:val="26"/>
                <w:lang w:val="da-DK"/>
              </w:rPr>
              <w:t>kiến thức nền tảng về khoa học tự nhiên trong dạy học và nghiên cứu khoa học</w:t>
            </w:r>
          </w:p>
          <w:p w14:paraId="597D6262" w14:textId="77777777" w:rsidR="008C3D42" w:rsidRPr="007F180E" w:rsidRDefault="008C3D42" w:rsidP="00B47267">
            <w:pPr>
              <w:spacing w:line="269" w:lineRule="auto"/>
              <w:rPr>
                <w:color w:val="000000" w:themeColor="text1"/>
                <w:szCs w:val="26"/>
                <w:lang w:val="da-DK"/>
              </w:rPr>
            </w:pPr>
            <w:r w:rsidRPr="007F180E">
              <w:rPr>
                <w:szCs w:val="26"/>
                <w:lang w:val="da-DK"/>
              </w:rPr>
              <w:t xml:space="preserve">1.1.3: </w:t>
            </w:r>
            <w:r w:rsidRPr="007F180E">
              <w:rPr>
                <w:i/>
                <w:iCs/>
                <w:color w:val="000000" w:themeColor="text1"/>
                <w:szCs w:val="26"/>
                <w:lang w:val="da-DK"/>
              </w:rPr>
              <w:t xml:space="preserve">Áp dụng </w:t>
            </w:r>
            <w:r w:rsidRPr="007F180E">
              <w:rPr>
                <w:color w:val="000000" w:themeColor="text1"/>
                <w:szCs w:val="26"/>
                <w:lang w:val="da-DK"/>
              </w:rPr>
              <w:t>kiến thức chuyên sâu về khoa học sinh học trong dạy học và nghiên cứu khoa học</w:t>
            </w:r>
          </w:p>
          <w:p w14:paraId="3A343E0A" w14:textId="77777777" w:rsidR="008C3D42" w:rsidRPr="007F180E" w:rsidRDefault="008C3D42" w:rsidP="00B47267">
            <w:pPr>
              <w:spacing w:line="269" w:lineRule="auto"/>
              <w:rPr>
                <w:b/>
                <w:i/>
                <w:color w:val="000000" w:themeColor="text1"/>
                <w:szCs w:val="26"/>
                <w:lang w:val="da-DK"/>
              </w:rPr>
            </w:pPr>
            <w:r w:rsidRPr="007F180E">
              <w:rPr>
                <w:b/>
                <w:bCs/>
                <w:szCs w:val="26"/>
                <w:lang w:val="da-DK"/>
              </w:rPr>
              <w:t xml:space="preserve">CĐR 1.2: </w:t>
            </w:r>
            <w:r w:rsidRPr="007F180E">
              <w:rPr>
                <w:b/>
                <w:i/>
                <w:color w:val="000000" w:themeColor="text1"/>
                <w:szCs w:val="26"/>
                <w:lang w:val="da-DK"/>
              </w:rPr>
              <w:t>Áp dụng kiến thức chuyên ngành trong dạy học, giáo dục và phát triển nghề nghiệp</w:t>
            </w:r>
          </w:p>
          <w:p w14:paraId="013CE9D1" w14:textId="77777777" w:rsidR="008C3D42" w:rsidRPr="007F180E" w:rsidRDefault="008C3D42" w:rsidP="00B47267">
            <w:pPr>
              <w:spacing w:line="269" w:lineRule="auto"/>
              <w:rPr>
                <w:iCs/>
                <w:color w:val="000000" w:themeColor="text1"/>
                <w:szCs w:val="26"/>
                <w:lang w:val="da-DK"/>
              </w:rPr>
            </w:pPr>
            <w:r w:rsidRPr="007F180E">
              <w:rPr>
                <w:bCs/>
                <w:color w:val="000000" w:themeColor="text1"/>
                <w:szCs w:val="26"/>
                <w:lang w:val="da-DK"/>
              </w:rPr>
              <w:t xml:space="preserve">1.2.1: </w:t>
            </w:r>
            <w:r w:rsidRPr="007F180E">
              <w:rPr>
                <w:i/>
                <w:color w:val="000000" w:themeColor="text1"/>
                <w:szCs w:val="26"/>
                <w:lang w:val="da-DK"/>
              </w:rPr>
              <w:t xml:space="preserve">Áp dụng </w:t>
            </w:r>
            <w:r w:rsidRPr="007F180E">
              <w:rPr>
                <w:iCs/>
                <w:color w:val="000000" w:themeColor="text1"/>
                <w:szCs w:val="26"/>
                <w:lang w:val="da-DK"/>
              </w:rPr>
              <w:t>kiến thức về quy luật phát triển tâm lý, nhận thức, trí tuệ, xã hội và thể lực có ảnh hưởng đến quá trình học tập của học sinh phổ thông</w:t>
            </w:r>
          </w:p>
          <w:p w14:paraId="18E2A4C9" w14:textId="77777777" w:rsidR="008C3D42" w:rsidRPr="007F180E" w:rsidRDefault="008C3D42" w:rsidP="00B47267">
            <w:pPr>
              <w:spacing w:line="269" w:lineRule="auto"/>
              <w:rPr>
                <w:iCs/>
                <w:color w:val="000000" w:themeColor="text1"/>
                <w:szCs w:val="26"/>
                <w:lang w:val="da-DK"/>
              </w:rPr>
            </w:pPr>
            <w:r w:rsidRPr="007F180E">
              <w:rPr>
                <w:bCs/>
                <w:iCs/>
                <w:color w:val="000000" w:themeColor="text1"/>
                <w:szCs w:val="26"/>
                <w:lang w:val="da-DK"/>
              </w:rPr>
              <w:t xml:space="preserve">1.2.2: </w:t>
            </w:r>
            <w:r w:rsidRPr="007F180E">
              <w:rPr>
                <w:i/>
                <w:color w:val="000000" w:themeColor="text1"/>
                <w:szCs w:val="26"/>
                <w:lang w:val="da-DK"/>
              </w:rPr>
              <w:t xml:space="preserve">Áp dụng </w:t>
            </w:r>
            <w:r w:rsidRPr="007F180E">
              <w:rPr>
                <w:iCs/>
                <w:color w:val="000000" w:themeColor="text1"/>
                <w:szCs w:val="26"/>
                <w:lang w:val="da-DK"/>
              </w:rPr>
              <w:t>kiến thức về lý luận và phương pháp dạy học, kiểm tra - đánh giá, phát triển chương trình trong dạy học sinh học và giáo dục học sinh ở trường phổ thông</w:t>
            </w:r>
          </w:p>
          <w:p w14:paraId="49D86CCA" w14:textId="77777777" w:rsidR="008C3D42" w:rsidRPr="007F180E" w:rsidRDefault="008C3D42" w:rsidP="00B47267">
            <w:pPr>
              <w:spacing w:line="269" w:lineRule="auto"/>
              <w:rPr>
                <w:iCs/>
                <w:color w:val="000000" w:themeColor="text1"/>
                <w:szCs w:val="26"/>
                <w:lang w:val="da-DK"/>
              </w:rPr>
            </w:pPr>
            <w:r w:rsidRPr="007F180E">
              <w:rPr>
                <w:bCs/>
                <w:iCs/>
                <w:color w:val="000000" w:themeColor="text1"/>
                <w:szCs w:val="26"/>
                <w:lang w:val="da-DK"/>
              </w:rPr>
              <w:t xml:space="preserve">1.2.3: </w:t>
            </w:r>
            <w:r w:rsidRPr="007F180E">
              <w:rPr>
                <w:i/>
                <w:color w:val="000000" w:themeColor="text1"/>
                <w:szCs w:val="26"/>
                <w:lang w:val="da-DK"/>
              </w:rPr>
              <w:t xml:space="preserve">Áp dụng </w:t>
            </w:r>
            <w:r w:rsidRPr="007F180E">
              <w:rPr>
                <w:iCs/>
                <w:color w:val="000000" w:themeColor="text1"/>
                <w:szCs w:val="26"/>
                <w:lang w:val="da-DK"/>
              </w:rPr>
              <w:t>kiến thức khoa học giáo dục để tổ chức các hoạt động giáo dục, trải nghiệm, hướng nghiệp và văn hóa nhà trường</w:t>
            </w:r>
          </w:p>
          <w:p w14:paraId="0ED26873" w14:textId="77777777" w:rsidR="008C3D42" w:rsidRPr="007F180E" w:rsidRDefault="008C3D42" w:rsidP="00B47267">
            <w:pPr>
              <w:spacing w:line="269" w:lineRule="auto"/>
              <w:rPr>
                <w:b/>
                <w:i/>
                <w:color w:val="000000" w:themeColor="text1"/>
                <w:szCs w:val="26"/>
                <w:lang w:val="da-DK"/>
              </w:rPr>
            </w:pPr>
            <w:r w:rsidRPr="007F180E">
              <w:rPr>
                <w:b/>
                <w:iCs/>
                <w:color w:val="000000" w:themeColor="text1"/>
                <w:szCs w:val="26"/>
                <w:lang w:val="da-DK"/>
              </w:rPr>
              <w:t xml:space="preserve">CĐR 1.3: </w:t>
            </w:r>
            <w:r w:rsidRPr="007F180E">
              <w:rPr>
                <w:b/>
                <w:i/>
                <w:color w:val="000000" w:themeColor="text1"/>
                <w:szCs w:val="26"/>
                <w:lang w:val="da-DK"/>
              </w:rPr>
              <w:t>Vận dụng kiến thức nâng cao về khoa học sinh học và khoa học chuyên ngành trong dạy học, giáo dục và nghiên cứu khoa học</w:t>
            </w:r>
          </w:p>
          <w:p w14:paraId="38FDC484" w14:textId="77777777" w:rsidR="008C3D42" w:rsidRPr="007F180E" w:rsidRDefault="008C3D42" w:rsidP="00B47267">
            <w:pPr>
              <w:spacing w:line="269" w:lineRule="auto"/>
              <w:rPr>
                <w:iCs/>
                <w:color w:val="000000" w:themeColor="text1"/>
                <w:szCs w:val="26"/>
                <w:lang w:val="da-DK"/>
              </w:rPr>
            </w:pPr>
            <w:r w:rsidRPr="007F180E">
              <w:rPr>
                <w:bCs/>
                <w:iCs/>
                <w:szCs w:val="26"/>
                <w:lang w:val="da-DK"/>
              </w:rPr>
              <w:t xml:space="preserve">1.3.1: </w:t>
            </w:r>
            <w:r w:rsidRPr="007F180E">
              <w:rPr>
                <w:i/>
                <w:color w:val="000000" w:themeColor="text1"/>
                <w:szCs w:val="26"/>
                <w:lang w:val="da-DK"/>
              </w:rPr>
              <w:t xml:space="preserve">Vận dụng </w:t>
            </w:r>
            <w:r w:rsidRPr="007F180E">
              <w:rPr>
                <w:iCs/>
                <w:color w:val="000000" w:themeColor="text1"/>
                <w:szCs w:val="26"/>
                <w:lang w:val="da-DK"/>
              </w:rPr>
              <w:t>kiến thức nâng cao về các lĩnh vực sinh học làm cơ sở cho việc nghiên cứu và dạy học Sinh học</w:t>
            </w:r>
          </w:p>
          <w:p w14:paraId="7A68D364" w14:textId="77777777" w:rsidR="008C3D42" w:rsidRDefault="008C3D42" w:rsidP="00B47267">
            <w:pPr>
              <w:spacing w:line="269" w:lineRule="auto"/>
              <w:rPr>
                <w:color w:val="000000" w:themeColor="text1"/>
                <w:szCs w:val="26"/>
                <w:lang w:val="da-DK"/>
              </w:rPr>
            </w:pPr>
            <w:r w:rsidRPr="007F180E">
              <w:rPr>
                <w:bCs/>
                <w:iCs/>
                <w:szCs w:val="26"/>
                <w:lang w:val="da-DK"/>
              </w:rPr>
              <w:t xml:space="preserve">1.3.2: </w:t>
            </w:r>
            <w:r w:rsidRPr="007F180E">
              <w:rPr>
                <w:i/>
                <w:iCs/>
                <w:color w:val="000000" w:themeColor="text1"/>
                <w:szCs w:val="26"/>
                <w:lang w:val="da-DK"/>
              </w:rPr>
              <w:t xml:space="preserve">Vận dụng </w:t>
            </w:r>
            <w:r w:rsidRPr="007F180E">
              <w:rPr>
                <w:color w:val="000000" w:themeColor="text1"/>
                <w:szCs w:val="26"/>
                <w:lang w:val="da-DK"/>
              </w:rPr>
              <w:t xml:space="preserve">kiến thức nâng cao về khoa </w:t>
            </w:r>
            <w:r w:rsidRPr="007F180E">
              <w:rPr>
                <w:color w:val="000000" w:themeColor="text1"/>
                <w:szCs w:val="26"/>
                <w:lang w:val="da-DK"/>
              </w:rPr>
              <w:lastRenderedPageBreak/>
              <w:t>học chuyên ngành trong nghiên cứu khoa học sư phạm ứng dụng và dạy học Sinh học</w:t>
            </w:r>
          </w:p>
          <w:p w14:paraId="2282A28F" w14:textId="77777777" w:rsidR="008C3D42" w:rsidRPr="00A56093" w:rsidRDefault="008C3D42" w:rsidP="00B47267">
            <w:pPr>
              <w:spacing w:line="269" w:lineRule="auto"/>
              <w:rPr>
                <w:b/>
                <w:color w:val="000000" w:themeColor="text1"/>
                <w:szCs w:val="26"/>
                <w:lang w:val="da-DK"/>
              </w:rPr>
            </w:pPr>
            <w:r w:rsidRPr="00A56093">
              <w:rPr>
                <w:b/>
                <w:szCs w:val="26"/>
                <w:lang w:val="da-DK"/>
              </w:rPr>
              <w:t xml:space="preserve">PO2: </w:t>
            </w:r>
            <w:r w:rsidRPr="00A56093">
              <w:rPr>
                <w:b/>
                <w:color w:val="000000" w:themeColor="text1"/>
                <w:szCs w:val="26"/>
                <w:lang w:val="da-DK"/>
              </w:rPr>
              <w:t>Vận dụng được các kỹ năng cá nhân và nghề nghiệp, thể hiện được phẩm chất và trách nhiệm trong quá trình dạy học, giáo dục và nghiên cứu khoa học</w:t>
            </w:r>
          </w:p>
          <w:p w14:paraId="08A30BEA" w14:textId="77777777" w:rsidR="008C3D42" w:rsidRPr="00A56093" w:rsidRDefault="008C3D42" w:rsidP="00B47267">
            <w:pPr>
              <w:spacing w:line="269" w:lineRule="auto"/>
              <w:rPr>
                <w:b/>
                <w:i/>
                <w:iCs/>
                <w:color w:val="000000" w:themeColor="text1"/>
                <w:szCs w:val="26"/>
                <w:lang w:val="da-DK"/>
              </w:rPr>
            </w:pPr>
            <w:r w:rsidRPr="00A56093">
              <w:rPr>
                <w:b/>
                <w:iCs/>
                <w:szCs w:val="26"/>
                <w:lang w:val="da-DK"/>
              </w:rPr>
              <w:t xml:space="preserve">CĐR 2.1: </w:t>
            </w:r>
            <w:r w:rsidRPr="00A56093">
              <w:rPr>
                <w:b/>
                <w:i/>
                <w:iCs/>
                <w:color w:val="000000" w:themeColor="text1"/>
                <w:szCs w:val="26"/>
                <w:lang w:val="da-DK"/>
              </w:rPr>
              <w:t>Vận dụng các kỹ năng cá nhân và nghề nghiệp vào các hoạt động dạy học, giáo dục và nghiên cứu khoa học</w:t>
            </w:r>
          </w:p>
          <w:p w14:paraId="720CB9D1" w14:textId="77777777" w:rsidR="008C3D42" w:rsidRPr="00A56093" w:rsidRDefault="008C3D42" w:rsidP="00B47267">
            <w:pPr>
              <w:spacing w:line="269" w:lineRule="auto"/>
              <w:rPr>
                <w:color w:val="000000" w:themeColor="text1"/>
                <w:szCs w:val="26"/>
                <w:lang w:val="da-DK"/>
              </w:rPr>
            </w:pPr>
            <w:r w:rsidRPr="00A56093">
              <w:rPr>
                <w:bCs/>
                <w:szCs w:val="26"/>
                <w:lang w:val="da-DK"/>
              </w:rPr>
              <w:t xml:space="preserve">2.1.1: </w:t>
            </w:r>
            <w:r w:rsidRPr="00A56093">
              <w:rPr>
                <w:i/>
                <w:iCs/>
                <w:color w:val="000000" w:themeColor="text1"/>
                <w:szCs w:val="26"/>
                <w:lang w:val="da-DK"/>
              </w:rPr>
              <w:t xml:space="preserve">Vận dụng </w:t>
            </w:r>
            <w:r w:rsidRPr="00A56093">
              <w:rPr>
                <w:color w:val="000000" w:themeColor="text1"/>
                <w:szCs w:val="26"/>
                <w:lang w:val="da-DK"/>
              </w:rPr>
              <w:t>kỹ năng tư duy phản biện, tư duy hệ thống, kỹ năng giải quyết vấn đề và sáng tạo để tổ chức các hoạt động dạy học, giáo dục và nghiên cứu khoa học</w:t>
            </w:r>
          </w:p>
          <w:p w14:paraId="6D416E66" w14:textId="77777777" w:rsidR="008C3D42" w:rsidRPr="00A56093" w:rsidRDefault="008C3D42" w:rsidP="00B47267">
            <w:pPr>
              <w:spacing w:line="269" w:lineRule="auto"/>
              <w:rPr>
                <w:iCs/>
                <w:color w:val="000000" w:themeColor="text1"/>
                <w:szCs w:val="26"/>
                <w:lang w:val="da-DK"/>
              </w:rPr>
            </w:pPr>
            <w:r w:rsidRPr="00A56093">
              <w:rPr>
                <w:bCs/>
                <w:color w:val="000000" w:themeColor="text1"/>
                <w:szCs w:val="26"/>
                <w:lang w:val="da-DK"/>
              </w:rPr>
              <w:t xml:space="preserve">2.1.2: </w:t>
            </w:r>
            <w:r w:rsidRPr="00A56093">
              <w:rPr>
                <w:i/>
                <w:color w:val="000000" w:themeColor="text1"/>
                <w:szCs w:val="26"/>
                <w:lang w:val="da-DK"/>
              </w:rPr>
              <w:t xml:space="preserve">Vận dụng </w:t>
            </w:r>
            <w:r w:rsidRPr="00A56093">
              <w:rPr>
                <w:iCs/>
                <w:color w:val="000000" w:themeColor="text1"/>
                <w:szCs w:val="26"/>
                <w:lang w:val="da-DK"/>
              </w:rPr>
              <w:t>kỹ năng tự học trong quá trình học tập, nghiên cứu và chủ động phát triển bản thân đáp ứng yêu cầu nghề nghiệp</w:t>
            </w:r>
          </w:p>
          <w:p w14:paraId="0235396B" w14:textId="77777777" w:rsidR="008C3D42" w:rsidRPr="00A56093" w:rsidRDefault="008C3D42" w:rsidP="00B47267">
            <w:pPr>
              <w:spacing w:line="269" w:lineRule="auto"/>
              <w:rPr>
                <w:color w:val="000000" w:themeColor="text1"/>
                <w:szCs w:val="26"/>
                <w:lang w:val="da-DK"/>
              </w:rPr>
            </w:pPr>
            <w:r w:rsidRPr="00A56093">
              <w:rPr>
                <w:bCs/>
                <w:color w:val="000000" w:themeColor="text1"/>
                <w:szCs w:val="26"/>
                <w:lang w:val="da-DK"/>
              </w:rPr>
              <w:t xml:space="preserve">2.1.3: </w:t>
            </w:r>
            <w:r w:rsidRPr="00A56093">
              <w:rPr>
                <w:i/>
                <w:iCs/>
                <w:color w:val="000000" w:themeColor="text1"/>
                <w:szCs w:val="26"/>
                <w:lang w:val="da-DK"/>
              </w:rPr>
              <w:t xml:space="preserve">Vận dụng </w:t>
            </w:r>
            <w:r w:rsidRPr="00A56093">
              <w:rPr>
                <w:color w:val="000000" w:themeColor="text1"/>
                <w:szCs w:val="26"/>
                <w:lang w:val="da-DK"/>
              </w:rPr>
              <w:t>kỹ năng sử dụng công nghệ trong dạy học, giáo dục và nghiên cứu khoa học</w:t>
            </w:r>
          </w:p>
          <w:p w14:paraId="4EE862CF" w14:textId="77777777" w:rsidR="008C3D42" w:rsidRPr="00A56093" w:rsidRDefault="008C3D42" w:rsidP="00B47267">
            <w:pPr>
              <w:spacing w:line="269" w:lineRule="auto"/>
              <w:rPr>
                <w:color w:val="000000" w:themeColor="text1"/>
                <w:szCs w:val="26"/>
                <w:lang w:val="da-DK"/>
              </w:rPr>
            </w:pPr>
            <w:r w:rsidRPr="00A56093">
              <w:rPr>
                <w:szCs w:val="26"/>
                <w:lang w:val="da-DK"/>
              </w:rPr>
              <w:t xml:space="preserve">2.1.4: </w:t>
            </w:r>
            <w:r w:rsidRPr="00A56093">
              <w:rPr>
                <w:i/>
                <w:iCs/>
                <w:color w:val="000000" w:themeColor="text1"/>
                <w:szCs w:val="26"/>
                <w:lang w:val="da-DK"/>
              </w:rPr>
              <w:t xml:space="preserve">Vận dụng </w:t>
            </w:r>
            <w:r w:rsidRPr="00A56093">
              <w:rPr>
                <w:color w:val="000000" w:themeColor="text1"/>
                <w:szCs w:val="26"/>
                <w:lang w:val="da-DK"/>
              </w:rPr>
              <w:t>các kỹ năng dạy học để tổ chức các hoạt động học tập theo hướng phát triển phẩm chất và năng lực học sinh</w:t>
            </w:r>
          </w:p>
          <w:p w14:paraId="44238E18" w14:textId="77777777" w:rsidR="008C3D42" w:rsidRPr="00A56093" w:rsidRDefault="008C3D42" w:rsidP="00B47267">
            <w:pPr>
              <w:spacing w:line="269" w:lineRule="auto"/>
              <w:rPr>
                <w:color w:val="000000" w:themeColor="text1"/>
                <w:szCs w:val="26"/>
                <w:lang w:val="da-DK"/>
              </w:rPr>
            </w:pPr>
            <w:r w:rsidRPr="00A56093">
              <w:rPr>
                <w:szCs w:val="26"/>
                <w:lang w:val="da-DK"/>
              </w:rPr>
              <w:t xml:space="preserve">2.1.5: </w:t>
            </w:r>
            <w:r w:rsidRPr="00A56093">
              <w:rPr>
                <w:i/>
                <w:iCs/>
                <w:color w:val="000000" w:themeColor="text1"/>
                <w:szCs w:val="26"/>
                <w:lang w:val="da-DK"/>
              </w:rPr>
              <w:t xml:space="preserve">Vận dụng </w:t>
            </w:r>
            <w:r w:rsidRPr="00A56093">
              <w:rPr>
                <w:color w:val="000000" w:themeColor="text1"/>
                <w:szCs w:val="26"/>
                <w:lang w:val="da-DK"/>
              </w:rPr>
              <w:t>kỹ năng giáo dục trong rèn luyện đạo đức, lối sống cho học sinh và xây dựng môi trường giáo dục</w:t>
            </w:r>
          </w:p>
          <w:p w14:paraId="230F18F8" w14:textId="77777777" w:rsidR="008C3D42" w:rsidRPr="0067283E" w:rsidRDefault="008C3D42" w:rsidP="00B47267">
            <w:pPr>
              <w:spacing w:line="269" w:lineRule="auto"/>
              <w:rPr>
                <w:color w:val="000000" w:themeColor="text1"/>
                <w:szCs w:val="26"/>
                <w:lang w:val="da-DK"/>
              </w:rPr>
            </w:pPr>
            <w:r w:rsidRPr="0067283E">
              <w:rPr>
                <w:szCs w:val="26"/>
                <w:lang w:val="da-DK"/>
              </w:rPr>
              <w:t xml:space="preserve">2.1.6: </w:t>
            </w:r>
            <w:r w:rsidRPr="0067283E">
              <w:rPr>
                <w:i/>
                <w:iCs/>
                <w:color w:val="000000" w:themeColor="text1"/>
                <w:szCs w:val="26"/>
                <w:lang w:val="da-DK"/>
              </w:rPr>
              <w:t xml:space="preserve">Vận dụng </w:t>
            </w:r>
            <w:r w:rsidRPr="0067283E">
              <w:rPr>
                <w:color w:val="000000" w:themeColor="text1"/>
                <w:szCs w:val="26"/>
                <w:lang w:val="da-DK"/>
              </w:rPr>
              <w:t>kỹ năng thực hành - thí nghiệm vào quá trình dạy học Sinh học và nghiên cứu khoa học</w:t>
            </w:r>
          </w:p>
          <w:p w14:paraId="153DAB4D" w14:textId="77777777" w:rsidR="008C3D42" w:rsidRPr="0067283E" w:rsidRDefault="008C3D42" w:rsidP="00B47267">
            <w:pPr>
              <w:spacing w:line="269" w:lineRule="auto"/>
              <w:rPr>
                <w:b/>
                <w:i/>
                <w:iCs/>
                <w:color w:val="000000" w:themeColor="text1"/>
                <w:szCs w:val="26"/>
                <w:lang w:val="da-DK"/>
              </w:rPr>
            </w:pPr>
            <w:r w:rsidRPr="0067283E">
              <w:rPr>
                <w:b/>
                <w:bCs/>
                <w:szCs w:val="26"/>
                <w:lang w:val="da-DK"/>
              </w:rPr>
              <w:t xml:space="preserve">CĐR 2.2: </w:t>
            </w:r>
            <w:r w:rsidRPr="0067283E">
              <w:rPr>
                <w:b/>
                <w:i/>
                <w:iCs/>
                <w:color w:val="000000" w:themeColor="text1"/>
                <w:szCs w:val="26"/>
                <w:lang w:val="da-DK"/>
              </w:rPr>
              <w:t xml:space="preserve">Thể hiện phẩm chất và trách </w:t>
            </w:r>
            <w:r w:rsidRPr="0067283E">
              <w:rPr>
                <w:b/>
                <w:i/>
                <w:iCs/>
                <w:color w:val="000000" w:themeColor="text1"/>
                <w:szCs w:val="26"/>
                <w:lang w:val="da-DK"/>
              </w:rPr>
              <w:lastRenderedPageBreak/>
              <w:t>nhiệm trong quá trình dạy học và giáo dục ở trường phổ thông</w:t>
            </w:r>
          </w:p>
          <w:p w14:paraId="79E16E34" w14:textId="77777777" w:rsidR="008C3D42" w:rsidRPr="0067283E" w:rsidRDefault="008C3D42" w:rsidP="00B47267">
            <w:pPr>
              <w:spacing w:line="269" w:lineRule="auto"/>
              <w:rPr>
                <w:iCs/>
                <w:color w:val="000000" w:themeColor="text1"/>
                <w:szCs w:val="26"/>
                <w:lang w:val="da-DK"/>
              </w:rPr>
            </w:pPr>
            <w:r w:rsidRPr="0067283E">
              <w:rPr>
                <w:bCs/>
                <w:color w:val="000000" w:themeColor="text1"/>
                <w:szCs w:val="26"/>
                <w:lang w:val="da-DK"/>
              </w:rPr>
              <w:t xml:space="preserve">2.2.1: </w:t>
            </w:r>
            <w:r w:rsidRPr="0067283E">
              <w:rPr>
                <w:i/>
                <w:color w:val="000000" w:themeColor="text1"/>
                <w:szCs w:val="26"/>
                <w:lang w:val="da-DK"/>
              </w:rPr>
              <w:t xml:space="preserve">Thể hiện </w:t>
            </w:r>
            <w:r w:rsidRPr="0067283E">
              <w:rPr>
                <w:iCs/>
                <w:color w:val="000000" w:themeColor="text1"/>
                <w:szCs w:val="26"/>
                <w:lang w:val="da-DK"/>
              </w:rPr>
              <w:t>đạo đức và phẩm chất nhà giáo trong quá trình dạy học và hoạt động giáo dục học sinh</w:t>
            </w:r>
          </w:p>
          <w:p w14:paraId="584DBACC" w14:textId="77777777" w:rsidR="008C3D42" w:rsidRDefault="008C3D42" w:rsidP="00B47267">
            <w:pPr>
              <w:spacing w:line="269" w:lineRule="auto"/>
              <w:rPr>
                <w:iCs/>
                <w:color w:val="000000" w:themeColor="text1"/>
                <w:szCs w:val="26"/>
                <w:lang w:val="da-DK"/>
              </w:rPr>
            </w:pPr>
            <w:r w:rsidRPr="0067283E">
              <w:rPr>
                <w:iCs/>
                <w:color w:val="000000" w:themeColor="text1"/>
                <w:szCs w:val="26"/>
                <w:lang w:val="da-DK"/>
              </w:rPr>
              <w:t xml:space="preserve">2.2.2: </w:t>
            </w:r>
            <w:r w:rsidRPr="0067283E">
              <w:rPr>
                <w:i/>
                <w:color w:val="000000" w:themeColor="text1"/>
                <w:szCs w:val="26"/>
                <w:lang w:val="da-DK"/>
              </w:rPr>
              <w:t xml:space="preserve">Thể hiện </w:t>
            </w:r>
            <w:r w:rsidRPr="0067283E">
              <w:rPr>
                <w:iCs/>
                <w:color w:val="000000" w:themeColor="text1"/>
                <w:szCs w:val="26"/>
                <w:lang w:val="da-DK"/>
              </w:rPr>
              <w:t>phong cách nhà giáo và trách nhiệm nghề nghiệp trong quá trình dạy học và hoạt động giáo dục học sinh</w:t>
            </w:r>
          </w:p>
          <w:p w14:paraId="39041254" w14:textId="77777777" w:rsidR="008C3D42" w:rsidRPr="00757CD4" w:rsidRDefault="008C3D42" w:rsidP="00B47267">
            <w:pPr>
              <w:spacing w:line="269" w:lineRule="auto"/>
              <w:rPr>
                <w:b/>
                <w:color w:val="000000" w:themeColor="text1"/>
                <w:szCs w:val="26"/>
                <w:lang w:val="da-DK"/>
              </w:rPr>
            </w:pPr>
            <w:r w:rsidRPr="00757CD4">
              <w:rPr>
                <w:b/>
                <w:szCs w:val="26"/>
                <w:lang w:val="da-DK"/>
              </w:rPr>
              <w:t xml:space="preserve">PO3: </w:t>
            </w:r>
            <w:r w:rsidRPr="00757CD4">
              <w:rPr>
                <w:b/>
                <w:color w:val="000000" w:themeColor="text1"/>
                <w:szCs w:val="26"/>
                <w:lang w:val="da-DK"/>
              </w:rPr>
              <w:t>Vận dụng được các kỹ năng giao tiếp và hợp tác trong quá trình dạy học, giáo dục và nghiên cứu khoa học phù hợp với yêu cầu nghề nghiệp</w:t>
            </w:r>
          </w:p>
          <w:p w14:paraId="6C4001C5" w14:textId="77777777" w:rsidR="008C3D42" w:rsidRPr="00757CD4" w:rsidRDefault="008C3D42" w:rsidP="00B47267">
            <w:pPr>
              <w:spacing w:line="269" w:lineRule="auto"/>
              <w:rPr>
                <w:b/>
                <w:i/>
                <w:iCs/>
                <w:color w:val="000000" w:themeColor="text1"/>
                <w:szCs w:val="26"/>
                <w:lang w:val="da-DK"/>
              </w:rPr>
            </w:pPr>
            <w:r w:rsidRPr="00757CD4">
              <w:rPr>
                <w:b/>
                <w:color w:val="000000" w:themeColor="text1"/>
                <w:szCs w:val="26"/>
                <w:lang w:val="da-DK"/>
              </w:rPr>
              <w:t xml:space="preserve">CĐR 3.1: </w:t>
            </w:r>
            <w:r w:rsidRPr="00757CD4">
              <w:rPr>
                <w:b/>
                <w:i/>
                <w:iCs/>
                <w:color w:val="000000" w:themeColor="text1"/>
                <w:szCs w:val="26"/>
                <w:lang w:val="da-DK"/>
              </w:rPr>
              <w:t>Vận dụng kỹ năng hợp tác và làm việc nhóm trong các hoạt động dạy học, giáo dục và nghiên cứu khoa học</w:t>
            </w:r>
          </w:p>
          <w:p w14:paraId="6E90D9ED" w14:textId="77777777" w:rsidR="008C3D42" w:rsidRPr="00757CD4" w:rsidRDefault="008C3D42" w:rsidP="00B47267">
            <w:pPr>
              <w:spacing w:line="269" w:lineRule="auto"/>
              <w:rPr>
                <w:color w:val="000000" w:themeColor="text1"/>
                <w:szCs w:val="26"/>
                <w:shd w:val="clear" w:color="auto" w:fill="FFFFFF"/>
                <w:lang w:val="da-DK"/>
              </w:rPr>
            </w:pPr>
            <w:r w:rsidRPr="00757CD4">
              <w:rPr>
                <w:bCs/>
                <w:szCs w:val="26"/>
                <w:lang w:val="da-DK"/>
              </w:rPr>
              <w:t xml:space="preserve">3.1.1: </w:t>
            </w:r>
            <w:r w:rsidRPr="00757CD4">
              <w:rPr>
                <w:i/>
                <w:iCs/>
                <w:color w:val="000000" w:themeColor="text1"/>
                <w:szCs w:val="26"/>
                <w:shd w:val="clear" w:color="auto" w:fill="FFFFFF"/>
                <w:lang w:val="da-DK"/>
              </w:rPr>
              <w:t>Vận dụng</w:t>
            </w:r>
            <w:r w:rsidRPr="00757CD4">
              <w:rPr>
                <w:color w:val="000000" w:themeColor="text1"/>
                <w:szCs w:val="26"/>
                <w:shd w:val="clear" w:color="auto" w:fill="FFFFFF"/>
                <w:lang w:val="da-DK"/>
              </w:rPr>
              <w:t xml:space="preserve"> kỹ năng hợp tác trong các hoạt động học tập và thực hành nghề nghiệp</w:t>
            </w:r>
          </w:p>
          <w:p w14:paraId="46054093" w14:textId="77777777" w:rsidR="008C3D42" w:rsidRPr="00757CD4" w:rsidRDefault="008C3D42" w:rsidP="00B47267">
            <w:pPr>
              <w:spacing w:line="269" w:lineRule="auto"/>
              <w:rPr>
                <w:color w:val="000000" w:themeColor="text1"/>
                <w:szCs w:val="26"/>
                <w:shd w:val="clear" w:color="auto" w:fill="FFFFFF"/>
                <w:lang w:val="da-DK"/>
              </w:rPr>
            </w:pPr>
            <w:r w:rsidRPr="00757CD4">
              <w:rPr>
                <w:bCs/>
                <w:szCs w:val="26"/>
                <w:shd w:val="clear" w:color="auto" w:fill="FFFFFF"/>
                <w:lang w:val="da-DK"/>
              </w:rPr>
              <w:t xml:space="preserve">3.1.2: </w:t>
            </w:r>
            <w:r w:rsidRPr="00757CD4">
              <w:rPr>
                <w:i/>
                <w:iCs/>
                <w:color w:val="000000" w:themeColor="text1"/>
                <w:szCs w:val="26"/>
                <w:shd w:val="clear" w:color="auto" w:fill="FFFFFF"/>
                <w:lang w:val="da-DK"/>
              </w:rPr>
              <w:t>Vận dụng</w:t>
            </w:r>
            <w:r w:rsidRPr="00757CD4">
              <w:rPr>
                <w:color w:val="000000" w:themeColor="text1"/>
                <w:szCs w:val="26"/>
                <w:shd w:val="clear" w:color="auto" w:fill="FFFFFF"/>
                <w:lang w:val="da-DK"/>
              </w:rPr>
              <w:t xml:space="preserve"> kỹ năng làm việc nhóm trong các hoạt động học tập và thực hành nghề nghiệp</w:t>
            </w:r>
          </w:p>
          <w:p w14:paraId="528B1B65" w14:textId="77777777" w:rsidR="008C3D42" w:rsidRPr="00757CD4" w:rsidRDefault="008C3D42" w:rsidP="00B47267">
            <w:pPr>
              <w:spacing w:line="269" w:lineRule="auto"/>
              <w:rPr>
                <w:b/>
                <w:i/>
                <w:color w:val="000000" w:themeColor="text1"/>
                <w:szCs w:val="26"/>
                <w:lang w:val="da-DK"/>
              </w:rPr>
            </w:pPr>
            <w:r w:rsidRPr="00757CD4">
              <w:rPr>
                <w:b/>
                <w:szCs w:val="26"/>
                <w:shd w:val="clear" w:color="auto" w:fill="FFFFFF"/>
                <w:lang w:val="da-DK"/>
              </w:rPr>
              <w:t xml:space="preserve">CĐR 3.2: </w:t>
            </w:r>
            <w:r w:rsidRPr="00757CD4">
              <w:rPr>
                <w:b/>
                <w:i/>
                <w:color w:val="000000" w:themeColor="text1"/>
                <w:szCs w:val="26"/>
                <w:lang w:val="da-DK"/>
              </w:rPr>
              <w:t>Có kỹ năng giao tiếp trong các hoạt động dạy học, giáo dục và nghiên cứu khoa học</w:t>
            </w:r>
          </w:p>
          <w:p w14:paraId="3DA6E348" w14:textId="77777777" w:rsidR="008C3D42" w:rsidRPr="00757CD4" w:rsidRDefault="008C3D42" w:rsidP="00B47267">
            <w:pPr>
              <w:spacing w:line="269" w:lineRule="auto"/>
              <w:rPr>
                <w:iCs/>
                <w:color w:val="000000" w:themeColor="text1"/>
                <w:szCs w:val="26"/>
                <w:lang w:val="da-DK"/>
              </w:rPr>
            </w:pPr>
            <w:r w:rsidRPr="00757CD4">
              <w:rPr>
                <w:bCs/>
                <w:iCs/>
                <w:color w:val="000000" w:themeColor="text1"/>
                <w:szCs w:val="26"/>
                <w:lang w:val="da-DK"/>
              </w:rPr>
              <w:t xml:space="preserve">3.2.1: </w:t>
            </w:r>
            <w:r w:rsidRPr="00757CD4">
              <w:rPr>
                <w:i/>
                <w:color w:val="000000" w:themeColor="text1"/>
                <w:szCs w:val="26"/>
                <w:lang w:val="da-DK"/>
              </w:rPr>
              <w:t xml:space="preserve">Sử dụng </w:t>
            </w:r>
            <w:r w:rsidRPr="00757CD4">
              <w:rPr>
                <w:iCs/>
                <w:color w:val="000000" w:themeColor="text1"/>
                <w:szCs w:val="26"/>
                <w:lang w:val="da-DK"/>
              </w:rPr>
              <w:t>linh hoạt các hình thức giao tiếp (thuyết trình, tranh biện, văn bản, điện tử/đa truyền thông, đồ họa) trong hoạt động dạy học, giáo dục và nghiên cứu khoa học</w:t>
            </w:r>
          </w:p>
          <w:p w14:paraId="466A2915" w14:textId="77777777" w:rsidR="008C3D42" w:rsidRDefault="008C3D42" w:rsidP="00B47267">
            <w:pPr>
              <w:spacing w:line="269" w:lineRule="auto"/>
              <w:rPr>
                <w:iCs/>
                <w:color w:val="000000" w:themeColor="text1"/>
                <w:szCs w:val="26"/>
                <w:lang w:val="da-DK"/>
              </w:rPr>
            </w:pPr>
            <w:r w:rsidRPr="00757CD4">
              <w:rPr>
                <w:bCs/>
                <w:iCs/>
                <w:color w:val="000000" w:themeColor="text1"/>
                <w:szCs w:val="26"/>
                <w:lang w:val="da-DK"/>
              </w:rPr>
              <w:t xml:space="preserve">3.2.2: </w:t>
            </w:r>
            <w:r w:rsidRPr="00757CD4">
              <w:rPr>
                <w:i/>
                <w:color w:val="000000" w:themeColor="text1"/>
                <w:szCs w:val="26"/>
                <w:lang w:val="da-DK"/>
              </w:rPr>
              <w:t xml:space="preserve">Sử dụng </w:t>
            </w:r>
            <w:r w:rsidRPr="00757CD4">
              <w:rPr>
                <w:iCs/>
                <w:color w:val="000000" w:themeColor="text1"/>
                <w:szCs w:val="26"/>
                <w:lang w:val="da-DK"/>
              </w:rPr>
              <w:t>được tiếng Anh cơ bản (bậc 3/6) trong giao tiếp và hoạt động học tập, nghiên cứu khoa học</w:t>
            </w:r>
          </w:p>
          <w:p w14:paraId="71B6E1FE" w14:textId="77777777" w:rsidR="008C3D42" w:rsidRPr="00E34621" w:rsidRDefault="008C3D42" w:rsidP="00B47267">
            <w:pPr>
              <w:spacing w:line="269" w:lineRule="auto"/>
              <w:rPr>
                <w:b/>
                <w:iCs/>
                <w:color w:val="000000" w:themeColor="text1"/>
                <w:szCs w:val="26"/>
                <w:lang w:val="da-DK"/>
              </w:rPr>
            </w:pPr>
            <w:r w:rsidRPr="00E34621">
              <w:rPr>
                <w:b/>
                <w:iCs/>
                <w:color w:val="000000" w:themeColor="text1"/>
                <w:szCs w:val="26"/>
                <w:lang w:val="da-DK"/>
              </w:rPr>
              <w:lastRenderedPageBreak/>
              <w:t>PO4: Hình thành ý tưởng, thiết kế, triển khai và cải tiến hoạt động dạy học, giáo dục và nghiên cứu khoa học đáp ứng yêu cầu đổi mới giáo dục</w:t>
            </w:r>
          </w:p>
          <w:p w14:paraId="1008C589" w14:textId="77777777" w:rsidR="008C3D42" w:rsidRPr="00E34621" w:rsidRDefault="008C3D42" w:rsidP="00B47267">
            <w:pPr>
              <w:spacing w:line="269" w:lineRule="auto"/>
              <w:rPr>
                <w:b/>
                <w:i/>
                <w:color w:val="000000" w:themeColor="text1"/>
                <w:szCs w:val="26"/>
                <w:lang w:val="da-DK"/>
              </w:rPr>
            </w:pPr>
            <w:r w:rsidRPr="00E34621">
              <w:rPr>
                <w:b/>
                <w:iCs/>
                <w:color w:val="000000" w:themeColor="text1"/>
                <w:szCs w:val="26"/>
                <w:lang w:val="da-DK"/>
              </w:rPr>
              <w:t xml:space="preserve">CĐR 4.1: </w:t>
            </w:r>
            <w:r w:rsidRPr="00E34621">
              <w:rPr>
                <w:b/>
                <w:i/>
                <w:color w:val="000000" w:themeColor="text1"/>
                <w:szCs w:val="26"/>
                <w:lang w:val="da-DK"/>
              </w:rPr>
              <w:t>Phân tích bối cảnh xã hội và vai trò vị trí của giáo viên sinh học trong trường phổ thông</w:t>
            </w:r>
          </w:p>
          <w:p w14:paraId="3B8EE0C7" w14:textId="77777777" w:rsidR="008C3D42" w:rsidRPr="00E34621" w:rsidRDefault="008C3D42" w:rsidP="00B47267">
            <w:pPr>
              <w:spacing w:line="269" w:lineRule="auto"/>
              <w:rPr>
                <w:iCs/>
                <w:color w:val="000000" w:themeColor="text1"/>
                <w:szCs w:val="26"/>
                <w:lang w:val="da-DK"/>
              </w:rPr>
            </w:pPr>
            <w:r w:rsidRPr="00E34621">
              <w:rPr>
                <w:bCs/>
                <w:iCs/>
                <w:color w:val="000000" w:themeColor="text1"/>
                <w:szCs w:val="26"/>
                <w:lang w:val="da-DK"/>
              </w:rPr>
              <w:t xml:space="preserve">4.1.1: </w:t>
            </w:r>
            <w:r w:rsidRPr="00E34621">
              <w:rPr>
                <w:i/>
                <w:color w:val="000000" w:themeColor="text1"/>
                <w:szCs w:val="26"/>
                <w:lang w:val="da-DK"/>
              </w:rPr>
              <w:t xml:space="preserve">Phân tích </w:t>
            </w:r>
            <w:r w:rsidRPr="00E34621">
              <w:rPr>
                <w:iCs/>
                <w:color w:val="000000" w:themeColor="text1"/>
                <w:szCs w:val="26"/>
                <w:lang w:val="da-DK"/>
              </w:rPr>
              <w:t>bối cảnh xã hội với giáo dục phổ thông để xây dựng kế hoạch giáo dục học sinh</w:t>
            </w:r>
          </w:p>
          <w:p w14:paraId="7351FB1F" w14:textId="77777777" w:rsidR="008C3D42" w:rsidRDefault="008C3D42" w:rsidP="00B47267">
            <w:pPr>
              <w:spacing w:line="269" w:lineRule="auto"/>
              <w:rPr>
                <w:b/>
                <w:iCs/>
                <w:color w:val="000000" w:themeColor="text1"/>
                <w:szCs w:val="26"/>
                <w:lang w:val="da-DK"/>
              </w:rPr>
            </w:pPr>
            <w:r w:rsidRPr="00E34621">
              <w:rPr>
                <w:iCs/>
                <w:color w:val="000000" w:themeColor="text1"/>
                <w:szCs w:val="26"/>
                <w:lang w:val="da-DK"/>
              </w:rPr>
              <w:t xml:space="preserve">4.1.2: </w:t>
            </w:r>
            <w:r w:rsidRPr="00E34621">
              <w:rPr>
                <w:i/>
                <w:color w:val="000000" w:themeColor="text1"/>
                <w:szCs w:val="26"/>
                <w:lang w:val="da-DK"/>
              </w:rPr>
              <w:t xml:space="preserve">Phân tích </w:t>
            </w:r>
            <w:r w:rsidRPr="00E34621">
              <w:rPr>
                <w:iCs/>
                <w:color w:val="000000" w:themeColor="text1"/>
                <w:szCs w:val="26"/>
                <w:lang w:val="da-DK"/>
              </w:rPr>
              <w:t>bối cảnh xã hội với hoạt động dạy học và giáo dục để xây dựng kế hoạch học tập và nghiên cứu</w:t>
            </w:r>
            <w:r w:rsidRPr="00E34621">
              <w:rPr>
                <w:b/>
                <w:iCs/>
                <w:color w:val="000000" w:themeColor="text1"/>
                <w:szCs w:val="26"/>
                <w:lang w:val="da-DK"/>
              </w:rPr>
              <w:t xml:space="preserve"> </w:t>
            </w:r>
          </w:p>
          <w:p w14:paraId="2B1BC362" w14:textId="77777777" w:rsidR="008C3D42" w:rsidRPr="006452A7" w:rsidRDefault="008C3D42" w:rsidP="00B47267">
            <w:pPr>
              <w:spacing w:line="269" w:lineRule="auto"/>
              <w:rPr>
                <w:b/>
                <w:i/>
                <w:color w:val="000000" w:themeColor="text1"/>
                <w:szCs w:val="26"/>
                <w:lang w:val="da-DK"/>
              </w:rPr>
            </w:pPr>
            <w:r w:rsidRPr="006452A7">
              <w:rPr>
                <w:b/>
                <w:iCs/>
                <w:szCs w:val="26"/>
                <w:lang w:val="da-DK"/>
              </w:rPr>
              <w:t xml:space="preserve">CĐR 4.2: </w:t>
            </w:r>
            <w:r w:rsidRPr="006452A7">
              <w:rPr>
                <w:b/>
                <w:i/>
                <w:color w:val="000000" w:themeColor="text1"/>
                <w:szCs w:val="26"/>
                <w:lang w:val="da-DK"/>
              </w:rPr>
              <w:t>Hình thành ý tưởng, thiết kế, triển khai và cải tiến hoạt động dạy học, giáo dục và nghiên cứu khoa học</w:t>
            </w:r>
          </w:p>
          <w:p w14:paraId="63234876" w14:textId="77777777" w:rsidR="008C3D42" w:rsidRPr="006452A7" w:rsidRDefault="008C3D42" w:rsidP="00B47267">
            <w:pPr>
              <w:spacing w:line="269" w:lineRule="auto"/>
              <w:rPr>
                <w:color w:val="000000" w:themeColor="text1"/>
                <w:szCs w:val="26"/>
                <w:lang w:val="da-DK"/>
              </w:rPr>
            </w:pPr>
            <w:r w:rsidRPr="006452A7">
              <w:rPr>
                <w:bCs/>
                <w:iCs/>
                <w:color w:val="000000" w:themeColor="text1"/>
                <w:szCs w:val="26"/>
                <w:lang w:val="da-DK"/>
              </w:rPr>
              <w:t xml:space="preserve">4.2.1: </w:t>
            </w:r>
            <w:r w:rsidRPr="006452A7">
              <w:rPr>
                <w:i/>
                <w:iCs/>
                <w:color w:val="000000" w:themeColor="text1"/>
                <w:szCs w:val="26"/>
                <w:lang w:val="da-DK"/>
              </w:rPr>
              <w:t xml:space="preserve">Hình thành </w:t>
            </w:r>
            <w:r w:rsidRPr="006452A7">
              <w:rPr>
                <w:color w:val="000000" w:themeColor="text1"/>
                <w:szCs w:val="26"/>
                <w:lang w:val="da-DK"/>
              </w:rPr>
              <w:t>ý tưởng cho hoạt động dạy học, giáo dục (kế hoạch, nội dung, công cụ/thiết bị/phương tiện/tài liệu, phương pháp, kiểm tra - đánh giá) và nghiên cứu khoa học đáp ứng yêu cầu nghề nghiệp</w:t>
            </w:r>
          </w:p>
          <w:p w14:paraId="5B9FCA1B" w14:textId="77777777" w:rsidR="008C3D42" w:rsidRPr="006452A7" w:rsidRDefault="008C3D42" w:rsidP="00B47267">
            <w:pPr>
              <w:spacing w:line="269" w:lineRule="auto"/>
              <w:rPr>
                <w:iCs/>
                <w:color w:val="000000" w:themeColor="text1"/>
                <w:szCs w:val="26"/>
                <w:lang w:val="da-DK"/>
              </w:rPr>
            </w:pPr>
            <w:r w:rsidRPr="006452A7">
              <w:rPr>
                <w:bCs/>
                <w:color w:val="000000" w:themeColor="text1"/>
                <w:szCs w:val="26"/>
                <w:lang w:val="da-DK"/>
              </w:rPr>
              <w:t xml:space="preserve">4.2.2: </w:t>
            </w:r>
            <w:r w:rsidRPr="006452A7">
              <w:rPr>
                <w:i/>
                <w:color w:val="000000" w:themeColor="text1"/>
                <w:szCs w:val="26"/>
                <w:lang w:val="da-DK"/>
              </w:rPr>
              <w:t>Thiết kế</w:t>
            </w:r>
            <w:r w:rsidRPr="006452A7">
              <w:rPr>
                <w:iCs/>
                <w:color w:val="000000" w:themeColor="text1"/>
                <w:szCs w:val="26"/>
                <w:lang w:val="da-DK"/>
              </w:rPr>
              <w:t xml:space="preserve"> hoạt động dạy học, giáo dục và nghiên cứu khoa học đáp ứng yêu cầu nghề nghiệp</w:t>
            </w:r>
          </w:p>
          <w:p w14:paraId="1C195596" w14:textId="77777777" w:rsidR="008C3D42" w:rsidRPr="006452A7" w:rsidRDefault="008C3D42" w:rsidP="00B47267">
            <w:pPr>
              <w:spacing w:line="269" w:lineRule="auto"/>
              <w:rPr>
                <w:iCs/>
                <w:color w:val="000000" w:themeColor="text1"/>
                <w:szCs w:val="26"/>
                <w:lang w:val="da-DK"/>
              </w:rPr>
            </w:pPr>
            <w:r w:rsidRPr="006452A7">
              <w:rPr>
                <w:bCs/>
                <w:iCs/>
                <w:color w:val="000000" w:themeColor="text1"/>
                <w:szCs w:val="26"/>
                <w:lang w:val="da-DK"/>
              </w:rPr>
              <w:t xml:space="preserve">4.2.3: </w:t>
            </w:r>
            <w:r w:rsidRPr="006452A7">
              <w:rPr>
                <w:i/>
                <w:color w:val="000000" w:themeColor="text1"/>
                <w:szCs w:val="26"/>
                <w:lang w:val="da-DK"/>
              </w:rPr>
              <w:t>Triển khai</w:t>
            </w:r>
            <w:r w:rsidRPr="006452A7">
              <w:rPr>
                <w:iCs/>
                <w:color w:val="000000" w:themeColor="text1"/>
                <w:szCs w:val="26"/>
                <w:lang w:val="da-DK"/>
              </w:rPr>
              <w:t xml:space="preserve"> hoạt động dạy học, giáo dục và nghiên cứu khoa học đáp ứng yêu cầu nghề nghiệp</w:t>
            </w:r>
          </w:p>
          <w:p w14:paraId="12F524ED" w14:textId="77777777" w:rsidR="008C3D42" w:rsidRPr="00D776B0" w:rsidRDefault="008C3D42" w:rsidP="00B47267">
            <w:pPr>
              <w:spacing w:line="269" w:lineRule="auto"/>
              <w:rPr>
                <w:bCs/>
                <w:iCs/>
                <w:szCs w:val="26"/>
                <w:lang w:val="da-DK"/>
              </w:rPr>
            </w:pPr>
            <w:r w:rsidRPr="006452A7">
              <w:rPr>
                <w:bCs/>
                <w:iCs/>
                <w:color w:val="000000" w:themeColor="text1"/>
                <w:szCs w:val="26"/>
                <w:lang w:val="da-DK"/>
              </w:rPr>
              <w:t xml:space="preserve">4.2.4: </w:t>
            </w:r>
            <w:r w:rsidRPr="006452A7">
              <w:rPr>
                <w:i/>
                <w:color w:val="000000" w:themeColor="text1"/>
                <w:szCs w:val="26"/>
                <w:lang w:val="da-DK"/>
              </w:rPr>
              <w:t>Cải tiến</w:t>
            </w:r>
            <w:r w:rsidRPr="006452A7">
              <w:rPr>
                <w:iCs/>
                <w:color w:val="000000" w:themeColor="text1"/>
                <w:szCs w:val="26"/>
                <w:lang w:val="da-DK"/>
              </w:rPr>
              <w:t xml:space="preserve"> hoạt động dạy học, giáo dục và nghiên cứu khoa học đáp ứng yêu cầu nghề nghiệp</w:t>
            </w:r>
          </w:p>
        </w:tc>
        <w:tc>
          <w:tcPr>
            <w:tcW w:w="93" w:type="pct"/>
            <w:vMerge/>
            <w:shd w:val="clear" w:color="auto" w:fill="D9D9D9" w:themeFill="background1" w:themeFillShade="D9"/>
          </w:tcPr>
          <w:p w14:paraId="61964BDF" w14:textId="77777777" w:rsidR="008C3D42" w:rsidRPr="00BB37F3" w:rsidRDefault="008C3D42" w:rsidP="00B47267">
            <w:pPr>
              <w:spacing w:line="269" w:lineRule="auto"/>
              <w:rPr>
                <w:b/>
                <w:bCs/>
                <w:szCs w:val="26"/>
                <w:lang w:val="nl-NL"/>
              </w:rPr>
            </w:pPr>
          </w:p>
        </w:tc>
        <w:tc>
          <w:tcPr>
            <w:tcW w:w="1695" w:type="pct"/>
          </w:tcPr>
          <w:p w14:paraId="5DE9978E" w14:textId="77777777" w:rsidR="008C3D42" w:rsidRPr="000B7A4E" w:rsidRDefault="008C3D42" w:rsidP="00B47267">
            <w:pPr>
              <w:spacing w:line="269" w:lineRule="auto"/>
              <w:rPr>
                <w:b/>
                <w:bCs/>
                <w:szCs w:val="26"/>
                <w:lang w:val="nl-NL"/>
              </w:rPr>
            </w:pPr>
            <w:r w:rsidRPr="000B7A4E">
              <w:rPr>
                <w:b/>
                <w:bCs/>
                <w:szCs w:val="26"/>
                <w:lang w:val="nl-NL"/>
              </w:rPr>
              <w:t>PO1: Áp dụng các kiến thức nền tảng và lập luận ngành vào lĩnh vực Giáo dục tiểu học</w:t>
            </w:r>
          </w:p>
          <w:p w14:paraId="656811DA" w14:textId="77777777" w:rsidR="008C3D42" w:rsidRDefault="008C3D42" w:rsidP="00B47267">
            <w:pPr>
              <w:spacing w:line="269" w:lineRule="auto"/>
              <w:rPr>
                <w:b/>
                <w:bCs/>
                <w:i/>
                <w:iCs/>
                <w:szCs w:val="26"/>
                <w:lang w:val="nl-NL"/>
              </w:rPr>
            </w:pPr>
            <w:r w:rsidRPr="00804553">
              <w:rPr>
                <w:b/>
                <w:bCs/>
                <w:szCs w:val="26"/>
                <w:lang w:val="nl-NL"/>
              </w:rPr>
              <w:t xml:space="preserve">CĐR 1.1: </w:t>
            </w:r>
            <w:r w:rsidRPr="00C60606">
              <w:rPr>
                <w:b/>
                <w:bCs/>
                <w:i/>
                <w:iCs/>
                <w:szCs w:val="26"/>
                <w:lang w:val="nl-NL"/>
              </w:rPr>
              <w:t>Áp dụng được kiến thức cơ bản về chính trị, xã hội và pháp luật vào các hoạt động nghề nghiệp</w:t>
            </w:r>
          </w:p>
          <w:p w14:paraId="6481CE48" w14:textId="77777777" w:rsidR="008C3D42" w:rsidRPr="002106A8" w:rsidRDefault="008C3D42" w:rsidP="00B47267">
            <w:pPr>
              <w:spacing w:line="269" w:lineRule="auto"/>
              <w:rPr>
                <w:szCs w:val="26"/>
                <w:lang w:val="nl-NL"/>
              </w:rPr>
            </w:pPr>
            <w:r>
              <w:rPr>
                <w:szCs w:val="26"/>
                <w:lang w:val="nl-NL"/>
              </w:rPr>
              <w:t xml:space="preserve">1.1.1: </w:t>
            </w:r>
            <w:r w:rsidRPr="002106A8">
              <w:rPr>
                <w:szCs w:val="26"/>
                <w:lang w:val="nl-NL"/>
              </w:rPr>
              <w:t>Áp dụng được kiến thức cơ bản của triết học Mác-Lênin, chủ nghĩa xã hội khoa học vào các hoạt động nghề nghiệp</w:t>
            </w:r>
          </w:p>
          <w:p w14:paraId="62D3842F" w14:textId="77777777" w:rsidR="008C3D42" w:rsidRPr="002106A8" w:rsidRDefault="008C3D42" w:rsidP="00B47267">
            <w:pPr>
              <w:spacing w:line="269" w:lineRule="auto"/>
              <w:rPr>
                <w:szCs w:val="26"/>
                <w:lang w:val="nl-NL"/>
              </w:rPr>
            </w:pPr>
            <w:r>
              <w:rPr>
                <w:szCs w:val="26"/>
                <w:lang w:val="nl-NL"/>
              </w:rPr>
              <w:t xml:space="preserve">1.1.2: </w:t>
            </w:r>
            <w:r w:rsidRPr="002106A8">
              <w:rPr>
                <w:szCs w:val="26"/>
                <w:lang w:val="nl-NL"/>
              </w:rPr>
              <w:t>Áp dụng được kiến thức cơ bản về kinh tế chính trị, lịch sử đảng cộng sản Việt Nam và tư tưởng Hồ Chí Minh vào các hoạt động nghề nghiệp</w:t>
            </w:r>
          </w:p>
          <w:p w14:paraId="6782EBB8" w14:textId="77777777" w:rsidR="008C3D42" w:rsidRPr="002106A8" w:rsidRDefault="008C3D42" w:rsidP="00B47267">
            <w:pPr>
              <w:spacing w:line="269" w:lineRule="auto"/>
              <w:rPr>
                <w:szCs w:val="26"/>
                <w:lang w:val="nl-NL"/>
              </w:rPr>
            </w:pPr>
            <w:r>
              <w:rPr>
                <w:szCs w:val="26"/>
                <w:lang w:val="nl-NL"/>
              </w:rPr>
              <w:lastRenderedPageBreak/>
              <w:t xml:space="preserve">1.1.3: </w:t>
            </w:r>
            <w:r w:rsidRPr="002106A8">
              <w:rPr>
                <w:szCs w:val="26"/>
                <w:lang w:val="nl-NL"/>
              </w:rPr>
              <w:t>Áp dụng được kiến thức cơ bản về pháp luật, an ninh-quốc phòng vào các hoạt động nghề nghiệp</w:t>
            </w:r>
          </w:p>
          <w:p w14:paraId="2499DA39" w14:textId="77777777" w:rsidR="008C3D42" w:rsidRDefault="008C3D42" w:rsidP="00B47267">
            <w:pPr>
              <w:spacing w:line="269" w:lineRule="auto"/>
              <w:rPr>
                <w:b/>
                <w:bCs/>
                <w:i/>
                <w:iCs/>
                <w:szCs w:val="26"/>
                <w:lang w:val="nl-NL"/>
              </w:rPr>
            </w:pPr>
            <w:r>
              <w:rPr>
                <w:b/>
                <w:bCs/>
                <w:szCs w:val="26"/>
                <w:lang w:val="nl-NL"/>
              </w:rPr>
              <w:t xml:space="preserve">CĐR 1.2: </w:t>
            </w:r>
            <w:r w:rsidRPr="00C60606">
              <w:rPr>
                <w:b/>
                <w:bCs/>
                <w:i/>
                <w:iCs/>
                <w:szCs w:val="26"/>
                <w:lang w:val="nl-NL"/>
              </w:rPr>
              <w:t>Áp dụng kiến thức nền tảng, cốt lõi về khoa học giáo dục; khoa học tự nhiên và xã hội, toán học, công nghệ vào hoạt động nghề nghiệp</w:t>
            </w:r>
          </w:p>
          <w:p w14:paraId="3D557128" w14:textId="77777777" w:rsidR="008C3D42" w:rsidRPr="002106A8" w:rsidRDefault="008C3D42" w:rsidP="00B47267">
            <w:pPr>
              <w:spacing w:line="269" w:lineRule="auto"/>
              <w:rPr>
                <w:szCs w:val="26"/>
                <w:lang w:val="nl-NL"/>
              </w:rPr>
            </w:pPr>
            <w:r>
              <w:rPr>
                <w:szCs w:val="26"/>
                <w:lang w:val="nl-NL"/>
              </w:rPr>
              <w:t xml:space="preserve">1.2.1: </w:t>
            </w:r>
            <w:r w:rsidRPr="002106A8">
              <w:rPr>
                <w:szCs w:val="26"/>
                <w:lang w:val="nl-NL"/>
              </w:rPr>
              <w:t>Áp dụng được kiến thức cốt lõi về tâm lý, giáo dục vào các hoạt động nhằm phát triển phẩm chất và năng lực học sinh</w:t>
            </w:r>
          </w:p>
          <w:p w14:paraId="11E2EB11" w14:textId="77777777" w:rsidR="008C3D42" w:rsidRPr="002106A8" w:rsidRDefault="008C3D42" w:rsidP="00B47267">
            <w:pPr>
              <w:spacing w:line="269" w:lineRule="auto"/>
              <w:rPr>
                <w:szCs w:val="26"/>
                <w:lang w:val="nl-NL"/>
              </w:rPr>
            </w:pPr>
            <w:r>
              <w:rPr>
                <w:szCs w:val="26"/>
                <w:lang w:val="nl-NL"/>
              </w:rPr>
              <w:t xml:space="preserve">1.2.2: </w:t>
            </w:r>
            <w:r w:rsidRPr="002106A8">
              <w:rPr>
                <w:szCs w:val="26"/>
                <w:lang w:val="nl-NL"/>
              </w:rPr>
              <w:t>Áp dụng được kiến thức lí luận cốt lõi về phương pháp giáo dục, dạy học và đánh giá vào các hoạt động phát triển phẩm chất và năng lực học sinh</w:t>
            </w:r>
          </w:p>
          <w:p w14:paraId="4960B55B" w14:textId="77777777" w:rsidR="008C3D42" w:rsidRPr="005B3369" w:rsidRDefault="008C3D42" w:rsidP="00B47267">
            <w:pPr>
              <w:spacing w:line="269" w:lineRule="auto"/>
              <w:rPr>
                <w:szCs w:val="26"/>
                <w:lang w:val="nl-NL"/>
              </w:rPr>
            </w:pPr>
            <w:r>
              <w:rPr>
                <w:szCs w:val="26"/>
                <w:lang w:val="nl-NL"/>
              </w:rPr>
              <w:t xml:space="preserve">1.2.3: </w:t>
            </w:r>
            <w:r w:rsidRPr="002106A8">
              <w:rPr>
                <w:szCs w:val="26"/>
                <w:lang w:val="nl-NL"/>
              </w:rPr>
              <w:t>Áp dụng được kiến thức nền tảng toán học, khoa học tự nhiên-xã hội, và công nghệ vào hoạt động phát triển phẩm chất và năng lực học sinh</w:t>
            </w:r>
          </w:p>
          <w:p w14:paraId="1E1A3728" w14:textId="77777777" w:rsidR="008C3D42" w:rsidRDefault="008C3D42" w:rsidP="00B47267">
            <w:pPr>
              <w:spacing w:line="269" w:lineRule="auto"/>
              <w:rPr>
                <w:b/>
                <w:bCs/>
                <w:i/>
                <w:iCs/>
                <w:szCs w:val="26"/>
                <w:lang w:val="nl-NL"/>
              </w:rPr>
            </w:pPr>
            <w:r>
              <w:rPr>
                <w:b/>
                <w:bCs/>
                <w:szCs w:val="26"/>
                <w:lang w:val="nl-NL"/>
              </w:rPr>
              <w:t xml:space="preserve">CĐR 1.3: </w:t>
            </w:r>
            <w:r w:rsidRPr="00C60606">
              <w:rPr>
                <w:b/>
                <w:bCs/>
                <w:i/>
                <w:iCs/>
                <w:szCs w:val="26"/>
                <w:lang w:val="nl-NL"/>
              </w:rPr>
              <w:t>Vận dụng thành thạo kiến thức về phương pháp, công cụ và phương tiện vào dạy học các môn học trong chương trình giáo dục tiểu học</w:t>
            </w:r>
          </w:p>
          <w:p w14:paraId="6EC2BDDD" w14:textId="77777777" w:rsidR="008C3D42" w:rsidRPr="000D5E02" w:rsidRDefault="008C3D42" w:rsidP="00B47267">
            <w:pPr>
              <w:spacing w:line="269" w:lineRule="auto"/>
              <w:rPr>
                <w:szCs w:val="26"/>
                <w:lang w:val="nl-NL"/>
              </w:rPr>
            </w:pPr>
            <w:r>
              <w:rPr>
                <w:szCs w:val="26"/>
                <w:lang w:val="nl-NL"/>
              </w:rPr>
              <w:t xml:space="preserve">1.3.1: </w:t>
            </w:r>
            <w:r w:rsidRPr="000D5E02">
              <w:rPr>
                <w:szCs w:val="26"/>
                <w:lang w:val="nl-NL"/>
              </w:rPr>
              <w:t>Vận dụng được kiến thức toán học và các chiến lược dạy học toán để phát triển năng lực học sinh</w:t>
            </w:r>
          </w:p>
          <w:p w14:paraId="3FFABA4D" w14:textId="77777777" w:rsidR="008C3D42" w:rsidRPr="000D5E02" w:rsidRDefault="008C3D42" w:rsidP="00B47267">
            <w:pPr>
              <w:spacing w:line="269" w:lineRule="auto"/>
              <w:rPr>
                <w:szCs w:val="26"/>
                <w:lang w:val="nl-NL"/>
              </w:rPr>
            </w:pPr>
            <w:r>
              <w:rPr>
                <w:szCs w:val="26"/>
                <w:lang w:val="nl-NL"/>
              </w:rPr>
              <w:t xml:space="preserve">1.3.2: </w:t>
            </w:r>
            <w:r w:rsidRPr="000D5E02">
              <w:rPr>
                <w:szCs w:val="26"/>
                <w:lang w:val="nl-NL"/>
              </w:rPr>
              <w:t>Vận dụng được kiến thức ngữ văn và các chiến lược dạy học ngữ văn để phát triển phẩm chất, năng lực phẩm chất, năng lực học sinh</w:t>
            </w:r>
          </w:p>
          <w:p w14:paraId="10C9EEEC" w14:textId="77777777" w:rsidR="008C3D42" w:rsidRDefault="008C3D42" w:rsidP="00B47267">
            <w:pPr>
              <w:spacing w:line="269" w:lineRule="auto"/>
              <w:rPr>
                <w:szCs w:val="26"/>
                <w:lang w:val="nl-NL"/>
              </w:rPr>
            </w:pPr>
            <w:r>
              <w:rPr>
                <w:szCs w:val="26"/>
                <w:lang w:val="nl-NL"/>
              </w:rPr>
              <w:t xml:space="preserve">1.3.3: </w:t>
            </w:r>
            <w:r w:rsidRPr="0073196B">
              <w:rPr>
                <w:szCs w:val="26"/>
                <w:lang w:val="nl-NL"/>
              </w:rPr>
              <w:t xml:space="preserve">Vận dụng được kiến thức về tự nhiên – </w:t>
            </w:r>
            <w:r w:rsidRPr="0073196B">
              <w:rPr>
                <w:szCs w:val="26"/>
                <w:lang w:val="nl-NL"/>
              </w:rPr>
              <w:lastRenderedPageBreak/>
              <w:t>xã hội và các chiến lược dạy học tự nhiên-xã hội để phát triển phẩm chất, năng lực học sinh</w:t>
            </w:r>
          </w:p>
          <w:p w14:paraId="2DDF8A22" w14:textId="77777777" w:rsidR="008C3D42" w:rsidRPr="005B3369" w:rsidRDefault="008C3D42" w:rsidP="00B47267">
            <w:pPr>
              <w:spacing w:line="269" w:lineRule="auto"/>
              <w:rPr>
                <w:szCs w:val="26"/>
                <w:lang w:val="nl-NL"/>
              </w:rPr>
            </w:pPr>
            <w:r>
              <w:rPr>
                <w:szCs w:val="26"/>
                <w:lang w:val="nl-NL"/>
              </w:rPr>
              <w:t xml:space="preserve">1.3.4: </w:t>
            </w:r>
            <w:r w:rsidRPr="003059C1">
              <w:rPr>
                <w:szCs w:val="26"/>
                <w:lang w:val="nl-NL"/>
              </w:rPr>
              <w:t>Vận dụng được kiến thức thuộc lĩnh vực nghệ thuật, công nghệ và các chiến lược dạy học tương ứng để phát triển phẩm chất, năng lực học sinh</w:t>
            </w:r>
          </w:p>
          <w:p w14:paraId="73C30F3E" w14:textId="77777777" w:rsidR="008C3D42" w:rsidRDefault="008C3D42" w:rsidP="00B47267">
            <w:pPr>
              <w:spacing w:line="269" w:lineRule="auto"/>
              <w:rPr>
                <w:b/>
                <w:bCs/>
                <w:szCs w:val="26"/>
                <w:lang w:val="nl-NL"/>
              </w:rPr>
            </w:pPr>
            <w:r w:rsidRPr="000B7A4E">
              <w:rPr>
                <w:b/>
                <w:bCs/>
                <w:szCs w:val="26"/>
                <w:lang w:val="nl-NL"/>
              </w:rPr>
              <w:t>PO</w:t>
            </w:r>
            <w:r>
              <w:rPr>
                <w:b/>
                <w:bCs/>
                <w:szCs w:val="26"/>
                <w:lang w:val="nl-NL"/>
              </w:rPr>
              <w:t>2</w:t>
            </w:r>
            <w:r w:rsidRPr="000B7A4E">
              <w:rPr>
                <w:b/>
                <w:bCs/>
                <w:szCs w:val="26"/>
                <w:lang w:val="nl-NL"/>
              </w:rPr>
              <w:t xml:space="preserve">: </w:t>
            </w:r>
            <w:r w:rsidRPr="00C60606">
              <w:rPr>
                <w:b/>
                <w:bCs/>
                <w:szCs w:val="26"/>
                <w:lang w:val="nl-NL"/>
              </w:rPr>
              <w:t>Vận dụng các kỹ năng, phẩm chất cá nhân và nghề nghiệp vào hoạt động giáo dục, dạy học và nghiên cứu khoa học chuyên ngành.</w:t>
            </w:r>
          </w:p>
          <w:p w14:paraId="1D2CB603" w14:textId="77777777" w:rsidR="008C3D42" w:rsidRDefault="008C3D42" w:rsidP="00B47267">
            <w:pPr>
              <w:spacing w:line="269" w:lineRule="auto"/>
              <w:rPr>
                <w:b/>
                <w:bCs/>
                <w:i/>
                <w:iCs/>
                <w:szCs w:val="26"/>
                <w:lang w:val="nl-NL"/>
              </w:rPr>
            </w:pPr>
            <w:r>
              <w:rPr>
                <w:b/>
                <w:bCs/>
                <w:szCs w:val="26"/>
                <w:lang w:val="nl-NL"/>
              </w:rPr>
              <w:t xml:space="preserve">CĐR 2.1: </w:t>
            </w:r>
            <w:r w:rsidRPr="00C60606">
              <w:rPr>
                <w:b/>
                <w:bCs/>
                <w:i/>
                <w:iCs/>
                <w:szCs w:val="26"/>
                <w:lang w:val="nl-NL"/>
              </w:rPr>
              <w:t>Thể hiện được năng lực cá nhân và nghề nghiệp cần thiết để hoạt động hiệu quả trong môi trường giáo dục tiểu học</w:t>
            </w:r>
          </w:p>
          <w:p w14:paraId="574F4790" w14:textId="77777777" w:rsidR="008C3D42" w:rsidRPr="006A5C4D" w:rsidRDefault="008C3D42" w:rsidP="00B47267">
            <w:pPr>
              <w:spacing w:line="269" w:lineRule="auto"/>
              <w:rPr>
                <w:szCs w:val="26"/>
                <w:lang w:val="nl-NL"/>
              </w:rPr>
            </w:pPr>
            <w:r>
              <w:rPr>
                <w:szCs w:val="26"/>
                <w:lang w:val="nl-NL"/>
              </w:rPr>
              <w:t xml:space="preserve">2.1.1: </w:t>
            </w:r>
            <w:r w:rsidRPr="006A5C4D">
              <w:rPr>
                <w:szCs w:val="26"/>
                <w:lang w:val="nl-NL"/>
              </w:rPr>
              <w:t>Thể hiện năng lực tư duy và lập luận sư phạm, khả năng giải quyết vấn đề và sáng tạo, tư duy phản biện trong thực tiễn nghề nghiệp</w:t>
            </w:r>
          </w:p>
          <w:p w14:paraId="17793B2D" w14:textId="77777777" w:rsidR="008C3D42" w:rsidRPr="006A5C4D" w:rsidRDefault="008C3D42" w:rsidP="00B47267">
            <w:pPr>
              <w:spacing w:line="269" w:lineRule="auto"/>
              <w:rPr>
                <w:szCs w:val="26"/>
                <w:lang w:val="nl-NL"/>
              </w:rPr>
            </w:pPr>
            <w:r>
              <w:rPr>
                <w:szCs w:val="26"/>
                <w:lang w:val="nl-NL"/>
              </w:rPr>
              <w:t xml:space="preserve">2.1.2: </w:t>
            </w:r>
            <w:r w:rsidRPr="006A5C4D">
              <w:rPr>
                <w:szCs w:val="26"/>
                <w:lang w:val="nl-NL"/>
              </w:rPr>
              <w:t>Thể hiện kĩ năng tự học, khả năng quản lí thời gian và nguồn lực vào trong thực tiễn nghề nghiệp</w:t>
            </w:r>
          </w:p>
          <w:p w14:paraId="20DFFB5A" w14:textId="77777777" w:rsidR="008C3D42" w:rsidRDefault="008C3D42" w:rsidP="00B47267">
            <w:pPr>
              <w:spacing w:line="269" w:lineRule="auto"/>
              <w:rPr>
                <w:szCs w:val="26"/>
                <w:lang w:val="nl-NL"/>
              </w:rPr>
            </w:pPr>
            <w:r>
              <w:rPr>
                <w:szCs w:val="26"/>
                <w:lang w:val="nl-NL"/>
              </w:rPr>
              <w:t xml:space="preserve">2.1.3: </w:t>
            </w:r>
            <w:r w:rsidRPr="006A5C4D">
              <w:rPr>
                <w:szCs w:val="26"/>
                <w:lang w:val="nl-NL"/>
              </w:rPr>
              <w:t>Sử dụng được các công nghệ thông tin truyền thông tiên tiến (ICT) vào các hoạt động nghề nghiệp</w:t>
            </w:r>
          </w:p>
          <w:p w14:paraId="4BBA628B" w14:textId="77777777" w:rsidR="008C3D42" w:rsidRDefault="008C3D42" w:rsidP="00B47267">
            <w:pPr>
              <w:spacing w:line="269" w:lineRule="auto"/>
              <w:rPr>
                <w:szCs w:val="26"/>
                <w:lang w:val="nl-NL"/>
              </w:rPr>
            </w:pPr>
            <w:r>
              <w:rPr>
                <w:szCs w:val="26"/>
                <w:lang w:val="nl-NL"/>
              </w:rPr>
              <w:t xml:space="preserve">2.1.4: </w:t>
            </w:r>
            <w:r w:rsidRPr="006A5C4D">
              <w:rPr>
                <w:szCs w:val="26"/>
                <w:lang w:val="nl-NL"/>
              </w:rPr>
              <w:t>Thể hiện được kĩ năng dạy học, giáo dục và đánh giá học sinh theo hướng phát triển phẩm chất và năng lực</w:t>
            </w:r>
          </w:p>
          <w:p w14:paraId="486346D6" w14:textId="77777777" w:rsidR="008C3D42" w:rsidRPr="003C5E5E" w:rsidRDefault="008C3D42" w:rsidP="00B47267">
            <w:pPr>
              <w:spacing w:line="269" w:lineRule="auto"/>
              <w:rPr>
                <w:szCs w:val="26"/>
                <w:lang w:val="nl-NL"/>
              </w:rPr>
            </w:pPr>
            <w:r>
              <w:rPr>
                <w:szCs w:val="26"/>
                <w:lang w:val="nl-NL"/>
              </w:rPr>
              <w:t xml:space="preserve">2.1.5: </w:t>
            </w:r>
            <w:r w:rsidRPr="006A5C4D">
              <w:rPr>
                <w:szCs w:val="26"/>
                <w:lang w:val="nl-NL"/>
              </w:rPr>
              <w:t xml:space="preserve">Xác định được các đặc điểm nhận thức và tâm-sinh lí của học sinh tiểu học và xây dựng được môi trường giáo dục an toàn, tích </w:t>
            </w:r>
            <w:r w:rsidRPr="006A5C4D">
              <w:rPr>
                <w:szCs w:val="26"/>
                <w:lang w:val="nl-NL"/>
              </w:rPr>
              <w:lastRenderedPageBreak/>
              <w:t>cực cho hoạt động học tập của học sinh</w:t>
            </w:r>
          </w:p>
          <w:p w14:paraId="23A15F81" w14:textId="77777777" w:rsidR="008C3D42" w:rsidRDefault="008C3D42" w:rsidP="00B47267">
            <w:pPr>
              <w:spacing w:line="269" w:lineRule="auto"/>
              <w:rPr>
                <w:b/>
                <w:bCs/>
                <w:i/>
                <w:iCs/>
                <w:szCs w:val="26"/>
                <w:lang w:val="nl-NL"/>
              </w:rPr>
            </w:pPr>
            <w:r>
              <w:rPr>
                <w:b/>
                <w:bCs/>
                <w:szCs w:val="26"/>
                <w:lang w:val="nl-NL"/>
              </w:rPr>
              <w:t xml:space="preserve">CĐR 2.2: </w:t>
            </w:r>
            <w:r w:rsidRPr="0080466E">
              <w:rPr>
                <w:b/>
                <w:bCs/>
                <w:i/>
                <w:iCs/>
                <w:szCs w:val="26"/>
                <w:lang w:val="nl-NL"/>
              </w:rPr>
              <w:t>Thể hiện được trách nhiệm công dân và phẩm chất chuẩn mực của một nhà giáo</w:t>
            </w:r>
          </w:p>
          <w:p w14:paraId="00D99097" w14:textId="77777777" w:rsidR="008C3D42" w:rsidRPr="0091586F" w:rsidRDefault="008C3D42" w:rsidP="00B47267">
            <w:pPr>
              <w:spacing w:line="269" w:lineRule="auto"/>
              <w:rPr>
                <w:szCs w:val="26"/>
                <w:lang w:val="nl-NL"/>
              </w:rPr>
            </w:pPr>
            <w:r>
              <w:rPr>
                <w:szCs w:val="26"/>
                <w:lang w:val="nl-NL"/>
              </w:rPr>
              <w:t xml:space="preserve">2.2.1: </w:t>
            </w:r>
            <w:r w:rsidRPr="0091586F">
              <w:rPr>
                <w:szCs w:val="26"/>
                <w:lang w:val="nl-NL"/>
              </w:rPr>
              <w:t>Thể hiện phẩm chất chính trị, trách nhiệm công dân và đạo đức nhà giáo</w:t>
            </w:r>
          </w:p>
          <w:p w14:paraId="358C913A" w14:textId="77777777" w:rsidR="008C3D42" w:rsidRPr="003C5E5E" w:rsidRDefault="008C3D42" w:rsidP="00B47267">
            <w:pPr>
              <w:spacing w:line="269" w:lineRule="auto"/>
              <w:rPr>
                <w:szCs w:val="26"/>
                <w:lang w:val="nl-NL"/>
              </w:rPr>
            </w:pPr>
            <w:r>
              <w:rPr>
                <w:szCs w:val="26"/>
                <w:lang w:val="nl-NL"/>
              </w:rPr>
              <w:t xml:space="preserve">2.2.2: </w:t>
            </w:r>
            <w:r w:rsidRPr="0091586F">
              <w:rPr>
                <w:szCs w:val="26"/>
                <w:lang w:val="nl-NL"/>
              </w:rPr>
              <w:t>Thể hiện cách hành xử chuyên nghiệp, có phong cách chuẩn mực của một nhà giáo</w:t>
            </w:r>
          </w:p>
          <w:p w14:paraId="6CAC2387" w14:textId="77777777" w:rsidR="008C3D42" w:rsidRPr="0080466E" w:rsidRDefault="008C3D42" w:rsidP="00B47267">
            <w:pPr>
              <w:spacing w:line="269" w:lineRule="auto"/>
              <w:rPr>
                <w:b/>
                <w:bCs/>
                <w:szCs w:val="26"/>
                <w:lang w:val="nl-NL"/>
              </w:rPr>
            </w:pPr>
            <w:r w:rsidRPr="000B7A4E">
              <w:rPr>
                <w:b/>
                <w:bCs/>
                <w:szCs w:val="26"/>
                <w:lang w:val="nl-NL"/>
              </w:rPr>
              <w:t>PO</w:t>
            </w:r>
            <w:r>
              <w:rPr>
                <w:b/>
                <w:bCs/>
                <w:szCs w:val="26"/>
                <w:lang w:val="nl-NL"/>
              </w:rPr>
              <w:t>3</w:t>
            </w:r>
            <w:r w:rsidRPr="000B7A4E">
              <w:rPr>
                <w:b/>
                <w:bCs/>
                <w:szCs w:val="26"/>
                <w:lang w:val="nl-NL"/>
              </w:rPr>
              <w:t xml:space="preserve">: </w:t>
            </w:r>
            <w:r w:rsidRPr="00C60606">
              <w:rPr>
                <w:b/>
                <w:bCs/>
                <w:szCs w:val="26"/>
                <w:lang w:val="nl-NL"/>
              </w:rPr>
              <w:t>Vận dụng các kỹ năng, phẩm chất cá nhân và nghề nghiệp vào hoạt động giáo dục, dạy học và nghiên cứu khoa học chuyên ngành</w:t>
            </w:r>
          </w:p>
          <w:p w14:paraId="22DBE5F6" w14:textId="77777777" w:rsidR="008C3D42" w:rsidRDefault="008C3D42" w:rsidP="00B47267">
            <w:pPr>
              <w:spacing w:line="269" w:lineRule="auto"/>
              <w:rPr>
                <w:b/>
                <w:bCs/>
                <w:i/>
                <w:iCs/>
                <w:szCs w:val="26"/>
                <w:lang w:val="nl-NL"/>
              </w:rPr>
            </w:pPr>
            <w:r>
              <w:rPr>
                <w:b/>
                <w:bCs/>
                <w:szCs w:val="26"/>
                <w:lang w:val="nl-NL"/>
              </w:rPr>
              <w:t xml:space="preserve">CĐR 3.1: </w:t>
            </w:r>
            <w:r w:rsidRPr="0053714D">
              <w:rPr>
                <w:b/>
                <w:bCs/>
                <w:i/>
                <w:iCs/>
                <w:szCs w:val="26"/>
                <w:lang w:val="nl-NL"/>
              </w:rPr>
              <w:t>Thể hiện khả năng hợp tác có mục đích, có tính xây dựng trong thực tiễn nghề nghiệp</w:t>
            </w:r>
          </w:p>
          <w:p w14:paraId="6911C1D7" w14:textId="77777777" w:rsidR="008C3D42" w:rsidRPr="002B6B8D" w:rsidRDefault="008C3D42" w:rsidP="00B47267">
            <w:pPr>
              <w:spacing w:line="269" w:lineRule="auto"/>
              <w:rPr>
                <w:szCs w:val="26"/>
                <w:lang w:val="nl-NL"/>
              </w:rPr>
            </w:pPr>
            <w:r>
              <w:rPr>
                <w:szCs w:val="26"/>
                <w:lang w:val="nl-NL"/>
              </w:rPr>
              <w:t xml:space="preserve">3.1.1: </w:t>
            </w:r>
            <w:r w:rsidRPr="002B6B8D">
              <w:rPr>
                <w:szCs w:val="26"/>
                <w:lang w:val="nl-NL"/>
              </w:rPr>
              <w:t>Tổ chức và vận hành hiệu quả các nhóm làm việc trong các hoạt động nghề nghiệp</w:t>
            </w:r>
          </w:p>
          <w:p w14:paraId="69464D23" w14:textId="77777777" w:rsidR="008C3D42" w:rsidRPr="008A52DB" w:rsidRDefault="008C3D42" w:rsidP="00B47267">
            <w:pPr>
              <w:spacing w:line="269" w:lineRule="auto"/>
              <w:rPr>
                <w:szCs w:val="26"/>
                <w:lang w:val="nl-NL"/>
              </w:rPr>
            </w:pPr>
            <w:r>
              <w:rPr>
                <w:szCs w:val="26"/>
                <w:lang w:val="nl-NL"/>
              </w:rPr>
              <w:t xml:space="preserve">3.1.2: </w:t>
            </w:r>
            <w:r w:rsidRPr="002B6B8D">
              <w:rPr>
                <w:szCs w:val="26"/>
                <w:lang w:val="nl-NL"/>
              </w:rPr>
              <w:t>Lãnh đạo và phát triển được các nhóm công việc trong các hoạt động nghề nghiệp</w:t>
            </w:r>
          </w:p>
          <w:p w14:paraId="490A3778" w14:textId="77777777" w:rsidR="008C3D42" w:rsidRDefault="008C3D42" w:rsidP="00B47267">
            <w:pPr>
              <w:spacing w:line="269" w:lineRule="auto"/>
              <w:rPr>
                <w:b/>
                <w:bCs/>
                <w:i/>
                <w:iCs/>
                <w:szCs w:val="26"/>
                <w:lang w:val="nl-NL"/>
              </w:rPr>
            </w:pPr>
            <w:r>
              <w:rPr>
                <w:b/>
                <w:bCs/>
                <w:szCs w:val="26"/>
                <w:lang w:val="nl-NL"/>
              </w:rPr>
              <w:t xml:space="preserve">CĐR 3.2: </w:t>
            </w:r>
            <w:r w:rsidRPr="00D50C86">
              <w:rPr>
                <w:b/>
                <w:bCs/>
                <w:i/>
                <w:iCs/>
                <w:szCs w:val="26"/>
                <w:lang w:val="nl-NL"/>
              </w:rPr>
              <w:t>Thể hiện được năng lực giao tiếp phù hợp, tự tin khi tương tác với các lực lượng giáo dục khác nhau bằng tiếng Việt chuẩn hoặc bằng ngoại ngữ</w:t>
            </w:r>
          </w:p>
          <w:p w14:paraId="27FEC4D2" w14:textId="77777777" w:rsidR="008C3D42" w:rsidRPr="002B6B8D" w:rsidRDefault="008C3D42" w:rsidP="00B47267">
            <w:pPr>
              <w:spacing w:line="269" w:lineRule="auto"/>
              <w:rPr>
                <w:szCs w:val="26"/>
                <w:lang w:val="nl-NL"/>
              </w:rPr>
            </w:pPr>
            <w:r>
              <w:rPr>
                <w:szCs w:val="26"/>
                <w:lang w:val="nl-NL"/>
              </w:rPr>
              <w:t xml:space="preserve">3.2.1: </w:t>
            </w:r>
            <w:r w:rsidRPr="002B6B8D">
              <w:rPr>
                <w:szCs w:val="26"/>
                <w:lang w:val="nl-NL"/>
              </w:rPr>
              <w:t>Thực hiện thành thạo các hình thức giao tiếp đa phương thức trong các hoạt động nghề nghiệp</w:t>
            </w:r>
          </w:p>
          <w:p w14:paraId="73D1780A" w14:textId="77777777" w:rsidR="008C3D42" w:rsidRPr="008A52DB" w:rsidRDefault="008C3D42" w:rsidP="00B47267">
            <w:pPr>
              <w:spacing w:line="269" w:lineRule="auto"/>
              <w:rPr>
                <w:szCs w:val="26"/>
                <w:lang w:val="nl-NL"/>
              </w:rPr>
            </w:pPr>
            <w:r>
              <w:rPr>
                <w:szCs w:val="26"/>
                <w:lang w:val="nl-NL"/>
              </w:rPr>
              <w:t xml:space="preserve">3.2.2: </w:t>
            </w:r>
            <w:r w:rsidRPr="002B6B8D">
              <w:rPr>
                <w:szCs w:val="26"/>
                <w:lang w:val="nl-NL"/>
              </w:rPr>
              <w:t>Thực hiện giao tiếp bằng tiếng Anh cơ bản (bậc 3/6) để hỗ trợ công việc chuyên môn</w:t>
            </w:r>
          </w:p>
          <w:p w14:paraId="45F709F9" w14:textId="77777777" w:rsidR="008C3D42" w:rsidRDefault="008C3D42" w:rsidP="00B47267">
            <w:pPr>
              <w:spacing w:line="269" w:lineRule="auto"/>
              <w:rPr>
                <w:b/>
                <w:bCs/>
                <w:szCs w:val="26"/>
                <w:lang w:val="nl-NL"/>
              </w:rPr>
            </w:pPr>
            <w:r w:rsidRPr="000B7A4E">
              <w:rPr>
                <w:b/>
                <w:bCs/>
                <w:szCs w:val="26"/>
                <w:lang w:val="nl-NL"/>
              </w:rPr>
              <w:t>PO</w:t>
            </w:r>
            <w:r>
              <w:rPr>
                <w:b/>
                <w:bCs/>
                <w:szCs w:val="26"/>
                <w:lang w:val="nl-NL"/>
              </w:rPr>
              <w:t>4</w:t>
            </w:r>
            <w:r w:rsidRPr="000B7A4E">
              <w:rPr>
                <w:b/>
                <w:bCs/>
                <w:szCs w:val="26"/>
                <w:lang w:val="nl-NL"/>
              </w:rPr>
              <w:t xml:space="preserve">: </w:t>
            </w:r>
            <w:r w:rsidRPr="00AF1BF8">
              <w:rPr>
                <w:b/>
                <w:bCs/>
                <w:szCs w:val="26"/>
                <w:lang w:val="nl-NL"/>
              </w:rPr>
              <w:t xml:space="preserve">Hình thành ý tưởng, thiết kế, thực </w:t>
            </w:r>
            <w:r w:rsidRPr="00AF1BF8">
              <w:rPr>
                <w:b/>
                <w:bCs/>
                <w:szCs w:val="26"/>
                <w:lang w:val="nl-NL"/>
              </w:rPr>
              <w:lastRenderedPageBreak/>
              <w:t>hiện và đánh giá chương trình Giáo dục tiểu học, đáp ứng yêu cầu đổi mới giáo dục phổ thông trong bối cảnh hiện đại hóa đất nước và hội nhập quốc tế</w:t>
            </w:r>
          </w:p>
          <w:p w14:paraId="3146767E" w14:textId="77777777" w:rsidR="008C3D42" w:rsidRDefault="008C3D42" w:rsidP="00B47267">
            <w:pPr>
              <w:spacing w:line="269" w:lineRule="auto"/>
              <w:rPr>
                <w:b/>
                <w:bCs/>
                <w:i/>
                <w:iCs/>
                <w:szCs w:val="26"/>
                <w:lang w:val="nl-NL"/>
              </w:rPr>
            </w:pPr>
            <w:r>
              <w:rPr>
                <w:b/>
                <w:bCs/>
                <w:szCs w:val="26"/>
                <w:lang w:val="nl-NL"/>
              </w:rPr>
              <w:t xml:space="preserve">CĐR 4.1: </w:t>
            </w:r>
            <w:r w:rsidRPr="00D25B88">
              <w:rPr>
                <w:b/>
                <w:bCs/>
                <w:i/>
                <w:iCs/>
                <w:szCs w:val="26"/>
                <w:lang w:val="nl-NL"/>
              </w:rPr>
              <w:t>Xác được mối liên hệ giữa bối cảnh xã hội và bên ngoài đối với ngành giáo dục tiểu học; bối cảnh nhà trường tiểu học và các hoạt động nghề nghiệp</w:t>
            </w:r>
          </w:p>
          <w:p w14:paraId="773C7BDD" w14:textId="77777777" w:rsidR="008C3D42" w:rsidRPr="007B670A" w:rsidRDefault="008C3D42" w:rsidP="00B47267">
            <w:pPr>
              <w:spacing w:line="269" w:lineRule="auto"/>
              <w:rPr>
                <w:szCs w:val="26"/>
                <w:lang w:val="nl-NL"/>
              </w:rPr>
            </w:pPr>
            <w:r>
              <w:rPr>
                <w:szCs w:val="26"/>
                <w:lang w:val="nl-NL"/>
              </w:rPr>
              <w:t xml:space="preserve">4.1.1: </w:t>
            </w:r>
            <w:r w:rsidRPr="007B670A">
              <w:rPr>
                <w:szCs w:val="26"/>
                <w:lang w:val="nl-NL"/>
              </w:rPr>
              <w:t>Xác định được vai trò và trách nhiệm của người làm công tác giáo dục học sinh tiểu học; những quy định của xã hội đối với cấp giáo dục tiểu học; Phân tích được tác động của giáo dục tiểu học đến xã hội; xác định được bối cảnh văn hoá và lịch sử liên quan đến giáo dục tiểu học</w:t>
            </w:r>
          </w:p>
          <w:p w14:paraId="6668C10C" w14:textId="77777777" w:rsidR="008C3D42" w:rsidRPr="008A52DB" w:rsidRDefault="008C3D42" w:rsidP="00B47267">
            <w:pPr>
              <w:spacing w:line="269" w:lineRule="auto"/>
              <w:rPr>
                <w:szCs w:val="26"/>
                <w:lang w:val="nl-NL"/>
              </w:rPr>
            </w:pPr>
            <w:r>
              <w:rPr>
                <w:szCs w:val="26"/>
                <w:lang w:val="nl-NL"/>
              </w:rPr>
              <w:t xml:space="preserve">4.1.2: </w:t>
            </w:r>
            <w:r w:rsidRPr="007B670A">
              <w:rPr>
                <w:szCs w:val="26"/>
                <w:lang w:val="nl-NL"/>
              </w:rPr>
              <w:t>Xác định được sự khác biệt văn hoá nhà trường giữa các trường tiểu học; xác định được chiến lược, mục tiêu và kế hoạch giáo dục của nhà trường</w:t>
            </w:r>
          </w:p>
          <w:p w14:paraId="5BC2DBA0" w14:textId="77777777" w:rsidR="008C3D42" w:rsidRDefault="008C3D42" w:rsidP="00B47267">
            <w:pPr>
              <w:spacing w:line="269" w:lineRule="auto"/>
              <w:rPr>
                <w:b/>
                <w:bCs/>
                <w:i/>
                <w:iCs/>
                <w:szCs w:val="26"/>
                <w:lang w:val="nl-NL"/>
              </w:rPr>
            </w:pPr>
            <w:r>
              <w:rPr>
                <w:b/>
                <w:bCs/>
                <w:szCs w:val="26"/>
                <w:lang w:val="nl-NL"/>
              </w:rPr>
              <w:t xml:space="preserve">CĐR 4.2: </w:t>
            </w:r>
            <w:r w:rsidRPr="00D25B88">
              <w:rPr>
                <w:b/>
                <w:bCs/>
                <w:i/>
                <w:iCs/>
                <w:szCs w:val="26"/>
                <w:lang w:val="nl-NL"/>
              </w:rPr>
              <w:t>Hình thành ý tưởng, thiết kế, triển khai, cải tiến các hoạt động dạy học, giáo dục; xây dựng môi trường giáo dục và nghiên cứu khoa học đáp ứng yêu cầu công việc và bối cảnh nghề nghiệp giáo dục tiểu học</w:t>
            </w:r>
          </w:p>
          <w:p w14:paraId="5D70630A" w14:textId="77777777" w:rsidR="008C3D42" w:rsidRPr="00375CE3" w:rsidRDefault="008C3D42" w:rsidP="00B47267">
            <w:pPr>
              <w:spacing w:line="269" w:lineRule="auto"/>
              <w:rPr>
                <w:szCs w:val="26"/>
                <w:lang w:val="nl-NL"/>
              </w:rPr>
            </w:pPr>
            <w:r>
              <w:rPr>
                <w:szCs w:val="26"/>
                <w:lang w:val="nl-NL"/>
              </w:rPr>
              <w:t xml:space="preserve">4.2.1: </w:t>
            </w:r>
            <w:r w:rsidRPr="00375CE3">
              <w:rPr>
                <w:szCs w:val="26"/>
                <w:lang w:val="nl-NL"/>
              </w:rPr>
              <w:t>Hình thành được ý tưởng trong thực tiễn dạy học, giáo dục và đánh giá nhằm phát triển phẩm chất và năng lực học sinh</w:t>
            </w:r>
          </w:p>
          <w:p w14:paraId="3B944F46" w14:textId="77777777" w:rsidR="008C3D42" w:rsidRPr="00375CE3" w:rsidRDefault="008C3D42" w:rsidP="00B47267">
            <w:pPr>
              <w:spacing w:line="269" w:lineRule="auto"/>
              <w:rPr>
                <w:szCs w:val="26"/>
                <w:lang w:val="nl-NL"/>
              </w:rPr>
            </w:pPr>
            <w:r>
              <w:rPr>
                <w:szCs w:val="26"/>
                <w:lang w:val="nl-NL"/>
              </w:rPr>
              <w:t xml:space="preserve">4.2.2: </w:t>
            </w:r>
            <w:r w:rsidRPr="00375CE3">
              <w:rPr>
                <w:szCs w:val="26"/>
                <w:lang w:val="nl-NL"/>
              </w:rPr>
              <w:t xml:space="preserve">Xây dựng môi trường giáo dục và nghiên cứu khoa học đáp ứng yêu cầu công </w:t>
            </w:r>
            <w:r w:rsidRPr="00375CE3">
              <w:rPr>
                <w:szCs w:val="26"/>
                <w:lang w:val="nl-NL"/>
              </w:rPr>
              <w:lastRenderedPageBreak/>
              <w:t>việc và bối cảnh nghề nghiệp</w:t>
            </w:r>
          </w:p>
          <w:p w14:paraId="43B205B3" w14:textId="77777777" w:rsidR="008C3D42" w:rsidRDefault="008C3D42" w:rsidP="00B47267">
            <w:pPr>
              <w:spacing w:line="269" w:lineRule="auto"/>
              <w:rPr>
                <w:szCs w:val="26"/>
                <w:lang w:val="nl-NL"/>
              </w:rPr>
            </w:pPr>
            <w:r>
              <w:rPr>
                <w:szCs w:val="26"/>
                <w:lang w:val="nl-NL"/>
              </w:rPr>
              <w:t xml:space="preserve">4.2.3: </w:t>
            </w:r>
            <w:r w:rsidRPr="00375CE3">
              <w:rPr>
                <w:szCs w:val="26"/>
                <w:lang w:val="nl-NL"/>
              </w:rPr>
              <w:t>Thiết kế được các kế hoạch và hoạt động dạy học, giáo dục và đánh giá nhằm phát triển phẩm chất, năng lực học sinh</w:t>
            </w:r>
          </w:p>
          <w:p w14:paraId="1F9172A1" w14:textId="77777777" w:rsidR="008C3D42" w:rsidRDefault="008C3D42" w:rsidP="00B47267">
            <w:pPr>
              <w:spacing w:line="269" w:lineRule="auto"/>
              <w:rPr>
                <w:szCs w:val="26"/>
                <w:lang w:val="nl-NL"/>
              </w:rPr>
            </w:pPr>
            <w:r>
              <w:rPr>
                <w:szCs w:val="26"/>
                <w:lang w:val="nl-NL"/>
              </w:rPr>
              <w:t xml:space="preserve">4.2.4: </w:t>
            </w:r>
            <w:r w:rsidRPr="00375CE3">
              <w:rPr>
                <w:szCs w:val="26"/>
                <w:lang w:val="nl-NL"/>
              </w:rPr>
              <w:t>Thực hiện được các hoạt động dạy học, giáo dục và đánh giá trong thực tiễn nhằm phát triển phẩm chất, năng lực học sinh</w:t>
            </w:r>
          </w:p>
          <w:p w14:paraId="29E752B9" w14:textId="77777777" w:rsidR="008C3D42" w:rsidRPr="008A52DB" w:rsidRDefault="008C3D42" w:rsidP="00B47267">
            <w:pPr>
              <w:spacing w:line="269" w:lineRule="auto"/>
              <w:rPr>
                <w:szCs w:val="26"/>
                <w:lang w:val="nl-NL"/>
              </w:rPr>
            </w:pPr>
            <w:r>
              <w:rPr>
                <w:szCs w:val="26"/>
                <w:lang w:val="nl-NL"/>
              </w:rPr>
              <w:t xml:space="preserve">4.2.5: </w:t>
            </w:r>
            <w:r w:rsidRPr="00375CE3">
              <w:rPr>
                <w:szCs w:val="26"/>
                <w:lang w:val="nl-NL"/>
              </w:rPr>
              <w:t>Phát triển được các chương trình, kế hoạch và hoạt động dạy học, giáo dục trong thực tiễn nhằm nâng cao chất lượng giáo dục</w:t>
            </w:r>
          </w:p>
        </w:tc>
      </w:tr>
    </w:tbl>
    <w:p w14:paraId="08423198" w14:textId="77777777" w:rsidR="008C3D42" w:rsidRPr="00BB37F3" w:rsidRDefault="008C3D42" w:rsidP="00B47267">
      <w:pPr>
        <w:pStyle w:val="3INSONLAN"/>
        <w:spacing w:before="240"/>
        <w:rPr>
          <w:lang w:val="nl-NL"/>
        </w:rPr>
      </w:pPr>
      <w:bookmarkStart w:id="7" w:name="_Toc205798378"/>
      <w:r w:rsidRPr="00BB37F3">
        <w:rPr>
          <w:lang w:val="nl-NL"/>
        </w:rPr>
        <w:lastRenderedPageBreak/>
        <w:t>1.3. Nội dung chương trình đào tạo</w:t>
      </w:r>
      <w:bookmarkEnd w:id="7"/>
    </w:p>
    <w:tbl>
      <w:tblPr>
        <w:tblStyle w:val="TableGrid"/>
        <w:tblW w:w="5000" w:type="pct"/>
        <w:tblLook w:val="04A0" w:firstRow="1" w:lastRow="0" w:firstColumn="1" w:lastColumn="0" w:noHBand="0" w:noVBand="1"/>
      </w:tblPr>
      <w:tblGrid>
        <w:gridCol w:w="570"/>
        <w:gridCol w:w="6260"/>
        <w:gridCol w:w="2653"/>
        <w:gridCol w:w="2650"/>
        <w:gridCol w:w="2653"/>
      </w:tblGrid>
      <w:tr w:rsidR="008C3D42" w:rsidRPr="00BB37F3" w14:paraId="62CFCE2C" w14:textId="77777777" w:rsidTr="004B556C">
        <w:trPr>
          <w:trHeight w:val="471"/>
        </w:trPr>
        <w:tc>
          <w:tcPr>
            <w:tcW w:w="193" w:type="pct"/>
            <w:vAlign w:val="center"/>
          </w:tcPr>
          <w:p w14:paraId="6E754F8F" w14:textId="77777777" w:rsidR="008C3D42" w:rsidRPr="00BB37F3" w:rsidRDefault="008C3D42" w:rsidP="004B556C">
            <w:pPr>
              <w:jc w:val="center"/>
              <w:rPr>
                <w:b/>
                <w:bCs/>
                <w:szCs w:val="26"/>
              </w:rPr>
            </w:pPr>
            <w:r w:rsidRPr="00BB37F3">
              <w:rPr>
                <w:b/>
                <w:bCs/>
                <w:szCs w:val="26"/>
              </w:rPr>
              <w:t>TT</w:t>
            </w:r>
          </w:p>
        </w:tc>
        <w:tc>
          <w:tcPr>
            <w:tcW w:w="2117" w:type="pct"/>
            <w:vAlign w:val="center"/>
          </w:tcPr>
          <w:p w14:paraId="257A1BC2" w14:textId="77777777" w:rsidR="008C3D42" w:rsidRPr="00BB37F3" w:rsidRDefault="008C3D42" w:rsidP="004B556C">
            <w:pPr>
              <w:jc w:val="center"/>
              <w:rPr>
                <w:b/>
                <w:bCs/>
                <w:szCs w:val="26"/>
              </w:rPr>
            </w:pPr>
            <w:r w:rsidRPr="00BB37F3">
              <w:rPr>
                <w:b/>
                <w:bCs/>
                <w:szCs w:val="26"/>
              </w:rPr>
              <w:t>Nội dung</w:t>
            </w:r>
          </w:p>
        </w:tc>
        <w:tc>
          <w:tcPr>
            <w:tcW w:w="897" w:type="pct"/>
            <w:vAlign w:val="center"/>
          </w:tcPr>
          <w:p w14:paraId="5887B03A" w14:textId="77777777" w:rsidR="008C3D42" w:rsidRPr="00BB37F3" w:rsidRDefault="008C3D42" w:rsidP="004B556C">
            <w:pPr>
              <w:jc w:val="center"/>
              <w:rPr>
                <w:b/>
                <w:bCs/>
                <w:szCs w:val="26"/>
              </w:rPr>
            </w:pPr>
            <w:r>
              <w:rPr>
                <w:b/>
                <w:bCs/>
                <w:szCs w:val="26"/>
              </w:rPr>
              <w:t>GD mầm non</w:t>
            </w:r>
          </w:p>
        </w:tc>
        <w:tc>
          <w:tcPr>
            <w:tcW w:w="896" w:type="pct"/>
            <w:vAlign w:val="center"/>
          </w:tcPr>
          <w:p w14:paraId="6880773C" w14:textId="77777777" w:rsidR="008C3D42" w:rsidRPr="00BB37F3" w:rsidRDefault="008C3D42" w:rsidP="004B556C">
            <w:pPr>
              <w:jc w:val="center"/>
              <w:rPr>
                <w:b/>
                <w:bCs/>
                <w:szCs w:val="26"/>
              </w:rPr>
            </w:pPr>
            <w:r>
              <w:rPr>
                <w:b/>
                <w:bCs/>
                <w:szCs w:val="26"/>
              </w:rPr>
              <w:t>Sư phạm Sinh</w:t>
            </w:r>
          </w:p>
        </w:tc>
        <w:tc>
          <w:tcPr>
            <w:tcW w:w="897" w:type="pct"/>
            <w:vAlign w:val="center"/>
          </w:tcPr>
          <w:p w14:paraId="236B34A8" w14:textId="77777777" w:rsidR="008C3D42" w:rsidRPr="00BB37F3" w:rsidRDefault="008C3D42" w:rsidP="004B556C">
            <w:pPr>
              <w:jc w:val="center"/>
              <w:rPr>
                <w:b/>
                <w:bCs/>
                <w:szCs w:val="26"/>
              </w:rPr>
            </w:pPr>
            <w:r>
              <w:rPr>
                <w:b/>
                <w:bCs/>
                <w:szCs w:val="26"/>
              </w:rPr>
              <w:t>Sư phạm Tiểu học</w:t>
            </w:r>
          </w:p>
        </w:tc>
      </w:tr>
      <w:tr w:rsidR="008C3D42" w:rsidRPr="00BB37F3" w14:paraId="56C5ACDD" w14:textId="77777777" w:rsidTr="004B556C">
        <w:tc>
          <w:tcPr>
            <w:tcW w:w="193" w:type="pct"/>
            <w:vAlign w:val="center"/>
          </w:tcPr>
          <w:p w14:paraId="59255037" w14:textId="77777777" w:rsidR="008C3D42" w:rsidRPr="00BB37F3" w:rsidRDefault="008C3D42" w:rsidP="004B556C">
            <w:pPr>
              <w:spacing w:line="360" w:lineRule="auto"/>
              <w:jc w:val="center"/>
              <w:rPr>
                <w:szCs w:val="26"/>
              </w:rPr>
            </w:pPr>
            <w:r w:rsidRPr="00BB37F3">
              <w:rPr>
                <w:szCs w:val="26"/>
              </w:rPr>
              <w:t>1</w:t>
            </w:r>
          </w:p>
        </w:tc>
        <w:tc>
          <w:tcPr>
            <w:tcW w:w="2117" w:type="pct"/>
            <w:vAlign w:val="center"/>
          </w:tcPr>
          <w:p w14:paraId="07832CD8" w14:textId="77777777" w:rsidR="008C3D42" w:rsidRPr="00BB37F3" w:rsidRDefault="008C3D42" w:rsidP="004B556C">
            <w:pPr>
              <w:spacing w:line="360" w:lineRule="auto"/>
              <w:rPr>
                <w:szCs w:val="26"/>
              </w:rPr>
            </w:pPr>
            <w:r w:rsidRPr="00BB37F3">
              <w:rPr>
                <w:szCs w:val="26"/>
              </w:rPr>
              <w:t>Thời gian đào tạo</w:t>
            </w:r>
          </w:p>
        </w:tc>
        <w:tc>
          <w:tcPr>
            <w:tcW w:w="897" w:type="pct"/>
            <w:vAlign w:val="center"/>
          </w:tcPr>
          <w:p w14:paraId="4E5C0C4C" w14:textId="77777777" w:rsidR="008C3D42" w:rsidRPr="00BB37F3" w:rsidRDefault="008C3D42" w:rsidP="004B556C">
            <w:pPr>
              <w:spacing w:line="360" w:lineRule="auto"/>
              <w:jc w:val="center"/>
              <w:rPr>
                <w:szCs w:val="26"/>
              </w:rPr>
            </w:pPr>
            <w:r>
              <w:rPr>
                <w:szCs w:val="26"/>
              </w:rPr>
              <w:t>4 năm</w:t>
            </w:r>
          </w:p>
        </w:tc>
        <w:tc>
          <w:tcPr>
            <w:tcW w:w="896" w:type="pct"/>
            <w:vAlign w:val="center"/>
          </w:tcPr>
          <w:p w14:paraId="3C50916E" w14:textId="77777777" w:rsidR="008C3D42" w:rsidRPr="00BB37F3" w:rsidRDefault="008C3D42" w:rsidP="004B556C">
            <w:pPr>
              <w:spacing w:line="360" w:lineRule="auto"/>
              <w:jc w:val="center"/>
              <w:rPr>
                <w:szCs w:val="26"/>
              </w:rPr>
            </w:pPr>
            <w:r>
              <w:rPr>
                <w:szCs w:val="26"/>
              </w:rPr>
              <w:t>4 năm</w:t>
            </w:r>
          </w:p>
        </w:tc>
        <w:tc>
          <w:tcPr>
            <w:tcW w:w="897" w:type="pct"/>
            <w:vAlign w:val="center"/>
          </w:tcPr>
          <w:p w14:paraId="79E81049" w14:textId="77777777" w:rsidR="008C3D42" w:rsidRPr="00BB37F3" w:rsidRDefault="008C3D42" w:rsidP="004B556C">
            <w:pPr>
              <w:spacing w:line="360" w:lineRule="auto"/>
              <w:jc w:val="center"/>
              <w:rPr>
                <w:szCs w:val="26"/>
              </w:rPr>
            </w:pPr>
            <w:r>
              <w:rPr>
                <w:szCs w:val="26"/>
              </w:rPr>
              <w:t>4 năm</w:t>
            </w:r>
          </w:p>
        </w:tc>
      </w:tr>
      <w:tr w:rsidR="008C3D42" w:rsidRPr="00BB37F3" w14:paraId="0CC6276B" w14:textId="77777777" w:rsidTr="004B556C">
        <w:tc>
          <w:tcPr>
            <w:tcW w:w="193" w:type="pct"/>
            <w:vAlign w:val="center"/>
          </w:tcPr>
          <w:p w14:paraId="78858D4C" w14:textId="77777777" w:rsidR="008C3D42" w:rsidRPr="00BB37F3" w:rsidRDefault="008C3D42" w:rsidP="004B556C">
            <w:pPr>
              <w:spacing w:line="360" w:lineRule="auto"/>
              <w:jc w:val="center"/>
              <w:rPr>
                <w:szCs w:val="26"/>
              </w:rPr>
            </w:pPr>
            <w:r w:rsidRPr="00BB37F3">
              <w:rPr>
                <w:szCs w:val="26"/>
              </w:rPr>
              <w:t>2</w:t>
            </w:r>
          </w:p>
        </w:tc>
        <w:tc>
          <w:tcPr>
            <w:tcW w:w="2117" w:type="pct"/>
            <w:vAlign w:val="center"/>
          </w:tcPr>
          <w:p w14:paraId="368A95D8" w14:textId="77777777" w:rsidR="008C3D42" w:rsidRPr="00BB37F3" w:rsidRDefault="008C3D42" w:rsidP="004B556C">
            <w:pPr>
              <w:spacing w:line="360" w:lineRule="auto"/>
              <w:rPr>
                <w:szCs w:val="26"/>
              </w:rPr>
            </w:pPr>
            <w:r w:rsidRPr="00BB37F3">
              <w:rPr>
                <w:szCs w:val="26"/>
              </w:rPr>
              <w:t>Tổng số tín chỉ</w:t>
            </w:r>
          </w:p>
        </w:tc>
        <w:tc>
          <w:tcPr>
            <w:tcW w:w="897" w:type="pct"/>
            <w:vAlign w:val="center"/>
          </w:tcPr>
          <w:p w14:paraId="7DA35568" w14:textId="77777777" w:rsidR="008C3D42" w:rsidRPr="00BB37F3" w:rsidRDefault="008C3D42" w:rsidP="004B556C">
            <w:pPr>
              <w:spacing w:line="360" w:lineRule="auto"/>
              <w:jc w:val="center"/>
              <w:rPr>
                <w:szCs w:val="26"/>
              </w:rPr>
            </w:pPr>
            <w:r>
              <w:rPr>
                <w:szCs w:val="26"/>
              </w:rPr>
              <w:t>126</w:t>
            </w:r>
          </w:p>
        </w:tc>
        <w:tc>
          <w:tcPr>
            <w:tcW w:w="896" w:type="pct"/>
            <w:vAlign w:val="center"/>
          </w:tcPr>
          <w:p w14:paraId="7E108418" w14:textId="77777777" w:rsidR="008C3D42" w:rsidRPr="00BB37F3" w:rsidRDefault="008C3D42" w:rsidP="004B556C">
            <w:pPr>
              <w:spacing w:line="360" w:lineRule="auto"/>
              <w:jc w:val="center"/>
              <w:rPr>
                <w:szCs w:val="26"/>
              </w:rPr>
            </w:pPr>
            <w:r>
              <w:rPr>
                <w:szCs w:val="26"/>
              </w:rPr>
              <w:t>126</w:t>
            </w:r>
          </w:p>
        </w:tc>
        <w:tc>
          <w:tcPr>
            <w:tcW w:w="897" w:type="pct"/>
            <w:vAlign w:val="center"/>
          </w:tcPr>
          <w:p w14:paraId="5AA87CBC" w14:textId="77777777" w:rsidR="008C3D42" w:rsidRPr="00BB37F3" w:rsidRDefault="008C3D42" w:rsidP="004B556C">
            <w:pPr>
              <w:spacing w:line="360" w:lineRule="auto"/>
              <w:jc w:val="center"/>
              <w:rPr>
                <w:szCs w:val="26"/>
              </w:rPr>
            </w:pPr>
            <w:r>
              <w:rPr>
                <w:szCs w:val="26"/>
              </w:rPr>
              <w:t>126</w:t>
            </w:r>
          </w:p>
        </w:tc>
      </w:tr>
      <w:tr w:rsidR="008C3D42" w:rsidRPr="00BB37F3" w14:paraId="351B6988" w14:textId="77777777" w:rsidTr="004B556C">
        <w:tc>
          <w:tcPr>
            <w:tcW w:w="193" w:type="pct"/>
            <w:vAlign w:val="center"/>
          </w:tcPr>
          <w:p w14:paraId="28E2F5A9" w14:textId="77777777" w:rsidR="008C3D42" w:rsidRPr="00BB37F3" w:rsidRDefault="008C3D42" w:rsidP="004B556C">
            <w:pPr>
              <w:jc w:val="center"/>
              <w:rPr>
                <w:szCs w:val="26"/>
              </w:rPr>
            </w:pPr>
            <w:r w:rsidRPr="00BB37F3">
              <w:rPr>
                <w:szCs w:val="26"/>
              </w:rPr>
              <w:t>3</w:t>
            </w:r>
          </w:p>
        </w:tc>
        <w:tc>
          <w:tcPr>
            <w:tcW w:w="2117" w:type="pct"/>
            <w:vAlign w:val="center"/>
          </w:tcPr>
          <w:p w14:paraId="25F71A4E" w14:textId="77777777" w:rsidR="008C3D42" w:rsidRPr="00BB37F3" w:rsidRDefault="008C3D42" w:rsidP="004B556C">
            <w:pPr>
              <w:rPr>
                <w:szCs w:val="26"/>
              </w:rPr>
            </w:pPr>
            <w:r w:rsidRPr="00BB37F3">
              <w:rPr>
                <w:szCs w:val="26"/>
              </w:rPr>
              <w:t>Tổng số học phần (bao gồm Luận văn/thực tập và đồ án tốt nghiệp)</w:t>
            </w:r>
          </w:p>
        </w:tc>
        <w:tc>
          <w:tcPr>
            <w:tcW w:w="897" w:type="pct"/>
            <w:vAlign w:val="center"/>
          </w:tcPr>
          <w:p w14:paraId="13B8E7DF" w14:textId="77777777" w:rsidR="008C3D42" w:rsidRPr="00BB37F3" w:rsidRDefault="008C3D42" w:rsidP="004B556C">
            <w:pPr>
              <w:jc w:val="center"/>
              <w:rPr>
                <w:szCs w:val="26"/>
              </w:rPr>
            </w:pPr>
            <w:r>
              <w:rPr>
                <w:szCs w:val="26"/>
              </w:rPr>
              <w:t>38</w:t>
            </w:r>
          </w:p>
        </w:tc>
        <w:tc>
          <w:tcPr>
            <w:tcW w:w="896" w:type="pct"/>
            <w:vAlign w:val="center"/>
          </w:tcPr>
          <w:p w14:paraId="37A41F11" w14:textId="77777777" w:rsidR="008C3D42" w:rsidRPr="00BB37F3" w:rsidRDefault="008C3D42" w:rsidP="004B556C">
            <w:pPr>
              <w:jc w:val="center"/>
              <w:rPr>
                <w:szCs w:val="26"/>
              </w:rPr>
            </w:pPr>
            <w:r>
              <w:rPr>
                <w:szCs w:val="26"/>
              </w:rPr>
              <w:t>36</w:t>
            </w:r>
          </w:p>
        </w:tc>
        <w:tc>
          <w:tcPr>
            <w:tcW w:w="897" w:type="pct"/>
            <w:vAlign w:val="center"/>
          </w:tcPr>
          <w:p w14:paraId="2E48ACD6" w14:textId="77777777" w:rsidR="008C3D42" w:rsidRPr="00BB37F3" w:rsidRDefault="008C3D42" w:rsidP="004B556C">
            <w:pPr>
              <w:jc w:val="center"/>
              <w:rPr>
                <w:szCs w:val="26"/>
              </w:rPr>
            </w:pPr>
            <w:r>
              <w:rPr>
                <w:szCs w:val="26"/>
              </w:rPr>
              <w:t>38</w:t>
            </w:r>
          </w:p>
        </w:tc>
      </w:tr>
    </w:tbl>
    <w:p w14:paraId="2823A305" w14:textId="77777777" w:rsidR="008C3D42" w:rsidRPr="00BB37F3" w:rsidRDefault="008C3D42" w:rsidP="00B47267">
      <w:pPr>
        <w:pStyle w:val="3INSONLAN"/>
        <w:spacing w:before="240"/>
      </w:pPr>
      <w:bookmarkStart w:id="8" w:name="_Toc205798379"/>
      <w:r w:rsidRPr="00BB37F3">
        <w:t>1.4. Cấu trúc chương trình đào tạo</w:t>
      </w:r>
      <w:bookmarkEnd w:id="8"/>
    </w:p>
    <w:tbl>
      <w:tblPr>
        <w:tblStyle w:val="TableGrid"/>
        <w:tblW w:w="5000" w:type="pct"/>
        <w:tblLook w:val="04A0" w:firstRow="1" w:lastRow="0" w:firstColumn="1" w:lastColumn="0" w:noHBand="0" w:noVBand="1"/>
      </w:tblPr>
      <w:tblGrid>
        <w:gridCol w:w="570"/>
        <w:gridCol w:w="6260"/>
        <w:gridCol w:w="2653"/>
        <w:gridCol w:w="2650"/>
        <w:gridCol w:w="2653"/>
      </w:tblGrid>
      <w:tr w:rsidR="008C3D42" w:rsidRPr="00BB37F3" w14:paraId="2F7FC9C2" w14:textId="77777777" w:rsidTr="004B556C">
        <w:tc>
          <w:tcPr>
            <w:tcW w:w="193" w:type="pct"/>
            <w:vMerge w:val="restart"/>
            <w:vAlign w:val="center"/>
          </w:tcPr>
          <w:p w14:paraId="7A31CEDB" w14:textId="77777777" w:rsidR="008C3D42" w:rsidRPr="00BB37F3" w:rsidRDefault="008C3D42" w:rsidP="004B556C">
            <w:pPr>
              <w:jc w:val="center"/>
              <w:rPr>
                <w:b/>
                <w:bCs/>
                <w:szCs w:val="26"/>
              </w:rPr>
            </w:pPr>
            <w:r w:rsidRPr="00BB37F3">
              <w:rPr>
                <w:b/>
                <w:bCs/>
                <w:szCs w:val="26"/>
              </w:rPr>
              <w:t>TT</w:t>
            </w:r>
          </w:p>
        </w:tc>
        <w:tc>
          <w:tcPr>
            <w:tcW w:w="2117" w:type="pct"/>
            <w:vMerge w:val="restart"/>
            <w:vAlign w:val="center"/>
          </w:tcPr>
          <w:p w14:paraId="63D991CE" w14:textId="77777777" w:rsidR="008C3D42" w:rsidRPr="00BB37F3" w:rsidRDefault="008C3D42" w:rsidP="004B556C">
            <w:pPr>
              <w:jc w:val="center"/>
              <w:rPr>
                <w:b/>
                <w:bCs/>
                <w:szCs w:val="26"/>
              </w:rPr>
            </w:pPr>
            <w:r w:rsidRPr="00BB37F3">
              <w:rPr>
                <w:b/>
                <w:bCs/>
                <w:szCs w:val="26"/>
              </w:rPr>
              <w:t>Nội dung</w:t>
            </w:r>
          </w:p>
        </w:tc>
        <w:tc>
          <w:tcPr>
            <w:tcW w:w="2690" w:type="pct"/>
            <w:gridSpan w:val="3"/>
            <w:vAlign w:val="center"/>
          </w:tcPr>
          <w:p w14:paraId="2CBB7B8E" w14:textId="77777777" w:rsidR="008C3D42" w:rsidRPr="00BB37F3" w:rsidRDefault="008C3D42" w:rsidP="004B556C">
            <w:pPr>
              <w:jc w:val="center"/>
              <w:rPr>
                <w:b/>
                <w:bCs/>
                <w:szCs w:val="26"/>
              </w:rPr>
            </w:pPr>
            <w:r w:rsidRPr="00BB37F3">
              <w:rPr>
                <w:b/>
                <w:bCs/>
                <w:szCs w:val="26"/>
              </w:rPr>
              <w:t>Số lượng Tín chỉ</w:t>
            </w:r>
          </w:p>
        </w:tc>
      </w:tr>
      <w:tr w:rsidR="008C3D42" w:rsidRPr="00BB37F3" w14:paraId="03112526" w14:textId="77777777" w:rsidTr="004B556C">
        <w:tc>
          <w:tcPr>
            <w:tcW w:w="193" w:type="pct"/>
            <w:vMerge/>
            <w:vAlign w:val="center"/>
          </w:tcPr>
          <w:p w14:paraId="546BE2C7" w14:textId="77777777" w:rsidR="008C3D42" w:rsidRPr="00BB37F3" w:rsidRDefault="008C3D42" w:rsidP="004B556C">
            <w:pPr>
              <w:rPr>
                <w:b/>
                <w:bCs/>
                <w:szCs w:val="26"/>
              </w:rPr>
            </w:pPr>
          </w:p>
        </w:tc>
        <w:tc>
          <w:tcPr>
            <w:tcW w:w="2117" w:type="pct"/>
            <w:vMerge/>
            <w:vAlign w:val="center"/>
          </w:tcPr>
          <w:p w14:paraId="49E7DB30" w14:textId="77777777" w:rsidR="008C3D42" w:rsidRPr="00BB37F3" w:rsidRDefault="008C3D42" w:rsidP="004B556C">
            <w:pPr>
              <w:rPr>
                <w:b/>
                <w:bCs/>
                <w:szCs w:val="26"/>
              </w:rPr>
            </w:pPr>
          </w:p>
        </w:tc>
        <w:tc>
          <w:tcPr>
            <w:tcW w:w="897" w:type="pct"/>
            <w:vAlign w:val="center"/>
          </w:tcPr>
          <w:p w14:paraId="5ED093AE" w14:textId="77777777" w:rsidR="008C3D42" w:rsidRPr="00BB37F3" w:rsidRDefault="008C3D42" w:rsidP="004B556C">
            <w:pPr>
              <w:jc w:val="center"/>
              <w:rPr>
                <w:szCs w:val="26"/>
              </w:rPr>
            </w:pPr>
            <w:r>
              <w:rPr>
                <w:b/>
                <w:bCs/>
                <w:szCs w:val="26"/>
              </w:rPr>
              <w:t>GD mầm non</w:t>
            </w:r>
          </w:p>
        </w:tc>
        <w:tc>
          <w:tcPr>
            <w:tcW w:w="896" w:type="pct"/>
            <w:vAlign w:val="center"/>
          </w:tcPr>
          <w:p w14:paraId="02BE72D9" w14:textId="77777777" w:rsidR="008C3D42" w:rsidRPr="00BB37F3" w:rsidRDefault="008C3D42" w:rsidP="004B556C">
            <w:pPr>
              <w:jc w:val="center"/>
              <w:rPr>
                <w:szCs w:val="26"/>
              </w:rPr>
            </w:pPr>
            <w:r>
              <w:rPr>
                <w:b/>
                <w:bCs/>
                <w:szCs w:val="26"/>
              </w:rPr>
              <w:t>Sư phạm Sinh</w:t>
            </w:r>
          </w:p>
        </w:tc>
        <w:tc>
          <w:tcPr>
            <w:tcW w:w="897" w:type="pct"/>
            <w:vAlign w:val="center"/>
          </w:tcPr>
          <w:p w14:paraId="5F48B33D" w14:textId="77777777" w:rsidR="008C3D42" w:rsidRPr="00BB37F3" w:rsidRDefault="008C3D42" w:rsidP="004B556C">
            <w:pPr>
              <w:jc w:val="center"/>
              <w:rPr>
                <w:szCs w:val="26"/>
              </w:rPr>
            </w:pPr>
            <w:r>
              <w:rPr>
                <w:b/>
                <w:bCs/>
                <w:szCs w:val="26"/>
              </w:rPr>
              <w:t>Sư phạm Tiểu học</w:t>
            </w:r>
          </w:p>
        </w:tc>
      </w:tr>
      <w:tr w:rsidR="008C3D42" w:rsidRPr="00BB37F3" w14:paraId="6E78F208" w14:textId="77777777" w:rsidTr="004B556C">
        <w:tc>
          <w:tcPr>
            <w:tcW w:w="193" w:type="pct"/>
          </w:tcPr>
          <w:p w14:paraId="43CAE232" w14:textId="77777777" w:rsidR="008C3D42" w:rsidRPr="00BB37F3" w:rsidRDefault="008C3D42" w:rsidP="004B556C">
            <w:pPr>
              <w:spacing w:line="360" w:lineRule="auto"/>
              <w:jc w:val="center"/>
              <w:rPr>
                <w:szCs w:val="26"/>
              </w:rPr>
            </w:pPr>
            <w:r w:rsidRPr="00BB37F3">
              <w:rPr>
                <w:szCs w:val="26"/>
              </w:rPr>
              <w:t>1</w:t>
            </w:r>
          </w:p>
        </w:tc>
        <w:tc>
          <w:tcPr>
            <w:tcW w:w="2117" w:type="pct"/>
          </w:tcPr>
          <w:p w14:paraId="59546544" w14:textId="77777777" w:rsidR="008C3D42" w:rsidRPr="00BB37F3" w:rsidRDefault="008C3D42" w:rsidP="004B556C">
            <w:pPr>
              <w:rPr>
                <w:szCs w:val="26"/>
              </w:rPr>
            </w:pPr>
            <w:r w:rsidRPr="00BB37F3">
              <w:rPr>
                <w:szCs w:val="26"/>
              </w:rPr>
              <w:t>Kiến thức chung</w:t>
            </w:r>
          </w:p>
        </w:tc>
        <w:tc>
          <w:tcPr>
            <w:tcW w:w="897" w:type="pct"/>
          </w:tcPr>
          <w:p w14:paraId="15BDCF07" w14:textId="77777777" w:rsidR="008C3D42" w:rsidRPr="00BB37F3" w:rsidRDefault="008C3D42" w:rsidP="004B556C">
            <w:pPr>
              <w:spacing w:line="360" w:lineRule="auto"/>
              <w:jc w:val="center"/>
              <w:rPr>
                <w:szCs w:val="26"/>
              </w:rPr>
            </w:pPr>
            <w:r>
              <w:rPr>
                <w:szCs w:val="26"/>
              </w:rPr>
              <w:t>21</w:t>
            </w:r>
          </w:p>
        </w:tc>
        <w:tc>
          <w:tcPr>
            <w:tcW w:w="896" w:type="pct"/>
            <w:vAlign w:val="center"/>
          </w:tcPr>
          <w:p w14:paraId="2DBBF38B" w14:textId="77777777" w:rsidR="008C3D42" w:rsidRPr="00BB37F3" w:rsidRDefault="008C3D42" w:rsidP="004B556C">
            <w:pPr>
              <w:spacing w:line="360" w:lineRule="auto"/>
              <w:jc w:val="center"/>
              <w:rPr>
                <w:szCs w:val="26"/>
              </w:rPr>
            </w:pPr>
            <w:r>
              <w:rPr>
                <w:szCs w:val="26"/>
              </w:rPr>
              <w:t>21</w:t>
            </w:r>
          </w:p>
        </w:tc>
        <w:tc>
          <w:tcPr>
            <w:tcW w:w="897" w:type="pct"/>
            <w:vAlign w:val="center"/>
          </w:tcPr>
          <w:p w14:paraId="1E7AF796" w14:textId="77777777" w:rsidR="008C3D42" w:rsidRPr="00BB37F3" w:rsidRDefault="008C3D42" w:rsidP="004B556C">
            <w:pPr>
              <w:spacing w:line="360" w:lineRule="auto"/>
              <w:jc w:val="center"/>
              <w:rPr>
                <w:szCs w:val="26"/>
              </w:rPr>
            </w:pPr>
            <w:r>
              <w:rPr>
                <w:szCs w:val="26"/>
              </w:rPr>
              <w:t>21</w:t>
            </w:r>
          </w:p>
        </w:tc>
      </w:tr>
      <w:tr w:rsidR="008C3D42" w:rsidRPr="00BB37F3" w14:paraId="0F32F287" w14:textId="77777777" w:rsidTr="004B556C">
        <w:tc>
          <w:tcPr>
            <w:tcW w:w="193" w:type="pct"/>
          </w:tcPr>
          <w:p w14:paraId="30EA141E" w14:textId="77777777" w:rsidR="008C3D42" w:rsidRPr="00BB37F3" w:rsidRDefault="008C3D42" w:rsidP="004B556C">
            <w:pPr>
              <w:spacing w:line="360" w:lineRule="auto"/>
              <w:jc w:val="center"/>
              <w:rPr>
                <w:szCs w:val="26"/>
              </w:rPr>
            </w:pPr>
            <w:r>
              <w:rPr>
                <w:szCs w:val="26"/>
              </w:rPr>
              <w:t>2</w:t>
            </w:r>
          </w:p>
        </w:tc>
        <w:tc>
          <w:tcPr>
            <w:tcW w:w="2117" w:type="pct"/>
          </w:tcPr>
          <w:p w14:paraId="1F129C71" w14:textId="77777777" w:rsidR="008C3D42" w:rsidRPr="00BB37F3" w:rsidRDefault="008C3D42" w:rsidP="004B556C">
            <w:pPr>
              <w:rPr>
                <w:szCs w:val="26"/>
              </w:rPr>
            </w:pPr>
            <w:r>
              <w:rPr>
                <w:szCs w:val="26"/>
              </w:rPr>
              <w:t>Kiến thức cơ sở ngành</w:t>
            </w:r>
          </w:p>
        </w:tc>
        <w:tc>
          <w:tcPr>
            <w:tcW w:w="897" w:type="pct"/>
          </w:tcPr>
          <w:p w14:paraId="280850DA" w14:textId="77777777" w:rsidR="008C3D42" w:rsidRDefault="008C3D42" w:rsidP="004B556C">
            <w:pPr>
              <w:spacing w:line="360" w:lineRule="auto"/>
              <w:jc w:val="center"/>
              <w:rPr>
                <w:szCs w:val="26"/>
              </w:rPr>
            </w:pPr>
            <w:r>
              <w:rPr>
                <w:szCs w:val="26"/>
              </w:rPr>
              <w:t>24</w:t>
            </w:r>
          </w:p>
        </w:tc>
        <w:tc>
          <w:tcPr>
            <w:tcW w:w="896" w:type="pct"/>
            <w:vAlign w:val="center"/>
          </w:tcPr>
          <w:p w14:paraId="62127EB4" w14:textId="77777777" w:rsidR="008C3D42" w:rsidRDefault="008C3D42" w:rsidP="004B556C">
            <w:pPr>
              <w:spacing w:line="360" w:lineRule="auto"/>
              <w:jc w:val="center"/>
              <w:rPr>
                <w:szCs w:val="26"/>
              </w:rPr>
            </w:pPr>
            <w:r>
              <w:rPr>
                <w:szCs w:val="26"/>
              </w:rPr>
              <w:t>25</w:t>
            </w:r>
          </w:p>
        </w:tc>
        <w:tc>
          <w:tcPr>
            <w:tcW w:w="897" w:type="pct"/>
            <w:vAlign w:val="center"/>
          </w:tcPr>
          <w:p w14:paraId="7A93B27A" w14:textId="77777777" w:rsidR="008C3D42" w:rsidRPr="00BB37F3" w:rsidRDefault="008C3D42" w:rsidP="004B556C">
            <w:pPr>
              <w:spacing w:line="360" w:lineRule="auto"/>
              <w:jc w:val="center"/>
              <w:rPr>
                <w:szCs w:val="26"/>
              </w:rPr>
            </w:pPr>
            <w:r>
              <w:rPr>
                <w:szCs w:val="26"/>
              </w:rPr>
              <w:t>23</w:t>
            </w:r>
          </w:p>
        </w:tc>
      </w:tr>
      <w:tr w:rsidR="008C3D42" w:rsidRPr="00BB37F3" w14:paraId="0B244422" w14:textId="77777777" w:rsidTr="004B556C">
        <w:tc>
          <w:tcPr>
            <w:tcW w:w="193" w:type="pct"/>
          </w:tcPr>
          <w:p w14:paraId="308ED06D" w14:textId="77777777" w:rsidR="008C3D42" w:rsidRPr="00BB37F3" w:rsidRDefault="008C3D42" w:rsidP="004B556C">
            <w:pPr>
              <w:spacing w:line="360" w:lineRule="auto"/>
              <w:jc w:val="center"/>
              <w:rPr>
                <w:szCs w:val="26"/>
              </w:rPr>
            </w:pPr>
            <w:r>
              <w:rPr>
                <w:szCs w:val="26"/>
              </w:rPr>
              <w:t>3</w:t>
            </w:r>
          </w:p>
        </w:tc>
        <w:tc>
          <w:tcPr>
            <w:tcW w:w="2117" w:type="pct"/>
          </w:tcPr>
          <w:p w14:paraId="71DEC5F4" w14:textId="77777777" w:rsidR="008C3D42" w:rsidRPr="00BB37F3" w:rsidRDefault="008C3D42" w:rsidP="004B556C">
            <w:pPr>
              <w:rPr>
                <w:szCs w:val="26"/>
              </w:rPr>
            </w:pPr>
            <w:r w:rsidRPr="00BB37F3">
              <w:rPr>
                <w:szCs w:val="26"/>
              </w:rPr>
              <w:t>Kiến thức chuyên ngành</w:t>
            </w:r>
          </w:p>
        </w:tc>
        <w:tc>
          <w:tcPr>
            <w:tcW w:w="897" w:type="pct"/>
          </w:tcPr>
          <w:p w14:paraId="0A5D121D" w14:textId="77777777" w:rsidR="008C3D42" w:rsidRPr="00BB37F3" w:rsidRDefault="008C3D42" w:rsidP="004B556C">
            <w:pPr>
              <w:spacing w:line="360" w:lineRule="auto"/>
              <w:jc w:val="center"/>
              <w:rPr>
                <w:szCs w:val="26"/>
              </w:rPr>
            </w:pPr>
            <w:r>
              <w:rPr>
                <w:szCs w:val="26"/>
              </w:rPr>
              <w:t>73</w:t>
            </w:r>
          </w:p>
        </w:tc>
        <w:tc>
          <w:tcPr>
            <w:tcW w:w="896" w:type="pct"/>
            <w:vAlign w:val="center"/>
          </w:tcPr>
          <w:p w14:paraId="2F8C8860" w14:textId="77777777" w:rsidR="008C3D42" w:rsidRPr="00BB37F3" w:rsidRDefault="008C3D42" w:rsidP="004B556C">
            <w:pPr>
              <w:spacing w:line="360" w:lineRule="auto"/>
              <w:jc w:val="center"/>
              <w:rPr>
                <w:szCs w:val="26"/>
              </w:rPr>
            </w:pPr>
            <w:r>
              <w:rPr>
                <w:szCs w:val="26"/>
              </w:rPr>
              <w:t>72</w:t>
            </w:r>
          </w:p>
        </w:tc>
        <w:tc>
          <w:tcPr>
            <w:tcW w:w="897" w:type="pct"/>
            <w:vAlign w:val="center"/>
          </w:tcPr>
          <w:p w14:paraId="3D589A4D" w14:textId="77777777" w:rsidR="008C3D42" w:rsidRPr="00BB37F3" w:rsidRDefault="008C3D42" w:rsidP="004B556C">
            <w:pPr>
              <w:spacing w:line="360" w:lineRule="auto"/>
              <w:jc w:val="center"/>
              <w:rPr>
                <w:szCs w:val="26"/>
              </w:rPr>
            </w:pPr>
            <w:r>
              <w:rPr>
                <w:szCs w:val="26"/>
              </w:rPr>
              <w:t>74</w:t>
            </w:r>
          </w:p>
        </w:tc>
      </w:tr>
      <w:tr w:rsidR="008C3D42" w:rsidRPr="00BB37F3" w14:paraId="2607451C" w14:textId="77777777" w:rsidTr="004B556C">
        <w:tc>
          <w:tcPr>
            <w:tcW w:w="193" w:type="pct"/>
          </w:tcPr>
          <w:p w14:paraId="09567CC2" w14:textId="77777777" w:rsidR="008C3D42" w:rsidRPr="00BB37F3" w:rsidRDefault="008C3D42" w:rsidP="004B556C">
            <w:pPr>
              <w:spacing w:line="360" w:lineRule="auto"/>
              <w:jc w:val="center"/>
              <w:rPr>
                <w:szCs w:val="26"/>
              </w:rPr>
            </w:pPr>
            <w:r>
              <w:rPr>
                <w:szCs w:val="26"/>
              </w:rPr>
              <w:t>4</w:t>
            </w:r>
          </w:p>
        </w:tc>
        <w:tc>
          <w:tcPr>
            <w:tcW w:w="2117" w:type="pct"/>
            <w:vAlign w:val="center"/>
          </w:tcPr>
          <w:p w14:paraId="55FCDEFD" w14:textId="77777777" w:rsidR="008C3D42" w:rsidRPr="00BB37F3" w:rsidRDefault="008C3D42" w:rsidP="004B556C">
            <w:pPr>
              <w:rPr>
                <w:szCs w:val="26"/>
              </w:rPr>
            </w:pPr>
            <w:r w:rsidRPr="00BB37F3">
              <w:rPr>
                <w:szCs w:val="26"/>
              </w:rPr>
              <w:t>Luận văn/thực tập và đồ án tốt nghiệp</w:t>
            </w:r>
          </w:p>
        </w:tc>
        <w:tc>
          <w:tcPr>
            <w:tcW w:w="897" w:type="pct"/>
            <w:vAlign w:val="center"/>
          </w:tcPr>
          <w:p w14:paraId="610378CF" w14:textId="77777777" w:rsidR="008C3D42" w:rsidRPr="00BB37F3" w:rsidRDefault="008C3D42" w:rsidP="004B556C">
            <w:pPr>
              <w:spacing w:line="360" w:lineRule="auto"/>
              <w:jc w:val="center"/>
              <w:rPr>
                <w:szCs w:val="26"/>
              </w:rPr>
            </w:pPr>
            <w:r>
              <w:rPr>
                <w:szCs w:val="26"/>
              </w:rPr>
              <w:t>8</w:t>
            </w:r>
          </w:p>
        </w:tc>
        <w:tc>
          <w:tcPr>
            <w:tcW w:w="896" w:type="pct"/>
            <w:vAlign w:val="center"/>
          </w:tcPr>
          <w:p w14:paraId="5D3E826D" w14:textId="77777777" w:rsidR="008C3D42" w:rsidRPr="00BB37F3" w:rsidRDefault="008C3D42" w:rsidP="004B556C">
            <w:pPr>
              <w:spacing w:line="360" w:lineRule="auto"/>
              <w:jc w:val="center"/>
              <w:rPr>
                <w:szCs w:val="26"/>
              </w:rPr>
            </w:pPr>
            <w:r>
              <w:rPr>
                <w:szCs w:val="26"/>
              </w:rPr>
              <w:t>8</w:t>
            </w:r>
          </w:p>
        </w:tc>
        <w:tc>
          <w:tcPr>
            <w:tcW w:w="897" w:type="pct"/>
            <w:vAlign w:val="center"/>
          </w:tcPr>
          <w:p w14:paraId="421E78A6" w14:textId="77777777" w:rsidR="008C3D42" w:rsidRPr="00BB37F3" w:rsidRDefault="008C3D42" w:rsidP="004B556C">
            <w:pPr>
              <w:spacing w:line="360" w:lineRule="auto"/>
              <w:jc w:val="center"/>
              <w:rPr>
                <w:szCs w:val="26"/>
              </w:rPr>
            </w:pPr>
            <w:r>
              <w:rPr>
                <w:szCs w:val="26"/>
              </w:rPr>
              <w:t>8</w:t>
            </w:r>
          </w:p>
        </w:tc>
      </w:tr>
    </w:tbl>
    <w:p w14:paraId="7FF2FD9D" w14:textId="77777777" w:rsidR="008C3D42" w:rsidRPr="004C358B" w:rsidRDefault="008C3D42" w:rsidP="004C358B">
      <w:pPr>
        <w:pStyle w:val="3INSONLAN"/>
      </w:pPr>
      <w:bookmarkStart w:id="9" w:name="_Toc205798380"/>
      <w:r w:rsidRPr="004C358B">
        <w:t>1.5. Danh mục các học phần trong chương trình đào tạo</w:t>
      </w:r>
      <w:bookmarkEnd w:id="9"/>
      <w:r w:rsidRPr="004C358B">
        <w:t xml:space="preserve"> </w:t>
      </w:r>
    </w:p>
    <w:tbl>
      <w:tblPr>
        <w:tblStyle w:val="TableGrid"/>
        <w:tblW w:w="0" w:type="auto"/>
        <w:tblCellMar>
          <w:top w:w="57" w:type="dxa"/>
          <w:bottom w:w="57" w:type="dxa"/>
        </w:tblCellMar>
        <w:tblLook w:val="04A0" w:firstRow="1" w:lastRow="0" w:firstColumn="1" w:lastColumn="0" w:noHBand="0" w:noVBand="1"/>
      </w:tblPr>
      <w:tblGrid>
        <w:gridCol w:w="563"/>
        <w:gridCol w:w="4292"/>
        <w:gridCol w:w="270"/>
        <w:gridCol w:w="4651"/>
        <w:gridCol w:w="275"/>
        <w:gridCol w:w="4511"/>
      </w:tblGrid>
      <w:tr w:rsidR="008C3D42" w:rsidRPr="00BB37F3" w14:paraId="3DF2C213" w14:textId="77777777" w:rsidTr="004B556C">
        <w:trPr>
          <w:trHeight w:val="812"/>
        </w:trPr>
        <w:tc>
          <w:tcPr>
            <w:tcW w:w="563" w:type="dxa"/>
            <w:vAlign w:val="center"/>
          </w:tcPr>
          <w:p w14:paraId="27F863F3" w14:textId="77777777" w:rsidR="008C3D42" w:rsidRPr="00BB37F3" w:rsidRDefault="008C3D42" w:rsidP="004B556C">
            <w:pPr>
              <w:spacing w:line="276" w:lineRule="auto"/>
              <w:jc w:val="center"/>
              <w:rPr>
                <w:b/>
                <w:bCs/>
                <w:szCs w:val="26"/>
              </w:rPr>
            </w:pPr>
            <w:r w:rsidRPr="00BB37F3">
              <w:rPr>
                <w:b/>
                <w:bCs/>
                <w:szCs w:val="26"/>
              </w:rPr>
              <w:lastRenderedPageBreak/>
              <w:t>TT</w:t>
            </w:r>
          </w:p>
        </w:tc>
        <w:tc>
          <w:tcPr>
            <w:tcW w:w="4292" w:type="dxa"/>
            <w:vAlign w:val="center"/>
          </w:tcPr>
          <w:p w14:paraId="7F1F3B1D" w14:textId="77777777" w:rsidR="008C3D42" w:rsidRPr="00BB37F3" w:rsidRDefault="008C3D42" w:rsidP="004B556C">
            <w:pPr>
              <w:spacing w:line="276" w:lineRule="auto"/>
              <w:jc w:val="center"/>
              <w:rPr>
                <w:szCs w:val="26"/>
              </w:rPr>
            </w:pPr>
            <w:r>
              <w:rPr>
                <w:b/>
                <w:bCs/>
                <w:szCs w:val="26"/>
              </w:rPr>
              <w:t>GD mầm non</w:t>
            </w:r>
          </w:p>
        </w:tc>
        <w:tc>
          <w:tcPr>
            <w:tcW w:w="270" w:type="dxa"/>
            <w:shd w:val="clear" w:color="auto" w:fill="D9D9D9" w:themeFill="background1" w:themeFillShade="D9"/>
          </w:tcPr>
          <w:p w14:paraId="6C2BBF91" w14:textId="77777777" w:rsidR="008C3D42" w:rsidRPr="00BB37F3" w:rsidRDefault="008C3D42" w:rsidP="004B556C">
            <w:pPr>
              <w:spacing w:line="276" w:lineRule="auto"/>
              <w:jc w:val="center"/>
              <w:rPr>
                <w:b/>
                <w:bCs/>
                <w:szCs w:val="26"/>
              </w:rPr>
            </w:pPr>
          </w:p>
        </w:tc>
        <w:tc>
          <w:tcPr>
            <w:tcW w:w="4651" w:type="dxa"/>
            <w:vAlign w:val="center"/>
          </w:tcPr>
          <w:p w14:paraId="65611D94" w14:textId="77777777" w:rsidR="008C3D42" w:rsidRPr="00BB37F3" w:rsidRDefault="008C3D42" w:rsidP="004B556C">
            <w:pPr>
              <w:spacing w:line="276" w:lineRule="auto"/>
              <w:jc w:val="center"/>
              <w:rPr>
                <w:szCs w:val="26"/>
              </w:rPr>
            </w:pPr>
            <w:r>
              <w:rPr>
                <w:b/>
                <w:bCs/>
                <w:szCs w:val="26"/>
              </w:rPr>
              <w:t>Sư phạm Sinh</w:t>
            </w:r>
          </w:p>
        </w:tc>
        <w:tc>
          <w:tcPr>
            <w:tcW w:w="275" w:type="dxa"/>
            <w:shd w:val="clear" w:color="auto" w:fill="D9D9D9" w:themeFill="background1" w:themeFillShade="D9"/>
          </w:tcPr>
          <w:p w14:paraId="59B89300" w14:textId="77777777" w:rsidR="008C3D42" w:rsidRPr="00BB37F3" w:rsidRDefault="008C3D42" w:rsidP="004B556C">
            <w:pPr>
              <w:spacing w:line="276" w:lineRule="auto"/>
              <w:jc w:val="center"/>
              <w:rPr>
                <w:b/>
                <w:bCs/>
                <w:szCs w:val="26"/>
              </w:rPr>
            </w:pPr>
          </w:p>
        </w:tc>
        <w:tc>
          <w:tcPr>
            <w:tcW w:w="4511" w:type="dxa"/>
            <w:vAlign w:val="center"/>
          </w:tcPr>
          <w:p w14:paraId="18EC57D8" w14:textId="77777777" w:rsidR="008C3D42" w:rsidRPr="00BB37F3" w:rsidRDefault="008C3D42" w:rsidP="004B556C">
            <w:pPr>
              <w:spacing w:line="276" w:lineRule="auto"/>
              <w:jc w:val="center"/>
              <w:rPr>
                <w:b/>
                <w:bCs/>
                <w:szCs w:val="26"/>
              </w:rPr>
            </w:pPr>
            <w:r>
              <w:rPr>
                <w:b/>
                <w:bCs/>
                <w:szCs w:val="26"/>
              </w:rPr>
              <w:t>Sư phạm Tiểu học</w:t>
            </w:r>
          </w:p>
        </w:tc>
      </w:tr>
      <w:tr w:rsidR="008C3D42" w:rsidRPr="00BB37F3" w14:paraId="5F2BA60C" w14:textId="77777777" w:rsidTr="004B556C">
        <w:trPr>
          <w:trHeight w:val="373"/>
        </w:trPr>
        <w:tc>
          <w:tcPr>
            <w:tcW w:w="14562" w:type="dxa"/>
            <w:gridSpan w:val="6"/>
            <w:shd w:val="clear" w:color="auto" w:fill="D9D9D9" w:themeFill="background1" w:themeFillShade="D9"/>
          </w:tcPr>
          <w:p w14:paraId="250C2D1E" w14:textId="77777777" w:rsidR="008C3D42" w:rsidRPr="00BB37F3" w:rsidRDefault="008C3D42" w:rsidP="004B556C">
            <w:pPr>
              <w:spacing w:line="276" w:lineRule="auto"/>
              <w:rPr>
                <w:b/>
                <w:bCs/>
                <w:szCs w:val="26"/>
              </w:rPr>
            </w:pPr>
            <w:r w:rsidRPr="00BB37F3">
              <w:rPr>
                <w:b/>
                <w:bCs/>
                <w:szCs w:val="26"/>
              </w:rPr>
              <w:t>I. Học phần chung</w:t>
            </w:r>
          </w:p>
        </w:tc>
      </w:tr>
      <w:tr w:rsidR="008C3D42" w:rsidRPr="00BB37F3" w14:paraId="0A51B4E9" w14:textId="77777777" w:rsidTr="004B556C">
        <w:tc>
          <w:tcPr>
            <w:tcW w:w="563" w:type="dxa"/>
            <w:vAlign w:val="center"/>
          </w:tcPr>
          <w:p w14:paraId="288E0582" w14:textId="77777777" w:rsidR="008C3D42" w:rsidRPr="00BB37F3" w:rsidRDefault="008C3D42" w:rsidP="004B556C">
            <w:pPr>
              <w:spacing w:line="276" w:lineRule="auto"/>
              <w:jc w:val="center"/>
              <w:rPr>
                <w:szCs w:val="26"/>
              </w:rPr>
            </w:pPr>
            <w:r w:rsidRPr="00BB37F3">
              <w:rPr>
                <w:szCs w:val="26"/>
              </w:rPr>
              <w:t>1</w:t>
            </w:r>
          </w:p>
        </w:tc>
        <w:tc>
          <w:tcPr>
            <w:tcW w:w="4292" w:type="dxa"/>
            <w:vAlign w:val="center"/>
          </w:tcPr>
          <w:p w14:paraId="6B761C53" w14:textId="77777777" w:rsidR="008C3D42" w:rsidRPr="00BB37F3" w:rsidRDefault="008C3D42" w:rsidP="004B556C">
            <w:pPr>
              <w:spacing w:line="276" w:lineRule="auto"/>
              <w:rPr>
                <w:szCs w:val="26"/>
              </w:rPr>
            </w:pPr>
            <w:r w:rsidRPr="00FB73AF">
              <w:rPr>
                <w:szCs w:val="26"/>
                <w:lang w:val="nl-NL"/>
              </w:rPr>
              <w:t>Triết học Mác-Lênin</w:t>
            </w:r>
            <w:r w:rsidRPr="00BB37F3">
              <w:rPr>
                <w:i/>
                <w:iCs/>
                <w:szCs w:val="26"/>
              </w:rPr>
              <w:t xml:space="preserve"> (3TC)</w:t>
            </w:r>
          </w:p>
        </w:tc>
        <w:tc>
          <w:tcPr>
            <w:tcW w:w="270" w:type="dxa"/>
            <w:shd w:val="clear" w:color="auto" w:fill="D9D9D9" w:themeFill="background1" w:themeFillShade="D9"/>
          </w:tcPr>
          <w:p w14:paraId="2D297CA9" w14:textId="77777777" w:rsidR="008C3D42" w:rsidRPr="00EF1BCB" w:rsidRDefault="008C3D42" w:rsidP="004B556C">
            <w:pPr>
              <w:pStyle w:val="BodyText"/>
              <w:spacing w:before="120" w:line="276" w:lineRule="auto"/>
              <w:jc w:val="center"/>
            </w:pPr>
          </w:p>
        </w:tc>
        <w:tc>
          <w:tcPr>
            <w:tcW w:w="4651" w:type="dxa"/>
            <w:vAlign w:val="center"/>
          </w:tcPr>
          <w:p w14:paraId="2BA03770" w14:textId="77777777" w:rsidR="008C3D42" w:rsidRPr="000C6D12" w:rsidRDefault="008C3D42" w:rsidP="004B556C">
            <w:pPr>
              <w:spacing w:line="276" w:lineRule="auto"/>
              <w:rPr>
                <w:szCs w:val="26"/>
              </w:rPr>
            </w:pPr>
            <w:r w:rsidRPr="000C6D12">
              <w:rPr>
                <w:szCs w:val="26"/>
              </w:rPr>
              <w:t xml:space="preserve">Triết học Mác </w:t>
            </w:r>
            <w:r>
              <w:rPr>
                <w:szCs w:val="26"/>
              </w:rPr>
              <w:t>–</w:t>
            </w:r>
            <w:r w:rsidRPr="000C6D12">
              <w:rPr>
                <w:szCs w:val="26"/>
              </w:rPr>
              <w:t xml:space="preserve"> Lênin</w:t>
            </w:r>
            <w:r>
              <w:rPr>
                <w:szCs w:val="26"/>
              </w:rPr>
              <w:t xml:space="preserve"> </w:t>
            </w:r>
            <w:r w:rsidRPr="00BB37F3">
              <w:rPr>
                <w:i/>
                <w:iCs/>
                <w:szCs w:val="26"/>
              </w:rPr>
              <w:t>(3TC)</w:t>
            </w:r>
          </w:p>
        </w:tc>
        <w:tc>
          <w:tcPr>
            <w:tcW w:w="275" w:type="dxa"/>
            <w:shd w:val="clear" w:color="auto" w:fill="D9D9D9" w:themeFill="background1" w:themeFillShade="D9"/>
          </w:tcPr>
          <w:p w14:paraId="3C7B8793" w14:textId="77777777" w:rsidR="008C3D42" w:rsidRPr="00BF3811" w:rsidRDefault="008C3D42" w:rsidP="004B556C">
            <w:pPr>
              <w:spacing w:line="276" w:lineRule="auto"/>
              <w:rPr>
                <w:szCs w:val="26"/>
              </w:rPr>
            </w:pPr>
          </w:p>
        </w:tc>
        <w:tc>
          <w:tcPr>
            <w:tcW w:w="4511" w:type="dxa"/>
            <w:vAlign w:val="center"/>
          </w:tcPr>
          <w:p w14:paraId="6A0CDB9B" w14:textId="77777777" w:rsidR="008C3D42" w:rsidRPr="00BB37F3" w:rsidRDefault="008C3D42" w:rsidP="004B556C">
            <w:pPr>
              <w:spacing w:line="276" w:lineRule="auto"/>
              <w:rPr>
                <w:szCs w:val="26"/>
              </w:rPr>
            </w:pPr>
            <w:r w:rsidRPr="000C6D12">
              <w:rPr>
                <w:szCs w:val="26"/>
              </w:rPr>
              <w:t xml:space="preserve">Triết học Mác </w:t>
            </w:r>
            <w:r>
              <w:rPr>
                <w:szCs w:val="26"/>
              </w:rPr>
              <w:t>–</w:t>
            </w:r>
            <w:r w:rsidRPr="000C6D12">
              <w:rPr>
                <w:szCs w:val="26"/>
              </w:rPr>
              <w:t xml:space="preserve"> Lênin</w:t>
            </w:r>
            <w:r>
              <w:rPr>
                <w:szCs w:val="26"/>
              </w:rPr>
              <w:t xml:space="preserve"> </w:t>
            </w:r>
            <w:r w:rsidRPr="00BB37F3">
              <w:rPr>
                <w:i/>
                <w:iCs/>
                <w:szCs w:val="26"/>
              </w:rPr>
              <w:t>(3TC)</w:t>
            </w:r>
          </w:p>
        </w:tc>
      </w:tr>
      <w:tr w:rsidR="008C3D42" w:rsidRPr="00BB37F3" w14:paraId="17C00F0A" w14:textId="77777777" w:rsidTr="004B556C">
        <w:tc>
          <w:tcPr>
            <w:tcW w:w="563" w:type="dxa"/>
            <w:vAlign w:val="center"/>
          </w:tcPr>
          <w:p w14:paraId="7B95FBD3" w14:textId="77777777" w:rsidR="008C3D42" w:rsidRPr="00BB37F3" w:rsidRDefault="008C3D42" w:rsidP="004B556C">
            <w:pPr>
              <w:spacing w:line="276" w:lineRule="auto"/>
              <w:jc w:val="center"/>
              <w:rPr>
                <w:szCs w:val="26"/>
              </w:rPr>
            </w:pPr>
            <w:r w:rsidRPr="00BB37F3">
              <w:rPr>
                <w:szCs w:val="26"/>
              </w:rPr>
              <w:t>2</w:t>
            </w:r>
          </w:p>
        </w:tc>
        <w:tc>
          <w:tcPr>
            <w:tcW w:w="4292" w:type="dxa"/>
            <w:vAlign w:val="center"/>
          </w:tcPr>
          <w:p w14:paraId="43EABBCC" w14:textId="77777777" w:rsidR="008C3D42" w:rsidRPr="00BB37F3" w:rsidRDefault="008C3D42" w:rsidP="004B556C">
            <w:pPr>
              <w:spacing w:line="276" w:lineRule="auto"/>
              <w:rPr>
                <w:szCs w:val="26"/>
              </w:rPr>
            </w:pPr>
            <w:r w:rsidRPr="00FB73AF">
              <w:rPr>
                <w:szCs w:val="26"/>
                <w:lang w:val="nl-NL"/>
              </w:rPr>
              <w:t>Nhập môn ngành sư phạm</w:t>
            </w:r>
            <w:r w:rsidRPr="00BB37F3">
              <w:rPr>
                <w:i/>
                <w:iCs/>
                <w:szCs w:val="26"/>
              </w:rPr>
              <w:t xml:space="preserve"> (3TC)</w:t>
            </w:r>
          </w:p>
        </w:tc>
        <w:tc>
          <w:tcPr>
            <w:tcW w:w="270" w:type="dxa"/>
            <w:shd w:val="clear" w:color="auto" w:fill="D9D9D9" w:themeFill="background1" w:themeFillShade="D9"/>
          </w:tcPr>
          <w:p w14:paraId="1F335B8D" w14:textId="77777777" w:rsidR="008C3D42" w:rsidRPr="00EF1BCB" w:rsidRDefault="008C3D42" w:rsidP="004B556C">
            <w:pPr>
              <w:pStyle w:val="BodyText"/>
              <w:spacing w:before="120" w:line="276" w:lineRule="auto"/>
              <w:jc w:val="center"/>
            </w:pPr>
          </w:p>
        </w:tc>
        <w:tc>
          <w:tcPr>
            <w:tcW w:w="4651" w:type="dxa"/>
            <w:vAlign w:val="center"/>
          </w:tcPr>
          <w:p w14:paraId="104BECEB" w14:textId="77777777" w:rsidR="008C3D42" w:rsidRPr="007148EE" w:rsidRDefault="008C3D42" w:rsidP="004B556C">
            <w:pPr>
              <w:spacing w:line="276" w:lineRule="auto"/>
              <w:rPr>
                <w:szCs w:val="26"/>
              </w:rPr>
            </w:pPr>
            <w:r w:rsidRPr="000C6D12">
              <w:rPr>
                <w:szCs w:val="26"/>
                <w:lang w:val="vi-VN"/>
              </w:rPr>
              <w:t>Nhập môn ngành sư phạm</w:t>
            </w:r>
            <w:r w:rsidRPr="007148EE">
              <w:rPr>
                <w:szCs w:val="26"/>
              </w:rPr>
              <w:t xml:space="preserve"> </w:t>
            </w:r>
            <w:r w:rsidRPr="00BB37F3">
              <w:rPr>
                <w:i/>
                <w:iCs/>
                <w:szCs w:val="26"/>
              </w:rPr>
              <w:t>(3TC)</w:t>
            </w:r>
          </w:p>
        </w:tc>
        <w:tc>
          <w:tcPr>
            <w:tcW w:w="275" w:type="dxa"/>
            <w:shd w:val="clear" w:color="auto" w:fill="D9D9D9" w:themeFill="background1" w:themeFillShade="D9"/>
          </w:tcPr>
          <w:p w14:paraId="4BCCABCB" w14:textId="77777777" w:rsidR="008C3D42" w:rsidRPr="00BF3811" w:rsidRDefault="008C3D42" w:rsidP="004B556C">
            <w:pPr>
              <w:spacing w:line="276" w:lineRule="auto"/>
              <w:rPr>
                <w:szCs w:val="26"/>
              </w:rPr>
            </w:pPr>
          </w:p>
        </w:tc>
        <w:tc>
          <w:tcPr>
            <w:tcW w:w="4511" w:type="dxa"/>
            <w:vAlign w:val="center"/>
          </w:tcPr>
          <w:p w14:paraId="05E75BF9" w14:textId="77777777" w:rsidR="008C3D42" w:rsidRPr="00BB37F3" w:rsidRDefault="008C3D42" w:rsidP="004B556C">
            <w:pPr>
              <w:spacing w:line="276" w:lineRule="auto"/>
              <w:rPr>
                <w:szCs w:val="26"/>
              </w:rPr>
            </w:pPr>
            <w:r w:rsidRPr="000C6D12">
              <w:rPr>
                <w:szCs w:val="26"/>
                <w:lang w:val="vi-VN"/>
              </w:rPr>
              <w:t>Nhập môn ngành sư phạm</w:t>
            </w:r>
            <w:r w:rsidRPr="007148EE">
              <w:rPr>
                <w:szCs w:val="26"/>
              </w:rPr>
              <w:t xml:space="preserve"> </w:t>
            </w:r>
            <w:r w:rsidRPr="00BB37F3">
              <w:rPr>
                <w:i/>
                <w:iCs/>
                <w:szCs w:val="26"/>
              </w:rPr>
              <w:t>(3TC)</w:t>
            </w:r>
          </w:p>
        </w:tc>
      </w:tr>
      <w:tr w:rsidR="008C3D42" w:rsidRPr="00BB37F3" w14:paraId="0020C5E8" w14:textId="77777777" w:rsidTr="004B556C">
        <w:tc>
          <w:tcPr>
            <w:tcW w:w="563" w:type="dxa"/>
            <w:vAlign w:val="center"/>
          </w:tcPr>
          <w:p w14:paraId="3E0DB339" w14:textId="77777777" w:rsidR="008C3D42" w:rsidRPr="00BB37F3" w:rsidRDefault="008C3D42" w:rsidP="004B556C">
            <w:pPr>
              <w:spacing w:line="276" w:lineRule="auto"/>
              <w:jc w:val="center"/>
              <w:rPr>
                <w:szCs w:val="26"/>
              </w:rPr>
            </w:pPr>
            <w:r>
              <w:rPr>
                <w:szCs w:val="26"/>
              </w:rPr>
              <w:t>3</w:t>
            </w:r>
          </w:p>
        </w:tc>
        <w:tc>
          <w:tcPr>
            <w:tcW w:w="4292" w:type="dxa"/>
            <w:vAlign w:val="center"/>
          </w:tcPr>
          <w:p w14:paraId="2EA15B37" w14:textId="77777777" w:rsidR="008C3D42" w:rsidRPr="00FB73AF" w:rsidRDefault="008C3D42" w:rsidP="004B556C">
            <w:pPr>
              <w:spacing w:line="276" w:lineRule="auto"/>
              <w:rPr>
                <w:szCs w:val="26"/>
                <w:lang w:val="nl-NL"/>
              </w:rPr>
            </w:pPr>
            <w:r w:rsidRPr="00FB73AF">
              <w:rPr>
                <w:szCs w:val="26"/>
                <w:lang w:val="nl-NL"/>
              </w:rPr>
              <w:t>Kinh tế chính trị Mác-Lênin</w:t>
            </w:r>
            <w:r>
              <w:rPr>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7F3507B9" w14:textId="77777777" w:rsidR="008C3D42" w:rsidRPr="00EF1BCB" w:rsidRDefault="008C3D42" w:rsidP="004B556C">
            <w:pPr>
              <w:pStyle w:val="BodyText"/>
              <w:spacing w:before="120" w:line="276" w:lineRule="auto"/>
              <w:jc w:val="center"/>
            </w:pPr>
          </w:p>
        </w:tc>
        <w:tc>
          <w:tcPr>
            <w:tcW w:w="4651" w:type="dxa"/>
            <w:vAlign w:val="center"/>
          </w:tcPr>
          <w:p w14:paraId="30762DA2" w14:textId="77777777" w:rsidR="008C3D42" w:rsidRPr="007148EE" w:rsidRDefault="008C3D42" w:rsidP="004B556C">
            <w:pPr>
              <w:spacing w:line="276" w:lineRule="auto"/>
              <w:rPr>
                <w:szCs w:val="26"/>
              </w:rPr>
            </w:pPr>
            <w:r w:rsidRPr="000C6D12">
              <w:rPr>
                <w:szCs w:val="26"/>
                <w:lang w:val="vi-VN"/>
              </w:rPr>
              <w:t xml:space="preserve">Kinh tế chính trị Mác </w:t>
            </w:r>
            <w:r>
              <w:rPr>
                <w:szCs w:val="26"/>
                <w:lang w:val="vi-VN"/>
              </w:rPr>
              <w:t>–</w:t>
            </w:r>
            <w:r w:rsidRPr="000C6D12">
              <w:rPr>
                <w:szCs w:val="26"/>
                <w:lang w:val="vi-VN"/>
              </w:rPr>
              <w:t xml:space="preserve"> Lênin</w:t>
            </w:r>
            <w:r w:rsidRPr="007148EE">
              <w:rPr>
                <w:szCs w:val="26"/>
              </w:rPr>
              <w:t xml:space="preserve"> </w:t>
            </w:r>
            <w:r w:rsidRPr="00BB37F3">
              <w:rPr>
                <w:i/>
                <w:iCs/>
                <w:szCs w:val="26"/>
              </w:rPr>
              <w:t>(</w:t>
            </w:r>
            <w:r>
              <w:rPr>
                <w:i/>
                <w:iCs/>
                <w:szCs w:val="26"/>
              </w:rPr>
              <w:t>2</w:t>
            </w:r>
            <w:r w:rsidRPr="00BB37F3">
              <w:rPr>
                <w:i/>
                <w:iCs/>
                <w:szCs w:val="26"/>
              </w:rPr>
              <w:t>TC)</w:t>
            </w:r>
          </w:p>
        </w:tc>
        <w:tc>
          <w:tcPr>
            <w:tcW w:w="275" w:type="dxa"/>
            <w:shd w:val="clear" w:color="auto" w:fill="D9D9D9" w:themeFill="background1" w:themeFillShade="D9"/>
          </w:tcPr>
          <w:p w14:paraId="40C16935" w14:textId="77777777" w:rsidR="008C3D42" w:rsidRPr="00EF1BCB" w:rsidRDefault="008C3D42" w:rsidP="004B556C">
            <w:pPr>
              <w:spacing w:line="276" w:lineRule="auto"/>
              <w:rPr>
                <w:szCs w:val="26"/>
              </w:rPr>
            </w:pPr>
          </w:p>
        </w:tc>
        <w:tc>
          <w:tcPr>
            <w:tcW w:w="4511" w:type="dxa"/>
            <w:vAlign w:val="center"/>
          </w:tcPr>
          <w:p w14:paraId="56EDE96C" w14:textId="77777777" w:rsidR="008C3D42" w:rsidRPr="00EF1BCB" w:rsidRDefault="008C3D42" w:rsidP="004B556C">
            <w:pPr>
              <w:spacing w:line="276" w:lineRule="auto"/>
              <w:rPr>
                <w:szCs w:val="26"/>
              </w:rPr>
            </w:pPr>
            <w:r w:rsidRPr="000C6D12">
              <w:rPr>
                <w:szCs w:val="26"/>
                <w:lang w:val="vi-VN"/>
              </w:rPr>
              <w:t xml:space="preserve">Kinh tế chính trị Mác </w:t>
            </w:r>
            <w:r>
              <w:rPr>
                <w:szCs w:val="26"/>
                <w:lang w:val="vi-VN"/>
              </w:rPr>
              <w:t>–</w:t>
            </w:r>
            <w:r w:rsidRPr="000C6D12">
              <w:rPr>
                <w:szCs w:val="26"/>
                <w:lang w:val="vi-VN"/>
              </w:rPr>
              <w:t xml:space="preserve"> Lênin</w:t>
            </w:r>
            <w:r w:rsidRPr="007148EE">
              <w:rPr>
                <w:szCs w:val="26"/>
              </w:rPr>
              <w:t xml:space="preserve"> </w:t>
            </w:r>
            <w:r w:rsidRPr="00BB37F3">
              <w:rPr>
                <w:i/>
                <w:iCs/>
                <w:szCs w:val="26"/>
              </w:rPr>
              <w:t>(</w:t>
            </w:r>
            <w:r>
              <w:rPr>
                <w:i/>
                <w:iCs/>
                <w:szCs w:val="26"/>
              </w:rPr>
              <w:t>2</w:t>
            </w:r>
            <w:r w:rsidRPr="00BB37F3">
              <w:rPr>
                <w:i/>
                <w:iCs/>
                <w:szCs w:val="26"/>
              </w:rPr>
              <w:t>TC)</w:t>
            </w:r>
          </w:p>
        </w:tc>
      </w:tr>
      <w:tr w:rsidR="008C3D42" w:rsidRPr="00BB37F3" w14:paraId="0523E112" w14:textId="77777777" w:rsidTr="004B556C">
        <w:tc>
          <w:tcPr>
            <w:tcW w:w="563" w:type="dxa"/>
            <w:vAlign w:val="center"/>
          </w:tcPr>
          <w:p w14:paraId="0454F774" w14:textId="77777777" w:rsidR="008C3D42" w:rsidRPr="00BB37F3" w:rsidRDefault="008C3D42" w:rsidP="004B556C">
            <w:pPr>
              <w:spacing w:line="276" w:lineRule="auto"/>
              <w:jc w:val="center"/>
              <w:rPr>
                <w:szCs w:val="26"/>
              </w:rPr>
            </w:pPr>
            <w:r>
              <w:rPr>
                <w:szCs w:val="26"/>
              </w:rPr>
              <w:t>4</w:t>
            </w:r>
          </w:p>
        </w:tc>
        <w:tc>
          <w:tcPr>
            <w:tcW w:w="4292" w:type="dxa"/>
            <w:vAlign w:val="center"/>
          </w:tcPr>
          <w:p w14:paraId="4AA5CA06" w14:textId="77777777" w:rsidR="008C3D42" w:rsidRPr="00FB73AF" w:rsidRDefault="008C3D42" w:rsidP="004B556C">
            <w:pPr>
              <w:spacing w:line="276" w:lineRule="auto"/>
              <w:rPr>
                <w:szCs w:val="26"/>
                <w:lang w:val="nl-NL"/>
              </w:rPr>
            </w:pPr>
            <w:r w:rsidRPr="00FB73AF">
              <w:rPr>
                <w:bCs/>
                <w:szCs w:val="26"/>
              </w:rPr>
              <w:t>Tiếng Anh 1</w:t>
            </w:r>
            <w:r>
              <w:rPr>
                <w:bCs/>
                <w:szCs w:val="26"/>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554428D2" w14:textId="77777777" w:rsidR="008C3D42" w:rsidRPr="00EF1BCB" w:rsidRDefault="008C3D42" w:rsidP="004B556C">
            <w:pPr>
              <w:pStyle w:val="BodyText"/>
              <w:spacing w:before="120" w:line="276" w:lineRule="auto"/>
              <w:jc w:val="center"/>
            </w:pPr>
          </w:p>
        </w:tc>
        <w:tc>
          <w:tcPr>
            <w:tcW w:w="4651" w:type="dxa"/>
            <w:vAlign w:val="center"/>
          </w:tcPr>
          <w:p w14:paraId="32DEF5C7" w14:textId="77777777" w:rsidR="008C3D42" w:rsidRPr="00F17966" w:rsidRDefault="008C3D42" w:rsidP="004B556C">
            <w:pPr>
              <w:spacing w:line="276" w:lineRule="auto"/>
              <w:rPr>
                <w:szCs w:val="26"/>
              </w:rPr>
            </w:pPr>
            <w:r w:rsidRPr="00F17966">
              <w:rPr>
                <w:szCs w:val="26"/>
              </w:rPr>
              <w:t xml:space="preserve">Tiếng Anh 1 </w:t>
            </w:r>
            <w:r w:rsidRPr="00F17966">
              <w:rPr>
                <w:i/>
                <w:iCs/>
                <w:szCs w:val="26"/>
              </w:rPr>
              <w:t>(3TC)</w:t>
            </w:r>
          </w:p>
        </w:tc>
        <w:tc>
          <w:tcPr>
            <w:tcW w:w="275" w:type="dxa"/>
            <w:shd w:val="clear" w:color="auto" w:fill="D9D9D9" w:themeFill="background1" w:themeFillShade="D9"/>
          </w:tcPr>
          <w:p w14:paraId="2E87A5F1" w14:textId="77777777" w:rsidR="008C3D42" w:rsidRPr="00EF1BCB" w:rsidRDefault="008C3D42" w:rsidP="004B556C">
            <w:pPr>
              <w:spacing w:line="276" w:lineRule="auto"/>
              <w:rPr>
                <w:szCs w:val="26"/>
              </w:rPr>
            </w:pPr>
          </w:p>
        </w:tc>
        <w:tc>
          <w:tcPr>
            <w:tcW w:w="4511" w:type="dxa"/>
            <w:vAlign w:val="center"/>
          </w:tcPr>
          <w:p w14:paraId="24F5CF71" w14:textId="77777777" w:rsidR="008C3D42" w:rsidRPr="00EF1BCB" w:rsidRDefault="008C3D42" w:rsidP="004B556C">
            <w:pPr>
              <w:spacing w:line="276" w:lineRule="auto"/>
              <w:rPr>
                <w:szCs w:val="26"/>
              </w:rPr>
            </w:pPr>
            <w:r w:rsidRPr="00F17966">
              <w:rPr>
                <w:szCs w:val="26"/>
              </w:rPr>
              <w:t xml:space="preserve">Tiếng Anh 1 </w:t>
            </w:r>
            <w:r w:rsidRPr="00F17966">
              <w:rPr>
                <w:i/>
                <w:iCs/>
                <w:szCs w:val="26"/>
              </w:rPr>
              <w:t>(3TC)</w:t>
            </w:r>
          </w:p>
        </w:tc>
      </w:tr>
      <w:tr w:rsidR="008C3D42" w:rsidRPr="00BB37F3" w14:paraId="5EB360A3" w14:textId="77777777" w:rsidTr="004B556C">
        <w:tc>
          <w:tcPr>
            <w:tcW w:w="563" w:type="dxa"/>
            <w:vAlign w:val="center"/>
          </w:tcPr>
          <w:p w14:paraId="4C7E19CC" w14:textId="77777777" w:rsidR="008C3D42" w:rsidRPr="00BB37F3" w:rsidRDefault="008C3D42" w:rsidP="004B556C">
            <w:pPr>
              <w:spacing w:line="276" w:lineRule="auto"/>
              <w:jc w:val="center"/>
              <w:rPr>
                <w:szCs w:val="26"/>
              </w:rPr>
            </w:pPr>
            <w:r>
              <w:rPr>
                <w:szCs w:val="26"/>
              </w:rPr>
              <w:t>5</w:t>
            </w:r>
          </w:p>
        </w:tc>
        <w:tc>
          <w:tcPr>
            <w:tcW w:w="4292" w:type="dxa"/>
            <w:vAlign w:val="center"/>
          </w:tcPr>
          <w:p w14:paraId="1CB09209" w14:textId="77777777" w:rsidR="008C3D42" w:rsidRPr="00FB73AF" w:rsidRDefault="008C3D42" w:rsidP="004B556C">
            <w:pPr>
              <w:spacing w:line="276" w:lineRule="auto"/>
              <w:rPr>
                <w:szCs w:val="26"/>
                <w:lang w:val="nl-NL"/>
              </w:rPr>
            </w:pPr>
            <w:r w:rsidRPr="00F73E18">
              <w:rPr>
                <w:bCs/>
                <w:szCs w:val="26"/>
                <w:lang w:val="nl-NL"/>
              </w:rPr>
              <w:t>Chủ nghĩa xã hội khoa học</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3CDF1E77" w14:textId="77777777" w:rsidR="008C3D42" w:rsidRPr="00EF1BCB" w:rsidRDefault="008C3D42" w:rsidP="004B556C">
            <w:pPr>
              <w:pStyle w:val="BodyText"/>
              <w:spacing w:before="120" w:line="276" w:lineRule="auto"/>
              <w:jc w:val="center"/>
            </w:pPr>
          </w:p>
        </w:tc>
        <w:tc>
          <w:tcPr>
            <w:tcW w:w="4651" w:type="dxa"/>
            <w:vAlign w:val="center"/>
          </w:tcPr>
          <w:p w14:paraId="56A081BD" w14:textId="77777777" w:rsidR="008C3D42" w:rsidRPr="00F17966" w:rsidRDefault="008C3D42" w:rsidP="004B556C">
            <w:pPr>
              <w:spacing w:line="276" w:lineRule="auto"/>
              <w:rPr>
                <w:szCs w:val="26"/>
              </w:rPr>
            </w:pPr>
            <w:r w:rsidRPr="00F17966">
              <w:rPr>
                <w:szCs w:val="26"/>
                <w:lang w:val="vi-VN"/>
              </w:rPr>
              <w:t>Chủ nghĩa xã hội khoa học</w:t>
            </w:r>
            <w:r w:rsidRPr="00F17966">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669E0693" w14:textId="77777777" w:rsidR="008C3D42" w:rsidRPr="00EF1BCB" w:rsidRDefault="008C3D42" w:rsidP="004B556C">
            <w:pPr>
              <w:spacing w:line="276" w:lineRule="auto"/>
              <w:rPr>
                <w:szCs w:val="26"/>
              </w:rPr>
            </w:pPr>
          </w:p>
        </w:tc>
        <w:tc>
          <w:tcPr>
            <w:tcW w:w="4511" w:type="dxa"/>
            <w:vAlign w:val="center"/>
          </w:tcPr>
          <w:p w14:paraId="576F2A37" w14:textId="77777777" w:rsidR="008C3D42" w:rsidRPr="00EF1BCB" w:rsidRDefault="008C3D42" w:rsidP="004B556C">
            <w:pPr>
              <w:spacing w:line="276" w:lineRule="auto"/>
              <w:rPr>
                <w:szCs w:val="26"/>
              </w:rPr>
            </w:pPr>
            <w:r w:rsidRPr="00F17966">
              <w:rPr>
                <w:szCs w:val="26"/>
                <w:lang w:val="vi-VN"/>
              </w:rPr>
              <w:t>Chủ nghĩa xã hội khoa học</w:t>
            </w:r>
            <w:r w:rsidRPr="00F17966">
              <w:rPr>
                <w:szCs w:val="26"/>
              </w:rPr>
              <w:t xml:space="preserve"> </w:t>
            </w:r>
            <w:r w:rsidRPr="00F17966">
              <w:rPr>
                <w:i/>
                <w:iCs/>
                <w:szCs w:val="26"/>
              </w:rPr>
              <w:t>(</w:t>
            </w:r>
            <w:r>
              <w:rPr>
                <w:i/>
                <w:iCs/>
                <w:szCs w:val="26"/>
              </w:rPr>
              <w:t>2</w:t>
            </w:r>
            <w:r w:rsidRPr="00F17966">
              <w:rPr>
                <w:i/>
                <w:iCs/>
                <w:szCs w:val="26"/>
              </w:rPr>
              <w:t>TC)</w:t>
            </w:r>
          </w:p>
        </w:tc>
      </w:tr>
      <w:tr w:rsidR="008C3D42" w:rsidRPr="00BB37F3" w14:paraId="30F0D1A3" w14:textId="77777777" w:rsidTr="004B556C">
        <w:tc>
          <w:tcPr>
            <w:tcW w:w="563" w:type="dxa"/>
            <w:vAlign w:val="center"/>
          </w:tcPr>
          <w:p w14:paraId="228F3332" w14:textId="77777777" w:rsidR="008C3D42" w:rsidRPr="00BB37F3" w:rsidRDefault="008C3D42" w:rsidP="004B556C">
            <w:pPr>
              <w:spacing w:line="276" w:lineRule="auto"/>
              <w:jc w:val="center"/>
              <w:rPr>
                <w:szCs w:val="26"/>
              </w:rPr>
            </w:pPr>
            <w:r>
              <w:rPr>
                <w:szCs w:val="26"/>
              </w:rPr>
              <w:t>6</w:t>
            </w:r>
          </w:p>
        </w:tc>
        <w:tc>
          <w:tcPr>
            <w:tcW w:w="4292" w:type="dxa"/>
            <w:vAlign w:val="center"/>
          </w:tcPr>
          <w:p w14:paraId="6AABC0CE" w14:textId="77777777" w:rsidR="008C3D42" w:rsidRPr="00FB73AF" w:rsidRDefault="008C3D42" w:rsidP="004B556C">
            <w:pPr>
              <w:contextualSpacing/>
              <w:rPr>
                <w:szCs w:val="26"/>
                <w:lang w:val="nl-NL"/>
              </w:rPr>
            </w:pPr>
            <w:r w:rsidRPr="00F73E18">
              <w:rPr>
                <w:bCs/>
                <w:szCs w:val="26"/>
                <w:lang w:val="nl-NL"/>
              </w:rPr>
              <w:t>Lịch sử Đảng Cộng sản Việt Nam</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5A108F27" w14:textId="77777777" w:rsidR="008C3D42" w:rsidRPr="00EF1BCB" w:rsidRDefault="008C3D42" w:rsidP="004B556C">
            <w:pPr>
              <w:pStyle w:val="BodyText"/>
              <w:spacing w:before="120" w:line="276" w:lineRule="auto"/>
              <w:jc w:val="center"/>
            </w:pPr>
          </w:p>
        </w:tc>
        <w:tc>
          <w:tcPr>
            <w:tcW w:w="4651" w:type="dxa"/>
            <w:vAlign w:val="center"/>
          </w:tcPr>
          <w:p w14:paraId="4850AFB9" w14:textId="77777777" w:rsidR="008C3D42" w:rsidRPr="00A418E8" w:rsidRDefault="008C3D42" w:rsidP="004B556C">
            <w:pPr>
              <w:spacing w:line="276" w:lineRule="auto"/>
              <w:rPr>
                <w:szCs w:val="26"/>
              </w:rPr>
            </w:pPr>
            <w:r w:rsidRPr="00F17966">
              <w:rPr>
                <w:szCs w:val="26"/>
                <w:lang w:val="vi-VN"/>
              </w:rPr>
              <w:t>Lịch sử Đảng cộng sản Việt Nam</w:t>
            </w:r>
            <w:r w:rsidRPr="00A418E8">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5A721CE7" w14:textId="77777777" w:rsidR="008C3D42" w:rsidRPr="00EF1BCB" w:rsidRDefault="008C3D42" w:rsidP="004B556C">
            <w:pPr>
              <w:spacing w:line="276" w:lineRule="auto"/>
              <w:rPr>
                <w:szCs w:val="26"/>
              </w:rPr>
            </w:pPr>
          </w:p>
        </w:tc>
        <w:tc>
          <w:tcPr>
            <w:tcW w:w="4511" w:type="dxa"/>
            <w:vAlign w:val="center"/>
          </w:tcPr>
          <w:p w14:paraId="66CBBBCF" w14:textId="77777777" w:rsidR="008C3D42" w:rsidRPr="00EF1BCB" w:rsidRDefault="008C3D42" w:rsidP="004B556C">
            <w:pPr>
              <w:spacing w:line="276" w:lineRule="auto"/>
              <w:rPr>
                <w:szCs w:val="26"/>
              </w:rPr>
            </w:pPr>
            <w:r w:rsidRPr="00F17966">
              <w:rPr>
                <w:szCs w:val="26"/>
                <w:lang w:val="vi-VN"/>
              </w:rPr>
              <w:t>Lịch sử Đảng cộng sản Việt Nam</w:t>
            </w:r>
            <w:r w:rsidRPr="00A418E8">
              <w:rPr>
                <w:szCs w:val="26"/>
              </w:rPr>
              <w:t xml:space="preserve"> </w:t>
            </w:r>
            <w:r w:rsidRPr="00F17966">
              <w:rPr>
                <w:i/>
                <w:iCs/>
                <w:szCs w:val="26"/>
              </w:rPr>
              <w:t>(</w:t>
            </w:r>
            <w:r>
              <w:rPr>
                <w:i/>
                <w:iCs/>
                <w:szCs w:val="26"/>
              </w:rPr>
              <w:t>2</w:t>
            </w:r>
            <w:r w:rsidRPr="00F17966">
              <w:rPr>
                <w:i/>
                <w:iCs/>
                <w:szCs w:val="26"/>
              </w:rPr>
              <w:t>TC)</w:t>
            </w:r>
          </w:p>
        </w:tc>
      </w:tr>
      <w:tr w:rsidR="008C3D42" w:rsidRPr="00BB37F3" w14:paraId="5F3C5646" w14:textId="77777777" w:rsidTr="004B556C">
        <w:tc>
          <w:tcPr>
            <w:tcW w:w="563" w:type="dxa"/>
            <w:vAlign w:val="center"/>
          </w:tcPr>
          <w:p w14:paraId="21A72119" w14:textId="77777777" w:rsidR="008C3D42" w:rsidRPr="00BB37F3" w:rsidRDefault="008C3D42" w:rsidP="004B556C">
            <w:pPr>
              <w:spacing w:line="276" w:lineRule="auto"/>
              <w:jc w:val="center"/>
              <w:rPr>
                <w:szCs w:val="26"/>
              </w:rPr>
            </w:pPr>
            <w:r>
              <w:rPr>
                <w:szCs w:val="26"/>
              </w:rPr>
              <w:t>7</w:t>
            </w:r>
          </w:p>
        </w:tc>
        <w:tc>
          <w:tcPr>
            <w:tcW w:w="4292" w:type="dxa"/>
            <w:vAlign w:val="center"/>
          </w:tcPr>
          <w:p w14:paraId="23AD8F7B" w14:textId="77777777" w:rsidR="008C3D42" w:rsidRPr="00FB73AF" w:rsidRDefault="008C3D42" w:rsidP="004B556C">
            <w:pPr>
              <w:spacing w:line="276" w:lineRule="auto"/>
              <w:rPr>
                <w:szCs w:val="26"/>
                <w:lang w:val="nl-NL"/>
              </w:rPr>
            </w:pPr>
            <w:r w:rsidRPr="00FB73AF">
              <w:rPr>
                <w:bCs/>
                <w:szCs w:val="26"/>
                <w:lang w:val="nl-NL"/>
              </w:rPr>
              <w:t>Tư tưởng Hồ Chí Minh</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54661B87" w14:textId="77777777" w:rsidR="008C3D42" w:rsidRPr="00EF1BCB" w:rsidRDefault="008C3D42" w:rsidP="004B556C">
            <w:pPr>
              <w:pStyle w:val="BodyText"/>
              <w:spacing w:before="120" w:line="276" w:lineRule="auto"/>
              <w:jc w:val="center"/>
            </w:pPr>
          </w:p>
        </w:tc>
        <w:tc>
          <w:tcPr>
            <w:tcW w:w="4651" w:type="dxa"/>
            <w:vAlign w:val="center"/>
          </w:tcPr>
          <w:p w14:paraId="6C3AEC92" w14:textId="77777777" w:rsidR="008C3D42" w:rsidRPr="00AB6518" w:rsidRDefault="008C3D42" w:rsidP="004B556C">
            <w:pPr>
              <w:spacing w:line="276" w:lineRule="auto"/>
              <w:rPr>
                <w:szCs w:val="26"/>
              </w:rPr>
            </w:pPr>
            <w:r w:rsidRPr="00F17966">
              <w:rPr>
                <w:szCs w:val="26"/>
                <w:lang w:val="vi-VN"/>
              </w:rPr>
              <w:t>Tư tưởng Hồ Chí Minh</w:t>
            </w:r>
            <w:r w:rsidRPr="00AB6518">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2B9297C6" w14:textId="77777777" w:rsidR="008C3D42" w:rsidRPr="00EF1BCB" w:rsidRDefault="008C3D42" w:rsidP="004B556C">
            <w:pPr>
              <w:spacing w:line="276" w:lineRule="auto"/>
              <w:rPr>
                <w:szCs w:val="26"/>
              </w:rPr>
            </w:pPr>
          </w:p>
        </w:tc>
        <w:tc>
          <w:tcPr>
            <w:tcW w:w="4511" w:type="dxa"/>
            <w:vAlign w:val="center"/>
          </w:tcPr>
          <w:p w14:paraId="31D54ECA" w14:textId="77777777" w:rsidR="008C3D42" w:rsidRPr="00EF1BCB" w:rsidRDefault="008C3D42" w:rsidP="004B556C">
            <w:pPr>
              <w:spacing w:line="276" w:lineRule="auto"/>
              <w:rPr>
                <w:szCs w:val="26"/>
              </w:rPr>
            </w:pPr>
            <w:r w:rsidRPr="00F17966">
              <w:rPr>
                <w:szCs w:val="26"/>
                <w:lang w:val="vi-VN"/>
              </w:rPr>
              <w:t>Tư tưởng Hồ Chí Minh</w:t>
            </w:r>
            <w:r w:rsidRPr="00AB6518">
              <w:rPr>
                <w:szCs w:val="26"/>
              </w:rPr>
              <w:t xml:space="preserve"> </w:t>
            </w:r>
            <w:r w:rsidRPr="00F17966">
              <w:rPr>
                <w:i/>
                <w:iCs/>
                <w:szCs w:val="26"/>
              </w:rPr>
              <w:t>(</w:t>
            </w:r>
            <w:r>
              <w:rPr>
                <w:i/>
                <w:iCs/>
                <w:szCs w:val="26"/>
              </w:rPr>
              <w:t>2</w:t>
            </w:r>
            <w:r w:rsidRPr="00F17966">
              <w:rPr>
                <w:i/>
                <w:iCs/>
                <w:szCs w:val="26"/>
              </w:rPr>
              <w:t>TC)</w:t>
            </w:r>
          </w:p>
        </w:tc>
      </w:tr>
      <w:tr w:rsidR="008C3D42" w:rsidRPr="00BB37F3" w14:paraId="774868D6" w14:textId="77777777" w:rsidTr="004B556C">
        <w:tc>
          <w:tcPr>
            <w:tcW w:w="563" w:type="dxa"/>
            <w:vAlign w:val="center"/>
          </w:tcPr>
          <w:p w14:paraId="28C6B2CB" w14:textId="77777777" w:rsidR="008C3D42" w:rsidRPr="00BB37F3" w:rsidRDefault="008C3D42" w:rsidP="004B556C">
            <w:pPr>
              <w:spacing w:line="276" w:lineRule="auto"/>
              <w:jc w:val="center"/>
              <w:rPr>
                <w:szCs w:val="26"/>
              </w:rPr>
            </w:pPr>
            <w:r>
              <w:rPr>
                <w:szCs w:val="26"/>
              </w:rPr>
              <w:t>8</w:t>
            </w:r>
          </w:p>
        </w:tc>
        <w:tc>
          <w:tcPr>
            <w:tcW w:w="4292" w:type="dxa"/>
            <w:vAlign w:val="center"/>
          </w:tcPr>
          <w:p w14:paraId="69C5D6C8" w14:textId="77777777" w:rsidR="008C3D42" w:rsidRPr="00FB73AF" w:rsidRDefault="008C3D42" w:rsidP="004B556C">
            <w:pPr>
              <w:spacing w:line="276" w:lineRule="auto"/>
              <w:rPr>
                <w:szCs w:val="26"/>
                <w:lang w:val="nl-NL"/>
              </w:rPr>
            </w:pPr>
            <w:r w:rsidRPr="00FB73AF">
              <w:rPr>
                <w:bCs/>
                <w:szCs w:val="26"/>
              </w:rPr>
              <w:t>Tiếng Anh 2</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65CDA9F8" w14:textId="77777777" w:rsidR="008C3D42" w:rsidRPr="00EF1BCB" w:rsidRDefault="008C3D42" w:rsidP="004B556C">
            <w:pPr>
              <w:pStyle w:val="BodyText"/>
              <w:spacing w:before="120" w:line="276" w:lineRule="auto"/>
              <w:jc w:val="center"/>
            </w:pPr>
          </w:p>
        </w:tc>
        <w:tc>
          <w:tcPr>
            <w:tcW w:w="4651" w:type="dxa"/>
            <w:vAlign w:val="center"/>
          </w:tcPr>
          <w:p w14:paraId="1DFE7DD7" w14:textId="77777777" w:rsidR="008C3D42" w:rsidRPr="00F17966" w:rsidRDefault="008C3D42" w:rsidP="004B556C">
            <w:pPr>
              <w:spacing w:line="276" w:lineRule="auto"/>
              <w:rPr>
                <w:szCs w:val="26"/>
              </w:rPr>
            </w:pPr>
            <w:r w:rsidRPr="00F17966">
              <w:rPr>
                <w:szCs w:val="26"/>
              </w:rPr>
              <w:t>Tiếng Anh 2</w:t>
            </w:r>
            <w:r>
              <w:rPr>
                <w:szCs w:val="26"/>
              </w:rPr>
              <w:t xml:space="preserve"> </w:t>
            </w:r>
            <w:r w:rsidRPr="00F17966">
              <w:rPr>
                <w:i/>
                <w:iCs/>
                <w:szCs w:val="26"/>
              </w:rPr>
              <w:t>(</w:t>
            </w:r>
            <w:r>
              <w:rPr>
                <w:i/>
                <w:iCs/>
                <w:szCs w:val="26"/>
              </w:rPr>
              <w:t>4</w:t>
            </w:r>
            <w:r w:rsidRPr="00F17966">
              <w:rPr>
                <w:i/>
                <w:iCs/>
                <w:szCs w:val="26"/>
              </w:rPr>
              <w:t>TC)</w:t>
            </w:r>
          </w:p>
        </w:tc>
        <w:tc>
          <w:tcPr>
            <w:tcW w:w="275" w:type="dxa"/>
            <w:shd w:val="clear" w:color="auto" w:fill="D9D9D9" w:themeFill="background1" w:themeFillShade="D9"/>
          </w:tcPr>
          <w:p w14:paraId="472E666A" w14:textId="77777777" w:rsidR="008C3D42" w:rsidRPr="00EF1BCB" w:rsidRDefault="008C3D42" w:rsidP="004B556C">
            <w:pPr>
              <w:spacing w:line="276" w:lineRule="auto"/>
              <w:rPr>
                <w:szCs w:val="26"/>
              </w:rPr>
            </w:pPr>
          </w:p>
        </w:tc>
        <w:tc>
          <w:tcPr>
            <w:tcW w:w="4511" w:type="dxa"/>
            <w:vAlign w:val="center"/>
          </w:tcPr>
          <w:p w14:paraId="5A1BCB05" w14:textId="77777777" w:rsidR="008C3D42" w:rsidRPr="00EF1BCB" w:rsidRDefault="008C3D42" w:rsidP="004B556C">
            <w:pPr>
              <w:spacing w:line="276" w:lineRule="auto"/>
              <w:rPr>
                <w:szCs w:val="26"/>
              </w:rPr>
            </w:pPr>
            <w:r w:rsidRPr="00F17966">
              <w:rPr>
                <w:szCs w:val="26"/>
              </w:rPr>
              <w:t>Tiếng Anh 2</w:t>
            </w:r>
            <w:r>
              <w:rPr>
                <w:szCs w:val="26"/>
              </w:rPr>
              <w:t xml:space="preserve"> </w:t>
            </w:r>
            <w:r w:rsidRPr="00F17966">
              <w:rPr>
                <w:i/>
                <w:iCs/>
                <w:szCs w:val="26"/>
              </w:rPr>
              <w:t>(</w:t>
            </w:r>
            <w:r>
              <w:rPr>
                <w:i/>
                <w:iCs/>
                <w:szCs w:val="26"/>
              </w:rPr>
              <w:t>4</w:t>
            </w:r>
            <w:r w:rsidRPr="00F17966">
              <w:rPr>
                <w:i/>
                <w:iCs/>
                <w:szCs w:val="26"/>
              </w:rPr>
              <w:t>TC)</w:t>
            </w:r>
          </w:p>
        </w:tc>
      </w:tr>
      <w:tr w:rsidR="008C3D42" w:rsidRPr="00BB37F3" w14:paraId="5FD78950" w14:textId="77777777" w:rsidTr="004B556C">
        <w:tc>
          <w:tcPr>
            <w:tcW w:w="14562" w:type="dxa"/>
            <w:gridSpan w:val="6"/>
            <w:shd w:val="clear" w:color="auto" w:fill="D9D9D9" w:themeFill="background1" w:themeFillShade="D9"/>
          </w:tcPr>
          <w:p w14:paraId="2FEADAC5" w14:textId="77777777" w:rsidR="008C3D42" w:rsidRPr="00BB37F3" w:rsidRDefault="008C3D42" w:rsidP="004B556C">
            <w:pPr>
              <w:spacing w:line="276" w:lineRule="auto"/>
              <w:rPr>
                <w:b/>
                <w:bCs/>
                <w:szCs w:val="26"/>
              </w:rPr>
            </w:pPr>
            <w:r w:rsidRPr="00BB37F3">
              <w:rPr>
                <w:b/>
                <w:bCs/>
                <w:szCs w:val="26"/>
              </w:rPr>
              <w:t xml:space="preserve">II. Học phần cơ sở ngành </w:t>
            </w:r>
          </w:p>
        </w:tc>
      </w:tr>
      <w:tr w:rsidR="008C3D42" w:rsidRPr="00BB37F3" w14:paraId="3B52D357" w14:textId="77777777" w:rsidTr="004B556C">
        <w:tc>
          <w:tcPr>
            <w:tcW w:w="14562" w:type="dxa"/>
            <w:gridSpan w:val="6"/>
            <w:shd w:val="clear" w:color="auto" w:fill="D9D9D9" w:themeFill="background1" w:themeFillShade="D9"/>
          </w:tcPr>
          <w:p w14:paraId="6ABBA26B" w14:textId="77777777" w:rsidR="008C3D42" w:rsidRPr="00BB37F3" w:rsidRDefault="008C3D42" w:rsidP="004B556C">
            <w:pPr>
              <w:spacing w:line="276" w:lineRule="auto"/>
              <w:rPr>
                <w:i/>
                <w:iCs/>
                <w:color w:val="000000"/>
                <w:szCs w:val="26"/>
              </w:rPr>
            </w:pPr>
            <w:r w:rsidRPr="00BB37F3">
              <w:rPr>
                <w:i/>
                <w:iCs/>
                <w:color w:val="000000"/>
                <w:szCs w:val="26"/>
              </w:rPr>
              <w:t>Học phần cơ cở ngành bắt buộc</w:t>
            </w:r>
          </w:p>
        </w:tc>
      </w:tr>
      <w:tr w:rsidR="008C3D42" w:rsidRPr="00BB37F3" w14:paraId="5760F8AF" w14:textId="77777777" w:rsidTr="004B556C">
        <w:tc>
          <w:tcPr>
            <w:tcW w:w="563" w:type="dxa"/>
            <w:vAlign w:val="center"/>
          </w:tcPr>
          <w:p w14:paraId="73827CBB" w14:textId="77777777" w:rsidR="008C3D42" w:rsidRPr="00BB37F3" w:rsidRDefault="008C3D42" w:rsidP="004B556C">
            <w:pPr>
              <w:spacing w:line="276" w:lineRule="auto"/>
              <w:jc w:val="center"/>
              <w:rPr>
                <w:szCs w:val="26"/>
              </w:rPr>
            </w:pPr>
            <w:r w:rsidRPr="00BB37F3">
              <w:rPr>
                <w:szCs w:val="26"/>
              </w:rPr>
              <w:t>1</w:t>
            </w:r>
          </w:p>
        </w:tc>
        <w:tc>
          <w:tcPr>
            <w:tcW w:w="4292" w:type="dxa"/>
          </w:tcPr>
          <w:p w14:paraId="6FF800C0" w14:textId="77777777" w:rsidR="008C3D42" w:rsidRPr="00BB37F3" w:rsidRDefault="008C3D42" w:rsidP="004B556C">
            <w:pPr>
              <w:spacing w:line="276" w:lineRule="auto"/>
              <w:rPr>
                <w:szCs w:val="26"/>
              </w:rPr>
            </w:pPr>
            <w:r w:rsidRPr="00FB73AF">
              <w:rPr>
                <w:bCs/>
                <w:szCs w:val="26"/>
              </w:rPr>
              <w:t>Tâm lý học</w:t>
            </w:r>
            <w:r>
              <w:rPr>
                <w:bCs/>
                <w:szCs w:val="26"/>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1841B878" w14:textId="77777777" w:rsidR="008C3D42" w:rsidRPr="00BB37F3" w:rsidRDefault="008C3D42" w:rsidP="004B556C">
            <w:pPr>
              <w:pStyle w:val="Default"/>
              <w:spacing w:line="276" w:lineRule="auto"/>
              <w:jc w:val="both"/>
              <w:rPr>
                <w:sz w:val="26"/>
                <w:szCs w:val="26"/>
              </w:rPr>
            </w:pPr>
          </w:p>
        </w:tc>
        <w:tc>
          <w:tcPr>
            <w:tcW w:w="4651" w:type="dxa"/>
          </w:tcPr>
          <w:p w14:paraId="2C4E8AAB" w14:textId="77777777" w:rsidR="008C3D42" w:rsidRPr="00E2646D" w:rsidRDefault="008C3D42" w:rsidP="004B556C">
            <w:pPr>
              <w:spacing w:line="276" w:lineRule="auto"/>
              <w:rPr>
                <w:szCs w:val="26"/>
              </w:rPr>
            </w:pPr>
            <w:r w:rsidRPr="00E2646D">
              <w:rPr>
                <w:szCs w:val="26"/>
              </w:rPr>
              <w:t xml:space="preserve">Hóa học đại cương </w:t>
            </w:r>
            <w:r w:rsidRPr="00E2646D">
              <w:rPr>
                <w:i/>
                <w:iCs/>
                <w:szCs w:val="26"/>
              </w:rPr>
              <w:t>(3TC)</w:t>
            </w:r>
          </w:p>
        </w:tc>
        <w:tc>
          <w:tcPr>
            <w:tcW w:w="275" w:type="dxa"/>
            <w:shd w:val="clear" w:color="auto" w:fill="D9D9D9" w:themeFill="background1" w:themeFillShade="D9"/>
          </w:tcPr>
          <w:p w14:paraId="5C2A8900" w14:textId="77777777" w:rsidR="008C3D42" w:rsidRPr="00BB37F3" w:rsidRDefault="008C3D42" w:rsidP="004B556C">
            <w:pPr>
              <w:spacing w:line="276" w:lineRule="auto"/>
              <w:rPr>
                <w:color w:val="000000"/>
                <w:szCs w:val="26"/>
              </w:rPr>
            </w:pPr>
          </w:p>
        </w:tc>
        <w:tc>
          <w:tcPr>
            <w:tcW w:w="4511" w:type="dxa"/>
          </w:tcPr>
          <w:p w14:paraId="66D6BEC2" w14:textId="77777777" w:rsidR="008C3D42" w:rsidRPr="00BB37F3" w:rsidRDefault="008C3D42" w:rsidP="004B556C">
            <w:pPr>
              <w:spacing w:line="276" w:lineRule="auto"/>
              <w:rPr>
                <w:szCs w:val="26"/>
              </w:rPr>
            </w:pPr>
            <w:r w:rsidRPr="00CE583A">
              <w:rPr>
                <w:szCs w:val="26"/>
              </w:rPr>
              <w:t>Cơ sở tự nhiên xã hội</w:t>
            </w:r>
            <w:r>
              <w:rPr>
                <w:szCs w:val="26"/>
              </w:rPr>
              <w:t xml:space="preserve"> </w:t>
            </w:r>
            <w:r w:rsidRPr="00BB37F3">
              <w:rPr>
                <w:i/>
                <w:iCs/>
                <w:szCs w:val="26"/>
              </w:rPr>
              <w:t>(</w:t>
            </w:r>
            <w:r>
              <w:rPr>
                <w:i/>
                <w:iCs/>
                <w:szCs w:val="26"/>
              </w:rPr>
              <w:t>4</w:t>
            </w:r>
            <w:r w:rsidRPr="00BB37F3">
              <w:rPr>
                <w:i/>
                <w:iCs/>
                <w:szCs w:val="26"/>
              </w:rPr>
              <w:t>TC)</w:t>
            </w:r>
          </w:p>
        </w:tc>
      </w:tr>
      <w:tr w:rsidR="008C3D42" w:rsidRPr="00BB37F3" w14:paraId="6574C0C9" w14:textId="77777777" w:rsidTr="004B556C">
        <w:trPr>
          <w:trHeight w:val="212"/>
        </w:trPr>
        <w:tc>
          <w:tcPr>
            <w:tcW w:w="563" w:type="dxa"/>
            <w:vAlign w:val="center"/>
          </w:tcPr>
          <w:p w14:paraId="3E31341B" w14:textId="77777777" w:rsidR="008C3D42" w:rsidRPr="00BB37F3" w:rsidRDefault="008C3D42" w:rsidP="004B556C">
            <w:pPr>
              <w:spacing w:line="276" w:lineRule="auto"/>
              <w:jc w:val="center"/>
              <w:rPr>
                <w:szCs w:val="26"/>
              </w:rPr>
            </w:pPr>
            <w:r w:rsidRPr="00BB37F3">
              <w:rPr>
                <w:szCs w:val="26"/>
              </w:rPr>
              <w:t>2</w:t>
            </w:r>
          </w:p>
        </w:tc>
        <w:tc>
          <w:tcPr>
            <w:tcW w:w="4292" w:type="dxa"/>
          </w:tcPr>
          <w:p w14:paraId="00A8C42F" w14:textId="77777777" w:rsidR="008C3D42" w:rsidRPr="00BB37F3" w:rsidRDefault="008C3D42" w:rsidP="004B556C">
            <w:pPr>
              <w:spacing w:line="276" w:lineRule="auto"/>
              <w:rPr>
                <w:szCs w:val="26"/>
              </w:rPr>
            </w:pPr>
            <w:r w:rsidRPr="00FB73AF">
              <w:rPr>
                <w:bCs/>
                <w:szCs w:val="26"/>
              </w:rPr>
              <w:t>ICT trong giáo dục</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657AE06A" w14:textId="77777777" w:rsidR="008C3D42" w:rsidRPr="00BB37F3" w:rsidRDefault="008C3D42" w:rsidP="004B556C">
            <w:pPr>
              <w:pStyle w:val="Default"/>
              <w:spacing w:line="276" w:lineRule="auto"/>
              <w:jc w:val="both"/>
              <w:rPr>
                <w:sz w:val="26"/>
                <w:szCs w:val="26"/>
              </w:rPr>
            </w:pPr>
          </w:p>
        </w:tc>
        <w:tc>
          <w:tcPr>
            <w:tcW w:w="4651" w:type="dxa"/>
          </w:tcPr>
          <w:p w14:paraId="36003C32" w14:textId="77777777" w:rsidR="008C3D42" w:rsidRPr="00E2646D" w:rsidRDefault="008C3D42" w:rsidP="004B556C">
            <w:pPr>
              <w:pStyle w:val="Default"/>
              <w:spacing w:line="276" w:lineRule="auto"/>
              <w:jc w:val="both"/>
              <w:rPr>
                <w:sz w:val="26"/>
                <w:szCs w:val="26"/>
              </w:rPr>
            </w:pPr>
            <w:r w:rsidRPr="00E2646D">
              <w:rPr>
                <w:sz w:val="26"/>
                <w:szCs w:val="26"/>
              </w:rPr>
              <w:t xml:space="preserve">Toán cao cấp </w:t>
            </w:r>
            <w:r w:rsidRPr="00E2646D">
              <w:rPr>
                <w:i/>
                <w:iCs/>
                <w:sz w:val="26"/>
                <w:szCs w:val="26"/>
              </w:rPr>
              <w:t>(5TC)</w:t>
            </w:r>
          </w:p>
        </w:tc>
        <w:tc>
          <w:tcPr>
            <w:tcW w:w="275" w:type="dxa"/>
            <w:shd w:val="clear" w:color="auto" w:fill="D9D9D9" w:themeFill="background1" w:themeFillShade="D9"/>
          </w:tcPr>
          <w:p w14:paraId="42120881" w14:textId="77777777" w:rsidR="008C3D42" w:rsidRPr="00BB37F3" w:rsidRDefault="008C3D42" w:rsidP="004B556C">
            <w:pPr>
              <w:spacing w:line="276" w:lineRule="auto"/>
              <w:rPr>
                <w:color w:val="000000"/>
                <w:szCs w:val="26"/>
              </w:rPr>
            </w:pPr>
          </w:p>
        </w:tc>
        <w:tc>
          <w:tcPr>
            <w:tcW w:w="4511" w:type="dxa"/>
          </w:tcPr>
          <w:p w14:paraId="48DD1B7F" w14:textId="77777777" w:rsidR="008C3D42" w:rsidRPr="00BB37F3" w:rsidRDefault="008C3D42" w:rsidP="004B556C">
            <w:pPr>
              <w:spacing w:line="276" w:lineRule="auto"/>
              <w:rPr>
                <w:szCs w:val="26"/>
              </w:rPr>
            </w:pPr>
            <w:r>
              <w:rPr>
                <w:szCs w:val="26"/>
              </w:rPr>
              <w:t xml:space="preserve">Giáo dục học </w:t>
            </w:r>
            <w:r w:rsidRPr="00BB37F3">
              <w:rPr>
                <w:i/>
                <w:iCs/>
                <w:szCs w:val="26"/>
              </w:rPr>
              <w:t>(</w:t>
            </w:r>
            <w:r>
              <w:rPr>
                <w:i/>
                <w:iCs/>
                <w:szCs w:val="26"/>
              </w:rPr>
              <w:t>4</w:t>
            </w:r>
            <w:r w:rsidRPr="00BB37F3">
              <w:rPr>
                <w:i/>
                <w:iCs/>
                <w:szCs w:val="26"/>
              </w:rPr>
              <w:t>TC)</w:t>
            </w:r>
          </w:p>
        </w:tc>
      </w:tr>
      <w:tr w:rsidR="008C3D42" w:rsidRPr="00BB37F3" w14:paraId="1757AEF8" w14:textId="77777777" w:rsidTr="004B556C">
        <w:tc>
          <w:tcPr>
            <w:tcW w:w="563" w:type="dxa"/>
            <w:vAlign w:val="center"/>
          </w:tcPr>
          <w:p w14:paraId="4B14BD34" w14:textId="77777777" w:rsidR="008C3D42" w:rsidRPr="00BB37F3" w:rsidRDefault="008C3D42" w:rsidP="004B556C">
            <w:pPr>
              <w:spacing w:line="276" w:lineRule="auto"/>
              <w:jc w:val="center"/>
              <w:rPr>
                <w:szCs w:val="26"/>
              </w:rPr>
            </w:pPr>
            <w:r w:rsidRPr="00BB37F3">
              <w:rPr>
                <w:szCs w:val="26"/>
              </w:rPr>
              <w:t>3</w:t>
            </w:r>
          </w:p>
        </w:tc>
        <w:tc>
          <w:tcPr>
            <w:tcW w:w="4292" w:type="dxa"/>
          </w:tcPr>
          <w:p w14:paraId="75AB5A17" w14:textId="77777777" w:rsidR="008C3D42" w:rsidRPr="00BB37F3" w:rsidRDefault="008C3D42" w:rsidP="004B556C">
            <w:pPr>
              <w:spacing w:line="276" w:lineRule="auto"/>
              <w:rPr>
                <w:szCs w:val="26"/>
              </w:rPr>
            </w:pPr>
            <w:r w:rsidRPr="00FB73AF">
              <w:rPr>
                <w:bCs/>
                <w:szCs w:val="26"/>
              </w:rPr>
              <w:t>Giáo dục học</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49AC1B44" w14:textId="77777777" w:rsidR="008C3D42" w:rsidRPr="00BB37F3" w:rsidRDefault="008C3D42" w:rsidP="004B556C">
            <w:pPr>
              <w:pStyle w:val="Default"/>
              <w:spacing w:line="276" w:lineRule="auto"/>
              <w:jc w:val="both"/>
              <w:rPr>
                <w:sz w:val="26"/>
                <w:szCs w:val="26"/>
              </w:rPr>
            </w:pPr>
          </w:p>
        </w:tc>
        <w:tc>
          <w:tcPr>
            <w:tcW w:w="4651" w:type="dxa"/>
          </w:tcPr>
          <w:p w14:paraId="6A9EE3BB" w14:textId="77777777" w:rsidR="008C3D42" w:rsidRPr="00E2646D" w:rsidRDefault="008C3D42" w:rsidP="004B556C">
            <w:pPr>
              <w:pStyle w:val="Default"/>
              <w:spacing w:line="276" w:lineRule="auto"/>
              <w:jc w:val="both"/>
              <w:rPr>
                <w:sz w:val="26"/>
                <w:szCs w:val="26"/>
              </w:rPr>
            </w:pPr>
            <w:r w:rsidRPr="00E2646D">
              <w:rPr>
                <w:sz w:val="26"/>
                <w:szCs w:val="26"/>
              </w:rPr>
              <w:t xml:space="preserve">Vật lý đại cương </w:t>
            </w:r>
            <w:r w:rsidRPr="00E2646D">
              <w:rPr>
                <w:i/>
                <w:iCs/>
                <w:sz w:val="26"/>
                <w:szCs w:val="26"/>
              </w:rPr>
              <w:t>(3TC)</w:t>
            </w:r>
          </w:p>
        </w:tc>
        <w:tc>
          <w:tcPr>
            <w:tcW w:w="275" w:type="dxa"/>
            <w:shd w:val="clear" w:color="auto" w:fill="D9D9D9" w:themeFill="background1" w:themeFillShade="D9"/>
          </w:tcPr>
          <w:p w14:paraId="6C936994" w14:textId="77777777" w:rsidR="008C3D42" w:rsidRPr="00BB37F3" w:rsidRDefault="008C3D42" w:rsidP="004B556C">
            <w:pPr>
              <w:spacing w:line="276" w:lineRule="auto"/>
              <w:rPr>
                <w:color w:val="000000"/>
                <w:szCs w:val="26"/>
              </w:rPr>
            </w:pPr>
          </w:p>
        </w:tc>
        <w:tc>
          <w:tcPr>
            <w:tcW w:w="4511" w:type="dxa"/>
          </w:tcPr>
          <w:p w14:paraId="6E463B23" w14:textId="77777777" w:rsidR="008C3D42" w:rsidRPr="00BB37F3" w:rsidRDefault="008C3D42" w:rsidP="004B556C">
            <w:pPr>
              <w:spacing w:line="276" w:lineRule="auto"/>
              <w:rPr>
                <w:szCs w:val="26"/>
              </w:rPr>
            </w:pPr>
            <w:r>
              <w:rPr>
                <w:szCs w:val="26"/>
              </w:rPr>
              <w:t xml:space="preserve">Tiếng Việt </w:t>
            </w:r>
            <w:r w:rsidRPr="00BB37F3">
              <w:rPr>
                <w:i/>
                <w:iCs/>
                <w:szCs w:val="26"/>
              </w:rPr>
              <w:t>(</w:t>
            </w:r>
            <w:r>
              <w:rPr>
                <w:i/>
                <w:iCs/>
                <w:szCs w:val="26"/>
              </w:rPr>
              <w:t>5</w:t>
            </w:r>
            <w:r w:rsidRPr="00BB37F3">
              <w:rPr>
                <w:i/>
                <w:iCs/>
                <w:szCs w:val="26"/>
              </w:rPr>
              <w:t>TC)</w:t>
            </w:r>
          </w:p>
        </w:tc>
      </w:tr>
      <w:tr w:rsidR="008C3D42" w:rsidRPr="00BB37F3" w14:paraId="013D2BC4" w14:textId="77777777" w:rsidTr="004B556C">
        <w:tc>
          <w:tcPr>
            <w:tcW w:w="563" w:type="dxa"/>
            <w:vAlign w:val="center"/>
          </w:tcPr>
          <w:p w14:paraId="19E0204F" w14:textId="77777777" w:rsidR="008C3D42" w:rsidRPr="00BB37F3" w:rsidRDefault="008C3D42" w:rsidP="004B556C">
            <w:pPr>
              <w:spacing w:line="276" w:lineRule="auto"/>
              <w:jc w:val="center"/>
              <w:rPr>
                <w:szCs w:val="26"/>
              </w:rPr>
            </w:pPr>
            <w:r w:rsidRPr="00BB37F3">
              <w:rPr>
                <w:szCs w:val="26"/>
              </w:rPr>
              <w:t>4</w:t>
            </w:r>
          </w:p>
        </w:tc>
        <w:tc>
          <w:tcPr>
            <w:tcW w:w="4292" w:type="dxa"/>
          </w:tcPr>
          <w:p w14:paraId="464443BA" w14:textId="77777777" w:rsidR="008C3D42" w:rsidRPr="00BB37F3" w:rsidRDefault="008C3D42" w:rsidP="004B556C">
            <w:pPr>
              <w:spacing w:line="276" w:lineRule="auto"/>
              <w:rPr>
                <w:szCs w:val="26"/>
              </w:rPr>
            </w:pPr>
            <w:r w:rsidRPr="00FB73AF">
              <w:rPr>
                <w:bCs/>
                <w:szCs w:val="26"/>
              </w:rPr>
              <w:t>Đánh giá trong giáo dục</w:t>
            </w:r>
            <w:r>
              <w:rPr>
                <w:bCs/>
                <w:szCs w:val="26"/>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43E705EB" w14:textId="77777777" w:rsidR="008C3D42" w:rsidRPr="00BB37F3" w:rsidRDefault="008C3D42" w:rsidP="004B556C">
            <w:pPr>
              <w:pStyle w:val="Default"/>
              <w:spacing w:line="276" w:lineRule="auto"/>
              <w:jc w:val="both"/>
              <w:rPr>
                <w:sz w:val="26"/>
                <w:szCs w:val="26"/>
              </w:rPr>
            </w:pPr>
          </w:p>
        </w:tc>
        <w:tc>
          <w:tcPr>
            <w:tcW w:w="4651" w:type="dxa"/>
          </w:tcPr>
          <w:p w14:paraId="10DAEFED" w14:textId="77777777" w:rsidR="008C3D42" w:rsidRPr="00E2646D" w:rsidRDefault="008C3D42" w:rsidP="004B556C">
            <w:pPr>
              <w:pStyle w:val="Default"/>
              <w:spacing w:line="276" w:lineRule="auto"/>
              <w:jc w:val="both"/>
              <w:rPr>
                <w:sz w:val="26"/>
                <w:szCs w:val="26"/>
              </w:rPr>
            </w:pPr>
            <w:r w:rsidRPr="00E2646D">
              <w:rPr>
                <w:sz w:val="26"/>
                <w:szCs w:val="26"/>
              </w:rPr>
              <w:t xml:space="preserve">Sinh học đại cương </w:t>
            </w:r>
            <w:r w:rsidRPr="00E2646D">
              <w:rPr>
                <w:i/>
                <w:iCs/>
                <w:sz w:val="26"/>
                <w:szCs w:val="26"/>
              </w:rPr>
              <w:t>(3TC)</w:t>
            </w:r>
          </w:p>
        </w:tc>
        <w:tc>
          <w:tcPr>
            <w:tcW w:w="275" w:type="dxa"/>
            <w:shd w:val="clear" w:color="auto" w:fill="D9D9D9" w:themeFill="background1" w:themeFillShade="D9"/>
          </w:tcPr>
          <w:p w14:paraId="3A330BA0" w14:textId="77777777" w:rsidR="008C3D42" w:rsidRPr="00BB37F3" w:rsidRDefault="008C3D42" w:rsidP="004B556C">
            <w:pPr>
              <w:spacing w:line="276" w:lineRule="auto"/>
              <w:rPr>
                <w:color w:val="000000"/>
                <w:szCs w:val="26"/>
              </w:rPr>
            </w:pPr>
          </w:p>
        </w:tc>
        <w:tc>
          <w:tcPr>
            <w:tcW w:w="4511" w:type="dxa"/>
          </w:tcPr>
          <w:p w14:paraId="5351B943" w14:textId="77777777" w:rsidR="008C3D42" w:rsidRPr="00BB37F3" w:rsidRDefault="008C3D42" w:rsidP="004B556C">
            <w:pPr>
              <w:spacing w:line="276" w:lineRule="auto"/>
              <w:rPr>
                <w:szCs w:val="26"/>
              </w:rPr>
            </w:pPr>
            <w:r>
              <w:rPr>
                <w:szCs w:val="26"/>
              </w:rPr>
              <w:t xml:space="preserve">Giáo dục sức khỏe </w:t>
            </w:r>
            <w:r w:rsidRPr="00BB37F3">
              <w:rPr>
                <w:i/>
                <w:iCs/>
                <w:szCs w:val="26"/>
              </w:rPr>
              <w:t>(3TC)</w:t>
            </w:r>
          </w:p>
        </w:tc>
      </w:tr>
      <w:tr w:rsidR="008C3D42" w:rsidRPr="00BB37F3" w14:paraId="35FF406D" w14:textId="77777777" w:rsidTr="004B556C">
        <w:tc>
          <w:tcPr>
            <w:tcW w:w="563" w:type="dxa"/>
            <w:vAlign w:val="center"/>
          </w:tcPr>
          <w:p w14:paraId="22C4AB50" w14:textId="77777777" w:rsidR="008C3D42" w:rsidRPr="00BB37F3" w:rsidRDefault="008C3D42" w:rsidP="004B556C">
            <w:pPr>
              <w:spacing w:line="276" w:lineRule="auto"/>
              <w:jc w:val="center"/>
              <w:rPr>
                <w:szCs w:val="26"/>
              </w:rPr>
            </w:pPr>
            <w:r>
              <w:rPr>
                <w:szCs w:val="26"/>
              </w:rPr>
              <w:t>5</w:t>
            </w:r>
          </w:p>
        </w:tc>
        <w:tc>
          <w:tcPr>
            <w:tcW w:w="4292" w:type="dxa"/>
          </w:tcPr>
          <w:p w14:paraId="6DECDCE0" w14:textId="77777777" w:rsidR="008C3D42" w:rsidRPr="00FB73AF" w:rsidRDefault="008C3D42" w:rsidP="004B556C">
            <w:pPr>
              <w:spacing w:line="276" w:lineRule="auto"/>
              <w:rPr>
                <w:bCs/>
                <w:szCs w:val="26"/>
              </w:rPr>
            </w:pPr>
            <w:r w:rsidRPr="00F73E18">
              <w:rPr>
                <w:bCs/>
                <w:szCs w:val="26"/>
                <w:lang w:val="nl-NL"/>
              </w:rPr>
              <w:t>Phát triển chương trình giáo dục</w:t>
            </w:r>
            <w:r>
              <w:rPr>
                <w:bCs/>
                <w:szCs w:val="26"/>
                <w:lang w:val="nl-NL"/>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32E2674A" w14:textId="77777777" w:rsidR="008C3D42" w:rsidRPr="00BB37F3" w:rsidRDefault="008C3D42" w:rsidP="004B556C">
            <w:pPr>
              <w:pStyle w:val="Default"/>
              <w:spacing w:line="276" w:lineRule="auto"/>
              <w:jc w:val="both"/>
              <w:rPr>
                <w:sz w:val="26"/>
                <w:szCs w:val="26"/>
              </w:rPr>
            </w:pPr>
          </w:p>
        </w:tc>
        <w:tc>
          <w:tcPr>
            <w:tcW w:w="4651" w:type="dxa"/>
          </w:tcPr>
          <w:p w14:paraId="32A13EF3" w14:textId="77777777" w:rsidR="008C3D42" w:rsidRPr="00E2646D" w:rsidRDefault="008C3D42" w:rsidP="004B556C">
            <w:pPr>
              <w:pStyle w:val="Default"/>
              <w:spacing w:line="276" w:lineRule="auto"/>
              <w:jc w:val="both"/>
              <w:rPr>
                <w:sz w:val="26"/>
                <w:szCs w:val="26"/>
              </w:rPr>
            </w:pPr>
            <w:r w:rsidRPr="00E2646D">
              <w:rPr>
                <w:sz w:val="26"/>
                <w:szCs w:val="26"/>
              </w:rPr>
              <w:t xml:space="preserve">Tiếng Anh 1 </w:t>
            </w:r>
            <w:r w:rsidRPr="00E2646D">
              <w:rPr>
                <w:i/>
                <w:iCs/>
                <w:sz w:val="26"/>
                <w:szCs w:val="26"/>
              </w:rPr>
              <w:t>(3TC)</w:t>
            </w:r>
          </w:p>
        </w:tc>
        <w:tc>
          <w:tcPr>
            <w:tcW w:w="275" w:type="dxa"/>
            <w:shd w:val="clear" w:color="auto" w:fill="D9D9D9" w:themeFill="background1" w:themeFillShade="D9"/>
          </w:tcPr>
          <w:p w14:paraId="6EF8CB8A" w14:textId="77777777" w:rsidR="008C3D42" w:rsidRPr="00BB37F3" w:rsidRDefault="008C3D42" w:rsidP="004B556C">
            <w:pPr>
              <w:spacing w:line="276" w:lineRule="auto"/>
              <w:rPr>
                <w:color w:val="000000"/>
                <w:szCs w:val="26"/>
              </w:rPr>
            </w:pPr>
          </w:p>
        </w:tc>
        <w:tc>
          <w:tcPr>
            <w:tcW w:w="4511" w:type="dxa"/>
          </w:tcPr>
          <w:p w14:paraId="59A5501D" w14:textId="77777777" w:rsidR="008C3D42" w:rsidRPr="00BB37F3" w:rsidRDefault="008C3D42" w:rsidP="004B556C">
            <w:pPr>
              <w:spacing w:line="276" w:lineRule="auto"/>
              <w:rPr>
                <w:szCs w:val="26"/>
              </w:rPr>
            </w:pPr>
            <w:r>
              <w:rPr>
                <w:szCs w:val="26"/>
              </w:rPr>
              <w:t xml:space="preserve">Toán học 1 </w:t>
            </w:r>
            <w:r w:rsidRPr="00BB37F3">
              <w:rPr>
                <w:i/>
                <w:iCs/>
                <w:szCs w:val="26"/>
              </w:rPr>
              <w:t>(3TC)</w:t>
            </w:r>
          </w:p>
        </w:tc>
      </w:tr>
      <w:tr w:rsidR="008C3D42" w:rsidRPr="00BB37F3" w14:paraId="7DC4AF5A" w14:textId="77777777" w:rsidTr="004B556C">
        <w:tc>
          <w:tcPr>
            <w:tcW w:w="563" w:type="dxa"/>
            <w:vAlign w:val="center"/>
          </w:tcPr>
          <w:p w14:paraId="1C5771E9" w14:textId="77777777" w:rsidR="008C3D42" w:rsidRPr="00BB37F3" w:rsidRDefault="008C3D42" w:rsidP="004B556C">
            <w:pPr>
              <w:spacing w:line="276" w:lineRule="auto"/>
              <w:jc w:val="center"/>
              <w:rPr>
                <w:szCs w:val="26"/>
              </w:rPr>
            </w:pPr>
            <w:r>
              <w:rPr>
                <w:szCs w:val="26"/>
              </w:rPr>
              <w:lastRenderedPageBreak/>
              <w:t>6</w:t>
            </w:r>
          </w:p>
        </w:tc>
        <w:tc>
          <w:tcPr>
            <w:tcW w:w="4292" w:type="dxa"/>
          </w:tcPr>
          <w:p w14:paraId="61B9C917" w14:textId="77777777" w:rsidR="008C3D42" w:rsidRPr="00FB73AF" w:rsidRDefault="008C3D42" w:rsidP="004B556C">
            <w:pPr>
              <w:spacing w:line="276" w:lineRule="auto"/>
              <w:rPr>
                <w:bCs/>
                <w:szCs w:val="26"/>
              </w:rPr>
            </w:pPr>
            <w:r w:rsidRPr="00F73E18">
              <w:rPr>
                <w:bCs/>
                <w:szCs w:val="26"/>
                <w:lang w:val="nl-NL"/>
              </w:rPr>
              <w:t>Quản lý cơ sở giáo dục</w:t>
            </w:r>
            <w:r>
              <w:rPr>
                <w:bCs/>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2F646234" w14:textId="77777777" w:rsidR="008C3D42" w:rsidRPr="00BB37F3" w:rsidRDefault="008C3D42" w:rsidP="004B556C">
            <w:pPr>
              <w:pStyle w:val="Default"/>
              <w:spacing w:line="276" w:lineRule="auto"/>
              <w:jc w:val="both"/>
              <w:rPr>
                <w:sz w:val="26"/>
                <w:szCs w:val="26"/>
              </w:rPr>
            </w:pPr>
          </w:p>
        </w:tc>
        <w:tc>
          <w:tcPr>
            <w:tcW w:w="4651" w:type="dxa"/>
          </w:tcPr>
          <w:p w14:paraId="39183F7B" w14:textId="77777777" w:rsidR="008C3D42" w:rsidRPr="00E2646D" w:rsidRDefault="008C3D42" w:rsidP="004B556C">
            <w:pPr>
              <w:pStyle w:val="Default"/>
              <w:spacing w:line="276" w:lineRule="auto"/>
              <w:jc w:val="both"/>
              <w:rPr>
                <w:sz w:val="26"/>
                <w:szCs w:val="26"/>
              </w:rPr>
            </w:pPr>
            <w:r w:rsidRPr="00E2646D">
              <w:rPr>
                <w:sz w:val="26"/>
                <w:szCs w:val="26"/>
              </w:rPr>
              <w:t xml:space="preserve">Tiếng Anh 2 </w:t>
            </w:r>
            <w:r w:rsidRPr="00E2646D">
              <w:rPr>
                <w:i/>
                <w:iCs/>
                <w:sz w:val="26"/>
                <w:szCs w:val="26"/>
              </w:rPr>
              <w:t>(4TC)</w:t>
            </w:r>
          </w:p>
        </w:tc>
        <w:tc>
          <w:tcPr>
            <w:tcW w:w="275" w:type="dxa"/>
            <w:shd w:val="clear" w:color="auto" w:fill="D9D9D9" w:themeFill="background1" w:themeFillShade="D9"/>
          </w:tcPr>
          <w:p w14:paraId="72481C4F" w14:textId="77777777" w:rsidR="008C3D42" w:rsidRPr="00BB37F3" w:rsidRDefault="008C3D42" w:rsidP="004B556C">
            <w:pPr>
              <w:spacing w:line="276" w:lineRule="auto"/>
              <w:rPr>
                <w:color w:val="000000"/>
                <w:szCs w:val="26"/>
              </w:rPr>
            </w:pPr>
          </w:p>
        </w:tc>
        <w:tc>
          <w:tcPr>
            <w:tcW w:w="4511" w:type="dxa"/>
          </w:tcPr>
          <w:p w14:paraId="5372FF9B" w14:textId="77777777" w:rsidR="008C3D42" w:rsidRPr="00BB37F3" w:rsidRDefault="008C3D42" w:rsidP="004B556C">
            <w:pPr>
              <w:spacing w:line="276" w:lineRule="auto"/>
              <w:rPr>
                <w:szCs w:val="26"/>
              </w:rPr>
            </w:pPr>
            <w:r>
              <w:rPr>
                <w:szCs w:val="26"/>
              </w:rPr>
              <w:t xml:space="preserve">Toán học 2 </w:t>
            </w:r>
            <w:r w:rsidRPr="00BB37F3">
              <w:rPr>
                <w:i/>
                <w:iCs/>
                <w:szCs w:val="26"/>
              </w:rPr>
              <w:t>(</w:t>
            </w:r>
            <w:r>
              <w:rPr>
                <w:i/>
                <w:iCs/>
                <w:szCs w:val="26"/>
              </w:rPr>
              <w:t>4</w:t>
            </w:r>
            <w:r w:rsidRPr="00BB37F3">
              <w:rPr>
                <w:i/>
                <w:iCs/>
                <w:szCs w:val="26"/>
              </w:rPr>
              <w:t>TC)</w:t>
            </w:r>
          </w:p>
        </w:tc>
      </w:tr>
      <w:tr w:rsidR="008C3D42" w:rsidRPr="00BB37F3" w14:paraId="21A70AB4" w14:textId="77777777" w:rsidTr="004B556C">
        <w:tc>
          <w:tcPr>
            <w:tcW w:w="563" w:type="dxa"/>
            <w:vAlign w:val="center"/>
          </w:tcPr>
          <w:p w14:paraId="7D880BEC" w14:textId="77777777" w:rsidR="008C3D42" w:rsidRDefault="008C3D42" w:rsidP="004B556C">
            <w:pPr>
              <w:spacing w:line="276" w:lineRule="auto"/>
              <w:jc w:val="center"/>
              <w:rPr>
                <w:szCs w:val="26"/>
              </w:rPr>
            </w:pPr>
            <w:r>
              <w:rPr>
                <w:szCs w:val="26"/>
              </w:rPr>
              <w:t>7</w:t>
            </w:r>
          </w:p>
        </w:tc>
        <w:tc>
          <w:tcPr>
            <w:tcW w:w="4292" w:type="dxa"/>
          </w:tcPr>
          <w:p w14:paraId="673E633B" w14:textId="77777777" w:rsidR="008C3D42" w:rsidRPr="00F73E18" w:rsidRDefault="008C3D42" w:rsidP="004B556C">
            <w:pPr>
              <w:spacing w:line="276" w:lineRule="auto"/>
              <w:rPr>
                <w:bCs/>
                <w:szCs w:val="26"/>
                <w:lang w:val="nl-NL"/>
              </w:rPr>
            </w:pPr>
          </w:p>
        </w:tc>
        <w:tc>
          <w:tcPr>
            <w:tcW w:w="270" w:type="dxa"/>
            <w:shd w:val="clear" w:color="auto" w:fill="D9D9D9" w:themeFill="background1" w:themeFillShade="D9"/>
          </w:tcPr>
          <w:p w14:paraId="5F71AA12" w14:textId="77777777" w:rsidR="008C3D42" w:rsidRPr="00BB37F3" w:rsidRDefault="008C3D42" w:rsidP="004B556C">
            <w:pPr>
              <w:pStyle w:val="Default"/>
              <w:spacing w:line="276" w:lineRule="auto"/>
              <w:jc w:val="both"/>
              <w:rPr>
                <w:sz w:val="26"/>
                <w:szCs w:val="26"/>
              </w:rPr>
            </w:pPr>
          </w:p>
        </w:tc>
        <w:tc>
          <w:tcPr>
            <w:tcW w:w="4651" w:type="dxa"/>
          </w:tcPr>
          <w:p w14:paraId="26965400" w14:textId="77777777" w:rsidR="008C3D42" w:rsidRPr="00E2646D" w:rsidRDefault="008C3D42" w:rsidP="004B556C">
            <w:pPr>
              <w:pStyle w:val="Default"/>
              <w:spacing w:line="276" w:lineRule="auto"/>
              <w:jc w:val="both"/>
              <w:rPr>
                <w:sz w:val="26"/>
                <w:szCs w:val="26"/>
              </w:rPr>
            </w:pPr>
            <w:r w:rsidRPr="00E2646D">
              <w:rPr>
                <w:sz w:val="26"/>
                <w:szCs w:val="26"/>
              </w:rPr>
              <w:t xml:space="preserve">Ứng dụng ICT trong giáo dục </w:t>
            </w:r>
            <w:r w:rsidRPr="00E2646D">
              <w:rPr>
                <w:i/>
                <w:iCs/>
                <w:sz w:val="26"/>
                <w:szCs w:val="26"/>
              </w:rPr>
              <w:t>(4TC)</w:t>
            </w:r>
          </w:p>
        </w:tc>
        <w:tc>
          <w:tcPr>
            <w:tcW w:w="275" w:type="dxa"/>
            <w:shd w:val="clear" w:color="auto" w:fill="D9D9D9" w:themeFill="background1" w:themeFillShade="D9"/>
          </w:tcPr>
          <w:p w14:paraId="70214735" w14:textId="77777777" w:rsidR="008C3D42" w:rsidRPr="00BB37F3" w:rsidRDefault="008C3D42" w:rsidP="004B556C">
            <w:pPr>
              <w:spacing w:line="276" w:lineRule="auto"/>
              <w:rPr>
                <w:color w:val="000000"/>
                <w:szCs w:val="26"/>
              </w:rPr>
            </w:pPr>
          </w:p>
        </w:tc>
        <w:tc>
          <w:tcPr>
            <w:tcW w:w="4511" w:type="dxa"/>
          </w:tcPr>
          <w:p w14:paraId="47B5B9D5" w14:textId="77777777" w:rsidR="008C3D42" w:rsidRPr="00BB37F3" w:rsidRDefault="008C3D42" w:rsidP="004B556C">
            <w:pPr>
              <w:spacing w:line="276" w:lineRule="auto"/>
              <w:rPr>
                <w:szCs w:val="26"/>
              </w:rPr>
            </w:pPr>
          </w:p>
        </w:tc>
      </w:tr>
      <w:tr w:rsidR="008C3D42" w:rsidRPr="00BB37F3" w14:paraId="14F55ACB" w14:textId="77777777" w:rsidTr="004B556C">
        <w:tc>
          <w:tcPr>
            <w:tcW w:w="14562" w:type="dxa"/>
            <w:gridSpan w:val="6"/>
            <w:shd w:val="clear" w:color="auto" w:fill="D9D9D9" w:themeFill="background1" w:themeFillShade="D9"/>
          </w:tcPr>
          <w:p w14:paraId="20526B91" w14:textId="77777777" w:rsidR="008C3D42" w:rsidRPr="00E2646D" w:rsidRDefault="008C3D42" w:rsidP="004B556C">
            <w:pPr>
              <w:spacing w:line="276" w:lineRule="auto"/>
              <w:rPr>
                <w:b/>
                <w:bCs/>
                <w:szCs w:val="26"/>
              </w:rPr>
            </w:pPr>
            <w:r w:rsidRPr="00E2646D">
              <w:rPr>
                <w:i/>
                <w:iCs/>
                <w:szCs w:val="26"/>
              </w:rPr>
              <w:t xml:space="preserve">Học phần cơ sở ngành tự chọn </w:t>
            </w:r>
          </w:p>
        </w:tc>
      </w:tr>
      <w:tr w:rsidR="008C3D42" w:rsidRPr="00BB37F3" w14:paraId="74837A9B" w14:textId="77777777" w:rsidTr="004B556C">
        <w:trPr>
          <w:trHeight w:val="464"/>
        </w:trPr>
        <w:tc>
          <w:tcPr>
            <w:tcW w:w="563" w:type="dxa"/>
            <w:vAlign w:val="center"/>
          </w:tcPr>
          <w:p w14:paraId="23A8CB4E" w14:textId="77777777" w:rsidR="008C3D42" w:rsidRPr="00BB37F3" w:rsidRDefault="008C3D42" w:rsidP="004B556C">
            <w:pPr>
              <w:spacing w:line="276" w:lineRule="auto"/>
              <w:jc w:val="center"/>
              <w:rPr>
                <w:szCs w:val="26"/>
              </w:rPr>
            </w:pPr>
            <w:r w:rsidRPr="00BB37F3">
              <w:rPr>
                <w:szCs w:val="26"/>
              </w:rPr>
              <w:t>1</w:t>
            </w:r>
          </w:p>
        </w:tc>
        <w:tc>
          <w:tcPr>
            <w:tcW w:w="4292" w:type="dxa"/>
          </w:tcPr>
          <w:p w14:paraId="1D8C3399" w14:textId="77777777" w:rsidR="008C3D42" w:rsidRPr="00BB37F3" w:rsidRDefault="008C3D42" w:rsidP="004B556C">
            <w:pPr>
              <w:spacing w:line="276" w:lineRule="auto"/>
              <w:rPr>
                <w:szCs w:val="26"/>
              </w:rPr>
            </w:pPr>
            <w:r w:rsidRPr="00F73E18">
              <w:rPr>
                <w:bCs/>
                <w:szCs w:val="26"/>
                <w:lang w:val="nl-NL"/>
              </w:rPr>
              <w:t>Tự chọn 1</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26A43A44" w14:textId="77777777" w:rsidR="008C3D42" w:rsidRPr="00BB37F3" w:rsidRDefault="008C3D42" w:rsidP="004B556C">
            <w:pPr>
              <w:pStyle w:val="Default"/>
              <w:spacing w:line="276" w:lineRule="auto"/>
              <w:jc w:val="both"/>
              <w:rPr>
                <w:sz w:val="26"/>
                <w:szCs w:val="26"/>
              </w:rPr>
            </w:pPr>
          </w:p>
        </w:tc>
        <w:tc>
          <w:tcPr>
            <w:tcW w:w="4651" w:type="dxa"/>
          </w:tcPr>
          <w:p w14:paraId="055C19B3" w14:textId="77777777" w:rsidR="008C3D42" w:rsidRPr="00E2646D" w:rsidRDefault="008C3D42" w:rsidP="004B556C">
            <w:pPr>
              <w:pStyle w:val="Default"/>
              <w:spacing w:line="276" w:lineRule="auto"/>
              <w:jc w:val="both"/>
              <w:rPr>
                <w:sz w:val="26"/>
                <w:szCs w:val="26"/>
              </w:rPr>
            </w:pPr>
            <w:r w:rsidRPr="00E2646D">
              <w:rPr>
                <w:bCs/>
                <w:sz w:val="26"/>
                <w:szCs w:val="26"/>
                <w:lang w:val="nl-NL"/>
              </w:rPr>
              <w:t xml:space="preserve">Tự chọn 1 </w:t>
            </w:r>
            <w:r w:rsidRPr="00E2646D">
              <w:rPr>
                <w:i/>
                <w:iCs/>
                <w:sz w:val="26"/>
                <w:szCs w:val="26"/>
              </w:rPr>
              <w:t>(2TC)</w:t>
            </w:r>
          </w:p>
        </w:tc>
        <w:tc>
          <w:tcPr>
            <w:tcW w:w="275" w:type="dxa"/>
            <w:shd w:val="clear" w:color="auto" w:fill="D9D9D9" w:themeFill="background1" w:themeFillShade="D9"/>
          </w:tcPr>
          <w:p w14:paraId="39529715" w14:textId="77777777" w:rsidR="008C3D42" w:rsidRPr="00BB37F3" w:rsidRDefault="008C3D42" w:rsidP="004B556C">
            <w:pPr>
              <w:spacing w:line="276" w:lineRule="auto"/>
              <w:rPr>
                <w:color w:val="000000"/>
                <w:szCs w:val="26"/>
              </w:rPr>
            </w:pPr>
          </w:p>
        </w:tc>
        <w:tc>
          <w:tcPr>
            <w:tcW w:w="4511" w:type="dxa"/>
          </w:tcPr>
          <w:p w14:paraId="307ADD2B" w14:textId="77777777" w:rsidR="008C3D42" w:rsidRPr="00BB37F3" w:rsidRDefault="008C3D42" w:rsidP="004B556C">
            <w:pPr>
              <w:spacing w:line="276" w:lineRule="auto"/>
              <w:rPr>
                <w:szCs w:val="26"/>
              </w:rPr>
            </w:pPr>
            <w:r w:rsidRPr="00E2646D">
              <w:rPr>
                <w:bCs/>
                <w:szCs w:val="26"/>
                <w:lang w:val="nl-NL"/>
              </w:rPr>
              <w:t xml:space="preserve">Tự chọn 1 </w:t>
            </w:r>
            <w:r w:rsidRPr="00E2646D">
              <w:rPr>
                <w:i/>
                <w:iCs/>
                <w:szCs w:val="26"/>
              </w:rPr>
              <w:t>(</w:t>
            </w:r>
            <w:r>
              <w:rPr>
                <w:i/>
                <w:iCs/>
                <w:szCs w:val="26"/>
              </w:rPr>
              <w:t>3</w:t>
            </w:r>
            <w:r w:rsidRPr="00E2646D">
              <w:rPr>
                <w:i/>
                <w:iCs/>
                <w:szCs w:val="26"/>
              </w:rPr>
              <w:t>TC)</w:t>
            </w:r>
          </w:p>
        </w:tc>
      </w:tr>
      <w:tr w:rsidR="008C3D42" w:rsidRPr="00BB37F3" w14:paraId="4EBF2518" w14:textId="77777777" w:rsidTr="004B556C">
        <w:trPr>
          <w:trHeight w:val="419"/>
        </w:trPr>
        <w:tc>
          <w:tcPr>
            <w:tcW w:w="563" w:type="dxa"/>
            <w:vAlign w:val="center"/>
          </w:tcPr>
          <w:p w14:paraId="73039127" w14:textId="77777777" w:rsidR="008C3D42" w:rsidRPr="00BB37F3" w:rsidRDefault="008C3D42" w:rsidP="004B556C">
            <w:pPr>
              <w:spacing w:line="276" w:lineRule="auto"/>
              <w:jc w:val="center"/>
              <w:rPr>
                <w:szCs w:val="26"/>
              </w:rPr>
            </w:pPr>
            <w:r w:rsidRPr="00BB37F3">
              <w:rPr>
                <w:szCs w:val="26"/>
              </w:rPr>
              <w:t>2</w:t>
            </w:r>
          </w:p>
        </w:tc>
        <w:tc>
          <w:tcPr>
            <w:tcW w:w="4292" w:type="dxa"/>
          </w:tcPr>
          <w:p w14:paraId="6AE48751" w14:textId="77777777" w:rsidR="008C3D42" w:rsidRPr="00BB37F3" w:rsidRDefault="008C3D42" w:rsidP="004B556C">
            <w:pPr>
              <w:spacing w:line="276" w:lineRule="auto"/>
              <w:rPr>
                <w:szCs w:val="26"/>
              </w:rPr>
            </w:pPr>
            <w:r w:rsidRPr="00F73E18">
              <w:rPr>
                <w:bCs/>
                <w:szCs w:val="26"/>
                <w:lang w:val="nl-NL"/>
              </w:rPr>
              <w:t>Tự chọn 2</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5C281BE5" w14:textId="77777777" w:rsidR="008C3D42" w:rsidRPr="00BB37F3" w:rsidRDefault="008C3D42" w:rsidP="004B556C">
            <w:pPr>
              <w:pStyle w:val="Default"/>
              <w:spacing w:line="276" w:lineRule="auto"/>
              <w:jc w:val="both"/>
              <w:rPr>
                <w:sz w:val="26"/>
                <w:szCs w:val="26"/>
              </w:rPr>
            </w:pPr>
          </w:p>
        </w:tc>
        <w:tc>
          <w:tcPr>
            <w:tcW w:w="4651" w:type="dxa"/>
          </w:tcPr>
          <w:p w14:paraId="09C30892" w14:textId="77777777" w:rsidR="008C3D42" w:rsidRPr="00BB37F3" w:rsidRDefault="008C3D42" w:rsidP="004B556C">
            <w:pPr>
              <w:pStyle w:val="Default"/>
              <w:spacing w:line="276" w:lineRule="auto"/>
              <w:jc w:val="both"/>
              <w:rPr>
                <w:sz w:val="26"/>
                <w:szCs w:val="26"/>
              </w:rPr>
            </w:pPr>
          </w:p>
        </w:tc>
        <w:tc>
          <w:tcPr>
            <w:tcW w:w="275" w:type="dxa"/>
            <w:shd w:val="clear" w:color="auto" w:fill="D9D9D9" w:themeFill="background1" w:themeFillShade="D9"/>
          </w:tcPr>
          <w:p w14:paraId="1A2C7D7E" w14:textId="77777777" w:rsidR="008C3D42" w:rsidRPr="00BB37F3" w:rsidRDefault="008C3D42" w:rsidP="004B556C">
            <w:pPr>
              <w:spacing w:line="276" w:lineRule="auto"/>
              <w:rPr>
                <w:color w:val="000000"/>
                <w:szCs w:val="26"/>
              </w:rPr>
            </w:pPr>
          </w:p>
        </w:tc>
        <w:tc>
          <w:tcPr>
            <w:tcW w:w="4511" w:type="dxa"/>
          </w:tcPr>
          <w:p w14:paraId="37D703F2" w14:textId="77777777" w:rsidR="008C3D42" w:rsidRPr="00BB37F3" w:rsidRDefault="008C3D42" w:rsidP="004B556C">
            <w:pPr>
              <w:spacing w:line="276" w:lineRule="auto"/>
              <w:rPr>
                <w:szCs w:val="26"/>
              </w:rPr>
            </w:pPr>
            <w:r w:rsidRPr="00F73E18">
              <w:rPr>
                <w:bCs/>
                <w:szCs w:val="26"/>
                <w:lang w:val="nl-NL"/>
              </w:rPr>
              <w:t>Tự chọn 2</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r>
      <w:tr w:rsidR="008C3D42" w:rsidRPr="00BB37F3" w14:paraId="6D6A0242" w14:textId="77777777" w:rsidTr="004B556C">
        <w:tc>
          <w:tcPr>
            <w:tcW w:w="14562" w:type="dxa"/>
            <w:gridSpan w:val="6"/>
            <w:shd w:val="clear" w:color="auto" w:fill="D9D9D9" w:themeFill="background1" w:themeFillShade="D9"/>
          </w:tcPr>
          <w:p w14:paraId="15FEDCD1" w14:textId="77777777" w:rsidR="008C3D42" w:rsidRPr="00BB37F3" w:rsidRDefault="008C3D42" w:rsidP="004B556C">
            <w:pPr>
              <w:spacing w:line="276" w:lineRule="auto"/>
              <w:rPr>
                <w:b/>
                <w:bCs/>
                <w:szCs w:val="26"/>
              </w:rPr>
            </w:pPr>
            <w:r w:rsidRPr="00BB37F3">
              <w:rPr>
                <w:b/>
                <w:bCs/>
                <w:szCs w:val="26"/>
              </w:rPr>
              <w:t>III. Học phần chuyên ngành</w:t>
            </w:r>
          </w:p>
        </w:tc>
      </w:tr>
      <w:tr w:rsidR="008C3D42" w:rsidRPr="00BB37F3" w14:paraId="7FF83337" w14:textId="77777777" w:rsidTr="004B556C">
        <w:tc>
          <w:tcPr>
            <w:tcW w:w="14562" w:type="dxa"/>
            <w:gridSpan w:val="6"/>
            <w:shd w:val="clear" w:color="auto" w:fill="D9D9D9" w:themeFill="background1" w:themeFillShade="D9"/>
          </w:tcPr>
          <w:p w14:paraId="16E590FF" w14:textId="77777777" w:rsidR="008C3D42" w:rsidRPr="00BB37F3" w:rsidRDefault="008C3D42" w:rsidP="004B556C">
            <w:pPr>
              <w:spacing w:line="276" w:lineRule="auto"/>
              <w:rPr>
                <w:i/>
                <w:iCs/>
                <w:color w:val="000000"/>
                <w:szCs w:val="26"/>
              </w:rPr>
            </w:pPr>
            <w:r w:rsidRPr="00BB37F3">
              <w:rPr>
                <w:i/>
                <w:iCs/>
                <w:color w:val="000000"/>
                <w:szCs w:val="26"/>
              </w:rPr>
              <w:t>Học phần chuyên ngành bắt buộc</w:t>
            </w:r>
          </w:p>
        </w:tc>
      </w:tr>
      <w:tr w:rsidR="008C3D42" w:rsidRPr="00BF3811" w14:paraId="4489FCFD" w14:textId="77777777" w:rsidTr="004B556C">
        <w:tc>
          <w:tcPr>
            <w:tcW w:w="563" w:type="dxa"/>
            <w:vAlign w:val="center"/>
          </w:tcPr>
          <w:p w14:paraId="6FD1C81A" w14:textId="77777777" w:rsidR="008C3D42" w:rsidRPr="00BB37F3" w:rsidRDefault="008C3D42" w:rsidP="004B556C">
            <w:pPr>
              <w:spacing w:line="276" w:lineRule="auto"/>
              <w:jc w:val="center"/>
              <w:rPr>
                <w:szCs w:val="26"/>
              </w:rPr>
            </w:pPr>
            <w:r w:rsidRPr="00BB37F3">
              <w:rPr>
                <w:szCs w:val="26"/>
              </w:rPr>
              <w:t>1</w:t>
            </w:r>
          </w:p>
        </w:tc>
        <w:tc>
          <w:tcPr>
            <w:tcW w:w="4292" w:type="dxa"/>
          </w:tcPr>
          <w:p w14:paraId="5DF688DA" w14:textId="77777777" w:rsidR="008C3D42" w:rsidRPr="002F1460" w:rsidRDefault="008C3D42" w:rsidP="004B556C">
            <w:pPr>
              <w:contextualSpacing/>
              <w:rPr>
                <w:szCs w:val="26"/>
                <w:lang w:val="pt-BR"/>
              </w:rPr>
            </w:pPr>
            <w:r w:rsidRPr="00FB73AF">
              <w:rPr>
                <w:szCs w:val="26"/>
                <w:lang w:val="nl-NL"/>
              </w:rPr>
              <w:t>Giải phẫu sinh lý trẻ em</w:t>
            </w:r>
            <w:r>
              <w:rPr>
                <w:szCs w:val="26"/>
                <w:lang w:val="nl-NL"/>
              </w:rPr>
              <w:t xml:space="preserve"> </w:t>
            </w:r>
            <w:r w:rsidRPr="002F1460">
              <w:rPr>
                <w:i/>
                <w:iCs/>
                <w:szCs w:val="26"/>
                <w:lang w:val="pt-BR"/>
              </w:rPr>
              <w:t>(3TC)</w:t>
            </w:r>
          </w:p>
        </w:tc>
        <w:tc>
          <w:tcPr>
            <w:tcW w:w="270" w:type="dxa"/>
            <w:shd w:val="clear" w:color="auto" w:fill="D9D9D9" w:themeFill="background1" w:themeFillShade="D9"/>
          </w:tcPr>
          <w:p w14:paraId="55ECF354" w14:textId="77777777" w:rsidR="008C3D42" w:rsidRPr="00FA6CA8" w:rsidRDefault="008C3D42" w:rsidP="004B556C">
            <w:pPr>
              <w:pStyle w:val="Default"/>
              <w:spacing w:line="276" w:lineRule="auto"/>
              <w:jc w:val="both"/>
              <w:rPr>
                <w:sz w:val="26"/>
                <w:szCs w:val="26"/>
                <w:lang w:val="pt-BR"/>
              </w:rPr>
            </w:pPr>
          </w:p>
        </w:tc>
        <w:tc>
          <w:tcPr>
            <w:tcW w:w="4651" w:type="dxa"/>
          </w:tcPr>
          <w:p w14:paraId="7E3FB913" w14:textId="77777777" w:rsidR="008C3D42" w:rsidRPr="00E2646D" w:rsidRDefault="008C3D42" w:rsidP="004B556C">
            <w:pPr>
              <w:spacing w:line="276" w:lineRule="auto"/>
              <w:rPr>
                <w:szCs w:val="26"/>
                <w:lang w:val="pt-BR"/>
              </w:rPr>
            </w:pPr>
            <w:r w:rsidRPr="00E2646D">
              <w:rPr>
                <w:szCs w:val="26"/>
                <w:lang w:val="pt-BR"/>
              </w:rPr>
              <w:t xml:space="preserve">Hóa sinh - sinh học phân tử </w:t>
            </w:r>
            <w:r w:rsidRPr="00E2646D">
              <w:rPr>
                <w:i/>
                <w:iCs/>
                <w:szCs w:val="26"/>
                <w:lang w:val="pt-BR"/>
              </w:rPr>
              <w:t>(5TC)</w:t>
            </w:r>
          </w:p>
        </w:tc>
        <w:tc>
          <w:tcPr>
            <w:tcW w:w="275" w:type="dxa"/>
            <w:shd w:val="clear" w:color="auto" w:fill="D9D9D9" w:themeFill="background1" w:themeFillShade="D9"/>
          </w:tcPr>
          <w:p w14:paraId="6DAC0CC1" w14:textId="77777777" w:rsidR="008C3D42" w:rsidRPr="00FA6CA8" w:rsidRDefault="008C3D42" w:rsidP="004B556C">
            <w:pPr>
              <w:spacing w:line="276" w:lineRule="auto"/>
              <w:rPr>
                <w:color w:val="000000"/>
                <w:szCs w:val="26"/>
                <w:lang w:val="pt-BR"/>
              </w:rPr>
            </w:pPr>
          </w:p>
        </w:tc>
        <w:tc>
          <w:tcPr>
            <w:tcW w:w="4511" w:type="dxa"/>
          </w:tcPr>
          <w:p w14:paraId="7C7235E1" w14:textId="77777777" w:rsidR="008C3D42" w:rsidRPr="000F4B82" w:rsidRDefault="008C3D42" w:rsidP="004B556C">
            <w:pPr>
              <w:spacing w:line="276" w:lineRule="auto"/>
              <w:rPr>
                <w:szCs w:val="26"/>
                <w:lang w:val="pt-BR"/>
              </w:rPr>
            </w:pPr>
            <w:r w:rsidRPr="000F4B82">
              <w:rPr>
                <w:szCs w:val="26"/>
                <w:lang w:val="pt-BR"/>
              </w:rPr>
              <w:t xml:space="preserve">Giáo dục học Tiểu học </w:t>
            </w:r>
            <w:r w:rsidRPr="000F4B82">
              <w:rPr>
                <w:i/>
                <w:iCs/>
                <w:szCs w:val="26"/>
                <w:lang w:val="pt-BR"/>
              </w:rPr>
              <w:t>(4TC)</w:t>
            </w:r>
          </w:p>
        </w:tc>
      </w:tr>
      <w:tr w:rsidR="008C3D42" w:rsidRPr="00BB37F3" w14:paraId="6EF7322D" w14:textId="77777777" w:rsidTr="004B556C">
        <w:tc>
          <w:tcPr>
            <w:tcW w:w="563" w:type="dxa"/>
            <w:vAlign w:val="center"/>
          </w:tcPr>
          <w:p w14:paraId="7CBB4050" w14:textId="77777777" w:rsidR="008C3D42" w:rsidRPr="00BB37F3" w:rsidRDefault="008C3D42" w:rsidP="004B556C">
            <w:pPr>
              <w:spacing w:line="276" w:lineRule="auto"/>
              <w:jc w:val="center"/>
              <w:rPr>
                <w:szCs w:val="26"/>
              </w:rPr>
            </w:pPr>
            <w:r w:rsidRPr="00BB37F3">
              <w:rPr>
                <w:szCs w:val="26"/>
              </w:rPr>
              <w:t>2</w:t>
            </w:r>
          </w:p>
        </w:tc>
        <w:tc>
          <w:tcPr>
            <w:tcW w:w="4292" w:type="dxa"/>
          </w:tcPr>
          <w:p w14:paraId="369F2510" w14:textId="77777777" w:rsidR="008C3D42" w:rsidRPr="00BB37F3" w:rsidRDefault="008C3D42" w:rsidP="004B556C">
            <w:pPr>
              <w:spacing w:line="276" w:lineRule="auto"/>
              <w:rPr>
                <w:szCs w:val="26"/>
              </w:rPr>
            </w:pPr>
            <w:r w:rsidRPr="00FB73AF">
              <w:rPr>
                <w:bCs/>
                <w:szCs w:val="26"/>
              </w:rPr>
              <w:t>Toán cơ sở</w:t>
            </w:r>
            <w:r>
              <w:rPr>
                <w:bCs/>
                <w:szCs w:val="26"/>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125DB526" w14:textId="77777777" w:rsidR="008C3D42" w:rsidRPr="00BB37F3" w:rsidRDefault="008C3D42" w:rsidP="004B556C">
            <w:pPr>
              <w:pStyle w:val="Default"/>
              <w:spacing w:line="276" w:lineRule="auto"/>
              <w:jc w:val="both"/>
              <w:rPr>
                <w:sz w:val="26"/>
                <w:szCs w:val="26"/>
              </w:rPr>
            </w:pPr>
          </w:p>
        </w:tc>
        <w:tc>
          <w:tcPr>
            <w:tcW w:w="4651" w:type="dxa"/>
          </w:tcPr>
          <w:p w14:paraId="2FFB4095" w14:textId="77777777" w:rsidR="008C3D42" w:rsidRPr="00E2646D" w:rsidRDefault="008C3D42" w:rsidP="004B556C">
            <w:pPr>
              <w:pStyle w:val="Default"/>
              <w:spacing w:line="276" w:lineRule="auto"/>
              <w:jc w:val="both"/>
              <w:rPr>
                <w:sz w:val="26"/>
                <w:szCs w:val="26"/>
              </w:rPr>
            </w:pPr>
            <w:r w:rsidRPr="00E2646D">
              <w:rPr>
                <w:rFonts w:eastAsia="Times New Roman"/>
                <w:color w:val="auto"/>
                <w:sz w:val="26"/>
                <w:szCs w:val="26"/>
              </w:rPr>
              <w:t xml:space="preserve">Tế bào - mô phôi </w:t>
            </w:r>
            <w:r w:rsidRPr="00E2646D">
              <w:rPr>
                <w:i/>
                <w:iCs/>
                <w:sz w:val="26"/>
                <w:szCs w:val="26"/>
              </w:rPr>
              <w:t>(3TC)</w:t>
            </w:r>
          </w:p>
        </w:tc>
        <w:tc>
          <w:tcPr>
            <w:tcW w:w="275" w:type="dxa"/>
            <w:shd w:val="clear" w:color="auto" w:fill="D9D9D9" w:themeFill="background1" w:themeFillShade="D9"/>
          </w:tcPr>
          <w:p w14:paraId="54E95C6F" w14:textId="77777777" w:rsidR="008C3D42" w:rsidRPr="00BB37F3" w:rsidRDefault="008C3D42" w:rsidP="004B556C">
            <w:pPr>
              <w:spacing w:line="276" w:lineRule="auto"/>
              <w:rPr>
                <w:color w:val="000000"/>
                <w:szCs w:val="26"/>
              </w:rPr>
            </w:pPr>
          </w:p>
        </w:tc>
        <w:tc>
          <w:tcPr>
            <w:tcW w:w="4511" w:type="dxa"/>
          </w:tcPr>
          <w:p w14:paraId="178BF308" w14:textId="77777777" w:rsidR="008C3D42" w:rsidRPr="00BB37F3" w:rsidRDefault="008C3D42" w:rsidP="004B556C">
            <w:pPr>
              <w:spacing w:line="276" w:lineRule="auto"/>
              <w:rPr>
                <w:szCs w:val="26"/>
              </w:rPr>
            </w:pPr>
            <w:r>
              <w:rPr>
                <w:szCs w:val="26"/>
              </w:rPr>
              <w:t xml:space="preserve">Tâm lý học Giáo dục Tiểu học </w:t>
            </w:r>
            <w:r w:rsidRPr="00BB37F3">
              <w:rPr>
                <w:i/>
                <w:iCs/>
                <w:szCs w:val="26"/>
              </w:rPr>
              <w:t>(</w:t>
            </w:r>
            <w:r>
              <w:rPr>
                <w:i/>
                <w:iCs/>
                <w:szCs w:val="26"/>
              </w:rPr>
              <w:t>5</w:t>
            </w:r>
            <w:r w:rsidRPr="00BB37F3">
              <w:rPr>
                <w:i/>
                <w:iCs/>
                <w:szCs w:val="26"/>
              </w:rPr>
              <w:t>TC)</w:t>
            </w:r>
          </w:p>
        </w:tc>
      </w:tr>
      <w:tr w:rsidR="008C3D42" w:rsidRPr="00BB37F3" w14:paraId="61364F3A" w14:textId="77777777" w:rsidTr="004B556C">
        <w:trPr>
          <w:trHeight w:val="257"/>
        </w:trPr>
        <w:tc>
          <w:tcPr>
            <w:tcW w:w="563" w:type="dxa"/>
            <w:vAlign w:val="center"/>
          </w:tcPr>
          <w:p w14:paraId="1C4CD200" w14:textId="77777777" w:rsidR="008C3D42" w:rsidRPr="00BB37F3" w:rsidRDefault="008C3D42" w:rsidP="004B556C">
            <w:pPr>
              <w:spacing w:line="276" w:lineRule="auto"/>
              <w:jc w:val="center"/>
              <w:rPr>
                <w:szCs w:val="26"/>
              </w:rPr>
            </w:pPr>
            <w:r w:rsidRPr="00BB37F3">
              <w:rPr>
                <w:szCs w:val="26"/>
              </w:rPr>
              <w:t>3</w:t>
            </w:r>
          </w:p>
        </w:tc>
        <w:tc>
          <w:tcPr>
            <w:tcW w:w="4292" w:type="dxa"/>
          </w:tcPr>
          <w:p w14:paraId="4A2101F9" w14:textId="77777777" w:rsidR="008C3D42" w:rsidRPr="00BB37F3" w:rsidRDefault="008C3D42" w:rsidP="004B556C">
            <w:pPr>
              <w:spacing w:line="276" w:lineRule="auto"/>
              <w:rPr>
                <w:szCs w:val="26"/>
              </w:rPr>
            </w:pPr>
            <w:r w:rsidRPr="00F73E18">
              <w:rPr>
                <w:szCs w:val="26"/>
                <w:lang w:val="nl-NL"/>
              </w:rPr>
              <w:t>T</w:t>
            </w:r>
            <w:r w:rsidRPr="00FB73AF">
              <w:rPr>
                <w:szCs w:val="26"/>
                <w:lang w:val="vi-VN"/>
              </w:rPr>
              <w:t>hiết kế đồ dùng, đồ chơi cho trẻ</w:t>
            </w:r>
            <w:r w:rsidRPr="00FB73AF">
              <w:rPr>
                <w:szCs w:val="26"/>
                <w:lang w:val="nl-NL"/>
              </w:rPr>
              <w:t xml:space="preserve"> mầm non</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6F557B3B" w14:textId="77777777" w:rsidR="008C3D42" w:rsidRPr="00BB37F3" w:rsidRDefault="008C3D42" w:rsidP="004B556C">
            <w:pPr>
              <w:pStyle w:val="Default"/>
              <w:spacing w:line="276" w:lineRule="auto"/>
              <w:jc w:val="both"/>
              <w:rPr>
                <w:sz w:val="26"/>
                <w:szCs w:val="26"/>
              </w:rPr>
            </w:pPr>
          </w:p>
        </w:tc>
        <w:tc>
          <w:tcPr>
            <w:tcW w:w="4651" w:type="dxa"/>
          </w:tcPr>
          <w:p w14:paraId="3D65751A" w14:textId="77777777" w:rsidR="008C3D42" w:rsidRPr="00E2646D" w:rsidRDefault="008C3D42" w:rsidP="004B556C">
            <w:pPr>
              <w:pStyle w:val="Default"/>
              <w:spacing w:line="276" w:lineRule="auto"/>
              <w:jc w:val="both"/>
              <w:rPr>
                <w:sz w:val="26"/>
                <w:szCs w:val="26"/>
              </w:rPr>
            </w:pPr>
            <w:r w:rsidRPr="00E2646D">
              <w:rPr>
                <w:rFonts w:eastAsia="Times New Roman"/>
                <w:color w:val="auto"/>
                <w:sz w:val="26"/>
                <w:szCs w:val="26"/>
              </w:rPr>
              <w:t xml:space="preserve">Vi sinh học </w:t>
            </w:r>
            <w:r w:rsidRPr="00E2646D">
              <w:rPr>
                <w:i/>
                <w:iCs/>
                <w:sz w:val="26"/>
                <w:szCs w:val="26"/>
              </w:rPr>
              <w:t>(4TC)</w:t>
            </w:r>
          </w:p>
        </w:tc>
        <w:tc>
          <w:tcPr>
            <w:tcW w:w="275" w:type="dxa"/>
            <w:shd w:val="clear" w:color="auto" w:fill="D9D9D9" w:themeFill="background1" w:themeFillShade="D9"/>
          </w:tcPr>
          <w:p w14:paraId="784A4B39" w14:textId="77777777" w:rsidR="008C3D42" w:rsidRPr="00BB37F3" w:rsidRDefault="008C3D42" w:rsidP="004B556C">
            <w:pPr>
              <w:spacing w:line="276" w:lineRule="auto"/>
              <w:rPr>
                <w:color w:val="000000"/>
                <w:szCs w:val="26"/>
              </w:rPr>
            </w:pPr>
          </w:p>
        </w:tc>
        <w:tc>
          <w:tcPr>
            <w:tcW w:w="4511" w:type="dxa"/>
          </w:tcPr>
          <w:p w14:paraId="5534AF4F" w14:textId="77777777" w:rsidR="008C3D42" w:rsidRPr="00BB37F3" w:rsidRDefault="008C3D42" w:rsidP="004B556C">
            <w:pPr>
              <w:spacing w:line="276" w:lineRule="auto"/>
              <w:rPr>
                <w:szCs w:val="26"/>
              </w:rPr>
            </w:pPr>
            <w:r>
              <w:rPr>
                <w:szCs w:val="26"/>
              </w:rPr>
              <w:t xml:space="preserve">Tâm lý học </w:t>
            </w:r>
            <w:r w:rsidRPr="00BB37F3">
              <w:rPr>
                <w:i/>
                <w:iCs/>
                <w:szCs w:val="26"/>
              </w:rPr>
              <w:t>(</w:t>
            </w:r>
            <w:r>
              <w:rPr>
                <w:i/>
                <w:iCs/>
                <w:szCs w:val="26"/>
              </w:rPr>
              <w:t>3</w:t>
            </w:r>
            <w:r w:rsidRPr="00BB37F3">
              <w:rPr>
                <w:i/>
                <w:iCs/>
                <w:szCs w:val="26"/>
              </w:rPr>
              <w:t>TC)</w:t>
            </w:r>
          </w:p>
        </w:tc>
      </w:tr>
      <w:tr w:rsidR="008C3D42" w:rsidRPr="00BB37F3" w14:paraId="73DA9888" w14:textId="77777777" w:rsidTr="004B556C">
        <w:trPr>
          <w:trHeight w:val="257"/>
        </w:trPr>
        <w:tc>
          <w:tcPr>
            <w:tcW w:w="563" w:type="dxa"/>
            <w:vAlign w:val="center"/>
          </w:tcPr>
          <w:p w14:paraId="7B8A42A0" w14:textId="77777777" w:rsidR="008C3D42" w:rsidRPr="00BB37F3" w:rsidRDefault="008C3D42" w:rsidP="004B556C">
            <w:pPr>
              <w:spacing w:line="276" w:lineRule="auto"/>
              <w:jc w:val="center"/>
              <w:rPr>
                <w:szCs w:val="26"/>
              </w:rPr>
            </w:pPr>
            <w:r>
              <w:rPr>
                <w:szCs w:val="26"/>
              </w:rPr>
              <w:t>4</w:t>
            </w:r>
          </w:p>
        </w:tc>
        <w:tc>
          <w:tcPr>
            <w:tcW w:w="4292" w:type="dxa"/>
          </w:tcPr>
          <w:p w14:paraId="022AFD2C" w14:textId="77777777" w:rsidR="008C3D42" w:rsidRPr="00F73E18" w:rsidRDefault="008C3D42" w:rsidP="004B556C">
            <w:pPr>
              <w:spacing w:line="276" w:lineRule="auto"/>
              <w:rPr>
                <w:szCs w:val="26"/>
                <w:lang w:val="nl-NL"/>
              </w:rPr>
            </w:pPr>
            <w:r w:rsidRPr="00FB73AF">
              <w:rPr>
                <w:szCs w:val="26"/>
                <w:lang w:val="nl-NL"/>
              </w:rPr>
              <w:t>Tâm lý học giáo dục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463F3D00" w14:textId="77777777" w:rsidR="008C3D42" w:rsidRPr="00BB37F3" w:rsidRDefault="008C3D42" w:rsidP="004B556C">
            <w:pPr>
              <w:pStyle w:val="Default"/>
              <w:spacing w:line="276" w:lineRule="auto"/>
              <w:jc w:val="both"/>
              <w:rPr>
                <w:sz w:val="26"/>
                <w:szCs w:val="26"/>
              </w:rPr>
            </w:pPr>
          </w:p>
        </w:tc>
        <w:tc>
          <w:tcPr>
            <w:tcW w:w="4651" w:type="dxa"/>
          </w:tcPr>
          <w:p w14:paraId="031415CD" w14:textId="77777777" w:rsidR="008C3D42" w:rsidRPr="00E2646D" w:rsidRDefault="008C3D42" w:rsidP="004B556C">
            <w:pPr>
              <w:pStyle w:val="Default"/>
              <w:spacing w:line="276" w:lineRule="auto"/>
              <w:jc w:val="both"/>
              <w:rPr>
                <w:sz w:val="26"/>
                <w:szCs w:val="26"/>
              </w:rPr>
            </w:pPr>
            <w:r w:rsidRPr="00E2646D">
              <w:rPr>
                <w:rFonts w:eastAsia="Times New Roman"/>
                <w:color w:val="auto"/>
                <w:sz w:val="26"/>
                <w:szCs w:val="26"/>
              </w:rPr>
              <w:t xml:space="preserve">Động vật học </w:t>
            </w:r>
            <w:r w:rsidRPr="00E2646D">
              <w:rPr>
                <w:i/>
                <w:iCs/>
                <w:sz w:val="26"/>
                <w:szCs w:val="26"/>
              </w:rPr>
              <w:t>(5TC)</w:t>
            </w:r>
          </w:p>
        </w:tc>
        <w:tc>
          <w:tcPr>
            <w:tcW w:w="275" w:type="dxa"/>
            <w:shd w:val="clear" w:color="auto" w:fill="D9D9D9" w:themeFill="background1" w:themeFillShade="D9"/>
          </w:tcPr>
          <w:p w14:paraId="34951A10" w14:textId="77777777" w:rsidR="008C3D42" w:rsidRPr="00BB37F3" w:rsidRDefault="008C3D42" w:rsidP="004B556C">
            <w:pPr>
              <w:spacing w:line="276" w:lineRule="auto"/>
              <w:rPr>
                <w:color w:val="000000"/>
                <w:szCs w:val="26"/>
              </w:rPr>
            </w:pPr>
          </w:p>
        </w:tc>
        <w:tc>
          <w:tcPr>
            <w:tcW w:w="4511" w:type="dxa"/>
          </w:tcPr>
          <w:p w14:paraId="5715A152" w14:textId="77777777" w:rsidR="008C3D42" w:rsidRPr="00BB37F3" w:rsidRDefault="008C3D42" w:rsidP="004B556C">
            <w:pPr>
              <w:spacing w:line="276" w:lineRule="auto"/>
              <w:rPr>
                <w:szCs w:val="26"/>
              </w:rPr>
            </w:pPr>
            <w:r>
              <w:rPr>
                <w:szCs w:val="26"/>
              </w:rPr>
              <w:t xml:space="preserve">Nhập môn ngành sư phạm </w:t>
            </w:r>
            <w:r w:rsidRPr="00BB37F3">
              <w:rPr>
                <w:i/>
                <w:iCs/>
                <w:szCs w:val="26"/>
              </w:rPr>
              <w:t>(</w:t>
            </w:r>
            <w:r>
              <w:rPr>
                <w:i/>
                <w:iCs/>
                <w:szCs w:val="26"/>
              </w:rPr>
              <w:t>3</w:t>
            </w:r>
            <w:r w:rsidRPr="00BB37F3">
              <w:rPr>
                <w:i/>
                <w:iCs/>
                <w:szCs w:val="26"/>
              </w:rPr>
              <w:t>TC)</w:t>
            </w:r>
          </w:p>
        </w:tc>
      </w:tr>
      <w:tr w:rsidR="008C3D42" w:rsidRPr="00BB37F3" w14:paraId="4067059F" w14:textId="77777777" w:rsidTr="004B556C">
        <w:trPr>
          <w:trHeight w:val="257"/>
        </w:trPr>
        <w:tc>
          <w:tcPr>
            <w:tcW w:w="563" w:type="dxa"/>
            <w:vAlign w:val="center"/>
          </w:tcPr>
          <w:p w14:paraId="241AA021" w14:textId="77777777" w:rsidR="008C3D42" w:rsidRPr="00BB37F3" w:rsidRDefault="008C3D42" w:rsidP="004B556C">
            <w:pPr>
              <w:spacing w:line="276" w:lineRule="auto"/>
              <w:jc w:val="center"/>
              <w:rPr>
                <w:szCs w:val="26"/>
              </w:rPr>
            </w:pPr>
            <w:r>
              <w:rPr>
                <w:szCs w:val="26"/>
              </w:rPr>
              <w:t>5</w:t>
            </w:r>
          </w:p>
        </w:tc>
        <w:tc>
          <w:tcPr>
            <w:tcW w:w="4292" w:type="dxa"/>
          </w:tcPr>
          <w:p w14:paraId="2C7DDC3E" w14:textId="77777777" w:rsidR="008C3D42" w:rsidRPr="00F73E18" w:rsidRDefault="008C3D42" w:rsidP="004B556C">
            <w:pPr>
              <w:spacing w:line="276" w:lineRule="auto"/>
              <w:rPr>
                <w:szCs w:val="26"/>
                <w:lang w:val="nl-NL"/>
              </w:rPr>
            </w:pPr>
            <w:r w:rsidRPr="00FB73AF">
              <w:rPr>
                <w:szCs w:val="26"/>
                <w:lang w:val="nl-NL"/>
              </w:rPr>
              <w:t>Giáo dục học mầm non</w:t>
            </w:r>
            <w:r>
              <w:rPr>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73771096" w14:textId="77777777" w:rsidR="008C3D42" w:rsidRPr="00BB37F3" w:rsidRDefault="008C3D42" w:rsidP="004B556C">
            <w:pPr>
              <w:pStyle w:val="Default"/>
              <w:spacing w:line="276" w:lineRule="auto"/>
              <w:jc w:val="both"/>
              <w:rPr>
                <w:sz w:val="26"/>
                <w:szCs w:val="26"/>
              </w:rPr>
            </w:pPr>
          </w:p>
        </w:tc>
        <w:tc>
          <w:tcPr>
            <w:tcW w:w="4651" w:type="dxa"/>
          </w:tcPr>
          <w:p w14:paraId="39C43112" w14:textId="77777777" w:rsidR="008C3D42" w:rsidRPr="00E2646D" w:rsidRDefault="008C3D42" w:rsidP="004B556C">
            <w:pPr>
              <w:pStyle w:val="Default"/>
              <w:spacing w:line="276" w:lineRule="auto"/>
              <w:jc w:val="both"/>
              <w:rPr>
                <w:sz w:val="26"/>
                <w:szCs w:val="26"/>
              </w:rPr>
            </w:pPr>
            <w:r w:rsidRPr="00E2646D">
              <w:rPr>
                <w:rFonts w:eastAsia="Times New Roman"/>
                <w:color w:val="auto"/>
                <w:sz w:val="26"/>
                <w:szCs w:val="26"/>
              </w:rPr>
              <w:t xml:space="preserve">Thực vật học </w:t>
            </w:r>
            <w:r w:rsidRPr="00E2646D">
              <w:rPr>
                <w:i/>
                <w:iCs/>
                <w:sz w:val="26"/>
                <w:szCs w:val="26"/>
              </w:rPr>
              <w:t>(5TC)</w:t>
            </w:r>
          </w:p>
        </w:tc>
        <w:tc>
          <w:tcPr>
            <w:tcW w:w="275" w:type="dxa"/>
            <w:shd w:val="clear" w:color="auto" w:fill="D9D9D9" w:themeFill="background1" w:themeFillShade="D9"/>
          </w:tcPr>
          <w:p w14:paraId="369B4CA4" w14:textId="77777777" w:rsidR="008C3D42" w:rsidRPr="00BB37F3" w:rsidRDefault="008C3D42" w:rsidP="004B556C">
            <w:pPr>
              <w:spacing w:line="276" w:lineRule="auto"/>
              <w:rPr>
                <w:color w:val="000000"/>
                <w:szCs w:val="26"/>
              </w:rPr>
            </w:pPr>
          </w:p>
        </w:tc>
        <w:tc>
          <w:tcPr>
            <w:tcW w:w="4511" w:type="dxa"/>
          </w:tcPr>
          <w:p w14:paraId="7ED805E4" w14:textId="77777777" w:rsidR="008C3D42" w:rsidRPr="00BB37F3" w:rsidRDefault="008C3D42" w:rsidP="004B556C">
            <w:pPr>
              <w:spacing w:line="276" w:lineRule="auto"/>
              <w:rPr>
                <w:szCs w:val="26"/>
              </w:rPr>
            </w:pPr>
            <w:r>
              <w:rPr>
                <w:szCs w:val="26"/>
              </w:rPr>
              <w:t xml:space="preserve">Văn học thiếu nhi </w:t>
            </w:r>
            <w:r w:rsidRPr="00BB37F3">
              <w:rPr>
                <w:i/>
                <w:iCs/>
                <w:szCs w:val="26"/>
              </w:rPr>
              <w:t>(</w:t>
            </w:r>
            <w:r>
              <w:rPr>
                <w:i/>
                <w:iCs/>
                <w:szCs w:val="26"/>
              </w:rPr>
              <w:t>3</w:t>
            </w:r>
            <w:r w:rsidRPr="00BB37F3">
              <w:rPr>
                <w:i/>
                <w:iCs/>
                <w:szCs w:val="26"/>
              </w:rPr>
              <w:t>TC)</w:t>
            </w:r>
          </w:p>
        </w:tc>
      </w:tr>
      <w:tr w:rsidR="008C3D42" w:rsidRPr="00BB37F3" w14:paraId="39148860" w14:textId="77777777" w:rsidTr="004B556C">
        <w:trPr>
          <w:trHeight w:val="257"/>
        </w:trPr>
        <w:tc>
          <w:tcPr>
            <w:tcW w:w="563" w:type="dxa"/>
            <w:vAlign w:val="center"/>
          </w:tcPr>
          <w:p w14:paraId="4B4F8019" w14:textId="77777777" w:rsidR="008C3D42" w:rsidRDefault="008C3D42" w:rsidP="004B556C">
            <w:pPr>
              <w:spacing w:line="276" w:lineRule="auto"/>
              <w:jc w:val="center"/>
              <w:rPr>
                <w:szCs w:val="26"/>
              </w:rPr>
            </w:pPr>
            <w:r>
              <w:rPr>
                <w:szCs w:val="26"/>
              </w:rPr>
              <w:t>6</w:t>
            </w:r>
          </w:p>
        </w:tc>
        <w:tc>
          <w:tcPr>
            <w:tcW w:w="4292" w:type="dxa"/>
          </w:tcPr>
          <w:p w14:paraId="43F22908" w14:textId="77777777" w:rsidR="008C3D42" w:rsidRPr="00FB73AF" w:rsidRDefault="008C3D42" w:rsidP="004B556C">
            <w:pPr>
              <w:spacing w:line="276" w:lineRule="auto"/>
              <w:rPr>
                <w:szCs w:val="26"/>
                <w:lang w:val="nl-NL"/>
              </w:rPr>
            </w:pPr>
            <w:r w:rsidRPr="00F73E18">
              <w:rPr>
                <w:szCs w:val="26"/>
                <w:lang w:val="nl-NL"/>
              </w:rPr>
              <w:t>Vệ sinh và phòng bệnh cho trẻ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3C1CEB9A" w14:textId="77777777" w:rsidR="008C3D42" w:rsidRPr="00BB37F3" w:rsidRDefault="008C3D42" w:rsidP="004B556C">
            <w:pPr>
              <w:pStyle w:val="Default"/>
              <w:spacing w:line="276" w:lineRule="auto"/>
              <w:jc w:val="both"/>
              <w:rPr>
                <w:sz w:val="26"/>
                <w:szCs w:val="26"/>
              </w:rPr>
            </w:pPr>
          </w:p>
        </w:tc>
        <w:tc>
          <w:tcPr>
            <w:tcW w:w="4651" w:type="dxa"/>
          </w:tcPr>
          <w:p w14:paraId="3C8748AA" w14:textId="77777777" w:rsidR="008C3D42" w:rsidRPr="00E2646D" w:rsidRDefault="008C3D42" w:rsidP="004B556C">
            <w:pPr>
              <w:pStyle w:val="Default"/>
              <w:spacing w:line="276" w:lineRule="auto"/>
              <w:jc w:val="both"/>
              <w:rPr>
                <w:sz w:val="26"/>
                <w:szCs w:val="26"/>
              </w:rPr>
            </w:pPr>
            <w:r w:rsidRPr="00E2646D">
              <w:rPr>
                <w:rFonts w:eastAsia="Times New Roman"/>
                <w:color w:val="auto"/>
                <w:sz w:val="26"/>
                <w:szCs w:val="26"/>
              </w:rPr>
              <w:t xml:space="preserve">Thực tập thiên nhiên </w:t>
            </w:r>
            <w:r w:rsidRPr="00E2646D">
              <w:rPr>
                <w:i/>
                <w:iCs/>
                <w:sz w:val="26"/>
                <w:szCs w:val="26"/>
              </w:rPr>
              <w:t>(2TC)</w:t>
            </w:r>
          </w:p>
        </w:tc>
        <w:tc>
          <w:tcPr>
            <w:tcW w:w="275" w:type="dxa"/>
            <w:shd w:val="clear" w:color="auto" w:fill="D9D9D9" w:themeFill="background1" w:themeFillShade="D9"/>
          </w:tcPr>
          <w:p w14:paraId="2CFB73CE" w14:textId="77777777" w:rsidR="008C3D42" w:rsidRPr="00BB37F3" w:rsidRDefault="008C3D42" w:rsidP="004B556C">
            <w:pPr>
              <w:spacing w:line="276" w:lineRule="auto"/>
              <w:rPr>
                <w:color w:val="000000"/>
                <w:szCs w:val="26"/>
              </w:rPr>
            </w:pPr>
          </w:p>
        </w:tc>
        <w:tc>
          <w:tcPr>
            <w:tcW w:w="4511" w:type="dxa"/>
          </w:tcPr>
          <w:p w14:paraId="45967BB4" w14:textId="77777777" w:rsidR="008C3D42" w:rsidRPr="00BB37F3" w:rsidRDefault="008C3D42" w:rsidP="004B556C">
            <w:pPr>
              <w:spacing w:line="276" w:lineRule="auto"/>
              <w:rPr>
                <w:szCs w:val="26"/>
              </w:rPr>
            </w:pPr>
            <w:r>
              <w:rPr>
                <w:szCs w:val="26"/>
              </w:rPr>
              <w:t xml:space="preserve">Ứng dụng ICT trong giáo dục </w:t>
            </w:r>
            <w:r w:rsidRPr="00BB37F3">
              <w:rPr>
                <w:i/>
                <w:iCs/>
                <w:szCs w:val="26"/>
              </w:rPr>
              <w:t>(</w:t>
            </w:r>
            <w:r>
              <w:rPr>
                <w:i/>
                <w:iCs/>
                <w:szCs w:val="26"/>
              </w:rPr>
              <w:t>4</w:t>
            </w:r>
            <w:r w:rsidRPr="00BB37F3">
              <w:rPr>
                <w:i/>
                <w:iCs/>
                <w:szCs w:val="26"/>
              </w:rPr>
              <w:t>TC)</w:t>
            </w:r>
          </w:p>
        </w:tc>
      </w:tr>
      <w:tr w:rsidR="008C3D42" w:rsidRPr="00417BBE" w14:paraId="7EED156B" w14:textId="77777777" w:rsidTr="004B556C">
        <w:trPr>
          <w:trHeight w:val="257"/>
        </w:trPr>
        <w:tc>
          <w:tcPr>
            <w:tcW w:w="563" w:type="dxa"/>
            <w:vAlign w:val="center"/>
          </w:tcPr>
          <w:p w14:paraId="63C09880" w14:textId="77777777" w:rsidR="008C3D42" w:rsidRDefault="008C3D42" w:rsidP="004B556C">
            <w:pPr>
              <w:spacing w:line="276" w:lineRule="auto"/>
              <w:jc w:val="center"/>
              <w:rPr>
                <w:szCs w:val="26"/>
              </w:rPr>
            </w:pPr>
            <w:r>
              <w:rPr>
                <w:szCs w:val="26"/>
              </w:rPr>
              <w:t>7</w:t>
            </w:r>
          </w:p>
        </w:tc>
        <w:tc>
          <w:tcPr>
            <w:tcW w:w="4292" w:type="dxa"/>
          </w:tcPr>
          <w:p w14:paraId="6EA7473B" w14:textId="77777777" w:rsidR="008C3D42" w:rsidRPr="00591596" w:rsidRDefault="008C3D42" w:rsidP="004B556C">
            <w:pPr>
              <w:spacing w:line="276" w:lineRule="auto"/>
              <w:rPr>
                <w:szCs w:val="26"/>
                <w:lang w:val="pt-BR"/>
              </w:rPr>
            </w:pPr>
            <w:r w:rsidRPr="00FB73AF">
              <w:rPr>
                <w:szCs w:val="26"/>
                <w:lang w:val="vi-VN"/>
              </w:rPr>
              <w:t>Dinh dưỡng học trẻ em</w:t>
            </w:r>
            <w:r w:rsidRPr="00591596">
              <w:rPr>
                <w:szCs w:val="26"/>
                <w:lang w:val="pt-BR"/>
              </w:rPr>
              <w:t xml:space="preserve"> </w:t>
            </w:r>
            <w:r w:rsidRPr="00591596">
              <w:rPr>
                <w:i/>
                <w:iCs/>
                <w:szCs w:val="26"/>
                <w:lang w:val="pt-BR"/>
              </w:rPr>
              <w:t>(4TC)</w:t>
            </w:r>
          </w:p>
        </w:tc>
        <w:tc>
          <w:tcPr>
            <w:tcW w:w="270" w:type="dxa"/>
            <w:shd w:val="clear" w:color="auto" w:fill="D9D9D9" w:themeFill="background1" w:themeFillShade="D9"/>
          </w:tcPr>
          <w:p w14:paraId="22648F62" w14:textId="77777777" w:rsidR="008C3D42" w:rsidRPr="00714CE6" w:rsidRDefault="008C3D42" w:rsidP="004B556C">
            <w:pPr>
              <w:pStyle w:val="Default"/>
              <w:spacing w:line="276" w:lineRule="auto"/>
              <w:jc w:val="both"/>
              <w:rPr>
                <w:sz w:val="26"/>
                <w:szCs w:val="26"/>
                <w:lang w:val="pt-BR"/>
              </w:rPr>
            </w:pPr>
          </w:p>
        </w:tc>
        <w:tc>
          <w:tcPr>
            <w:tcW w:w="4651" w:type="dxa"/>
          </w:tcPr>
          <w:p w14:paraId="06DD5A47" w14:textId="77777777" w:rsidR="008C3D42" w:rsidRPr="00E2646D" w:rsidRDefault="008C3D42" w:rsidP="004B556C">
            <w:pPr>
              <w:pStyle w:val="Default"/>
              <w:spacing w:line="276" w:lineRule="auto"/>
              <w:jc w:val="both"/>
              <w:rPr>
                <w:sz w:val="26"/>
                <w:szCs w:val="26"/>
                <w:lang w:val="pt-BR"/>
              </w:rPr>
            </w:pPr>
            <w:r w:rsidRPr="00E2646D">
              <w:rPr>
                <w:rFonts w:eastAsia="Times New Roman"/>
                <w:color w:val="auto"/>
                <w:sz w:val="26"/>
                <w:szCs w:val="26"/>
                <w:lang w:val="pt-BR"/>
              </w:rPr>
              <w:t xml:space="preserve">Công nghệ sinh học và ứng dụng </w:t>
            </w:r>
            <w:r w:rsidRPr="00E2646D">
              <w:rPr>
                <w:i/>
                <w:iCs/>
                <w:sz w:val="26"/>
                <w:szCs w:val="26"/>
                <w:lang w:val="pt-BR"/>
              </w:rPr>
              <w:t>(5TC)</w:t>
            </w:r>
          </w:p>
        </w:tc>
        <w:tc>
          <w:tcPr>
            <w:tcW w:w="275" w:type="dxa"/>
            <w:shd w:val="clear" w:color="auto" w:fill="D9D9D9" w:themeFill="background1" w:themeFillShade="D9"/>
          </w:tcPr>
          <w:p w14:paraId="74DD07B1" w14:textId="77777777" w:rsidR="008C3D42" w:rsidRPr="00714CE6" w:rsidRDefault="008C3D42" w:rsidP="004B556C">
            <w:pPr>
              <w:spacing w:line="276" w:lineRule="auto"/>
              <w:rPr>
                <w:color w:val="000000"/>
                <w:szCs w:val="26"/>
                <w:lang w:val="pt-BR"/>
              </w:rPr>
            </w:pPr>
          </w:p>
        </w:tc>
        <w:tc>
          <w:tcPr>
            <w:tcW w:w="4511" w:type="dxa"/>
          </w:tcPr>
          <w:p w14:paraId="5E7D1074" w14:textId="77777777" w:rsidR="008C3D42" w:rsidRPr="00417BBE" w:rsidRDefault="008C3D42" w:rsidP="004B556C">
            <w:pPr>
              <w:spacing w:line="276" w:lineRule="auto"/>
              <w:rPr>
                <w:szCs w:val="26"/>
                <w:lang w:val="pt-BR"/>
              </w:rPr>
            </w:pPr>
            <w:r w:rsidRPr="00417BBE">
              <w:rPr>
                <w:szCs w:val="26"/>
                <w:lang w:val="pt-BR"/>
              </w:rPr>
              <w:t xml:space="preserve">Đánh giá trong giáo dục </w:t>
            </w:r>
            <w:r w:rsidRPr="00417BBE">
              <w:rPr>
                <w:i/>
                <w:iCs/>
                <w:szCs w:val="26"/>
                <w:lang w:val="pt-BR"/>
              </w:rPr>
              <w:t>(</w:t>
            </w:r>
            <w:r>
              <w:rPr>
                <w:i/>
                <w:iCs/>
                <w:szCs w:val="26"/>
                <w:lang w:val="pt-BR"/>
              </w:rPr>
              <w:t>2</w:t>
            </w:r>
            <w:r w:rsidRPr="00417BBE">
              <w:rPr>
                <w:i/>
                <w:iCs/>
                <w:szCs w:val="26"/>
                <w:lang w:val="pt-BR"/>
              </w:rPr>
              <w:t>TC)</w:t>
            </w:r>
          </w:p>
        </w:tc>
      </w:tr>
      <w:tr w:rsidR="008C3D42" w:rsidRPr="00BB37F3" w14:paraId="0C4BBA63" w14:textId="77777777" w:rsidTr="004B556C">
        <w:trPr>
          <w:trHeight w:val="257"/>
        </w:trPr>
        <w:tc>
          <w:tcPr>
            <w:tcW w:w="563" w:type="dxa"/>
            <w:vAlign w:val="center"/>
          </w:tcPr>
          <w:p w14:paraId="685B9D8F" w14:textId="77777777" w:rsidR="008C3D42" w:rsidRDefault="008C3D42" w:rsidP="004B556C">
            <w:pPr>
              <w:spacing w:line="276" w:lineRule="auto"/>
              <w:jc w:val="center"/>
              <w:rPr>
                <w:szCs w:val="26"/>
              </w:rPr>
            </w:pPr>
            <w:r>
              <w:rPr>
                <w:szCs w:val="26"/>
              </w:rPr>
              <w:t>8</w:t>
            </w:r>
          </w:p>
        </w:tc>
        <w:tc>
          <w:tcPr>
            <w:tcW w:w="4292" w:type="dxa"/>
          </w:tcPr>
          <w:p w14:paraId="1DB8622D" w14:textId="77777777" w:rsidR="008C3D42" w:rsidRPr="00F73E18" w:rsidRDefault="008C3D42" w:rsidP="004B556C">
            <w:pPr>
              <w:rPr>
                <w:szCs w:val="26"/>
                <w:lang w:val="nl-NL"/>
              </w:rPr>
            </w:pPr>
            <w:r w:rsidRPr="00FB73AF">
              <w:rPr>
                <w:szCs w:val="26"/>
              </w:rPr>
              <w:t>Âm nhạc</w:t>
            </w:r>
            <w:r>
              <w:rPr>
                <w:szCs w:val="26"/>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459B090D" w14:textId="77777777" w:rsidR="008C3D42" w:rsidRPr="00BB37F3" w:rsidRDefault="008C3D42" w:rsidP="004B556C">
            <w:pPr>
              <w:pStyle w:val="Default"/>
              <w:spacing w:line="276" w:lineRule="auto"/>
              <w:jc w:val="both"/>
              <w:rPr>
                <w:sz w:val="26"/>
                <w:szCs w:val="26"/>
              </w:rPr>
            </w:pPr>
          </w:p>
        </w:tc>
        <w:tc>
          <w:tcPr>
            <w:tcW w:w="4651" w:type="dxa"/>
          </w:tcPr>
          <w:p w14:paraId="67B7141B" w14:textId="77777777" w:rsidR="008C3D42" w:rsidRPr="00E2646D" w:rsidRDefault="008C3D42" w:rsidP="004B556C">
            <w:pPr>
              <w:pStyle w:val="Default"/>
              <w:spacing w:line="276" w:lineRule="auto"/>
              <w:jc w:val="both"/>
              <w:rPr>
                <w:sz w:val="26"/>
                <w:szCs w:val="26"/>
              </w:rPr>
            </w:pPr>
            <w:r w:rsidRPr="00E2646D">
              <w:rPr>
                <w:rFonts w:eastAsia="Calibri"/>
                <w:sz w:val="26"/>
                <w:szCs w:val="26"/>
              </w:rPr>
              <w:t xml:space="preserve">Giải phẫu người </w:t>
            </w:r>
            <w:r w:rsidRPr="00E2646D">
              <w:rPr>
                <w:i/>
                <w:iCs/>
                <w:sz w:val="26"/>
                <w:szCs w:val="26"/>
              </w:rPr>
              <w:t>(3TC)</w:t>
            </w:r>
          </w:p>
        </w:tc>
        <w:tc>
          <w:tcPr>
            <w:tcW w:w="275" w:type="dxa"/>
            <w:shd w:val="clear" w:color="auto" w:fill="D9D9D9" w:themeFill="background1" w:themeFillShade="D9"/>
          </w:tcPr>
          <w:p w14:paraId="758B4E96" w14:textId="77777777" w:rsidR="008C3D42" w:rsidRPr="00BB37F3" w:rsidRDefault="008C3D42" w:rsidP="004B556C">
            <w:pPr>
              <w:spacing w:line="276" w:lineRule="auto"/>
              <w:rPr>
                <w:color w:val="000000"/>
                <w:szCs w:val="26"/>
              </w:rPr>
            </w:pPr>
          </w:p>
        </w:tc>
        <w:tc>
          <w:tcPr>
            <w:tcW w:w="4511" w:type="dxa"/>
          </w:tcPr>
          <w:p w14:paraId="7C52B737" w14:textId="77777777" w:rsidR="008C3D42" w:rsidRPr="00BB37F3" w:rsidRDefault="008C3D42" w:rsidP="004B556C">
            <w:pPr>
              <w:spacing w:line="276" w:lineRule="auto"/>
              <w:rPr>
                <w:szCs w:val="26"/>
              </w:rPr>
            </w:pPr>
            <w:r>
              <w:rPr>
                <w:szCs w:val="26"/>
              </w:rPr>
              <w:t xml:space="preserve">Phát triển chương trình giáo dục </w:t>
            </w:r>
            <w:r w:rsidRPr="00BB37F3">
              <w:rPr>
                <w:i/>
                <w:iCs/>
                <w:szCs w:val="26"/>
              </w:rPr>
              <w:t>(</w:t>
            </w:r>
            <w:r>
              <w:rPr>
                <w:i/>
                <w:iCs/>
                <w:szCs w:val="26"/>
              </w:rPr>
              <w:t>3</w:t>
            </w:r>
            <w:r w:rsidRPr="00BB37F3">
              <w:rPr>
                <w:i/>
                <w:iCs/>
                <w:szCs w:val="26"/>
              </w:rPr>
              <w:t>TC)</w:t>
            </w:r>
          </w:p>
        </w:tc>
      </w:tr>
      <w:tr w:rsidR="008C3D42" w:rsidRPr="00BB37F3" w14:paraId="04DB6E30" w14:textId="77777777" w:rsidTr="004B556C">
        <w:trPr>
          <w:trHeight w:val="257"/>
        </w:trPr>
        <w:tc>
          <w:tcPr>
            <w:tcW w:w="563" w:type="dxa"/>
            <w:vAlign w:val="center"/>
          </w:tcPr>
          <w:p w14:paraId="503A0FC0" w14:textId="77777777" w:rsidR="008C3D42" w:rsidRDefault="008C3D42" w:rsidP="004B556C">
            <w:pPr>
              <w:spacing w:line="276" w:lineRule="auto"/>
              <w:jc w:val="center"/>
              <w:rPr>
                <w:szCs w:val="26"/>
              </w:rPr>
            </w:pPr>
            <w:r>
              <w:rPr>
                <w:szCs w:val="26"/>
              </w:rPr>
              <w:t>9</w:t>
            </w:r>
          </w:p>
        </w:tc>
        <w:tc>
          <w:tcPr>
            <w:tcW w:w="4292" w:type="dxa"/>
          </w:tcPr>
          <w:p w14:paraId="5E7B23E5" w14:textId="77777777" w:rsidR="008C3D42" w:rsidRPr="00F73E18" w:rsidRDefault="008C3D42" w:rsidP="004B556C">
            <w:pPr>
              <w:spacing w:line="276" w:lineRule="auto"/>
              <w:rPr>
                <w:szCs w:val="26"/>
                <w:lang w:val="nl-NL"/>
              </w:rPr>
            </w:pPr>
            <w:r w:rsidRPr="00F73E18">
              <w:rPr>
                <w:szCs w:val="26"/>
                <w:lang w:val="nl-NL"/>
              </w:rPr>
              <w:t>Rèn luyện nghiệp vụ sư phạm 1</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351CFEA7" w14:textId="77777777" w:rsidR="008C3D42" w:rsidRPr="00BB37F3" w:rsidRDefault="008C3D42" w:rsidP="004B556C">
            <w:pPr>
              <w:pStyle w:val="Default"/>
              <w:spacing w:line="276" w:lineRule="auto"/>
              <w:jc w:val="both"/>
              <w:rPr>
                <w:sz w:val="26"/>
                <w:szCs w:val="26"/>
              </w:rPr>
            </w:pPr>
          </w:p>
        </w:tc>
        <w:tc>
          <w:tcPr>
            <w:tcW w:w="4651" w:type="dxa"/>
          </w:tcPr>
          <w:p w14:paraId="34622D2D" w14:textId="77777777" w:rsidR="008C3D42" w:rsidRPr="00E2646D" w:rsidRDefault="008C3D42" w:rsidP="004B556C">
            <w:pPr>
              <w:pStyle w:val="Default"/>
              <w:spacing w:line="276" w:lineRule="auto"/>
              <w:jc w:val="both"/>
              <w:rPr>
                <w:sz w:val="26"/>
                <w:szCs w:val="26"/>
              </w:rPr>
            </w:pPr>
            <w:r w:rsidRPr="00E2646D">
              <w:rPr>
                <w:rFonts w:eastAsia="Calibri"/>
                <w:sz w:val="26"/>
                <w:szCs w:val="26"/>
              </w:rPr>
              <w:t xml:space="preserve">Sinh lý thực vật </w:t>
            </w:r>
            <w:r w:rsidRPr="00E2646D">
              <w:rPr>
                <w:i/>
                <w:iCs/>
                <w:sz w:val="26"/>
                <w:szCs w:val="26"/>
              </w:rPr>
              <w:t>(3TC)</w:t>
            </w:r>
          </w:p>
        </w:tc>
        <w:tc>
          <w:tcPr>
            <w:tcW w:w="275" w:type="dxa"/>
            <w:shd w:val="clear" w:color="auto" w:fill="D9D9D9" w:themeFill="background1" w:themeFillShade="D9"/>
          </w:tcPr>
          <w:p w14:paraId="356BEF64" w14:textId="77777777" w:rsidR="008C3D42" w:rsidRPr="00BB37F3" w:rsidRDefault="008C3D42" w:rsidP="004B556C">
            <w:pPr>
              <w:spacing w:line="276" w:lineRule="auto"/>
              <w:rPr>
                <w:color w:val="000000"/>
                <w:szCs w:val="26"/>
              </w:rPr>
            </w:pPr>
          </w:p>
        </w:tc>
        <w:tc>
          <w:tcPr>
            <w:tcW w:w="4511" w:type="dxa"/>
          </w:tcPr>
          <w:p w14:paraId="08CB9338" w14:textId="77777777" w:rsidR="008C3D42" w:rsidRPr="00BB37F3" w:rsidRDefault="008C3D42" w:rsidP="004B556C">
            <w:pPr>
              <w:spacing w:line="276" w:lineRule="auto"/>
              <w:rPr>
                <w:szCs w:val="26"/>
              </w:rPr>
            </w:pPr>
            <w:r>
              <w:rPr>
                <w:szCs w:val="26"/>
              </w:rPr>
              <w:t xml:space="preserve">Quản lý cơ sở giáo dục </w:t>
            </w:r>
            <w:r w:rsidRPr="00BB37F3">
              <w:rPr>
                <w:i/>
                <w:iCs/>
                <w:szCs w:val="26"/>
              </w:rPr>
              <w:t>(</w:t>
            </w:r>
            <w:r>
              <w:rPr>
                <w:i/>
                <w:iCs/>
                <w:szCs w:val="26"/>
              </w:rPr>
              <w:t>2</w:t>
            </w:r>
            <w:r w:rsidRPr="00BB37F3">
              <w:rPr>
                <w:i/>
                <w:iCs/>
                <w:szCs w:val="26"/>
              </w:rPr>
              <w:t>TC)</w:t>
            </w:r>
          </w:p>
        </w:tc>
      </w:tr>
      <w:tr w:rsidR="008C3D42" w:rsidRPr="00BB0DF9" w14:paraId="52AA18DA" w14:textId="77777777" w:rsidTr="004B556C">
        <w:trPr>
          <w:trHeight w:val="257"/>
        </w:trPr>
        <w:tc>
          <w:tcPr>
            <w:tcW w:w="563" w:type="dxa"/>
            <w:vAlign w:val="center"/>
          </w:tcPr>
          <w:p w14:paraId="711EECAB" w14:textId="77777777" w:rsidR="008C3D42" w:rsidRDefault="008C3D42" w:rsidP="004B556C">
            <w:pPr>
              <w:spacing w:line="276" w:lineRule="auto"/>
              <w:jc w:val="center"/>
              <w:rPr>
                <w:szCs w:val="26"/>
              </w:rPr>
            </w:pPr>
            <w:r>
              <w:rPr>
                <w:szCs w:val="26"/>
              </w:rPr>
              <w:t>10</w:t>
            </w:r>
          </w:p>
        </w:tc>
        <w:tc>
          <w:tcPr>
            <w:tcW w:w="4292" w:type="dxa"/>
          </w:tcPr>
          <w:p w14:paraId="4A6A5607" w14:textId="77777777" w:rsidR="008C3D42" w:rsidRPr="00B47267" w:rsidRDefault="008C3D42" w:rsidP="004B556C">
            <w:pPr>
              <w:spacing w:line="276" w:lineRule="auto"/>
              <w:rPr>
                <w:spacing w:val="-4"/>
                <w:szCs w:val="26"/>
                <w:lang w:val="nl-NL"/>
              </w:rPr>
            </w:pPr>
            <w:r w:rsidRPr="00B47267">
              <w:rPr>
                <w:spacing w:val="-4"/>
                <w:szCs w:val="26"/>
                <w:lang w:val="nl-NL"/>
              </w:rPr>
              <w:t xml:space="preserve">Tổ chức hoạt động vui chơi cho trẻ </w:t>
            </w:r>
            <w:r w:rsidRPr="00B47267">
              <w:rPr>
                <w:i/>
                <w:iCs/>
                <w:spacing w:val="-4"/>
                <w:szCs w:val="26"/>
              </w:rPr>
              <w:t>(2TC)</w:t>
            </w:r>
          </w:p>
        </w:tc>
        <w:tc>
          <w:tcPr>
            <w:tcW w:w="270" w:type="dxa"/>
            <w:shd w:val="clear" w:color="auto" w:fill="D9D9D9" w:themeFill="background1" w:themeFillShade="D9"/>
          </w:tcPr>
          <w:p w14:paraId="6C7338C3" w14:textId="77777777" w:rsidR="008C3D42" w:rsidRPr="00BB37F3" w:rsidRDefault="008C3D42" w:rsidP="004B556C">
            <w:pPr>
              <w:pStyle w:val="Default"/>
              <w:spacing w:line="276" w:lineRule="auto"/>
              <w:jc w:val="both"/>
              <w:rPr>
                <w:sz w:val="26"/>
                <w:szCs w:val="26"/>
              </w:rPr>
            </w:pPr>
          </w:p>
        </w:tc>
        <w:tc>
          <w:tcPr>
            <w:tcW w:w="4651" w:type="dxa"/>
          </w:tcPr>
          <w:p w14:paraId="1B557219" w14:textId="77777777" w:rsidR="008C3D42" w:rsidRPr="00E2646D" w:rsidRDefault="008C3D42" w:rsidP="004B556C">
            <w:pPr>
              <w:pStyle w:val="Default"/>
              <w:spacing w:line="276" w:lineRule="auto"/>
              <w:jc w:val="both"/>
              <w:rPr>
                <w:sz w:val="26"/>
                <w:szCs w:val="26"/>
              </w:rPr>
            </w:pPr>
            <w:r w:rsidRPr="00E2646D">
              <w:rPr>
                <w:rFonts w:eastAsia="Calibri"/>
                <w:sz w:val="26"/>
                <w:szCs w:val="26"/>
              </w:rPr>
              <w:t xml:space="preserve">Sinh lý người và động vật </w:t>
            </w:r>
            <w:r w:rsidRPr="00E2646D">
              <w:rPr>
                <w:i/>
                <w:iCs/>
                <w:sz w:val="26"/>
                <w:szCs w:val="26"/>
              </w:rPr>
              <w:t>(3TC)</w:t>
            </w:r>
          </w:p>
        </w:tc>
        <w:tc>
          <w:tcPr>
            <w:tcW w:w="275" w:type="dxa"/>
            <w:shd w:val="clear" w:color="auto" w:fill="D9D9D9" w:themeFill="background1" w:themeFillShade="D9"/>
          </w:tcPr>
          <w:p w14:paraId="3806FA3B" w14:textId="77777777" w:rsidR="008C3D42" w:rsidRPr="00BB37F3" w:rsidRDefault="008C3D42" w:rsidP="004B556C">
            <w:pPr>
              <w:spacing w:line="276" w:lineRule="auto"/>
              <w:rPr>
                <w:color w:val="000000"/>
                <w:szCs w:val="26"/>
              </w:rPr>
            </w:pPr>
          </w:p>
        </w:tc>
        <w:tc>
          <w:tcPr>
            <w:tcW w:w="4511" w:type="dxa"/>
          </w:tcPr>
          <w:p w14:paraId="7EBA7868" w14:textId="77777777" w:rsidR="008C3D42" w:rsidRPr="00BB0DF9" w:rsidRDefault="008C3D42" w:rsidP="004B556C">
            <w:pPr>
              <w:spacing w:line="276" w:lineRule="auto"/>
              <w:rPr>
                <w:szCs w:val="26"/>
              </w:rPr>
            </w:pPr>
            <w:r w:rsidRPr="00BB0DF9">
              <w:rPr>
                <w:szCs w:val="26"/>
              </w:rPr>
              <w:t>Rèn luyện nghiệp vụ sư p</w:t>
            </w:r>
            <w:r>
              <w:rPr>
                <w:szCs w:val="26"/>
              </w:rPr>
              <w:t xml:space="preserve">hạm </w:t>
            </w:r>
            <w:r w:rsidRPr="00BB37F3">
              <w:rPr>
                <w:i/>
                <w:iCs/>
                <w:szCs w:val="26"/>
              </w:rPr>
              <w:t>(</w:t>
            </w:r>
            <w:r>
              <w:rPr>
                <w:i/>
                <w:iCs/>
                <w:szCs w:val="26"/>
              </w:rPr>
              <w:t>2</w:t>
            </w:r>
            <w:r w:rsidRPr="00BB37F3">
              <w:rPr>
                <w:i/>
                <w:iCs/>
                <w:szCs w:val="26"/>
              </w:rPr>
              <w:t>TC)</w:t>
            </w:r>
          </w:p>
        </w:tc>
      </w:tr>
      <w:tr w:rsidR="008C3D42" w:rsidRPr="0078435C" w14:paraId="4BE6FAEB" w14:textId="77777777" w:rsidTr="004B556C">
        <w:trPr>
          <w:trHeight w:val="257"/>
        </w:trPr>
        <w:tc>
          <w:tcPr>
            <w:tcW w:w="563" w:type="dxa"/>
            <w:vAlign w:val="center"/>
          </w:tcPr>
          <w:p w14:paraId="628852C3" w14:textId="77777777" w:rsidR="008C3D42" w:rsidRDefault="008C3D42" w:rsidP="004B556C">
            <w:pPr>
              <w:spacing w:line="276" w:lineRule="auto"/>
              <w:jc w:val="center"/>
              <w:rPr>
                <w:szCs w:val="26"/>
              </w:rPr>
            </w:pPr>
            <w:r>
              <w:rPr>
                <w:szCs w:val="26"/>
              </w:rPr>
              <w:t>11</w:t>
            </w:r>
          </w:p>
        </w:tc>
        <w:tc>
          <w:tcPr>
            <w:tcW w:w="4292" w:type="dxa"/>
          </w:tcPr>
          <w:p w14:paraId="22DBEE70" w14:textId="77777777" w:rsidR="008C3D42" w:rsidRPr="006D2F90" w:rsidRDefault="008C3D42" w:rsidP="004B556C">
            <w:pPr>
              <w:spacing w:line="276" w:lineRule="auto"/>
              <w:rPr>
                <w:szCs w:val="26"/>
              </w:rPr>
            </w:pPr>
            <w:r w:rsidRPr="00F73E18">
              <w:rPr>
                <w:szCs w:val="26"/>
                <w:lang w:val="nl-NL"/>
              </w:rPr>
              <w:t>Nghệ thuật tạo hình và p</w:t>
            </w:r>
            <w:r w:rsidRPr="00FB73AF">
              <w:rPr>
                <w:szCs w:val="26"/>
                <w:lang w:val="vi-VN"/>
              </w:rPr>
              <w:t xml:space="preserve">hương pháp tổ </w:t>
            </w:r>
            <w:r w:rsidRPr="00FB73AF">
              <w:rPr>
                <w:szCs w:val="26"/>
                <w:lang w:val="vi-VN"/>
              </w:rPr>
              <w:lastRenderedPageBreak/>
              <w:t>chức hoạt động tạo hình cho trẻ</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6A57123B" w14:textId="77777777" w:rsidR="008C3D42" w:rsidRPr="00BB37F3" w:rsidRDefault="008C3D42" w:rsidP="004B556C">
            <w:pPr>
              <w:pStyle w:val="Default"/>
              <w:spacing w:line="276" w:lineRule="auto"/>
              <w:jc w:val="both"/>
              <w:rPr>
                <w:sz w:val="26"/>
                <w:szCs w:val="26"/>
              </w:rPr>
            </w:pPr>
          </w:p>
        </w:tc>
        <w:tc>
          <w:tcPr>
            <w:tcW w:w="4651" w:type="dxa"/>
          </w:tcPr>
          <w:p w14:paraId="29634F94" w14:textId="77777777" w:rsidR="008C3D42" w:rsidRPr="00E2646D" w:rsidRDefault="008C3D42" w:rsidP="004B556C">
            <w:pPr>
              <w:pStyle w:val="Default"/>
              <w:spacing w:line="276" w:lineRule="auto"/>
              <w:jc w:val="both"/>
              <w:rPr>
                <w:sz w:val="26"/>
                <w:szCs w:val="26"/>
              </w:rPr>
            </w:pPr>
            <w:r w:rsidRPr="00E2646D">
              <w:rPr>
                <w:rFonts w:eastAsia="Calibri"/>
                <w:sz w:val="26"/>
                <w:szCs w:val="26"/>
              </w:rPr>
              <w:t xml:space="preserve">Di truyền - Tiến hóa </w:t>
            </w:r>
            <w:r w:rsidRPr="00E2646D">
              <w:rPr>
                <w:i/>
                <w:iCs/>
                <w:sz w:val="26"/>
                <w:szCs w:val="26"/>
              </w:rPr>
              <w:t>(5TC)</w:t>
            </w:r>
          </w:p>
        </w:tc>
        <w:tc>
          <w:tcPr>
            <w:tcW w:w="275" w:type="dxa"/>
            <w:shd w:val="clear" w:color="auto" w:fill="D9D9D9" w:themeFill="background1" w:themeFillShade="D9"/>
          </w:tcPr>
          <w:p w14:paraId="61F0BB0D" w14:textId="77777777" w:rsidR="008C3D42" w:rsidRPr="00BB37F3" w:rsidRDefault="008C3D42" w:rsidP="004B556C">
            <w:pPr>
              <w:spacing w:line="276" w:lineRule="auto"/>
              <w:rPr>
                <w:color w:val="000000"/>
                <w:szCs w:val="26"/>
              </w:rPr>
            </w:pPr>
          </w:p>
        </w:tc>
        <w:tc>
          <w:tcPr>
            <w:tcW w:w="4511" w:type="dxa"/>
          </w:tcPr>
          <w:p w14:paraId="6B44DD34" w14:textId="77777777" w:rsidR="008C3D42" w:rsidRPr="0078435C" w:rsidRDefault="008C3D42" w:rsidP="004B556C">
            <w:pPr>
              <w:spacing w:line="276" w:lineRule="auto"/>
              <w:rPr>
                <w:szCs w:val="26"/>
              </w:rPr>
            </w:pPr>
            <w:r w:rsidRPr="0078435C">
              <w:rPr>
                <w:szCs w:val="26"/>
              </w:rPr>
              <w:t xml:space="preserve">Âm nhạc và PPDH </w:t>
            </w:r>
            <w:r>
              <w:rPr>
                <w:szCs w:val="26"/>
              </w:rPr>
              <w:t>Â</w:t>
            </w:r>
            <w:r w:rsidRPr="0078435C">
              <w:rPr>
                <w:szCs w:val="26"/>
              </w:rPr>
              <w:t>m nh</w:t>
            </w:r>
            <w:r>
              <w:rPr>
                <w:szCs w:val="26"/>
              </w:rPr>
              <w:t xml:space="preserve">ạc </w:t>
            </w:r>
            <w:r w:rsidRPr="00BB37F3">
              <w:rPr>
                <w:i/>
                <w:iCs/>
                <w:szCs w:val="26"/>
              </w:rPr>
              <w:t>(</w:t>
            </w:r>
            <w:r>
              <w:rPr>
                <w:i/>
                <w:iCs/>
                <w:szCs w:val="26"/>
              </w:rPr>
              <w:t>5</w:t>
            </w:r>
            <w:r w:rsidRPr="00BB37F3">
              <w:rPr>
                <w:i/>
                <w:iCs/>
                <w:szCs w:val="26"/>
              </w:rPr>
              <w:t>TC)</w:t>
            </w:r>
          </w:p>
        </w:tc>
      </w:tr>
      <w:tr w:rsidR="008C3D42" w:rsidRPr="00BB37F3" w14:paraId="4ADBB41B" w14:textId="77777777" w:rsidTr="004B556C">
        <w:trPr>
          <w:trHeight w:val="257"/>
        </w:trPr>
        <w:tc>
          <w:tcPr>
            <w:tcW w:w="563" w:type="dxa"/>
            <w:vAlign w:val="center"/>
          </w:tcPr>
          <w:p w14:paraId="7734D9EA" w14:textId="77777777" w:rsidR="008C3D42" w:rsidRDefault="008C3D42" w:rsidP="004B556C">
            <w:pPr>
              <w:spacing w:line="276" w:lineRule="auto"/>
              <w:jc w:val="center"/>
              <w:rPr>
                <w:szCs w:val="26"/>
              </w:rPr>
            </w:pPr>
            <w:r>
              <w:rPr>
                <w:szCs w:val="26"/>
              </w:rPr>
              <w:t>12</w:t>
            </w:r>
          </w:p>
        </w:tc>
        <w:tc>
          <w:tcPr>
            <w:tcW w:w="4292" w:type="dxa"/>
          </w:tcPr>
          <w:p w14:paraId="4198F053" w14:textId="77777777" w:rsidR="008C3D42" w:rsidRPr="00F73E18" w:rsidRDefault="008C3D42" w:rsidP="004B556C">
            <w:pPr>
              <w:rPr>
                <w:szCs w:val="26"/>
                <w:lang w:val="nl-NL"/>
              </w:rPr>
            </w:pPr>
            <w:r w:rsidRPr="00FB73AF">
              <w:rPr>
                <w:szCs w:val="26"/>
                <w:lang w:val="vi-VN"/>
              </w:rPr>
              <w:t>Phương pháp giáo dục âm nhạc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234885FB" w14:textId="77777777" w:rsidR="008C3D42" w:rsidRPr="00BB37F3" w:rsidRDefault="008C3D42" w:rsidP="004B556C">
            <w:pPr>
              <w:pStyle w:val="Default"/>
              <w:spacing w:line="276" w:lineRule="auto"/>
              <w:jc w:val="both"/>
              <w:rPr>
                <w:sz w:val="26"/>
                <w:szCs w:val="26"/>
              </w:rPr>
            </w:pPr>
          </w:p>
        </w:tc>
        <w:tc>
          <w:tcPr>
            <w:tcW w:w="4651" w:type="dxa"/>
          </w:tcPr>
          <w:p w14:paraId="3048C241" w14:textId="77777777" w:rsidR="008C3D42" w:rsidRPr="00E2646D" w:rsidRDefault="008C3D42" w:rsidP="004B556C">
            <w:pPr>
              <w:pStyle w:val="Default"/>
              <w:spacing w:line="276" w:lineRule="auto"/>
              <w:jc w:val="both"/>
              <w:rPr>
                <w:sz w:val="26"/>
                <w:szCs w:val="26"/>
              </w:rPr>
            </w:pPr>
            <w:r w:rsidRPr="00E2646D">
              <w:rPr>
                <w:rFonts w:eastAsia="Calibri"/>
                <w:sz w:val="26"/>
                <w:szCs w:val="26"/>
              </w:rPr>
              <w:t xml:space="preserve">Dự án sinh học ứng dụng </w:t>
            </w:r>
            <w:r w:rsidRPr="00E2646D">
              <w:rPr>
                <w:i/>
                <w:iCs/>
                <w:sz w:val="26"/>
                <w:szCs w:val="26"/>
              </w:rPr>
              <w:t>(5TC)</w:t>
            </w:r>
          </w:p>
        </w:tc>
        <w:tc>
          <w:tcPr>
            <w:tcW w:w="275" w:type="dxa"/>
            <w:shd w:val="clear" w:color="auto" w:fill="D9D9D9" w:themeFill="background1" w:themeFillShade="D9"/>
          </w:tcPr>
          <w:p w14:paraId="725109CF" w14:textId="77777777" w:rsidR="008C3D42" w:rsidRPr="00BB37F3" w:rsidRDefault="008C3D42" w:rsidP="004B556C">
            <w:pPr>
              <w:spacing w:line="276" w:lineRule="auto"/>
              <w:rPr>
                <w:color w:val="000000"/>
                <w:szCs w:val="26"/>
              </w:rPr>
            </w:pPr>
          </w:p>
        </w:tc>
        <w:tc>
          <w:tcPr>
            <w:tcW w:w="4511" w:type="dxa"/>
          </w:tcPr>
          <w:p w14:paraId="29F22E01" w14:textId="77777777" w:rsidR="008C3D42" w:rsidRPr="00BB37F3" w:rsidRDefault="008C3D42" w:rsidP="004B556C">
            <w:pPr>
              <w:spacing w:line="276" w:lineRule="auto"/>
              <w:rPr>
                <w:szCs w:val="26"/>
              </w:rPr>
            </w:pPr>
            <w:r>
              <w:rPr>
                <w:szCs w:val="26"/>
              </w:rPr>
              <w:t xml:space="preserve">Mỹ thuật và PPDH Mỹ thuật </w:t>
            </w:r>
            <w:r w:rsidRPr="00BB37F3">
              <w:rPr>
                <w:i/>
                <w:iCs/>
                <w:szCs w:val="26"/>
              </w:rPr>
              <w:t>(</w:t>
            </w:r>
            <w:r>
              <w:rPr>
                <w:i/>
                <w:iCs/>
                <w:szCs w:val="26"/>
              </w:rPr>
              <w:t>5</w:t>
            </w:r>
            <w:r w:rsidRPr="00BB37F3">
              <w:rPr>
                <w:i/>
                <w:iCs/>
                <w:szCs w:val="26"/>
              </w:rPr>
              <w:t>TC)</w:t>
            </w:r>
          </w:p>
        </w:tc>
      </w:tr>
      <w:tr w:rsidR="008C3D42" w:rsidRPr="00BB37F3" w14:paraId="037941D4" w14:textId="77777777" w:rsidTr="004B556C">
        <w:trPr>
          <w:trHeight w:val="257"/>
        </w:trPr>
        <w:tc>
          <w:tcPr>
            <w:tcW w:w="563" w:type="dxa"/>
            <w:vAlign w:val="center"/>
          </w:tcPr>
          <w:p w14:paraId="69993E2E" w14:textId="77777777" w:rsidR="008C3D42" w:rsidRDefault="008C3D42" w:rsidP="004B556C">
            <w:pPr>
              <w:spacing w:line="276" w:lineRule="auto"/>
              <w:jc w:val="center"/>
              <w:rPr>
                <w:szCs w:val="26"/>
              </w:rPr>
            </w:pPr>
            <w:r>
              <w:rPr>
                <w:szCs w:val="26"/>
              </w:rPr>
              <w:t>13</w:t>
            </w:r>
          </w:p>
        </w:tc>
        <w:tc>
          <w:tcPr>
            <w:tcW w:w="4292" w:type="dxa"/>
          </w:tcPr>
          <w:p w14:paraId="36F36AC4" w14:textId="77777777" w:rsidR="008C3D42" w:rsidRPr="006D2F90" w:rsidRDefault="008C3D42" w:rsidP="004B556C">
            <w:pPr>
              <w:spacing w:line="276" w:lineRule="auto"/>
              <w:rPr>
                <w:szCs w:val="26"/>
              </w:rPr>
            </w:pPr>
            <w:r w:rsidRPr="00F73E18">
              <w:rPr>
                <w:szCs w:val="26"/>
                <w:lang w:val="nl-NL"/>
              </w:rPr>
              <w:t>Văn học và p</w:t>
            </w:r>
            <w:r w:rsidRPr="00FB73AF">
              <w:rPr>
                <w:szCs w:val="26"/>
                <w:lang w:val="vi-VN"/>
              </w:rPr>
              <w:t>hương pháp cho trẻ làm quen tác phẩm văn học</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3353A4F0" w14:textId="77777777" w:rsidR="008C3D42" w:rsidRPr="00BB37F3" w:rsidRDefault="008C3D42" w:rsidP="004B556C">
            <w:pPr>
              <w:pStyle w:val="Default"/>
              <w:spacing w:line="276" w:lineRule="auto"/>
              <w:jc w:val="both"/>
              <w:rPr>
                <w:sz w:val="26"/>
                <w:szCs w:val="26"/>
              </w:rPr>
            </w:pPr>
          </w:p>
        </w:tc>
        <w:tc>
          <w:tcPr>
            <w:tcW w:w="4651" w:type="dxa"/>
          </w:tcPr>
          <w:p w14:paraId="2AEB6CD2" w14:textId="77777777" w:rsidR="008C3D42" w:rsidRPr="00E2646D" w:rsidRDefault="008C3D42" w:rsidP="004B556C">
            <w:pPr>
              <w:pStyle w:val="Default"/>
              <w:spacing w:line="276" w:lineRule="auto"/>
              <w:jc w:val="both"/>
              <w:rPr>
                <w:sz w:val="26"/>
                <w:szCs w:val="26"/>
              </w:rPr>
            </w:pPr>
            <w:r w:rsidRPr="00E2646D">
              <w:rPr>
                <w:rFonts w:eastAsia="Calibri"/>
                <w:sz w:val="26"/>
                <w:szCs w:val="26"/>
              </w:rPr>
              <w:t xml:space="preserve">Sinh thái học và môi trường </w:t>
            </w:r>
            <w:r w:rsidRPr="00E2646D">
              <w:rPr>
                <w:i/>
                <w:iCs/>
                <w:sz w:val="26"/>
                <w:szCs w:val="26"/>
              </w:rPr>
              <w:t>(3TC)</w:t>
            </w:r>
          </w:p>
        </w:tc>
        <w:tc>
          <w:tcPr>
            <w:tcW w:w="275" w:type="dxa"/>
            <w:shd w:val="clear" w:color="auto" w:fill="D9D9D9" w:themeFill="background1" w:themeFillShade="D9"/>
          </w:tcPr>
          <w:p w14:paraId="24BA81C4" w14:textId="77777777" w:rsidR="008C3D42" w:rsidRPr="00BB37F3" w:rsidRDefault="008C3D42" w:rsidP="004B556C">
            <w:pPr>
              <w:spacing w:line="276" w:lineRule="auto"/>
              <w:rPr>
                <w:color w:val="000000"/>
                <w:szCs w:val="26"/>
              </w:rPr>
            </w:pPr>
          </w:p>
        </w:tc>
        <w:tc>
          <w:tcPr>
            <w:tcW w:w="4511" w:type="dxa"/>
          </w:tcPr>
          <w:p w14:paraId="22110F00" w14:textId="77777777" w:rsidR="008C3D42" w:rsidRPr="00BB37F3" w:rsidRDefault="008C3D42" w:rsidP="004B556C">
            <w:pPr>
              <w:spacing w:line="276" w:lineRule="auto"/>
              <w:rPr>
                <w:szCs w:val="26"/>
              </w:rPr>
            </w:pPr>
            <w:r>
              <w:rPr>
                <w:szCs w:val="26"/>
              </w:rPr>
              <w:t xml:space="preserve">PPDH tự nhiên – xã hội </w:t>
            </w:r>
            <w:r w:rsidRPr="00BB37F3">
              <w:rPr>
                <w:i/>
                <w:iCs/>
                <w:szCs w:val="26"/>
              </w:rPr>
              <w:t>(</w:t>
            </w:r>
            <w:r>
              <w:rPr>
                <w:i/>
                <w:iCs/>
                <w:szCs w:val="26"/>
              </w:rPr>
              <w:t>5</w:t>
            </w:r>
            <w:r w:rsidRPr="00BB37F3">
              <w:rPr>
                <w:i/>
                <w:iCs/>
                <w:szCs w:val="26"/>
              </w:rPr>
              <w:t>TC)</w:t>
            </w:r>
          </w:p>
        </w:tc>
      </w:tr>
      <w:tr w:rsidR="008C3D42" w:rsidRPr="00756199" w14:paraId="52198858" w14:textId="77777777" w:rsidTr="004B556C">
        <w:trPr>
          <w:trHeight w:val="257"/>
        </w:trPr>
        <w:tc>
          <w:tcPr>
            <w:tcW w:w="563" w:type="dxa"/>
            <w:vAlign w:val="center"/>
          </w:tcPr>
          <w:p w14:paraId="5DDF18C9" w14:textId="77777777" w:rsidR="008C3D42" w:rsidRDefault="008C3D42" w:rsidP="004B556C">
            <w:pPr>
              <w:spacing w:line="276" w:lineRule="auto"/>
              <w:jc w:val="center"/>
              <w:rPr>
                <w:szCs w:val="26"/>
              </w:rPr>
            </w:pPr>
            <w:r>
              <w:rPr>
                <w:szCs w:val="26"/>
              </w:rPr>
              <w:t>14</w:t>
            </w:r>
          </w:p>
        </w:tc>
        <w:tc>
          <w:tcPr>
            <w:tcW w:w="4292" w:type="dxa"/>
          </w:tcPr>
          <w:p w14:paraId="52C6CEC1" w14:textId="77777777" w:rsidR="008C3D42" w:rsidRPr="006D2F90" w:rsidRDefault="008C3D42" w:rsidP="004B556C">
            <w:pPr>
              <w:rPr>
                <w:szCs w:val="26"/>
              </w:rPr>
            </w:pPr>
            <w:r w:rsidRPr="00F73E18">
              <w:rPr>
                <w:szCs w:val="26"/>
                <w:lang w:val="nl-NL"/>
              </w:rPr>
              <w:t xml:space="preserve">Môi trường và </w:t>
            </w:r>
            <w:r w:rsidRPr="00FB73AF">
              <w:rPr>
                <w:szCs w:val="26"/>
                <w:lang w:val="vi-VN"/>
              </w:rPr>
              <w:t>tổ chức cho trẻ khám phá môi trường xung quanh</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2FF6A5FE" w14:textId="77777777" w:rsidR="008C3D42" w:rsidRPr="00BB37F3" w:rsidRDefault="008C3D42" w:rsidP="004B556C">
            <w:pPr>
              <w:pStyle w:val="Default"/>
              <w:spacing w:line="276" w:lineRule="auto"/>
              <w:jc w:val="both"/>
              <w:rPr>
                <w:sz w:val="26"/>
                <w:szCs w:val="26"/>
              </w:rPr>
            </w:pPr>
          </w:p>
        </w:tc>
        <w:tc>
          <w:tcPr>
            <w:tcW w:w="4651" w:type="dxa"/>
          </w:tcPr>
          <w:p w14:paraId="244ADFFC" w14:textId="77777777" w:rsidR="008C3D42" w:rsidRPr="00E2646D" w:rsidRDefault="008C3D42" w:rsidP="004B556C">
            <w:pPr>
              <w:pStyle w:val="Default"/>
              <w:spacing w:line="276" w:lineRule="auto"/>
              <w:jc w:val="both"/>
              <w:rPr>
                <w:sz w:val="26"/>
                <w:szCs w:val="26"/>
              </w:rPr>
            </w:pPr>
            <w:r w:rsidRPr="00E2646D">
              <w:rPr>
                <w:rFonts w:eastAsia="Calibri"/>
                <w:sz w:val="26"/>
                <w:szCs w:val="26"/>
              </w:rPr>
              <w:t xml:space="preserve">Đa dạng sinh học và bảo tồn </w:t>
            </w:r>
            <w:r w:rsidRPr="00E2646D">
              <w:rPr>
                <w:i/>
                <w:iCs/>
                <w:sz w:val="26"/>
                <w:szCs w:val="26"/>
              </w:rPr>
              <w:t>(3TC)</w:t>
            </w:r>
          </w:p>
        </w:tc>
        <w:tc>
          <w:tcPr>
            <w:tcW w:w="275" w:type="dxa"/>
            <w:shd w:val="clear" w:color="auto" w:fill="D9D9D9" w:themeFill="background1" w:themeFillShade="D9"/>
          </w:tcPr>
          <w:p w14:paraId="677F90CC" w14:textId="77777777" w:rsidR="008C3D42" w:rsidRPr="00BB37F3" w:rsidRDefault="008C3D42" w:rsidP="004B556C">
            <w:pPr>
              <w:spacing w:line="276" w:lineRule="auto"/>
              <w:rPr>
                <w:color w:val="000000"/>
                <w:szCs w:val="26"/>
              </w:rPr>
            </w:pPr>
          </w:p>
        </w:tc>
        <w:tc>
          <w:tcPr>
            <w:tcW w:w="4511" w:type="dxa"/>
          </w:tcPr>
          <w:p w14:paraId="23E2E28A" w14:textId="77777777" w:rsidR="008C3D42" w:rsidRPr="00756199" w:rsidRDefault="008C3D42" w:rsidP="004B556C">
            <w:pPr>
              <w:spacing w:line="276" w:lineRule="auto"/>
              <w:rPr>
                <w:szCs w:val="26"/>
              </w:rPr>
            </w:pPr>
            <w:r w:rsidRPr="00756199">
              <w:rPr>
                <w:szCs w:val="26"/>
              </w:rPr>
              <w:t>PPDH tin học và công ng</w:t>
            </w:r>
            <w:r>
              <w:rPr>
                <w:szCs w:val="26"/>
              </w:rPr>
              <w:t xml:space="preserve">hệ </w:t>
            </w:r>
            <w:r w:rsidRPr="00BB37F3">
              <w:rPr>
                <w:i/>
                <w:iCs/>
                <w:szCs w:val="26"/>
              </w:rPr>
              <w:t>(</w:t>
            </w:r>
            <w:r>
              <w:rPr>
                <w:i/>
                <w:iCs/>
                <w:szCs w:val="26"/>
              </w:rPr>
              <w:t>3</w:t>
            </w:r>
            <w:r w:rsidRPr="00BB37F3">
              <w:rPr>
                <w:i/>
                <w:iCs/>
                <w:szCs w:val="26"/>
              </w:rPr>
              <w:t>TC)</w:t>
            </w:r>
          </w:p>
        </w:tc>
      </w:tr>
      <w:tr w:rsidR="008C3D42" w:rsidRPr="00BB37F3" w14:paraId="15954A22" w14:textId="77777777" w:rsidTr="004B556C">
        <w:trPr>
          <w:trHeight w:val="257"/>
        </w:trPr>
        <w:tc>
          <w:tcPr>
            <w:tcW w:w="563" w:type="dxa"/>
            <w:vAlign w:val="center"/>
          </w:tcPr>
          <w:p w14:paraId="38908B5C" w14:textId="77777777" w:rsidR="008C3D42" w:rsidRDefault="008C3D42" w:rsidP="004B556C">
            <w:pPr>
              <w:spacing w:line="276" w:lineRule="auto"/>
              <w:jc w:val="center"/>
              <w:rPr>
                <w:szCs w:val="26"/>
              </w:rPr>
            </w:pPr>
            <w:r>
              <w:rPr>
                <w:szCs w:val="26"/>
              </w:rPr>
              <w:t>15</w:t>
            </w:r>
          </w:p>
        </w:tc>
        <w:tc>
          <w:tcPr>
            <w:tcW w:w="4292" w:type="dxa"/>
          </w:tcPr>
          <w:p w14:paraId="1C3F17C6" w14:textId="77777777" w:rsidR="008C3D42" w:rsidRPr="00103E0B" w:rsidRDefault="008C3D42" w:rsidP="004B556C">
            <w:pPr>
              <w:rPr>
                <w:szCs w:val="26"/>
              </w:rPr>
            </w:pPr>
            <w:r w:rsidRPr="00F73E18">
              <w:rPr>
                <w:szCs w:val="26"/>
                <w:lang w:val="nl-NL"/>
              </w:rPr>
              <w:t>Tiếng Việt và ph</w:t>
            </w:r>
            <w:r w:rsidRPr="00FB73AF">
              <w:rPr>
                <w:szCs w:val="26"/>
                <w:lang w:val="vi-VN"/>
              </w:rPr>
              <w:t>ương pháp phát triển ngôn ngữ cho trẻ</w:t>
            </w:r>
            <w:r w:rsidRPr="00103E0B">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3B7FC81E" w14:textId="77777777" w:rsidR="008C3D42" w:rsidRPr="00BB37F3" w:rsidRDefault="008C3D42" w:rsidP="004B556C">
            <w:pPr>
              <w:pStyle w:val="Default"/>
              <w:spacing w:line="276" w:lineRule="auto"/>
              <w:jc w:val="both"/>
              <w:rPr>
                <w:sz w:val="26"/>
                <w:szCs w:val="26"/>
              </w:rPr>
            </w:pPr>
          </w:p>
        </w:tc>
        <w:tc>
          <w:tcPr>
            <w:tcW w:w="4651" w:type="dxa"/>
          </w:tcPr>
          <w:p w14:paraId="302D01CA" w14:textId="77777777" w:rsidR="008C3D42" w:rsidRPr="00E2646D" w:rsidRDefault="008C3D42" w:rsidP="004B556C">
            <w:pPr>
              <w:pStyle w:val="Default"/>
              <w:spacing w:line="276" w:lineRule="auto"/>
              <w:jc w:val="both"/>
              <w:rPr>
                <w:sz w:val="26"/>
                <w:szCs w:val="26"/>
              </w:rPr>
            </w:pPr>
            <w:r w:rsidRPr="00E2646D">
              <w:rPr>
                <w:rFonts w:eastAsia="Times New Roman"/>
                <w:color w:val="auto"/>
                <w:sz w:val="26"/>
                <w:szCs w:val="26"/>
                <w:lang w:val="vi"/>
              </w:rPr>
              <w:t>Lý luận và phương pháp dạy học Sinh học</w:t>
            </w:r>
            <w:r w:rsidRPr="00E2646D">
              <w:rPr>
                <w:rFonts w:eastAsia="Times New Roman"/>
                <w:color w:val="auto"/>
                <w:sz w:val="26"/>
                <w:szCs w:val="26"/>
              </w:rPr>
              <w:t xml:space="preserve"> </w:t>
            </w:r>
            <w:r w:rsidRPr="00E2646D">
              <w:rPr>
                <w:i/>
                <w:iCs/>
                <w:sz w:val="26"/>
                <w:szCs w:val="26"/>
              </w:rPr>
              <w:t>(3TC)</w:t>
            </w:r>
          </w:p>
        </w:tc>
        <w:tc>
          <w:tcPr>
            <w:tcW w:w="275" w:type="dxa"/>
            <w:shd w:val="clear" w:color="auto" w:fill="D9D9D9" w:themeFill="background1" w:themeFillShade="D9"/>
          </w:tcPr>
          <w:p w14:paraId="49AA6285" w14:textId="77777777" w:rsidR="008C3D42" w:rsidRPr="00BB37F3" w:rsidRDefault="008C3D42" w:rsidP="004B556C">
            <w:pPr>
              <w:spacing w:line="276" w:lineRule="auto"/>
              <w:rPr>
                <w:color w:val="000000"/>
                <w:szCs w:val="26"/>
              </w:rPr>
            </w:pPr>
          </w:p>
        </w:tc>
        <w:tc>
          <w:tcPr>
            <w:tcW w:w="4511" w:type="dxa"/>
          </w:tcPr>
          <w:p w14:paraId="289274BD" w14:textId="77777777" w:rsidR="008C3D42" w:rsidRPr="00BB37F3" w:rsidRDefault="008C3D42" w:rsidP="004B556C">
            <w:pPr>
              <w:spacing w:line="276" w:lineRule="auto"/>
              <w:rPr>
                <w:szCs w:val="26"/>
              </w:rPr>
            </w:pPr>
            <w:r>
              <w:rPr>
                <w:szCs w:val="26"/>
              </w:rPr>
              <w:t xml:space="preserve">PPDH toán </w:t>
            </w:r>
            <w:r w:rsidRPr="00BB37F3">
              <w:rPr>
                <w:i/>
                <w:iCs/>
                <w:szCs w:val="26"/>
              </w:rPr>
              <w:t>(</w:t>
            </w:r>
            <w:r>
              <w:rPr>
                <w:i/>
                <w:iCs/>
                <w:szCs w:val="26"/>
              </w:rPr>
              <w:t>5</w:t>
            </w:r>
            <w:r w:rsidRPr="00BB37F3">
              <w:rPr>
                <w:i/>
                <w:iCs/>
                <w:szCs w:val="26"/>
              </w:rPr>
              <w:t>TC)</w:t>
            </w:r>
          </w:p>
        </w:tc>
      </w:tr>
      <w:tr w:rsidR="008C3D42" w:rsidRPr="00BB37F3" w14:paraId="0A24ED64" w14:textId="77777777" w:rsidTr="004B556C">
        <w:trPr>
          <w:trHeight w:val="257"/>
        </w:trPr>
        <w:tc>
          <w:tcPr>
            <w:tcW w:w="563" w:type="dxa"/>
            <w:vAlign w:val="center"/>
          </w:tcPr>
          <w:p w14:paraId="1B49BB2B" w14:textId="77777777" w:rsidR="008C3D42" w:rsidRDefault="008C3D42" w:rsidP="004B556C">
            <w:pPr>
              <w:spacing w:line="276" w:lineRule="auto"/>
              <w:jc w:val="center"/>
              <w:rPr>
                <w:szCs w:val="26"/>
              </w:rPr>
            </w:pPr>
            <w:r>
              <w:rPr>
                <w:szCs w:val="26"/>
              </w:rPr>
              <w:t>16</w:t>
            </w:r>
          </w:p>
        </w:tc>
        <w:tc>
          <w:tcPr>
            <w:tcW w:w="4292" w:type="dxa"/>
          </w:tcPr>
          <w:p w14:paraId="769E18AA" w14:textId="77777777" w:rsidR="008C3D42" w:rsidRPr="00F73E18" w:rsidRDefault="008C3D42" w:rsidP="004B556C">
            <w:pPr>
              <w:rPr>
                <w:szCs w:val="26"/>
                <w:lang w:val="nl-NL"/>
              </w:rPr>
            </w:pPr>
            <w:r w:rsidRPr="00F73E18">
              <w:rPr>
                <w:szCs w:val="26"/>
                <w:lang w:val="nl-NL"/>
              </w:rPr>
              <w:t>Tổ chức hoạt động</w:t>
            </w:r>
            <w:r w:rsidRPr="00FB73AF">
              <w:rPr>
                <w:szCs w:val="26"/>
                <w:lang w:val="vi-VN"/>
              </w:rPr>
              <w:t xml:space="preserve"> giáo dục thể chất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2A252CDE" w14:textId="77777777" w:rsidR="008C3D42" w:rsidRPr="00BB37F3" w:rsidRDefault="008C3D42" w:rsidP="004B556C">
            <w:pPr>
              <w:pStyle w:val="Default"/>
              <w:spacing w:line="276" w:lineRule="auto"/>
              <w:jc w:val="both"/>
              <w:rPr>
                <w:sz w:val="26"/>
                <w:szCs w:val="26"/>
              </w:rPr>
            </w:pPr>
          </w:p>
        </w:tc>
        <w:tc>
          <w:tcPr>
            <w:tcW w:w="4651" w:type="dxa"/>
          </w:tcPr>
          <w:p w14:paraId="6F3704E8" w14:textId="77777777" w:rsidR="008C3D42" w:rsidRPr="00E2646D" w:rsidRDefault="008C3D42" w:rsidP="004B556C">
            <w:pPr>
              <w:pStyle w:val="Default"/>
              <w:spacing w:line="276" w:lineRule="auto"/>
              <w:jc w:val="both"/>
              <w:rPr>
                <w:sz w:val="26"/>
                <w:szCs w:val="26"/>
              </w:rPr>
            </w:pPr>
            <w:r w:rsidRPr="00E2646D">
              <w:rPr>
                <w:sz w:val="26"/>
                <w:szCs w:val="26"/>
              </w:rPr>
              <w:t xml:space="preserve">Kiểm tra, đánh giá trong dạy học Sinh học </w:t>
            </w:r>
            <w:r w:rsidRPr="00E2646D">
              <w:rPr>
                <w:i/>
                <w:iCs/>
                <w:sz w:val="26"/>
                <w:szCs w:val="26"/>
              </w:rPr>
              <w:t>(2TC)</w:t>
            </w:r>
          </w:p>
        </w:tc>
        <w:tc>
          <w:tcPr>
            <w:tcW w:w="275" w:type="dxa"/>
            <w:shd w:val="clear" w:color="auto" w:fill="D9D9D9" w:themeFill="background1" w:themeFillShade="D9"/>
          </w:tcPr>
          <w:p w14:paraId="2CC42454" w14:textId="77777777" w:rsidR="008C3D42" w:rsidRPr="00BB37F3" w:rsidRDefault="008C3D42" w:rsidP="004B556C">
            <w:pPr>
              <w:spacing w:line="276" w:lineRule="auto"/>
              <w:rPr>
                <w:color w:val="000000"/>
                <w:szCs w:val="26"/>
              </w:rPr>
            </w:pPr>
          </w:p>
        </w:tc>
        <w:tc>
          <w:tcPr>
            <w:tcW w:w="4511" w:type="dxa"/>
          </w:tcPr>
          <w:p w14:paraId="7BB281A7" w14:textId="77777777" w:rsidR="008C3D42" w:rsidRPr="00BB37F3" w:rsidRDefault="008C3D42" w:rsidP="004B556C">
            <w:pPr>
              <w:spacing w:line="276" w:lineRule="auto"/>
              <w:rPr>
                <w:szCs w:val="26"/>
              </w:rPr>
            </w:pPr>
            <w:r>
              <w:rPr>
                <w:szCs w:val="26"/>
              </w:rPr>
              <w:t xml:space="preserve">Đạo đức và PPDH Đạo đức </w:t>
            </w:r>
            <w:r w:rsidRPr="00BB37F3">
              <w:rPr>
                <w:i/>
                <w:iCs/>
                <w:szCs w:val="26"/>
              </w:rPr>
              <w:t>(</w:t>
            </w:r>
            <w:r>
              <w:rPr>
                <w:i/>
                <w:iCs/>
                <w:szCs w:val="26"/>
              </w:rPr>
              <w:t>3</w:t>
            </w:r>
            <w:r w:rsidRPr="00BB37F3">
              <w:rPr>
                <w:i/>
                <w:iCs/>
                <w:szCs w:val="26"/>
              </w:rPr>
              <w:t>TC)</w:t>
            </w:r>
          </w:p>
        </w:tc>
      </w:tr>
      <w:tr w:rsidR="008C3D42" w:rsidRPr="00BB37F3" w14:paraId="6AB8F93D" w14:textId="77777777" w:rsidTr="004B556C">
        <w:trPr>
          <w:trHeight w:val="257"/>
        </w:trPr>
        <w:tc>
          <w:tcPr>
            <w:tcW w:w="563" w:type="dxa"/>
            <w:vAlign w:val="center"/>
          </w:tcPr>
          <w:p w14:paraId="45B3C369" w14:textId="77777777" w:rsidR="008C3D42" w:rsidRDefault="008C3D42" w:rsidP="004B556C">
            <w:pPr>
              <w:spacing w:line="276" w:lineRule="auto"/>
              <w:jc w:val="center"/>
              <w:rPr>
                <w:szCs w:val="26"/>
              </w:rPr>
            </w:pPr>
            <w:r>
              <w:rPr>
                <w:szCs w:val="26"/>
              </w:rPr>
              <w:t>17</w:t>
            </w:r>
          </w:p>
        </w:tc>
        <w:tc>
          <w:tcPr>
            <w:tcW w:w="4292" w:type="dxa"/>
          </w:tcPr>
          <w:p w14:paraId="1C5C61D2" w14:textId="77777777" w:rsidR="008C3D42" w:rsidRPr="00F73E18" w:rsidRDefault="008C3D42" w:rsidP="004B556C">
            <w:pPr>
              <w:rPr>
                <w:szCs w:val="26"/>
                <w:lang w:val="nl-NL"/>
              </w:rPr>
            </w:pPr>
            <w:r w:rsidRPr="00F73E18">
              <w:rPr>
                <w:szCs w:val="26"/>
                <w:lang w:val="nl-NL"/>
              </w:rPr>
              <w:t>Tổ chức hoạt động</w:t>
            </w:r>
            <w:r w:rsidRPr="00FB73AF">
              <w:rPr>
                <w:szCs w:val="26"/>
                <w:lang w:val="vi-VN"/>
              </w:rPr>
              <w:t xml:space="preserve"> hình thành biểu tượng toán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1F21847E" w14:textId="77777777" w:rsidR="008C3D42" w:rsidRPr="00BB37F3" w:rsidRDefault="008C3D42" w:rsidP="004B556C">
            <w:pPr>
              <w:pStyle w:val="Default"/>
              <w:spacing w:line="276" w:lineRule="auto"/>
              <w:jc w:val="both"/>
              <w:rPr>
                <w:sz w:val="26"/>
                <w:szCs w:val="26"/>
              </w:rPr>
            </w:pPr>
          </w:p>
        </w:tc>
        <w:tc>
          <w:tcPr>
            <w:tcW w:w="4651" w:type="dxa"/>
          </w:tcPr>
          <w:p w14:paraId="63E48906" w14:textId="77777777" w:rsidR="008C3D42" w:rsidRPr="00E2646D" w:rsidRDefault="008C3D42" w:rsidP="004B556C">
            <w:pPr>
              <w:pStyle w:val="Default"/>
              <w:spacing w:line="276" w:lineRule="auto"/>
              <w:jc w:val="both"/>
              <w:rPr>
                <w:sz w:val="26"/>
                <w:szCs w:val="26"/>
              </w:rPr>
            </w:pPr>
            <w:r w:rsidRPr="00E2646D">
              <w:rPr>
                <w:sz w:val="26"/>
                <w:szCs w:val="26"/>
              </w:rPr>
              <w:t xml:space="preserve">Phát triển chương trình môn Sinh học và Dự án PPDH Sinh học </w:t>
            </w:r>
            <w:r w:rsidRPr="00E2646D">
              <w:rPr>
                <w:i/>
                <w:iCs/>
                <w:sz w:val="26"/>
                <w:szCs w:val="26"/>
              </w:rPr>
              <w:t>(5TC)</w:t>
            </w:r>
          </w:p>
        </w:tc>
        <w:tc>
          <w:tcPr>
            <w:tcW w:w="275" w:type="dxa"/>
            <w:shd w:val="clear" w:color="auto" w:fill="D9D9D9" w:themeFill="background1" w:themeFillShade="D9"/>
          </w:tcPr>
          <w:p w14:paraId="51698E4F" w14:textId="77777777" w:rsidR="008C3D42" w:rsidRPr="00BB37F3" w:rsidRDefault="008C3D42" w:rsidP="004B556C">
            <w:pPr>
              <w:spacing w:line="276" w:lineRule="auto"/>
              <w:rPr>
                <w:color w:val="000000"/>
                <w:szCs w:val="26"/>
              </w:rPr>
            </w:pPr>
          </w:p>
        </w:tc>
        <w:tc>
          <w:tcPr>
            <w:tcW w:w="4511" w:type="dxa"/>
          </w:tcPr>
          <w:p w14:paraId="59855273" w14:textId="77777777" w:rsidR="008C3D42" w:rsidRPr="00BB37F3" w:rsidRDefault="008C3D42" w:rsidP="004B556C">
            <w:pPr>
              <w:spacing w:line="276" w:lineRule="auto"/>
              <w:rPr>
                <w:szCs w:val="26"/>
              </w:rPr>
            </w:pPr>
            <w:r>
              <w:rPr>
                <w:szCs w:val="26"/>
              </w:rPr>
              <w:t xml:space="preserve">PPDH Tiếng Việt </w:t>
            </w:r>
            <w:r w:rsidRPr="00BB37F3">
              <w:rPr>
                <w:i/>
                <w:iCs/>
                <w:szCs w:val="26"/>
              </w:rPr>
              <w:t>(</w:t>
            </w:r>
            <w:r>
              <w:rPr>
                <w:i/>
                <w:iCs/>
                <w:szCs w:val="26"/>
              </w:rPr>
              <w:t>5</w:t>
            </w:r>
            <w:r w:rsidRPr="00BB37F3">
              <w:rPr>
                <w:i/>
                <w:iCs/>
                <w:szCs w:val="26"/>
              </w:rPr>
              <w:t>TC)</w:t>
            </w:r>
          </w:p>
        </w:tc>
      </w:tr>
      <w:tr w:rsidR="008C3D42" w:rsidRPr="00BB37F3" w14:paraId="7A53B4F5" w14:textId="77777777" w:rsidTr="004B556C">
        <w:trPr>
          <w:trHeight w:val="257"/>
        </w:trPr>
        <w:tc>
          <w:tcPr>
            <w:tcW w:w="563" w:type="dxa"/>
            <w:vAlign w:val="center"/>
          </w:tcPr>
          <w:p w14:paraId="553E95D7" w14:textId="77777777" w:rsidR="008C3D42" w:rsidRDefault="008C3D42" w:rsidP="004B556C">
            <w:pPr>
              <w:spacing w:line="276" w:lineRule="auto"/>
              <w:jc w:val="center"/>
              <w:rPr>
                <w:szCs w:val="26"/>
              </w:rPr>
            </w:pPr>
            <w:r>
              <w:rPr>
                <w:szCs w:val="26"/>
              </w:rPr>
              <w:t>18</w:t>
            </w:r>
          </w:p>
        </w:tc>
        <w:tc>
          <w:tcPr>
            <w:tcW w:w="4292" w:type="dxa"/>
          </w:tcPr>
          <w:p w14:paraId="5D073C89" w14:textId="77777777" w:rsidR="008C3D42" w:rsidRPr="00F73E18" w:rsidRDefault="008C3D42" w:rsidP="004B556C">
            <w:pPr>
              <w:rPr>
                <w:szCs w:val="26"/>
                <w:lang w:val="nl-NL"/>
              </w:rPr>
            </w:pPr>
            <w:r w:rsidRPr="00F73E18">
              <w:rPr>
                <w:szCs w:val="26"/>
                <w:lang w:val="nl-NL"/>
              </w:rPr>
              <w:t>Giáo dục tình cảm và kỹ năng xã hội cho trẻ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79AA2F07" w14:textId="77777777" w:rsidR="008C3D42" w:rsidRPr="00BB37F3" w:rsidRDefault="008C3D42" w:rsidP="004B556C">
            <w:pPr>
              <w:pStyle w:val="Default"/>
              <w:spacing w:line="276" w:lineRule="auto"/>
              <w:jc w:val="both"/>
              <w:rPr>
                <w:sz w:val="26"/>
                <w:szCs w:val="26"/>
              </w:rPr>
            </w:pPr>
          </w:p>
        </w:tc>
        <w:tc>
          <w:tcPr>
            <w:tcW w:w="4651" w:type="dxa"/>
          </w:tcPr>
          <w:p w14:paraId="10DB28E4" w14:textId="77777777" w:rsidR="008C3D42" w:rsidRPr="00E2646D" w:rsidRDefault="008C3D42" w:rsidP="004B556C">
            <w:pPr>
              <w:pStyle w:val="Default"/>
              <w:spacing w:line="276" w:lineRule="auto"/>
              <w:jc w:val="both"/>
              <w:rPr>
                <w:sz w:val="26"/>
                <w:szCs w:val="26"/>
              </w:rPr>
            </w:pPr>
            <w:r w:rsidRPr="00E2646D">
              <w:rPr>
                <w:sz w:val="26"/>
                <w:szCs w:val="26"/>
              </w:rPr>
              <w:t xml:space="preserve">Thực hành dạy học Sinh học </w:t>
            </w:r>
            <w:r w:rsidRPr="00E2646D">
              <w:rPr>
                <w:i/>
                <w:iCs/>
                <w:sz w:val="26"/>
                <w:szCs w:val="26"/>
              </w:rPr>
              <w:t>(4TC)</w:t>
            </w:r>
          </w:p>
        </w:tc>
        <w:tc>
          <w:tcPr>
            <w:tcW w:w="275" w:type="dxa"/>
            <w:shd w:val="clear" w:color="auto" w:fill="D9D9D9" w:themeFill="background1" w:themeFillShade="D9"/>
          </w:tcPr>
          <w:p w14:paraId="42BC645B" w14:textId="77777777" w:rsidR="008C3D42" w:rsidRPr="00BB37F3" w:rsidRDefault="008C3D42" w:rsidP="004B556C">
            <w:pPr>
              <w:spacing w:line="276" w:lineRule="auto"/>
              <w:rPr>
                <w:color w:val="000000"/>
                <w:szCs w:val="26"/>
              </w:rPr>
            </w:pPr>
          </w:p>
        </w:tc>
        <w:tc>
          <w:tcPr>
            <w:tcW w:w="4511" w:type="dxa"/>
          </w:tcPr>
          <w:p w14:paraId="5062D35F" w14:textId="77777777" w:rsidR="008C3D42" w:rsidRPr="00BB37F3" w:rsidRDefault="008C3D42" w:rsidP="004B556C">
            <w:pPr>
              <w:spacing w:line="276" w:lineRule="auto"/>
              <w:rPr>
                <w:szCs w:val="26"/>
              </w:rPr>
            </w:pPr>
            <w:r>
              <w:rPr>
                <w:szCs w:val="26"/>
              </w:rPr>
              <w:t xml:space="preserve">PPDH Thể dục </w:t>
            </w:r>
            <w:r w:rsidRPr="00BB37F3">
              <w:rPr>
                <w:i/>
                <w:iCs/>
                <w:szCs w:val="26"/>
              </w:rPr>
              <w:t>(</w:t>
            </w:r>
            <w:r>
              <w:rPr>
                <w:i/>
                <w:iCs/>
                <w:szCs w:val="26"/>
              </w:rPr>
              <w:t>2</w:t>
            </w:r>
            <w:r w:rsidRPr="00BB37F3">
              <w:rPr>
                <w:i/>
                <w:iCs/>
                <w:szCs w:val="26"/>
              </w:rPr>
              <w:t>TC)</w:t>
            </w:r>
          </w:p>
        </w:tc>
      </w:tr>
      <w:tr w:rsidR="008C3D42" w:rsidRPr="00BB37F3" w14:paraId="0364CBA0" w14:textId="77777777" w:rsidTr="004B556C">
        <w:trPr>
          <w:trHeight w:val="257"/>
        </w:trPr>
        <w:tc>
          <w:tcPr>
            <w:tcW w:w="563" w:type="dxa"/>
            <w:vAlign w:val="center"/>
          </w:tcPr>
          <w:p w14:paraId="785205D9" w14:textId="77777777" w:rsidR="008C3D42" w:rsidRDefault="008C3D42" w:rsidP="004B556C">
            <w:pPr>
              <w:spacing w:line="276" w:lineRule="auto"/>
              <w:jc w:val="center"/>
              <w:rPr>
                <w:szCs w:val="26"/>
              </w:rPr>
            </w:pPr>
            <w:r>
              <w:rPr>
                <w:szCs w:val="26"/>
              </w:rPr>
              <w:t>19</w:t>
            </w:r>
          </w:p>
        </w:tc>
        <w:tc>
          <w:tcPr>
            <w:tcW w:w="4292" w:type="dxa"/>
          </w:tcPr>
          <w:p w14:paraId="7DB756EE" w14:textId="77777777" w:rsidR="008C3D42" w:rsidRPr="00F73E18" w:rsidRDefault="008C3D42" w:rsidP="004B556C">
            <w:pPr>
              <w:rPr>
                <w:szCs w:val="26"/>
                <w:lang w:val="nl-NL"/>
              </w:rPr>
            </w:pPr>
            <w:r w:rsidRPr="00F73E18">
              <w:rPr>
                <w:szCs w:val="26"/>
                <w:lang w:val="nl-NL"/>
              </w:rPr>
              <w:t>Múa và phương pháp dạy múa cho trẻ mầm non</w:t>
            </w:r>
            <w:r>
              <w:rPr>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7D8EE776" w14:textId="77777777" w:rsidR="008C3D42" w:rsidRPr="00BB37F3" w:rsidRDefault="008C3D42" w:rsidP="004B556C">
            <w:pPr>
              <w:pStyle w:val="Default"/>
              <w:spacing w:line="276" w:lineRule="auto"/>
              <w:jc w:val="both"/>
              <w:rPr>
                <w:sz w:val="26"/>
                <w:szCs w:val="26"/>
              </w:rPr>
            </w:pPr>
          </w:p>
        </w:tc>
        <w:tc>
          <w:tcPr>
            <w:tcW w:w="4651" w:type="dxa"/>
          </w:tcPr>
          <w:p w14:paraId="6E529592" w14:textId="77777777" w:rsidR="008C3D42" w:rsidRPr="00E2646D" w:rsidRDefault="008C3D42" w:rsidP="004B556C">
            <w:pPr>
              <w:pStyle w:val="Default"/>
              <w:spacing w:line="276" w:lineRule="auto"/>
              <w:jc w:val="both"/>
              <w:rPr>
                <w:sz w:val="26"/>
                <w:szCs w:val="26"/>
              </w:rPr>
            </w:pPr>
          </w:p>
        </w:tc>
        <w:tc>
          <w:tcPr>
            <w:tcW w:w="275" w:type="dxa"/>
            <w:shd w:val="clear" w:color="auto" w:fill="D9D9D9" w:themeFill="background1" w:themeFillShade="D9"/>
          </w:tcPr>
          <w:p w14:paraId="7140FE0B" w14:textId="77777777" w:rsidR="008C3D42" w:rsidRPr="00BB37F3" w:rsidRDefault="008C3D42" w:rsidP="004B556C">
            <w:pPr>
              <w:spacing w:line="276" w:lineRule="auto"/>
              <w:rPr>
                <w:color w:val="000000"/>
                <w:szCs w:val="26"/>
              </w:rPr>
            </w:pPr>
          </w:p>
        </w:tc>
        <w:tc>
          <w:tcPr>
            <w:tcW w:w="4511" w:type="dxa"/>
          </w:tcPr>
          <w:p w14:paraId="655EDD83" w14:textId="77777777" w:rsidR="008C3D42" w:rsidRPr="00BB37F3" w:rsidRDefault="008C3D42" w:rsidP="004B556C">
            <w:pPr>
              <w:spacing w:line="276" w:lineRule="auto"/>
              <w:rPr>
                <w:szCs w:val="26"/>
              </w:rPr>
            </w:pPr>
            <w:r>
              <w:rPr>
                <w:szCs w:val="26"/>
              </w:rPr>
              <w:t xml:space="preserve">Tổ chức hoạt động trải nghiệm </w:t>
            </w:r>
            <w:r w:rsidRPr="00BB37F3">
              <w:rPr>
                <w:i/>
                <w:iCs/>
                <w:szCs w:val="26"/>
              </w:rPr>
              <w:t>(</w:t>
            </w:r>
            <w:r>
              <w:rPr>
                <w:i/>
                <w:iCs/>
                <w:szCs w:val="26"/>
              </w:rPr>
              <w:t>3</w:t>
            </w:r>
            <w:r w:rsidRPr="00BB37F3">
              <w:rPr>
                <w:i/>
                <w:iCs/>
                <w:szCs w:val="26"/>
              </w:rPr>
              <w:t>TC)</w:t>
            </w:r>
          </w:p>
        </w:tc>
      </w:tr>
      <w:tr w:rsidR="008C3D42" w:rsidRPr="00BB37F3" w14:paraId="22F995F1" w14:textId="77777777" w:rsidTr="004B556C">
        <w:trPr>
          <w:trHeight w:val="257"/>
        </w:trPr>
        <w:tc>
          <w:tcPr>
            <w:tcW w:w="563" w:type="dxa"/>
            <w:vAlign w:val="center"/>
          </w:tcPr>
          <w:p w14:paraId="4CE47538" w14:textId="77777777" w:rsidR="008C3D42" w:rsidRDefault="008C3D42" w:rsidP="004B556C">
            <w:pPr>
              <w:spacing w:line="276" w:lineRule="auto"/>
              <w:jc w:val="center"/>
              <w:rPr>
                <w:szCs w:val="26"/>
              </w:rPr>
            </w:pPr>
            <w:r>
              <w:rPr>
                <w:szCs w:val="26"/>
              </w:rPr>
              <w:t>20</w:t>
            </w:r>
          </w:p>
        </w:tc>
        <w:tc>
          <w:tcPr>
            <w:tcW w:w="4292" w:type="dxa"/>
          </w:tcPr>
          <w:p w14:paraId="7371B2BE" w14:textId="77777777" w:rsidR="008C3D42" w:rsidRPr="00A67EC0" w:rsidRDefault="008C3D42" w:rsidP="004B556C">
            <w:pPr>
              <w:rPr>
                <w:szCs w:val="26"/>
                <w:lang w:val="vi-VN"/>
              </w:rPr>
            </w:pPr>
            <w:r w:rsidRPr="00FB73AF">
              <w:rPr>
                <w:szCs w:val="26"/>
                <w:lang w:val="vi-VN"/>
              </w:rPr>
              <w:t xml:space="preserve">Rèn luyện nghiệp vụ sư phạm thường xuyên </w:t>
            </w:r>
            <w:r w:rsidRPr="00F73E18">
              <w:rPr>
                <w:szCs w:val="26"/>
                <w:lang w:val="nl-NL"/>
              </w:rPr>
              <w:t>2</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6BE31536" w14:textId="77777777" w:rsidR="008C3D42" w:rsidRPr="00BB37F3" w:rsidRDefault="008C3D42" w:rsidP="004B556C">
            <w:pPr>
              <w:pStyle w:val="Default"/>
              <w:spacing w:line="276" w:lineRule="auto"/>
              <w:jc w:val="both"/>
              <w:rPr>
                <w:sz w:val="26"/>
                <w:szCs w:val="26"/>
              </w:rPr>
            </w:pPr>
          </w:p>
        </w:tc>
        <w:tc>
          <w:tcPr>
            <w:tcW w:w="4651" w:type="dxa"/>
          </w:tcPr>
          <w:p w14:paraId="01B1B1EE" w14:textId="77777777" w:rsidR="008C3D42" w:rsidRPr="00E2646D" w:rsidRDefault="008C3D42" w:rsidP="004B556C">
            <w:pPr>
              <w:pStyle w:val="Default"/>
              <w:spacing w:line="276" w:lineRule="auto"/>
              <w:jc w:val="both"/>
              <w:rPr>
                <w:sz w:val="26"/>
                <w:szCs w:val="26"/>
              </w:rPr>
            </w:pPr>
          </w:p>
        </w:tc>
        <w:tc>
          <w:tcPr>
            <w:tcW w:w="275" w:type="dxa"/>
            <w:shd w:val="clear" w:color="auto" w:fill="D9D9D9" w:themeFill="background1" w:themeFillShade="D9"/>
          </w:tcPr>
          <w:p w14:paraId="1903ADF0" w14:textId="77777777" w:rsidR="008C3D42" w:rsidRPr="00BB37F3" w:rsidRDefault="008C3D42" w:rsidP="004B556C">
            <w:pPr>
              <w:spacing w:line="276" w:lineRule="auto"/>
              <w:rPr>
                <w:color w:val="000000"/>
                <w:szCs w:val="26"/>
              </w:rPr>
            </w:pPr>
          </w:p>
        </w:tc>
        <w:tc>
          <w:tcPr>
            <w:tcW w:w="4511" w:type="dxa"/>
          </w:tcPr>
          <w:p w14:paraId="3D3485B0" w14:textId="77777777" w:rsidR="008C3D42" w:rsidRPr="00BB37F3" w:rsidRDefault="008C3D42" w:rsidP="004B556C">
            <w:pPr>
              <w:spacing w:line="276" w:lineRule="auto"/>
              <w:rPr>
                <w:szCs w:val="26"/>
              </w:rPr>
            </w:pPr>
          </w:p>
        </w:tc>
      </w:tr>
      <w:tr w:rsidR="008C3D42" w:rsidRPr="00BB37F3" w14:paraId="23AC0FD5" w14:textId="77777777" w:rsidTr="004B556C">
        <w:tc>
          <w:tcPr>
            <w:tcW w:w="14562" w:type="dxa"/>
            <w:gridSpan w:val="6"/>
            <w:shd w:val="clear" w:color="auto" w:fill="D9D9D9" w:themeFill="background1" w:themeFillShade="D9"/>
          </w:tcPr>
          <w:p w14:paraId="5BFA12B2" w14:textId="77777777" w:rsidR="008C3D42" w:rsidRPr="00E2646D" w:rsidRDefault="008C3D42" w:rsidP="004B556C">
            <w:pPr>
              <w:spacing w:line="276" w:lineRule="auto"/>
              <w:rPr>
                <w:b/>
                <w:bCs/>
                <w:szCs w:val="26"/>
              </w:rPr>
            </w:pPr>
            <w:r w:rsidRPr="00E2646D">
              <w:rPr>
                <w:i/>
                <w:iCs/>
                <w:szCs w:val="26"/>
              </w:rPr>
              <w:t xml:space="preserve">Học phần chuyên ngành tự chọn </w:t>
            </w:r>
          </w:p>
        </w:tc>
      </w:tr>
      <w:tr w:rsidR="008C3D42" w:rsidRPr="00BB37F3" w14:paraId="02A51677" w14:textId="77777777" w:rsidTr="004B556C">
        <w:tc>
          <w:tcPr>
            <w:tcW w:w="563" w:type="dxa"/>
            <w:vAlign w:val="center"/>
          </w:tcPr>
          <w:p w14:paraId="1AE817B4" w14:textId="77777777" w:rsidR="008C3D42" w:rsidRPr="00BB37F3" w:rsidRDefault="008C3D42" w:rsidP="004B556C">
            <w:pPr>
              <w:spacing w:line="276" w:lineRule="auto"/>
              <w:jc w:val="center"/>
              <w:rPr>
                <w:szCs w:val="26"/>
              </w:rPr>
            </w:pPr>
            <w:r w:rsidRPr="00BB37F3">
              <w:rPr>
                <w:szCs w:val="26"/>
              </w:rPr>
              <w:t>1</w:t>
            </w:r>
          </w:p>
        </w:tc>
        <w:tc>
          <w:tcPr>
            <w:tcW w:w="4292" w:type="dxa"/>
          </w:tcPr>
          <w:p w14:paraId="54E20624" w14:textId="77777777" w:rsidR="008C3D42" w:rsidRPr="00DA4653" w:rsidRDefault="008C3D42" w:rsidP="004B556C">
            <w:pPr>
              <w:spacing w:line="276" w:lineRule="auto"/>
              <w:rPr>
                <w:szCs w:val="26"/>
                <w:lang w:val="fr-FR"/>
              </w:rPr>
            </w:pPr>
            <w:r w:rsidRPr="00793FC6">
              <w:rPr>
                <w:szCs w:val="26"/>
                <w:lang w:val="vi-VN"/>
              </w:rPr>
              <w:t>Tự chọn 3</w:t>
            </w:r>
            <w:r>
              <w:rPr>
                <w:szCs w:val="26"/>
                <w:lang w:val="fr-FR"/>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7E12844B" w14:textId="77777777" w:rsidR="008C3D42" w:rsidRPr="00BB37F3" w:rsidRDefault="008C3D42" w:rsidP="004B556C">
            <w:pPr>
              <w:pStyle w:val="Default"/>
              <w:spacing w:line="276" w:lineRule="auto"/>
              <w:jc w:val="both"/>
              <w:rPr>
                <w:sz w:val="26"/>
                <w:szCs w:val="26"/>
              </w:rPr>
            </w:pPr>
          </w:p>
        </w:tc>
        <w:tc>
          <w:tcPr>
            <w:tcW w:w="4651" w:type="dxa"/>
          </w:tcPr>
          <w:p w14:paraId="276A1CB2" w14:textId="77777777" w:rsidR="008C3D42" w:rsidRPr="00E2646D" w:rsidRDefault="008C3D42" w:rsidP="004B556C">
            <w:pPr>
              <w:pStyle w:val="Default"/>
              <w:spacing w:line="276" w:lineRule="auto"/>
              <w:jc w:val="both"/>
              <w:rPr>
                <w:sz w:val="26"/>
                <w:szCs w:val="26"/>
              </w:rPr>
            </w:pPr>
            <w:r w:rsidRPr="00E2646D">
              <w:rPr>
                <w:sz w:val="26"/>
                <w:szCs w:val="26"/>
              </w:rPr>
              <w:t xml:space="preserve">Tự chọn </w:t>
            </w:r>
            <w:r w:rsidRPr="00E2646D">
              <w:rPr>
                <w:sz w:val="26"/>
                <w:szCs w:val="26"/>
                <w:lang w:val="fr-FR"/>
              </w:rPr>
              <w:t xml:space="preserve">2 </w:t>
            </w:r>
            <w:r w:rsidRPr="00E2646D">
              <w:rPr>
                <w:i/>
                <w:iCs/>
                <w:sz w:val="26"/>
                <w:szCs w:val="26"/>
              </w:rPr>
              <w:t>(2TC)</w:t>
            </w:r>
          </w:p>
        </w:tc>
        <w:tc>
          <w:tcPr>
            <w:tcW w:w="275" w:type="dxa"/>
            <w:shd w:val="clear" w:color="auto" w:fill="D9D9D9" w:themeFill="background1" w:themeFillShade="D9"/>
          </w:tcPr>
          <w:p w14:paraId="2CDB9E6C" w14:textId="77777777" w:rsidR="008C3D42" w:rsidRPr="00BB37F3" w:rsidRDefault="008C3D42" w:rsidP="004B556C">
            <w:pPr>
              <w:spacing w:line="276" w:lineRule="auto"/>
              <w:rPr>
                <w:szCs w:val="26"/>
              </w:rPr>
            </w:pPr>
          </w:p>
        </w:tc>
        <w:tc>
          <w:tcPr>
            <w:tcW w:w="4511" w:type="dxa"/>
          </w:tcPr>
          <w:p w14:paraId="00597333" w14:textId="77777777" w:rsidR="008C3D42" w:rsidRPr="00BB37F3" w:rsidRDefault="008C3D42" w:rsidP="004B556C">
            <w:pPr>
              <w:spacing w:line="276" w:lineRule="auto"/>
              <w:rPr>
                <w:szCs w:val="26"/>
              </w:rPr>
            </w:pPr>
            <w:r w:rsidRPr="00F73E18">
              <w:rPr>
                <w:bCs/>
                <w:szCs w:val="26"/>
                <w:lang w:val="nl-NL"/>
              </w:rPr>
              <w:t xml:space="preserve">Tự chọn </w:t>
            </w:r>
            <w:r>
              <w:rPr>
                <w:bCs/>
                <w:szCs w:val="26"/>
                <w:lang w:val="nl-NL"/>
              </w:rPr>
              <w:t xml:space="preserve">3 </w:t>
            </w:r>
            <w:r w:rsidRPr="00BB37F3">
              <w:rPr>
                <w:i/>
                <w:iCs/>
                <w:szCs w:val="26"/>
              </w:rPr>
              <w:t>(</w:t>
            </w:r>
            <w:r>
              <w:rPr>
                <w:i/>
                <w:iCs/>
                <w:szCs w:val="26"/>
              </w:rPr>
              <w:t>2</w:t>
            </w:r>
            <w:r w:rsidRPr="00BB37F3">
              <w:rPr>
                <w:i/>
                <w:iCs/>
                <w:szCs w:val="26"/>
              </w:rPr>
              <w:t>TC</w:t>
            </w:r>
            <w:r>
              <w:rPr>
                <w:i/>
                <w:iCs/>
                <w:szCs w:val="26"/>
              </w:rPr>
              <w:t>)</w:t>
            </w:r>
          </w:p>
        </w:tc>
      </w:tr>
      <w:tr w:rsidR="008C3D42" w:rsidRPr="00BB37F3" w14:paraId="12831878" w14:textId="77777777" w:rsidTr="004B556C">
        <w:tc>
          <w:tcPr>
            <w:tcW w:w="563" w:type="dxa"/>
            <w:vAlign w:val="center"/>
          </w:tcPr>
          <w:p w14:paraId="125B89C8" w14:textId="77777777" w:rsidR="008C3D42" w:rsidRPr="00BB37F3" w:rsidRDefault="008C3D42" w:rsidP="004B556C">
            <w:pPr>
              <w:spacing w:line="276" w:lineRule="auto"/>
              <w:jc w:val="center"/>
              <w:rPr>
                <w:szCs w:val="26"/>
              </w:rPr>
            </w:pPr>
            <w:r w:rsidRPr="00BB37F3">
              <w:rPr>
                <w:szCs w:val="26"/>
              </w:rPr>
              <w:t>2</w:t>
            </w:r>
          </w:p>
        </w:tc>
        <w:tc>
          <w:tcPr>
            <w:tcW w:w="4292" w:type="dxa"/>
          </w:tcPr>
          <w:p w14:paraId="5CC1887F" w14:textId="77777777" w:rsidR="008C3D42" w:rsidRPr="00BB37F3" w:rsidRDefault="008C3D42" w:rsidP="004B556C">
            <w:pPr>
              <w:spacing w:line="276" w:lineRule="auto"/>
              <w:rPr>
                <w:szCs w:val="26"/>
              </w:rPr>
            </w:pPr>
          </w:p>
        </w:tc>
        <w:tc>
          <w:tcPr>
            <w:tcW w:w="270" w:type="dxa"/>
            <w:shd w:val="clear" w:color="auto" w:fill="D9D9D9" w:themeFill="background1" w:themeFillShade="D9"/>
          </w:tcPr>
          <w:p w14:paraId="079E5BB3" w14:textId="77777777" w:rsidR="008C3D42" w:rsidRPr="00BB37F3" w:rsidRDefault="008C3D42" w:rsidP="004B556C">
            <w:pPr>
              <w:pStyle w:val="Default"/>
              <w:spacing w:line="276" w:lineRule="auto"/>
              <w:jc w:val="both"/>
              <w:rPr>
                <w:sz w:val="26"/>
                <w:szCs w:val="26"/>
              </w:rPr>
            </w:pPr>
          </w:p>
        </w:tc>
        <w:tc>
          <w:tcPr>
            <w:tcW w:w="4651" w:type="dxa"/>
          </w:tcPr>
          <w:p w14:paraId="61309EDE" w14:textId="77777777" w:rsidR="008C3D42" w:rsidRPr="00BB37F3" w:rsidRDefault="008C3D42" w:rsidP="004B556C">
            <w:pPr>
              <w:pStyle w:val="Default"/>
              <w:spacing w:line="276" w:lineRule="auto"/>
              <w:jc w:val="both"/>
              <w:rPr>
                <w:sz w:val="26"/>
                <w:szCs w:val="26"/>
              </w:rPr>
            </w:pPr>
          </w:p>
        </w:tc>
        <w:tc>
          <w:tcPr>
            <w:tcW w:w="275" w:type="dxa"/>
            <w:shd w:val="clear" w:color="auto" w:fill="D9D9D9" w:themeFill="background1" w:themeFillShade="D9"/>
          </w:tcPr>
          <w:p w14:paraId="214B975F" w14:textId="77777777" w:rsidR="008C3D42" w:rsidRPr="00BB37F3" w:rsidRDefault="008C3D42" w:rsidP="004B556C">
            <w:pPr>
              <w:spacing w:line="276" w:lineRule="auto"/>
              <w:rPr>
                <w:szCs w:val="26"/>
              </w:rPr>
            </w:pPr>
          </w:p>
        </w:tc>
        <w:tc>
          <w:tcPr>
            <w:tcW w:w="4511" w:type="dxa"/>
          </w:tcPr>
          <w:p w14:paraId="6BFAE07D" w14:textId="77777777" w:rsidR="008C3D42" w:rsidRPr="00BB37F3" w:rsidRDefault="008C3D42" w:rsidP="004B556C">
            <w:pPr>
              <w:spacing w:line="276" w:lineRule="auto"/>
              <w:rPr>
                <w:szCs w:val="26"/>
              </w:rPr>
            </w:pPr>
            <w:r w:rsidRPr="00F73E18">
              <w:rPr>
                <w:bCs/>
                <w:szCs w:val="26"/>
                <w:lang w:val="nl-NL"/>
              </w:rPr>
              <w:t xml:space="preserve">Tự chọn </w:t>
            </w:r>
            <w:r>
              <w:rPr>
                <w:bCs/>
                <w:szCs w:val="26"/>
                <w:lang w:val="nl-NL"/>
              </w:rPr>
              <w:t xml:space="preserve">4 </w:t>
            </w:r>
            <w:r w:rsidRPr="00BB37F3">
              <w:rPr>
                <w:i/>
                <w:iCs/>
                <w:szCs w:val="26"/>
              </w:rPr>
              <w:t>(</w:t>
            </w:r>
            <w:r>
              <w:rPr>
                <w:i/>
                <w:iCs/>
                <w:szCs w:val="26"/>
              </w:rPr>
              <w:t>2</w:t>
            </w:r>
            <w:r w:rsidRPr="00BB37F3">
              <w:rPr>
                <w:i/>
                <w:iCs/>
                <w:szCs w:val="26"/>
              </w:rPr>
              <w:t>TC</w:t>
            </w:r>
            <w:r>
              <w:rPr>
                <w:i/>
                <w:iCs/>
                <w:szCs w:val="26"/>
              </w:rPr>
              <w:t>)</w:t>
            </w:r>
          </w:p>
        </w:tc>
      </w:tr>
      <w:tr w:rsidR="008C3D42" w:rsidRPr="00BB37F3" w14:paraId="3DC0A49B" w14:textId="77777777" w:rsidTr="004B556C">
        <w:tc>
          <w:tcPr>
            <w:tcW w:w="14562" w:type="dxa"/>
            <w:gridSpan w:val="6"/>
            <w:shd w:val="clear" w:color="auto" w:fill="D9D9D9" w:themeFill="background1" w:themeFillShade="D9"/>
          </w:tcPr>
          <w:p w14:paraId="4A4E6D37" w14:textId="77777777" w:rsidR="008C3D42" w:rsidRPr="00BB37F3" w:rsidRDefault="008C3D42" w:rsidP="004B556C">
            <w:pPr>
              <w:spacing w:line="276" w:lineRule="auto"/>
              <w:rPr>
                <w:b/>
                <w:bCs/>
                <w:szCs w:val="26"/>
              </w:rPr>
            </w:pPr>
            <w:r w:rsidRPr="00BB37F3">
              <w:rPr>
                <w:b/>
                <w:bCs/>
                <w:szCs w:val="26"/>
              </w:rPr>
              <w:t>IV. Luận văn/thực tập và đồ án tốt nghiệp</w:t>
            </w:r>
          </w:p>
        </w:tc>
      </w:tr>
      <w:tr w:rsidR="008C3D42" w:rsidRPr="00BB37F3" w14:paraId="21546252" w14:textId="77777777" w:rsidTr="004B556C">
        <w:tc>
          <w:tcPr>
            <w:tcW w:w="563" w:type="dxa"/>
            <w:vAlign w:val="center"/>
          </w:tcPr>
          <w:p w14:paraId="2277AF0B" w14:textId="77777777" w:rsidR="008C3D42" w:rsidRPr="00BB37F3" w:rsidRDefault="008C3D42" w:rsidP="004B556C">
            <w:pPr>
              <w:spacing w:line="276" w:lineRule="auto"/>
              <w:jc w:val="center"/>
              <w:rPr>
                <w:szCs w:val="26"/>
              </w:rPr>
            </w:pPr>
            <w:r w:rsidRPr="00BB37F3">
              <w:rPr>
                <w:szCs w:val="26"/>
              </w:rPr>
              <w:t>1</w:t>
            </w:r>
          </w:p>
        </w:tc>
        <w:tc>
          <w:tcPr>
            <w:tcW w:w="4292" w:type="dxa"/>
            <w:vAlign w:val="center"/>
          </w:tcPr>
          <w:p w14:paraId="6482FF94" w14:textId="77777777" w:rsidR="008C3D42" w:rsidRPr="00BB37F3" w:rsidRDefault="008C3D42" w:rsidP="004B556C">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c>
          <w:tcPr>
            <w:tcW w:w="270" w:type="dxa"/>
            <w:shd w:val="clear" w:color="auto" w:fill="D9D9D9" w:themeFill="background1" w:themeFillShade="D9"/>
          </w:tcPr>
          <w:p w14:paraId="1093AEA7" w14:textId="77777777" w:rsidR="008C3D42" w:rsidRPr="00BB37F3" w:rsidRDefault="008C3D42" w:rsidP="004B556C">
            <w:pPr>
              <w:spacing w:line="276" w:lineRule="auto"/>
              <w:rPr>
                <w:szCs w:val="26"/>
              </w:rPr>
            </w:pPr>
          </w:p>
        </w:tc>
        <w:tc>
          <w:tcPr>
            <w:tcW w:w="4651" w:type="dxa"/>
            <w:vAlign w:val="center"/>
          </w:tcPr>
          <w:p w14:paraId="0CA00700" w14:textId="77777777" w:rsidR="008C3D42" w:rsidRPr="00BB37F3" w:rsidRDefault="008C3D42" w:rsidP="004B556C">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c>
          <w:tcPr>
            <w:tcW w:w="275" w:type="dxa"/>
            <w:shd w:val="clear" w:color="auto" w:fill="D9D9D9" w:themeFill="background1" w:themeFillShade="D9"/>
          </w:tcPr>
          <w:p w14:paraId="723945AB" w14:textId="77777777" w:rsidR="008C3D42" w:rsidRPr="00BB37F3" w:rsidRDefault="008C3D42" w:rsidP="004B556C">
            <w:pPr>
              <w:spacing w:line="276" w:lineRule="auto"/>
              <w:rPr>
                <w:szCs w:val="26"/>
              </w:rPr>
            </w:pPr>
          </w:p>
        </w:tc>
        <w:tc>
          <w:tcPr>
            <w:tcW w:w="4511" w:type="dxa"/>
            <w:vAlign w:val="center"/>
          </w:tcPr>
          <w:p w14:paraId="1A329394" w14:textId="77777777" w:rsidR="008C3D42" w:rsidRPr="00BB37F3" w:rsidRDefault="008C3D42" w:rsidP="004B556C">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r>
    </w:tbl>
    <w:p w14:paraId="3D4C9731" w14:textId="77777777" w:rsidR="008C3D42" w:rsidRPr="00BB37F3" w:rsidRDefault="008C3D42" w:rsidP="008C3D42">
      <w:pPr>
        <w:rPr>
          <w:szCs w:val="26"/>
        </w:rPr>
      </w:pPr>
    </w:p>
    <w:p w14:paraId="645E58F5" w14:textId="77777777" w:rsidR="008C3D42" w:rsidRPr="008C3D42" w:rsidRDefault="008C3D42" w:rsidP="008C3D42">
      <w:pPr>
        <w:pStyle w:val="ListParagraph"/>
        <w:widowControl w:val="0"/>
        <w:shd w:val="clear" w:color="auto" w:fill="FFFFFF" w:themeFill="background1"/>
        <w:rPr>
          <w:rFonts w:asciiTheme="majorHAnsi" w:hAnsiTheme="majorHAnsi" w:cstheme="majorHAnsi"/>
          <w:b/>
          <w:bCs/>
          <w:sz w:val="24"/>
          <w:bdr w:val="none" w:sz="0" w:space="0" w:color="auto" w:frame="1"/>
          <w:lang w:val="pt-BR"/>
        </w:rPr>
      </w:pPr>
    </w:p>
    <w:p w14:paraId="46536901" w14:textId="08F023C8" w:rsidR="00FF51F5" w:rsidRPr="006236DC" w:rsidRDefault="00FF51F5" w:rsidP="006236DC">
      <w:pPr>
        <w:widowControl w:val="0"/>
        <w:shd w:val="clear" w:color="auto" w:fill="FFFFFF" w:themeFill="background1"/>
        <w:spacing w:line="276" w:lineRule="auto"/>
        <w:ind w:left="360"/>
        <w:rPr>
          <w:rFonts w:asciiTheme="majorHAnsi" w:hAnsiTheme="majorHAnsi" w:cstheme="majorHAnsi"/>
          <w:b/>
          <w:bCs/>
          <w:sz w:val="24"/>
          <w:bdr w:val="none" w:sz="0" w:space="0" w:color="auto" w:frame="1"/>
          <w:lang w:val="pt-BR"/>
        </w:rPr>
      </w:pPr>
    </w:p>
    <w:p w14:paraId="18F8AA0F" w14:textId="09F0DE18" w:rsidR="00E312B8" w:rsidRPr="00AE333E" w:rsidRDefault="00E67612" w:rsidP="004C358B">
      <w:pPr>
        <w:pStyle w:val="2INSONLAN"/>
        <w:rPr>
          <w:bdr w:val="none" w:sz="0" w:space="0" w:color="auto" w:frame="1"/>
        </w:rPr>
      </w:pPr>
      <w:bookmarkStart w:id="10" w:name="_Toc205798381"/>
      <w:r>
        <w:rPr>
          <w:bdr w:val="none" w:sz="0" w:space="0" w:color="auto" w:frame="1"/>
          <w:lang w:val="en-US"/>
        </w:rPr>
        <w:t>I</w:t>
      </w:r>
      <w:r>
        <w:rPr>
          <w:bdr w:val="none" w:sz="0" w:space="0" w:color="auto" w:frame="1"/>
        </w:rPr>
        <w:t xml:space="preserve">II. </w:t>
      </w:r>
      <w:r w:rsidRPr="00AE333E">
        <w:rPr>
          <w:bdr w:val="none" w:sz="0" w:space="0" w:color="auto" w:frame="1"/>
        </w:rPr>
        <w:t xml:space="preserve">ĐỐI SÁNH </w:t>
      </w:r>
      <w:r>
        <w:rPr>
          <w:bdr w:val="none" w:sz="0" w:space="0" w:color="auto" w:frame="1"/>
        </w:rPr>
        <w:t>M</w:t>
      </w:r>
      <w:r w:rsidRPr="00AE333E">
        <w:rPr>
          <w:bdr w:val="none" w:sz="0" w:space="0" w:color="auto" w:frame="1"/>
        </w:rPr>
        <w:t xml:space="preserve">ỤC TIÊU VÀ CHUẨN ĐẦU RA GIỮA CTĐT NGÀNH </w:t>
      </w:r>
      <w:r>
        <w:rPr>
          <w:bdr w:val="none" w:sz="0" w:space="0" w:color="auto" w:frame="1"/>
          <w:lang w:val="en-US"/>
        </w:rPr>
        <w:t>GIÁO DỤC MẦM NON</w:t>
      </w:r>
      <w:r w:rsidRPr="00AE333E">
        <w:rPr>
          <w:bdr w:val="none" w:sz="0" w:space="0" w:color="auto" w:frame="1"/>
        </w:rPr>
        <w:t xml:space="preserve"> VỚI CTĐT MỘT SỐ TRƯỜNG ĐẠI HỌC TRONG NƯỚC</w:t>
      </w:r>
      <w:bookmarkEnd w:id="10"/>
    </w:p>
    <w:p w14:paraId="3F34A74C" w14:textId="357F1C0C" w:rsidR="00E312B8" w:rsidRPr="006236DC" w:rsidRDefault="00E312B8" w:rsidP="006236DC">
      <w:pPr>
        <w:pStyle w:val="ListParagraph"/>
        <w:widowControl w:val="0"/>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Mục này chúng tôi xem xét cách xây dựng mục tiêu</w:t>
      </w:r>
      <w:r w:rsidR="00347352" w:rsidRPr="006236DC">
        <w:rPr>
          <w:rFonts w:asciiTheme="majorHAnsi" w:hAnsiTheme="majorHAnsi" w:cstheme="majorHAnsi"/>
          <w:bCs/>
          <w:sz w:val="24"/>
          <w:szCs w:val="24"/>
          <w:bdr w:val="none" w:sz="0" w:space="0" w:color="auto" w:frame="1"/>
          <w:lang w:val="vi-VN"/>
        </w:rPr>
        <w:t xml:space="preserve"> và chuẩn đầu ra</w:t>
      </w:r>
      <w:r w:rsidRPr="006236DC">
        <w:rPr>
          <w:rFonts w:asciiTheme="majorHAnsi" w:hAnsiTheme="majorHAnsi" w:cstheme="majorHAnsi"/>
          <w:bCs/>
          <w:sz w:val="24"/>
          <w:szCs w:val="24"/>
          <w:bdr w:val="none" w:sz="0" w:space="0" w:color="auto" w:frame="1"/>
          <w:lang w:val="vi-VN"/>
        </w:rPr>
        <w:t xml:space="preserve"> </w:t>
      </w:r>
      <w:r w:rsidR="00347352" w:rsidRPr="006236DC">
        <w:rPr>
          <w:rFonts w:asciiTheme="majorHAnsi" w:hAnsiTheme="majorHAnsi" w:cstheme="majorHAnsi"/>
          <w:bCs/>
          <w:sz w:val="24"/>
          <w:szCs w:val="24"/>
          <w:bdr w:val="none" w:sz="0" w:space="0" w:color="auto" w:frame="1"/>
          <w:lang w:val="vi-VN"/>
        </w:rPr>
        <w:t xml:space="preserve">chương </w:t>
      </w:r>
      <w:r w:rsidRPr="006236DC">
        <w:rPr>
          <w:rFonts w:asciiTheme="majorHAnsi" w:hAnsiTheme="majorHAnsi" w:cstheme="majorHAnsi"/>
          <w:bCs/>
          <w:sz w:val="24"/>
          <w:szCs w:val="24"/>
          <w:bdr w:val="none" w:sz="0" w:space="0" w:color="auto" w:frame="1"/>
          <w:lang w:val="vi-VN"/>
        </w:rPr>
        <w:t>trình đào tạo của 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của trường Đại học Vinh với một số trường đại học lớn có cùng ngành đào tạo trong nước </w:t>
      </w:r>
      <w:r w:rsidR="0057460A" w:rsidRPr="006236DC">
        <w:rPr>
          <w:rFonts w:asciiTheme="majorHAnsi" w:hAnsiTheme="majorHAnsi" w:cstheme="majorHAnsi"/>
          <w:bCs/>
          <w:sz w:val="24"/>
          <w:szCs w:val="24"/>
          <w:bdr w:val="none" w:sz="0" w:space="0" w:color="auto" w:frame="1"/>
        </w:rPr>
        <w:t>của</w:t>
      </w:r>
      <w:r w:rsidRPr="006236DC">
        <w:rPr>
          <w:rFonts w:asciiTheme="majorHAnsi" w:hAnsiTheme="majorHAnsi" w:cstheme="majorHAnsi"/>
          <w:bCs/>
          <w:sz w:val="24"/>
          <w:szCs w:val="24"/>
          <w:bdr w:val="none" w:sz="0" w:space="0" w:color="auto" w:frame="1"/>
          <w:lang w:val="vi-VN"/>
        </w:rPr>
        <w:t xml:space="preserve"> 0</w:t>
      </w:r>
      <w:r w:rsidR="0057460A" w:rsidRPr="006236DC">
        <w:rPr>
          <w:rFonts w:asciiTheme="majorHAnsi" w:hAnsiTheme="majorHAnsi" w:cstheme="majorHAnsi"/>
          <w:bCs/>
          <w:sz w:val="24"/>
          <w:szCs w:val="24"/>
          <w:bdr w:val="none" w:sz="0" w:space="0" w:color="auto" w:frame="1"/>
        </w:rPr>
        <w:t>3</w:t>
      </w:r>
      <w:r w:rsidRPr="006236DC">
        <w:rPr>
          <w:rFonts w:asciiTheme="majorHAnsi" w:hAnsiTheme="majorHAnsi" w:cstheme="majorHAnsi"/>
          <w:bCs/>
          <w:sz w:val="24"/>
          <w:szCs w:val="24"/>
          <w:bdr w:val="none" w:sz="0" w:space="0" w:color="auto" w:frame="1"/>
          <w:lang w:val="vi-VN"/>
        </w:rPr>
        <w:t xml:space="preserve"> trường đại học sau</w:t>
      </w:r>
      <w:r w:rsidR="0057460A" w:rsidRPr="006236DC">
        <w:rPr>
          <w:rFonts w:asciiTheme="majorHAnsi" w:hAnsiTheme="majorHAnsi" w:cstheme="majorHAnsi"/>
          <w:bCs/>
          <w:sz w:val="24"/>
          <w:szCs w:val="24"/>
          <w:bdr w:val="none" w:sz="0" w:space="0" w:color="auto" w:frame="1"/>
        </w:rPr>
        <w:t xml:space="preserve"> đây</w:t>
      </w:r>
      <w:r w:rsidRPr="006236DC">
        <w:rPr>
          <w:rFonts w:asciiTheme="majorHAnsi" w:hAnsiTheme="majorHAnsi" w:cstheme="majorHAnsi"/>
          <w:bCs/>
          <w:sz w:val="24"/>
          <w:szCs w:val="24"/>
          <w:bdr w:val="none" w:sz="0" w:space="0" w:color="auto" w:frame="1"/>
          <w:lang w:val="vi-VN"/>
        </w:rPr>
        <w:t xml:space="preserve">: </w:t>
      </w:r>
    </w:p>
    <w:p w14:paraId="251DAFA2" w14:textId="1A2319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sư phạm I Hà Nội;</w:t>
      </w:r>
    </w:p>
    <w:p w14:paraId="1D7E5D4D" w14:textId="68D7D809"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r w:rsidR="0057460A" w:rsidRPr="006236DC">
        <w:rPr>
          <w:rFonts w:asciiTheme="majorHAnsi" w:hAnsiTheme="majorHAnsi" w:cstheme="majorHAnsi"/>
          <w:bCs/>
          <w:sz w:val="24"/>
          <w:szCs w:val="24"/>
          <w:bdr w:val="none" w:sz="0" w:space="0" w:color="auto" w:frame="1"/>
        </w:rPr>
        <w:t>Sư phạm Huế (Đại học Huế)</w:t>
      </w:r>
      <w:r w:rsidRPr="006236DC">
        <w:rPr>
          <w:rFonts w:asciiTheme="majorHAnsi" w:hAnsiTheme="majorHAnsi" w:cstheme="majorHAnsi"/>
          <w:bCs/>
          <w:sz w:val="24"/>
          <w:szCs w:val="24"/>
          <w:bdr w:val="none" w:sz="0" w:space="0" w:color="auto" w:frame="1"/>
          <w:lang w:val="vi-VN"/>
        </w:rPr>
        <w:t xml:space="preserve">; </w:t>
      </w:r>
    </w:p>
    <w:p w14:paraId="5D389979" w14:textId="1A4EC7EC" w:rsidR="00E312B8" w:rsidRPr="006236DC" w:rsidRDefault="00E312B8" w:rsidP="006236DC">
      <w:pPr>
        <w:pStyle w:val="ListParagraph"/>
        <w:widowControl w:val="0"/>
        <w:numPr>
          <w:ilvl w:val="0"/>
          <w:numId w:val="13"/>
        </w:numPr>
        <w:shd w:val="clear" w:color="auto" w:fill="FFFFFF" w:themeFill="background1"/>
        <w:rPr>
          <w:rFonts w:asciiTheme="majorHAnsi" w:hAnsiTheme="majorHAnsi" w:cstheme="majorHAnsi"/>
          <w:bCs/>
          <w:sz w:val="24"/>
          <w:szCs w:val="24"/>
          <w:bdr w:val="none" w:sz="0" w:space="0" w:color="auto" w:frame="1"/>
          <w:lang w:val="vi-VN"/>
        </w:rPr>
      </w:pPr>
      <w:r w:rsidRPr="006236DC">
        <w:rPr>
          <w:rFonts w:asciiTheme="majorHAnsi" w:hAnsiTheme="majorHAnsi" w:cstheme="majorHAnsi"/>
          <w:bCs/>
          <w:sz w:val="24"/>
          <w:szCs w:val="24"/>
          <w:bdr w:val="none" w:sz="0" w:space="0" w:color="auto" w:frame="1"/>
          <w:lang w:val="vi-VN"/>
        </w:rPr>
        <w:t>Ngành GD</w:t>
      </w:r>
      <w:r w:rsidR="0057460A" w:rsidRPr="006236DC">
        <w:rPr>
          <w:rFonts w:asciiTheme="majorHAnsi" w:hAnsiTheme="majorHAnsi" w:cstheme="majorHAnsi"/>
          <w:bCs/>
          <w:sz w:val="24"/>
          <w:szCs w:val="24"/>
          <w:bdr w:val="none" w:sz="0" w:space="0" w:color="auto" w:frame="1"/>
        </w:rPr>
        <w:t>MN</w:t>
      </w:r>
      <w:r w:rsidRPr="006236DC">
        <w:rPr>
          <w:rFonts w:asciiTheme="majorHAnsi" w:hAnsiTheme="majorHAnsi" w:cstheme="majorHAnsi"/>
          <w:bCs/>
          <w:sz w:val="24"/>
          <w:szCs w:val="24"/>
          <w:bdr w:val="none" w:sz="0" w:space="0" w:color="auto" w:frame="1"/>
          <w:lang w:val="vi-VN"/>
        </w:rPr>
        <w:t xml:space="preserve"> – Đại học </w:t>
      </w:r>
      <w:r w:rsidR="00C2079B" w:rsidRPr="006236DC">
        <w:rPr>
          <w:rFonts w:asciiTheme="majorHAnsi" w:hAnsiTheme="majorHAnsi" w:cstheme="majorHAnsi"/>
          <w:bCs/>
          <w:sz w:val="24"/>
          <w:szCs w:val="24"/>
          <w:bdr w:val="none" w:sz="0" w:space="0" w:color="auto" w:frame="1"/>
          <w:lang w:val="vi-VN"/>
        </w:rPr>
        <w:t>SP TP Hồ Chí Minh.</w:t>
      </w:r>
    </w:p>
    <w:p w14:paraId="5B587695" w14:textId="77777777" w:rsidR="0057460A" w:rsidRPr="006236DC" w:rsidRDefault="0057460A" w:rsidP="006236DC">
      <w:pPr>
        <w:pStyle w:val="ListParagraph"/>
        <w:widowControl w:val="0"/>
        <w:shd w:val="clear" w:color="auto" w:fill="FFFFFF" w:themeFill="background1"/>
        <w:ind w:left="1080"/>
        <w:rPr>
          <w:rFonts w:asciiTheme="majorHAnsi" w:hAnsiTheme="majorHAnsi" w:cstheme="majorHAnsi"/>
          <w:bCs/>
          <w:sz w:val="24"/>
          <w:szCs w:val="24"/>
          <w:bdr w:val="none" w:sz="0" w:space="0" w:color="auto" w:frame="1"/>
          <w:lang w:val="vi-VN"/>
        </w:rPr>
      </w:pPr>
    </w:p>
    <w:p w14:paraId="5B87F87D" w14:textId="42BAFB7D" w:rsidR="002D5156"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Bảng 1: Bảng đối sánh Mục tiêu đào tạo ngành GDMN</w:t>
      </w:r>
    </w:p>
    <w:tbl>
      <w:tblPr>
        <w:tblStyle w:val="TableGrid"/>
        <w:tblW w:w="0" w:type="auto"/>
        <w:tblLook w:val="04A0" w:firstRow="1" w:lastRow="0" w:firstColumn="1" w:lastColumn="0" w:noHBand="0" w:noVBand="1"/>
      </w:tblPr>
      <w:tblGrid>
        <w:gridCol w:w="1696"/>
        <w:gridCol w:w="3402"/>
        <w:gridCol w:w="3261"/>
        <w:gridCol w:w="3402"/>
        <w:gridCol w:w="2799"/>
      </w:tblGrid>
      <w:tr w:rsidR="00A05532" w:rsidRPr="006236DC" w14:paraId="586260B6" w14:textId="77777777" w:rsidTr="00722304">
        <w:tc>
          <w:tcPr>
            <w:tcW w:w="1696" w:type="dxa"/>
            <w:vMerge w:val="restart"/>
          </w:tcPr>
          <w:p w14:paraId="45646AC9" w14:textId="77777777"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p>
          <w:p w14:paraId="66512C50" w14:textId="6BCA27C4"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2864" w:type="dxa"/>
            <w:gridSpan w:val="4"/>
          </w:tcPr>
          <w:p w14:paraId="7E1A775F" w14:textId="4732C1A5"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lang w:val="vi-VN"/>
              </w:rPr>
            </w:pPr>
            <w:r w:rsidRPr="006236DC">
              <w:rPr>
                <w:rFonts w:asciiTheme="majorHAnsi" w:hAnsiTheme="majorHAnsi" w:cstheme="majorHAnsi"/>
                <w:b/>
                <w:sz w:val="24"/>
                <w:szCs w:val="24"/>
                <w:bdr w:val="none" w:sz="0" w:space="0" w:color="auto" w:frame="1"/>
              </w:rPr>
              <w:t>TRƯỜNG ĐẠI HỌC</w:t>
            </w:r>
          </w:p>
        </w:tc>
      </w:tr>
      <w:tr w:rsidR="00A05532" w:rsidRPr="006236DC" w14:paraId="032EF126" w14:textId="77777777" w:rsidTr="00722304">
        <w:tc>
          <w:tcPr>
            <w:tcW w:w="1696" w:type="dxa"/>
            <w:vMerge/>
          </w:tcPr>
          <w:p w14:paraId="512500DB"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64C62D4" w14:textId="50D4357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261" w:type="dxa"/>
          </w:tcPr>
          <w:p w14:paraId="139EAA20" w14:textId="184265E9"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3402" w:type="dxa"/>
          </w:tcPr>
          <w:p w14:paraId="48F15BED" w14:textId="31E3540C"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Huế</w:t>
            </w:r>
          </w:p>
        </w:tc>
        <w:tc>
          <w:tcPr>
            <w:tcW w:w="2799" w:type="dxa"/>
          </w:tcPr>
          <w:p w14:paraId="6E6065D1" w14:textId="633BC196" w:rsidR="00A05532" w:rsidRPr="006236DC" w:rsidRDefault="00A05532"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A05532" w:rsidRPr="006236DC" w14:paraId="3CCF30D0" w14:textId="77777777" w:rsidTr="00B82D7F">
        <w:trPr>
          <w:trHeight w:val="109"/>
        </w:trPr>
        <w:tc>
          <w:tcPr>
            <w:tcW w:w="1696" w:type="dxa"/>
          </w:tcPr>
          <w:p w14:paraId="3AE5F9C6" w14:textId="68ABBCA5"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MỤC TIÊU CHUNG</w:t>
            </w:r>
          </w:p>
        </w:tc>
        <w:tc>
          <w:tcPr>
            <w:tcW w:w="3402" w:type="dxa"/>
          </w:tcPr>
          <w:p w14:paraId="5CBC3634" w14:textId="77777777" w:rsidR="00494CC8" w:rsidRPr="00494CC8" w:rsidRDefault="00494CC8" w:rsidP="00494CC8">
            <w:pPr>
              <w:spacing w:line="276" w:lineRule="auto"/>
              <w:rPr>
                <w:rFonts w:asciiTheme="majorHAnsi" w:eastAsia="Times New Roman" w:hAnsiTheme="majorHAnsi" w:cstheme="majorHAnsi"/>
                <w:bCs/>
                <w:spacing w:val="-6"/>
                <w:sz w:val="24"/>
                <w:lang w:val="it-IT"/>
              </w:rPr>
            </w:pPr>
            <w:r w:rsidRPr="00494CC8">
              <w:rPr>
                <w:rFonts w:asciiTheme="majorHAnsi" w:eastAsia="Times New Roman" w:hAnsiTheme="majorHAnsi" w:cstheme="majorHAnsi"/>
                <w:bCs/>
                <w:spacing w:val="-6"/>
                <w:sz w:val="24"/>
                <w:lang w:val="it-IT"/>
              </w:rPr>
              <w:t xml:space="preserve">Chương trình cử nhân giáo dục mầm non đào tạo </w:t>
            </w:r>
            <w:r w:rsidRPr="00494CC8">
              <w:rPr>
                <w:rFonts w:asciiTheme="majorHAnsi" w:eastAsia="Times New Roman" w:hAnsiTheme="majorHAnsi" w:cstheme="majorHAnsi"/>
                <w:b/>
                <w:spacing w:val="-6"/>
                <w:sz w:val="24"/>
                <w:lang w:val="it-IT"/>
              </w:rPr>
              <w:t>sinh viên tốt nghiệp trở thành nhà giáo dục trong lĩnh vực giáo dục mầm non</w:t>
            </w:r>
            <w:r w:rsidRPr="00494CC8">
              <w:rPr>
                <w:rFonts w:asciiTheme="majorHAnsi" w:eastAsia="Times New Roman" w:hAnsiTheme="majorHAnsi" w:cstheme="majorHAnsi"/>
                <w:bCs/>
                <w:spacing w:val="-6"/>
                <w:sz w:val="24"/>
                <w:lang w:val="it-IT"/>
              </w:rPr>
              <w:t xml:space="preserve">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p w14:paraId="4BA05875" w14:textId="77777777" w:rsidR="00A05532" w:rsidRPr="006236DC" w:rsidRDefault="00A05532" w:rsidP="006236DC">
            <w:pPr>
              <w:tabs>
                <w:tab w:val="left" w:pos="5773"/>
              </w:tabs>
              <w:spacing w:before="40" w:after="40" w:line="276" w:lineRule="auto"/>
              <w:ind w:firstLine="567"/>
              <w:rPr>
                <w:rFonts w:asciiTheme="majorHAnsi" w:eastAsia="Times New Roman" w:hAnsiTheme="majorHAnsi" w:cstheme="majorHAnsi"/>
                <w:sz w:val="24"/>
                <w:lang w:val="vi-VN"/>
              </w:rPr>
            </w:pPr>
          </w:p>
        </w:tc>
        <w:tc>
          <w:tcPr>
            <w:tcW w:w="3261" w:type="dxa"/>
          </w:tcPr>
          <w:p w14:paraId="2291B809" w14:textId="7B7827EB" w:rsidR="00A05532" w:rsidRPr="006236DC" w:rsidRDefault="00A05532" w:rsidP="006236DC">
            <w:pPr>
              <w:tabs>
                <w:tab w:val="left" w:pos="5773"/>
              </w:tabs>
              <w:spacing w:before="40" w:after="40" w:line="276" w:lineRule="auto"/>
              <w:rPr>
                <w:rFonts w:asciiTheme="majorHAnsi" w:eastAsia="Times New Roman" w:hAnsiTheme="majorHAnsi" w:cstheme="majorHAnsi"/>
                <w:bCs/>
                <w:sz w:val="24"/>
                <w:lang w:val="vi-VN"/>
              </w:rPr>
            </w:pPr>
            <w:r w:rsidRPr="006236DC">
              <w:rPr>
                <w:rFonts w:asciiTheme="majorHAnsi" w:eastAsia="Times New Roman" w:hAnsiTheme="majorHAnsi" w:cstheme="majorHAnsi"/>
                <w:sz w:val="24"/>
                <w:lang w:val="vi-VN"/>
              </w:rPr>
              <w:lastRenderedPageBreak/>
              <w:t xml:space="preserve">Đào tạo </w:t>
            </w:r>
            <w:r w:rsidRPr="002A156D">
              <w:rPr>
                <w:rFonts w:asciiTheme="majorHAnsi" w:eastAsia="Times New Roman" w:hAnsiTheme="majorHAnsi" w:cstheme="majorHAnsi"/>
                <w:b/>
                <w:sz w:val="24"/>
                <w:lang w:val="it-IT"/>
              </w:rPr>
              <w:t>cử nhân</w:t>
            </w:r>
            <w:r w:rsidRPr="002A156D">
              <w:rPr>
                <w:rFonts w:asciiTheme="majorHAnsi" w:eastAsia="Times New Roman" w:hAnsiTheme="majorHAnsi" w:cstheme="majorHAnsi"/>
                <w:b/>
                <w:sz w:val="24"/>
                <w:lang w:val="vi-VN"/>
              </w:rPr>
              <w:t xml:space="preserve"> chuyên ngành </w:t>
            </w:r>
            <w:r w:rsidRPr="002A156D">
              <w:rPr>
                <w:rFonts w:asciiTheme="majorHAnsi" w:eastAsia="Times New Roman" w:hAnsiTheme="majorHAnsi" w:cstheme="majorHAnsi"/>
                <w:b/>
                <w:sz w:val="24"/>
              </w:rPr>
              <w:t>G</w:t>
            </w:r>
            <w:r w:rsidRPr="002A156D">
              <w:rPr>
                <w:rFonts w:asciiTheme="majorHAnsi" w:eastAsia="Times New Roman" w:hAnsiTheme="majorHAnsi" w:cstheme="majorHAnsi"/>
                <w:b/>
                <w:sz w:val="24"/>
                <w:lang w:val="vi-VN"/>
              </w:rPr>
              <w:t>iáo dục mầm non</w:t>
            </w:r>
            <w:r w:rsidRPr="006236DC">
              <w:rPr>
                <w:rFonts w:asciiTheme="majorHAnsi" w:eastAsia="Times New Roman" w:hAnsiTheme="majorHAnsi" w:cstheme="majorHAnsi"/>
                <w:sz w:val="24"/>
                <w:lang w:val="vi-VN"/>
              </w:rPr>
              <w:t xml:space="preserve"> có năng lực </w:t>
            </w:r>
            <w:r w:rsidRPr="006236DC">
              <w:rPr>
                <w:rFonts w:asciiTheme="majorHAnsi" w:eastAsia="Times New Roman" w:hAnsiTheme="majorHAnsi" w:cstheme="majorHAnsi"/>
                <w:bCs/>
                <w:sz w:val="24"/>
                <w:lang w:val="it-IT"/>
              </w:rPr>
              <w:t xml:space="preserve">chuyên môn, </w:t>
            </w:r>
            <w:r w:rsidRPr="006236DC">
              <w:rPr>
                <w:rFonts w:asciiTheme="majorHAnsi" w:eastAsia="Times New Roman" w:hAnsiTheme="majorHAnsi" w:cstheme="majorHAnsi"/>
                <w:bCs/>
                <w:spacing w:val="-6"/>
                <w:sz w:val="24"/>
                <w:lang w:val="it-IT"/>
              </w:rPr>
              <w:t>nghiệp vụ và phẩm chất đạo đức nghề nghiệp</w:t>
            </w:r>
            <w:r w:rsidRPr="006236DC">
              <w:rPr>
                <w:rFonts w:asciiTheme="majorHAnsi" w:eastAsia="Times New Roman" w:hAnsiTheme="majorHAnsi" w:cstheme="majorHAnsi"/>
                <w:spacing w:val="-6"/>
                <w:sz w:val="24"/>
                <w:lang w:val="it-IT"/>
              </w:rPr>
              <w:t xml:space="preserve"> </w:t>
            </w:r>
            <w:r w:rsidRPr="006236DC">
              <w:rPr>
                <w:rFonts w:asciiTheme="majorHAnsi" w:eastAsia="Times New Roman" w:hAnsiTheme="majorHAnsi" w:cstheme="majorHAnsi"/>
                <w:bCs/>
                <w:spacing w:val="-6"/>
                <w:sz w:val="24"/>
                <w:lang w:val="vi-VN"/>
              </w:rPr>
              <w:t>để thực hiện nhiệm vụ chăm sóc giáo dục trẻ</w:t>
            </w:r>
            <w:r w:rsidRPr="006236DC">
              <w:rPr>
                <w:rFonts w:asciiTheme="majorHAnsi" w:eastAsia="Times New Roman" w:hAnsiTheme="majorHAnsi" w:cstheme="majorHAnsi"/>
                <w:bCs/>
                <w:sz w:val="24"/>
                <w:lang w:val="vi-VN"/>
              </w:rPr>
              <w:t xml:space="preserve"> ở các cơ sở giáo dục </w:t>
            </w:r>
            <w:r w:rsidRPr="006236DC">
              <w:rPr>
                <w:rFonts w:asciiTheme="majorHAnsi" w:eastAsia="Times New Roman" w:hAnsiTheme="majorHAnsi" w:cstheme="majorHAnsi"/>
                <w:sz w:val="24"/>
                <w:lang w:val="it-IT"/>
              </w:rPr>
              <w:t>mầm</w:t>
            </w:r>
            <w:r w:rsidRPr="006236DC">
              <w:rPr>
                <w:rFonts w:asciiTheme="majorHAnsi" w:eastAsia="Times New Roman" w:hAnsiTheme="majorHAnsi" w:cstheme="majorHAnsi"/>
                <w:bCs/>
                <w:sz w:val="24"/>
                <w:lang w:val="vi-VN"/>
              </w:rPr>
              <w:t xml:space="preserve"> non </w:t>
            </w:r>
            <w:r w:rsidRPr="006236DC">
              <w:rPr>
                <w:rFonts w:asciiTheme="majorHAnsi" w:eastAsia="Times New Roman" w:hAnsiTheme="majorHAnsi" w:cstheme="majorHAnsi"/>
                <w:sz w:val="24"/>
                <w:lang w:val="it-IT"/>
              </w:rPr>
              <w:t xml:space="preserve">đáp ứng được yêu cầu đổi mới của giáo dục mầm non </w:t>
            </w:r>
            <w:r w:rsidRPr="006236DC">
              <w:rPr>
                <w:rFonts w:asciiTheme="majorHAnsi" w:eastAsia="Times New Roman" w:hAnsiTheme="majorHAnsi" w:cstheme="majorHAnsi"/>
                <w:spacing w:val="-6"/>
                <w:sz w:val="24"/>
                <w:lang w:val="it-IT"/>
              </w:rPr>
              <w:t xml:space="preserve">và xã hội; có tư duy độc lập, sáng tạo, chủ động trong giải quyết vấn đề thực tiễn </w:t>
            </w:r>
            <w:r w:rsidRPr="006236DC">
              <w:rPr>
                <w:rFonts w:asciiTheme="majorHAnsi" w:eastAsia="Times New Roman" w:hAnsiTheme="majorHAnsi" w:cstheme="majorHAnsi"/>
                <w:spacing w:val="-6"/>
                <w:sz w:val="24"/>
                <w:lang w:val="it-IT"/>
              </w:rPr>
              <w:br/>
            </w:r>
            <w:r w:rsidRPr="006236DC">
              <w:rPr>
                <w:rFonts w:asciiTheme="majorHAnsi" w:eastAsia="Times New Roman" w:hAnsiTheme="majorHAnsi" w:cstheme="majorHAnsi"/>
                <w:spacing w:val="-4"/>
                <w:sz w:val="24"/>
                <w:lang w:val="it-IT"/>
              </w:rPr>
              <w:t>nghề nghiệp</w:t>
            </w:r>
            <w:r w:rsidRPr="006236DC">
              <w:rPr>
                <w:rFonts w:asciiTheme="majorHAnsi" w:eastAsia="Times New Roman" w:hAnsiTheme="majorHAnsi" w:cstheme="majorHAnsi"/>
                <w:spacing w:val="-4"/>
                <w:sz w:val="24"/>
                <w:lang w:val="vi-VN"/>
              </w:rPr>
              <w:t xml:space="preserve">, </w:t>
            </w:r>
            <w:r w:rsidRPr="006236DC">
              <w:rPr>
                <w:rFonts w:asciiTheme="majorHAnsi" w:eastAsia="Times New Roman" w:hAnsiTheme="majorHAnsi" w:cstheme="majorHAnsi"/>
                <w:spacing w:val="-4"/>
                <w:sz w:val="24"/>
                <w:lang w:val="it-IT"/>
              </w:rPr>
              <w:t>thích ứng với sự thay đổi và phát triển của giáo dục mầm non;</w:t>
            </w:r>
            <w:r w:rsidRPr="006236DC">
              <w:rPr>
                <w:rFonts w:asciiTheme="majorHAnsi" w:eastAsia="Times New Roman" w:hAnsiTheme="majorHAnsi" w:cstheme="majorHAnsi"/>
                <w:bCs/>
                <w:spacing w:val="-4"/>
                <w:sz w:val="24"/>
                <w:lang w:val="vi-VN"/>
              </w:rPr>
              <w:t xml:space="preserve"> có khả năng</w:t>
            </w:r>
            <w:r w:rsidRPr="006236DC">
              <w:rPr>
                <w:rFonts w:asciiTheme="majorHAnsi" w:eastAsia="Times New Roman" w:hAnsiTheme="majorHAnsi" w:cstheme="majorHAnsi"/>
                <w:bCs/>
                <w:sz w:val="24"/>
                <w:lang w:val="vi-VN"/>
              </w:rPr>
              <w:t xml:space="preserve"> tiếp tục học tập, nghiên cứu chuyên </w:t>
            </w:r>
            <w:r w:rsidRPr="006236DC">
              <w:rPr>
                <w:rFonts w:asciiTheme="majorHAnsi" w:eastAsia="Times New Roman" w:hAnsiTheme="majorHAnsi" w:cstheme="majorHAnsi"/>
                <w:bCs/>
                <w:sz w:val="24"/>
                <w:lang w:val="vi-VN"/>
              </w:rPr>
              <w:lastRenderedPageBreak/>
              <w:t>môn ở trình độ cao hơn.</w:t>
            </w:r>
          </w:p>
          <w:p w14:paraId="23ABF8E6"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3402" w:type="dxa"/>
          </w:tcPr>
          <w:p w14:paraId="431C76F9" w14:textId="77777777" w:rsidR="00A05532" w:rsidRPr="006236DC" w:rsidRDefault="00A05532" w:rsidP="006236DC">
            <w:pPr>
              <w:widowControl w:val="0"/>
              <w:tabs>
                <w:tab w:val="left" w:pos="900"/>
              </w:tabs>
              <w:spacing w:before="20" w:line="276" w:lineRule="auto"/>
              <w:rPr>
                <w:rFonts w:asciiTheme="majorHAnsi" w:hAnsiTheme="majorHAnsi" w:cstheme="majorHAnsi"/>
                <w:spacing w:val="-4"/>
                <w:sz w:val="24"/>
                <w:lang w:val="vi-VN"/>
              </w:rPr>
            </w:pPr>
            <w:r w:rsidRPr="006236DC">
              <w:rPr>
                <w:rFonts w:asciiTheme="majorHAnsi" w:hAnsiTheme="majorHAnsi" w:cstheme="majorHAnsi"/>
                <w:spacing w:val="-4"/>
                <w:sz w:val="24"/>
                <w:lang w:val="vi-VN"/>
              </w:rPr>
              <w:lastRenderedPageBreak/>
              <w:t xml:space="preserve">Đào tạo </w:t>
            </w:r>
            <w:r w:rsidRPr="002A156D">
              <w:rPr>
                <w:rFonts w:asciiTheme="majorHAnsi" w:hAnsiTheme="majorHAnsi" w:cstheme="majorHAnsi"/>
                <w:b/>
                <w:spacing w:val="-4"/>
                <w:sz w:val="24"/>
                <w:lang w:val="vi-VN"/>
              </w:rPr>
              <w:t>giáo viên mầm non</w:t>
            </w:r>
            <w:r w:rsidRPr="006236DC">
              <w:rPr>
                <w:rFonts w:asciiTheme="majorHAnsi" w:hAnsiTheme="majorHAnsi" w:cstheme="majorHAnsi"/>
                <w:spacing w:val="-4"/>
                <w:sz w:val="24"/>
                <w:lang w:val="vi-VN"/>
              </w:rPr>
              <w:t xml:space="preserve"> trình độ Đại học có phẩm chất đạo đức tốt, có năng lực chuyên môn, có kỹ năng chăm sóc và giáo dục trẻ, có khả năng quản lý và nghiên cứu khoa học trong lĩnh vực giáo dục mầm non và có khả năng học tập ở trình độ cao hơn.</w:t>
            </w:r>
          </w:p>
          <w:p w14:paraId="1778637A"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008D0396" w14:textId="10776C21"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r w:rsidRPr="006236DC">
              <w:rPr>
                <w:rFonts w:asciiTheme="majorHAnsi" w:hAnsiTheme="majorHAnsi" w:cstheme="majorHAnsi"/>
                <w:sz w:val="24"/>
                <w:szCs w:val="24"/>
              </w:rPr>
              <w:t xml:space="preserve">Đào tạo </w:t>
            </w:r>
            <w:r w:rsidRPr="002A156D">
              <w:rPr>
                <w:rFonts w:asciiTheme="majorHAnsi" w:hAnsiTheme="majorHAnsi" w:cstheme="majorHAnsi"/>
                <w:b/>
                <w:sz w:val="24"/>
                <w:szCs w:val="24"/>
              </w:rPr>
              <w:t>cử nhân giáo dục mầm non</w:t>
            </w:r>
            <w:r w:rsidRPr="006236DC">
              <w:rPr>
                <w:rFonts w:asciiTheme="majorHAnsi" w:hAnsiTheme="majorHAnsi" w:cstheme="majorHAnsi"/>
                <w:sz w:val="24"/>
                <w:szCs w:val="24"/>
              </w:rPr>
              <w:t xml:space="preserve"> có phẩm chất và năng lực đáp ứng tốt yêu cầu của công việc chăm sóc và giáo dục trẻ từ 06 tháng đến 06 tuổi tại các cơ sở giáo dục mầm non; đồng thời có khả năng thực hiện công tác chuyên môn, nghiên cứu, tư vấn về giáo dục mầm non ở các tổ chức khác; có thể được đào tạo thêm để làm công tác quản lý giáo dục mầm non và giảng </w:t>
            </w:r>
            <w:r w:rsidRPr="006236DC">
              <w:rPr>
                <w:rFonts w:asciiTheme="majorHAnsi" w:hAnsiTheme="majorHAnsi" w:cstheme="majorHAnsi"/>
                <w:sz w:val="24"/>
                <w:szCs w:val="24"/>
              </w:rPr>
              <w:lastRenderedPageBreak/>
              <w:t>dạy các bộ môn chuyên ngành giáo dục mầm non. Sau khi tốt nghiệp, sinh viên có khả năng tiếp tục học ở bậc học cao hơn về lĩnh vực giáo dục mầm non ở các trường đại học trong và ngoài nước.</w:t>
            </w:r>
          </w:p>
        </w:tc>
      </w:tr>
      <w:tr w:rsidR="00A05532" w:rsidRPr="006236DC" w14:paraId="0BE2F9AF" w14:textId="77777777" w:rsidTr="00AE333E">
        <w:trPr>
          <w:trHeight w:val="1408"/>
        </w:trPr>
        <w:tc>
          <w:tcPr>
            <w:tcW w:w="1696" w:type="dxa"/>
          </w:tcPr>
          <w:p w14:paraId="7390728D" w14:textId="4B061F23"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lastRenderedPageBreak/>
              <w:t>MỤC TIÊU CỤ THỂ</w:t>
            </w:r>
          </w:p>
        </w:tc>
        <w:tc>
          <w:tcPr>
            <w:tcW w:w="3402" w:type="dxa"/>
          </w:tcPr>
          <w:p w14:paraId="4D74BC82" w14:textId="77777777" w:rsidR="009D7F44" w:rsidRPr="009D7F44" w:rsidRDefault="009D7F44" w:rsidP="009D7F44">
            <w:pPr>
              <w:tabs>
                <w:tab w:val="left" w:pos="910"/>
              </w:tabs>
              <w:outlineLvl w:val="0"/>
              <w:rPr>
                <w:sz w:val="24"/>
                <w:lang w:val="vi-VN"/>
              </w:rPr>
            </w:pPr>
            <w:r w:rsidRPr="009D7F44">
              <w:rPr>
                <w:i/>
                <w:iCs/>
                <w:sz w:val="24"/>
                <w:lang w:val="vi-VN"/>
              </w:rPr>
              <w:t>Mục tiêu 1</w:t>
            </w:r>
            <w:r w:rsidRPr="009D7F44">
              <w:rPr>
                <w:sz w:val="24"/>
                <w:lang w:val="vi-VN"/>
              </w:rPr>
              <w:t>: Có hiểu biết cơ bản về chính trị, pháp luật Việt Nam; có kiến thức nền tảng cốt lõi về khoa học giáo dục, khoa học tự nhiên, khoa học xã hội và kiến thức chuyên môn nghiệp vụ về giáo dục mầm non.</w:t>
            </w:r>
          </w:p>
          <w:p w14:paraId="1270B12E" w14:textId="77777777" w:rsidR="009D7F44" w:rsidRPr="009D7F44" w:rsidRDefault="009D7F44" w:rsidP="009D7F44">
            <w:pPr>
              <w:tabs>
                <w:tab w:val="left" w:pos="910"/>
              </w:tabs>
              <w:outlineLvl w:val="0"/>
              <w:rPr>
                <w:sz w:val="24"/>
                <w:lang w:val="vi-VN"/>
              </w:rPr>
            </w:pPr>
            <w:r w:rsidRPr="009D7F44">
              <w:rPr>
                <w:i/>
                <w:iCs/>
                <w:sz w:val="24"/>
                <w:lang w:val="vi-VN"/>
              </w:rPr>
              <w:t>Mục tiêu 2:</w:t>
            </w:r>
            <w:r w:rsidRPr="009D7F44">
              <w:rPr>
                <w:sz w:val="24"/>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0849DF0C" w14:textId="77777777" w:rsidR="009D7F44" w:rsidRPr="009D7F44" w:rsidRDefault="009D7F44" w:rsidP="009D7F44">
            <w:pPr>
              <w:tabs>
                <w:tab w:val="left" w:pos="910"/>
              </w:tabs>
              <w:outlineLvl w:val="0"/>
              <w:rPr>
                <w:sz w:val="24"/>
                <w:lang w:val="vi-VN"/>
              </w:rPr>
            </w:pPr>
            <w:r w:rsidRPr="009D7F44">
              <w:rPr>
                <w:i/>
                <w:iCs/>
                <w:sz w:val="24"/>
                <w:lang w:val="vi-VN"/>
              </w:rPr>
              <w:t>Mục tiêu 3</w:t>
            </w:r>
            <w:r w:rsidRPr="009D7F44">
              <w:rPr>
                <w:sz w:val="24"/>
                <w:lang w:val="vi-VN"/>
              </w:rPr>
              <w:t>: Có năng lực giao tiếp và hợp tác hiệu quả với các cá nhân và tổ chức xã hội trong các hoạt động về giáo dục mầm non để phát triển nghề nghiệp.</w:t>
            </w:r>
          </w:p>
          <w:p w14:paraId="14FE7EB8" w14:textId="77777777" w:rsidR="009D7F44" w:rsidRPr="009D7F44" w:rsidRDefault="009D7F44" w:rsidP="009D7F44">
            <w:pPr>
              <w:tabs>
                <w:tab w:val="left" w:pos="910"/>
              </w:tabs>
              <w:outlineLvl w:val="0"/>
              <w:rPr>
                <w:sz w:val="24"/>
                <w:lang w:val="vi-VN"/>
              </w:rPr>
            </w:pPr>
            <w:r w:rsidRPr="009D7F44">
              <w:rPr>
                <w:i/>
                <w:iCs/>
                <w:sz w:val="24"/>
                <w:lang w:val="vi-VN"/>
              </w:rPr>
              <w:t>Mục tiêu 4:</w:t>
            </w:r>
            <w:r w:rsidRPr="009D7F44">
              <w:rPr>
                <w:sz w:val="24"/>
                <w:lang w:val="vi-VN"/>
              </w:rPr>
              <w:t xml:space="preserve"> Có năng lực hình </w:t>
            </w:r>
            <w:r w:rsidRPr="009D7F44">
              <w:rPr>
                <w:sz w:val="24"/>
                <w:lang w:val="vi-VN"/>
              </w:rPr>
              <w:lastRenderedPageBreak/>
              <w:t>thành ý tưởng – thiết kế – thực hiện – đánh giá các hoạt động về giáo dục mầm non trong những bối cảnh khác nhau của nhà trường mầm non và xã hội với tư cách là nhà giáo dục trong lĩnh vực giáo dục mầm non.</w:t>
            </w:r>
          </w:p>
          <w:p w14:paraId="6313A20D" w14:textId="314D8D1B" w:rsidR="00A05532" w:rsidRPr="006236DC" w:rsidRDefault="00A05532" w:rsidP="006236DC">
            <w:pPr>
              <w:tabs>
                <w:tab w:val="left" w:pos="910"/>
              </w:tabs>
              <w:spacing w:line="276" w:lineRule="auto"/>
              <w:rPr>
                <w:rFonts w:asciiTheme="majorHAnsi" w:hAnsiTheme="majorHAnsi" w:cstheme="majorHAnsi"/>
                <w:bCs/>
                <w:sz w:val="24"/>
                <w:bdr w:val="none" w:sz="0" w:space="0" w:color="auto" w:frame="1"/>
                <w:lang w:val="vi-VN"/>
              </w:rPr>
            </w:pPr>
          </w:p>
        </w:tc>
        <w:tc>
          <w:tcPr>
            <w:tcW w:w="3261" w:type="dxa"/>
          </w:tcPr>
          <w:p w14:paraId="4FBD89ED"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es-BO"/>
              </w:rPr>
            </w:pPr>
            <w:r w:rsidRPr="006236DC">
              <w:rPr>
                <w:rFonts w:asciiTheme="majorHAnsi" w:eastAsia="Times New Roman" w:hAnsiTheme="majorHAnsi" w:cstheme="majorHAnsi"/>
                <w:i/>
                <w:color w:val="000000"/>
                <w:sz w:val="24"/>
                <w:lang w:val="pt-BR"/>
              </w:rPr>
              <w:lastRenderedPageBreak/>
              <w:t>Phẩm chất của nhà giáo:</w:t>
            </w:r>
            <w:r w:rsidRPr="006236DC">
              <w:rPr>
                <w:rFonts w:asciiTheme="majorHAnsi" w:eastAsia="Times New Roman" w:hAnsiTheme="majorHAnsi" w:cstheme="majorHAnsi"/>
                <w:b/>
                <w:color w:val="000000"/>
                <w:sz w:val="24"/>
                <w:lang w:val="pt-BR"/>
              </w:rPr>
              <w:t xml:space="preserve"> </w:t>
            </w:r>
            <w:r w:rsidRPr="006236DC">
              <w:rPr>
                <w:rFonts w:asciiTheme="majorHAnsi" w:eastAsia="Times New Roman" w:hAnsiTheme="majorHAnsi" w:cstheme="majorHAnsi"/>
                <w:sz w:val="24"/>
                <w:lang w:val="es-BO"/>
              </w:rPr>
              <w:t xml:space="preserve">Có những phẩm chất đạo đức người giáo viên mầm non </w:t>
            </w:r>
            <w:r w:rsidRPr="006236DC">
              <w:rPr>
                <w:rFonts w:asciiTheme="majorHAnsi" w:eastAsia="Times New Roman" w:hAnsiTheme="majorHAnsi" w:cstheme="majorHAnsi"/>
                <w:spacing w:val="-4"/>
                <w:sz w:val="24"/>
                <w:lang w:val="es-BO"/>
              </w:rPr>
              <w:t xml:space="preserve">trong bối cảnh hội nhập quốc tế và những thay đổi của xã hội hiện đại: </w:t>
            </w:r>
            <w:r w:rsidRPr="006236DC">
              <w:rPr>
                <w:rFonts w:asciiTheme="majorHAnsi" w:eastAsia="Times New Roman" w:hAnsiTheme="majorHAnsi" w:cstheme="majorHAnsi"/>
                <w:color w:val="000000"/>
                <w:spacing w:val="-4"/>
                <w:sz w:val="24"/>
                <w:lang w:val="pt-BR"/>
              </w:rPr>
              <w:t>Yêu nghề, gắn bó</w:t>
            </w:r>
            <w:r w:rsidRPr="006236DC">
              <w:rPr>
                <w:rFonts w:asciiTheme="majorHAnsi" w:eastAsia="Times New Roman" w:hAnsiTheme="majorHAnsi" w:cstheme="majorHAnsi"/>
                <w:color w:val="000000"/>
                <w:sz w:val="24"/>
                <w:lang w:val="pt-BR"/>
              </w:rPr>
              <w:t xml:space="preserve"> với nghề, yêu thương, công bằng với trẻ em, </w:t>
            </w:r>
            <w:r w:rsidRPr="006236DC">
              <w:rPr>
                <w:rFonts w:asciiTheme="majorHAnsi" w:eastAsia="Times New Roman" w:hAnsiTheme="majorHAnsi" w:cstheme="majorHAnsi"/>
                <w:sz w:val="24"/>
                <w:lang w:val="es-BO"/>
              </w:rPr>
              <w:t>yêu thiên nhiên và nghệ thuật; Tác phong thân thiện, mẫu mực của người giáo viên; Nhạy bén với cái mới, chủ động thích ứng với sự thay đổi; Có tinh thần kỉ luật và trách nhiệm với nghề nghiệp; Giàu lòng nhân ái với cộng đồng xã hội.</w:t>
            </w:r>
          </w:p>
          <w:p w14:paraId="3561269C"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fr-FR"/>
              </w:rPr>
            </w:pPr>
            <w:r w:rsidRPr="006236DC">
              <w:rPr>
                <w:rFonts w:asciiTheme="majorHAnsi" w:eastAsia="Times New Roman" w:hAnsiTheme="majorHAnsi" w:cstheme="majorHAnsi"/>
                <w:i/>
                <w:color w:val="000000"/>
                <w:sz w:val="24"/>
                <w:lang w:val="pt-BR"/>
              </w:rPr>
              <w:t>Năng lực khoa học giáo dục mầm non:</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pt-BR"/>
              </w:rPr>
              <w:t>H</w:t>
            </w:r>
            <w:r w:rsidRPr="006236DC">
              <w:rPr>
                <w:rFonts w:asciiTheme="majorHAnsi" w:eastAsia="Times New Roman" w:hAnsiTheme="majorHAnsi" w:cstheme="majorHAnsi"/>
                <w:sz w:val="24"/>
                <w:lang w:val="vi-VN"/>
              </w:rPr>
              <w:t xml:space="preserve">iểu đầy đủ, </w:t>
            </w:r>
            <w:r w:rsidRPr="006236DC">
              <w:rPr>
                <w:rFonts w:asciiTheme="majorHAnsi" w:eastAsia="Times New Roman" w:hAnsiTheme="majorHAnsi" w:cstheme="majorHAnsi"/>
                <w:sz w:val="24"/>
                <w:lang w:val="fr-FR"/>
              </w:rPr>
              <w:t xml:space="preserve">hệ thống và cập nhật các kiến thức khoa học về </w:t>
            </w:r>
            <w:r w:rsidRPr="006236DC">
              <w:rPr>
                <w:rFonts w:asciiTheme="majorHAnsi" w:eastAsia="Times New Roman" w:hAnsiTheme="majorHAnsi" w:cstheme="majorHAnsi"/>
                <w:color w:val="000000"/>
                <w:sz w:val="24"/>
                <w:lang w:val="pt-BR"/>
              </w:rPr>
              <w:t xml:space="preserve">sự phát triển tâm </w:t>
            </w:r>
            <w:r w:rsidRPr="006236DC">
              <w:rPr>
                <w:rFonts w:asciiTheme="majorHAnsi" w:eastAsia="Times New Roman" w:hAnsiTheme="majorHAnsi" w:cstheme="majorHAnsi"/>
                <w:color w:val="000000"/>
                <w:sz w:val="24"/>
                <w:lang w:val="vi-VN"/>
              </w:rPr>
              <w:t>l</w:t>
            </w:r>
            <w:r w:rsidRPr="006236DC">
              <w:rPr>
                <w:rFonts w:asciiTheme="majorHAnsi" w:eastAsia="Times New Roman" w:hAnsiTheme="majorHAnsi" w:cstheme="majorHAnsi"/>
                <w:color w:val="000000"/>
                <w:sz w:val="24"/>
                <w:lang w:val="pt-BR"/>
              </w:rPr>
              <w:t xml:space="preserve">í của trẻ mầm non, giáo dục học mầm non, các kiến thức về </w:t>
            </w:r>
            <w:r w:rsidRPr="006236DC">
              <w:rPr>
                <w:rFonts w:asciiTheme="majorHAnsi" w:eastAsia="Times New Roman" w:hAnsiTheme="majorHAnsi" w:cstheme="majorHAnsi"/>
                <w:color w:val="000000"/>
                <w:sz w:val="24"/>
                <w:lang w:val="pt-BR"/>
              </w:rPr>
              <w:lastRenderedPageBreak/>
              <w:t>khoa học cơ bản và nghệ thuật và vận dụng được các kiến thức này vào quá trình chăm sóc – giáo dục</w:t>
            </w:r>
            <w:r w:rsidRPr="006236DC">
              <w:rPr>
                <w:rFonts w:asciiTheme="majorHAnsi" w:eastAsia="Times New Roman" w:hAnsiTheme="majorHAnsi" w:cstheme="majorHAnsi"/>
                <w:sz w:val="24"/>
                <w:lang w:val="fr-FR"/>
              </w:rPr>
              <w:t xml:space="preserve"> trẻ em thuộc các đối tượng khác nhau ở các cơ sở giáo dục mầm non.</w:t>
            </w:r>
          </w:p>
          <w:p w14:paraId="6B12FC8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pt-BR"/>
              </w:rPr>
            </w:pPr>
            <w:r w:rsidRPr="006236DC">
              <w:rPr>
                <w:rFonts w:asciiTheme="majorHAnsi" w:eastAsia="Times New Roman" w:hAnsiTheme="majorHAnsi" w:cstheme="majorHAnsi"/>
                <w:i/>
                <w:color w:val="000000"/>
                <w:sz w:val="24"/>
                <w:lang w:val="pt-BR"/>
              </w:rPr>
              <w:t xml:space="preserve">Năng lực phát triển </w:t>
            </w:r>
            <w:r w:rsidRPr="006236DC">
              <w:rPr>
                <w:rFonts w:asciiTheme="majorHAnsi" w:eastAsia="Times New Roman" w:hAnsiTheme="majorHAnsi" w:cstheme="majorHAnsi"/>
                <w:i/>
                <w:sz w:val="24"/>
                <w:lang w:val="pt-BR"/>
              </w:rPr>
              <w:t>chương trình giáo dục mầm non:</w:t>
            </w:r>
            <w:r w:rsidRPr="006236DC">
              <w:rPr>
                <w:rFonts w:asciiTheme="majorHAnsi" w:eastAsia="Times New Roman" w:hAnsiTheme="majorHAnsi" w:cstheme="majorHAnsi"/>
                <w:sz w:val="24"/>
                <w:lang w:val="pt-BR"/>
              </w:rPr>
              <w:t xml:space="preserve"> N</w:t>
            </w:r>
            <w:r w:rsidRPr="006236DC">
              <w:rPr>
                <w:rFonts w:asciiTheme="majorHAnsi" w:eastAsia="Times New Roman" w:hAnsiTheme="majorHAnsi" w:cstheme="majorHAnsi"/>
                <w:sz w:val="24"/>
                <w:lang w:val="vi-VN"/>
              </w:rPr>
              <w:t>ghiên cứu và phát triển được chương trình giáo dục, lập kế hoạch chăm sóc giáo dục trẻ một cách chủ động, sáng tạo, linh hoạt</w:t>
            </w:r>
            <w:r w:rsidRPr="006236DC">
              <w:rPr>
                <w:rFonts w:asciiTheme="majorHAnsi" w:eastAsia="Times New Roman" w:hAnsiTheme="majorHAnsi" w:cstheme="majorHAnsi"/>
                <w:sz w:val="24"/>
                <w:lang w:val="pt-BR"/>
              </w:rPr>
              <w:t xml:space="preserve"> phù hợp với điều kiện nhà trường.</w:t>
            </w:r>
          </w:p>
          <w:p w14:paraId="526E6FF4"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spacing w:val="-4"/>
                <w:sz w:val="24"/>
                <w:lang w:val="pt-BR"/>
              </w:rPr>
              <w:t>Năng lực chăm sóc – giáo dục trẻ mầm non:</w:t>
            </w:r>
            <w:r w:rsidRPr="006236DC">
              <w:rPr>
                <w:rFonts w:asciiTheme="majorHAnsi" w:eastAsia="Times New Roman" w:hAnsiTheme="majorHAnsi" w:cstheme="majorHAnsi"/>
                <w:spacing w:val="-4"/>
                <w:sz w:val="24"/>
                <w:lang w:val="pt-BR"/>
              </w:rPr>
              <w:t xml:space="preserve"> </w:t>
            </w:r>
            <w:r w:rsidRPr="006236DC">
              <w:rPr>
                <w:rFonts w:asciiTheme="majorHAnsi" w:eastAsia="Times New Roman" w:hAnsiTheme="majorHAnsi" w:cstheme="majorHAnsi"/>
                <w:color w:val="000000"/>
                <w:spacing w:val="-4"/>
                <w:sz w:val="24"/>
                <w:lang w:val="pt-BR"/>
              </w:rPr>
              <w:t>Nhận diện được đặc điểm và nhu cầu</w:t>
            </w:r>
            <w:r w:rsidRPr="006236DC">
              <w:rPr>
                <w:rFonts w:asciiTheme="majorHAnsi" w:eastAsia="Times New Roman" w:hAnsiTheme="majorHAnsi" w:cstheme="majorHAnsi"/>
                <w:color w:val="000000"/>
                <w:sz w:val="24"/>
                <w:lang w:val="pt-BR"/>
              </w:rPr>
              <w:t xml:space="preserve"> cá nhân của trẻ mầm non; </w:t>
            </w:r>
            <w:r w:rsidRPr="006236DC">
              <w:rPr>
                <w:rFonts w:asciiTheme="majorHAnsi" w:eastAsia="Times New Roman" w:hAnsiTheme="majorHAnsi" w:cstheme="majorHAnsi"/>
                <w:sz w:val="24"/>
              </w:rPr>
              <w:t>X</w:t>
            </w:r>
            <w:r w:rsidRPr="006236DC">
              <w:rPr>
                <w:rFonts w:asciiTheme="majorHAnsi" w:eastAsia="Times New Roman" w:hAnsiTheme="majorHAnsi" w:cstheme="majorHAnsi"/>
                <w:sz w:val="24"/>
                <w:lang w:val="vi-VN"/>
              </w:rPr>
              <w:t>ây dựng môi trường giáo dục, tăng cường các trải nghiệm nhằm đáp ứng nhu cầu và khả năng của trẻ</w:t>
            </w:r>
            <w:r w:rsidRPr="006236DC">
              <w:rPr>
                <w:rFonts w:asciiTheme="majorHAnsi" w:eastAsia="Times New Roman" w:hAnsiTheme="majorHAnsi" w:cstheme="majorHAnsi"/>
                <w:sz w:val="24"/>
                <w:lang w:val="pt-BR"/>
              </w:rPr>
              <w:t xml:space="preserve">; Tổ </w:t>
            </w:r>
            <w:r w:rsidRPr="006236DC">
              <w:rPr>
                <w:rFonts w:asciiTheme="majorHAnsi" w:eastAsia="Times New Roman" w:hAnsiTheme="majorHAnsi" w:cstheme="majorHAnsi"/>
                <w:sz w:val="24"/>
                <w:lang w:val="vi-VN"/>
              </w:rPr>
              <w:t xml:space="preserve">chức </w:t>
            </w:r>
            <w:r w:rsidRPr="006236DC">
              <w:rPr>
                <w:rFonts w:asciiTheme="majorHAnsi" w:eastAsia="Times New Roman" w:hAnsiTheme="majorHAnsi" w:cstheme="majorHAnsi"/>
                <w:sz w:val="24"/>
                <w:lang w:val="pt-BR"/>
              </w:rPr>
              <w:t xml:space="preserve">được </w:t>
            </w:r>
            <w:r w:rsidRPr="006236DC">
              <w:rPr>
                <w:rFonts w:asciiTheme="majorHAnsi" w:eastAsia="Times New Roman" w:hAnsiTheme="majorHAnsi" w:cstheme="majorHAnsi"/>
                <w:sz w:val="24"/>
                <w:lang w:val="vi-VN"/>
              </w:rPr>
              <w:t xml:space="preserve">các hoạt động nuôi dưỡng </w:t>
            </w:r>
            <w:r w:rsidRPr="006236DC">
              <w:rPr>
                <w:rFonts w:asciiTheme="majorHAnsi" w:eastAsia="Times New Roman" w:hAnsiTheme="majorHAnsi" w:cstheme="majorHAnsi"/>
                <w:spacing w:val="-4"/>
                <w:sz w:val="24"/>
                <w:lang w:val="vi-VN"/>
              </w:rPr>
              <w:t>và chăm sóc sức khoẻ, đảm bảo an toàn cho trẻ và các hoạt động giáo dục trẻ theo hướng</w:t>
            </w:r>
            <w:r w:rsidRPr="006236DC">
              <w:rPr>
                <w:rFonts w:asciiTheme="majorHAnsi" w:eastAsia="Times New Roman" w:hAnsiTheme="majorHAnsi" w:cstheme="majorHAnsi"/>
                <w:sz w:val="24"/>
                <w:lang w:val="vi-VN"/>
              </w:rPr>
              <w:t xml:space="preserve"> phát huy tính tích cực, sáng tạo của trẻ.</w:t>
            </w:r>
          </w:p>
          <w:p w14:paraId="71C9C45F" w14:textId="77777777" w:rsidR="00A05532" w:rsidRPr="006236DC" w:rsidRDefault="00A05532" w:rsidP="006236DC">
            <w:pPr>
              <w:spacing w:before="40" w:after="40" w:line="276" w:lineRule="auto"/>
              <w:ind w:firstLine="567"/>
              <w:rPr>
                <w:rFonts w:asciiTheme="majorHAnsi" w:eastAsia="Times New Roman" w:hAnsiTheme="majorHAnsi" w:cstheme="majorHAnsi"/>
                <w:b/>
                <w:i/>
                <w:color w:val="000000"/>
                <w:sz w:val="24"/>
                <w:lang w:val="pt-BR"/>
              </w:rPr>
            </w:pPr>
            <w:r w:rsidRPr="006236DC">
              <w:rPr>
                <w:rFonts w:asciiTheme="majorHAnsi" w:eastAsia="Times New Roman" w:hAnsiTheme="majorHAnsi" w:cstheme="majorHAnsi"/>
                <w:i/>
                <w:color w:val="000000"/>
                <w:sz w:val="24"/>
                <w:lang w:val="pt-BR"/>
              </w:rPr>
              <w:t>Năng lực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sz w:val="24"/>
                <w:lang w:val="vi-VN"/>
              </w:rPr>
              <w:t>Có khả năng tự học, tự nghiên cứu khoa học</w:t>
            </w:r>
            <w:r w:rsidRPr="006236DC">
              <w:rPr>
                <w:rFonts w:asciiTheme="majorHAnsi" w:eastAsia="Times New Roman" w:hAnsiTheme="majorHAnsi" w:cstheme="majorHAnsi"/>
                <w:color w:val="000000"/>
                <w:sz w:val="24"/>
                <w:lang w:val="pt-BR"/>
              </w:rPr>
              <w:t xml:space="preserve">; </w:t>
            </w:r>
            <w:r w:rsidRPr="006236DC">
              <w:rPr>
                <w:rFonts w:asciiTheme="majorHAnsi" w:eastAsia="Times New Roman" w:hAnsiTheme="majorHAnsi" w:cstheme="majorHAnsi"/>
                <w:color w:val="000000"/>
                <w:spacing w:val="-6"/>
                <w:sz w:val="24"/>
                <w:lang w:val="pt-BR"/>
              </w:rPr>
              <w:t xml:space="preserve">Phát hiện và giải quyết được các vấn </w:t>
            </w:r>
            <w:r w:rsidRPr="006236DC">
              <w:rPr>
                <w:rFonts w:asciiTheme="majorHAnsi" w:eastAsia="Times New Roman" w:hAnsiTheme="majorHAnsi" w:cstheme="majorHAnsi"/>
                <w:color w:val="000000"/>
                <w:spacing w:val="-6"/>
                <w:sz w:val="24"/>
                <w:lang w:val="pt-BR"/>
              </w:rPr>
              <w:lastRenderedPageBreak/>
              <w:t>đề trong thực tiễn, vận dụng, chuyển giao các kết quả</w:t>
            </w:r>
            <w:r w:rsidRPr="006236DC">
              <w:rPr>
                <w:rFonts w:asciiTheme="majorHAnsi" w:eastAsia="Times New Roman" w:hAnsiTheme="majorHAnsi" w:cstheme="majorHAnsi"/>
                <w:color w:val="000000"/>
                <w:sz w:val="24"/>
                <w:lang w:val="pt-BR"/>
              </w:rPr>
              <w:t xml:space="preserve"> nghiên cứu trong hoạt động nghề nghiệp.</w:t>
            </w:r>
            <w:r w:rsidRPr="006236DC">
              <w:rPr>
                <w:rFonts w:asciiTheme="majorHAnsi" w:eastAsia="Times New Roman" w:hAnsiTheme="majorHAnsi" w:cstheme="majorHAnsi"/>
                <w:b/>
                <w:i/>
                <w:color w:val="000000"/>
                <w:sz w:val="24"/>
                <w:lang w:val="pt-BR"/>
              </w:rPr>
              <w:t xml:space="preserve"> </w:t>
            </w:r>
          </w:p>
          <w:p w14:paraId="647F5D75" w14:textId="77777777" w:rsidR="00A05532" w:rsidRPr="006236DC" w:rsidRDefault="00A05532" w:rsidP="006236DC">
            <w:pPr>
              <w:spacing w:before="40" w:after="40" w:line="276" w:lineRule="auto"/>
              <w:ind w:firstLine="567"/>
              <w:rPr>
                <w:rFonts w:asciiTheme="majorHAnsi" w:eastAsia="Times New Roman" w:hAnsiTheme="majorHAnsi" w:cstheme="majorHAnsi"/>
                <w:sz w:val="24"/>
                <w:lang w:val="vi-VN"/>
              </w:rPr>
            </w:pPr>
            <w:r w:rsidRPr="006236DC">
              <w:rPr>
                <w:rFonts w:asciiTheme="majorHAnsi" w:eastAsia="Times New Roman" w:hAnsiTheme="majorHAnsi" w:cstheme="majorHAnsi"/>
                <w:i/>
                <w:color w:val="000000"/>
                <w:spacing w:val="-6"/>
                <w:sz w:val="24"/>
                <w:lang w:val="pt-BR"/>
              </w:rPr>
              <w:t xml:space="preserve">Năng lực tự chủ và thích ứng với sự thay đổi: </w:t>
            </w:r>
            <w:r w:rsidRPr="006236DC">
              <w:rPr>
                <w:rFonts w:asciiTheme="majorHAnsi" w:eastAsia="Times New Roman" w:hAnsiTheme="majorHAnsi" w:cstheme="majorHAnsi"/>
                <w:spacing w:val="-6"/>
                <w:sz w:val="24"/>
                <w:lang w:val="vi-VN"/>
              </w:rPr>
              <w:t>Có các kĩ năng 4Cs của con người mới</w:t>
            </w:r>
            <w:r w:rsidRPr="006236DC">
              <w:rPr>
                <w:rFonts w:asciiTheme="majorHAnsi" w:eastAsia="Times New Roman" w:hAnsiTheme="majorHAnsi" w:cstheme="majorHAnsi"/>
                <w:sz w:val="24"/>
                <w:lang w:val="vi-VN"/>
              </w:rPr>
              <w:t xml:space="preserve"> thế kỉ </w:t>
            </w:r>
            <w:r w:rsidRPr="006236DC">
              <w:rPr>
                <w:rFonts w:asciiTheme="majorHAnsi" w:eastAsia="Times New Roman" w:hAnsiTheme="majorHAnsi" w:cstheme="majorHAnsi"/>
                <w:sz w:val="24"/>
              </w:rPr>
              <w:t>XXI</w:t>
            </w:r>
            <w:r w:rsidRPr="006236DC">
              <w:rPr>
                <w:rFonts w:asciiTheme="majorHAnsi" w:eastAsia="Times New Roman" w:hAnsiTheme="majorHAnsi" w:cstheme="majorHAnsi"/>
                <w:sz w:val="24"/>
                <w:lang w:val="vi-VN"/>
              </w:rPr>
              <w:t xml:space="preserve"> đó là hợp tác, giao tiếp, tư duy phản biện và sáng tạo trong các hoạt động nghề nghiệp; Sử dụng được các ứng dụng công nghệ thông tin trong </w:t>
            </w:r>
            <w:r w:rsidRPr="00B47267">
              <w:rPr>
                <w:rFonts w:asciiTheme="majorHAnsi" w:eastAsia="Times New Roman" w:hAnsiTheme="majorHAnsi" w:cstheme="majorHAnsi"/>
                <w:spacing w:val="-8"/>
                <w:sz w:val="24"/>
                <w:lang w:val="vi-VN"/>
              </w:rPr>
              <w:t>giáo dục trẻ em và nghiên cứu chuyên ngành; Sử dụng được ngoại ngữ trong giao tiếp và nghiên cứu tài liệu chuyên ngành.</w:t>
            </w:r>
          </w:p>
          <w:p w14:paraId="07879279" w14:textId="77B61FFA" w:rsidR="00A05532" w:rsidRPr="006236DC" w:rsidRDefault="00A05532" w:rsidP="00AE333E">
            <w:pPr>
              <w:spacing w:before="40" w:after="40" w:line="276" w:lineRule="auto"/>
              <w:ind w:firstLine="567"/>
              <w:rPr>
                <w:rFonts w:asciiTheme="majorHAnsi" w:hAnsiTheme="majorHAnsi" w:cstheme="majorHAnsi"/>
                <w:bCs/>
                <w:sz w:val="24"/>
                <w:bdr w:val="none" w:sz="0" w:space="0" w:color="auto" w:frame="1"/>
                <w:lang w:val="vi-VN"/>
              </w:rPr>
            </w:pPr>
            <w:r w:rsidRPr="006236DC">
              <w:rPr>
                <w:rFonts w:asciiTheme="majorHAnsi" w:eastAsia="Times New Roman" w:hAnsiTheme="majorHAnsi" w:cstheme="majorHAnsi"/>
                <w:i/>
                <w:color w:val="000000"/>
                <w:sz w:val="24"/>
                <w:lang w:val="pt-BR"/>
              </w:rPr>
              <w:t>Năng lực phát triển cộng đồng và năng lực phát triển bản thân:</w:t>
            </w:r>
            <w:r w:rsidRPr="006236DC">
              <w:rPr>
                <w:rFonts w:asciiTheme="majorHAnsi" w:eastAsia="Times New Roman" w:hAnsiTheme="majorHAnsi" w:cstheme="majorHAnsi"/>
                <w:b/>
                <w:i/>
                <w:color w:val="000000"/>
                <w:sz w:val="24"/>
                <w:lang w:val="pt-BR"/>
              </w:rPr>
              <w:t xml:space="preserve"> </w:t>
            </w:r>
            <w:r w:rsidRPr="006236DC">
              <w:rPr>
                <w:rFonts w:asciiTheme="majorHAnsi" w:eastAsia="Times New Roman" w:hAnsiTheme="majorHAnsi" w:cstheme="majorHAnsi"/>
                <w:color w:val="000000"/>
                <w:sz w:val="24"/>
                <w:lang w:val="pt-BR"/>
              </w:rPr>
              <w:t xml:space="preserve">Có kĩ năng phối hợp với các lực lượng giáo dục khác để chăm sóc – giáo dục trẻ mầm non, </w:t>
            </w:r>
            <w:r w:rsidRPr="006236DC">
              <w:rPr>
                <w:rFonts w:asciiTheme="majorHAnsi" w:eastAsia="Times New Roman" w:hAnsiTheme="majorHAnsi" w:cstheme="majorHAnsi"/>
                <w:color w:val="000000"/>
                <w:sz w:val="24"/>
                <w:lang w:val="pt-BR"/>
              </w:rPr>
              <w:br/>
              <w:t>tham gia vào các hoạt động chính trị, xã hội của cộng đồng để thúc đẩy sự phát triển cho trẻ mầm non; Có khả năng và mong muốn học hỏi, đóng góp tích cực cho sự phát triển của bản thân và cộng đồng.</w:t>
            </w:r>
          </w:p>
        </w:tc>
        <w:tc>
          <w:tcPr>
            <w:tcW w:w="3402" w:type="dxa"/>
          </w:tcPr>
          <w:p w14:paraId="5A4BB7A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lastRenderedPageBreak/>
              <w:t>Về kiến thức</w:t>
            </w:r>
          </w:p>
          <w:p w14:paraId="25D26A6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 Người học có được hệ thống kiến thức cơ bản cần thiết cho việc hình thành và phát triển năng lực nghề nghiệp: Những nguyên lý cơ bản của Chủ nghĩa Mác-Lênin, Tư tưởng Hồ Chí Minh và Đường lối cách mạng của Đảng Cộng sản Việt Nam; Tin học, Ngoại ngữ, Phương pháp nghiên cứu khoa học.</w:t>
            </w:r>
          </w:p>
          <w:p w14:paraId="1447A86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pacing w:val="-4"/>
                <w:sz w:val="24"/>
                <w:lang w:val="vi-VN"/>
              </w:rPr>
            </w:pPr>
            <w:r w:rsidRPr="006236DC">
              <w:rPr>
                <w:rFonts w:asciiTheme="majorHAnsi" w:hAnsiTheme="majorHAnsi" w:cstheme="majorHAnsi"/>
                <w:spacing w:val="-4"/>
                <w:sz w:val="24"/>
                <w:lang w:val="vi-VN"/>
              </w:rPr>
              <w:t xml:space="preserve">O2. Người học có được hệ thống kiến thức chuyên ngành liên quan đến Tâm lý học và Giáo dục học mầm non; các hoạt động chăm sóc và nuôi dưỡng; các hoạt động giáo dục nhận thức, thể chất, ngôn ngữ, thẩm mỹ, tình cảm – xã hội cho trẻ em dưới 6 tuổi.  </w:t>
            </w:r>
          </w:p>
          <w:p w14:paraId="1C13AAB2"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sz w:val="24"/>
                <w:lang w:val="vi-VN"/>
              </w:rPr>
            </w:pPr>
            <w:r w:rsidRPr="006236DC">
              <w:rPr>
                <w:rFonts w:asciiTheme="majorHAnsi" w:hAnsiTheme="majorHAnsi" w:cstheme="majorHAnsi"/>
                <w:i/>
                <w:sz w:val="24"/>
                <w:lang w:val="vi-VN"/>
              </w:rPr>
              <w:t>Về kỹ năng</w:t>
            </w:r>
          </w:p>
          <w:p w14:paraId="398822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 xml:space="preserve">O3. Kĩ năng phát triển chương trình giáo dục mầm non </w:t>
            </w:r>
            <w:r w:rsidRPr="006236DC">
              <w:rPr>
                <w:rFonts w:asciiTheme="majorHAnsi" w:hAnsiTheme="majorHAnsi" w:cstheme="majorHAnsi"/>
                <w:sz w:val="24"/>
                <w:lang w:val="vi-VN"/>
              </w:rPr>
              <w:lastRenderedPageBreak/>
              <w:t>phù hợp với thực tiễn</w:t>
            </w:r>
          </w:p>
          <w:p w14:paraId="369290C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O4. Kĩ năng thiết kế, tổ chức và đánh giá các hoạt động chăm sóc và nuôi dưỡng trẻ ở trường mầm non</w:t>
            </w:r>
          </w:p>
          <w:p w14:paraId="2FC7EF2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O5. Kĩ năng thiết kế, tổ chức và đánh giá các hoạt động giáo dục trẻ ở trường mầm non</w:t>
            </w:r>
          </w:p>
          <w:p w14:paraId="242E064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O6. Kĩ năng thực hiện và triển khai các hoạt động nghiên cứu khoa học sư phạm ứng dụng trong lĩnh vực giáo dục mầm non.</w:t>
            </w:r>
          </w:p>
          <w:p w14:paraId="14B4AA17"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O7. Kĩ năng xây dựng môi trường giáo dục trong trường, lớp mầm non</w:t>
            </w:r>
          </w:p>
          <w:p w14:paraId="71EE0054"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O8. Kĩ năng thích nghi với sự thay đổi, cập nhật, ứng dụng những thành tự khoa học công nghệ và các yêu cầu của thực tiễn vào hoạt động chăm sóc và giáo dục trẻ.</w:t>
            </w:r>
          </w:p>
          <w:p w14:paraId="528F9DC3"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O9. Kĩ năng quản lý cảm xúc, kĩ năng giao tiếp, ứng xử phù hợp với đối tượng.</w:t>
            </w:r>
          </w:p>
          <w:p w14:paraId="6AA4166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O10. Kĩ năng hợp tác với các lực lượng giáo dục trong và ngoài nhà trường</w:t>
            </w:r>
          </w:p>
          <w:p w14:paraId="33FD7CF0"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 xml:space="preserve">O11. Kĩ năng nghệ thuật như hát, múa, sử dụng nhạc cụ, dẫn chương trình, tạo hình, đóng </w:t>
            </w:r>
            <w:r w:rsidRPr="006236DC">
              <w:rPr>
                <w:rFonts w:asciiTheme="majorHAnsi" w:hAnsiTheme="majorHAnsi" w:cstheme="majorHAnsi"/>
                <w:sz w:val="24"/>
                <w:lang w:val="vi-VN"/>
              </w:rPr>
              <w:lastRenderedPageBreak/>
              <w:t>kịch, kể chuyện, đọc diễn cảm…</w:t>
            </w:r>
          </w:p>
          <w:p w14:paraId="1EAECA26"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O12. Kĩ năng tự học, tự nghiên cứu.</w:t>
            </w:r>
          </w:p>
          <w:p w14:paraId="328DC7CE"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i/>
                <w:iCs/>
                <w:sz w:val="24"/>
                <w:lang w:val="vi-VN"/>
              </w:rPr>
            </w:pPr>
            <w:r w:rsidRPr="006236DC">
              <w:rPr>
                <w:rFonts w:asciiTheme="majorHAnsi" w:hAnsiTheme="majorHAnsi" w:cstheme="majorHAnsi"/>
                <w:i/>
                <w:iCs/>
                <w:sz w:val="24"/>
                <w:lang w:val="vi-VN"/>
              </w:rPr>
              <w:t>Về phẩm chất đạo đức</w:t>
            </w:r>
          </w:p>
          <w:p w14:paraId="043705ED" w14:textId="77777777" w:rsidR="00A05532" w:rsidRPr="006236DC" w:rsidRDefault="00A05532" w:rsidP="006236DC">
            <w:pPr>
              <w:widowControl w:val="0"/>
              <w:tabs>
                <w:tab w:val="left" w:pos="900"/>
              </w:tabs>
              <w:spacing w:before="20" w:line="276" w:lineRule="auto"/>
              <w:ind w:firstLine="567"/>
              <w:rPr>
                <w:rFonts w:asciiTheme="majorHAnsi" w:hAnsiTheme="majorHAnsi" w:cstheme="majorHAnsi"/>
                <w:sz w:val="24"/>
                <w:lang w:val="vi-VN"/>
              </w:rPr>
            </w:pPr>
            <w:r w:rsidRPr="006236DC">
              <w:rPr>
                <w:rFonts w:asciiTheme="majorHAnsi" w:hAnsiTheme="majorHAnsi" w:cstheme="majorHAnsi"/>
                <w:sz w:val="24"/>
                <w:lang w:val="vi-VN"/>
              </w:rPr>
              <w:t>O13. Thấm nhuần thế giới quan Mác - Lênin và tư tưởng Hồ Chí Minh, yêu nước, yêu chủ nghĩa xã hội</w:t>
            </w:r>
          </w:p>
          <w:p w14:paraId="4DEB11A4" w14:textId="77777777" w:rsidR="00A05532" w:rsidRPr="006236DC" w:rsidRDefault="00A05532" w:rsidP="00B47267">
            <w:pPr>
              <w:widowControl w:val="0"/>
              <w:tabs>
                <w:tab w:val="left" w:pos="900"/>
              </w:tabs>
              <w:spacing w:before="20" w:line="276" w:lineRule="auto"/>
              <w:rPr>
                <w:rFonts w:asciiTheme="majorHAnsi" w:hAnsiTheme="majorHAnsi" w:cstheme="majorHAnsi"/>
                <w:sz w:val="24"/>
                <w:lang w:val="vi-VN"/>
              </w:rPr>
            </w:pPr>
            <w:r w:rsidRPr="006236DC">
              <w:rPr>
                <w:rFonts w:asciiTheme="majorHAnsi" w:hAnsiTheme="majorHAnsi" w:cstheme="majorHAnsi"/>
                <w:sz w:val="24"/>
                <w:lang w:val="vi-VN"/>
              </w:rPr>
              <w:t>O14. Yêu nghề, yêu trẻ, trách nhiệm cao với nghề nghiệp</w:t>
            </w:r>
          </w:p>
          <w:p w14:paraId="4E10916D" w14:textId="77777777" w:rsidR="00A05532" w:rsidRPr="006236DC" w:rsidRDefault="00A05532" w:rsidP="00B47267">
            <w:pPr>
              <w:widowControl w:val="0"/>
              <w:tabs>
                <w:tab w:val="left" w:pos="900"/>
              </w:tabs>
              <w:spacing w:before="20" w:line="276" w:lineRule="auto"/>
              <w:rPr>
                <w:rFonts w:asciiTheme="majorHAnsi" w:hAnsiTheme="majorHAnsi" w:cstheme="majorHAnsi"/>
                <w:sz w:val="24"/>
                <w:lang w:val="vi-VN"/>
              </w:rPr>
            </w:pPr>
            <w:r w:rsidRPr="006236DC">
              <w:rPr>
                <w:rFonts w:asciiTheme="majorHAnsi" w:hAnsiTheme="majorHAnsi" w:cstheme="majorHAnsi"/>
                <w:sz w:val="24"/>
                <w:lang w:val="vi-VN"/>
              </w:rPr>
              <w:t>O15. Đạo đức tốt, có tác phong mẫu mực của người giáo viên</w:t>
            </w:r>
          </w:p>
          <w:p w14:paraId="770ADA2F" w14:textId="77777777" w:rsidR="00A05532" w:rsidRPr="006236DC" w:rsidRDefault="00A05532" w:rsidP="006236DC">
            <w:pPr>
              <w:pStyle w:val="ListParagraph"/>
              <w:widowControl w:val="0"/>
              <w:ind w:left="0"/>
              <w:rPr>
                <w:rFonts w:asciiTheme="majorHAnsi" w:hAnsiTheme="majorHAnsi" w:cstheme="majorHAnsi"/>
                <w:bCs/>
                <w:sz w:val="24"/>
                <w:szCs w:val="24"/>
                <w:bdr w:val="none" w:sz="0" w:space="0" w:color="auto" w:frame="1"/>
                <w:lang w:val="vi-VN"/>
              </w:rPr>
            </w:pPr>
          </w:p>
        </w:tc>
        <w:tc>
          <w:tcPr>
            <w:tcW w:w="2799" w:type="dxa"/>
          </w:tcPr>
          <w:p w14:paraId="7661400C" w14:textId="72F6831E" w:rsidR="00A05532" w:rsidRPr="006236DC" w:rsidRDefault="00722304"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lastRenderedPageBreak/>
              <w:t>Không có</w:t>
            </w:r>
          </w:p>
        </w:tc>
      </w:tr>
    </w:tbl>
    <w:p w14:paraId="730434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0354D617"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68A5E03C" w14:textId="77777777"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3E983A43" w14:textId="3E59BEA1" w:rsidR="00B36037" w:rsidRDefault="00B36037"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13F30B1F" w14:textId="6DFE5590"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51256315" w14:textId="2256FA84"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7DD56447" w14:textId="77777777" w:rsidR="009D7F44" w:rsidRDefault="009D7F44"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p>
    <w:p w14:paraId="4DA80BBD" w14:textId="53419BD8" w:rsidR="0057460A" w:rsidRPr="00AE333E" w:rsidRDefault="00AE333E" w:rsidP="006236DC">
      <w:pPr>
        <w:pStyle w:val="ListParagraph"/>
        <w:widowControl w:val="0"/>
        <w:shd w:val="clear" w:color="auto" w:fill="FFFFFF" w:themeFill="background1"/>
        <w:ind w:left="0"/>
        <w:rPr>
          <w:rFonts w:asciiTheme="majorHAnsi" w:hAnsiTheme="majorHAnsi" w:cstheme="majorHAnsi"/>
          <w:b/>
          <w:sz w:val="24"/>
          <w:szCs w:val="24"/>
          <w:u w:val="single"/>
          <w:bdr w:val="none" w:sz="0" w:space="0" w:color="auto" w:frame="1"/>
        </w:rPr>
      </w:pPr>
      <w:r w:rsidRPr="00AE333E">
        <w:rPr>
          <w:rFonts w:asciiTheme="majorHAnsi" w:hAnsiTheme="majorHAnsi" w:cstheme="majorHAnsi"/>
          <w:b/>
          <w:sz w:val="24"/>
          <w:szCs w:val="24"/>
          <w:u w:val="single"/>
          <w:bdr w:val="none" w:sz="0" w:space="0" w:color="auto" w:frame="1"/>
        </w:rPr>
        <w:t xml:space="preserve">Nhận xét: </w:t>
      </w:r>
    </w:p>
    <w:p w14:paraId="54A6B3EB" w14:textId="46F5FBF3" w:rsidR="0057460A" w:rsidRPr="006236DC" w:rsidRDefault="0057460A" w:rsidP="006236DC">
      <w:pPr>
        <w:pStyle w:val="ListParagraph"/>
        <w:widowControl w:val="0"/>
        <w:shd w:val="clear" w:color="auto" w:fill="FFFFFF" w:themeFill="background1"/>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Bảng 2: Bảng đối sánh Chuẩn đầu </w:t>
      </w:r>
      <w:r w:rsidR="006D4BDF" w:rsidRPr="006236DC">
        <w:rPr>
          <w:rFonts w:asciiTheme="majorHAnsi" w:hAnsiTheme="majorHAnsi" w:cstheme="majorHAnsi"/>
          <w:b/>
          <w:sz w:val="24"/>
          <w:szCs w:val="24"/>
          <w:bdr w:val="none" w:sz="0" w:space="0" w:color="auto" w:frame="1"/>
        </w:rPr>
        <w:t xml:space="preserve">ra </w:t>
      </w:r>
      <w:r w:rsidRPr="006236DC">
        <w:rPr>
          <w:rFonts w:asciiTheme="majorHAnsi" w:hAnsiTheme="majorHAnsi" w:cstheme="majorHAnsi"/>
          <w:b/>
          <w:sz w:val="24"/>
          <w:szCs w:val="24"/>
          <w:bdr w:val="none" w:sz="0" w:space="0" w:color="auto" w:frame="1"/>
        </w:rPr>
        <w:t>CTĐT ngành GDMN</w:t>
      </w:r>
      <w:r w:rsidR="006D4BDF" w:rsidRPr="006236DC">
        <w:rPr>
          <w:rFonts w:asciiTheme="majorHAnsi" w:hAnsiTheme="majorHAnsi" w:cstheme="majorHAnsi"/>
          <w:b/>
          <w:sz w:val="24"/>
          <w:szCs w:val="24"/>
          <w:bdr w:val="none" w:sz="0" w:space="0" w:color="auto" w:frame="1"/>
        </w:rPr>
        <w:t xml:space="preserve"> </w:t>
      </w:r>
    </w:p>
    <w:tbl>
      <w:tblPr>
        <w:tblStyle w:val="TableGrid"/>
        <w:tblW w:w="0" w:type="auto"/>
        <w:tblLook w:val="04A0" w:firstRow="1" w:lastRow="0" w:firstColumn="1" w:lastColumn="0" w:noHBand="0" w:noVBand="1"/>
      </w:tblPr>
      <w:tblGrid>
        <w:gridCol w:w="2912"/>
        <w:gridCol w:w="2753"/>
        <w:gridCol w:w="3071"/>
        <w:gridCol w:w="2912"/>
        <w:gridCol w:w="2912"/>
      </w:tblGrid>
      <w:tr w:rsidR="00CE1D46" w:rsidRPr="006236DC" w14:paraId="70EA06B9" w14:textId="77777777" w:rsidTr="004B556C">
        <w:tc>
          <w:tcPr>
            <w:tcW w:w="2912" w:type="dxa"/>
            <w:vMerge w:val="restart"/>
          </w:tcPr>
          <w:p w14:paraId="5AEBD8A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p w14:paraId="42799E39" w14:textId="4E6A312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NỘI DUNG ĐỐI SÁNH</w:t>
            </w:r>
          </w:p>
        </w:tc>
        <w:tc>
          <w:tcPr>
            <w:tcW w:w="11648" w:type="dxa"/>
            <w:gridSpan w:val="4"/>
          </w:tcPr>
          <w:p w14:paraId="2A49EBDB" w14:textId="4175A0F3"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 TRƯỜNG ĐẠI HỌC</w:t>
            </w:r>
          </w:p>
        </w:tc>
      </w:tr>
      <w:tr w:rsidR="00CE1D46" w:rsidRPr="006236DC" w14:paraId="01C6FC03" w14:textId="77777777" w:rsidTr="00B037C1">
        <w:tc>
          <w:tcPr>
            <w:tcW w:w="2912" w:type="dxa"/>
            <w:vMerge/>
          </w:tcPr>
          <w:p w14:paraId="5D10E310"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753" w:type="dxa"/>
          </w:tcPr>
          <w:p w14:paraId="6BE3C064" w14:textId="281BF348"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 Vinh</w:t>
            </w:r>
          </w:p>
        </w:tc>
        <w:tc>
          <w:tcPr>
            <w:tcW w:w="3071" w:type="dxa"/>
          </w:tcPr>
          <w:p w14:paraId="1B58A588" w14:textId="29371F7D"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ĐHSPHN 1</w:t>
            </w:r>
          </w:p>
        </w:tc>
        <w:tc>
          <w:tcPr>
            <w:tcW w:w="2912" w:type="dxa"/>
          </w:tcPr>
          <w:p w14:paraId="32D306C8" w14:textId="42BFD1CE"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Huế</w:t>
            </w:r>
          </w:p>
        </w:tc>
        <w:tc>
          <w:tcPr>
            <w:tcW w:w="2912" w:type="dxa"/>
          </w:tcPr>
          <w:p w14:paraId="64B7FF38" w14:textId="53E0AC0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ĐHSP TPHCM</w:t>
            </w:r>
          </w:p>
        </w:tc>
      </w:tr>
      <w:tr w:rsidR="00CE1D46" w:rsidRPr="006236DC" w14:paraId="74291B61" w14:textId="77777777" w:rsidTr="00B037C1">
        <w:tc>
          <w:tcPr>
            <w:tcW w:w="2912" w:type="dxa"/>
          </w:tcPr>
          <w:p w14:paraId="49BEAB72" w14:textId="2FACAC4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Cách tiếp cận trong xây dựng CĐR</w:t>
            </w:r>
          </w:p>
        </w:tc>
        <w:tc>
          <w:tcPr>
            <w:tcW w:w="2753" w:type="dxa"/>
          </w:tcPr>
          <w:p w14:paraId="3B67EE4B" w14:textId="77777777" w:rsidR="00AE333E" w:rsidRDefault="00AE333E" w:rsidP="00AE333E">
            <w:pPr>
              <w:pStyle w:val="ListParagraph"/>
              <w:widowControl w:val="0"/>
              <w:ind w:left="0"/>
              <w:jc w:val="center"/>
              <w:rPr>
                <w:rFonts w:asciiTheme="majorHAnsi" w:hAnsiTheme="majorHAnsi" w:cstheme="majorHAnsi"/>
                <w:b/>
                <w:sz w:val="24"/>
                <w:szCs w:val="24"/>
                <w:bdr w:val="none" w:sz="0" w:space="0" w:color="auto" w:frame="1"/>
              </w:rPr>
            </w:pPr>
            <w:r>
              <w:rPr>
                <w:rFonts w:asciiTheme="majorHAnsi" w:hAnsiTheme="majorHAnsi" w:cstheme="majorHAnsi"/>
                <w:b/>
                <w:sz w:val="24"/>
                <w:szCs w:val="24"/>
                <w:bdr w:val="none" w:sz="0" w:space="0" w:color="auto" w:frame="1"/>
              </w:rPr>
              <w:t xml:space="preserve">Tiếp cận năng lực </w:t>
            </w:r>
          </w:p>
          <w:p w14:paraId="00008269" w14:textId="79B54D6B" w:rsidR="00CE1D46" w:rsidRPr="006236DC" w:rsidRDefault="00AE333E" w:rsidP="00AE333E">
            <w:pPr>
              <w:pStyle w:val="ListParagraph"/>
              <w:widowControl w:val="0"/>
              <w:ind w:left="0"/>
              <w:jc w:val="center"/>
              <w:rPr>
                <w:rFonts w:asciiTheme="majorHAnsi" w:hAnsiTheme="majorHAnsi" w:cstheme="majorHAnsi"/>
                <w:b/>
                <w:sz w:val="24"/>
                <w:szCs w:val="24"/>
                <w:bdr w:val="none" w:sz="0" w:space="0" w:color="auto" w:frame="1"/>
              </w:rPr>
            </w:pPr>
            <w:r>
              <w:rPr>
                <w:rFonts w:asciiTheme="majorHAnsi" w:hAnsiTheme="majorHAnsi" w:cstheme="majorHAnsi"/>
                <w:b/>
                <w:sz w:val="24"/>
                <w:szCs w:val="24"/>
                <w:bdr w:val="none" w:sz="0" w:space="0" w:color="auto" w:frame="1"/>
              </w:rPr>
              <w:t>theo</w:t>
            </w:r>
            <w:r w:rsidR="00CE1D46" w:rsidRPr="006236DC">
              <w:rPr>
                <w:rFonts w:asciiTheme="majorHAnsi" w:hAnsiTheme="majorHAnsi" w:cstheme="majorHAnsi"/>
                <w:b/>
                <w:sz w:val="24"/>
                <w:szCs w:val="24"/>
                <w:bdr w:val="none" w:sz="0" w:space="0" w:color="auto" w:frame="1"/>
              </w:rPr>
              <w:t xml:space="preserve"> CDIO</w:t>
            </w:r>
          </w:p>
          <w:p w14:paraId="32C422A3" w14:textId="1A5D1522"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p>
        </w:tc>
        <w:tc>
          <w:tcPr>
            <w:tcW w:w="3071" w:type="dxa"/>
          </w:tcPr>
          <w:p w14:paraId="0ECBDC8C" w14:textId="251B8554" w:rsidR="00B037C1"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Tiếp cận </w:t>
            </w:r>
            <w:r w:rsidR="006818FC" w:rsidRPr="006236DC">
              <w:rPr>
                <w:rFonts w:asciiTheme="majorHAnsi" w:hAnsiTheme="majorHAnsi" w:cstheme="majorHAnsi"/>
                <w:b/>
                <w:sz w:val="24"/>
                <w:szCs w:val="24"/>
                <w:bdr w:val="none" w:sz="0" w:space="0" w:color="auto" w:frame="1"/>
              </w:rPr>
              <w:t>năng lực</w:t>
            </w:r>
            <w:r w:rsidR="00B037C1" w:rsidRPr="006236DC">
              <w:rPr>
                <w:rFonts w:asciiTheme="majorHAnsi" w:hAnsiTheme="majorHAnsi" w:cstheme="majorHAnsi"/>
                <w:b/>
                <w:sz w:val="24"/>
                <w:szCs w:val="24"/>
                <w:bdr w:val="none" w:sz="0" w:space="0" w:color="auto" w:frame="1"/>
              </w:rPr>
              <w:t xml:space="preserve"> (dựa vào</w:t>
            </w:r>
            <w:r w:rsidR="00B36037">
              <w:rPr>
                <w:rFonts w:asciiTheme="majorHAnsi" w:hAnsiTheme="majorHAnsi" w:cstheme="majorHAnsi"/>
                <w:b/>
                <w:sz w:val="24"/>
                <w:szCs w:val="24"/>
                <w:bdr w:val="none" w:sz="0" w:space="0" w:color="auto" w:frame="1"/>
              </w:rPr>
              <w:t xml:space="preserve"> năng lực nghề nghiệp và</w:t>
            </w:r>
            <w:r w:rsidR="00B037C1" w:rsidRPr="006236DC">
              <w:rPr>
                <w:rFonts w:asciiTheme="majorHAnsi" w:hAnsiTheme="majorHAnsi" w:cstheme="majorHAnsi"/>
                <w:b/>
                <w:sz w:val="24"/>
                <w:szCs w:val="24"/>
                <w:bdr w:val="none" w:sz="0" w:space="0" w:color="auto" w:frame="1"/>
              </w:rPr>
              <w:t xml:space="preserve"> Chuẩn nghề nghiệp GVMN)</w:t>
            </w:r>
          </w:p>
          <w:p w14:paraId="2971991D" w14:textId="3DD8B250"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6567D474" w14:textId="2BD69D64" w:rsidR="00B037C1"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Tiếp cận năng lực</w:t>
            </w:r>
            <w:r w:rsidR="00B037C1" w:rsidRPr="006236DC">
              <w:rPr>
                <w:rFonts w:asciiTheme="majorHAnsi" w:hAnsiTheme="majorHAnsi" w:cstheme="majorHAnsi"/>
                <w:b/>
                <w:sz w:val="24"/>
                <w:szCs w:val="24"/>
                <w:bdr w:val="none" w:sz="0" w:space="0" w:color="auto" w:frame="1"/>
              </w:rPr>
              <w:t xml:space="preserve"> (dựa vào Chuẩn nghề nghiệp GVMN)</w:t>
            </w:r>
          </w:p>
          <w:p w14:paraId="060BB578" w14:textId="5B4E5362"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p>
        </w:tc>
        <w:tc>
          <w:tcPr>
            <w:tcW w:w="2912" w:type="dxa"/>
          </w:tcPr>
          <w:p w14:paraId="0A3D7E76" w14:textId="30D01730"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Tiếp cận năng lực</w:t>
            </w:r>
          </w:p>
        </w:tc>
      </w:tr>
      <w:tr w:rsidR="00CE1D46" w:rsidRPr="006236DC" w14:paraId="63F275A3" w14:textId="77777777" w:rsidTr="00B037C1">
        <w:tc>
          <w:tcPr>
            <w:tcW w:w="2912" w:type="dxa"/>
          </w:tcPr>
          <w:p w14:paraId="7543D42D"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1</w:t>
            </w:r>
          </w:p>
          <w:p w14:paraId="680C4003" w14:textId="7F92791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Số</w:t>
            </w:r>
            <w:r w:rsidR="00B037C1" w:rsidRPr="006236DC">
              <w:rPr>
                <w:rFonts w:asciiTheme="majorHAnsi" w:hAnsiTheme="majorHAnsi" w:cstheme="majorHAnsi"/>
                <w:b/>
                <w:sz w:val="24"/>
                <w:szCs w:val="24"/>
                <w:bdr w:val="none" w:sz="0" w:space="0" w:color="auto" w:frame="1"/>
              </w:rPr>
              <w:t xml:space="preserve"> lượng</w:t>
            </w:r>
            <w:r w:rsidRPr="006236DC">
              <w:rPr>
                <w:rFonts w:asciiTheme="majorHAnsi" w:hAnsiTheme="majorHAnsi" w:cstheme="majorHAnsi"/>
                <w:b/>
                <w:sz w:val="24"/>
                <w:szCs w:val="24"/>
                <w:bdr w:val="none" w:sz="0" w:space="0" w:color="auto" w:frame="1"/>
              </w:rPr>
              <w:t xml:space="preserve"> tiêu chuẩn</w:t>
            </w:r>
          </w:p>
        </w:tc>
        <w:tc>
          <w:tcPr>
            <w:tcW w:w="2753" w:type="dxa"/>
          </w:tcPr>
          <w:p w14:paraId="6EC047EA" w14:textId="77777777"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08FD0DDB"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
                <w:sz w:val="24"/>
                <w:szCs w:val="24"/>
                <w:bdr w:val="none" w:sz="0" w:space="0" w:color="auto" w:frame="1"/>
              </w:rPr>
              <w:t xml:space="preserve">1/ </w:t>
            </w:r>
            <w:r w:rsidRPr="006236DC">
              <w:rPr>
                <w:rFonts w:asciiTheme="majorHAnsi" w:hAnsiTheme="majorHAnsi" w:cstheme="majorHAnsi"/>
                <w:bCs/>
                <w:sz w:val="24"/>
                <w:szCs w:val="24"/>
                <w:bdr w:val="none" w:sz="0" w:space="0" w:color="auto" w:frame="1"/>
              </w:rPr>
              <w:t>Kiến thức và lập luận ngành</w:t>
            </w:r>
          </w:p>
          <w:p w14:paraId="38D10053" w14:textId="020F3993"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Phẩm chất cá nhân và năng lực nghề nghiệp</w:t>
            </w:r>
          </w:p>
          <w:p w14:paraId="33840B56"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Giao tiếp và làm việc nhóm</w:t>
            </w:r>
          </w:p>
          <w:p w14:paraId="3900A2F5" w14:textId="23CD1AF0"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4/ Năng lực CDIO trong GDMN</w:t>
            </w:r>
          </w:p>
        </w:tc>
        <w:tc>
          <w:tcPr>
            <w:tcW w:w="3071" w:type="dxa"/>
          </w:tcPr>
          <w:p w14:paraId="285BDD1B" w14:textId="77777777" w:rsidR="00CE1D46" w:rsidRPr="006236DC" w:rsidRDefault="00E03BAD"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437C1AC1"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 xml:space="preserve">1/ Phẩm chất </w:t>
            </w:r>
          </w:p>
          <w:p w14:paraId="6EC506D3"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29156634" w14:textId="0979E6E9"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sư phạm</w:t>
            </w:r>
          </w:p>
          <w:p w14:paraId="6878721C" w14:textId="55C80E88" w:rsidR="006D4BDF" w:rsidRPr="006236DC" w:rsidRDefault="006D4BDF" w:rsidP="006236DC">
            <w:pPr>
              <w:pStyle w:val="ListParagraph"/>
              <w:widowControl w:val="0"/>
              <w:ind w:left="0"/>
              <w:rPr>
                <w:rFonts w:asciiTheme="majorHAnsi" w:hAnsiTheme="majorHAnsi" w:cstheme="majorHAnsi"/>
                <w:b/>
                <w:sz w:val="24"/>
                <w:szCs w:val="24"/>
                <w:bdr w:val="none" w:sz="0" w:space="0" w:color="auto" w:frame="1"/>
              </w:rPr>
            </w:pPr>
            <w:r w:rsidRPr="006236DC">
              <w:rPr>
                <w:rFonts w:asciiTheme="majorHAnsi" w:hAnsiTheme="majorHAnsi" w:cstheme="majorHAnsi"/>
                <w:bCs/>
                <w:sz w:val="24"/>
                <w:szCs w:val="24"/>
                <w:bdr w:val="none" w:sz="0" w:space="0" w:color="auto" w:frame="1"/>
              </w:rPr>
              <w:t>4/ Năng lực nghề nghiệp</w:t>
            </w:r>
          </w:p>
        </w:tc>
        <w:tc>
          <w:tcPr>
            <w:tcW w:w="2912" w:type="dxa"/>
          </w:tcPr>
          <w:p w14:paraId="2C9C340F" w14:textId="77777777" w:rsidR="00CE1D46"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4</w:t>
            </w:r>
          </w:p>
          <w:p w14:paraId="5B719D14"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1/ Phẩm chất nghề nghiệp</w:t>
            </w:r>
          </w:p>
          <w:p w14:paraId="4DD64A25"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611F96AD" w14:textId="77777777"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chuyên môn</w:t>
            </w:r>
          </w:p>
          <w:p w14:paraId="6FBE8598" w14:textId="6A801845" w:rsidR="006D4BDF" w:rsidRPr="006236DC" w:rsidRDefault="006D4BDF"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4/ Năng lực nghề nghiệp</w:t>
            </w:r>
          </w:p>
        </w:tc>
        <w:tc>
          <w:tcPr>
            <w:tcW w:w="2912" w:type="dxa"/>
          </w:tcPr>
          <w:p w14:paraId="78DB13D1" w14:textId="77777777" w:rsidR="006818FC" w:rsidRPr="006236DC" w:rsidRDefault="006818FC"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3</w:t>
            </w:r>
          </w:p>
          <w:p w14:paraId="599691D8" w14:textId="77777777"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1/ Phẩm chất</w:t>
            </w:r>
          </w:p>
          <w:p w14:paraId="38C8CA84" w14:textId="69A21635"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2/ Năng lực chung</w:t>
            </w:r>
          </w:p>
          <w:p w14:paraId="7B1807DC" w14:textId="17AAB50C" w:rsidR="009E461E" w:rsidRPr="006236DC" w:rsidRDefault="009E461E" w:rsidP="006236DC">
            <w:pPr>
              <w:pStyle w:val="ListParagraph"/>
              <w:widowControl w:val="0"/>
              <w:ind w:left="0"/>
              <w:rPr>
                <w:rFonts w:asciiTheme="majorHAnsi" w:hAnsiTheme="majorHAnsi" w:cstheme="majorHAnsi"/>
                <w:bCs/>
                <w:sz w:val="24"/>
                <w:szCs w:val="24"/>
                <w:bdr w:val="none" w:sz="0" w:space="0" w:color="auto" w:frame="1"/>
              </w:rPr>
            </w:pPr>
            <w:r w:rsidRPr="006236DC">
              <w:rPr>
                <w:rFonts w:asciiTheme="majorHAnsi" w:hAnsiTheme="majorHAnsi" w:cstheme="majorHAnsi"/>
                <w:bCs/>
                <w:sz w:val="24"/>
                <w:szCs w:val="24"/>
                <w:bdr w:val="none" w:sz="0" w:space="0" w:color="auto" w:frame="1"/>
              </w:rPr>
              <w:t>3/ Năng lực nghề nghiệp</w:t>
            </w:r>
          </w:p>
        </w:tc>
      </w:tr>
      <w:tr w:rsidR="00CE1D46" w:rsidRPr="006236DC" w14:paraId="567AFD79" w14:textId="77777777" w:rsidTr="00B037C1">
        <w:trPr>
          <w:trHeight w:val="635"/>
        </w:trPr>
        <w:tc>
          <w:tcPr>
            <w:tcW w:w="2912" w:type="dxa"/>
          </w:tcPr>
          <w:p w14:paraId="54094B8F"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2</w:t>
            </w:r>
          </w:p>
          <w:p w14:paraId="6797CBA6" w14:textId="5C049EC5"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Số</w:t>
            </w:r>
            <w:r w:rsidR="00B037C1" w:rsidRPr="006236DC">
              <w:rPr>
                <w:rFonts w:asciiTheme="majorHAnsi" w:hAnsiTheme="majorHAnsi" w:cstheme="majorHAnsi"/>
                <w:b/>
                <w:sz w:val="24"/>
                <w:szCs w:val="24"/>
                <w:bdr w:val="none" w:sz="0" w:space="0" w:color="auto" w:frame="1"/>
              </w:rPr>
              <w:t xml:space="preserve"> lượng</w:t>
            </w:r>
            <w:r w:rsidRPr="006236DC">
              <w:rPr>
                <w:rFonts w:asciiTheme="majorHAnsi" w:hAnsiTheme="majorHAnsi" w:cstheme="majorHAnsi"/>
                <w:b/>
                <w:sz w:val="24"/>
                <w:szCs w:val="24"/>
                <w:bdr w:val="none" w:sz="0" w:space="0" w:color="auto" w:frame="1"/>
              </w:rPr>
              <w:t xml:space="preserve"> tiêu chí</w:t>
            </w:r>
          </w:p>
        </w:tc>
        <w:tc>
          <w:tcPr>
            <w:tcW w:w="2753" w:type="dxa"/>
          </w:tcPr>
          <w:p w14:paraId="22B38B70" w14:textId="696EB6F7"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9</w:t>
            </w:r>
          </w:p>
          <w:p w14:paraId="456C8C8D" w14:textId="349A1515"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3071" w:type="dxa"/>
          </w:tcPr>
          <w:p w14:paraId="7258C157"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23</w:t>
            </w:r>
          </w:p>
          <w:p w14:paraId="7058D09D" w14:textId="51FE213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09D7D29B"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15</w:t>
            </w:r>
          </w:p>
          <w:p w14:paraId="1A481D9C" w14:textId="37B7367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23E24CA9" w14:textId="77777777" w:rsidR="00CE1D46" w:rsidRPr="00FA79EE" w:rsidRDefault="006818FC"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11</w:t>
            </w:r>
          </w:p>
          <w:p w14:paraId="5BA4A5D7" w14:textId="3BA3B6E0"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r>
      <w:tr w:rsidR="00CE1D46" w:rsidRPr="006236DC" w14:paraId="0B21D372" w14:textId="77777777" w:rsidTr="00B037C1">
        <w:tc>
          <w:tcPr>
            <w:tcW w:w="2912" w:type="dxa"/>
          </w:tcPr>
          <w:p w14:paraId="41E0CE93" w14:textId="77777777" w:rsidR="00B037C1" w:rsidRPr="006236DC" w:rsidRDefault="00B037C1"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Cấp độ 3</w:t>
            </w:r>
          </w:p>
          <w:p w14:paraId="2CD65332" w14:textId="0A7D13EB" w:rsidR="00CE1D46" w:rsidRPr="006236DC" w:rsidRDefault="00CE1D46"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Số </w:t>
            </w:r>
            <w:r w:rsidR="00B037C1" w:rsidRPr="006236DC">
              <w:rPr>
                <w:rFonts w:asciiTheme="majorHAnsi" w:hAnsiTheme="majorHAnsi" w:cstheme="majorHAnsi"/>
                <w:b/>
                <w:sz w:val="24"/>
                <w:szCs w:val="24"/>
                <w:bdr w:val="none" w:sz="0" w:space="0" w:color="auto" w:frame="1"/>
              </w:rPr>
              <w:t xml:space="preserve">lượng </w:t>
            </w:r>
            <w:r w:rsidRPr="006236DC">
              <w:rPr>
                <w:rFonts w:asciiTheme="majorHAnsi" w:hAnsiTheme="majorHAnsi" w:cstheme="majorHAnsi"/>
                <w:b/>
                <w:sz w:val="24"/>
                <w:szCs w:val="24"/>
                <w:bdr w:val="none" w:sz="0" w:space="0" w:color="auto" w:frame="1"/>
              </w:rPr>
              <w:t>chỉ báo</w:t>
            </w:r>
          </w:p>
        </w:tc>
        <w:tc>
          <w:tcPr>
            <w:tcW w:w="2753" w:type="dxa"/>
          </w:tcPr>
          <w:p w14:paraId="23A84902" w14:textId="42DDDC66" w:rsidR="00CE1D46" w:rsidRPr="00FA79EE" w:rsidRDefault="009D7F44" w:rsidP="006236DC">
            <w:pPr>
              <w:pStyle w:val="ListParagraph"/>
              <w:widowControl w:val="0"/>
              <w:ind w:left="0"/>
              <w:jc w:val="center"/>
              <w:rPr>
                <w:rFonts w:asciiTheme="majorHAnsi" w:hAnsiTheme="majorHAnsi" w:cstheme="majorHAnsi"/>
                <w:bCs/>
                <w:sz w:val="24"/>
                <w:szCs w:val="24"/>
                <w:bdr w:val="none" w:sz="0" w:space="0" w:color="auto" w:frame="1"/>
              </w:rPr>
            </w:pPr>
            <w:r>
              <w:rPr>
                <w:rFonts w:asciiTheme="majorHAnsi" w:hAnsiTheme="majorHAnsi" w:cstheme="majorHAnsi"/>
                <w:bCs/>
                <w:sz w:val="24"/>
                <w:szCs w:val="24"/>
                <w:bdr w:val="none" w:sz="0" w:space="0" w:color="auto" w:frame="1"/>
              </w:rPr>
              <w:t>23</w:t>
            </w:r>
          </w:p>
          <w:p w14:paraId="35427198" w14:textId="0A0588F4"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3071" w:type="dxa"/>
          </w:tcPr>
          <w:p w14:paraId="370E353C" w14:textId="77777777" w:rsidR="00CE1D46" w:rsidRPr="00FA79EE" w:rsidRDefault="00E03BAD"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92</w:t>
            </w:r>
          </w:p>
          <w:p w14:paraId="510C9FD2" w14:textId="371D1FC1"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139B8778"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44</w:t>
            </w:r>
          </w:p>
          <w:p w14:paraId="6C5C1FB1" w14:textId="50A8D20C"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c>
          <w:tcPr>
            <w:tcW w:w="2912" w:type="dxa"/>
          </w:tcPr>
          <w:p w14:paraId="41204C05" w14:textId="77777777"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30</w:t>
            </w:r>
          </w:p>
          <w:p w14:paraId="2538B26D" w14:textId="0F112EEA" w:rsidR="00B037C1" w:rsidRPr="00FA79EE" w:rsidRDefault="00B037C1"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(Phụ lục kèm theo)</w:t>
            </w:r>
          </w:p>
        </w:tc>
      </w:tr>
      <w:tr w:rsidR="00CE1D46" w:rsidRPr="006236DC" w14:paraId="570FE658" w14:textId="77777777" w:rsidTr="00B037C1">
        <w:tc>
          <w:tcPr>
            <w:tcW w:w="2912" w:type="dxa"/>
          </w:tcPr>
          <w:p w14:paraId="475AF907" w14:textId="2418FC28" w:rsidR="00CE1D46" w:rsidRPr="006236DC" w:rsidRDefault="005A4C48" w:rsidP="006236DC">
            <w:pPr>
              <w:pStyle w:val="ListParagraph"/>
              <w:widowControl w:val="0"/>
              <w:ind w:left="0"/>
              <w:jc w:val="center"/>
              <w:rPr>
                <w:rFonts w:asciiTheme="majorHAnsi" w:hAnsiTheme="majorHAnsi" w:cstheme="majorHAnsi"/>
                <w:b/>
                <w:sz w:val="24"/>
                <w:szCs w:val="24"/>
                <w:bdr w:val="none" w:sz="0" w:space="0" w:color="auto" w:frame="1"/>
              </w:rPr>
            </w:pPr>
            <w:r w:rsidRPr="006236DC">
              <w:rPr>
                <w:rFonts w:asciiTheme="majorHAnsi" w:hAnsiTheme="majorHAnsi" w:cstheme="majorHAnsi"/>
                <w:b/>
                <w:sz w:val="24"/>
                <w:szCs w:val="24"/>
                <w:bdr w:val="none" w:sz="0" w:space="0" w:color="auto" w:frame="1"/>
              </w:rPr>
              <w:t xml:space="preserve">Cách diễn đạt sử dụng </w:t>
            </w:r>
            <w:r w:rsidRPr="006236DC">
              <w:rPr>
                <w:rFonts w:asciiTheme="majorHAnsi" w:hAnsiTheme="majorHAnsi" w:cstheme="majorHAnsi"/>
                <w:b/>
                <w:sz w:val="24"/>
                <w:szCs w:val="24"/>
                <w:bdr w:val="none" w:sz="0" w:space="0" w:color="auto" w:frame="1"/>
              </w:rPr>
              <w:lastRenderedPageBreak/>
              <w:t>động từ theo Blooom</w:t>
            </w:r>
          </w:p>
        </w:tc>
        <w:tc>
          <w:tcPr>
            <w:tcW w:w="2753" w:type="dxa"/>
          </w:tcPr>
          <w:p w14:paraId="081054DE" w14:textId="5591C4C5"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lastRenderedPageBreak/>
              <w:t>Có s</w:t>
            </w:r>
            <w:r w:rsidR="005A4C48" w:rsidRPr="00FA79EE">
              <w:rPr>
                <w:rFonts w:asciiTheme="majorHAnsi" w:hAnsiTheme="majorHAnsi" w:cstheme="majorHAnsi"/>
                <w:bCs/>
                <w:sz w:val="24"/>
                <w:szCs w:val="24"/>
                <w:bdr w:val="none" w:sz="0" w:space="0" w:color="auto" w:frame="1"/>
              </w:rPr>
              <w:t>ử dụng</w:t>
            </w:r>
          </w:p>
        </w:tc>
        <w:tc>
          <w:tcPr>
            <w:tcW w:w="3071" w:type="dxa"/>
          </w:tcPr>
          <w:p w14:paraId="75947B86" w14:textId="7CCFD33E"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2912" w:type="dxa"/>
          </w:tcPr>
          <w:p w14:paraId="5C53AA54" w14:textId="6D6E57AB" w:rsidR="00CE1D46" w:rsidRPr="00FA79EE" w:rsidRDefault="00FA79EE"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Có s</w:t>
            </w:r>
            <w:r w:rsidR="005A4C48" w:rsidRPr="00FA79EE">
              <w:rPr>
                <w:rFonts w:asciiTheme="majorHAnsi" w:hAnsiTheme="majorHAnsi" w:cstheme="majorHAnsi"/>
                <w:bCs/>
                <w:sz w:val="24"/>
                <w:szCs w:val="24"/>
                <w:bdr w:val="none" w:sz="0" w:space="0" w:color="auto" w:frame="1"/>
              </w:rPr>
              <w:t>ử dụng</w:t>
            </w:r>
          </w:p>
        </w:tc>
        <w:tc>
          <w:tcPr>
            <w:tcW w:w="2912" w:type="dxa"/>
          </w:tcPr>
          <w:p w14:paraId="10BA5307" w14:textId="4795C831" w:rsidR="00CE1D46" w:rsidRPr="00FA79EE" w:rsidRDefault="005A4C48" w:rsidP="006236DC">
            <w:pPr>
              <w:pStyle w:val="ListParagraph"/>
              <w:widowControl w:val="0"/>
              <w:ind w:left="0"/>
              <w:jc w:val="center"/>
              <w:rPr>
                <w:rFonts w:asciiTheme="majorHAnsi" w:hAnsiTheme="majorHAnsi" w:cstheme="majorHAnsi"/>
                <w:bCs/>
                <w:sz w:val="24"/>
                <w:szCs w:val="24"/>
                <w:bdr w:val="none" w:sz="0" w:space="0" w:color="auto" w:frame="1"/>
              </w:rPr>
            </w:pPr>
            <w:r w:rsidRPr="00FA79EE">
              <w:rPr>
                <w:rFonts w:asciiTheme="majorHAnsi" w:hAnsiTheme="majorHAnsi" w:cstheme="majorHAnsi"/>
                <w:bCs/>
                <w:sz w:val="24"/>
                <w:szCs w:val="24"/>
                <w:bdr w:val="none" w:sz="0" w:space="0" w:color="auto" w:frame="1"/>
              </w:rPr>
              <w:t>Không sử dụng</w:t>
            </w:r>
          </w:p>
        </w:tc>
      </w:tr>
    </w:tbl>
    <w:p w14:paraId="7C015074" w14:textId="59785A97" w:rsidR="00FA79EE" w:rsidRDefault="00FA79EE" w:rsidP="006236DC">
      <w:pPr>
        <w:spacing w:line="276" w:lineRule="auto"/>
        <w:rPr>
          <w:rFonts w:asciiTheme="majorHAnsi" w:hAnsiTheme="majorHAnsi" w:cstheme="majorHAnsi"/>
          <w:b/>
          <w:sz w:val="24"/>
        </w:rPr>
      </w:pPr>
    </w:p>
    <w:p w14:paraId="793834C9" w14:textId="7C4DEC5E" w:rsidR="00FA79EE" w:rsidRDefault="00FA79EE" w:rsidP="006236DC">
      <w:pPr>
        <w:spacing w:line="276" w:lineRule="auto"/>
        <w:rPr>
          <w:rFonts w:asciiTheme="majorHAnsi" w:hAnsiTheme="majorHAnsi" w:cstheme="majorHAnsi"/>
          <w:b/>
          <w:sz w:val="24"/>
        </w:rPr>
      </w:pPr>
    </w:p>
    <w:p w14:paraId="4E505633" w14:textId="2FBD838B" w:rsidR="00BE3C7C" w:rsidRDefault="00E67612" w:rsidP="004C358B">
      <w:pPr>
        <w:pStyle w:val="2INSONLAN"/>
      </w:pPr>
      <w:bookmarkStart w:id="11" w:name="_Toc205798382"/>
      <w:r>
        <w:rPr>
          <w:lang w:val="en-US"/>
        </w:rPr>
        <w:t xml:space="preserve">IV. </w:t>
      </w:r>
      <w:r>
        <w:t xml:space="preserve">BẢNG ĐỐI SÁNH MỤC TIÊU VÀ CĐR NGÀNH </w:t>
      </w:r>
      <w:r>
        <w:rPr>
          <w:lang w:val="en-US"/>
        </w:rPr>
        <w:t>GIÁO DỤC MẦM NON</w:t>
      </w:r>
      <w:r>
        <w:t xml:space="preserve"> TRƯỜNG ĐH VINH VỚI CÁC TRƯỜNG ĐH TRONG KHU VỰC CHÂU Á</w:t>
      </w:r>
      <w:bookmarkEnd w:id="11"/>
    </w:p>
    <w:p w14:paraId="11089941" w14:textId="77777777" w:rsidR="009D7F44" w:rsidRPr="00695C70" w:rsidRDefault="009D7F44" w:rsidP="00695C70">
      <w:pPr>
        <w:rPr>
          <w:rFonts w:asciiTheme="majorHAnsi" w:hAnsiTheme="majorHAnsi" w:cstheme="majorHAnsi"/>
          <w:b/>
          <w:sz w:val="24"/>
        </w:rPr>
      </w:pPr>
    </w:p>
    <w:tbl>
      <w:tblPr>
        <w:tblStyle w:val="TableGrid"/>
        <w:tblW w:w="0" w:type="auto"/>
        <w:tblLook w:val="04A0" w:firstRow="1" w:lastRow="0" w:firstColumn="1" w:lastColumn="0" w:noHBand="0" w:noVBand="1"/>
      </w:tblPr>
      <w:tblGrid>
        <w:gridCol w:w="1159"/>
        <w:gridCol w:w="2947"/>
        <w:gridCol w:w="2835"/>
        <w:gridCol w:w="3969"/>
        <w:gridCol w:w="3650"/>
      </w:tblGrid>
      <w:tr w:rsidR="0031645B" w14:paraId="4F1DD7E8" w14:textId="77777777" w:rsidTr="0031645B">
        <w:tc>
          <w:tcPr>
            <w:tcW w:w="1159" w:type="dxa"/>
          </w:tcPr>
          <w:p w14:paraId="70B3B7A5" w14:textId="059C420B"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Nội dung đối sánh</w:t>
            </w:r>
          </w:p>
        </w:tc>
        <w:tc>
          <w:tcPr>
            <w:tcW w:w="2947" w:type="dxa"/>
          </w:tcPr>
          <w:p w14:paraId="0E4DFEC1"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ĐH Vinh</w:t>
            </w:r>
          </w:p>
          <w:p w14:paraId="399921D0" w14:textId="6454854F" w:rsidR="00695C70" w:rsidRDefault="00695C70" w:rsidP="00695C70">
            <w:pPr>
              <w:spacing w:line="276" w:lineRule="auto"/>
              <w:jc w:val="center"/>
              <w:rPr>
                <w:rFonts w:asciiTheme="majorHAnsi" w:hAnsiTheme="majorHAnsi" w:cstheme="majorHAnsi"/>
                <w:b/>
                <w:sz w:val="24"/>
              </w:rPr>
            </w:pPr>
          </w:p>
        </w:tc>
        <w:tc>
          <w:tcPr>
            <w:tcW w:w="2835" w:type="dxa"/>
          </w:tcPr>
          <w:p w14:paraId="7F4B5028"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Ljubjana</w:t>
            </w:r>
          </w:p>
          <w:p w14:paraId="498ADB00" w14:textId="77777777"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HồngKong</w:t>
            </w:r>
          </w:p>
          <w:p w14:paraId="42B2FF8E" w14:textId="3BAB4506"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(1)</w:t>
            </w:r>
          </w:p>
        </w:tc>
        <w:tc>
          <w:tcPr>
            <w:tcW w:w="3969" w:type="dxa"/>
          </w:tcPr>
          <w:p w14:paraId="079B3C38" w14:textId="3483D584" w:rsidR="00BE3C7C" w:rsidRDefault="00BE3C7C"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Singapore University of Social Scient</w:t>
            </w:r>
          </w:p>
          <w:p w14:paraId="40A2F6BB" w14:textId="31DD70EC" w:rsidR="00695C70"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(2)</w:t>
            </w:r>
          </w:p>
          <w:p w14:paraId="6802C001" w14:textId="198B146C" w:rsidR="00695C70" w:rsidRDefault="00695C70" w:rsidP="00695C70">
            <w:pPr>
              <w:spacing w:line="276" w:lineRule="auto"/>
              <w:jc w:val="center"/>
              <w:rPr>
                <w:rFonts w:asciiTheme="majorHAnsi" w:hAnsiTheme="majorHAnsi" w:cstheme="majorHAnsi"/>
                <w:b/>
                <w:sz w:val="24"/>
              </w:rPr>
            </w:pPr>
          </w:p>
        </w:tc>
        <w:tc>
          <w:tcPr>
            <w:tcW w:w="3650" w:type="dxa"/>
          </w:tcPr>
          <w:p w14:paraId="54DBDDF0" w14:textId="77777777" w:rsidR="00BE3C7C" w:rsidRDefault="00695C70" w:rsidP="00695C70">
            <w:pPr>
              <w:spacing w:line="276" w:lineRule="auto"/>
              <w:jc w:val="center"/>
              <w:rPr>
                <w:rFonts w:asciiTheme="majorHAnsi" w:hAnsiTheme="majorHAnsi" w:cstheme="majorHAnsi"/>
                <w:b/>
                <w:sz w:val="24"/>
              </w:rPr>
            </w:pPr>
            <w:r>
              <w:rPr>
                <w:rFonts w:asciiTheme="majorHAnsi" w:hAnsiTheme="majorHAnsi" w:cstheme="majorHAnsi"/>
                <w:b/>
                <w:sz w:val="24"/>
              </w:rPr>
              <w:t>Trường Đại học Teikyo University</w:t>
            </w:r>
          </w:p>
          <w:p w14:paraId="13AC0276" w14:textId="1741D106" w:rsidR="00695C70" w:rsidRDefault="00695C70" w:rsidP="00695C70">
            <w:pPr>
              <w:jc w:val="center"/>
              <w:rPr>
                <w:rFonts w:asciiTheme="majorHAnsi" w:hAnsiTheme="majorHAnsi" w:cstheme="majorHAnsi"/>
                <w:b/>
                <w:sz w:val="24"/>
              </w:rPr>
            </w:pPr>
            <w:r>
              <w:rPr>
                <w:rFonts w:asciiTheme="majorHAnsi" w:hAnsiTheme="majorHAnsi" w:cstheme="majorHAnsi"/>
                <w:b/>
                <w:sz w:val="24"/>
              </w:rPr>
              <w:t>Nhật Bản</w:t>
            </w:r>
          </w:p>
          <w:p w14:paraId="52FC8B00" w14:textId="5A1148A4" w:rsidR="00695C70" w:rsidRDefault="00695C70" w:rsidP="00695C70">
            <w:pPr>
              <w:jc w:val="center"/>
              <w:rPr>
                <w:rFonts w:asciiTheme="majorHAnsi" w:hAnsiTheme="majorHAnsi" w:cstheme="majorHAnsi"/>
                <w:b/>
                <w:sz w:val="24"/>
              </w:rPr>
            </w:pPr>
            <w:r>
              <w:rPr>
                <w:rFonts w:asciiTheme="majorHAnsi" w:hAnsiTheme="majorHAnsi" w:cstheme="majorHAnsi"/>
                <w:b/>
                <w:sz w:val="24"/>
              </w:rPr>
              <w:t>(3)</w:t>
            </w:r>
          </w:p>
          <w:p w14:paraId="4C8CC2E6" w14:textId="5A072D1E" w:rsidR="00695C70" w:rsidRDefault="00695C70" w:rsidP="00695C70">
            <w:pPr>
              <w:jc w:val="center"/>
              <w:rPr>
                <w:rFonts w:asciiTheme="majorHAnsi" w:hAnsiTheme="majorHAnsi" w:cstheme="majorHAnsi"/>
                <w:b/>
                <w:sz w:val="24"/>
              </w:rPr>
            </w:pPr>
          </w:p>
        </w:tc>
      </w:tr>
      <w:tr w:rsidR="00C16E3F" w:rsidRPr="00C16E3F" w14:paraId="0D004EE8" w14:textId="77777777" w:rsidTr="0031645B">
        <w:tc>
          <w:tcPr>
            <w:tcW w:w="1159" w:type="dxa"/>
          </w:tcPr>
          <w:p w14:paraId="46F0BDC4" w14:textId="79B5B2F2" w:rsidR="00BE3C7C" w:rsidRPr="00C16E3F" w:rsidRDefault="00BE3C7C" w:rsidP="006236DC">
            <w:pPr>
              <w:spacing w:line="276" w:lineRule="auto"/>
              <w:rPr>
                <w:rFonts w:asciiTheme="majorHAnsi" w:hAnsiTheme="majorHAnsi" w:cstheme="majorHAnsi"/>
                <w:b/>
                <w:sz w:val="24"/>
              </w:rPr>
            </w:pPr>
            <w:r w:rsidRPr="00C16E3F">
              <w:rPr>
                <w:rFonts w:asciiTheme="majorHAnsi" w:hAnsiTheme="majorHAnsi" w:cstheme="majorHAnsi"/>
                <w:b/>
                <w:sz w:val="24"/>
              </w:rPr>
              <w:t>Mục tiêu</w:t>
            </w:r>
            <w:r w:rsidR="00C16E3F">
              <w:rPr>
                <w:rFonts w:asciiTheme="majorHAnsi" w:hAnsiTheme="majorHAnsi" w:cstheme="majorHAnsi"/>
                <w:b/>
                <w:sz w:val="24"/>
              </w:rPr>
              <w:t xml:space="preserve"> chung</w:t>
            </w:r>
          </w:p>
        </w:tc>
        <w:tc>
          <w:tcPr>
            <w:tcW w:w="2947" w:type="dxa"/>
          </w:tcPr>
          <w:p w14:paraId="1CACE3EB" w14:textId="5C79CDC8" w:rsidR="00BE3C7C" w:rsidRPr="00B47267" w:rsidRDefault="009D7F44" w:rsidP="00B47267">
            <w:pPr>
              <w:rPr>
                <w:sz w:val="24"/>
                <w:lang w:val="vi-VN"/>
              </w:rPr>
            </w:pPr>
            <w:r w:rsidRPr="009D7F44">
              <w:rPr>
                <w:sz w:val="24"/>
                <w:lang w:val="vi-VN"/>
              </w:rPr>
              <w:t xml:space="preserve">Chương trình cử nhân giáo dục mầm non đào tạo </w:t>
            </w:r>
            <w:r w:rsidRPr="009D7F44">
              <w:rPr>
                <w:b/>
                <w:bCs/>
                <w:sz w:val="24"/>
                <w:lang w:val="vi-VN"/>
              </w:rPr>
              <w:t xml:space="preserve">sinh viên tốt nghiệp trở thành nhà giáo dục trong lĩnh vực giáo dục mầm non </w:t>
            </w:r>
            <w:r w:rsidRPr="009D7F44">
              <w:rPr>
                <w:sz w:val="24"/>
                <w:lang w:val="vi-VN"/>
              </w:rPr>
              <w:t xml:space="preserve">có phẩm chất chính trị, đạo đức </w:t>
            </w:r>
            <w:r w:rsidRPr="00B82D7F">
              <w:rPr>
                <w:spacing w:val="-4"/>
                <w:sz w:val="24"/>
                <w:lang w:val="vi-VN"/>
              </w:rPr>
              <w:t>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tc>
        <w:tc>
          <w:tcPr>
            <w:tcW w:w="2835" w:type="dxa"/>
          </w:tcPr>
          <w:p w14:paraId="6BD82C2D" w14:textId="76F06401" w:rsidR="00BE3C7C" w:rsidRPr="00C16E3F" w:rsidRDefault="00BE3C7C" w:rsidP="00BE3C7C">
            <w:pPr>
              <w:spacing w:before="100" w:beforeAutospacing="1" w:after="100" w:afterAutospacing="1"/>
              <w:rPr>
                <w:rFonts w:asciiTheme="majorHAnsi" w:eastAsia="Times New Roman" w:hAnsiTheme="majorHAnsi" w:cstheme="majorHAnsi"/>
                <w:sz w:val="24"/>
              </w:rPr>
            </w:pPr>
            <w:r w:rsidRPr="00C16E3F">
              <w:rPr>
                <w:rFonts w:asciiTheme="majorHAnsi" w:eastAsia="Times New Roman" w:hAnsiTheme="majorHAnsi" w:cstheme="majorHAnsi"/>
                <w:sz w:val="24"/>
              </w:rPr>
              <w:t xml:space="preserve">Mục tiêu cơ bản của chương trình là trang bị cho </w:t>
            </w:r>
            <w:r w:rsidR="00C16E3F" w:rsidRPr="009D7F44">
              <w:rPr>
                <w:rFonts w:asciiTheme="majorHAnsi" w:eastAsia="Times New Roman" w:hAnsiTheme="majorHAnsi" w:cstheme="majorHAnsi"/>
                <w:b/>
                <w:bCs/>
                <w:sz w:val="24"/>
              </w:rPr>
              <w:t>sinh viên</w:t>
            </w:r>
            <w:r w:rsidRPr="009D7F44">
              <w:rPr>
                <w:rFonts w:asciiTheme="majorHAnsi" w:eastAsia="Times New Roman" w:hAnsiTheme="majorHAnsi" w:cstheme="majorHAnsi"/>
                <w:b/>
                <w:bCs/>
                <w:sz w:val="24"/>
              </w:rPr>
              <w:t xml:space="preserve"> các hoạt động giáo dục có chất lượng với trẻ nhỏ - trẻ mẫu giáo và trẻ em ở độ tuổi</w:t>
            </w:r>
            <w:r w:rsidR="00C16E3F" w:rsidRPr="009D7F44">
              <w:rPr>
                <w:rFonts w:asciiTheme="majorHAnsi" w:eastAsia="Times New Roman" w:hAnsiTheme="majorHAnsi" w:cstheme="majorHAnsi"/>
                <w:b/>
                <w:bCs/>
                <w:sz w:val="24"/>
              </w:rPr>
              <w:t xml:space="preserve"> </w:t>
            </w:r>
            <w:r w:rsidRPr="009D7F44">
              <w:rPr>
                <w:rFonts w:asciiTheme="majorHAnsi" w:eastAsia="Times New Roman" w:hAnsiTheme="majorHAnsi" w:cstheme="majorHAnsi"/>
                <w:b/>
                <w:bCs/>
                <w:sz w:val="24"/>
              </w:rPr>
              <w:t>của trường tiểu học chín năm</w:t>
            </w:r>
            <w:r w:rsidRPr="00C16E3F">
              <w:rPr>
                <w:rFonts w:asciiTheme="majorHAnsi" w:eastAsia="Times New Roman" w:hAnsiTheme="majorHAnsi" w:cstheme="majorHAnsi"/>
                <w:sz w:val="24"/>
              </w:rPr>
              <w:t xml:space="preserve"> (Đạo luật trường tiểu học, 1996) và để hợp tác với phụ huynh, đồng nghiệp và các các chuyên gia.</w:t>
            </w:r>
          </w:p>
          <w:p w14:paraId="2FB06E70" w14:textId="77777777" w:rsidR="00BE3C7C" w:rsidRPr="00C16E3F" w:rsidRDefault="00BE3C7C" w:rsidP="006236DC">
            <w:pPr>
              <w:spacing w:line="276" w:lineRule="auto"/>
              <w:rPr>
                <w:rFonts w:asciiTheme="majorHAnsi" w:hAnsiTheme="majorHAnsi" w:cstheme="majorHAnsi"/>
                <w:b/>
                <w:sz w:val="24"/>
              </w:rPr>
            </w:pPr>
          </w:p>
        </w:tc>
        <w:tc>
          <w:tcPr>
            <w:tcW w:w="3969" w:type="dxa"/>
          </w:tcPr>
          <w:p w14:paraId="68F14804" w14:textId="1D2AD14A" w:rsidR="00BE3C7C" w:rsidRPr="00C16E3F" w:rsidRDefault="00BE3C7C" w:rsidP="00B82D7F">
            <w:pPr>
              <w:pStyle w:val="NormalWeb"/>
              <w:spacing w:before="0" w:beforeAutospacing="0"/>
              <w:jc w:val="both"/>
              <w:rPr>
                <w:rFonts w:asciiTheme="majorHAnsi" w:hAnsiTheme="majorHAnsi" w:cstheme="majorHAnsi"/>
              </w:rPr>
            </w:pPr>
            <w:r w:rsidRPr="00C16E3F">
              <w:rPr>
                <w:rFonts w:asciiTheme="majorHAnsi" w:hAnsiTheme="majorHAnsi" w:cstheme="majorHAnsi"/>
              </w:rPr>
              <w:t xml:space="preserve">Cử nhân Giáo dục Mầm non dành mục đích của Singapore với tư </w:t>
            </w:r>
            <w:r w:rsidR="009D7F44" w:rsidRPr="009D7F44">
              <w:rPr>
                <w:rFonts w:asciiTheme="majorHAnsi" w:hAnsiTheme="majorHAnsi" w:cstheme="majorHAnsi"/>
                <w:b/>
                <w:bCs/>
              </w:rPr>
              <w:t>trang bị cho sinh viên bước vào nghề giáo dục mầm non</w:t>
            </w:r>
            <w:r w:rsidR="009D7F44" w:rsidRPr="00C16E3F">
              <w:rPr>
                <w:rFonts w:asciiTheme="majorHAnsi" w:hAnsiTheme="majorHAnsi" w:cstheme="majorHAnsi"/>
              </w:rPr>
              <w:t xml:space="preserve"> </w:t>
            </w:r>
            <w:r w:rsidRPr="00C16E3F">
              <w:rPr>
                <w:rFonts w:asciiTheme="majorHAnsi" w:hAnsiTheme="majorHAnsi" w:cstheme="majorHAnsi"/>
              </w:rPr>
              <w:t xml:space="preserve">cách là giáo viên được chứng nhận cho các trường mẫu giáo và trung tâm chăm sóc trẻ em. Chương trình </w:t>
            </w:r>
            <w:r w:rsidR="00C16E3F" w:rsidRPr="00C16E3F">
              <w:rPr>
                <w:rFonts w:asciiTheme="majorHAnsi" w:hAnsiTheme="majorHAnsi" w:cstheme="majorHAnsi"/>
              </w:rPr>
              <w:t>đào tạo</w:t>
            </w:r>
            <w:r w:rsidRPr="00C16E3F">
              <w:rPr>
                <w:rFonts w:asciiTheme="majorHAnsi" w:hAnsiTheme="majorHAnsi" w:cstheme="majorHAnsi"/>
              </w:rPr>
              <w:t xml:space="preserve"> được thiết kế với triển vọng tương lai và toàn cầu nhằm đào tạo ra những sinh viên tốt nghiệp sẵn sàng đóng góp vào việc cải thiện cuộc sống của trẻ nhỏ và gia đình của chúng trong các lĩnh vực truyền thống riêng biệt như dịch vụ xã hội và giáo dục công cộng (ví dụ: bảo tàng, chăm sóc sức khỏe).</w:t>
            </w:r>
          </w:p>
          <w:p w14:paraId="1E897DC8" w14:textId="77777777" w:rsidR="00BE3C7C" w:rsidRPr="00C16E3F" w:rsidRDefault="00BE3C7C" w:rsidP="00B82D7F">
            <w:pPr>
              <w:spacing w:line="276" w:lineRule="auto"/>
              <w:rPr>
                <w:rFonts w:asciiTheme="majorHAnsi" w:hAnsiTheme="majorHAnsi" w:cstheme="majorHAnsi"/>
                <w:b/>
                <w:sz w:val="24"/>
              </w:rPr>
            </w:pPr>
          </w:p>
        </w:tc>
        <w:tc>
          <w:tcPr>
            <w:tcW w:w="3650" w:type="dxa"/>
          </w:tcPr>
          <w:p w14:paraId="7247554B" w14:textId="77777777" w:rsidR="0031645B" w:rsidRPr="00C16E3F" w:rsidRDefault="0031645B" w:rsidP="00B82D7F">
            <w:pPr>
              <w:pStyle w:val="NormalWeb"/>
              <w:shd w:val="clear" w:color="auto" w:fill="FFFFFF"/>
              <w:spacing w:before="0" w:beforeAutospacing="0" w:after="0" w:afterAutospacing="0"/>
              <w:jc w:val="both"/>
              <w:rPr>
                <w:rFonts w:asciiTheme="majorHAnsi" w:hAnsiTheme="majorHAnsi" w:cstheme="majorHAnsi"/>
              </w:rPr>
            </w:pPr>
            <w:r w:rsidRPr="00C16E3F">
              <w:rPr>
                <w:rFonts w:asciiTheme="majorHAnsi" w:hAnsiTheme="majorHAnsi" w:cstheme="majorHAnsi"/>
              </w:rPr>
              <w:t xml:space="preserve">Khóa học Giáo dục Tiểu học được thiết kế cho giáo viên mầm non và tiểu học có nguyện vọng, </w:t>
            </w:r>
            <w:r w:rsidRPr="009D7F44">
              <w:rPr>
                <w:rFonts w:asciiTheme="majorHAnsi" w:hAnsiTheme="majorHAnsi" w:cstheme="majorHAnsi"/>
                <w:b/>
                <w:bCs/>
              </w:rPr>
              <w:t>trong khi khóa học Giáo dục Mầm non dành cho nhân viên mầm non và chăm sóc trẻ em.</w:t>
            </w:r>
            <w:r w:rsidRPr="00C16E3F">
              <w:rPr>
                <w:rFonts w:asciiTheme="majorHAnsi" w:hAnsiTheme="majorHAnsi" w:cstheme="majorHAnsi"/>
              </w:rPr>
              <w:t> Thông qua các liên kết và các chương trình tình nguyện được thiết lập với Trường Tiểu học và Mẫu giáo Đại học Teikyo cũng như các trường mẫu giáo và trung tâm chăm sóc trẻ em trong khu vực địa phương, hai khóa học mang đến nhiều cơ hội tham gia trực tiếp để có được kinh nghiệm quý báu và phát triển các kỹ năng và năng lực như một nhà giáo dục.</w:t>
            </w:r>
          </w:p>
          <w:p w14:paraId="1BAB12E3" w14:textId="77777777" w:rsidR="00BE3C7C" w:rsidRPr="00C16E3F" w:rsidRDefault="00BE3C7C" w:rsidP="00B82D7F">
            <w:pPr>
              <w:rPr>
                <w:rFonts w:asciiTheme="majorHAnsi" w:hAnsiTheme="majorHAnsi" w:cstheme="majorHAnsi"/>
                <w:b/>
                <w:sz w:val="24"/>
              </w:rPr>
            </w:pPr>
          </w:p>
        </w:tc>
      </w:tr>
      <w:tr w:rsidR="00695C70" w14:paraId="049A24A9" w14:textId="77777777" w:rsidTr="004B556C">
        <w:tc>
          <w:tcPr>
            <w:tcW w:w="14560" w:type="dxa"/>
            <w:gridSpan w:val="5"/>
          </w:tcPr>
          <w:p w14:paraId="0C5F0CD4" w14:textId="148F2F50" w:rsidR="00695C70" w:rsidRDefault="00695C70" w:rsidP="00695C70">
            <w:pPr>
              <w:shd w:val="clear" w:color="auto" w:fill="FFFFFF"/>
              <w:jc w:val="left"/>
              <w:rPr>
                <w:rFonts w:eastAsia="Times New Roman"/>
                <w:color w:val="000000"/>
                <w:sz w:val="24"/>
              </w:rPr>
            </w:pPr>
            <w:r>
              <w:t xml:space="preserve">1/ </w:t>
            </w:r>
            <w:hyperlink r:id="rId10" w:history="1">
              <w:r w:rsidRPr="00437D3E">
                <w:rPr>
                  <w:rStyle w:val="Hyperlink"/>
                  <w:rFonts w:eastAsia="Times New Roman"/>
                  <w:sz w:val="24"/>
                </w:rPr>
                <w:t>http://www.pef.uni-lj.si/383.html</w:t>
              </w:r>
            </w:hyperlink>
          </w:p>
          <w:p w14:paraId="44296D3A" w14:textId="1E9F6B9C" w:rsidR="00695C70" w:rsidRDefault="00695C70" w:rsidP="00695C70">
            <w:r>
              <w:t xml:space="preserve">2/ </w:t>
            </w:r>
            <w:hyperlink r:id="rId11" w:history="1">
              <w:r w:rsidRPr="00437D3E">
                <w:rPr>
                  <w:rStyle w:val="Hyperlink"/>
                </w:rPr>
                <w:t>https://www.suss.edu.sg/programmes/detail/bachelor-of-early-childhood-education-with-minor-ftece</w:t>
              </w:r>
            </w:hyperlink>
          </w:p>
          <w:p w14:paraId="02976213" w14:textId="141100CF" w:rsidR="00695C70" w:rsidRDefault="00695C70" w:rsidP="00B36037">
            <w:pPr>
              <w:rPr>
                <w:rFonts w:asciiTheme="majorHAnsi" w:hAnsiTheme="majorHAnsi" w:cstheme="majorHAnsi"/>
                <w:b/>
                <w:sz w:val="24"/>
              </w:rPr>
            </w:pPr>
            <w:r>
              <w:t xml:space="preserve">3/ </w:t>
            </w:r>
            <w:hyperlink r:id="rId12" w:history="1">
              <w:r w:rsidRPr="00437D3E">
                <w:rPr>
                  <w:rStyle w:val="Hyperlink"/>
                </w:rPr>
                <w:t>https://www.teikyo-u.ac.jp/english/academics/undergraduate/education/elementary.html</w:t>
              </w:r>
            </w:hyperlink>
          </w:p>
        </w:tc>
      </w:tr>
    </w:tbl>
    <w:p w14:paraId="791702F3" w14:textId="7E9E8A0D" w:rsidR="006E3EC6" w:rsidRPr="009D7F44" w:rsidRDefault="009D7F44" w:rsidP="00B47267">
      <w:pPr>
        <w:spacing w:before="240" w:line="276" w:lineRule="auto"/>
        <w:rPr>
          <w:rFonts w:asciiTheme="majorHAnsi" w:hAnsiTheme="majorHAnsi" w:cstheme="majorHAnsi"/>
          <w:bCs/>
          <w:sz w:val="24"/>
        </w:rPr>
      </w:pPr>
      <w:r>
        <w:rPr>
          <w:rFonts w:asciiTheme="majorHAnsi" w:hAnsiTheme="majorHAnsi" w:cstheme="majorHAnsi"/>
          <w:b/>
          <w:sz w:val="24"/>
        </w:rPr>
        <w:lastRenderedPageBreak/>
        <w:t xml:space="preserve">Nhận xét: </w:t>
      </w:r>
      <w:r>
        <w:rPr>
          <w:rFonts w:asciiTheme="majorHAnsi" w:hAnsiTheme="majorHAnsi" w:cstheme="majorHAnsi"/>
          <w:bCs/>
          <w:sz w:val="24"/>
        </w:rPr>
        <w:t xml:space="preserve"> Mục tiêu trong CTĐT khác nhau khá rõ của các trường đại học </w:t>
      </w:r>
      <w:r w:rsidR="00313C24">
        <w:rPr>
          <w:rFonts w:asciiTheme="majorHAnsi" w:hAnsiTheme="majorHAnsi" w:cstheme="majorHAnsi"/>
          <w:bCs/>
          <w:sz w:val="24"/>
        </w:rPr>
        <w:t>do quy định về độ tuổi đến trường mầm non và quan điểm giáo dục đối với cấp học mầm non.</w:t>
      </w:r>
    </w:p>
    <w:p w14:paraId="4ACEC832" w14:textId="77777777" w:rsidR="00B82D7F" w:rsidRDefault="00B82D7F">
      <w:pPr>
        <w:spacing w:after="200" w:line="276" w:lineRule="auto"/>
        <w:jc w:val="left"/>
        <w:rPr>
          <w:rFonts w:asciiTheme="majorHAnsi" w:hAnsiTheme="majorHAnsi" w:cstheme="majorHAnsi"/>
          <w:b/>
          <w:bCs/>
          <w:sz w:val="24"/>
          <w:lang w:val="vi-VN"/>
        </w:rPr>
      </w:pPr>
      <w:bookmarkStart w:id="12" w:name="_Toc205798383"/>
      <w:r>
        <w:br w:type="page"/>
      </w:r>
    </w:p>
    <w:p w14:paraId="20025073" w14:textId="34AC2330" w:rsidR="0082563C" w:rsidRPr="006236DC" w:rsidRDefault="0082563C" w:rsidP="004C358B">
      <w:pPr>
        <w:pStyle w:val="1INSONLAN"/>
      </w:pPr>
      <w:r w:rsidRPr="006236DC">
        <w:lastRenderedPageBreak/>
        <w:t>PHỤ LỤC</w:t>
      </w:r>
      <w:r w:rsidR="00396582" w:rsidRPr="006236DC">
        <w:t xml:space="preserve"> CÁC VĂN BẢN ĐƯỢC SỬ DỤNG TRONG ĐỐI SÁNH</w:t>
      </w:r>
      <w:bookmarkEnd w:id="12"/>
    </w:p>
    <w:p w14:paraId="13D50F4A" w14:textId="77777777" w:rsidR="0082563C" w:rsidRPr="006236DC" w:rsidRDefault="0082563C" w:rsidP="004C358B">
      <w:pPr>
        <w:pStyle w:val="2INSONLAN"/>
      </w:pPr>
      <w:bookmarkStart w:id="13" w:name="_Toc205798384"/>
      <w:r w:rsidRPr="006236DC">
        <w:t xml:space="preserve">1. Chuẩn đầu ra Bậc </w:t>
      </w:r>
      <w:r w:rsidR="00280E7F" w:rsidRPr="006236DC">
        <w:t xml:space="preserve">Đại học (Bậc </w:t>
      </w:r>
      <w:r w:rsidRPr="006236DC">
        <w:t>6</w:t>
      </w:r>
      <w:r w:rsidR="00280E7F" w:rsidRPr="006236DC">
        <w:t>)</w:t>
      </w:r>
      <w:r w:rsidRPr="006236DC">
        <w:t xml:space="preserve"> của Khung trình độ quốc gia Việt Nam</w:t>
      </w:r>
      <w:bookmarkEnd w:id="13"/>
    </w:p>
    <w:tbl>
      <w:tblPr>
        <w:tblStyle w:val="TableGrid"/>
        <w:tblW w:w="14600" w:type="dxa"/>
        <w:tblInd w:w="250" w:type="dxa"/>
        <w:tblLook w:val="04A0" w:firstRow="1" w:lastRow="0" w:firstColumn="1" w:lastColumn="0" w:noHBand="0" w:noVBand="1"/>
      </w:tblPr>
      <w:tblGrid>
        <w:gridCol w:w="4866"/>
        <w:gridCol w:w="4867"/>
        <w:gridCol w:w="4867"/>
      </w:tblGrid>
      <w:tr w:rsidR="00005709" w:rsidRPr="006236DC" w14:paraId="2F02C29A" w14:textId="77777777" w:rsidTr="00005709">
        <w:tc>
          <w:tcPr>
            <w:tcW w:w="4866" w:type="dxa"/>
          </w:tcPr>
          <w:p w14:paraId="6FB8569B"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A. Kiến thức</w:t>
            </w:r>
          </w:p>
        </w:tc>
        <w:tc>
          <w:tcPr>
            <w:tcW w:w="4867" w:type="dxa"/>
          </w:tcPr>
          <w:p w14:paraId="0DDF7884"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B. Kỹ năng</w:t>
            </w:r>
          </w:p>
        </w:tc>
        <w:tc>
          <w:tcPr>
            <w:tcW w:w="4867" w:type="dxa"/>
          </w:tcPr>
          <w:p w14:paraId="511F0B56" w14:textId="77777777" w:rsidR="00005709" w:rsidRPr="006236DC" w:rsidRDefault="00005709" w:rsidP="006236DC">
            <w:pPr>
              <w:spacing w:line="276" w:lineRule="auto"/>
              <w:rPr>
                <w:rFonts w:asciiTheme="majorHAnsi" w:hAnsiTheme="majorHAnsi" w:cstheme="majorHAnsi"/>
                <w:b/>
                <w:sz w:val="24"/>
              </w:rPr>
            </w:pPr>
            <w:r w:rsidRPr="006236DC">
              <w:rPr>
                <w:rFonts w:asciiTheme="majorHAnsi" w:hAnsiTheme="majorHAnsi" w:cstheme="majorHAnsi"/>
                <w:b/>
                <w:sz w:val="24"/>
              </w:rPr>
              <w:t xml:space="preserve">C. Mức tự chủ và trách nhiệm </w:t>
            </w:r>
          </w:p>
        </w:tc>
      </w:tr>
      <w:tr w:rsidR="00005709" w:rsidRPr="006236DC" w14:paraId="6C80455B" w14:textId="77777777" w:rsidTr="00005709">
        <w:tc>
          <w:tcPr>
            <w:tcW w:w="4866" w:type="dxa"/>
          </w:tcPr>
          <w:p w14:paraId="17F0580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A.1</w:t>
            </w:r>
            <w:r w:rsidRPr="006236DC">
              <w:rPr>
                <w:rFonts w:asciiTheme="majorHAnsi" w:hAnsiTheme="majorHAnsi" w:cstheme="majorHAnsi"/>
                <w:sz w:val="24"/>
              </w:rPr>
              <w:t>- Kiến thức thực tế vững chắc, kiến thức lý thuyết sâu, rộng trong lĩnh vực đào tạo (CDIO1.2, 1.3)</w:t>
            </w:r>
          </w:p>
          <w:p w14:paraId="7A6EB6D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A.2</w:t>
            </w:r>
            <w:r w:rsidRPr="006236DC">
              <w:rPr>
                <w:rFonts w:asciiTheme="majorHAnsi" w:hAnsiTheme="majorHAnsi" w:cstheme="majorHAnsi"/>
                <w:sz w:val="24"/>
              </w:rPr>
              <w:t>- Kiến thức cơ bản về khoa học xã hội, khoa học chính trị và pháp luật (CDIO1.1)</w:t>
            </w:r>
          </w:p>
          <w:p w14:paraId="046991A8"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A.3</w:t>
            </w:r>
            <w:r w:rsidRPr="006236DC">
              <w:rPr>
                <w:rFonts w:asciiTheme="majorHAnsi" w:hAnsiTheme="majorHAnsi" w:cstheme="majorHAnsi"/>
                <w:sz w:val="24"/>
              </w:rPr>
              <w:t>- Kiến thức về công nghệ thông tin đáp ứng yêu cầu công việc (CDIO1.1)</w:t>
            </w:r>
          </w:p>
          <w:p w14:paraId="61058005"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A.4</w:t>
            </w:r>
            <w:r w:rsidRPr="006236DC">
              <w:rPr>
                <w:rFonts w:asciiTheme="majorHAnsi" w:hAnsiTheme="majorHAnsi" w:cstheme="majorHAnsi"/>
                <w:sz w:val="24"/>
              </w:rPr>
              <w:t>- Kiến thức về lập kế hoạch, tổ chức và giám sát các quá trình trong một lĩnh vực hoạt động cụ thể</w:t>
            </w:r>
          </w:p>
          <w:p w14:paraId="2B0D1D2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A</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Kiến thức cơ bản về quản lý, điều hành hoạt động chuyên môn</w:t>
            </w:r>
          </w:p>
        </w:tc>
        <w:tc>
          <w:tcPr>
            <w:tcW w:w="4867" w:type="dxa"/>
          </w:tcPr>
          <w:p w14:paraId="31252DA0"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Kỹ năng cần thiết để có thể giải quyết các vấn đề phức tạp (CDIO2.1)</w:t>
            </w:r>
          </w:p>
          <w:p w14:paraId="7A542AA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Kỹ năng dẫn dắt, khởi nghiệp, tạo việc làm cho mình và cho người khác</w:t>
            </w:r>
          </w:p>
          <w:p w14:paraId="09F4B56A"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Kỹ năng phản biện, phê phán và sử dụng các giải pháp thay thế trong điều kiện môi trường không xác định hoặc thay đổi</w:t>
            </w:r>
          </w:p>
          <w:p w14:paraId="0BE0634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Kỹ năng đánh giá chất lượng công việc sau khi hoàn thành và kết quả thực hiện của các thành viên trong nhóm</w:t>
            </w:r>
          </w:p>
          <w:p w14:paraId="3A4D3E03"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5</w:t>
            </w:r>
            <w:r w:rsidRPr="006236DC">
              <w:rPr>
                <w:rFonts w:asciiTheme="majorHAnsi" w:hAnsiTheme="majorHAnsi" w:cstheme="majorHAnsi"/>
                <w:sz w:val="24"/>
              </w:rPr>
              <w:t>- Kỹ năng truyền đạt vấn đề và giải pháp tới người khác tại nơi làm việc; chuyển tải, phổ biến kiến thức, kỹ năng trong việc thực hiện những nhiệm vụ cụ thể hoặc phức tạp.</w:t>
            </w:r>
          </w:p>
          <w:p w14:paraId="4050BACD"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B</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6</w:t>
            </w:r>
            <w:r w:rsidRPr="006236DC">
              <w:rPr>
                <w:rFonts w:asciiTheme="majorHAnsi" w:hAnsiTheme="majorHAnsi" w:cstheme="majorHAnsi"/>
                <w:sz w:val="24"/>
              </w:rPr>
              <w:t>- Có năng lực ngoại ngữ bậc 3/6 Khung năng lực ngoại ngữ của Việt Nam</w:t>
            </w:r>
          </w:p>
        </w:tc>
        <w:tc>
          <w:tcPr>
            <w:tcW w:w="4867" w:type="dxa"/>
          </w:tcPr>
          <w:p w14:paraId="741B2FC6"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1</w:t>
            </w:r>
            <w:r w:rsidRPr="006236DC">
              <w:rPr>
                <w:rFonts w:asciiTheme="majorHAnsi" w:hAnsiTheme="majorHAnsi" w:cstheme="majorHAnsi"/>
                <w:sz w:val="24"/>
              </w:rPr>
              <w:t>- Làm việc độc lập hoặc làm việc theo nhóm trong điều kiện làm việc thay đổi, chịu trách nhiệm cá nhân và trách nhiệm đối với nhóm</w:t>
            </w:r>
          </w:p>
          <w:p w14:paraId="5204AEF2"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2</w:t>
            </w:r>
            <w:r w:rsidRPr="006236DC">
              <w:rPr>
                <w:rFonts w:asciiTheme="majorHAnsi" w:hAnsiTheme="majorHAnsi" w:cstheme="majorHAnsi"/>
                <w:sz w:val="24"/>
              </w:rPr>
              <w:t>- Hướng dẫn, giám sát những người khác thực hiện nhiệm vụ xác định</w:t>
            </w:r>
          </w:p>
          <w:p w14:paraId="18B86909"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3</w:t>
            </w:r>
            <w:r w:rsidRPr="006236DC">
              <w:rPr>
                <w:rFonts w:asciiTheme="majorHAnsi" w:hAnsiTheme="majorHAnsi" w:cstheme="majorHAnsi"/>
                <w:sz w:val="24"/>
              </w:rPr>
              <w:t>- Tự định hướng, đưa ra kết luận chuyên môn và có thể bảo vệ được quan điểm cá nhân</w:t>
            </w:r>
          </w:p>
          <w:p w14:paraId="75A2400E" w14:textId="77777777" w:rsidR="00005709" w:rsidRPr="006236DC" w:rsidRDefault="00005709" w:rsidP="006236DC">
            <w:pPr>
              <w:spacing w:line="276" w:lineRule="auto"/>
              <w:rPr>
                <w:rFonts w:asciiTheme="majorHAnsi" w:hAnsiTheme="majorHAnsi" w:cstheme="majorHAnsi"/>
                <w:sz w:val="24"/>
              </w:rPr>
            </w:pPr>
            <w:r w:rsidRPr="006236DC">
              <w:rPr>
                <w:rFonts w:asciiTheme="majorHAnsi" w:hAnsiTheme="majorHAnsi" w:cstheme="majorHAnsi"/>
                <w:color w:val="0000FF"/>
                <w:sz w:val="24"/>
              </w:rPr>
              <w:t>C</w:t>
            </w:r>
            <w:r w:rsidR="00DF7298" w:rsidRPr="006236DC">
              <w:rPr>
                <w:rFonts w:asciiTheme="majorHAnsi" w:hAnsiTheme="majorHAnsi" w:cstheme="majorHAnsi"/>
                <w:color w:val="0000FF"/>
                <w:sz w:val="24"/>
              </w:rPr>
              <w:t>.</w:t>
            </w:r>
            <w:r w:rsidRPr="006236DC">
              <w:rPr>
                <w:rFonts w:asciiTheme="majorHAnsi" w:hAnsiTheme="majorHAnsi" w:cstheme="majorHAnsi"/>
                <w:color w:val="0000FF"/>
                <w:sz w:val="24"/>
              </w:rPr>
              <w:t>4</w:t>
            </w:r>
            <w:r w:rsidRPr="006236DC">
              <w:rPr>
                <w:rFonts w:asciiTheme="majorHAnsi" w:hAnsiTheme="majorHAnsi" w:cstheme="majorHAnsi"/>
                <w:sz w:val="24"/>
              </w:rPr>
              <w:t>- Lập kế hoạch, điều phối, quản lý các nguồn lực, đánh giá và cải thiện hiệu quả các hoạt động.</w:t>
            </w:r>
          </w:p>
        </w:tc>
      </w:tr>
    </w:tbl>
    <w:p w14:paraId="0FF1A009" w14:textId="77777777" w:rsidR="002B6A7F" w:rsidRPr="006236DC" w:rsidRDefault="002B6A7F" w:rsidP="006236DC">
      <w:pPr>
        <w:spacing w:line="276" w:lineRule="auto"/>
        <w:jc w:val="left"/>
        <w:rPr>
          <w:rFonts w:asciiTheme="majorHAnsi" w:hAnsiTheme="majorHAnsi" w:cstheme="majorHAnsi"/>
          <w:b/>
          <w:bCs/>
          <w:sz w:val="24"/>
        </w:rPr>
      </w:pPr>
    </w:p>
    <w:p w14:paraId="43952301" w14:textId="77777777" w:rsidR="00005709" w:rsidRPr="006236DC" w:rsidRDefault="00D2154F" w:rsidP="004C358B">
      <w:pPr>
        <w:pStyle w:val="2INSONLAN"/>
        <w:rPr>
          <w:i/>
        </w:rPr>
      </w:pPr>
      <w:bookmarkStart w:id="14" w:name="_Toc205798385"/>
      <w:r w:rsidRPr="006236DC">
        <w:t>2. T</w:t>
      </w:r>
      <w:r w:rsidR="00D6597F" w:rsidRPr="006236DC">
        <w:t>iêu chuẩn đánh giá chất lượng chương trình đào tạo các trình độ của giáo dục đại học</w:t>
      </w:r>
      <w:r w:rsidRPr="006236DC">
        <w:t xml:space="preserve"> (</w:t>
      </w:r>
      <w:r w:rsidRPr="006236DC">
        <w:rPr>
          <w:iCs/>
        </w:rPr>
        <w:t>Thông tư số 04/2016/TT-BGDĐT)</w:t>
      </w:r>
      <w:bookmarkEnd w:id="14"/>
    </w:p>
    <w:p w14:paraId="4B6CBDDF" w14:textId="77777777" w:rsidR="00C74945" w:rsidRPr="006236DC" w:rsidRDefault="00C74945" w:rsidP="006236DC">
      <w:pPr>
        <w:pStyle w:val="NormalWeb"/>
        <w:tabs>
          <w:tab w:val="left" w:pos="1701"/>
        </w:tabs>
        <w:spacing w:before="0" w:beforeAutospacing="0" w:after="0" w:afterAutospacing="0" w:line="276" w:lineRule="auto"/>
        <w:ind w:left="709"/>
        <w:jc w:val="both"/>
        <w:rPr>
          <w:rFonts w:asciiTheme="majorHAnsi" w:hAnsiTheme="majorHAnsi" w:cstheme="majorHAnsi"/>
          <w:spacing w:val="-4"/>
          <w:lang w:val="vi-VN"/>
        </w:rPr>
      </w:pPr>
      <w:r w:rsidRPr="006236DC">
        <w:rPr>
          <w:rFonts w:asciiTheme="majorHAnsi" w:hAnsiTheme="majorHAnsi" w:cstheme="majorHAnsi"/>
          <w:b/>
          <w:bCs/>
          <w:spacing w:val="-4"/>
          <w:lang w:val="vi-VN"/>
        </w:rPr>
        <w:t>Điều 5. Tiêu chuẩn 1: Mục tiêu và chuẩn đầu ra của chương trình đào tạo</w:t>
      </w:r>
    </w:p>
    <w:p w14:paraId="25BCEC0E" w14:textId="77777777" w:rsidR="00C74945" w:rsidRPr="006236DC" w:rsidRDefault="00C74945" w:rsidP="00B47267">
      <w:pPr>
        <w:pStyle w:val="NormalWeb"/>
        <w:numPr>
          <w:ilvl w:val="0"/>
          <w:numId w:val="1"/>
        </w:numPr>
        <w:tabs>
          <w:tab w:val="left" w:pos="980"/>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bCs/>
          <w:lang w:val="vi-VN"/>
        </w:rPr>
        <w:t>Mục tiêu của chương trình đào tạo được xác định rõ ràng, phù hợp với sứ mạng và tầm nhìn của cơ sở giáo dục đại học, phù hợp với mục tiêu của giáo dục đại học quy định tại Luật giáo dục đại học</w:t>
      </w:r>
      <w:r w:rsidRPr="006236DC">
        <w:rPr>
          <w:rFonts w:asciiTheme="majorHAnsi" w:hAnsiTheme="majorHAnsi" w:cstheme="majorHAnsi"/>
          <w:lang w:val="vi-VN"/>
        </w:rPr>
        <w:t>.</w:t>
      </w:r>
    </w:p>
    <w:p w14:paraId="5BB898F8" w14:textId="77777777" w:rsidR="00C74945" w:rsidRPr="006236DC" w:rsidRDefault="00C74945" w:rsidP="00B47267">
      <w:pPr>
        <w:pStyle w:val="NormalWeb"/>
        <w:numPr>
          <w:ilvl w:val="0"/>
          <w:numId w:val="1"/>
        </w:numPr>
        <w:tabs>
          <w:tab w:val="left" w:pos="980"/>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được xác định rõ ràng, bao quát được cả các yêu cầu chung và yêu cầu chuyên biệt mà người học cần đạt được sau khi hoàn thành chương trình đào tạo.</w:t>
      </w:r>
    </w:p>
    <w:p w14:paraId="53D151A9" w14:textId="47F292FA" w:rsidR="00C74945" w:rsidRPr="006236DC" w:rsidRDefault="00C74945" w:rsidP="00B47267">
      <w:pPr>
        <w:pStyle w:val="NormalWeb"/>
        <w:numPr>
          <w:ilvl w:val="0"/>
          <w:numId w:val="1"/>
        </w:numPr>
        <w:tabs>
          <w:tab w:val="left" w:pos="980"/>
          <w:tab w:val="left" w:pos="1701"/>
          <w:tab w:val="left" w:pos="1843"/>
        </w:tabs>
        <w:spacing w:before="0" w:beforeAutospacing="0" w:after="0" w:afterAutospacing="0" w:line="276" w:lineRule="auto"/>
        <w:ind w:left="0" w:firstLine="709"/>
        <w:jc w:val="both"/>
        <w:rPr>
          <w:rFonts w:asciiTheme="majorHAnsi" w:hAnsiTheme="majorHAnsi" w:cstheme="majorHAnsi"/>
          <w:lang w:val="vi-VN"/>
        </w:rPr>
      </w:pPr>
      <w:r w:rsidRPr="006236DC">
        <w:rPr>
          <w:rFonts w:asciiTheme="majorHAnsi" w:hAnsiTheme="majorHAnsi" w:cstheme="majorHAnsi"/>
          <w:lang w:val="vi-VN"/>
        </w:rPr>
        <w:t>Chuẩn đầu ra của chương trình đào tạo phản ánh được yêu cầu của các bên liên quan, được định kỳ rà soát, điều chỉnh và được công bố công khai.</w:t>
      </w:r>
    </w:p>
    <w:p w14:paraId="3FFD52CB" w14:textId="745E04A5"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p w14:paraId="55E5120B" w14:textId="77777777" w:rsidR="00CC2B33" w:rsidRPr="006236DC" w:rsidRDefault="00CC2B33" w:rsidP="006236DC">
      <w:pPr>
        <w:pStyle w:val="NormalWeb"/>
        <w:tabs>
          <w:tab w:val="left" w:pos="1134"/>
          <w:tab w:val="left" w:pos="1701"/>
          <w:tab w:val="left" w:pos="1843"/>
        </w:tabs>
        <w:spacing w:before="0" w:beforeAutospacing="0" w:after="0" w:afterAutospacing="0" w:line="276" w:lineRule="auto"/>
        <w:jc w:val="both"/>
        <w:rPr>
          <w:rFonts w:asciiTheme="majorHAnsi" w:hAnsiTheme="majorHAnsi" w:cstheme="majorHAnsi"/>
          <w:lang w:val="vi-VN"/>
        </w:rPr>
      </w:pPr>
    </w:p>
    <w:tbl>
      <w:tblPr>
        <w:tblW w:w="5000" w:type="pct"/>
        <w:tblCellMar>
          <w:left w:w="0" w:type="dxa"/>
          <w:right w:w="0" w:type="dxa"/>
        </w:tblCellMar>
        <w:tblLook w:val="04A0" w:firstRow="1" w:lastRow="0" w:firstColumn="1" w:lastColumn="0" w:noHBand="0" w:noVBand="1"/>
      </w:tblPr>
      <w:tblGrid>
        <w:gridCol w:w="5531"/>
        <w:gridCol w:w="9039"/>
      </w:tblGrid>
      <w:tr w:rsidR="00165CF3" w:rsidRPr="006236DC" w14:paraId="24DED23F" w14:textId="77777777" w:rsidTr="004B556C">
        <w:trPr>
          <w:trHeight w:val="920"/>
        </w:trPr>
        <w:tc>
          <w:tcPr>
            <w:tcW w:w="1898" w:type="pct"/>
            <w:shd w:val="clear" w:color="auto" w:fill="auto"/>
            <w:tcMar>
              <w:top w:w="0" w:type="dxa"/>
              <w:left w:w="0" w:type="dxa"/>
              <w:bottom w:w="0" w:type="dxa"/>
              <w:right w:w="0" w:type="dxa"/>
            </w:tcMar>
          </w:tcPr>
          <w:p w14:paraId="0A8028EA"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rPr>
              <w:lastRenderedPageBreak/>
              <w:t>BỘ GIÁO DỤC VÀ ĐÀO TẠO</w:t>
            </w:r>
            <w:r w:rsidRPr="006236DC">
              <w:rPr>
                <w:rFonts w:asciiTheme="majorHAnsi" w:hAnsiTheme="majorHAnsi" w:cstheme="majorHAnsi"/>
                <w:b/>
                <w:bCs/>
                <w:sz w:val="24"/>
                <w:lang w:val="vi-VN"/>
              </w:rPr>
              <w:br/>
              <w:t>-------</w:t>
            </w:r>
          </w:p>
          <w:p w14:paraId="71AE5B64"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sz w:val="24"/>
                <w:lang w:val="vi-VN"/>
              </w:rPr>
              <w:t xml:space="preserve">Số: </w:t>
            </w:r>
            <w:r w:rsidRPr="006236DC">
              <w:rPr>
                <w:rFonts w:asciiTheme="majorHAnsi" w:hAnsiTheme="majorHAnsi" w:cstheme="majorHAnsi"/>
                <w:sz w:val="24"/>
              </w:rPr>
              <w:t>26/2018/TT-BGDĐT</w:t>
            </w:r>
          </w:p>
        </w:tc>
        <w:tc>
          <w:tcPr>
            <w:tcW w:w="3102" w:type="pct"/>
            <w:shd w:val="clear" w:color="auto" w:fill="auto"/>
            <w:tcMar>
              <w:top w:w="0" w:type="dxa"/>
              <w:left w:w="0" w:type="dxa"/>
              <w:bottom w:w="0" w:type="dxa"/>
              <w:right w:w="0" w:type="dxa"/>
            </w:tcMar>
          </w:tcPr>
          <w:p w14:paraId="48F508FC"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t>CỘNG HÒA XÃ HỘI CHỦ NGHĨA VIỆT NAM</w:t>
            </w:r>
            <w:r w:rsidRPr="006236DC">
              <w:rPr>
                <w:rFonts w:asciiTheme="majorHAnsi" w:hAnsiTheme="majorHAnsi" w:cstheme="majorHAnsi"/>
                <w:b/>
                <w:bCs/>
                <w:sz w:val="24"/>
                <w:lang w:val="vi-VN"/>
              </w:rPr>
              <w:br/>
              <w:t xml:space="preserve">Độc lập - Tự do - Hạnh phúc </w:t>
            </w:r>
            <w:r w:rsidRPr="006236DC">
              <w:rPr>
                <w:rFonts w:asciiTheme="majorHAnsi" w:hAnsiTheme="majorHAnsi" w:cstheme="majorHAnsi"/>
                <w:b/>
                <w:bCs/>
                <w:sz w:val="24"/>
                <w:lang w:val="vi-VN"/>
              </w:rPr>
              <w:br/>
              <w:t>---------------</w:t>
            </w:r>
          </w:p>
          <w:p w14:paraId="7B66768C" w14:textId="77777777" w:rsidR="00165CF3" w:rsidRPr="006236DC" w:rsidRDefault="00165CF3" w:rsidP="006236DC">
            <w:pPr>
              <w:spacing w:line="276" w:lineRule="auto"/>
              <w:jc w:val="right"/>
              <w:rPr>
                <w:rFonts w:asciiTheme="majorHAnsi" w:hAnsiTheme="majorHAnsi" w:cstheme="majorHAnsi"/>
                <w:sz w:val="24"/>
              </w:rPr>
            </w:pPr>
            <w:r w:rsidRPr="006236DC">
              <w:rPr>
                <w:rFonts w:asciiTheme="majorHAnsi" w:hAnsiTheme="majorHAnsi" w:cstheme="majorHAnsi"/>
                <w:i/>
                <w:iCs/>
                <w:sz w:val="24"/>
                <w:lang w:val="vi-VN"/>
              </w:rPr>
              <w:t xml:space="preserve">Hà Nội, ngày </w:t>
            </w:r>
            <w:r w:rsidRPr="006236DC">
              <w:rPr>
                <w:rFonts w:asciiTheme="majorHAnsi" w:hAnsiTheme="majorHAnsi" w:cstheme="majorHAnsi"/>
                <w:i/>
                <w:iCs/>
                <w:sz w:val="24"/>
              </w:rPr>
              <w:t>08</w:t>
            </w:r>
            <w:r w:rsidRPr="006236DC">
              <w:rPr>
                <w:rFonts w:asciiTheme="majorHAnsi" w:hAnsiTheme="majorHAnsi" w:cstheme="majorHAnsi"/>
                <w:i/>
                <w:iCs/>
                <w:sz w:val="24"/>
                <w:lang w:val="vi-VN"/>
              </w:rPr>
              <w:t xml:space="preserve"> tháng </w:t>
            </w:r>
            <w:r w:rsidRPr="006236DC">
              <w:rPr>
                <w:rFonts w:asciiTheme="majorHAnsi" w:hAnsiTheme="majorHAnsi" w:cstheme="majorHAnsi"/>
                <w:i/>
                <w:iCs/>
                <w:sz w:val="24"/>
              </w:rPr>
              <w:t>10</w:t>
            </w:r>
            <w:r w:rsidRPr="006236DC">
              <w:rPr>
                <w:rFonts w:asciiTheme="majorHAnsi" w:hAnsiTheme="majorHAnsi" w:cstheme="majorHAnsi"/>
                <w:i/>
                <w:iCs/>
                <w:sz w:val="24"/>
                <w:lang w:val="vi-VN"/>
              </w:rPr>
              <w:t xml:space="preserve"> năm 201</w:t>
            </w:r>
            <w:r w:rsidRPr="006236DC">
              <w:rPr>
                <w:rFonts w:asciiTheme="majorHAnsi" w:hAnsiTheme="majorHAnsi" w:cstheme="majorHAnsi"/>
                <w:i/>
                <w:iCs/>
                <w:sz w:val="24"/>
              </w:rPr>
              <w:t>8</w:t>
            </w:r>
          </w:p>
        </w:tc>
      </w:tr>
    </w:tbl>
    <w:p w14:paraId="13347842"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rPr>
        <w:t> </w:t>
      </w:r>
    </w:p>
    <w:p w14:paraId="5EF62662" w14:textId="77777777" w:rsidR="00165CF3" w:rsidRPr="006236DC" w:rsidRDefault="00165CF3" w:rsidP="006236DC">
      <w:pPr>
        <w:spacing w:line="276" w:lineRule="auto"/>
        <w:jc w:val="center"/>
        <w:rPr>
          <w:rFonts w:asciiTheme="majorHAnsi" w:hAnsiTheme="majorHAnsi" w:cstheme="majorHAnsi"/>
          <w:b/>
          <w:bCs/>
          <w:sz w:val="24"/>
        </w:rPr>
      </w:pPr>
      <w:bookmarkStart w:id="15" w:name="loai_1"/>
    </w:p>
    <w:p w14:paraId="326C662F" w14:textId="42646431" w:rsidR="00165CF3" w:rsidRPr="006236DC" w:rsidRDefault="00165CF3" w:rsidP="00D320EA">
      <w:pPr>
        <w:pStyle w:val="1INSONLAN"/>
      </w:pPr>
      <w:bookmarkStart w:id="16" w:name="_Toc205798386"/>
      <w:r w:rsidRPr="006236DC">
        <w:t>THÔNG TƯ</w:t>
      </w:r>
      <w:bookmarkStart w:id="17" w:name="loai_1_name"/>
      <w:bookmarkEnd w:id="15"/>
      <w:r w:rsidR="00D320EA">
        <w:br/>
      </w:r>
      <w:r w:rsidRPr="006236DC">
        <w:t>BAN HÀNH QUY ĐỊNH CHUẨN NGHỀ NGHIỆP GIÁO VIÊN MẦM NON</w:t>
      </w:r>
      <w:bookmarkEnd w:id="16"/>
      <w:bookmarkEnd w:id="17"/>
    </w:p>
    <w:p w14:paraId="0398E056" w14:textId="77777777" w:rsidR="00165CF3" w:rsidRPr="006236DC" w:rsidRDefault="00165CF3" w:rsidP="006236DC">
      <w:pPr>
        <w:spacing w:line="276" w:lineRule="auto"/>
        <w:jc w:val="center"/>
        <w:rPr>
          <w:rFonts w:asciiTheme="majorHAnsi" w:hAnsiTheme="majorHAnsi" w:cstheme="majorHAnsi"/>
          <w:b/>
          <w:sz w:val="24"/>
        </w:rPr>
      </w:pPr>
    </w:p>
    <w:p w14:paraId="1AE2EC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69/2017/NĐ-CP ngày 25 tháng 5 năm 2017 của Chính phủ quy định chức năng, nhiệm vụ, quyền hạn và cơ cấu tổ chức của Bộ Giáo dục và Đào tạo;</w:t>
      </w:r>
    </w:p>
    <w:p w14:paraId="0EA173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14:paraId="62E117E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Theo đề nghị của Cục trưởng Cục Nhà giáo và Cán bộ quản lý giáo dục;</w:t>
      </w:r>
    </w:p>
    <w:p w14:paraId="705E223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i/>
          <w:iCs/>
          <w:sz w:val="24"/>
          <w:lang w:val="vi-VN"/>
        </w:rPr>
        <w:t>Bộ trưởng Bộ Giáo dục và Đào tạo ban hành Thông tư quy định chuẩn nghề nghiệp giáo viên mầm non.</w:t>
      </w:r>
    </w:p>
    <w:p w14:paraId="6653DED7" w14:textId="77777777" w:rsidR="00165CF3" w:rsidRPr="006236DC" w:rsidRDefault="00165CF3" w:rsidP="006236DC">
      <w:pPr>
        <w:spacing w:after="120" w:line="276" w:lineRule="auto"/>
        <w:ind w:firstLine="720"/>
        <w:rPr>
          <w:rFonts w:asciiTheme="majorHAnsi" w:hAnsiTheme="majorHAnsi" w:cstheme="majorHAnsi"/>
          <w:sz w:val="24"/>
        </w:rPr>
      </w:pPr>
      <w:bookmarkStart w:id="18" w:name="dieu_1"/>
      <w:r w:rsidRPr="006236DC">
        <w:rPr>
          <w:rFonts w:asciiTheme="majorHAnsi" w:hAnsiTheme="majorHAnsi" w:cstheme="majorHAnsi"/>
          <w:b/>
          <w:bCs/>
          <w:sz w:val="24"/>
          <w:lang w:val="vi-VN"/>
        </w:rPr>
        <w:t>Điều 1.</w:t>
      </w:r>
      <w:bookmarkEnd w:id="18"/>
      <w:r w:rsidRPr="006236DC">
        <w:rPr>
          <w:rFonts w:asciiTheme="majorHAnsi" w:hAnsiTheme="majorHAnsi" w:cstheme="majorHAnsi"/>
          <w:sz w:val="24"/>
          <w:lang w:val="vi-VN"/>
        </w:rPr>
        <w:t xml:space="preserve"> </w:t>
      </w:r>
      <w:bookmarkStart w:id="19" w:name="dieu_1_name"/>
      <w:r w:rsidRPr="006236DC">
        <w:rPr>
          <w:rFonts w:asciiTheme="majorHAnsi" w:hAnsiTheme="majorHAnsi" w:cstheme="majorHAnsi"/>
          <w:sz w:val="24"/>
          <w:lang w:val="vi-VN"/>
        </w:rPr>
        <w:t>Ban hành kèm theo Thông tư này quy định chuẩn nghề nghiệp giáo viên mầm non.</w:t>
      </w:r>
      <w:bookmarkEnd w:id="19"/>
    </w:p>
    <w:p w14:paraId="3A98BAF1" w14:textId="77777777" w:rsidR="00165CF3" w:rsidRPr="006236DC" w:rsidRDefault="00165CF3" w:rsidP="006236DC">
      <w:pPr>
        <w:spacing w:after="120" w:line="276" w:lineRule="auto"/>
        <w:ind w:firstLine="720"/>
        <w:rPr>
          <w:rFonts w:asciiTheme="majorHAnsi" w:hAnsiTheme="majorHAnsi" w:cstheme="majorHAnsi"/>
          <w:sz w:val="24"/>
        </w:rPr>
      </w:pPr>
      <w:bookmarkStart w:id="20" w:name="dieu_2"/>
      <w:r w:rsidRPr="006236DC">
        <w:rPr>
          <w:rFonts w:asciiTheme="majorHAnsi" w:hAnsiTheme="majorHAnsi" w:cstheme="majorHAnsi"/>
          <w:b/>
          <w:bCs/>
          <w:sz w:val="24"/>
          <w:lang w:val="vi-VN"/>
        </w:rPr>
        <w:t>Điều 2.</w:t>
      </w:r>
      <w:bookmarkEnd w:id="20"/>
      <w:r w:rsidRPr="006236DC">
        <w:rPr>
          <w:rFonts w:asciiTheme="majorHAnsi" w:hAnsiTheme="majorHAnsi" w:cstheme="majorHAnsi"/>
          <w:sz w:val="24"/>
          <w:lang w:val="vi-VN"/>
        </w:rPr>
        <w:t xml:space="preserve"> </w:t>
      </w:r>
      <w:bookmarkStart w:id="21" w:name="dieu_2_name"/>
      <w:r w:rsidRPr="006236DC">
        <w:rPr>
          <w:rFonts w:asciiTheme="majorHAnsi" w:hAnsiTheme="majorHAnsi" w:cstheme="majorHAnsi"/>
          <w:sz w:val="24"/>
          <w:lang w:val="vi-VN"/>
        </w:rPr>
        <w:t>Thông tư này có hiệu lực thi hành kể từ ngày 23 tháng 11 năm 2018.</w:t>
      </w:r>
      <w:bookmarkEnd w:id="21"/>
    </w:p>
    <w:p w14:paraId="10488B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Thông tư này thay thế Quyết định số 02/2008/QĐ-BGDĐT ngày 22 tháng 01 năm 2008 của Bộ trưởng Bộ Giáo dục và Đào tạo ban hành quy định chuẩn nghề nghiệp giáo viên mầm non.</w:t>
      </w:r>
    </w:p>
    <w:p w14:paraId="4A192F82" w14:textId="77777777" w:rsidR="00165CF3" w:rsidRPr="006236DC" w:rsidRDefault="00165CF3" w:rsidP="006236DC">
      <w:pPr>
        <w:spacing w:line="276" w:lineRule="auto"/>
        <w:ind w:firstLine="720"/>
        <w:rPr>
          <w:rFonts w:asciiTheme="majorHAnsi" w:hAnsiTheme="majorHAnsi" w:cstheme="majorHAnsi"/>
          <w:sz w:val="24"/>
        </w:rPr>
      </w:pPr>
      <w:bookmarkStart w:id="22" w:name="dieu_3"/>
      <w:r w:rsidRPr="006236DC">
        <w:rPr>
          <w:rFonts w:asciiTheme="majorHAnsi" w:hAnsiTheme="majorHAnsi" w:cstheme="majorHAnsi"/>
          <w:b/>
          <w:bCs/>
          <w:sz w:val="24"/>
          <w:lang w:val="vi-VN"/>
        </w:rPr>
        <w:t>Điều 3.</w:t>
      </w:r>
      <w:bookmarkEnd w:id="22"/>
      <w:r w:rsidRPr="006236DC">
        <w:rPr>
          <w:rFonts w:asciiTheme="majorHAnsi" w:hAnsiTheme="majorHAnsi" w:cstheme="majorHAnsi"/>
          <w:sz w:val="24"/>
          <w:lang w:val="vi-VN"/>
        </w:rPr>
        <w:t xml:space="preserve"> </w:t>
      </w:r>
      <w:bookmarkStart w:id="23" w:name="dieu_3_name"/>
      <w:r w:rsidRPr="006236DC">
        <w:rPr>
          <w:rFonts w:asciiTheme="majorHAnsi" w:hAnsiTheme="majorHAnsi" w:cstheme="majorHAnsi"/>
          <w:sz w:val="24"/>
          <w:lang w:val="vi-VN"/>
        </w:rPr>
        <w:t>Chánh Văn phòng, Cục trưởng Cục Nhà giáo và Cán bộ quản lý giáo dục, thủ trưởng các đơn vị thuộc Bộ Giáo dục và Đào tạo, giám đốc sở giáo dục và đào tạo, thủ trưởng các đơn vị và cá nhân có liên quan chịu trách nhiệm thi hành Thông tư này.</w:t>
      </w:r>
      <w:bookmarkEnd w:id="23"/>
    </w:p>
    <w:p w14:paraId="43406B70"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t> </w:t>
      </w:r>
    </w:p>
    <w:tbl>
      <w:tblPr>
        <w:tblW w:w="4124"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275"/>
        <w:gridCol w:w="5742"/>
      </w:tblGrid>
      <w:tr w:rsidR="00165CF3" w:rsidRPr="006236DC" w14:paraId="1E29A50F" w14:textId="77777777" w:rsidTr="00080298">
        <w:trPr>
          <w:jc w:val="center"/>
        </w:trPr>
        <w:tc>
          <w:tcPr>
            <w:tcW w:w="2611" w:type="pct"/>
            <w:tcBorders>
              <w:top w:val="nil"/>
              <w:left w:val="nil"/>
              <w:bottom w:val="nil"/>
              <w:right w:val="nil"/>
              <w:tl2br w:val="nil"/>
              <w:tr2bl w:val="nil"/>
            </w:tcBorders>
            <w:shd w:val="clear" w:color="auto" w:fill="auto"/>
            <w:tcMar>
              <w:top w:w="0" w:type="dxa"/>
              <w:left w:w="0" w:type="dxa"/>
              <w:bottom w:w="0" w:type="dxa"/>
              <w:right w:w="0" w:type="dxa"/>
            </w:tcMar>
          </w:tcPr>
          <w:p w14:paraId="19668008" w14:textId="77777777" w:rsidR="00165CF3" w:rsidRPr="006236DC" w:rsidRDefault="00165CF3" w:rsidP="006236DC">
            <w:pPr>
              <w:spacing w:line="276" w:lineRule="auto"/>
              <w:jc w:val="left"/>
              <w:rPr>
                <w:rFonts w:asciiTheme="majorHAnsi" w:hAnsiTheme="majorHAnsi" w:cstheme="majorHAnsi"/>
                <w:sz w:val="24"/>
              </w:rPr>
            </w:pPr>
            <w:r w:rsidRPr="006236DC">
              <w:rPr>
                <w:rFonts w:asciiTheme="majorHAnsi" w:hAnsiTheme="majorHAnsi" w:cstheme="majorHAnsi"/>
                <w:b/>
                <w:bCs/>
                <w:i/>
                <w:iCs/>
                <w:sz w:val="24"/>
                <w:lang w:val="vi-VN"/>
              </w:rPr>
              <w:t>Nơi nhận:</w:t>
            </w:r>
            <w:r w:rsidRPr="006236DC">
              <w:rPr>
                <w:rFonts w:asciiTheme="majorHAnsi" w:hAnsiTheme="majorHAnsi" w:cstheme="majorHAnsi"/>
                <w:b/>
                <w:bCs/>
                <w:i/>
                <w:iCs/>
                <w:sz w:val="24"/>
                <w:lang w:val="vi-VN"/>
              </w:rPr>
              <w:br/>
            </w:r>
            <w:r w:rsidRPr="006236DC">
              <w:rPr>
                <w:rFonts w:asciiTheme="majorHAnsi" w:hAnsiTheme="majorHAnsi" w:cstheme="majorHAnsi"/>
                <w:sz w:val="24"/>
                <w:lang w:val="vi-VN"/>
              </w:rPr>
              <w:t>- Văn phòng Trung ương và các Ban của Đảng;</w:t>
            </w:r>
            <w:r w:rsidRPr="006236DC">
              <w:rPr>
                <w:rFonts w:asciiTheme="majorHAnsi" w:hAnsiTheme="majorHAnsi" w:cstheme="majorHAnsi"/>
                <w:sz w:val="24"/>
                <w:lang w:val="vi-VN"/>
              </w:rPr>
              <w:br/>
              <w:t>- Văn phòng Tổng Bí thư;</w:t>
            </w:r>
            <w:r w:rsidRPr="006236DC">
              <w:rPr>
                <w:rFonts w:asciiTheme="majorHAnsi" w:hAnsiTheme="majorHAnsi" w:cstheme="majorHAnsi"/>
                <w:sz w:val="24"/>
                <w:lang w:val="vi-VN"/>
              </w:rPr>
              <w:br/>
            </w:r>
            <w:r w:rsidRPr="006236DC">
              <w:rPr>
                <w:rFonts w:asciiTheme="majorHAnsi" w:hAnsiTheme="majorHAnsi" w:cstheme="majorHAnsi"/>
                <w:sz w:val="24"/>
                <w:lang w:val="vi-VN"/>
              </w:rPr>
              <w:lastRenderedPageBreak/>
              <w:t>- Văn phòng Chủ tịch nước;</w:t>
            </w:r>
            <w:r w:rsidRPr="006236DC">
              <w:rPr>
                <w:rFonts w:asciiTheme="majorHAnsi" w:hAnsiTheme="majorHAnsi" w:cstheme="majorHAnsi"/>
                <w:sz w:val="24"/>
                <w:lang w:val="vi-VN"/>
              </w:rPr>
              <w:br/>
              <w:t>- Văn phòng Quốc hội;</w:t>
            </w:r>
            <w:r w:rsidRPr="006236DC">
              <w:rPr>
                <w:rFonts w:asciiTheme="majorHAnsi" w:hAnsiTheme="majorHAnsi" w:cstheme="majorHAnsi"/>
                <w:sz w:val="24"/>
                <w:lang w:val="vi-VN"/>
              </w:rPr>
              <w:br/>
              <w:t>- Ủy ban VHGDTTNNĐ của Quốc hội;</w:t>
            </w:r>
            <w:r w:rsidRPr="006236DC">
              <w:rPr>
                <w:rFonts w:asciiTheme="majorHAnsi" w:hAnsiTheme="majorHAnsi" w:cstheme="majorHAnsi"/>
                <w:sz w:val="24"/>
                <w:lang w:val="vi-VN"/>
              </w:rPr>
              <w:br/>
              <w:t>- Ban Tuyên giáo Trung ương;</w:t>
            </w:r>
            <w:r w:rsidRPr="006236DC">
              <w:rPr>
                <w:rFonts w:asciiTheme="majorHAnsi" w:hAnsiTheme="majorHAnsi" w:cstheme="majorHAnsi"/>
                <w:sz w:val="24"/>
                <w:lang w:val="vi-VN"/>
              </w:rPr>
              <w:br/>
              <w:t>- Bộ trưởng;</w:t>
            </w:r>
            <w:r w:rsidRPr="006236DC">
              <w:rPr>
                <w:rFonts w:asciiTheme="majorHAnsi" w:hAnsiTheme="majorHAnsi" w:cstheme="majorHAnsi"/>
                <w:sz w:val="24"/>
                <w:lang w:val="vi-VN"/>
              </w:rPr>
              <w:br/>
              <w:t>- Ủy ban TW Mặt trận Tổ quốc Việt Nam;</w:t>
            </w:r>
            <w:r w:rsidRPr="006236DC">
              <w:rPr>
                <w:rFonts w:asciiTheme="majorHAnsi" w:hAnsiTheme="majorHAnsi" w:cstheme="majorHAnsi"/>
                <w:sz w:val="24"/>
                <w:lang w:val="vi-VN"/>
              </w:rPr>
              <w:br/>
              <w:t>- Cơ quan Trung ương các đoàn thể;</w:t>
            </w:r>
            <w:r w:rsidRPr="006236DC">
              <w:rPr>
                <w:rFonts w:asciiTheme="majorHAnsi" w:hAnsiTheme="majorHAnsi" w:cstheme="majorHAnsi"/>
                <w:sz w:val="24"/>
                <w:lang w:val="vi-VN"/>
              </w:rPr>
              <w:br/>
              <w:t>- Cục Kiểm tra VBQPPL (Bộ Tư pháp);</w:t>
            </w:r>
            <w:r w:rsidRPr="006236DC">
              <w:rPr>
                <w:rFonts w:asciiTheme="majorHAnsi" w:hAnsiTheme="majorHAnsi" w:cstheme="majorHAnsi"/>
                <w:sz w:val="24"/>
                <w:lang w:val="vi-VN"/>
              </w:rPr>
              <w:br/>
              <w:t>- Ủy ban Quốc gia đổi mới giáo dục và đào tạo;</w:t>
            </w:r>
            <w:r w:rsidRPr="006236DC">
              <w:rPr>
                <w:rFonts w:asciiTheme="majorHAnsi" w:hAnsiTheme="majorHAnsi" w:cstheme="majorHAnsi"/>
                <w:sz w:val="24"/>
                <w:lang w:val="vi-VN"/>
              </w:rPr>
              <w:br/>
              <w:t>- Hội đồng Quốc gia Giáo dục và Phát triển nhân lực;</w:t>
            </w:r>
            <w:r w:rsidRPr="006236DC">
              <w:rPr>
                <w:rFonts w:asciiTheme="majorHAnsi" w:hAnsiTheme="majorHAnsi" w:cstheme="majorHAnsi"/>
                <w:sz w:val="24"/>
                <w:lang w:val="vi-VN"/>
              </w:rPr>
              <w:br/>
              <w:t>- Các Bộ, cơ quan ngang Bộ, cơ quan thuộc Chính phủ;</w:t>
            </w:r>
            <w:r w:rsidRPr="006236DC">
              <w:rPr>
                <w:rFonts w:asciiTheme="majorHAnsi" w:hAnsiTheme="majorHAnsi" w:cstheme="majorHAnsi"/>
                <w:sz w:val="24"/>
                <w:lang w:val="vi-VN"/>
              </w:rPr>
              <w:br/>
              <w:t>- HĐND, UBND các tỉnh, thành phố trực thuộc TW;</w:t>
            </w:r>
            <w:r w:rsidRPr="006236DC">
              <w:rPr>
                <w:rFonts w:asciiTheme="majorHAnsi" w:hAnsiTheme="majorHAnsi" w:cstheme="majorHAnsi"/>
                <w:sz w:val="24"/>
                <w:lang w:val="vi-VN"/>
              </w:rPr>
              <w:br/>
              <w:t>- Như Điều 3 (để thực hiện);</w:t>
            </w:r>
            <w:r w:rsidRPr="006236DC">
              <w:rPr>
                <w:rFonts w:asciiTheme="majorHAnsi" w:hAnsiTheme="majorHAnsi" w:cstheme="majorHAnsi"/>
                <w:sz w:val="24"/>
                <w:lang w:val="vi-VN"/>
              </w:rPr>
              <w:br/>
              <w:t>- Công báo;</w:t>
            </w:r>
            <w:r w:rsidRPr="006236DC">
              <w:rPr>
                <w:rFonts w:asciiTheme="majorHAnsi" w:hAnsiTheme="majorHAnsi" w:cstheme="majorHAnsi"/>
                <w:sz w:val="24"/>
                <w:lang w:val="vi-VN"/>
              </w:rPr>
              <w:br/>
              <w:t>- Website của Chính phủ;</w:t>
            </w:r>
            <w:r w:rsidRPr="006236DC">
              <w:rPr>
                <w:rFonts w:asciiTheme="majorHAnsi" w:hAnsiTheme="majorHAnsi" w:cstheme="majorHAnsi"/>
                <w:sz w:val="24"/>
                <w:lang w:val="vi-VN"/>
              </w:rPr>
              <w:br/>
              <w:t>- Website của Bộ Giáo dục và Đào tạo;</w:t>
            </w:r>
            <w:r w:rsidRPr="006236DC">
              <w:rPr>
                <w:rFonts w:asciiTheme="majorHAnsi" w:hAnsiTheme="majorHAnsi" w:cstheme="majorHAnsi"/>
                <w:sz w:val="24"/>
                <w:lang w:val="vi-VN"/>
              </w:rPr>
              <w:br/>
              <w:t>- Lưu: VT, Vụ PC, Cục NGCBQLGD (10 bản).</w:t>
            </w:r>
          </w:p>
        </w:tc>
        <w:tc>
          <w:tcPr>
            <w:tcW w:w="2389" w:type="pct"/>
            <w:tcBorders>
              <w:top w:val="nil"/>
              <w:left w:val="nil"/>
              <w:bottom w:val="nil"/>
              <w:right w:val="nil"/>
              <w:tl2br w:val="nil"/>
              <w:tr2bl w:val="nil"/>
            </w:tcBorders>
            <w:shd w:val="clear" w:color="auto" w:fill="auto"/>
            <w:tcMar>
              <w:top w:w="0" w:type="dxa"/>
              <w:left w:w="0" w:type="dxa"/>
              <w:bottom w:w="0" w:type="dxa"/>
              <w:right w:w="0" w:type="dxa"/>
            </w:tcMar>
          </w:tcPr>
          <w:p w14:paraId="0C4A6C4E" w14:textId="77777777" w:rsidR="00165CF3" w:rsidRPr="006236DC" w:rsidRDefault="00165CF3" w:rsidP="006236DC">
            <w:pPr>
              <w:spacing w:line="276" w:lineRule="auto"/>
              <w:jc w:val="center"/>
              <w:rPr>
                <w:rFonts w:asciiTheme="majorHAnsi" w:hAnsiTheme="majorHAnsi" w:cstheme="majorHAnsi"/>
                <w:sz w:val="24"/>
              </w:rPr>
            </w:pPr>
            <w:r w:rsidRPr="006236DC">
              <w:rPr>
                <w:rFonts w:asciiTheme="majorHAnsi" w:hAnsiTheme="majorHAnsi" w:cstheme="majorHAnsi"/>
                <w:b/>
                <w:bCs/>
                <w:sz w:val="24"/>
                <w:lang w:val="vi-VN"/>
              </w:rPr>
              <w:lastRenderedPageBreak/>
              <w:t>KT. BỘ TRƯỞNG</w:t>
            </w:r>
            <w:r w:rsidRPr="006236DC">
              <w:rPr>
                <w:rFonts w:asciiTheme="majorHAnsi" w:hAnsiTheme="majorHAnsi" w:cstheme="majorHAnsi"/>
                <w:b/>
                <w:bCs/>
                <w:sz w:val="24"/>
                <w:lang w:val="vi-VN"/>
              </w:rPr>
              <w:br/>
              <w:t>THỨ TRƯỞNG</w:t>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lastRenderedPageBreak/>
              <w:br/>
            </w:r>
            <w:r w:rsidRPr="006236DC">
              <w:rPr>
                <w:rFonts w:asciiTheme="majorHAnsi" w:hAnsiTheme="majorHAnsi" w:cstheme="majorHAnsi"/>
                <w:b/>
                <w:bCs/>
                <w:sz w:val="24"/>
                <w:lang w:val="vi-VN"/>
              </w:rPr>
              <w:br/>
            </w:r>
            <w:r w:rsidRPr="006236DC">
              <w:rPr>
                <w:rFonts w:asciiTheme="majorHAnsi" w:hAnsiTheme="majorHAnsi" w:cstheme="majorHAnsi"/>
                <w:b/>
                <w:bCs/>
                <w:sz w:val="24"/>
                <w:lang w:val="vi-VN"/>
              </w:rPr>
              <w:br/>
              <w:t>Nguyễn Thị Nghĩa</w:t>
            </w:r>
          </w:p>
        </w:tc>
      </w:tr>
    </w:tbl>
    <w:p w14:paraId="3EADF72F" w14:textId="77777777" w:rsidR="00165CF3" w:rsidRPr="006236DC" w:rsidRDefault="00165CF3" w:rsidP="006236DC">
      <w:pPr>
        <w:spacing w:line="276" w:lineRule="auto"/>
        <w:rPr>
          <w:rFonts w:asciiTheme="majorHAnsi" w:hAnsiTheme="majorHAnsi" w:cstheme="majorHAnsi"/>
          <w:sz w:val="24"/>
        </w:rPr>
      </w:pPr>
      <w:r w:rsidRPr="006236DC">
        <w:rPr>
          <w:rFonts w:asciiTheme="majorHAnsi" w:hAnsiTheme="majorHAnsi" w:cstheme="majorHAnsi"/>
          <w:sz w:val="24"/>
          <w:lang w:val="vi-VN"/>
        </w:rPr>
        <w:lastRenderedPageBreak/>
        <w:t> </w:t>
      </w:r>
    </w:p>
    <w:p w14:paraId="5125C8DB" w14:textId="760AF8CC" w:rsidR="00165CF3" w:rsidRPr="006236DC" w:rsidRDefault="00165CF3" w:rsidP="00D320EA">
      <w:pPr>
        <w:pStyle w:val="1INSONLAN"/>
      </w:pPr>
      <w:bookmarkStart w:id="24" w:name="loai_2"/>
      <w:bookmarkStart w:id="25" w:name="_Toc205798387"/>
      <w:r w:rsidRPr="006236DC">
        <w:t>QUY ĐỊNH</w:t>
      </w:r>
      <w:bookmarkStart w:id="26" w:name="loai_2_name"/>
      <w:bookmarkEnd w:id="24"/>
      <w:r w:rsidR="00D320EA">
        <w:br/>
      </w:r>
      <w:r w:rsidRPr="006236DC">
        <w:t>CHUẨN NGHỀ NGHIỆP GIÁO VIÊN MẦM NON</w:t>
      </w:r>
      <w:bookmarkEnd w:id="26"/>
      <w:r w:rsidRPr="006236DC">
        <w:br/>
        <w:t>(Ban hành kèm theo Thông tư số 26/2018/TT-BGDĐT ngày 08 tháng 10 năm 2018 của Bộ trưởng Bộ Giáo dục và Đào tạo)</w:t>
      </w:r>
      <w:bookmarkEnd w:id="25"/>
    </w:p>
    <w:p w14:paraId="31975B57" w14:textId="77777777" w:rsidR="00165CF3" w:rsidRPr="006236DC" w:rsidRDefault="00165CF3" w:rsidP="006236DC">
      <w:pPr>
        <w:spacing w:line="276" w:lineRule="auto"/>
        <w:jc w:val="center"/>
        <w:rPr>
          <w:rFonts w:asciiTheme="majorHAnsi" w:hAnsiTheme="majorHAnsi" w:cstheme="majorHAnsi"/>
          <w:b/>
          <w:bCs/>
          <w:sz w:val="24"/>
        </w:rPr>
      </w:pPr>
      <w:bookmarkStart w:id="27" w:name="chuong_1"/>
    </w:p>
    <w:p w14:paraId="5E792E5E" w14:textId="1848BF69" w:rsidR="00165CF3" w:rsidRPr="00D320EA" w:rsidRDefault="00165CF3" w:rsidP="00D320EA">
      <w:pPr>
        <w:pStyle w:val="1INSONLAN"/>
      </w:pPr>
      <w:bookmarkStart w:id="28" w:name="_Toc205798388"/>
      <w:r w:rsidRPr="006236DC">
        <w:t>Chương I</w:t>
      </w:r>
      <w:bookmarkStart w:id="29" w:name="chuong_1_name"/>
      <w:bookmarkEnd w:id="27"/>
      <w:r w:rsidR="00D320EA">
        <w:br/>
      </w:r>
      <w:r w:rsidRPr="006236DC">
        <w:t>QUY ĐỊNH CHUNG</w:t>
      </w:r>
      <w:bookmarkEnd w:id="28"/>
      <w:bookmarkEnd w:id="29"/>
    </w:p>
    <w:p w14:paraId="69F4C215" w14:textId="77777777" w:rsidR="00165CF3" w:rsidRPr="006236DC" w:rsidRDefault="00165CF3" w:rsidP="006236DC">
      <w:pPr>
        <w:spacing w:line="276" w:lineRule="auto"/>
        <w:jc w:val="center"/>
        <w:rPr>
          <w:rFonts w:asciiTheme="majorHAnsi" w:hAnsiTheme="majorHAnsi" w:cstheme="majorHAnsi"/>
          <w:sz w:val="24"/>
        </w:rPr>
      </w:pPr>
    </w:p>
    <w:p w14:paraId="6DC69C15" w14:textId="77777777" w:rsidR="00165CF3" w:rsidRPr="006236DC" w:rsidRDefault="00165CF3" w:rsidP="00D320EA">
      <w:pPr>
        <w:pStyle w:val="2INSONLAN"/>
      </w:pPr>
      <w:bookmarkStart w:id="30" w:name="dieu_1_1"/>
      <w:bookmarkStart w:id="31" w:name="_Toc205798389"/>
      <w:r w:rsidRPr="006236DC">
        <w:t>Điều 1. Phạm vi điều chỉnh và đối tượng áp dụng</w:t>
      </w:r>
      <w:bookmarkEnd w:id="30"/>
      <w:bookmarkEnd w:id="31"/>
    </w:p>
    <w:p w14:paraId="775EC68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Quy định chuẩn nghề nghiệp giáo viên mầm non bao gồm: Chuẩn nghề nghiệp giáo viên mầm non và hướng dẫn sử dụng chuẩn nghề nghiệp giáo viên mầm non.</w:t>
      </w:r>
    </w:p>
    <w:p w14:paraId="09F29D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định này áp dụng đối với giáo viên mầm non tại nhà trẻ, nhóm trẻ, trường, lớp mẫu giáo, trường mầm non thuộc hệ thống giáo dục quốc dân (sau đây gọi chung là cơ sở giáo dục mầm non) và các tổ chức, cá nhân có liên quan.</w:t>
      </w:r>
    </w:p>
    <w:p w14:paraId="3B9418B3" w14:textId="77777777" w:rsidR="00165CF3" w:rsidRPr="006236DC" w:rsidRDefault="00165CF3" w:rsidP="00D320EA">
      <w:pPr>
        <w:pStyle w:val="2INSONLAN"/>
      </w:pPr>
      <w:bookmarkStart w:id="32" w:name="dieu_2_1"/>
      <w:bookmarkStart w:id="33" w:name="_Toc205798390"/>
      <w:r w:rsidRPr="006236DC">
        <w:lastRenderedPageBreak/>
        <w:t>Điều 2. Mục đích ban hành quy định chuẩn nghề nghiệp giáo viên mầm non</w:t>
      </w:r>
      <w:bookmarkEnd w:id="32"/>
      <w:bookmarkEnd w:id="33"/>
    </w:p>
    <w:p w14:paraId="3B844E0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Làm căn cứ để giáo viên mầm non tự đánh giá phẩm chất, năng lực; xây dựng và thực hiện kế hoạch rèn luyện phẩm chất, bồi dưỡng nâng cao năng lực chuyên môn, nghiệp vụ đáp ứng yêu cầu đổi mới giáo dục.</w:t>
      </w:r>
    </w:p>
    <w:p w14:paraId="5DB1B1C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Làm căn cứ để cơ sở giáo dục mầm non đánh giá phẩm chất, năng lực chuyên môn, nghiệp vụ của giáo viên mầm non; xây dựng và triển khai kế hoạch bồi dưỡng phát triển năng lực nghề nghiệp của giáo viên đáp ứng mục tiêu giáo dục của cơ sở giáo dục mầm non, địa phương và của ngành Giáo dục.</w:t>
      </w:r>
    </w:p>
    <w:p w14:paraId="04FD7C8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Làm căn cứ để các cơ quan quản lý nhà nước nghiên cứu, xây dựng và thực hiện chế độ, chính sách phát triển đội ngũ giáo viên mầm non; lựa chọn và sử dụng đội ngũ giáo viên mầm non cốt cán.</w:t>
      </w:r>
    </w:p>
    <w:p w14:paraId="0B9F161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Làm căn cứ để các cơ sở đào tạo, bồi dưỡng giáo viên xây dựng, phát triển chương trình và tổ chức đào tạo, bồi dưỡng phát triển phẩm chất, năng lực nghề nghiệp của giáo viên mầm non.</w:t>
      </w:r>
    </w:p>
    <w:p w14:paraId="711F6265" w14:textId="77777777" w:rsidR="00165CF3" w:rsidRPr="006236DC" w:rsidRDefault="00165CF3" w:rsidP="00D320EA">
      <w:pPr>
        <w:pStyle w:val="2INSONLAN"/>
      </w:pPr>
      <w:bookmarkStart w:id="34" w:name="dieu_3_1"/>
      <w:bookmarkStart w:id="35" w:name="_Toc205798391"/>
      <w:r w:rsidRPr="006236DC">
        <w:t>Điều 3. Giải thích từ ngữ</w:t>
      </w:r>
      <w:bookmarkEnd w:id="34"/>
      <w:bookmarkEnd w:id="35"/>
    </w:p>
    <w:p w14:paraId="5C0EA81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Trong Quy định này, các từ ngữ dưới đây được hiểu như sau:</w:t>
      </w:r>
    </w:p>
    <w:p w14:paraId="39525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1. </w:t>
      </w:r>
      <w:r w:rsidRPr="006236DC">
        <w:rPr>
          <w:rFonts w:asciiTheme="majorHAnsi" w:hAnsiTheme="majorHAnsi" w:cstheme="majorHAnsi"/>
          <w:i/>
          <w:iCs/>
          <w:sz w:val="24"/>
          <w:lang w:val="vi-VN"/>
        </w:rPr>
        <w:t>Phẩm chất</w:t>
      </w:r>
      <w:r w:rsidRPr="006236DC">
        <w:rPr>
          <w:rFonts w:asciiTheme="majorHAnsi" w:hAnsiTheme="majorHAnsi" w:cstheme="majorHAnsi"/>
          <w:sz w:val="24"/>
          <w:lang w:val="vi-VN"/>
        </w:rPr>
        <w:t xml:space="preserve"> là tư tưởng, đạo đức, phong cách làm việc của giáo viên trong thực hiện công việc, nhiệm vụ.</w:t>
      </w:r>
    </w:p>
    <w:p w14:paraId="2642CFF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2. </w:t>
      </w:r>
      <w:r w:rsidRPr="006236DC">
        <w:rPr>
          <w:rFonts w:asciiTheme="majorHAnsi" w:hAnsiTheme="majorHAnsi" w:cstheme="majorHAnsi"/>
          <w:i/>
          <w:iCs/>
          <w:sz w:val="24"/>
          <w:lang w:val="vi-VN"/>
        </w:rPr>
        <w:t>Năng lực</w:t>
      </w:r>
      <w:r w:rsidRPr="006236DC">
        <w:rPr>
          <w:rFonts w:asciiTheme="majorHAnsi" w:hAnsiTheme="majorHAnsi" w:cstheme="majorHAnsi"/>
          <w:sz w:val="24"/>
          <w:lang w:val="vi-VN"/>
        </w:rPr>
        <w:t xml:space="preserve"> là khả năng thực hiện công việc, nhiệm vụ của giáo viên.</w:t>
      </w:r>
    </w:p>
    <w:p w14:paraId="6C30259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3. </w:t>
      </w:r>
      <w:r w:rsidRPr="006236DC">
        <w:rPr>
          <w:rFonts w:asciiTheme="majorHAnsi" w:hAnsiTheme="majorHAnsi" w:cstheme="majorHAnsi"/>
          <w:i/>
          <w:iCs/>
          <w:sz w:val="24"/>
          <w:lang w:val="vi-VN"/>
        </w:rPr>
        <w:t>Chuẩn nghề nghiệp giáo viên mầm non</w:t>
      </w:r>
      <w:r w:rsidRPr="006236DC">
        <w:rPr>
          <w:rFonts w:asciiTheme="majorHAnsi" w:hAnsiTheme="majorHAnsi" w:cstheme="majorHAnsi"/>
          <w:sz w:val="24"/>
          <w:lang w:val="vi-VN"/>
        </w:rPr>
        <w:t xml:space="preserve"> là hệ thống phẩm chất, năng lực mà giáo viên cần đạt được để thực hiện nhiệm vụ nuôi dưỡng, chăm sóc, giáo dục trẻ em trong các cơ sở giáo dục mầm non.</w:t>
      </w:r>
    </w:p>
    <w:p w14:paraId="0E1F184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4. </w:t>
      </w:r>
      <w:r w:rsidRPr="006236DC">
        <w:rPr>
          <w:rFonts w:asciiTheme="majorHAnsi" w:hAnsiTheme="majorHAnsi" w:cstheme="majorHAnsi"/>
          <w:i/>
          <w:iCs/>
          <w:sz w:val="24"/>
          <w:lang w:val="vi-VN"/>
        </w:rPr>
        <w:t>Tiêu chuẩn</w:t>
      </w:r>
      <w:r w:rsidRPr="006236DC">
        <w:rPr>
          <w:rFonts w:asciiTheme="majorHAnsi" w:hAnsiTheme="majorHAnsi" w:cstheme="majorHAnsi"/>
          <w:sz w:val="24"/>
          <w:lang w:val="vi-VN"/>
        </w:rPr>
        <w:t xml:space="preserve"> là yêu cầu về phẩm chất, năng lực ở từng lĩnh vực của chuẩn nghề nghiệp giáo viên.</w:t>
      </w:r>
    </w:p>
    <w:p w14:paraId="59F3308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5. </w:t>
      </w:r>
      <w:r w:rsidRPr="006236DC">
        <w:rPr>
          <w:rFonts w:asciiTheme="majorHAnsi" w:hAnsiTheme="majorHAnsi" w:cstheme="majorHAnsi"/>
          <w:i/>
          <w:iCs/>
          <w:sz w:val="24"/>
          <w:lang w:val="vi-VN"/>
        </w:rPr>
        <w:t>Tiêu chí</w:t>
      </w:r>
      <w:r w:rsidRPr="006236DC">
        <w:rPr>
          <w:rFonts w:asciiTheme="majorHAnsi" w:hAnsiTheme="majorHAnsi" w:cstheme="majorHAnsi"/>
          <w:sz w:val="24"/>
          <w:lang w:val="vi-VN"/>
        </w:rPr>
        <w:t xml:space="preserve"> là yêu cầu về phẩm chất, năng lực thành phần của tiêu chuẩn.</w:t>
      </w:r>
    </w:p>
    <w:p w14:paraId="6199E25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6. </w:t>
      </w:r>
      <w:r w:rsidRPr="006236DC">
        <w:rPr>
          <w:rFonts w:asciiTheme="majorHAnsi" w:hAnsiTheme="majorHAnsi" w:cstheme="majorHAnsi"/>
          <w:i/>
          <w:iCs/>
          <w:sz w:val="24"/>
          <w:lang w:val="vi-VN"/>
        </w:rPr>
        <w:t>Mức của tiêu chí</w:t>
      </w:r>
      <w:r w:rsidRPr="006236DC">
        <w:rPr>
          <w:rFonts w:asciiTheme="majorHAnsi" w:hAnsiTheme="majorHAnsi" w:cstheme="majorHAnsi"/>
          <w:sz w:val="24"/>
          <w:lang w:val="vi-VN"/>
        </w:rPr>
        <w:t xml:space="preserve"> là cấp độ đạt được trong phát triển phẩm chất, năng lực của mỗi tiêu chí. Có ba mức đối với mỗi tiêu chí theo cấp độ tăng dần: mức đạt, mức khá và mức tốt; mức cao hơn đã bao gồm các yêu cầu ở mức thấp hơn liền kề.</w:t>
      </w:r>
    </w:p>
    <w:p w14:paraId="678C228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phẩm chất, năng lực thực hiện nhiệm vụ được giao trong nuôi dưỡng, chăm sóc, giáo dục trẻ mầm non theo quy định;</w:t>
      </w:r>
    </w:p>
    <w:p w14:paraId="061489F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phẩm chất, năng lực chủ động đổi mới trong thực hiện nhiệm vụ và mục tiêu giáo dục của cơ sở giáo dục mầm non;</w:t>
      </w:r>
    </w:p>
    <w:p w14:paraId="5CFE10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Có phẩm chất, năng lực sáng tạo trong nuôi dưỡng, chăm sóc, giáo dục trẻ em; có ảnh hưởng tích cực đến trẻ em, đồng nghiệp, cha, mẹ hoặc người giám hộ trẻ em, chia sẻ kiến thức, kĩ năng và kinh nghiệm về nuôi dưỡng chăm sóc, giáo dục trẻ em và thực hiện quyền trẻ em.</w:t>
      </w:r>
    </w:p>
    <w:p w14:paraId="19D9CE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 xml:space="preserve">7. </w:t>
      </w:r>
      <w:r w:rsidRPr="006236DC">
        <w:rPr>
          <w:rFonts w:asciiTheme="majorHAnsi" w:hAnsiTheme="majorHAnsi" w:cstheme="majorHAnsi"/>
          <w:i/>
          <w:iCs/>
          <w:sz w:val="24"/>
          <w:lang w:val="vi-VN"/>
        </w:rPr>
        <w:t>Minh chứng</w:t>
      </w:r>
      <w:r w:rsidRPr="006236DC">
        <w:rPr>
          <w:rFonts w:asciiTheme="majorHAnsi" w:hAnsiTheme="majorHAnsi" w:cstheme="majorHAnsi"/>
          <w:sz w:val="24"/>
          <w:lang w:val="vi-VN"/>
        </w:rPr>
        <w:t xml:space="preserve"> là các bằng chứng (tài liệu, tư liệu, sự vật, hiện tượng, nhân chứng) được dẫn ra để xác nhận một cách khách quan mức độ đạt được của tiêu chí.</w:t>
      </w:r>
    </w:p>
    <w:p w14:paraId="53CDDA9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8. </w:t>
      </w:r>
      <w:r w:rsidRPr="006236DC">
        <w:rPr>
          <w:rFonts w:asciiTheme="majorHAnsi" w:hAnsiTheme="majorHAnsi" w:cstheme="majorHAnsi"/>
          <w:i/>
          <w:iCs/>
          <w:sz w:val="24"/>
          <w:lang w:val="vi-VN"/>
        </w:rPr>
        <w:t>Đánh giá theo chuẩn nghề nghiệp giáo viên</w:t>
      </w:r>
      <w:r w:rsidRPr="006236DC">
        <w:rPr>
          <w:rFonts w:asciiTheme="majorHAnsi" w:hAnsiTheme="majorHAnsi" w:cstheme="majorHAnsi"/>
          <w:sz w:val="24"/>
          <w:lang w:val="vi-VN"/>
        </w:rPr>
        <w:t xml:space="preserve"> là việc xác định mức độ đạt được về phẩm chất, năng lực của giáo viên theo quy định của chuẩn nghề nghiệp giáo viên mầm non.</w:t>
      </w:r>
    </w:p>
    <w:p w14:paraId="1B46A2ED"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 xml:space="preserve">9. </w:t>
      </w:r>
      <w:r w:rsidRPr="006236DC">
        <w:rPr>
          <w:rFonts w:asciiTheme="majorHAnsi" w:hAnsiTheme="majorHAnsi" w:cstheme="majorHAnsi"/>
          <w:i/>
          <w:iCs/>
          <w:sz w:val="24"/>
          <w:lang w:val="vi-VN"/>
        </w:rPr>
        <w:t>Giáo viên mầm non cốt cán</w:t>
      </w:r>
      <w:r w:rsidRPr="006236DC">
        <w:rPr>
          <w:rFonts w:asciiTheme="majorHAnsi" w:hAnsiTheme="majorHAnsi" w:cstheme="majorHAnsi"/>
          <w:sz w:val="24"/>
          <w:lang w:val="vi-VN"/>
        </w:rPr>
        <w:t xml:space="preserve"> là giáo viên mầm non có phẩm chất đạo đức tốt, có uy tín trong tập thể sư phạm nhà trường, có hiểu biết về tình hình giáo dục; có năng lực chuyên môn, nghiệp vụ tốt; có năng lực tham mưu, tư vấn, hỗ trợ, dẫn dắt, chia sẻ đồng nghiệp trong hoạt động chuyên môn, nghiệp vụ và trong hoạt động bồi dưỡng phát triển năng lực nghề nghiệp.</w:t>
      </w:r>
    </w:p>
    <w:p w14:paraId="7FE5250D" w14:textId="77777777" w:rsidR="00165CF3" w:rsidRPr="006236DC" w:rsidRDefault="00165CF3" w:rsidP="006236DC">
      <w:pPr>
        <w:spacing w:line="276" w:lineRule="auto"/>
        <w:jc w:val="center"/>
        <w:rPr>
          <w:rFonts w:asciiTheme="majorHAnsi" w:hAnsiTheme="majorHAnsi" w:cstheme="majorHAnsi"/>
          <w:b/>
          <w:bCs/>
          <w:sz w:val="24"/>
        </w:rPr>
      </w:pPr>
      <w:bookmarkStart w:id="36" w:name="chuong_2"/>
    </w:p>
    <w:p w14:paraId="14CB6474" w14:textId="77777777" w:rsidR="00165CF3" w:rsidRPr="006236DC" w:rsidRDefault="00165CF3" w:rsidP="006236DC">
      <w:pPr>
        <w:spacing w:line="276" w:lineRule="auto"/>
        <w:jc w:val="center"/>
        <w:rPr>
          <w:rFonts w:asciiTheme="majorHAnsi" w:hAnsiTheme="majorHAnsi" w:cstheme="majorHAnsi"/>
          <w:b/>
          <w:bCs/>
          <w:sz w:val="24"/>
          <w:lang w:val="vi-VN"/>
        </w:rPr>
      </w:pPr>
    </w:p>
    <w:p w14:paraId="05119FF0" w14:textId="780A2F0A" w:rsidR="00165CF3" w:rsidRPr="00D320EA" w:rsidRDefault="00165CF3" w:rsidP="00D320EA">
      <w:pPr>
        <w:pStyle w:val="1INSONLAN"/>
      </w:pPr>
      <w:bookmarkStart w:id="37" w:name="_Toc205798392"/>
      <w:r w:rsidRPr="006236DC">
        <w:t>Chương II</w:t>
      </w:r>
      <w:bookmarkStart w:id="38" w:name="chuong_2_name"/>
      <w:bookmarkEnd w:id="36"/>
      <w:r w:rsidR="00D320EA">
        <w:br/>
      </w:r>
      <w:r w:rsidRPr="006236DC">
        <w:t>CHUẨN NGHỀ NGHIỆP GIÁO VIÊN MẦM NON</w:t>
      </w:r>
      <w:bookmarkEnd w:id="37"/>
      <w:bookmarkEnd w:id="38"/>
    </w:p>
    <w:p w14:paraId="10315C6F" w14:textId="77777777" w:rsidR="00165CF3" w:rsidRPr="006236DC" w:rsidRDefault="00165CF3" w:rsidP="006236DC">
      <w:pPr>
        <w:spacing w:line="276" w:lineRule="auto"/>
        <w:jc w:val="center"/>
        <w:rPr>
          <w:rFonts w:asciiTheme="majorHAnsi" w:hAnsiTheme="majorHAnsi" w:cstheme="majorHAnsi"/>
          <w:sz w:val="24"/>
        </w:rPr>
      </w:pPr>
    </w:p>
    <w:p w14:paraId="50B3C22D" w14:textId="77777777" w:rsidR="00165CF3" w:rsidRPr="006236DC" w:rsidRDefault="00165CF3" w:rsidP="00D320EA">
      <w:pPr>
        <w:pStyle w:val="2INSONLAN"/>
      </w:pPr>
      <w:bookmarkStart w:id="39" w:name="dieu_4"/>
      <w:bookmarkStart w:id="40" w:name="_Toc205798393"/>
      <w:r w:rsidRPr="006236DC">
        <w:t>Điều 4. Tiêu chuẩn 1. Phẩm chất nhà giáo</w:t>
      </w:r>
      <w:bookmarkEnd w:id="39"/>
      <w:bookmarkEnd w:id="40"/>
    </w:p>
    <w:p w14:paraId="1B2D068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Tuân thủ các quy định và rèn luyện đạo đức nhà giáo; chia sẻ kinh nghiệm, hỗ trợ đồng nghiệp trong rèn luyện đạo đức và tạo dựng phong cách nhà giáo.</w:t>
      </w:r>
    </w:p>
    <w:p w14:paraId="295F214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 Đạo đức nhà giáo</w:t>
      </w:r>
    </w:p>
    <w:p w14:paraId="418CBD9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đạo đức nhà giáo;</w:t>
      </w:r>
    </w:p>
    <w:p w14:paraId="4F5336E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học, tự rèn luyện và phấn đấu nâng cao phẩm chất đạo đức nhà giáo;</w:t>
      </w:r>
    </w:p>
    <w:p w14:paraId="466E3A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đạo đức nhà giáo; chia sẻ kinh nghiệm, hỗ trợ đồng nghiệp trong rèn luyện đạo đức nhà giáo.</w:t>
      </w:r>
    </w:p>
    <w:p w14:paraId="0DC0460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2. Phong cách làm việc</w:t>
      </w:r>
    </w:p>
    <w:p w14:paraId="244BB6D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Có tác phong, phương pháp làm việc phù hợp với công việc của giáo viên mầm non;</w:t>
      </w:r>
    </w:p>
    <w:p w14:paraId="07B21B5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ý thức tự rèn luyện, tạo dựng phong cách làm việc khoa học, tôn trọng, gần gũi trẻ em và cha mẹ trẻ em;</w:t>
      </w:r>
    </w:p>
    <w:p w14:paraId="56CFAC2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Là tấm gương mẫu mực về phong cách làm việc khoa học, tôn trọng, gần gũi trẻ em và cha mẹ trẻ; có ảnh hưởng tốt và hỗ trợ đồng nghiệp hình thành phong cách nhà giáo.</w:t>
      </w:r>
    </w:p>
    <w:p w14:paraId="780C1BF2" w14:textId="77777777" w:rsidR="00165CF3" w:rsidRPr="006236DC" w:rsidRDefault="00165CF3" w:rsidP="00D320EA">
      <w:pPr>
        <w:pStyle w:val="2INSONLAN"/>
      </w:pPr>
      <w:bookmarkStart w:id="41" w:name="dieu_5"/>
      <w:bookmarkStart w:id="42" w:name="_Toc205798394"/>
      <w:r w:rsidRPr="006236DC">
        <w:t>Điều 5. Tiêu chuẩn 2. Phát triển chuyên môn, nghiệp vụ</w:t>
      </w:r>
      <w:bookmarkEnd w:id="41"/>
      <w:bookmarkEnd w:id="42"/>
    </w:p>
    <w:p w14:paraId="0399139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Nắm vững chuyên môn nghiệp vụ sư phạm mầm non; thường xuyên cập nhật, nâng cao năng lực chuyên môn và nghiệp vụ sư phạm đáp ứng yêu cầu đổi mới giáo dục, tổ chức hoạt động nuôi dưỡng, chăm sóc, giáo dục phát triển toàn diện trẻ em theo Chương trình giáo dục mầm non.</w:t>
      </w:r>
    </w:p>
    <w:p w14:paraId="229076D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1. Tiêu chí 3. Phát triển chuyên môn bản thân</w:t>
      </w:r>
    </w:p>
    <w:p w14:paraId="1B2D10A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Đạt chuẩn trình độ đào tạo theo quy định. Tham gia và hoàn thành đầy đủ các khóa đào tạo, bồi dưỡng kiến thức chuyên môn theo quy định;</w:t>
      </w:r>
    </w:p>
    <w:p w14:paraId="2AE4564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Thực hiện kế hoạch học tập, bồi dưỡng phù hợp với điều kiện bản thân; cập nhật kiến thức chuyên môn, yêu cầu đổi mới phương pháp, hình thức tổ chức chăm sóc, giáo dục trẻ em nhằm nâng cao chất lượng chăm sóc, giáo dục trẻ em;</w:t>
      </w:r>
    </w:p>
    <w:p w14:paraId="14CF589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hướng dẫn, hỗ trợ đồng nghiệp về phát triển chuyên môn bản thân.</w:t>
      </w:r>
    </w:p>
    <w:p w14:paraId="7187189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4. Xây dựng kế hoạch nuôi dưỡng, chăm sóc, giáo dục theo hướng phát triển toàn diện trẻ em</w:t>
      </w:r>
    </w:p>
    <w:p w14:paraId="66C70A0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được kế hoạch chăm sóc, giáo dục trẻ em theo Chương trình giáo dục mầm non, phù hợp với nhu cầu phát triển của trẻ em trong nhóm, lớp;</w:t>
      </w:r>
    </w:p>
    <w:p w14:paraId="7CD7CE8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linh hoạt điều chỉnh kế hoạch chăm sóc, giáo dục hướng tới sự phát triển toàn diện của trẻ em, phù hợp với điều kiện thực tiễn của trường, lớp và văn hóa địa phương;</w:t>
      </w:r>
    </w:p>
    <w:p w14:paraId="7E1C2A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Tham gia phát triển chương trình giáo dục nhà trường; hỗ trợ đồng nghiệp trong xây dựng kế hoạch chăm sóc, giáo dục hướng tới sự phát triển toàn diện của trẻ em, phù hợp với điều kiện thực tiễn của trường, lớp và văn hóa địa phương.</w:t>
      </w:r>
    </w:p>
    <w:p w14:paraId="19842B2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5. Nuôi dưỡng và chăm sóc sức khỏe trẻ em</w:t>
      </w:r>
    </w:p>
    <w:p w14:paraId="7E773E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nuôi dưỡng và chăm sóc sức khỏe cho trẻ em trong nhóm, lớp; đảm bảo chế độ sinh hoạt, chế độ dinh dưỡng, vệ sinh, an toàn và phòng bệnh cho trẻ em theo Chương trình giáo dục mầm non;</w:t>
      </w:r>
    </w:p>
    <w:p w14:paraId="3FA465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linh hoạt thực hiện đổi mới các hoạt động nuôi dưỡng và chăm sóc sức khỏe, đáp ứng các nhu cầu phát triển khác nhau của trẻ em và điều kiện thực tiễn của trường, lớp;</w:t>
      </w:r>
    </w:p>
    <w:p w14:paraId="20CD123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hỗ trợ đồng nghiệp trong việc thực hiện các hoạt động nuôi dưỡng và chăm sóc nhằm cải thiện tình trạng sức khỏe thể chất và tinh thần của trẻ em.</w:t>
      </w:r>
    </w:p>
    <w:p w14:paraId="764039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4. Tiêu chí 6. Giáo dục phát triển toàn diện trẻ em</w:t>
      </w:r>
    </w:p>
    <w:p w14:paraId="18E89B1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được kế hoạch giáo dục trong nhóm, lớp, đảm bảo hỗ trợ trẻ em phát triển toàn diện theo Chương trình giáo dục mầm non;</w:t>
      </w:r>
    </w:p>
    <w:p w14:paraId="2E93732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đổi mới phương pháp giáo dục trẻ em, linh hoạt thực hiện các hoạt động giáo dục và điều chỉnh phù hợp, đáp ứng được các nhu cầu, khả năng khác nhau của trẻ em và điều kiện thực tiễn của trường, lớp;</w:t>
      </w:r>
    </w:p>
    <w:p w14:paraId="69B4EA1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 Mức tốt: Hướng dẫn, hỗ trợ đồng nghiệp thực hiện và điều chỉnh, đổi mới các hoạt động giáo dục nhằm nâng cao chất lượng phát triển toàn diện trẻ em.</w:t>
      </w:r>
    </w:p>
    <w:p w14:paraId="5C866A0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5. Tiêu chí 7. Quan sát và đánh giá sự phát triển của trẻ em</w:t>
      </w:r>
    </w:p>
    <w:p w14:paraId="2B9E3BF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phương pháp quan sát và đánh giá trẻ em để kịp thời điều chỉnh các hoạt động chăm sóc, giáo dục trẻ em;</w:t>
      </w:r>
    </w:p>
    <w:p w14:paraId="706EB5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vận dụng linh hoạt các phương pháp, hình thức, công cụ đánh giá nhằm đánh giá khách quan sự phát triển của trẻ em, từ đó điều chỉnh phù hợp kế hoạch chăm sóc, giáo dục;</w:t>
      </w:r>
    </w:p>
    <w:p w14:paraId="624792A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và hỗ trợ đồng nghiệp về kinh nghiệm vận dụng các phương pháp quan sát, đánh giá sự phát triển của trẻ em. Tham gia hoạt động đánh giá ngoài tại các cơ sở giáo dục mầm non.</w:t>
      </w:r>
    </w:p>
    <w:p w14:paraId="6ED20D4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6. Tiêu chí 8. Quản lý nhóm, lớp</w:t>
      </w:r>
    </w:p>
    <w:p w14:paraId="0B5412E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đúng các yêu cầu về quản lý trẻ em, quản lý cơ sở vật chất và quản lý hồ sơ sổ sách của nhóm, lớp theo quy định;</w:t>
      </w:r>
    </w:p>
    <w:p w14:paraId="3365945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Có sáng kiến trong các hoạt động quản lý nhóm, lớp phù hợp với điều kiện thực tiễn của trường, lớp;</w:t>
      </w:r>
    </w:p>
    <w:p w14:paraId="5AF97DF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kinh nghiệm hay, hỗ trợ đồng nghiệp trong quản lý nhóm, lớp theo đúng quy định và phù hợp với điều kiện thực tiễn.</w:t>
      </w:r>
    </w:p>
    <w:p w14:paraId="30623FD4" w14:textId="77777777" w:rsidR="00165CF3" w:rsidRPr="006236DC" w:rsidRDefault="00165CF3" w:rsidP="00D320EA">
      <w:pPr>
        <w:pStyle w:val="2INSONLAN"/>
      </w:pPr>
      <w:bookmarkStart w:id="43" w:name="dieu_6"/>
      <w:bookmarkStart w:id="44" w:name="_Toc205798395"/>
      <w:r w:rsidRPr="006236DC">
        <w:t>Điều 6. Tiêu chuẩn 3. Xây dựng môi trường giáo dục</w:t>
      </w:r>
      <w:bookmarkEnd w:id="43"/>
      <w:bookmarkEnd w:id="44"/>
    </w:p>
    <w:p w14:paraId="44376C5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Xây dựng môi trường giáo dục an toàn, lành mạnh, thân thiện; thực hiện quyền dân chủ trong nhà trường.</w:t>
      </w:r>
    </w:p>
    <w:p w14:paraId="1D4485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9. Xây dựng môi trường giáo dục an toàn, lành mạnh, thân thiện</w:t>
      </w:r>
    </w:p>
    <w:p w14:paraId="68BC7A33"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nghiêm túc các quy định về môi trường giáo dục an toàn, lành mạnh không bạo lực đối với trẻ em; thực hiện nội quy, quy tắc ứng xử trong nhà trường;</w:t>
      </w:r>
    </w:p>
    <w:p w14:paraId="21A8F2B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phát hiện, phản ánh kịp thời, đề xuất và thực hiện các biện pháp ngăn ngừa nguy cơ gây mất an toàn đối với trẻ em, phòng, chống bạo lực học đường, chấn chỉnh các hành vi vi phạm nội quy, quy tắc ứng xử trong nhà trường;</w:t>
      </w:r>
    </w:p>
    <w:p w14:paraId="6972F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trong việc tổ chức xây dựng môi trường vật chất và môi trường văn hóa, xã hội đảm bảo an toàn, lành mạnh, thân thiện đối với trẻ em.</w:t>
      </w:r>
    </w:p>
    <w:p w14:paraId="7B50FE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10. Thực hiện quyền dân chủ trong nhà trường</w:t>
      </w:r>
    </w:p>
    <w:p w14:paraId="6D443A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Thực hiện các quy định về quyền trẻ em; các quy định về quyền dân chủ của bản thân, đồng nghiệp và cha, mẹ hoặc người giám hộ trẻ em theo quy chế dân chủ trong nhà trường;</w:t>
      </w:r>
    </w:p>
    <w:p w14:paraId="6D7D8C9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b) Mức khá: Đề xuất các biện pháp bảo vệ quyền trẻ em; phát huy quyền dân chủ của bản thân, cha, mẹ hoặc người giám hộ trẻ em và đồng nghiệp trong nhà trường; phát hiện, ngăn chặn, đề xuất biện pháp xử lý kịp thời các trường hợp vi phạm quy chế dân chủ trong nhà trường (nếu có);</w:t>
      </w:r>
    </w:p>
    <w:p w14:paraId="048757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Hướng dẫn, hỗ trợ và phối hợp với đồng nghiệp trong việc thực hiện các quy định về quyền trẻ em; phát huy quyền dân chủ của bản thân, đồng nghiệp và cha, mẹ hoặc người giám hộ trẻ em theo quy chế dân chủ trong nhà trường.</w:t>
      </w:r>
    </w:p>
    <w:p w14:paraId="57213BE4" w14:textId="77777777" w:rsidR="00165CF3" w:rsidRPr="006236DC" w:rsidRDefault="00165CF3" w:rsidP="00D320EA">
      <w:pPr>
        <w:pStyle w:val="2INSONLAN"/>
      </w:pPr>
      <w:bookmarkStart w:id="45" w:name="dieu_7"/>
      <w:bookmarkStart w:id="46" w:name="_Toc205798396"/>
      <w:r w:rsidRPr="006236DC">
        <w:t>Điều 7. Tiêu chuẩn 4. Phát triển mối quan hệ giữa nhà trường, gia đình và cộng đồng</w:t>
      </w:r>
      <w:bookmarkEnd w:id="45"/>
      <w:bookmarkEnd w:id="46"/>
    </w:p>
    <w:p w14:paraId="3103901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Tham gia tổ chức, thực hiện việc xây dựng, phát triển mối quan hệ hợp tác với cha, mẹ hoặc người giám hộ trẻ em và cộng đồng để nâng cao chất lượng nuôi dưỡng, chăm sóc, giáo dục trẻ em và bảo vệ quyền trẻ em.</w:t>
      </w:r>
    </w:p>
    <w:p w14:paraId="70BAA7C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11. Phối hợp với cha, mẹ hoặc người giám hộ trẻ em và cộng đồng để nâng cao chất lượng nuôi dưỡng, chăm sóc, giáo dục trẻ em</w:t>
      </w:r>
    </w:p>
    <w:p w14:paraId="43C361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nuôi dưỡng, chăm sóc, giáo dục trẻ em;</w:t>
      </w:r>
    </w:p>
    <w:p w14:paraId="3987D2C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Phối hợp kịp thời với cha, mẹ hoặc người giám hộ trẻ em và cộng đồng để nâng cao chất lượng các hoạt động nuôi dưỡng, chăm sóc sức khỏe, giáo dục phát triển toàn diện cho trẻ em;</w:t>
      </w:r>
    </w:p>
    <w:p w14:paraId="2AAE632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kiến thức, kỹ năng nuôi dưỡng, chăm sóc, giáo dục trẻ em cho cha, mẹ hoặc người giám hộ trẻ em và cộng đồng. Đề xuất các giải pháp tăng cường phối hợp giữa nhà trường với gia đình và cộng đồng.</w:t>
      </w:r>
    </w:p>
    <w:p w14:paraId="7F1EAB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12. Phối hợp với cha, mẹ hoặc người giám hộ trẻ em và cộng đồng để bảo vệ quyền trẻ em</w:t>
      </w:r>
    </w:p>
    <w:p w14:paraId="56B3BE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Xây dựng mối quan hệ gần gũi, tôn trọng, hợp tác với cha, mẹ hoặc người giám hộ trẻ em và cộng đồng trong thực hiện các quy định về quyền trẻ em;</w:t>
      </w:r>
    </w:p>
    <w:p w14:paraId="489F714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Chủ động phối hợp với cha, mẹ hoặc người giám hộ trẻ em và cộng đồng để bảo vệ quyền trẻ em;</w:t>
      </w:r>
    </w:p>
    <w:p w14:paraId="27CA005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kiến thức, kỹ năng thực hiện các quy định về quyền trẻ em cho cha, mẹ hoặc người giám hộ trẻ em và cộng đồng. Đề xuất các giải pháp tăng cường phối hợp với cha, mẹ hoặc người giám hộ trẻ em và cộng đồng để bảo vệ quyền trẻ em; giải quyết kịp thời các thông tin từ cha mẹ hoặc người giám hộ trẻ em liên quan đến quyền trẻ em.</w:t>
      </w:r>
    </w:p>
    <w:p w14:paraId="0B7C0F5B" w14:textId="77777777" w:rsidR="00165CF3" w:rsidRPr="006236DC" w:rsidRDefault="00165CF3" w:rsidP="00D320EA">
      <w:pPr>
        <w:pStyle w:val="2INSONLAN"/>
      </w:pPr>
      <w:bookmarkStart w:id="47" w:name="dieu_8"/>
      <w:bookmarkStart w:id="48" w:name="_Toc205798397"/>
      <w:r w:rsidRPr="006236DC">
        <w:t>Điều 8. Tiêu chuẩn 5. Sử dụng ngoại ngữ (hoặc tiếng dân tộc), ứng dụng công nghệ thông tin, thể hiện khả năng nghệ thuật trong hoạt động nuôi dưỡng, chăm sóc, giáo dục trẻ em</w:t>
      </w:r>
      <w:bookmarkEnd w:id="47"/>
      <w:bookmarkEnd w:id="48"/>
    </w:p>
    <w:p w14:paraId="3165D24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Sử dụng được một ngoại ngữ (ưu tiên tiếng Anh) hoặc tiếng dân tộc đối với vùng dân tộc thiểu số, ứng dụng công nghệ thông tin, thể hiện khả năng nghệ thuật trong hoạt động nuôi dưỡng, chăm sóc, giáo dục trẻ em.</w:t>
      </w:r>
    </w:p>
    <w:p w14:paraId="2A41AF5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chí 13. Sử dụng ngoại ngữ (ưu tiên tiếng Anh) hoặc tiếng dân tộc của trẻ em</w:t>
      </w:r>
    </w:p>
    <w:p w14:paraId="34EF53A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a) Mức đạt: Sử dụng được các từ ngữ, câu đơn giản trong giao tiếp bằng một ngoại ngữ (ưu tiên tiếng Anh); hoặc giao tiếp thông thường bằng tiếng dân tộc đối với vùng dân tộc thiểu số;</w:t>
      </w:r>
    </w:p>
    <w:p w14:paraId="5C68DB0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Trao đổi thông tin đơn giản bằng một ngoại ngữ (ưu tiên tiếng Anh) với nội dung liên quan đến hoạt động nuôi dưỡng, chăm sóc, giáo dục trẻ em; hoặc giao tiếp thành thạo bằng tiếng dân tộc đối với vùng dân tộc thiểu số;</w:t>
      </w:r>
    </w:p>
    <w:p w14:paraId="3DA664B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Viết và trình bày đoạn văn đơn giản về các chủ đề quen thuộc bằng một ngoại ngữ (ưu tiên tiếng Anh) trong hoạt động chuyên môn về nuôi dưỡng, chăm sóc, giáo dục trẻ em; hoặc sử dụng thành thạo tiếng dân tộc đối với vùng dân tộc thiểu số.</w:t>
      </w:r>
    </w:p>
    <w:p w14:paraId="3372B8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Tiêu chí 14. Ứng dụng công nghệ thông tin</w:t>
      </w:r>
    </w:p>
    <w:p w14:paraId="532BD8B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Mức đạt: Sử dụng được các phần mềm ứng dụng cơ bản trong chăm sóc, giáo dục trẻ em và quản lý nhóm, lớp;</w:t>
      </w:r>
    </w:p>
    <w:p w14:paraId="542504A5" w14:textId="77777777" w:rsidR="00165CF3" w:rsidRPr="00B47267" w:rsidRDefault="00165CF3" w:rsidP="006236DC">
      <w:pPr>
        <w:spacing w:after="120" w:line="276" w:lineRule="auto"/>
        <w:ind w:firstLine="720"/>
        <w:rPr>
          <w:rFonts w:asciiTheme="majorHAnsi" w:hAnsiTheme="majorHAnsi" w:cstheme="majorHAnsi"/>
          <w:spacing w:val="-4"/>
          <w:sz w:val="24"/>
        </w:rPr>
      </w:pPr>
      <w:r w:rsidRPr="00B47267">
        <w:rPr>
          <w:rFonts w:asciiTheme="majorHAnsi" w:hAnsiTheme="majorHAnsi" w:cstheme="majorHAnsi"/>
          <w:spacing w:val="-4"/>
          <w:sz w:val="24"/>
          <w:lang w:val="vi-VN"/>
        </w:rPr>
        <w:t>b) Mức khá: Xây dựng được một số bài giảng điện tử; sử dụng được các thiết bị công nghệ đơn giản phục vụ hoạt động chăm sóc, giáo dục trẻ em;</w:t>
      </w:r>
    </w:p>
    <w:p w14:paraId="2B3021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Chia sẻ, hỗ trợ đồng nghiệp nâng cao năng lực ứng dụng công nghệ thông tin trong hoạt động chăm sóc, giáo dục trẻ em và quản lý nhóm, lớp.</w:t>
      </w:r>
    </w:p>
    <w:p w14:paraId="7092883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Tiêu chí 15. Thể hiện khả năng nghệ thuật trong hoạt động nuôi dưỡng, chăm sóc, giáo dục trẻ em</w:t>
      </w:r>
    </w:p>
    <w:p w14:paraId="407FACBF" w14:textId="77777777" w:rsidR="00165CF3" w:rsidRPr="00B47267" w:rsidRDefault="00165CF3" w:rsidP="006236DC">
      <w:pPr>
        <w:spacing w:after="120" w:line="276" w:lineRule="auto"/>
        <w:ind w:firstLine="720"/>
        <w:rPr>
          <w:rFonts w:asciiTheme="majorHAnsi" w:hAnsiTheme="majorHAnsi" w:cstheme="majorHAnsi"/>
          <w:spacing w:val="-4"/>
          <w:sz w:val="24"/>
        </w:rPr>
      </w:pPr>
      <w:r w:rsidRPr="00B47267">
        <w:rPr>
          <w:rFonts w:asciiTheme="majorHAnsi" w:hAnsiTheme="majorHAnsi" w:cstheme="majorHAnsi"/>
          <w:spacing w:val="-4"/>
          <w:sz w:val="24"/>
          <w:lang w:val="vi-VN"/>
        </w:rPr>
        <w:t>a) Mức đạt: Thể hiện được khả năng tạo hình, âm nhạc, múa, văn học nghệ thuật đơn giản trong các hoạt động chăm sóc, giáo dục trẻ em ở nhóm, lớp;</w:t>
      </w:r>
    </w:p>
    <w:p w14:paraId="7D12F96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Mức khá: Vận dụng sáng tạo các loại hình nghệ thuật tạo hình, âm nhạc, múa, văn học nghệ thuật đơn giản vào hoạt động chăm sóc, giáo dục phù hợp với trẻ em trong trường mầm non. Tổ chức các hoạt động ngày hội, lễ và hoạt động nghệ thuật cho trẻ em ở trường mầm non;</w:t>
      </w:r>
    </w:p>
    <w:p w14:paraId="5BF77C80"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c) Mức tốt: Xây dựng được môi trường giáo dục trẻ em giàu tính nghệ thuật trong nhóm, lớp và trường mầm non; chia sẻ, hỗ trợ đồng nghiệp thể hiện khả năng nghệ thuật trong hoạt động nuôi dưỡng, chăm sóc, giáo dục trẻ em và xây dựng môi trường giáo dục trẻ em giàu tính nghệ thuật trong nhóm, lớp và trường mầm non.</w:t>
      </w:r>
    </w:p>
    <w:p w14:paraId="40701371" w14:textId="77777777" w:rsidR="00165CF3" w:rsidRPr="006236DC" w:rsidRDefault="00165CF3" w:rsidP="006236DC">
      <w:pPr>
        <w:spacing w:line="276" w:lineRule="auto"/>
        <w:jc w:val="center"/>
        <w:rPr>
          <w:rFonts w:asciiTheme="majorHAnsi" w:hAnsiTheme="majorHAnsi" w:cstheme="majorHAnsi"/>
          <w:b/>
          <w:bCs/>
          <w:sz w:val="24"/>
        </w:rPr>
      </w:pPr>
      <w:bookmarkStart w:id="49" w:name="chuong_3"/>
    </w:p>
    <w:p w14:paraId="6174C97E" w14:textId="50906422" w:rsidR="00165CF3" w:rsidRPr="00D320EA" w:rsidRDefault="00165CF3" w:rsidP="00D320EA">
      <w:pPr>
        <w:pStyle w:val="1INSONLAN"/>
      </w:pPr>
      <w:bookmarkStart w:id="50" w:name="_Toc205798398"/>
      <w:r w:rsidRPr="006236DC">
        <w:t>Chương III</w:t>
      </w:r>
      <w:bookmarkStart w:id="51" w:name="chuong_3_name"/>
      <w:bookmarkEnd w:id="49"/>
      <w:r w:rsidR="00D320EA">
        <w:br/>
      </w:r>
      <w:r w:rsidRPr="006236DC">
        <w:t>HƯỚNG DẪN SỬ DỤNG CHUẨN NGHỀ NGHIỆP GIÁO VIÊN MẦM NON</w:t>
      </w:r>
      <w:bookmarkEnd w:id="50"/>
      <w:bookmarkEnd w:id="51"/>
    </w:p>
    <w:p w14:paraId="5862D6DD" w14:textId="77777777" w:rsidR="00165CF3" w:rsidRPr="006236DC" w:rsidRDefault="00165CF3" w:rsidP="006236DC">
      <w:pPr>
        <w:spacing w:line="276" w:lineRule="auto"/>
        <w:jc w:val="center"/>
        <w:rPr>
          <w:rFonts w:asciiTheme="majorHAnsi" w:hAnsiTheme="majorHAnsi" w:cstheme="majorHAnsi"/>
          <w:sz w:val="24"/>
        </w:rPr>
      </w:pPr>
    </w:p>
    <w:p w14:paraId="62D9D24C" w14:textId="77777777" w:rsidR="00165CF3" w:rsidRPr="006236DC" w:rsidRDefault="00165CF3" w:rsidP="00D320EA">
      <w:pPr>
        <w:pStyle w:val="2INSONLAN"/>
      </w:pPr>
      <w:bookmarkStart w:id="52" w:name="dieu_9"/>
      <w:bookmarkStart w:id="53" w:name="_Toc205798399"/>
      <w:r w:rsidRPr="006236DC">
        <w:t>Điều 9. Yêu cầu đánh giá theo chuẩn nghề nghiệp giáo viên mầm non</w:t>
      </w:r>
      <w:bookmarkEnd w:id="52"/>
      <w:bookmarkEnd w:id="53"/>
    </w:p>
    <w:p w14:paraId="59658AA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Khách quan, toàn diện, công bằng và dân chủ.</w:t>
      </w:r>
    </w:p>
    <w:p w14:paraId="2785B2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Dựa trên phẩm chất, năng lực và quá trình làm việc của giáo viên trong điều kiện cụ thể của cơ sở giáo dục mầm non và địa phương.</w:t>
      </w:r>
    </w:p>
    <w:p w14:paraId="4F2C9677"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Căn cứ vào mức của từng tiêu chí đạt được tại Chương II Quy định này và có các minh chứng xác thực, phù hợp.</w:t>
      </w:r>
    </w:p>
    <w:p w14:paraId="7C953190" w14:textId="77777777" w:rsidR="00165CF3" w:rsidRPr="006236DC" w:rsidRDefault="00165CF3" w:rsidP="00D320EA">
      <w:pPr>
        <w:pStyle w:val="2INSONLAN"/>
      </w:pPr>
      <w:bookmarkStart w:id="54" w:name="dieu_10"/>
      <w:bookmarkStart w:id="55" w:name="_Toc205798400"/>
      <w:r w:rsidRPr="006236DC">
        <w:lastRenderedPageBreak/>
        <w:t>Điều 10. Quy trình đánh giá và xếp loại kết quả đánh giá theo chuẩn nghề nghiệp giáo viên mầm non</w:t>
      </w:r>
      <w:bookmarkEnd w:id="54"/>
      <w:bookmarkEnd w:id="55"/>
    </w:p>
    <w:p w14:paraId="029B55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Quy trình đánh giá</w:t>
      </w:r>
    </w:p>
    <w:p w14:paraId="1C2A0B9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Giáo viên tự đánh giá theo chuẩn nghề nghiệp giáo viên mầm non;</w:t>
      </w:r>
    </w:p>
    <w:p w14:paraId="140BB8DD"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Cơ sở giáo dục mầm non tổ chức lấy ý kiến của đồng nghiệp trong tổ chuyên môn đối với giáo viên được đánh giá theo chuẩn nghề nghiệp giáo viên mầm non;</w:t>
      </w:r>
    </w:p>
    <w:p w14:paraId="20BFBD5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Người đứng đầu cơ sở giáo dục mầm non thực hiện đánh giá và thông báo kết quả đánh giá giáo viên trên cơ sở kết quả tự đánh giá của giáo viên, ý kiến của đồng nghiệp và thực tiễn thực hiện nhiệm vụ của giáo viên thông qua các minh chứng xác thực, phù hợp.</w:t>
      </w:r>
    </w:p>
    <w:p w14:paraId="76CEADC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Xếp loại kết quả đánh giá</w:t>
      </w:r>
    </w:p>
    <w:p w14:paraId="71ECC371"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Đạt chuẩn nghề nghiệp giáo viên mầm non ở mức tốt: Có tất cả các tiêu chí đạt từ mức khá trở lên, tối thiểu 2/3 số tiêu chí đạt mức tốt, trong đó các tiêu chí 1, 3, 4, 5, 6, 7, 8 và 9 đạt mức tốt;</w:t>
      </w:r>
    </w:p>
    <w:p w14:paraId="2312A9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Đạt chuẩn nghề nghiệp giáo viên mầm non ở mức khá: Có tất cả các tiêu chí đạt từ mức đạt trở lên, tối thiểu 2/3 số tiêu chí đạt từ mức khá trở lên, trong đó các tiêu chí 1, 3, 4, 5, 6, 7, 8 và 9 đạt mức khá trở lên;</w:t>
      </w:r>
    </w:p>
    <w:p w14:paraId="1DFCAF0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Đạt chuẩn nghề nghiệp giáo viên mầm non ở mức đạt: Có tất cả các tiêu chí được đánh giá từ mức đạt trở lên;</w:t>
      </w:r>
    </w:p>
    <w:p w14:paraId="01D33CC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d) Chưa đạt chuẩn nghề nghiệp giáo viên: Có tiêu chí được đánh giá chưa đạt (tiêu chí được đánh giá chưa đạt khi không đáp ứng yêu cầu mức đạt của tiêu chí đó).</w:t>
      </w:r>
    </w:p>
    <w:p w14:paraId="1FCEFEE6" w14:textId="77777777" w:rsidR="00165CF3" w:rsidRPr="006236DC" w:rsidRDefault="00165CF3" w:rsidP="00D320EA">
      <w:pPr>
        <w:pStyle w:val="2INSONLAN"/>
      </w:pPr>
      <w:bookmarkStart w:id="56" w:name="dieu_11"/>
      <w:bookmarkStart w:id="57" w:name="_Toc205798401"/>
      <w:r w:rsidRPr="006236DC">
        <w:t>Điều 11. Chu kỳ đánh giá theo chuẩn nghề nghiệp giáo viên mầm non</w:t>
      </w:r>
      <w:bookmarkEnd w:id="56"/>
      <w:bookmarkEnd w:id="57"/>
    </w:p>
    <w:p w14:paraId="6315934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Giáo viên tự đánh giá theo chu kỳ mỗi năm một lần vào cuối năm học.</w:t>
      </w:r>
    </w:p>
    <w:p w14:paraId="4DBFCD7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Người đứng đầu cơ sở giáo dục mầm non tổ chức đánh giá giáo viên theo chu kỳ hai năm một lần vào cuối năm học.</w:t>
      </w:r>
    </w:p>
    <w:p w14:paraId="523AB47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Trong trường hợp đặc biệt theo yêu cầu của cấp trên quản lý, cơ sở giáo dục mầm non rút ngắn chu kỳ đánh giá giáo viên.</w:t>
      </w:r>
    </w:p>
    <w:p w14:paraId="312AD9DB" w14:textId="77777777" w:rsidR="00165CF3" w:rsidRPr="006236DC" w:rsidRDefault="00165CF3" w:rsidP="00D320EA">
      <w:pPr>
        <w:pStyle w:val="2INSONLAN"/>
      </w:pPr>
      <w:bookmarkStart w:id="58" w:name="dieu_12"/>
      <w:bookmarkStart w:id="59" w:name="_Toc205798402"/>
      <w:r w:rsidRPr="006236DC">
        <w:t>Điều 12. Giáo viên mầm non cốt cán</w:t>
      </w:r>
      <w:bookmarkEnd w:id="58"/>
      <w:bookmarkEnd w:id="59"/>
    </w:p>
    <w:p w14:paraId="53F4741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Tiêu chuẩn lựa chọn giáo viên mầm non cốt cán</w:t>
      </w:r>
    </w:p>
    <w:p w14:paraId="64172FE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Là giáo viên mầm non có ít nhất 05 năm kinh nghiệm trực tiếp thực hiện nhiệm vụ chăm sóc, giáo dục trẻ em ở các cơ sở giáo dục mầm non cho tới thời điểm xét chọn;</w:t>
      </w:r>
    </w:p>
    <w:p w14:paraId="6896D4E4"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Được đánh giá theo chuẩn nghề nghiệp giáo viên mầm non đạt mức khá trở lên, trong đó tiêu chí 1, 3, 4, 5, 6, 7, 8 và 9 phải đạt mức tốt;</w:t>
      </w:r>
    </w:p>
    <w:p w14:paraId="7D720C5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lastRenderedPageBreak/>
        <w:t>c) Có khả năng thiết kế, triển khai các hoạt động giáo dục mẫu, tổ chức các tọa đàm, hội thảo, bồi dưỡng về đổi mới nội dung, phương pháp, hình thức tổ chức chăm sóc, giáo dục trẻ mầm non cho đồng nghiệp trong trường hoặc cụm trường tham khảo học tập;</w:t>
      </w:r>
    </w:p>
    <w:p w14:paraId="1B503375"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d) Có khả năng sử dụng ngoại ngữ, ứng dụng công nghệ thông tin, khai thác, sử dụng thiết bị công nghệ trong trong tổ chức các hoạt động chăm sóc, giáo dục trẻ em và bồi dưỡng giáo viên;</w:t>
      </w:r>
    </w:p>
    <w:p w14:paraId="6ED2DED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e) Có nguyện vọng trở thành giáo viên mầm non cốt cán.</w:t>
      </w:r>
    </w:p>
    <w:p w14:paraId="2ABC38BF"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Quy trình lựa chọn giáo viên mầm non cốt cán</w:t>
      </w:r>
    </w:p>
    <w:p w14:paraId="11D9D26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Cơ sở giáo dục mầm non lựa chọn và đề xuất giáo viên mầm non cốt cán và báo cáo cơ quan quản lý trực tiếp cấp trên;</w:t>
      </w:r>
    </w:p>
    <w:p w14:paraId="6C6A6DA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Trưởng phòng giáo dục và đào tạo lựa chọn và phê duyệt danh sách giáo viên mầm non cốt cán theo thẩm quyền; báo cáo sở giáo dục và đào tạo;</w:t>
      </w:r>
    </w:p>
    <w:p w14:paraId="49FE43AA"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 Giám đốc sở giáo dục và đào tạo lựa chọn và phê duyệt danh sách giáo viên mầm non cốt cán theo thẩm quyền; báo cáo Bộ Giáo dục và Đào tạo theo yêu cầu.</w:t>
      </w:r>
    </w:p>
    <w:p w14:paraId="3A76A50E"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Nhiệm vụ của giáo viên mầm non cốt cán</w:t>
      </w:r>
    </w:p>
    <w:p w14:paraId="74A6CAD2"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a) Hỗ trợ, tư vấn cho đồng nghiệp trong cơ sở giáo dục mầm non hoặc các cơ sở giáo dục mầm non trên địa bàn các vấn đề liên quan đến đảm bảo và nâng cao chất lượng chăm sóc, giáo dục trẻ em mầm non; biên soạn tài liệu chuyên đề bồi dưỡng, hướng dẫn (cho giáo viên, cha, mẹ, người giám hộ trẻ em); tổ chức hướng dẫn cho sinh viên thực hành, thực tập sư phạm; kết nối với giảng viên sư phạm các khoa giáo dục mầm non trao đổi kiến thức về nuôi dưỡng, chăm sóc và giáo dục trẻ em;</w:t>
      </w:r>
    </w:p>
    <w:p w14:paraId="3DBFD818"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b) Hướng dẫn, hỗ trợ đồng nghiệp trong trường hoặc các trường trên địa bàn về các hoạt động xây dựng và thực hiện kế hoạch giáo dục của nhà trường; kế hoạch hoạt động nuôi dưỡng và chăm sóc sức khỏe, kế hoạch hoạt động giáo dục trẻ em trong nhóm, lớp; về việc thực hiện các khóa đào tạo, bồi dưỡng giáo viên qua mạng internet; về bồi dưỡng, tham gia tập huấn nâng cao năng lực chuyên môn cho đội ngũ giáo viên trong trường hoặc các trường trên địa bàn; tham gia tập huấn, bồi dưỡng giáo viên theo yêu cầu hàng năm của ngành (cấp phòng, sở, Bộ);</w:t>
      </w:r>
    </w:p>
    <w:p w14:paraId="03D1E9AA" w14:textId="77777777" w:rsidR="00165CF3" w:rsidRPr="006236DC" w:rsidRDefault="00165CF3" w:rsidP="006236DC">
      <w:pPr>
        <w:spacing w:line="276" w:lineRule="auto"/>
        <w:ind w:firstLine="720"/>
        <w:rPr>
          <w:rFonts w:asciiTheme="majorHAnsi" w:hAnsiTheme="majorHAnsi" w:cstheme="majorHAnsi"/>
          <w:sz w:val="24"/>
        </w:rPr>
      </w:pPr>
      <w:r w:rsidRPr="006236DC">
        <w:rPr>
          <w:rFonts w:asciiTheme="majorHAnsi" w:hAnsiTheme="majorHAnsi" w:cstheme="majorHAnsi"/>
          <w:sz w:val="24"/>
          <w:lang w:val="vi-VN"/>
        </w:rPr>
        <w:t>c) Tham mưu, tư vấn cho cấp quản lí trực tiếp về công tác xây dựng kế hoạch giáo dục nhà trường phù hợp với điều kiện cụ thể của trường, lớp và tình hình kinh tế - xã hội của địa phương nhằm bảo đảm mục tiêu, chất lượng chăm sóc, giáo dục trẻ em và nâng cao năng lực chuyên môn, nghiệp vụ của đội ngũ giáo viên; tham gia tổ chức, báo cáo chuyên môn, nghiệp vụ tại các hội nghị chuyên đề, các buổi sinh hoạt chuyên môn của cơ sở giáo dục mầm non hoặc các cơ sở giáo dục mầm non trên địa bàn.</w:t>
      </w:r>
    </w:p>
    <w:p w14:paraId="26FDC32D" w14:textId="77777777" w:rsidR="00165CF3" w:rsidRPr="006236DC" w:rsidRDefault="00165CF3" w:rsidP="006236DC">
      <w:pPr>
        <w:spacing w:line="276" w:lineRule="auto"/>
        <w:jc w:val="center"/>
        <w:rPr>
          <w:rFonts w:asciiTheme="majorHAnsi" w:hAnsiTheme="majorHAnsi" w:cstheme="majorHAnsi"/>
          <w:b/>
          <w:bCs/>
          <w:sz w:val="24"/>
        </w:rPr>
      </w:pPr>
      <w:bookmarkStart w:id="60" w:name="chuong_4"/>
    </w:p>
    <w:p w14:paraId="47F1D950" w14:textId="77777777" w:rsidR="00D320EA" w:rsidRDefault="00D320EA">
      <w:pPr>
        <w:spacing w:after="200" w:line="276" w:lineRule="auto"/>
        <w:jc w:val="left"/>
        <w:rPr>
          <w:rFonts w:asciiTheme="majorHAnsi" w:hAnsiTheme="majorHAnsi" w:cstheme="majorHAnsi"/>
          <w:b/>
          <w:bCs/>
          <w:sz w:val="24"/>
          <w:lang w:val="vi-VN"/>
        </w:rPr>
      </w:pPr>
      <w:r>
        <w:rPr>
          <w:rFonts w:asciiTheme="majorHAnsi" w:hAnsiTheme="majorHAnsi" w:cstheme="majorHAnsi"/>
          <w:b/>
          <w:bCs/>
          <w:sz w:val="24"/>
          <w:lang w:val="vi-VN"/>
        </w:rPr>
        <w:br w:type="page"/>
      </w:r>
    </w:p>
    <w:p w14:paraId="48CFC5F6" w14:textId="37CCD77F" w:rsidR="00165CF3" w:rsidRPr="00D320EA" w:rsidRDefault="00165CF3" w:rsidP="00D320EA">
      <w:pPr>
        <w:pStyle w:val="1INSONLAN"/>
      </w:pPr>
      <w:bookmarkStart w:id="61" w:name="_Toc205798403"/>
      <w:r w:rsidRPr="006236DC">
        <w:lastRenderedPageBreak/>
        <w:t>Chương IV</w:t>
      </w:r>
      <w:bookmarkStart w:id="62" w:name="chuong_4_name"/>
      <w:bookmarkEnd w:id="60"/>
      <w:r w:rsidR="00D320EA">
        <w:br/>
      </w:r>
      <w:r w:rsidRPr="006236DC">
        <w:t>TỔ CHỨC THỰC HIỆN</w:t>
      </w:r>
      <w:bookmarkEnd w:id="61"/>
      <w:bookmarkEnd w:id="62"/>
    </w:p>
    <w:p w14:paraId="65EA3E04" w14:textId="77777777" w:rsidR="00165CF3" w:rsidRPr="006236DC" w:rsidRDefault="00165CF3" w:rsidP="006236DC">
      <w:pPr>
        <w:spacing w:line="276" w:lineRule="auto"/>
        <w:jc w:val="center"/>
        <w:rPr>
          <w:rFonts w:asciiTheme="majorHAnsi" w:hAnsiTheme="majorHAnsi" w:cstheme="majorHAnsi"/>
          <w:sz w:val="24"/>
        </w:rPr>
      </w:pPr>
    </w:p>
    <w:p w14:paraId="6659FC83" w14:textId="77777777" w:rsidR="00165CF3" w:rsidRPr="006236DC" w:rsidRDefault="00165CF3" w:rsidP="00D320EA">
      <w:pPr>
        <w:pStyle w:val="2INSONLAN"/>
      </w:pPr>
      <w:bookmarkStart w:id="63" w:name="dieu_13"/>
      <w:bookmarkStart w:id="64" w:name="_Toc205798404"/>
      <w:r w:rsidRPr="006236DC">
        <w:t>Điều 13. Trách nhiệm của Bộ Giáo dục và Đào tạo</w:t>
      </w:r>
      <w:bookmarkEnd w:id="63"/>
      <w:bookmarkEnd w:id="64"/>
    </w:p>
    <w:p w14:paraId="25391E5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Cục Nhà giáo và Cán bộ quản lý giáo dục chỉ đạo, hướng dẫn, kiểm tra việc thực hiện các quy định của văn bản này; xây dựng kế hoạch đào tạo, bồi dưỡng, phát triển đội ngũ giáo viên mầm non đáp ứng yêu cầu về phẩm chất, năng lực theo chuẩn nghề nghiệp giáo viên.</w:t>
      </w:r>
    </w:p>
    <w:p w14:paraId="1B4E7110" w14:textId="77777777" w:rsidR="00165CF3" w:rsidRPr="006236DC" w:rsidRDefault="00165CF3" w:rsidP="00D320EA">
      <w:pPr>
        <w:pStyle w:val="2INSONLAN"/>
      </w:pPr>
      <w:bookmarkStart w:id="65" w:name="dieu_14"/>
      <w:bookmarkStart w:id="66" w:name="_Toc205798405"/>
      <w:r w:rsidRPr="006236DC">
        <w:t>Điều 14. Trách nhiệm của sở giáo dục và đào tạo</w:t>
      </w:r>
      <w:bookmarkEnd w:id="65"/>
      <w:bookmarkEnd w:id="66"/>
    </w:p>
    <w:p w14:paraId="2B542AC9"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cập nhật, báo cáo Bộ Giáo dục và Đào tạo kết quả đánh giá giáo viên mầm non theo chuẩn nghề nghiệp giáo viên trước ngày 30 tháng 6 hàng năm.</w:t>
      </w:r>
    </w:p>
    <w:p w14:paraId="56FA2ECB"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56E2106A" w14:textId="77777777" w:rsidR="00165CF3" w:rsidRPr="006236DC" w:rsidRDefault="00165CF3" w:rsidP="00D320EA">
      <w:pPr>
        <w:pStyle w:val="2INSONLAN"/>
      </w:pPr>
      <w:bookmarkStart w:id="67" w:name="dieu_15"/>
      <w:bookmarkStart w:id="68" w:name="_Toc205798406"/>
      <w:r w:rsidRPr="006236DC">
        <w:t>Điều 15. Trách nhiệm của phòng giáo dục và đào tạo</w:t>
      </w:r>
      <w:bookmarkEnd w:id="67"/>
      <w:bookmarkEnd w:id="68"/>
    </w:p>
    <w:p w14:paraId="399C973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Chỉ đạo, tổ chức thực hiện Quy định này theo thẩm quyền; báo cáo sở giáo dục và đào tạo kết quả đánh giá giáo viên mầm non theo chuẩn nghề nghiệp giáo viên mầm non.</w:t>
      </w:r>
    </w:p>
    <w:p w14:paraId="4761D140"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mầm non thuộc thẩm quyền quản lý dựa trên kết quả đánh giá theo chuẩn nghề nghiệp giáo viên.</w:t>
      </w:r>
    </w:p>
    <w:p w14:paraId="0EA56DE7" w14:textId="77777777" w:rsidR="00165CF3" w:rsidRPr="006236DC" w:rsidRDefault="00165CF3" w:rsidP="00D320EA">
      <w:pPr>
        <w:pStyle w:val="2INSONLAN"/>
      </w:pPr>
      <w:bookmarkStart w:id="69" w:name="dieu_16"/>
      <w:bookmarkStart w:id="70" w:name="_Toc205798407"/>
      <w:r w:rsidRPr="006236DC">
        <w:t>Điều 16. Trách nhiệm của cơ sở giáo dục mầm non</w:t>
      </w:r>
      <w:bookmarkEnd w:id="69"/>
      <w:bookmarkEnd w:id="70"/>
    </w:p>
    <w:p w14:paraId="7B75EEB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1. Người đứng đầu cơ sở giáo dục mầm non chỉ đạo, tổ chức đánh giá giáo viên mầm non theo chuẩn nghề nghiệp giáo viên; báo cáo cơ quan quản lý trực tiếp kết quả đánh giá giáo viên theo chuẩn nghề nghiệp giáo viên mầm non.</w:t>
      </w:r>
    </w:p>
    <w:p w14:paraId="7654AEDC"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2. Xây dựng kế hoạch đào tạo, bồi dưỡng, phát triển đội ngũ giáo viên theo thẩm quyền dựa trên kết quả đánh giá theo chuẩn nghề nghiệp giáo viên mầm non.</w:t>
      </w:r>
    </w:p>
    <w:p w14:paraId="29C524D6" w14:textId="77777777" w:rsidR="00165CF3" w:rsidRPr="006236DC" w:rsidRDefault="00165CF3" w:rsidP="006236DC">
      <w:pPr>
        <w:spacing w:after="120" w:line="276" w:lineRule="auto"/>
        <w:ind w:firstLine="720"/>
        <w:rPr>
          <w:rFonts w:asciiTheme="majorHAnsi" w:hAnsiTheme="majorHAnsi" w:cstheme="majorHAnsi"/>
          <w:sz w:val="24"/>
        </w:rPr>
      </w:pPr>
      <w:r w:rsidRPr="006236DC">
        <w:rPr>
          <w:rFonts w:asciiTheme="majorHAnsi" w:hAnsiTheme="majorHAnsi" w:cstheme="majorHAnsi"/>
          <w:sz w:val="24"/>
          <w:lang w:val="vi-VN"/>
        </w:rPr>
        <w:t>3. Tham mưu với cơ quan quản lý cấp trên, chính quyền địa phương về công tác quản lý, bồi dưỡng nâng cao phẩm chất, năng lực chuyên môn, nghiệp vụ cho đội ngũ giáo viên mầm non dựa trên kết quả đánh giá theo chuẩn nghề nghiệp giáo viên mầm non.</w:t>
      </w:r>
    </w:p>
    <w:p w14:paraId="6C7102D1" w14:textId="16D06AE4" w:rsidR="00D6597F" w:rsidRPr="006236DC" w:rsidRDefault="00D320EA" w:rsidP="006236DC">
      <w:pPr>
        <w:spacing w:line="276" w:lineRule="auto"/>
        <w:rPr>
          <w:rFonts w:asciiTheme="majorHAnsi" w:eastAsia="Times New Roman" w:hAnsiTheme="majorHAnsi" w:cstheme="majorHAnsi"/>
          <w:b/>
          <w:sz w:val="24"/>
          <w:lang w:val="vi-VN"/>
        </w:rPr>
      </w:pPr>
      <w:r>
        <w:rPr>
          <w:rFonts w:asciiTheme="majorHAnsi" w:eastAsia="Times New Roman" w:hAnsiTheme="majorHAnsi" w:cstheme="majorHAnsi"/>
          <w:b/>
          <w:sz w:val="24"/>
          <w:lang w:val="vi-VN"/>
        </w:rPr>
        <w:tab/>
      </w:r>
      <w:r w:rsidR="00183635" w:rsidRPr="006236DC">
        <w:rPr>
          <w:rFonts w:asciiTheme="majorHAnsi" w:eastAsia="Times New Roman" w:hAnsiTheme="majorHAnsi" w:cstheme="majorHAnsi"/>
          <w:b/>
          <w:sz w:val="24"/>
          <w:lang w:val="vi-VN"/>
        </w:rPr>
        <w:t>4</w:t>
      </w:r>
      <w:r w:rsidR="009033DD" w:rsidRPr="006236DC">
        <w:rPr>
          <w:rFonts w:asciiTheme="majorHAnsi" w:eastAsia="Times New Roman" w:hAnsiTheme="majorHAnsi" w:cstheme="majorHAnsi"/>
          <w:b/>
          <w:sz w:val="24"/>
          <w:lang w:val="vi-VN"/>
        </w:rPr>
        <w:t>. CDIO Standards 3.0 (</w:t>
      </w:r>
      <w:r w:rsidR="009735CE" w:rsidRPr="006236DC">
        <w:rPr>
          <w:rFonts w:asciiTheme="majorHAnsi" w:eastAsia="Times New Roman" w:hAnsiTheme="majorHAnsi" w:cstheme="majorHAnsi"/>
          <w:b/>
          <w:sz w:val="24"/>
          <w:lang w:val="vi-VN"/>
        </w:rPr>
        <w:t>Standard 1: Context)</w:t>
      </w:r>
    </w:p>
    <w:p w14:paraId="4685FA12" w14:textId="77777777" w:rsidR="009735CE" w:rsidRPr="006236DC" w:rsidRDefault="009735CE" w:rsidP="006236DC">
      <w:pPr>
        <w:autoSpaceDE w:val="0"/>
        <w:autoSpaceDN w:val="0"/>
        <w:adjustRightInd w:val="0"/>
        <w:spacing w:line="276" w:lineRule="auto"/>
        <w:ind w:firstLine="567"/>
        <w:jc w:val="left"/>
        <w:rPr>
          <w:rFonts w:asciiTheme="majorHAnsi" w:eastAsia="Times New Roman" w:hAnsiTheme="majorHAnsi" w:cstheme="majorHAnsi"/>
          <w:sz w:val="24"/>
        </w:rPr>
      </w:pPr>
      <w:r w:rsidRPr="006236DC">
        <w:rPr>
          <w:rFonts w:asciiTheme="majorHAnsi" w:eastAsia="Times New Roman" w:hAnsiTheme="majorHAnsi" w:cstheme="majorHAnsi"/>
          <w:sz w:val="24"/>
          <w:lang w:val="vi-VN"/>
        </w:rPr>
        <w:t xml:space="preserve">Adoption of the principle that sustainable </w:t>
      </w:r>
      <w:r w:rsidRPr="006236DC">
        <w:rPr>
          <w:rFonts w:asciiTheme="majorHAnsi" w:eastAsia="Times New Roman" w:hAnsiTheme="majorHAnsi" w:cstheme="majorHAnsi"/>
          <w:sz w:val="24"/>
          <w:highlight w:val="yellow"/>
          <w:lang w:val="vi-VN"/>
        </w:rPr>
        <w:t>product</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process</w:t>
      </w:r>
      <w:r w:rsidRPr="006236DC">
        <w:rPr>
          <w:rFonts w:asciiTheme="majorHAnsi" w:eastAsia="Times New Roman" w:hAnsiTheme="majorHAnsi" w:cstheme="majorHAnsi"/>
          <w:sz w:val="24"/>
          <w:lang w:val="vi-VN"/>
        </w:rPr>
        <w:t xml:space="preserve">, </w:t>
      </w:r>
      <w:r w:rsidRPr="006236DC">
        <w:rPr>
          <w:rFonts w:asciiTheme="majorHAnsi" w:eastAsia="Times New Roman" w:hAnsiTheme="majorHAnsi" w:cstheme="majorHAnsi"/>
          <w:sz w:val="24"/>
          <w:highlight w:val="yellow"/>
          <w:lang w:val="vi-VN"/>
        </w:rPr>
        <w:t>system</w:t>
      </w:r>
      <w:r w:rsidRPr="006236DC">
        <w:rPr>
          <w:rFonts w:asciiTheme="majorHAnsi" w:eastAsia="Times New Roman" w:hAnsiTheme="majorHAnsi" w:cstheme="majorHAnsi"/>
          <w:sz w:val="24"/>
          <w:lang w:val="vi-VN"/>
        </w:rPr>
        <w:t xml:space="preserve">, and </w:t>
      </w:r>
      <w:r w:rsidRPr="006236DC">
        <w:rPr>
          <w:rFonts w:asciiTheme="majorHAnsi" w:eastAsia="Times New Roman" w:hAnsiTheme="majorHAnsi" w:cstheme="majorHAnsi"/>
          <w:sz w:val="24"/>
          <w:highlight w:val="yellow"/>
          <w:lang w:val="vi-VN"/>
        </w:rPr>
        <w:t>service</w:t>
      </w:r>
      <w:r w:rsidRPr="006236DC">
        <w:rPr>
          <w:rFonts w:asciiTheme="majorHAnsi" w:eastAsia="Times New Roman" w:hAnsiTheme="majorHAnsi" w:cstheme="majorHAnsi"/>
          <w:sz w:val="24"/>
          <w:lang w:val="vi-VN"/>
        </w:rPr>
        <w:t xml:space="preserve"> lifecycle development and deployment – Conceiving, Designing, Implementing and Operating – are</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the context for engineering education</w:t>
      </w:r>
      <w:r w:rsidRPr="006236DC">
        <w:rPr>
          <w:rFonts w:asciiTheme="majorHAnsi" w:eastAsia="Times New Roman" w:hAnsiTheme="majorHAnsi" w:cstheme="majorHAnsi"/>
          <w:sz w:val="24"/>
        </w:rPr>
        <w:t>.</w:t>
      </w:r>
    </w:p>
    <w:p w14:paraId="1CD75EFB" w14:textId="77777777" w:rsidR="009426DB" w:rsidRPr="006236DC" w:rsidRDefault="009426DB" w:rsidP="006236DC">
      <w:pPr>
        <w:autoSpaceDE w:val="0"/>
        <w:autoSpaceDN w:val="0"/>
        <w:adjustRightInd w:val="0"/>
        <w:spacing w:line="276" w:lineRule="auto"/>
        <w:jc w:val="left"/>
        <w:rPr>
          <w:rFonts w:asciiTheme="majorHAnsi" w:eastAsia="Times New Roman" w:hAnsiTheme="majorHAnsi" w:cstheme="majorHAnsi"/>
          <w:sz w:val="24"/>
        </w:rPr>
      </w:pPr>
    </w:p>
    <w:p w14:paraId="0D637FE1" w14:textId="0C4ABDF4" w:rsidR="009426DB" w:rsidRPr="006236DC" w:rsidRDefault="00183635" w:rsidP="006236DC">
      <w:pPr>
        <w:autoSpaceDE w:val="0"/>
        <w:autoSpaceDN w:val="0"/>
        <w:adjustRightInd w:val="0"/>
        <w:spacing w:line="276" w:lineRule="auto"/>
        <w:jc w:val="left"/>
        <w:rPr>
          <w:rFonts w:asciiTheme="majorHAnsi" w:eastAsia="Times New Roman" w:hAnsiTheme="majorHAnsi" w:cstheme="majorHAnsi"/>
          <w:b/>
          <w:sz w:val="24"/>
          <w:lang w:val="vi-VN"/>
        </w:rPr>
      </w:pPr>
      <w:r w:rsidRPr="006236DC">
        <w:rPr>
          <w:rFonts w:asciiTheme="majorHAnsi" w:eastAsia="Times New Roman" w:hAnsiTheme="majorHAnsi" w:cstheme="majorHAnsi"/>
          <w:b/>
          <w:sz w:val="24"/>
          <w:lang w:val="vi-VN"/>
        </w:rPr>
        <w:lastRenderedPageBreak/>
        <w:t>5</w:t>
      </w:r>
      <w:r w:rsidR="009426DB" w:rsidRPr="006236DC">
        <w:rPr>
          <w:rFonts w:asciiTheme="majorHAnsi" w:eastAsia="Times New Roman" w:hAnsiTheme="majorHAnsi" w:cstheme="majorHAnsi"/>
          <w:b/>
          <w:sz w:val="24"/>
          <w:lang w:val="vi-VN"/>
        </w:rPr>
        <w:t xml:space="preserve">. </w:t>
      </w:r>
      <w:r w:rsidR="00790619" w:rsidRPr="006236DC">
        <w:rPr>
          <w:rFonts w:asciiTheme="majorHAnsi" w:eastAsia="Times New Roman" w:hAnsiTheme="majorHAnsi" w:cstheme="majorHAnsi"/>
          <w:b/>
          <w:sz w:val="24"/>
          <w:lang w:val="vi-VN"/>
        </w:rPr>
        <w:t>Guide to AUN-QA Assessment at Programme Level (Version 4.0)</w:t>
      </w:r>
    </w:p>
    <w:p w14:paraId="3D2D9329" w14:textId="77777777" w:rsidR="00C56758" w:rsidRPr="006236DC" w:rsidRDefault="00C56758" w:rsidP="006236DC">
      <w:pPr>
        <w:autoSpaceDE w:val="0"/>
        <w:autoSpaceDN w:val="0"/>
        <w:adjustRightInd w:val="0"/>
        <w:spacing w:line="276" w:lineRule="auto"/>
        <w:jc w:val="left"/>
        <w:rPr>
          <w:rFonts w:asciiTheme="majorHAnsi" w:eastAsia="Times New Roman" w:hAnsiTheme="majorHAnsi" w:cstheme="majorHAnsi"/>
          <w:sz w:val="24"/>
        </w:rPr>
      </w:pPr>
    </w:p>
    <w:p w14:paraId="18735D1F"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AUN-QA Criterion 1 – Expected Learning Outcomes</w:t>
      </w:r>
    </w:p>
    <w:p w14:paraId="1CC81DD8" w14:textId="77777777" w:rsidR="00790619" w:rsidRPr="006236DC" w:rsidRDefault="00790619" w:rsidP="006236DC">
      <w:pPr>
        <w:autoSpaceDE w:val="0"/>
        <w:autoSpaceDN w:val="0"/>
        <w:adjustRightInd w:val="0"/>
        <w:spacing w:line="276" w:lineRule="auto"/>
        <w:jc w:val="left"/>
        <w:rPr>
          <w:rFonts w:asciiTheme="majorHAnsi" w:eastAsia="Times New Roman" w:hAnsiTheme="majorHAnsi" w:cstheme="majorHAnsi"/>
          <w:sz w:val="24"/>
          <w:lang w:val="vi-VN"/>
        </w:rPr>
      </w:pPr>
    </w:p>
    <w:p w14:paraId="442DA80F" w14:textId="3B78D03D" w:rsidR="00C56758" w:rsidRPr="006236DC" w:rsidRDefault="00C56758" w:rsidP="006236DC">
      <w:pPr>
        <w:pStyle w:val="ListParagraph"/>
        <w:numPr>
          <w:ilvl w:val="1"/>
          <w:numId w:val="8"/>
        </w:numPr>
        <w:autoSpaceDE w:val="0"/>
        <w:autoSpaceDN w:val="0"/>
        <w:adjustRightInd w:val="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xml:space="preserve">The programme to show that the expected learning outcomes are appropriately formulated in accordance with an established </w:t>
      </w:r>
      <w:r w:rsidRPr="006236DC">
        <w:rPr>
          <w:rFonts w:asciiTheme="majorHAnsi" w:eastAsia="Times New Roman" w:hAnsiTheme="majorHAnsi" w:cstheme="majorHAnsi"/>
          <w:sz w:val="24"/>
          <w:szCs w:val="24"/>
          <w:highlight w:val="yellow"/>
          <w:lang w:val="vi-VN"/>
        </w:rPr>
        <w:t>learning taxonomy</w:t>
      </w:r>
      <w:r w:rsidRPr="006236DC">
        <w:rPr>
          <w:rFonts w:asciiTheme="majorHAnsi" w:eastAsia="Times New Roman" w:hAnsiTheme="majorHAnsi" w:cstheme="majorHAnsi"/>
          <w:sz w:val="24"/>
          <w:szCs w:val="24"/>
          <w:lang w:val="vi-VN"/>
        </w:rPr>
        <w:t xml:space="preserve">, are aligned to </w:t>
      </w:r>
      <w:r w:rsidRPr="006236DC">
        <w:rPr>
          <w:rFonts w:asciiTheme="majorHAnsi" w:eastAsia="Times New Roman" w:hAnsiTheme="majorHAnsi" w:cstheme="majorHAnsi"/>
          <w:sz w:val="24"/>
          <w:szCs w:val="24"/>
          <w:highlight w:val="yellow"/>
          <w:lang w:val="vi-VN"/>
        </w:rPr>
        <w:t>the vision and mission of the university</w:t>
      </w:r>
      <w:r w:rsidRPr="006236DC">
        <w:rPr>
          <w:rFonts w:asciiTheme="majorHAnsi" w:eastAsia="Times New Roman" w:hAnsiTheme="majorHAnsi" w:cstheme="majorHAnsi"/>
          <w:sz w:val="24"/>
          <w:szCs w:val="24"/>
          <w:lang w:val="vi-VN"/>
        </w:rPr>
        <w:t xml:space="preserve">, and are known to </w:t>
      </w:r>
      <w:r w:rsidRPr="006236DC">
        <w:rPr>
          <w:rFonts w:asciiTheme="majorHAnsi" w:eastAsia="Times New Roman" w:hAnsiTheme="majorHAnsi" w:cstheme="majorHAnsi"/>
          <w:sz w:val="24"/>
          <w:szCs w:val="24"/>
          <w:highlight w:val="yellow"/>
          <w:lang w:val="vi-VN"/>
        </w:rPr>
        <w:t>all stakeholders</w:t>
      </w:r>
      <w:r w:rsidRPr="006236DC">
        <w:rPr>
          <w:rFonts w:asciiTheme="majorHAnsi" w:eastAsia="Times New Roman" w:hAnsiTheme="majorHAnsi" w:cstheme="majorHAnsi"/>
          <w:sz w:val="24"/>
          <w:szCs w:val="24"/>
          <w:lang w:val="vi-VN"/>
        </w:rPr>
        <w:t>.</w:t>
      </w:r>
    </w:p>
    <w:p w14:paraId="08C7DED6" w14:textId="7928248A"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phát biểu và xác định trình độ năng lực theo thang TĐNL (5bậc) của Bloom;</w:t>
      </w:r>
    </w:p>
    <w:p w14:paraId="3568355B" w14:textId="20FB7D7C" w:rsidR="00013C76" w:rsidRPr="006236DC" w:rsidRDefault="00013C76"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CĐR ngành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phù hợp với tầm nhìn và sứ mạng của trường Đại học Vinh</w:t>
      </w:r>
    </w:p>
    <w:p w14:paraId="3DAD4690" w14:textId="5E6F6618" w:rsidR="004E0319" w:rsidRPr="006236DC" w:rsidRDefault="004E0319" w:rsidP="006236DC">
      <w:pPr>
        <w:pStyle w:val="ListParagraph"/>
        <w:autoSpaceDE w:val="0"/>
        <w:autoSpaceDN w:val="0"/>
        <w:adjustRightInd w:val="0"/>
        <w:ind w:left="420"/>
        <w:rPr>
          <w:rFonts w:asciiTheme="majorHAnsi" w:eastAsia="Times New Roman" w:hAnsiTheme="majorHAnsi" w:cstheme="majorHAnsi"/>
          <w:sz w:val="24"/>
          <w:szCs w:val="24"/>
          <w:lang w:val="vi-VN"/>
        </w:rPr>
      </w:pPr>
      <w:r w:rsidRPr="006236DC">
        <w:rPr>
          <w:rFonts w:asciiTheme="majorHAnsi" w:eastAsia="Times New Roman" w:hAnsiTheme="majorHAnsi" w:cstheme="majorHAnsi"/>
          <w:sz w:val="24"/>
          <w:szCs w:val="24"/>
          <w:lang w:val="vi-VN"/>
        </w:rPr>
        <w:t>- Trả lời: CĐR CTĐT GD</w:t>
      </w:r>
      <w:r w:rsidR="00165CF3" w:rsidRPr="006236DC">
        <w:rPr>
          <w:rFonts w:asciiTheme="majorHAnsi" w:eastAsia="Times New Roman" w:hAnsiTheme="majorHAnsi" w:cstheme="majorHAnsi"/>
          <w:sz w:val="24"/>
          <w:szCs w:val="24"/>
        </w:rPr>
        <w:t>MN</w:t>
      </w:r>
      <w:r w:rsidRPr="006236DC">
        <w:rPr>
          <w:rFonts w:asciiTheme="majorHAnsi" w:eastAsia="Times New Roman" w:hAnsiTheme="majorHAnsi" w:cstheme="majorHAnsi"/>
          <w:sz w:val="24"/>
          <w:szCs w:val="24"/>
          <w:lang w:val="vi-VN"/>
        </w:rPr>
        <w:t xml:space="preserve"> đã được </w:t>
      </w:r>
      <w:r w:rsidR="00013C76" w:rsidRPr="006236DC">
        <w:rPr>
          <w:rFonts w:asciiTheme="majorHAnsi" w:eastAsia="Times New Roman" w:hAnsiTheme="majorHAnsi" w:cstheme="majorHAnsi"/>
          <w:sz w:val="24"/>
          <w:szCs w:val="24"/>
          <w:lang w:val="vi-VN"/>
        </w:rPr>
        <w:t xml:space="preserve">trình bày và gửi đến các Stakeholders để tham vấn ý kiến. </w:t>
      </w:r>
    </w:p>
    <w:p w14:paraId="269510F5" w14:textId="1604F918"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1.2.</w:t>
      </w:r>
      <w:r w:rsidRPr="006236DC">
        <w:rPr>
          <w:rFonts w:asciiTheme="majorHAnsi" w:eastAsia="Times New Roman" w:hAnsiTheme="majorHAnsi" w:cstheme="majorHAnsi"/>
          <w:sz w:val="24"/>
          <w:lang w:val="vi-VN"/>
        </w:rPr>
        <w:t xml:space="preserve"> The programme to show that the expected learning outcomes for </w:t>
      </w:r>
      <w:r w:rsidRPr="006236DC">
        <w:rPr>
          <w:rFonts w:asciiTheme="majorHAnsi" w:eastAsia="Times New Roman" w:hAnsiTheme="majorHAnsi" w:cstheme="majorHAnsi"/>
          <w:sz w:val="24"/>
          <w:highlight w:val="yellow"/>
          <w:lang w:val="vi-VN"/>
        </w:rPr>
        <w:t>all courses</w:t>
      </w:r>
      <w:r w:rsidRPr="006236DC">
        <w:rPr>
          <w:rFonts w:asciiTheme="majorHAnsi" w:eastAsia="Times New Roman" w:hAnsiTheme="majorHAnsi" w:cstheme="majorHAnsi"/>
          <w:sz w:val="24"/>
          <w:lang w:val="vi-VN"/>
        </w:rPr>
        <w:t xml:space="preserve"> are appropriately formulated and are aligned to </w:t>
      </w:r>
      <w:r w:rsidRPr="006236DC">
        <w:rPr>
          <w:rFonts w:asciiTheme="majorHAnsi" w:eastAsia="Times New Roman" w:hAnsiTheme="majorHAnsi" w:cstheme="majorHAnsi"/>
          <w:sz w:val="24"/>
          <w:highlight w:val="yellow"/>
          <w:lang w:val="vi-VN"/>
        </w:rPr>
        <w:t>the expected learning outcomes of the programme</w:t>
      </w:r>
      <w:r w:rsidRPr="006236DC">
        <w:rPr>
          <w:rFonts w:asciiTheme="majorHAnsi" w:eastAsia="Times New Roman" w:hAnsiTheme="majorHAnsi" w:cstheme="majorHAnsi"/>
          <w:sz w:val="24"/>
          <w:lang w:val="vi-VN"/>
        </w:rPr>
        <w:t>.</w:t>
      </w:r>
    </w:p>
    <w:p w14:paraId="57D4C371" w14:textId="13995719"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1.2 sẽ được trả lời sau khi xây dựng DCCT các học phần trong CTĐT ngành GD</w:t>
      </w:r>
      <w:r w:rsidR="00165CF3" w:rsidRPr="006236DC">
        <w:rPr>
          <w:rFonts w:asciiTheme="majorHAnsi" w:eastAsia="Times New Roman" w:hAnsiTheme="majorHAnsi" w:cstheme="majorHAnsi"/>
          <w:sz w:val="24"/>
        </w:rPr>
        <w:t>MN</w:t>
      </w:r>
      <w:r w:rsidRPr="006236DC">
        <w:rPr>
          <w:rFonts w:asciiTheme="majorHAnsi" w:eastAsia="Times New Roman" w:hAnsiTheme="majorHAnsi" w:cstheme="majorHAnsi"/>
          <w:sz w:val="24"/>
          <w:lang w:val="vi-VN"/>
        </w:rPr>
        <w:t>;</w:t>
      </w:r>
    </w:p>
    <w:p w14:paraId="74523652" w14:textId="77777777" w:rsidR="00013C76" w:rsidRPr="006236DC" w:rsidRDefault="00013C76"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p>
    <w:p w14:paraId="3FB841BF" w14:textId="19723941"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1.3.</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expected learning outcomes</w:t>
      </w:r>
      <w:r w:rsidRPr="006236DC">
        <w:rPr>
          <w:rFonts w:asciiTheme="majorHAnsi" w:eastAsia="Times New Roman" w:hAnsiTheme="majorHAnsi" w:cstheme="majorHAnsi"/>
          <w:sz w:val="24"/>
          <w:lang w:val="vi-VN"/>
        </w:rPr>
        <w:t xml:space="preserve"> consist of both </w:t>
      </w:r>
      <w:r w:rsidRPr="006236DC">
        <w:rPr>
          <w:rFonts w:asciiTheme="majorHAnsi" w:eastAsia="Times New Roman" w:hAnsiTheme="majorHAnsi" w:cstheme="majorHAnsi"/>
          <w:sz w:val="24"/>
          <w:highlight w:val="yellow"/>
          <w:lang w:val="vi-VN"/>
        </w:rPr>
        <w:t>generic outcomes</w:t>
      </w:r>
      <w:r w:rsidRPr="006236DC">
        <w:rPr>
          <w:rFonts w:asciiTheme="majorHAnsi" w:eastAsia="Times New Roman" w:hAnsiTheme="majorHAnsi" w:cstheme="majorHAnsi"/>
          <w:sz w:val="24"/>
          <w:lang w:val="vi-VN"/>
        </w:rPr>
        <w:t xml:space="preserve"> (related to written and oral communication, problemsolving, information technology, teambuilding skills, etc) and </w:t>
      </w:r>
      <w:r w:rsidRPr="006236DC">
        <w:rPr>
          <w:rFonts w:asciiTheme="majorHAnsi" w:eastAsia="Times New Roman" w:hAnsiTheme="majorHAnsi" w:cstheme="majorHAnsi"/>
          <w:sz w:val="24"/>
          <w:highlight w:val="yellow"/>
          <w:lang w:val="vi-VN"/>
        </w:rPr>
        <w:t>subject specific outcomes</w:t>
      </w:r>
      <w:r w:rsidRPr="006236DC">
        <w:rPr>
          <w:rFonts w:asciiTheme="majorHAnsi" w:eastAsia="Times New Roman" w:hAnsiTheme="majorHAnsi" w:cstheme="majorHAnsi"/>
          <w:sz w:val="24"/>
          <w:lang w:val="vi-VN"/>
        </w:rPr>
        <w:t xml:space="preserve"> (related to knowledge and skills of the study discipline).</w:t>
      </w:r>
    </w:p>
    <w:p w14:paraId="4E0B3899" w14:textId="71E8B166" w:rsidR="001C70D2" w:rsidRPr="006236DC" w:rsidRDefault="001C70D2"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ab/>
        <w:t>- Tiêu chí này được thể hiện cụ thể trong CĐR chương trình đào tạo</w:t>
      </w:r>
    </w:p>
    <w:p w14:paraId="1ABF25D0" w14:textId="7FCF9610"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1.4.</w:t>
      </w:r>
      <w:r w:rsidRPr="006236DC">
        <w:rPr>
          <w:rFonts w:asciiTheme="majorHAnsi" w:eastAsia="Times New Roman" w:hAnsiTheme="majorHAnsi" w:cstheme="majorHAnsi"/>
          <w:sz w:val="24"/>
          <w:lang w:val="vi-VN"/>
        </w:rPr>
        <w:t xml:space="preserve"> The programme to show that </w:t>
      </w:r>
      <w:r w:rsidRPr="006236DC">
        <w:rPr>
          <w:rFonts w:asciiTheme="majorHAnsi" w:eastAsia="Times New Roman" w:hAnsiTheme="majorHAnsi" w:cstheme="majorHAnsi"/>
          <w:sz w:val="24"/>
          <w:highlight w:val="yellow"/>
          <w:lang w:val="vi-VN"/>
        </w:rPr>
        <w:t>the requirements of the stakeholders</w:t>
      </w:r>
      <w:r w:rsidRPr="006236DC">
        <w:rPr>
          <w:rFonts w:asciiTheme="majorHAnsi" w:eastAsia="Times New Roman" w:hAnsiTheme="majorHAnsi" w:cstheme="majorHAnsi"/>
          <w:sz w:val="24"/>
          <w:lang w:val="vi-VN"/>
        </w:rPr>
        <w:t xml:space="preserve">, especially the external stakeholders, are gathered, and that these are </w:t>
      </w:r>
      <w:r w:rsidRPr="006236DC">
        <w:rPr>
          <w:rFonts w:asciiTheme="majorHAnsi" w:eastAsia="Times New Roman" w:hAnsiTheme="majorHAnsi" w:cstheme="majorHAnsi"/>
          <w:sz w:val="24"/>
          <w:highlight w:val="yellow"/>
          <w:lang w:val="vi-VN"/>
        </w:rPr>
        <w:t>reflected in the expected learning outcomes</w:t>
      </w:r>
      <w:r w:rsidRPr="006236DC">
        <w:rPr>
          <w:rFonts w:asciiTheme="majorHAnsi" w:eastAsia="Times New Roman" w:hAnsiTheme="majorHAnsi" w:cstheme="majorHAnsi"/>
          <w:sz w:val="24"/>
          <w:lang w:val="vi-VN"/>
        </w:rPr>
        <w:t>.</w:t>
      </w:r>
    </w:p>
    <w:p w14:paraId="59BCED88" w14:textId="7F445BE4" w:rsidR="001C70D2" w:rsidRPr="006236DC" w:rsidRDefault="001C70D2" w:rsidP="006236DC">
      <w:pPr>
        <w:autoSpaceDE w:val="0"/>
        <w:autoSpaceDN w:val="0"/>
        <w:adjustRightInd w:val="0"/>
        <w:spacing w:line="276" w:lineRule="auto"/>
        <w:ind w:left="426"/>
        <w:jc w:val="left"/>
        <w:rPr>
          <w:rFonts w:asciiTheme="majorHAnsi" w:eastAsia="Times New Roman" w:hAnsiTheme="majorHAnsi" w:cstheme="majorHAnsi"/>
          <w:sz w:val="24"/>
          <w:lang w:val="vi-VN"/>
        </w:rPr>
      </w:pPr>
      <w:r w:rsidRPr="006236DC">
        <w:rPr>
          <w:rFonts w:asciiTheme="majorHAnsi" w:eastAsia="Times New Roman" w:hAnsiTheme="majorHAnsi" w:cstheme="majorHAnsi"/>
          <w:color w:val="FF0000"/>
          <w:sz w:val="24"/>
          <w:lang w:val="vi-VN"/>
        </w:rPr>
        <w:t>-</w:t>
      </w:r>
      <w:r w:rsidRPr="006236DC">
        <w:rPr>
          <w:rFonts w:asciiTheme="majorHAnsi" w:eastAsia="Times New Roman" w:hAnsiTheme="majorHAnsi" w:cstheme="majorHAnsi"/>
          <w:sz w:val="24"/>
          <w:lang w:val="vi-VN"/>
        </w:rPr>
        <w:t xml:space="preserve"> Tiêu chí này được trả lời sau khi có kết quả khảo sát.</w:t>
      </w:r>
    </w:p>
    <w:p w14:paraId="321A65D8" w14:textId="77777777" w:rsidR="00C56758" w:rsidRPr="006236DC" w:rsidRDefault="00C56758" w:rsidP="006236DC">
      <w:pPr>
        <w:autoSpaceDE w:val="0"/>
        <w:autoSpaceDN w:val="0"/>
        <w:adjustRightInd w:val="0"/>
        <w:spacing w:line="276" w:lineRule="auto"/>
        <w:ind w:left="426" w:hanging="426"/>
        <w:jc w:val="left"/>
        <w:rPr>
          <w:rFonts w:asciiTheme="majorHAnsi" w:eastAsia="Times New Roman" w:hAnsiTheme="majorHAnsi" w:cstheme="majorHAnsi"/>
          <w:sz w:val="24"/>
        </w:rPr>
      </w:pPr>
      <w:r w:rsidRPr="006236DC">
        <w:rPr>
          <w:rFonts w:asciiTheme="majorHAnsi" w:eastAsia="Times New Roman" w:hAnsiTheme="majorHAnsi" w:cstheme="majorHAnsi"/>
          <w:color w:val="FF0000"/>
          <w:sz w:val="24"/>
          <w:lang w:val="vi-VN"/>
        </w:rPr>
        <w:t>1.5.</w:t>
      </w:r>
      <w:r w:rsidRPr="006236DC">
        <w:rPr>
          <w:rFonts w:asciiTheme="majorHAnsi" w:eastAsia="Times New Roman" w:hAnsiTheme="majorHAnsi" w:cstheme="majorHAnsi"/>
          <w:sz w:val="24"/>
          <w:lang w:val="vi-VN"/>
        </w:rPr>
        <w:t xml:space="preserve"> The programme to show that the expected learning outcomes are </w:t>
      </w:r>
      <w:r w:rsidRPr="006236DC">
        <w:rPr>
          <w:rFonts w:asciiTheme="majorHAnsi" w:eastAsia="Times New Roman" w:hAnsiTheme="majorHAnsi" w:cstheme="majorHAnsi"/>
          <w:sz w:val="24"/>
          <w:highlight w:val="yellow"/>
          <w:lang w:val="vi-VN"/>
        </w:rPr>
        <w:t>achieved</w:t>
      </w:r>
      <w:r w:rsidRPr="006236DC">
        <w:rPr>
          <w:rFonts w:asciiTheme="majorHAnsi" w:eastAsia="Times New Roman" w:hAnsiTheme="majorHAnsi" w:cstheme="majorHAnsi"/>
          <w:sz w:val="24"/>
        </w:rPr>
        <w:t xml:space="preserve"> </w:t>
      </w:r>
      <w:r w:rsidRPr="006236DC">
        <w:rPr>
          <w:rFonts w:asciiTheme="majorHAnsi" w:eastAsia="Times New Roman" w:hAnsiTheme="majorHAnsi" w:cstheme="majorHAnsi"/>
          <w:sz w:val="24"/>
          <w:lang w:val="vi-VN"/>
        </w:rPr>
        <w:t>by the students by the time they graduate.</w:t>
      </w:r>
    </w:p>
    <w:p w14:paraId="4080BC3F" w14:textId="3BC00142" w:rsidR="00336277" w:rsidRPr="006236DC" w:rsidRDefault="001C70D2" w:rsidP="006236DC">
      <w:pPr>
        <w:autoSpaceDE w:val="0"/>
        <w:autoSpaceDN w:val="0"/>
        <w:adjustRightInd w:val="0"/>
        <w:spacing w:line="276" w:lineRule="auto"/>
        <w:ind w:firstLine="426"/>
        <w:jc w:val="left"/>
        <w:rPr>
          <w:rFonts w:asciiTheme="majorHAnsi" w:eastAsia="Times New Roman" w:hAnsiTheme="majorHAnsi" w:cstheme="majorHAnsi"/>
          <w:sz w:val="24"/>
          <w:lang w:val="vi-VN"/>
        </w:rPr>
      </w:pPr>
      <w:r w:rsidRPr="006236DC">
        <w:rPr>
          <w:rFonts w:asciiTheme="majorHAnsi" w:eastAsia="Times New Roman" w:hAnsiTheme="majorHAnsi" w:cstheme="majorHAnsi"/>
          <w:sz w:val="24"/>
          <w:lang w:val="vi-VN"/>
        </w:rPr>
        <w:t xml:space="preserve">- Các nội dung trong CĐR chương trình là những yêu cầu tối thiểu mà sinh viên đạt được sau khi tốt nghiệp CTĐT ngành Giáo dục </w:t>
      </w:r>
      <w:r w:rsidR="00165CF3" w:rsidRPr="006236DC">
        <w:rPr>
          <w:rFonts w:asciiTheme="majorHAnsi" w:eastAsia="Times New Roman" w:hAnsiTheme="majorHAnsi" w:cstheme="majorHAnsi"/>
          <w:sz w:val="24"/>
        </w:rPr>
        <w:t>mầm non</w:t>
      </w:r>
      <w:r w:rsidRPr="006236DC">
        <w:rPr>
          <w:rFonts w:asciiTheme="majorHAnsi" w:eastAsia="Times New Roman" w:hAnsiTheme="majorHAnsi" w:cstheme="majorHAnsi"/>
          <w:sz w:val="24"/>
          <w:lang w:val="vi-VN"/>
        </w:rPr>
        <w:t>.</w:t>
      </w:r>
    </w:p>
    <w:sectPr w:rsidR="00336277" w:rsidRPr="006236DC" w:rsidSect="00A24359">
      <w:pgSz w:w="16838" w:h="11906" w:orient="landscape"/>
      <w:pgMar w:top="767" w:right="1134" w:bottom="699"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38A6" w14:textId="77777777" w:rsidR="00D95C5D" w:rsidRDefault="00D95C5D" w:rsidP="000C1572">
      <w:r>
        <w:separator/>
      </w:r>
    </w:p>
  </w:endnote>
  <w:endnote w:type="continuationSeparator" w:id="0">
    <w:p w14:paraId="31325A2F" w14:textId="77777777" w:rsidR="00D95C5D" w:rsidRDefault="00D95C5D"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335859"/>
      <w:docPartObj>
        <w:docPartGallery w:val="Page Numbers (Bottom of Page)"/>
        <w:docPartUnique/>
      </w:docPartObj>
    </w:sdtPr>
    <w:sdtContent>
      <w:p w14:paraId="3CD014BB" w14:textId="50CBDC6F" w:rsidR="004B556C" w:rsidRDefault="004B556C" w:rsidP="00A243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77E670" w14:textId="77777777" w:rsidR="004B556C" w:rsidRDefault="004B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92165"/>
      <w:docPartObj>
        <w:docPartGallery w:val="Page Numbers (Bottom of Page)"/>
        <w:docPartUnique/>
      </w:docPartObj>
    </w:sdtPr>
    <w:sdtContent>
      <w:p w14:paraId="30C916E1" w14:textId="5D468509" w:rsidR="004B556C" w:rsidRDefault="004B556C" w:rsidP="00A243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2EA5FC34" w14:textId="77777777" w:rsidR="004B556C" w:rsidRDefault="004B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FFE4" w14:textId="77777777" w:rsidR="00D95C5D" w:rsidRDefault="00D95C5D" w:rsidP="000C1572">
      <w:r>
        <w:separator/>
      </w:r>
    </w:p>
  </w:footnote>
  <w:footnote w:type="continuationSeparator" w:id="0">
    <w:p w14:paraId="38E98670" w14:textId="77777777" w:rsidR="00D95C5D" w:rsidRDefault="00D95C5D"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76"/>
    <w:multiLevelType w:val="hybridMultilevel"/>
    <w:tmpl w:val="4214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31711"/>
    <w:multiLevelType w:val="multilevel"/>
    <w:tmpl w:val="49886566"/>
    <w:lvl w:ilvl="0">
      <w:start w:val="1"/>
      <w:numFmt w:val="upperRoman"/>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94A07"/>
    <w:multiLevelType w:val="hybridMultilevel"/>
    <w:tmpl w:val="58482FFE"/>
    <w:lvl w:ilvl="0" w:tplc="23E08F8E">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2747C3"/>
    <w:multiLevelType w:val="hybridMultilevel"/>
    <w:tmpl w:val="E0966B08"/>
    <w:lvl w:ilvl="0" w:tplc="1E560DA6">
      <w:start w:val="1"/>
      <w:numFmt w:val="upperLetter"/>
      <w:lvlText w:val="(%1)"/>
      <w:lvlJc w:val="left"/>
      <w:pPr>
        <w:ind w:left="402" w:hanging="360"/>
      </w:pPr>
      <w:rPr>
        <w:rFonts w:hint="default"/>
        <w:color w:val="0000FF"/>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0A6027E7"/>
    <w:multiLevelType w:val="hybridMultilevel"/>
    <w:tmpl w:val="D5B8852E"/>
    <w:lvl w:ilvl="0" w:tplc="23E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EE46D04"/>
    <w:multiLevelType w:val="hybridMultilevel"/>
    <w:tmpl w:val="01BE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6C3165"/>
    <w:multiLevelType w:val="hybridMultilevel"/>
    <w:tmpl w:val="F168AA74"/>
    <w:lvl w:ilvl="0" w:tplc="FCA868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82EC4"/>
    <w:multiLevelType w:val="hybridMultilevel"/>
    <w:tmpl w:val="F0848024"/>
    <w:lvl w:ilvl="0" w:tplc="385ED53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3D52F5"/>
    <w:multiLevelType w:val="hybridMultilevel"/>
    <w:tmpl w:val="DACE9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6544E"/>
    <w:multiLevelType w:val="hybridMultilevel"/>
    <w:tmpl w:val="A53098F8"/>
    <w:lvl w:ilvl="0" w:tplc="3BD8476E">
      <w:start w:val="1"/>
      <w:numFmt w:val="bullet"/>
      <w:lvlText w:val="-"/>
      <w:lvlJc w:val="left"/>
      <w:pPr>
        <w:ind w:left="2203"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DC2D78"/>
    <w:multiLevelType w:val="hybridMultilevel"/>
    <w:tmpl w:val="329C0662"/>
    <w:lvl w:ilvl="0" w:tplc="F1B2F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6" w15:restartNumberingAfterBreak="0">
    <w:nsid w:val="4946596C"/>
    <w:multiLevelType w:val="hybridMultilevel"/>
    <w:tmpl w:val="E7380E94"/>
    <w:lvl w:ilvl="0" w:tplc="F2E4B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37366"/>
    <w:multiLevelType w:val="hybridMultilevel"/>
    <w:tmpl w:val="6CD83AC4"/>
    <w:lvl w:ilvl="0" w:tplc="384880B0">
      <w:start w:val="1"/>
      <w:numFmt w:val="bullet"/>
      <w:lvlText w:val="-"/>
      <w:lvlJc w:val="left"/>
      <w:pPr>
        <w:ind w:left="720" w:hanging="360"/>
      </w:pPr>
      <w:rPr>
        <w:rFonts w:ascii="Times New Roman" w:eastAsia="Calibri" w:hAnsi="Times New Roman"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5FD0"/>
    <w:multiLevelType w:val="hybridMultilevel"/>
    <w:tmpl w:val="DF24EB1C"/>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6272672"/>
    <w:multiLevelType w:val="multilevel"/>
    <w:tmpl w:val="29F6146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0A38B5"/>
    <w:multiLevelType w:val="hybridMultilevel"/>
    <w:tmpl w:val="96B8B8C0"/>
    <w:lvl w:ilvl="0" w:tplc="E1CE2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8645DF"/>
    <w:multiLevelType w:val="hybridMultilevel"/>
    <w:tmpl w:val="B7B067BC"/>
    <w:lvl w:ilvl="0" w:tplc="FA28816E">
      <w:start w:val="2"/>
      <w:numFmt w:val="upperLetter"/>
      <w:lvlText w:val="(%1)"/>
      <w:lvlJc w:val="left"/>
      <w:pPr>
        <w:ind w:left="228" w:hanging="360"/>
      </w:pPr>
      <w:rPr>
        <w:rFonts w:hint="default"/>
      </w:rPr>
    </w:lvl>
    <w:lvl w:ilvl="1" w:tplc="04090019" w:tentative="1">
      <w:start w:val="1"/>
      <w:numFmt w:val="lowerLetter"/>
      <w:lvlText w:val="%2."/>
      <w:lvlJc w:val="left"/>
      <w:pPr>
        <w:ind w:left="948" w:hanging="360"/>
      </w:pPr>
    </w:lvl>
    <w:lvl w:ilvl="2" w:tplc="0409001B" w:tentative="1">
      <w:start w:val="1"/>
      <w:numFmt w:val="lowerRoman"/>
      <w:lvlText w:val="%3."/>
      <w:lvlJc w:val="right"/>
      <w:pPr>
        <w:ind w:left="1668" w:hanging="180"/>
      </w:pPr>
    </w:lvl>
    <w:lvl w:ilvl="3" w:tplc="0409000F" w:tentative="1">
      <w:start w:val="1"/>
      <w:numFmt w:val="decimal"/>
      <w:lvlText w:val="%4."/>
      <w:lvlJc w:val="left"/>
      <w:pPr>
        <w:ind w:left="2388" w:hanging="360"/>
      </w:pPr>
    </w:lvl>
    <w:lvl w:ilvl="4" w:tplc="04090019" w:tentative="1">
      <w:start w:val="1"/>
      <w:numFmt w:val="lowerLetter"/>
      <w:lvlText w:val="%5."/>
      <w:lvlJc w:val="left"/>
      <w:pPr>
        <w:ind w:left="3108" w:hanging="360"/>
      </w:pPr>
    </w:lvl>
    <w:lvl w:ilvl="5" w:tplc="0409001B" w:tentative="1">
      <w:start w:val="1"/>
      <w:numFmt w:val="lowerRoman"/>
      <w:lvlText w:val="%6."/>
      <w:lvlJc w:val="right"/>
      <w:pPr>
        <w:ind w:left="3828" w:hanging="180"/>
      </w:pPr>
    </w:lvl>
    <w:lvl w:ilvl="6" w:tplc="0409000F" w:tentative="1">
      <w:start w:val="1"/>
      <w:numFmt w:val="decimal"/>
      <w:lvlText w:val="%7."/>
      <w:lvlJc w:val="left"/>
      <w:pPr>
        <w:ind w:left="4548" w:hanging="360"/>
      </w:pPr>
    </w:lvl>
    <w:lvl w:ilvl="7" w:tplc="04090019" w:tentative="1">
      <w:start w:val="1"/>
      <w:numFmt w:val="lowerLetter"/>
      <w:lvlText w:val="%8."/>
      <w:lvlJc w:val="left"/>
      <w:pPr>
        <w:ind w:left="5268" w:hanging="360"/>
      </w:pPr>
    </w:lvl>
    <w:lvl w:ilvl="8" w:tplc="0409001B" w:tentative="1">
      <w:start w:val="1"/>
      <w:numFmt w:val="lowerRoman"/>
      <w:lvlText w:val="%9."/>
      <w:lvlJc w:val="right"/>
      <w:pPr>
        <w:ind w:left="5988" w:hanging="180"/>
      </w:pPr>
    </w:lvl>
  </w:abstractNum>
  <w:abstractNum w:abstractNumId="24" w15:restartNumberingAfterBreak="0">
    <w:nsid w:val="7D6A23B2"/>
    <w:multiLevelType w:val="multilevel"/>
    <w:tmpl w:val="59F6A062"/>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num w:numId="1" w16cid:durableId="1976793300">
    <w:abstractNumId w:val="6"/>
  </w:num>
  <w:num w:numId="2" w16cid:durableId="706638031">
    <w:abstractNumId w:val="22"/>
  </w:num>
  <w:num w:numId="3" w16cid:durableId="966929690">
    <w:abstractNumId w:val="4"/>
  </w:num>
  <w:num w:numId="4" w16cid:durableId="646278605">
    <w:abstractNumId w:val="23"/>
  </w:num>
  <w:num w:numId="5" w16cid:durableId="634918137">
    <w:abstractNumId w:val="19"/>
  </w:num>
  <w:num w:numId="6" w16cid:durableId="529102212">
    <w:abstractNumId w:val="0"/>
  </w:num>
  <w:num w:numId="7" w16cid:durableId="1587691355">
    <w:abstractNumId w:val="2"/>
  </w:num>
  <w:num w:numId="8" w16cid:durableId="47145447">
    <w:abstractNumId w:val="10"/>
  </w:num>
  <w:num w:numId="9" w16cid:durableId="341201714">
    <w:abstractNumId w:val="17"/>
  </w:num>
  <w:num w:numId="10" w16cid:durableId="1241595184">
    <w:abstractNumId w:val="1"/>
  </w:num>
  <w:num w:numId="11" w16cid:durableId="158621802">
    <w:abstractNumId w:val="9"/>
  </w:num>
  <w:num w:numId="12" w16cid:durableId="1661694943">
    <w:abstractNumId w:val="13"/>
  </w:num>
  <w:num w:numId="13" w16cid:durableId="1364283367">
    <w:abstractNumId w:val="5"/>
  </w:num>
  <w:num w:numId="14" w16cid:durableId="2042971908">
    <w:abstractNumId w:val="7"/>
  </w:num>
  <w:num w:numId="15" w16cid:durableId="203948262">
    <w:abstractNumId w:val="3"/>
  </w:num>
  <w:num w:numId="16" w16cid:durableId="674842268">
    <w:abstractNumId w:val="18"/>
  </w:num>
  <w:num w:numId="17" w16cid:durableId="2032028012">
    <w:abstractNumId w:val="11"/>
  </w:num>
  <w:num w:numId="18" w16cid:durableId="204760329">
    <w:abstractNumId w:val="14"/>
  </w:num>
  <w:num w:numId="19" w16cid:durableId="630405269">
    <w:abstractNumId w:val="15"/>
  </w:num>
  <w:num w:numId="20" w16cid:durableId="1244803605">
    <w:abstractNumId w:val="16"/>
  </w:num>
  <w:num w:numId="21" w16cid:durableId="1420563883">
    <w:abstractNumId w:val="20"/>
  </w:num>
  <w:num w:numId="22" w16cid:durableId="1945653439">
    <w:abstractNumId w:val="24"/>
  </w:num>
  <w:num w:numId="23" w16cid:durableId="645282200">
    <w:abstractNumId w:val="21"/>
  </w:num>
  <w:num w:numId="24" w16cid:durableId="1644314662">
    <w:abstractNumId w:val="8"/>
  </w:num>
  <w:num w:numId="25" w16cid:durableId="807935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61A2"/>
    <w:rsid w:val="00001D97"/>
    <w:rsid w:val="00005709"/>
    <w:rsid w:val="00013C76"/>
    <w:rsid w:val="0004341B"/>
    <w:rsid w:val="00065400"/>
    <w:rsid w:val="00066C7C"/>
    <w:rsid w:val="00075F96"/>
    <w:rsid w:val="00080298"/>
    <w:rsid w:val="000A3C59"/>
    <w:rsid w:val="000B0475"/>
    <w:rsid w:val="000B353F"/>
    <w:rsid w:val="000B76FC"/>
    <w:rsid w:val="000C0BF9"/>
    <w:rsid w:val="000C1572"/>
    <w:rsid w:val="000D1CAB"/>
    <w:rsid w:val="000E7A45"/>
    <w:rsid w:val="000F03F2"/>
    <w:rsid w:val="00101B90"/>
    <w:rsid w:val="001235EF"/>
    <w:rsid w:val="00124266"/>
    <w:rsid w:val="00125B1A"/>
    <w:rsid w:val="00132978"/>
    <w:rsid w:val="00133A92"/>
    <w:rsid w:val="00165CF3"/>
    <w:rsid w:val="00170A91"/>
    <w:rsid w:val="00177D66"/>
    <w:rsid w:val="00183635"/>
    <w:rsid w:val="00196107"/>
    <w:rsid w:val="001A169D"/>
    <w:rsid w:val="001A7C33"/>
    <w:rsid w:val="001B049D"/>
    <w:rsid w:val="001B715F"/>
    <w:rsid w:val="001C70D2"/>
    <w:rsid w:val="001D5B69"/>
    <w:rsid w:val="001D5DCF"/>
    <w:rsid w:val="001E1E37"/>
    <w:rsid w:val="001E5557"/>
    <w:rsid w:val="001E5979"/>
    <w:rsid w:val="001F05E5"/>
    <w:rsid w:val="001F6240"/>
    <w:rsid w:val="00207818"/>
    <w:rsid w:val="00221E96"/>
    <w:rsid w:val="00231B6F"/>
    <w:rsid w:val="002522BB"/>
    <w:rsid w:val="002661A2"/>
    <w:rsid w:val="00275EBA"/>
    <w:rsid w:val="00280E7F"/>
    <w:rsid w:val="0028323A"/>
    <w:rsid w:val="002922A1"/>
    <w:rsid w:val="002A156D"/>
    <w:rsid w:val="002A3397"/>
    <w:rsid w:val="002B1231"/>
    <w:rsid w:val="002B6A7F"/>
    <w:rsid w:val="002D3FD4"/>
    <w:rsid w:val="002D5156"/>
    <w:rsid w:val="002E79E2"/>
    <w:rsid w:val="002F5279"/>
    <w:rsid w:val="002F589C"/>
    <w:rsid w:val="00301816"/>
    <w:rsid w:val="00313C24"/>
    <w:rsid w:val="00315AEB"/>
    <w:rsid w:val="0031645B"/>
    <w:rsid w:val="003307A7"/>
    <w:rsid w:val="00336277"/>
    <w:rsid w:val="00346EE9"/>
    <w:rsid w:val="00347352"/>
    <w:rsid w:val="003703D2"/>
    <w:rsid w:val="00396582"/>
    <w:rsid w:val="003C7A24"/>
    <w:rsid w:val="003D5BED"/>
    <w:rsid w:val="003D5D3D"/>
    <w:rsid w:val="003D6174"/>
    <w:rsid w:val="004030D1"/>
    <w:rsid w:val="00406C85"/>
    <w:rsid w:val="0042576A"/>
    <w:rsid w:val="00437DD2"/>
    <w:rsid w:val="00440366"/>
    <w:rsid w:val="004437CD"/>
    <w:rsid w:val="00450DB8"/>
    <w:rsid w:val="00452C38"/>
    <w:rsid w:val="00457DE0"/>
    <w:rsid w:val="004600E9"/>
    <w:rsid w:val="00470C22"/>
    <w:rsid w:val="0047260D"/>
    <w:rsid w:val="00494CC8"/>
    <w:rsid w:val="004A0D3F"/>
    <w:rsid w:val="004A575A"/>
    <w:rsid w:val="004B556C"/>
    <w:rsid w:val="004B781A"/>
    <w:rsid w:val="004B7A05"/>
    <w:rsid w:val="004C15CA"/>
    <w:rsid w:val="004C358B"/>
    <w:rsid w:val="004C44B3"/>
    <w:rsid w:val="004C6E27"/>
    <w:rsid w:val="004D2779"/>
    <w:rsid w:val="004E0319"/>
    <w:rsid w:val="004E280F"/>
    <w:rsid w:val="004E6F41"/>
    <w:rsid w:val="005249C3"/>
    <w:rsid w:val="00553012"/>
    <w:rsid w:val="0057460A"/>
    <w:rsid w:val="00580961"/>
    <w:rsid w:val="0058287A"/>
    <w:rsid w:val="00593B61"/>
    <w:rsid w:val="00595740"/>
    <w:rsid w:val="005A4C48"/>
    <w:rsid w:val="005B3D4D"/>
    <w:rsid w:val="005C5FE4"/>
    <w:rsid w:val="005D3B89"/>
    <w:rsid w:val="005F6B21"/>
    <w:rsid w:val="00601E46"/>
    <w:rsid w:val="006106BD"/>
    <w:rsid w:val="00612CB4"/>
    <w:rsid w:val="00614AD5"/>
    <w:rsid w:val="006219CF"/>
    <w:rsid w:val="006236DC"/>
    <w:rsid w:val="00624703"/>
    <w:rsid w:val="006277A3"/>
    <w:rsid w:val="0064739C"/>
    <w:rsid w:val="006474C9"/>
    <w:rsid w:val="00667E98"/>
    <w:rsid w:val="0067294E"/>
    <w:rsid w:val="00674A8F"/>
    <w:rsid w:val="006818FC"/>
    <w:rsid w:val="00683A84"/>
    <w:rsid w:val="00686C9B"/>
    <w:rsid w:val="0069466F"/>
    <w:rsid w:val="00695C70"/>
    <w:rsid w:val="006C2120"/>
    <w:rsid w:val="006C313E"/>
    <w:rsid w:val="006D1F32"/>
    <w:rsid w:val="006D488D"/>
    <w:rsid w:val="006D4BDF"/>
    <w:rsid w:val="006E3EC6"/>
    <w:rsid w:val="00712FC1"/>
    <w:rsid w:val="007207F4"/>
    <w:rsid w:val="00722304"/>
    <w:rsid w:val="007304A7"/>
    <w:rsid w:val="00732DE5"/>
    <w:rsid w:val="00760CCE"/>
    <w:rsid w:val="007611BE"/>
    <w:rsid w:val="0077029E"/>
    <w:rsid w:val="0078175E"/>
    <w:rsid w:val="00787C6C"/>
    <w:rsid w:val="00790619"/>
    <w:rsid w:val="00797DA7"/>
    <w:rsid w:val="007B291C"/>
    <w:rsid w:val="007C3857"/>
    <w:rsid w:val="007D45DB"/>
    <w:rsid w:val="007E6D41"/>
    <w:rsid w:val="007F0632"/>
    <w:rsid w:val="007F6AC0"/>
    <w:rsid w:val="00802192"/>
    <w:rsid w:val="00805CF7"/>
    <w:rsid w:val="00815179"/>
    <w:rsid w:val="008202B7"/>
    <w:rsid w:val="008211C0"/>
    <w:rsid w:val="0082563C"/>
    <w:rsid w:val="008353A3"/>
    <w:rsid w:val="00835794"/>
    <w:rsid w:val="00863E34"/>
    <w:rsid w:val="00865D6B"/>
    <w:rsid w:val="0086618C"/>
    <w:rsid w:val="008717FA"/>
    <w:rsid w:val="00877AB1"/>
    <w:rsid w:val="00877F0C"/>
    <w:rsid w:val="00882C69"/>
    <w:rsid w:val="00883A96"/>
    <w:rsid w:val="008906EA"/>
    <w:rsid w:val="008A1F49"/>
    <w:rsid w:val="008B513B"/>
    <w:rsid w:val="008B6366"/>
    <w:rsid w:val="008C3D42"/>
    <w:rsid w:val="008D3E52"/>
    <w:rsid w:val="008E2677"/>
    <w:rsid w:val="008E3289"/>
    <w:rsid w:val="009033DD"/>
    <w:rsid w:val="00917805"/>
    <w:rsid w:val="00924354"/>
    <w:rsid w:val="009425AD"/>
    <w:rsid w:val="009426DB"/>
    <w:rsid w:val="00964B8F"/>
    <w:rsid w:val="00965757"/>
    <w:rsid w:val="0097189A"/>
    <w:rsid w:val="00972144"/>
    <w:rsid w:val="009735CE"/>
    <w:rsid w:val="00973BDD"/>
    <w:rsid w:val="00981D35"/>
    <w:rsid w:val="009A4604"/>
    <w:rsid w:val="009A712D"/>
    <w:rsid w:val="009C71A9"/>
    <w:rsid w:val="009C7CBF"/>
    <w:rsid w:val="009D7F44"/>
    <w:rsid w:val="009E461E"/>
    <w:rsid w:val="009F75EC"/>
    <w:rsid w:val="00A05532"/>
    <w:rsid w:val="00A13FC5"/>
    <w:rsid w:val="00A150CD"/>
    <w:rsid w:val="00A15896"/>
    <w:rsid w:val="00A20FB7"/>
    <w:rsid w:val="00A24359"/>
    <w:rsid w:val="00A34E69"/>
    <w:rsid w:val="00A35039"/>
    <w:rsid w:val="00A40780"/>
    <w:rsid w:val="00A50C6E"/>
    <w:rsid w:val="00A6523D"/>
    <w:rsid w:val="00A6705C"/>
    <w:rsid w:val="00A82157"/>
    <w:rsid w:val="00AD3564"/>
    <w:rsid w:val="00AE333E"/>
    <w:rsid w:val="00B037C1"/>
    <w:rsid w:val="00B25577"/>
    <w:rsid w:val="00B27CA4"/>
    <w:rsid w:val="00B36037"/>
    <w:rsid w:val="00B462D9"/>
    <w:rsid w:val="00B47267"/>
    <w:rsid w:val="00B824E1"/>
    <w:rsid w:val="00B82D7F"/>
    <w:rsid w:val="00BA5D11"/>
    <w:rsid w:val="00BB19E2"/>
    <w:rsid w:val="00BC0BFF"/>
    <w:rsid w:val="00BD1494"/>
    <w:rsid w:val="00BD4323"/>
    <w:rsid w:val="00BD7C5F"/>
    <w:rsid w:val="00BE1E48"/>
    <w:rsid w:val="00BE3C7C"/>
    <w:rsid w:val="00BF02AC"/>
    <w:rsid w:val="00BF04B6"/>
    <w:rsid w:val="00C16E3F"/>
    <w:rsid w:val="00C2079B"/>
    <w:rsid w:val="00C21850"/>
    <w:rsid w:val="00C43A9F"/>
    <w:rsid w:val="00C47058"/>
    <w:rsid w:val="00C559E2"/>
    <w:rsid w:val="00C56758"/>
    <w:rsid w:val="00C63983"/>
    <w:rsid w:val="00C665FB"/>
    <w:rsid w:val="00C70329"/>
    <w:rsid w:val="00C74945"/>
    <w:rsid w:val="00C82C77"/>
    <w:rsid w:val="00C83A53"/>
    <w:rsid w:val="00C84FCC"/>
    <w:rsid w:val="00C92CF6"/>
    <w:rsid w:val="00C93D12"/>
    <w:rsid w:val="00CB3578"/>
    <w:rsid w:val="00CC2B33"/>
    <w:rsid w:val="00CC2F97"/>
    <w:rsid w:val="00CC3D01"/>
    <w:rsid w:val="00CC5223"/>
    <w:rsid w:val="00CC55EC"/>
    <w:rsid w:val="00CD2457"/>
    <w:rsid w:val="00CD4DA1"/>
    <w:rsid w:val="00CE1D46"/>
    <w:rsid w:val="00D048C6"/>
    <w:rsid w:val="00D2154F"/>
    <w:rsid w:val="00D274BF"/>
    <w:rsid w:val="00D320EA"/>
    <w:rsid w:val="00D64121"/>
    <w:rsid w:val="00D64557"/>
    <w:rsid w:val="00D6597F"/>
    <w:rsid w:val="00D73418"/>
    <w:rsid w:val="00D83A49"/>
    <w:rsid w:val="00D84544"/>
    <w:rsid w:val="00D90E3A"/>
    <w:rsid w:val="00D95C5D"/>
    <w:rsid w:val="00D96541"/>
    <w:rsid w:val="00DA05BD"/>
    <w:rsid w:val="00DB3878"/>
    <w:rsid w:val="00DE7284"/>
    <w:rsid w:val="00DF7298"/>
    <w:rsid w:val="00E0071D"/>
    <w:rsid w:val="00E03BAD"/>
    <w:rsid w:val="00E055AB"/>
    <w:rsid w:val="00E06E14"/>
    <w:rsid w:val="00E312B8"/>
    <w:rsid w:val="00E344ED"/>
    <w:rsid w:val="00E50412"/>
    <w:rsid w:val="00E64689"/>
    <w:rsid w:val="00E67612"/>
    <w:rsid w:val="00EA002D"/>
    <w:rsid w:val="00EA6B58"/>
    <w:rsid w:val="00EB459A"/>
    <w:rsid w:val="00EB5A41"/>
    <w:rsid w:val="00EC5DDF"/>
    <w:rsid w:val="00EC65E6"/>
    <w:rsid w:val="00EE005D"/>
    <w:rsid w:val="00EE2121"/>
    <w:rsid w:val="00EF65A7"/>
    <w:rsid w:val="00F04B4D"/>
    <w:rsid w:val="00F264D2"/>
    <w:rsid w:val="00F35910"/>
    <w:rsid w:val="00F3624F"/>
    <w:rsid w:val="00F53B80"/>
    <w:rsid w:val="00FA1532"/>
    <w:rsid w:val="00FA79EE"/>
    <w:rsid w:val="00FF037A"/>
    <w:rsid w:val="00FF51F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5AA08E8"/>
  <w15:docId w15:val="{558089DC-882A-440B-9C73-EF33A5A7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8C3D42"/>
    <w:pPr>
      <w:keepNext/>
      <w:keepLines/>
      <w:spacing w:before="160" w:after="80"/>
      <w:jc w:val="left"/>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3D42"/>
    <w:pPr>
      <w:keepNext/>
      <w:keepLines/>
      <w:spacing w:before="160" w:after="80"/>
      <w:jc w:val="left"/>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3D42"/>
    <w:pPr>
      <w:keepNext/>
      <w:keepLines/>
      <w:spacing w:before="80" w:after="40"/>
      <w:jc w:val="left"/>
      <w:outlineLvl w:val="3"/>
    </w:pPr>
    <w:rPr>
      <w:rFonts w:eastAsiaTheme="majorEastAsia"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8C3D42"/>
    <w:pPr>
      <w:keepNext/>
      <w:keepLines/>
      <w:spacing w:before="80" w:after="40"/>
      <w:jc w:val="left"/>
      <w:outlineLvl w:val="4"/>
    </w:pPr>
    <w:rPr>
      <w:rFonts w:eastAsiaTheme="majorEastAsia" w:cstheme="majorBidi"/>
      <w:color w:val="365F91" w:themeColor="accent1" w:themeShade="BF"/>
      <w:sz w:val="24"/>
    </w:rPr>
  </w:style>
  <w:style w:type="paragraph" w:styleId="Heading6">
    <w:name w:val="heading 6"/>
    <w:basedOn w:val="Normal"/>
    <w:next w:val="Normal"/>
    <w:link w:val="Heading6Char"/>
    <w:uiPriority w:val="9"/>
    <w:semiHidden/>
    <w:unhideWhenUsed/>
    <w:qFormat/>
    <w:rsid w:val="008C3D42"/>
    <w:pPr>
      <w:keepNext/>
      <w:keepLines/>
      <w:spacing w:before="40"/>
      <w:jc w:val="left"/>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C3D42"/>
    <w:pPr>
      <w:keepNext/>
      <w:keepLines/>
      <w:spacing w:before="40"/>
      <w:jc w:val="left"/>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C3D42"/>
    <w:pPr>
      <w:keepNext/>
      <w:keepLines/>
      <w:jc w:val="left"/>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C3D42"/>
    <w:pPr>
      <w:keepNext/>
      <w:keepLines/>
      <w:jc w:val="left"/>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uiPriority w:val="34"/>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uiPriority w:val="9"/>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paragraph" w:customStyle="1" w:styleId="TableParagraph">
    <w:name w:val="Table Paragraph"/>
    <w:basedOn w:val="Normal"/>
    <w:qFormat/>
    <w:rsid w:val="00066C7C"/>
    <w:pPr>
      <w:widowControl w:val="0"/>
      <w:jc w:val="left"/>
    </w:pPr>
    <w:rPr>
      <w:sz w:val="22"/>
      <w:szCs w:val="22"/>
    </w:rPr>
  </w:style>
  <w:style w:type="character" w:styleId="Hyperlink">
    <w:name w:val="Hyperlink"/>
    <w:basedOn w:val="DefaultParagraphFont"/>
    <w:uiPriority w:val="99"/>
    <w:unhideWhenUsed/>
    <w:rsid w:val="00695C70"/>
    <w:rPr>
      <w:color w:val="0000FF"/>
      <w:u w:val="single"/>
    </w:rPr>
  </w:style>
  <w:style w:type="character" w:customStyle="1" w:styleId="UnresolvedMention1">
    <w:name w:val="Unresolved Mention1"/>
    <w:basedOn w:val="DefaultParagraphFont"/>
    <w:uiPriority w:val="99"/>
    <w:semiHidden/>
    <w:unhideWhenUsed/>
    <w:rsid w:val="00695C70"/>
    <w:rPr>
      <w:color w:val="605E5C"/>
      <w:shd w:val="clear" w:color="auto" w:fill="E1DFDD"/>
    </w:rPr>
  </w:style>
  <w:style w:type="character" w:customStyle="1" w:styleId="Heading2Char">
    <w:name w:val="Heading 2 Char"/>
    <w:basedOn w:val="DefaultParagraphFont"/>
    <w:link w:val="Heading2"/>
    <w:uiPriority w:val="9"/>
    <w:semiHidden/>
    <w:rsid w:val="008C3D42"/>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8C3D42"/>
    <w:rPr>
      <w:rFonts w:ascii="Times New Roman" w:eastAsiaTheme="majorEastAsia" w:hAnsi="Times New Roman"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8C3D42"/>
    <w:rPr>
      <w:rFonts w:ascii="Times New Roman" w:eastAsiaTheme="majorEastAsia" w:hAnsi="Times New Roman"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8C3D42"/>
    <w:rPr>
      <w:rFonts w:ascii="Times New Roman" w:eastAsiaTheme="majorEastAsia" w:hAnsi="Times New Roman" w:cstheme="majorBidi"/>
      <w:color w:val="365F91" w:themeColor="accent1" w:themeShade="BF"/>
      <w:sz w:val="24"/>
      <w:szCs w:val="24"/>
      <w:lang w:val="en-US" w:eastAsia="en-US"/>
    </w:rPr>
  </w:style>
  <w:style w:type="character" w:customStyle="1" w:styleId="Heading6Char">
    <w:name w:val="Heading 6 Char"/>
    <w:basedOn w:val="DefaultParagraphFont"/>
    <w:link w:val="Heading6"/>
    <w:uiPriority w:val="9"/>
    <w:semiHidden/>
    <w:rsid w:val="008C3D42"/>
    <w:rPr>
      <w:rFonts w:ascii="Times New Roman" w:eastAsiaTheme="majorEastAsia" w:hAnsi="Times New Roman" w:cstheme="majorBidi"/>
      <w:i/>
      <w:iCs/>
      <w:color w:val="595959" w:themeColor="text1" w:themeTint="A6"/>
      <w:sz w:val="24"/>
      <w:szCs w:val="24"/>
      <w:lang w:val="en-US" w:eastAsia="en-US"/>
    </w:rPr>
  </w:style>
  <w:style w:type="character" w:customStyle="1" w:styleId="Heading7Char">
    <w:name w:val="Heading 7 Char"/>
    <w:basedOn w:val="DefaultParagraphFont"/>
    <w:link w:val="Heading7"/>
    <w:uiPriority w:val="9"/>
    <w:semiHidden/>
    <w:rsid w:val="008C3D42"/>
    <w:rPr>
      <w:rFonts w:ascii="Times New Roman" w:eastAsiaTheme="majorEastAsia" w:hAnsi="Times New Roman" w:cstheme="majorBidi"/>
      <w:color w:val="595959" w:themeColor="text1" w:themeTint="A6"/>
      <w:sz w:val="24"/>
      <w:szCs w:val="24"/>
      <w:lang w:val="en-US" w:eastAsia="en-US"/>
    </w:rPr>
  </w:style>
  <w:style w:type="character" w:customStyle="1" w:styleId="Heading8Char">
    <w:name w:val="Heading 8 Char"/>
    <w:basedOn w:val="DefaultParagraphFont"/>
    <w:link w:val="Heading8"/>
    <w:uiPriority w:val="9"/>
    <w:semiHidden/>
    <w:rsid w:val="008C3D42"/>
    <w:rPr>
      <w:rFonts w:ascii="Times New Roman" w:eastAsiaTheme="majorEastAsia" w:hAnsi="Times New Roman" w:cstheme="majorBidi"/>
      <w:i/>
      <w:iCs/>
      <w:color w:val="272727" w:themeColor="text1" w:themeTint="D8"/>
      <w:sz w:val="24"/>
      <w:szCs w:val="24"/>
      <w:lang w:val="en-US" w:eastAsia="en-US"/>
    </w:rPr>
  </w:style>
  <w:style w:type="character" w:customStyle="1" w:styleId="Heading9Char">
    <w:name w:val="Heading 9 Char"/>
    <w:basedOn w:val="DefaultParagraphFont"/>
    <w:link w:val="Heading9"/>
    <w:uiPriority w:val="9"/>
    <w:semiHidden/>
    <w:rsid w:val="008C3D42"/>
    <w:rPr>
      <w:rFonts w:ascii="Times New Roman" w:eastAsiaTheme="majorEastAsia" w:hAnsi="Times New Roman" w:cstheme="majorBidi"/>
      <w:color w:val="272727" w:themeColor="text1" w:themeTint="D8"/>
      <w:sz w:val="24"/>
      <w:szCs w:val="24"/>
      <w:lang w:val="en-US" w:eastAsia="en-US"/>
    </w:rPr>
  </w:style>
  <w:style w:type="paragraph" w:styleId="Title">
    <w:name w:val="Title"/>
    <w:basedOn w:val="Normal"/>
    <w:next w:val="Normal"/>
    <w:link w:val="TitleChar"/>
    <w:uiPriority w:val="10"/>
    <w:qFormat/>
    <w:rsid w:val="008C3D42"/>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42"/>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8C3D42"/>
    <w:pPr>
      <w:numPr>
        <w:ilvl w:val="1"/>
      </w:numPr>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42"/>
    <w:rPr>
      <w:rFonts w:ascii="Times New Roman" w:eastAsiaTheme="majorEastAsia" w:hAnsi="Times New Roman"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8C3D42"/>
    <w:pPr>
      <w:spacing w:before="160"/>
      <w:jc w:val="center"/>
    </w:pPr>
    <w:rPr>
      <w:rFonts w:eastAsia="Times New Roman"/>
      <w:i/>
      <w:iCs/>
      <w:color w:val="404040" w:themeColor="text1" w:themeTint="BF"/>
      <w:sz w:val="24"/>
    </w:rPr>
  </w:style>
  <w:style w:type="character" w:customStyle="1" w:styleId="QuoteChar">
    <w:name w:val="Quote Char"/>
    <w:basedOn w:val="DefaultParagraphFont"/>
    <w:link w:val="Quote"/>
    <w:uiPriority w:val="29"/>
    <w:rsid w:val="008C3D42"/>
    <w:rPr>
      <w:rFonts w:ascii="Times New Roman" w:eastAsia="Times New Roman" w:hAnsi="Times New Roman" w:cs="Times New Roman"/>
      <w:i/>
      <w:iCs/>
      <w:color w:val="404040" w:themeColor="text1" w:themeTint="BF"/>
      <w:sz w:val="24"/>
      <w:szCs w:val="24"/>
      <w:lang w:val="en-US" w:eastAsia="en-US"/>
    </w:rPr>
  </w:style>
  <w:style w:type="character" w:styleId="IntenseEmphasis">
    <w:name w:val="Intense Emphasis"/>
    <w:basedOn w:val="DefaultParagraphFont"/>
    <w:uiPriority w:val="21"/>
    <w:qFormat/>
    <w:rsid w:val="008C3D42"/>
    <w:rPr>
      <w:i/>
      <w:iCs/>
      <w:color w:val="365F91" w:themeColor="accent1" w:themeShade="BF"/>
    </w:rPr>
  </w:style>
  <w:style w:type="paragraph" w:styleId="IntenseQuote">
    <w:name w:val="Intense Quote"/>
    <w:basedOn w:val="Normal"/>
    <w:next w:val="Normal"/>
    <w:link w:val="IntenseQuoteChar"/>
    <w:uiPriority w:val="30"/>
    <w:qFormat/>
    <w:rsid w:val="008C3D42"/>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 w:val="24"/>
    </w:rPr>
  </w:style>
  <w:style w:type="character" w:customStyle="1" w:styleId="IntenseQuoteChar">
    <w:name w:val="Intense Quote Char"/>
    <w:basedOn w:val="DefaultParagraphFont"/>
    <w:link w:val="IntenseQuote"/>
    <w:uiPriority w:val="30"/>
    <w:rsid w:val="008C3D42"/>
    <w:rPr>
      <w:rFonts w:ascii="Times New Roman" w:eastAsia="Times New Roman" w:hAnsi="Times New Roman" w:cs="Times New Roman"/>
      <w:i/>
      <w:iCs/>
      <w:color w:val="365F91" w:themeColor="accent1" w:themeShade="BF"/>
      <w:sz w:val="24"/>
      <w:szCs w:val="24"/>
      <w:lang w:val="en-US" w:eastAsia="en-US"/>
    </w:rPr>
  </w:style>
  <w:style w:type="character" w:styleId="IntenseReference">
    <w:name w:val="Intense Reference"/>
    <w:basedOn w:val="DefaultParagraphFont"/>
    <w:uiPriority w:val="32"/>
    <w:qFormat/>
    <w:rsid w:val="008C3D42"/>
    <w:rPr>
      <w:b/>
      <w:bCs/>
      <w:smallCaps/>
      <w:color w:val="365F91" w:themeColor="accent1" w:themeShade="BF"/>
      <w:spacing w:val="5"/>
    </w:rPr>
  </w:style>
  <w:style w:type="paragraph" w:styleId="BodyText">
    <w:name w:val="Body Text"/>
    <w:basedOn w:val="Normal"/>
    <w:link w:val="BodyTextChar"/>
    <w:unhideWhenUsed/>
    <w:qFormat/>
    <w:rsid w:val="008C3D42"/>
    <w:pPr>
      <w:widowControl w:val="0"/>
      <w:autoSpaceDE w:val="0"/>
      <w:autoSpaceDN w:val="0"/>
      <w:jc w:val="left"/>
    </w:pPr>
    <w:rPr>
      <w:rFonts w:eastAsia="Times New Roman"/>
      <w:szCs w:val="26"/>
    </w:rPr>
  </w:style>
  <w:style w:type="character" w:customStyle="1" w:styleId="BodyTextChar">
    <w:name w:val="Body Text Char"/>
    <w:basedOn w:val="DefaultParagraphFont"/>
    <w:link w:val="BodyText"/>
    <w:rsid w:val="008C3D42"/>
    <w:rPr>
      <w:rFonts w:ascii="Times New Roman" w:eastAsia="Times New Roman" w:hAnsi="Times New Roman" w:cs="Times New Roman"/>
      <w:sz w:val="26"/>
      <w:szCs w:val="26"/>
      <w:lang w:val="en-US" w:eastAsia="en-US"/>
    </w:rPr>
  </w:style>
  <w:style w:type="character" w:styleId="CommentReference">
    <w:name w:val="annotation reference"/>
    <w:basedOn w:val="DefaultParagraphFont"/>
    <w:uiPriority w:val="99"/>
    <w:semiHidden/>
    <w:unhideWhenUsed/>
    <w:rsid w:val="008C3D42"/>
    <w:rPr>
      <w:sz w:val="16"/>
      <w:szCs w:val="16"/>
    </w:rPr>
  </w:style>
  <w:style w:type="paragraph" w:styleId="CommentText">
    <w:name w:val="annotation text"/>
    <w:basedOn w:val="Normal"/>
    <w:link w:val="CommentTextChar"/>
    <w:uiPriority w:val="99"/>
    <w:unhideWhenUsed/>
    <w:rsid w:val="008C3D42"/>
    <w:pPr>
      <w:jc w:val="left"/>
    </w:pPr>
    <w:rPr>
      <w:rFonts w:eastAsia="Times New Roman"/>
      <w:sz w:val="20"/>
      <w:szCs w:val="20"/>
    </w:rPr>
  </w:style>
  <w:style w:type="character" w:customStyle="1" w:styleId="CommentTextChar">
    <w:name w:val="Comment Text Char"/>
    <w:basedOn w:val="DefaultParagraphFont"/>
    <w:link w:val="CommentText"/>
    <w:uiPriority w:val="99"/>
    <w:rsid w:val="008C3D42"/>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C3D42"/>
    <w:rPr>
      <w:b/>
      <w:bCs/>
    </w:rPr>
  </w:style>
  <w:style w:type="character" w:customStyle="1" w:styleId="CommentSubjectChar">
    <w:name w:val="Comment Subject Char"/>
    <w:basedOn w:val="CommentTextChar"/>
    <w:link w:val="CommentSubject"/>
    <w:uiPriority w:val="99"/>
    <w:semiHidden/>
    <w:rsid w:val="008C3D42"/>
    <w:rPr>
      <w:rFonts w:ascii="Times New Roman" w:eastAsia="Times New Roman" w:hAnsi="Times New Roman" w:cs="Times New Roman"/>
      <w:b/>
      <w:bCs/>
      <w:sz w:val="20"/>
      <w:szCs w:val="20"/>
      <w:lang w:val="en-US" w:eastAsia="en-US"/>
    </w:rPr>
  </w:style>
  <w:style w:type="character" w:customStyle="1" w:styleId="apple-converted-space">
    <w:name w:val="apple-converted-space"/>
    <w:basedOn w:val="DefaultParagraphFont"/>
    <w:rsid w:val="008C3D42"/>
  </w:style>
  <w:style w:type="paragraph" w:customStyle="1" w:styleId="1INSONLAN">
    <w:name w:val="1_INSONLAN"/>
    <w:basedOn w:val="Normal"/>
    <w:qFormat/>
    <w:rsid w:val="00D320EA"/>
    <w:pPr>
      <w:spacing w:line="276" w:lineRule="auto"/>
      <w:jc w:val="center"/>
    </w:pPr>
    <w:rPr>
      <w:rFonts w:asciiTheme="majorHAnsi" w:hAnsiTheme="majorHAnsi" w:cstheme="majorHAnsi"/>
      <w:b/>
      <w:bCs/>
      <w:sz w:val="24"/>
      <w:lang w:val="vi-VN"/>
    </w:rPr>
  </w:style>
  <w:style w:type="paragraph" w:customStyle="1" w:styleId="2INSONLAN">
    <w:name w:val="2_INSONLAN"/>
    <w:basedOn w:val="Normal"/>
    <w:qFormat/>
    <w:rsid w:val="00D320EA"/>
    <w:pPr>
      <w:spacing w:after="120" w:line="276" w:lineRule="auto"/>
      <w:ind w:firstLine="720"/>
    </w:pPr>
    <w:rPr>
      <w:rFonts w:asciiTheme="majorHAnsi" w:hAnsiTheme="majorHAnsi" w:cstheme="majorHAnsi"/>
      <w:b/>
      <w:bCs/>
      <w:sz w:val="24"/>
      <w:lang w:val="vi-VN"/>
    </w:rPr>
  </w:style>
  <w:style w:type="paragraph" w:customStyle="1" w:styleId="3INSONLAN">
    <w:name w:val="3_INSONLAN"/>
    <w:basedOn w:val="Normal"/>
    <w:qFormat/>
    <w:rsid w:val="004C358B"/>
    <w:pPr>
      <w:spacing w:line="360" w:lineRule="auto"/>
    </w:pPr>
    <w:rPr>
      <w:b/>
      <w:bCs/>
      <w:i/>
      <w:szCs w:val="26"/>
    </w:rPr>
  </w:style>
  <w:style w:type="paragraph" w:styleId="TOC2">
    <w:name w:val="toc 2"/>
    <w:basedOn w:val="Normal"/>
    <w:next w:val="Normal"/>
    <w:autoRedefine/>
    <w:uiPriority w:val="39"/>
    <w:unhideWhenUsed/>
    <w:rsid w:val="00E67612"/>
    <w:pPr>
      <w:tabs>
        <w:tab w:val="right" w:leader="dot" w:pos="14560"/>
      </w:tabs>
      <w:spacing w:after="100"/>
      <w:ind w:left="260"/>
    </w:pPr>
    <w:rPr>
      <w:noProof/>
      <w:bdr w:val="none" w:sz="0" w:space="0" w:color="auto" w:frame="1"/>
    </w:rPr>
  </w:style>
  <w:style w:type="paragraph" w:styleId="TOC3">
    <w:name w:val="toc 3"/>
    <w:basedOn w:val="Normal"/>
    <w:next w:val="Normal"/>
    <w:autoRedefine/>
    <w:uiPriority w:val="39"/>
    <w:unhideWhenUsed/>
    <w:rsid w:val="00B25577"/>
    <w:pPr>
      <w:spacing w:after="100"/>
      <w:ind w:left="520"/>
    </w:pPr>
  </w:style>
  <w:style w:type="paragraph" w:styleId="TOC1">
    <w:name w:val="toc 1"/>
    <w:basedOn w:val="Normal"/>
    <w:next w:val="Normal"/>
    <w:autoRedefine/>
    <w:uiPriority w:val="39"/>
    <w:unhideWhenUsed/>
    <w:rsid w:val="00B255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eikyo-u.ac.jp/english/academics/undergraduate/education/elementar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ss.edu.sg/programmes/detail/bachelor-of-early-childhood-education-with-minor-ftece" TargetMode="External"/><Relationship Id="rId5" Type="http://schemas.openxmlformats.org/officeDocument/2006/relationships/footnotes" Target="footnotes.xml"/><Relationship Id="rId10" Type="http://schemas.openxmlformats.org/officeDocument/2006/relationships/hyperlink" Target="http://www.pef.uni-lj.si/383.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1555</TotalTime>
  <Pages>42</Pages>
  <Words>11857</Words>
  <Characters>67585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Nguyễn Thị Thu Hạnh</cp:lastModifiedBy>
  <cp:revision>6</cp:revision>
  <dcterms:created xsi:type="dcterms:W3CDTF">2021-05-31T15:21:00Z</dcterms:created>
  <dcterms:modified xsi:type="dcterms:W3CDTF">2025-08-13T01:46:00Z</dcterms:modified>
</cp:coreProperties>
</file>