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2FF" w:rsidRPr="00FD164C" w:rsidRDefault="00C272FF" w:rsidP="00F217AD">
      <w:pPr>
        <w:widowControl w:val="0"/>
        <w:spacing w:after="0" w:line="360" w:lineRule="auto"/>
        <w:jc w:val="center"/>
        <w:outlineLvl w:val="0"/>
        <w:rPr>
          <w:rFonts w:ascii="Times New Roman" w:eastAsia="Times New Roman" w:hAnsi="Times New Roman" w:cs="Times New Roman"/>
          <w:bCs/>
          <w:sz w:val="32"/>
          <w:szCs w:val="32"/>
        </w:rPr>
      </w:pPr>
      <w:r w:rsidRPr="00FD164C">
        <w:rPr>
          <w:rFonts w:ascii="Times New Roman" w:eastAsia="Times New Roman" w:hAnsi="Times New Roman" w:cs="Times New Roman"/>
          <w:bCs/>
          <w:sz w:val="32"/>
          <w:szCs w:val="32"/>
        </w:rPr>
        <w:t>TRƯỜNG ĐẠI HỌC VINH</w:t>
      </w:r>
    </w:p>
    <w:p w:rsidR="00C272FF" w:rsidRPr="00FD164C" w:rsidRDefault="001346BF" w:rsidP="00F217AD">
      <w:pPr>
        <w:widowControl w:val="0"/>
        <w:spacing w:after="0" w:line="360" w:lineRule="auto"/>
        <w:jc w:val="center"/>
        <w:outlineLvl w:val="0"/>
        <w:rPr>
          <w:rFonts w:ascii="Times New Roman" w:eastAsia="Times New Roman" w:hAnsi="Times New Roman" w:cs="Times New Roman"/>
          <w:b/>
          <w:bCs/>
          <w:sz w:val="32"/>
          <w:szCs w:val="32"/>
        </w:rPr>
      </w:pPr>
      <w:r w:rsidRPr="00FD164C">
        <w:rPr>
          <w:noProof/>
        </w:rPr>
        <mc:AlternateContent>
          <mc:Choice Requires="wps">
            <w:drawing>
              <wp:anchor distT="4294967292" distB="4294967292" distL="114300" distR="114300" simplePos="0" relativeHeight="251662336" behindDoc="0" locked="0" layoutInCell="1" allowOverlap="1" wp14:anchorId="0519750C" wp14:editId="3CABF718">
                <wp:simplePos x="0" y="0"/>
                <wp:positionH relativeFrom="column">
                  <wp:posOffset>2056470</wp:posOffset>
                </wp:positionH>
                <wp:positionV relativeFrom="paragraph">
                  <wp:posOffset>258460</wp:posOffset>
                </wp:positionV>
                <wp:extent cx="1619885" cy="0"/>
                <wp:effectExtent l="0" t="0" r="184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99D55B" id="Straight Connector 4"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95pt,20.35pt" to="289.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DpY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k8XS4WM4zo4EtIPiRqY91nDh0KRoGlUEE2kpPTs3WB&#10;CMmHkHCsYCukjK2XCvUFXs6ms5hgQQoWnCHMmuZQSoNOJAxP/GJV3vMYZuCoWARrOWGbm+2IkFfb&#10;Xy5VwPOleDo36zodP5aT5WaxWWSjbDrfjLJJVY0+bctsNN+mH2fVh6osq/RnoJZmeSsY4yqwGyY1&#10;zf5uEm5v5jpj91m9y5C8RY96ebLDP5KOvQztuw7CAdhlZ4Ye++GMwbeHFKb/ce/tx+e+/gUAAP//&#10;AwBQSwMEFAAGAAgAAAAhAM+yEpXdAAAACQEAAA8AAABkcnMvZG93bnJldi54bWxMj8FOwzAMhu9I&#10;vENkJC4TS2iBsdJ0QkBvXBggrl5r2orG6ZpsKzw9RhzgaPvT7+/PV5Pr1Z7G0Hm2cD43oIgrX3fc&#10;WHh5Ls+uQYWIXGPvmSx8UoBVcXyUY1b7Az/Rfh0bJSEcMrTQxjhkWoeqJYdh7gdiub370WGUcWx0&#10;PeJBwl2vE2OutMOO5UOLA921VH2sd85CKF9pW37Nqpl5SxtPyfb+8QGtPT2Zbm9ARZriHww/+qIO&#10;hTht/I7roHoLaZIuBbVwYRagBLhcLKXc5nehi1z/b1B8AwAA//8DAFBLAQItABQABgAIAAAAIQC2&#10;gziS/gAAAOEBAAATAAAAAAAAAAAAAAAAAAAAAABbQ29udGVudF9UeXBlc10ueG1sUEsBAi0AFAAG&#10;AAgAAAAhADj9If/WAAAAlAEAAAsAAAAAAAAAAAAAAAAALwEAAF9yZWxzLy5yZWxzUEsBAi0AFAAG&#10;AAgAAAAhAMDUOlgcAgAANgQAAA4AAAAAAAAAAAAAAAAALgIAAGRycy9lMm9Eb2MueG1sUEsBAi0A&#10;FAAGAAgAAAAhAM+yEpXdAAAACQEAAA8AAAAAAAAAAAAAAAAAdgQAAGRycy9kb3ducmV2LnhtbFBL&#10;BQYAAAAABAAEAPMAAACABQAAAAA=&#10;"/>
            </w:pict>
          </mc:Fallback>
        </mc:AlternateContent>
      </w:r>
      <w:r w:rsidR="00C272FF" w:rsidRPr="00FD164C">
        <w:rPr>
          <w:rFonts w:ascii="Times New Roman" w:eastAsia="Times New Roman" w:hAnsi="Times New Roman" w:cs="Times New Roman"/>
          <w:b/>
          <w:bCs/>
          <w:sz w:val="32"/>
          <w:szCs w:val="32"/>
        </w:rPr>
        <w:t>PHÒNG ĐÀO TẠO</w:t>
      </w:r>
    </w:p>
    <w:p w:rsidR="00C272FF" w:rsidRPr="00FD164C" w:rsidRDefault="00C272FF" w:rsidP="00F217AD">
      <w:pPr>
        <w:widowControl w:val="0"/>
        <w:spacing w:after="0" w:line="360" w:lineRule="auto"/>
        <w:jc w:val="center"/>
        <w:outlineLvl w:val="0"/>
        <w:rPr>
          <w:rFonts w:ascii="Times New Roman" w:eastAsia="Times New Roman" w:hAnsi="Times New Roman" w:cs="Times New Roman"/>
          <w:b/>
          <w:bCs/>
          <w:sz w:val="32"/>
          <w:szCs w:val="32"/>
        </w:rPr>
      </w:pPr>
    </w:p>
    <w:p w:rsidR="00C272FF" w:rsidRPr="00FD164C" w:rsidRDefault="00C272FF" w:rsidP="00F217AD">
      <w:pPr>
        <w:widowControl w:val="0"/>
        <w:spacing w:after="0" w:line="360" w:lineRule="auto"/>
        <w:jc w:val="center"/>
        <w:outlineLvl w:val="0"/>
        <w:rPr>
          <w:rFonts w:ascii="Times New Roman" w:eastAsia="Times New Roman" w:hAnsi="Times New Roman" w:cs="Times New Roman"/>
          <w:b/>
          <w:bCs/>
          <w:sz w:val="32"/>
          <w:szCs w:val="32"/>
        </w:rPr>
      </w:pPr>
      <w:r w:rsidRPr="00FD164C">
        <w:rPr>
          <w:rFonts w:ascii="Times New Roman" w:eastAsia="Times New Roman" w:hAnsi="Times New Roman" w:cs="Times New Roman"/>
          <w:b/>
          <w:bCs/>
          <w:sz w:val="32"/>
          <w:szCs w:val="32"/>
        </w:rPr>
        <w:t xml:space="preserve"> </w:t>
      </w:r>
    </w:p>
    <w:p w:rsidR="00C272FF" w:rsidRPr="00FD164C" w:rsidRDefault="00C272FF" w:rsidP="00F217AD">
      <w:pPr>
        <w:widowControl w:val="0"/>
        <w:spacing w:after="0" w:line="360" w:lineRule="auto"/>
        <w:jc w:val="center"/>
        <w:outlineLvl w:val="0"/>
        <w:rPr>
          <w:rFonts w:ascii="Times New Roman" w:eastAsia="Times New Roman" w:hAnsi="Times New Roman" w:cs="Times New Roman"/>
          <w:b/>
          <w:bCs/>
          <w:sz w:val="32"/>
          <w:szCs w:val="32"/>
        </w:rPr>
      </w:pPr>
      <w:r w:rsidRPr="00FD164C">
        <w:rPr>
          <w:rFonts w:ascii="Times New Roman" w:eastAsia="Times New Roman" w:hAnsi="Times New Roman" w:cs="Times New Roman"/>
          <w:b/>
          <w:bCs/>
          <w:noProof/>
          <w:sz w:val="32"/>
          <w:szCs w:val="32"/>
        </w:rPr>
        <w:drawing>
          <wp:inline distT="0" distB="0" distL="0" distR="0" wp14:anchorId="699EE2D8" wp14:editId="0F717980">
            <wp:extent cx="1257300" cy="125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rsidR="00C272FF" w:rsidRPr="00FD164C" w:rsidRDefault="00C272FF" w:rsidP="00F217AD">
      <w:pPr>
        <w:widowControl w:val="0"/>
        <w:spacing w:after="0" w:line="360" w:lineRule="auto"/>
        <w:jc w:val="center"/>
        <w:rPr>
          <w:rFonts w:ascii="Times New Roman" w:eastAsia="Times New Roman" w:hAnsi="Times New Roman" w:cs="Times New Roman"/>
          <w:b/>
          <w:bCs/>
          <w:sz w:val="32"/>
          <w:szCs w:val="32"/>
        </w:rPr>
      </w:pPr>
    </w:p>
    <w:p w:rsidR="00F426DE" w:rsidRPr="00FD164C" w:rsidRDefault="00F426DE" w:rsidP="00F217AD">
      <w:pPr>
        <w:widowControl w:val="0"/>
        <w:spacing w:after="0" w:line="360" w:lineRule="auto"/>
        <w:jc w:val="center"/>
        <w:rPr>
          <w:rFonts w:ascii="Times New Roman" w:eastAsia="Times New Roman" w:hAnsi="Times New Roman" w:cs="Times New Roman"/>
          <w:b/>
          <w:bCs/>
          <w:sz w:val="32"/>
          <w:szCs w:val="32"/>
        </w:rPr>
      </w:pPr>
    </w:p>
    <w:p w:rsidR="00F426DE" w:rsidRPr="00FD164C" w:rsidRDefault="00F426DE" w:rsidP="00F217AD">
      <w:pPr>
        <w:widowControl w:val="0"/>
        <w:spacing w:after="0" w:line="360" w:lineRule="auto"/>
        <w:jc w:val="center"/>
        <w:rPr>
          <w:rFonts w:ascii="Times New Roman" w:eastAsia="Times New Roman" w:hAnsi="Times New Roman" w:cs="Times New Roman"/>
          <w:b/>
          <w:bCs/>
          <w:sz w:val="32"/>
          <w:szCs w:val="32"/>
        </w:rPr>
      </w:pPr>
    </w:p>
    <w:p w:rsidR="00F426DE" w:rsidRPr="00FD164C" w:rsidRDefault="00F426DE" w:rsidP="00F217AD">
      <w:pPr>
        <w:widowControl w:val="0"/>
        <w:spacing w:after="0" w:line="360" w:lineRule="auto"/>
        <w:jc w:val="center"/>
        <w:rPr>
          <w:rFonts w:ascii="Times New Roman" w:eastAsia="Times New Roman" w:hAnsi="Times New Roman" w:cs="Times New Roman"/>
          <w:b/>
          <w:bCs/>
          <w:sz w:val="32"/>
          <w:szCs w:val="32"/>
        </w:rPr>
      </w:pPr>
    </w:p>
    <w:p w:rsidR="00C272FF" w:rsidRPr="00FD164C" w:rsidRDefault="00C272FF" w:rsidP="00F217AD">
      <w:pPr>
        <w:widowControl w:val="0"/>
        <w:spacing w:after="0" w:line="360" w:lineRule="auto"/>
        <w:jc w:val="center"/>
        <w:rPr>
          <w:rFonts w:ascii="Times New Roman" w:eastAsia="Times New Roman" w:hAnsi="Times New Roman" w:cs="Times New Roman"/>
          <w:b/>
          <w:bCs/>
          <w:sz w:val="32"/>
          <w:szCs w:val="32"/>
        </w:rPr>
      </w:pPr>
    </w:p>
    <w:p w:rsidR="00C272FF" w:rsidRPr="00FD164C" w:rsidRDefault="00C272FF" w:rsidP="00F217AD">
      <w:pPr>
        <w:widowControl w:val="0"/>
        <w:spacing w:after="0" w:line="360" w:lineRule="auto"/>
        <w:jc w:val="center"/>
        <w:rPr>
          <w:rFonts w:ascii="Times New Roman" w:eastAsia="Times New Roman" w:hAnsi="Times New Roman" w:cs="Times New Roman"/>
          <w:b/>
          <w:bCs/>
          <w:sz w:val="58"/>
          <w:szCs w:val="32"/>
        </w:rPr>
      </w:pPr>
      <w:r w:rsidRPr="00FD164C">
        <w:rPr>
          <w:rFonts w:ascii="Times New Roman" w:eastAsia="Times New Roman" w:hAnsi="Times New Roman" w:cs="Times New Roman"/>
          <w:b/>
          <w:bCs/>
          <w:sz w:val="58"/>
          <w:szCs w:val="32"/>
        </w:rPr>
        <w:t>TÀI LIỆU</w:t>
      </w:r>
    </w:p>
    <w:p w:rsidR="00C272FF" w:rsidRPr="00FD164C" w:rsidRDefault="00AA406D" w:rsidP="00F217AD">
      <w:pPr>
        <w:widowControl w:val="0"/>
        <w:spacing w:after="0" w:line="360" w:lineRule="auto"/>
        <w:jc w:val="center"/>
        <w:rPr>
          <w:rFonts w:ascii="Times New Roman" w:eastAsia="Times New Roman" w:hAnsi="Times New Roman" w:cs="Times New Roman"/>
          <w:b/>
          <w:bCs/>
          <w:sz w:val="46"/>
          <w:szCs w:val="32"/>
        </w:rPr>
      </w:pPr>
      <w:r w:rsidRPr="00FD164C">
        <w:rPr>
          <w:rFonts w:ascii="Times New Roman" w:eastAsia="Times New Roman" w:hAnsi="Times New Roman" w:cs="Times New Roman"/>
          <w:b/>
          <w:bCs/>
          <w:sz w:val="46"/>
          <w:szCs w:val="32"/>
        </w:rPr>
        <w:t xml:space="preserve">HỘI NGHỊ CÁN BỘ, VIÊN CHỨC VÀ </w:t>
      </w:r>
      <w:r w:rsidR="0020319B" w:rsidRPr="00FD164C">
        <w:rPr>
          <w:rFonts w:ascii="Times New Roman" w:eastAsia="Times New Roman" w:hAnsi="Times New Roman" w:cs="Times New Roman"/>
          <w:b/>
          <w:bCs/>
          <w:sz w:val="46"/>
          <w:szCs w:val="32"/>
        </w:rPr>
        <w:t>DUYỆT KẾ HOẠCH NĂM HỌC 2020 - 2021</w:t>
      </w:r>
      <w:r w:rsidR="00C272FF" w:rsidRPr="00FD164C">
        <w:rPr>
          <w:rFonts w:ascii="Times New Roman" w:eastAsia="Times New Roman" w:hAnsi="Times New Roman" w:cs="Times New Roman"/>
          <w:b/>
          <w:bCs/>
          <w:sz w:val="46"/>
          <w:szCs w:val="32"/>
        </w:rPr>
        <w:t xml:space="preserve"> </w:t>
      </w:r>
    </w:p>
    <w:p w:rsidR="00C272FF" w:rsidRPr="00FD164C" w:rsidRDefault="00C272FF" w:rsidP="00F217AD">
      <w:pPr>
        <w:widowControl w:val="0"/>
        <w:spacing w:after="0" w:line="360" w:lineRule="auto"/>
        <w:jc w:val="center"/>
        <w:rPr>
          <w:rFonts w:ascii="Times New Roman" w:eastAsia="Times New Roman" w:hAnsi="Times New Roman" w:cs="Times New Roman"/>
          <w:bCs/>
          <w:sz w:val="32"/>
          <w:szCs w:val="32"/>
        </w:rPr>
      </w:pPr>
    </w:p>
    <w:p w:rsidR="00C272FF" w:rsidRPr="00FD164C" w:rsidRDefault="00C272FF" w:rsidP="00F217AD">
      <w:pPr>
        <w:widowControl w:val="0"/>
        <w:spacing w:after="0" w:line="360" w:lineRule="auto"/>
        <w:rPr>
          <w:rFonts w:ascii="Times New Roman" w:eastAsia="Times New Roman" w:hAnsi="Times New Roman" w:cs="Times New Roman"/>
          <w:bCs/>
          <w:sz w:val="34"/>
          <w:szCs w:val="32"/>
        </w:rPr>
      </w:pPr>
    </w:p>
    <w:p w:rsidR="00C272FF" w:rsidRPr="00FD164C" w:rsidRDefault="00C272FF" w:rsidP="00F217AD">
      <w:pPr>
        <w:pStyle w:val="Heading3"/>
        <w:spacing w:line="360" w:lineRule="auto"/>
        <w:jc w:val="center"/>
        <w:rPr>
          <w:rFonts w:ascii="Times New Roman" w:hAnsi="Times New Roman"/>
          <w:b/>
          <w:sz w:val="32"/>
          <w:szCs w:val="32"/>
        </w:rPr>
      </w:pPr>
    </w:p>
    <w:p w:rsidR="0003644A" w:rsidRPr="00FD164C" w:rsidRDefault="0003644A" w:rsidP="0003644A">
      <w:pPr>
        <w:rPr>
          <w:lang w:val="nl-NL"/>
        </w:rPr>
      </w:pPr>
    </w:p>
    <w:p w:rsidR="00C553BA" w:rsidRPr="00FD164C" w:rsidRDefault="00C553BA" w:rsidP="00F217AD">
      <w:pPr>
        <w:spacing w:after="0"/>
        <w:rPr>
          <w:lang w:val="nl-NL"/>
        </w:rPr>
      </w:pPr>
    </w:p>
    <w:p w:rsidR="00C553BA" w:rsidRPr="00FD164C" w:rsidRDefault="00C553BA" w:rsidP="00F217AD">
      <w:pPr>
        <w:spacing w:after="0"/>
        <w:rPr>
          <w:lang w:val="nl-NL"/>
        </w:rPr>
      </w:pPr>
    </w:p>
    <w:p w:rsidR="00C553BA" w:rsidRPr="00FD164C" w:rsidRDefault="00C553BA" w:rsidP="00F217AD">
      <w:pPr>
        <w:spacing w:after="0"/>
        <w:rPr>
          <w:lang w:val="nl-NL"/>
        </w:rPr>
      </w:pPr>
    </w:p>
    <w:p w:rsidR="00964386" w:rsidRPr="00FD164C" w:rsidRDefault="00964386" w:rsidP="00F217AD">
      <w:pPr>
        <w:spacing w:after="0"/>
        <w:rPr>
          <w:lang w:val="nl-NL"/>
        </w:rPr>
      </w:pPr>
    </w:p>
    <w:p w:rsidR="00394999" w:rsidRPr="00FD164C" w:rsidRDefault="00394999" w:rsidP="00F217AD">
      <w:pPr>
        <w:spacing w:after="0"/>
        <w:rPr>
          <w:lang w:val="nl-NL"/>
        </w:rPr>
      </w:pPr>
    </w:p>
    <w:p w:rsidR="00FB12DC" w:rsidRPr="00FD164C" w:rsidRDefault="00C272FF" w:rsidP="00F217AD">
      <w:pPr>
        <w:pStyle w:val="Heading3"/>
        <w:tabs>
          <w:tab w:val="clear" w:pos="2160"/>
        </w:tabs>
        <w:spacing w:line="360" w:lineRule="auto"/>
        <w:jc w:val="center"/>
        <w:rPr>
          <w:rFonts w:ascii="Times New Roman" w:hAnsi="Times New Roman"/>
          <w:b/>
          <w:sz w:val="32"/>
          <w:szCs w:val="32"/>
        </w:rPr>
      </w:pPr>
      <w:r w:rsidRPr="00FD164C">
        <w:rPr>
          <w:rFonts w:ascii="Times New Roman" w:hAnsi="Times New Roman"/>
          <w:b/>
          <w:sz w:val="32"/>
          <w:szCs w:val="32"/>
        </w:rPr>
        <w:t>NGHỆ AN – 2020</w:t>
      </w:r>
    </w:p>
    <w:p w:rsidR="007D02FF" w:rsidRPr="00FD164C" w:rsidRDefault="007D02FF" w:rsidP="00F217AD">
      <w:pPr>
        <w:spacing w:after="0"/>
        <w:rPr>
          <w:lang w:val="nl-NL"/>
        </w:rPr>
      </w:pPr>
    </w:p>
    <w:p w:rsidR="00763ECD" w:rsidRPr="00FD164C" w:rsidRDefault="00763ECD" w:rsidP="00F217AD">
      <w:pPr>
        <w:spacing w:after="0"/>
        <w:rPr>
          <w:rFonts w:ascii="Times New Roman" w:hAnsi="Times New Roman" w:cs="Times New Roman"/>
          <w:b/>
          <w:sz w:val="28"/>
          <w:lang w:val="nl-NL"/>
        </w:rPr>
      </w:pPr>
    </w:p>
    <w:p w:rsidR="00C553BA" w:rsidRPr="00FD164C" w:rsidRDefault="00C553BA" w:rsidP="00F217AD">
      <w:pPr>
        <w:spacing w:after="0"/>
        <w:jc w:val="center"/>
        <w:rPr>
          <w:rFonts w:ascii="Times New Roman" w:hAnsi="Times New Roman" w:cs="Times New Roman"/>
          <w:b/>
          <w:sz w:val="28"/>
          <w:lang w:val="nl-NL"/>
        </w:rPr>
      </w:pPr>
      <w:r w:rsidRPr="00FD164C">
        <w:rPr>
          <w:rFonts w:ascii="Times New Roman" w:hAnsi="Times New Roman" w:cs="Times New Roman"/>
          <w:b/>
          <w:sz w:val="28"/>
          <w:lang w:val="nl-NL"/>
        </w:rPr>
        <w:t>MỤC LỤC</w:t>
      </w:r>
    </w:p>
    <w:p w:rsidR="00763ECD" w:rsidRPr="00FD164C" w:rsidRDefault="00763ECD" w:rsidP="00F217AD">
      <w:pPr>
        <w:spacing w:after="0"/>
        <w:jc w:val="center"/>
        <w:rPr>
          <w:rFonts w:ascii="Times New Roman" w:hAnsi="Times New Roman" w:cs="Times New Roman"/>
          <w:b/>
          <w:sz w:val="28"/>
          <w:lang w:val="nl-NL"/>
        </w:rPr>
      </w:pPr>
    </w:p>
    <w:p w:rsidR="00C553BA" w:rsidRPr="00FD164C" w:rsidRDefault="00C553BA" w:rsidP="00F217AD">
      <w:pPr>
        <w:pStyle w:val="ListParagraph"/>
        <w:widowControl w:val="0"/>
        <w:numPr>
          <w:ilvl w:val="0"/>
          <w:numId w:val="19"/>
        </w:numPr>
        <w:spacing w:after="0" w:line="360" w:lineRule="auto"/>
        <w:ind w:right="708"/>
        <w:jc w:val="both"/>
        <w:rPr>
          <w:rFonts w:ascii="Times New Roman" w:eastAsia="Times New Roman" w:hAnsi="Times New Roman" w:cs="Times New Roman"/>
          <w:bCs/>
          <w:sz w:val="32"/>
          <w:szCs w:val="32"/>
        </w:rPr>
      </w:pPr>
      <w:r w:rsidRPr="00FD164C">
        <w:rPr>
          <w:rFonts w:ascii="Times New Roman" w:eastAsia="Times New Roman" w:hAnsi="Times New Roman" w:cs="Times New Roman"/>
          <w:bCs/>
          <w:sz w:val="32"/>
          <w:szCs w:val="32"/>
        </w:rPr>
        <w:t>Chương trình hội nghị</w:t>
      </w:r>
    </w:p>
    <w:p w:rsidR="00CF2A72" w:rsidRPr="00FD164C" w:rsidRDefault="00C553BA" w:rsidP="00F217AD">
      <w:pPr>
        <w:pStyle w:val="ListParagraph"/>
        <w:widowControl w:val="0"/>
        <w:numPr>
          <w:ilvl w:val="0"/>
          <w:numId w:val="19"/>
        </w:numPr>
        <w:spacing w:after="0" w:line="360" w:lineRule="auto"/>
        <w:ind w:right="708"/>
        <w:jc w:val="both"/>
        <w:rPr>
          <w:rFonts w:ascii="Times New Roman" w:eastAsia="Times New Roman" w:hAnsi="Times New Roman" w:cs="Times New Roman"/>
          <w:bCs/>
          <w:sz w:val="32"/>
          <w:szCs w:val="32"/>
        </w:rPr>
      </w:pPr>
      <w:r w:rsidRPr="00FD164C">
        <w:rPr>
          <w:rFonts w:ascii="Times New Roman" w:eastAsia="Times New Roman" w:hAnsi="Times New Roman" w:cs="Times New Roman"/>
          <w:bCs/>
          <w:sz w:val="32"/>
          <w:szCs w:val="32"/>
        </w:rPr>
        <w:t>Báo cáo đánh giá thực hiện k</w:t>
      </w:r>
      <w:r w:rsidR="00CF2A72" w:rsidRPr="00FD164C">
        <w:rPr>
          <w:rFonts w:ascii="Times New Roman" w:eastAsia="Times New Roman" w:hAnsi="Times New Roman" w:cs="Times New Roman"/>
          <w:bCs/>
          <w:sz w:val="32"/>
          <w:szCs w:val="32"/>
        </w:rPr>
        <w:t>ế hoạch năm học 2019 - 2020</w:t>
      </w:r>
    </w:p>
    <w:p w:rsidR="00C553BA" w:rsidRPr="00FD164C" w:rsidRDefault="00CF2A72" w:rsidP="00F217AD">
      <w:pPr>
        <w:pStyle w:val="ListParagraph"/>
        <w:widowControl w:val="0"/>
        <w:numPr>
          <w:ilvl w:val="0"/>
          <w:numId w:val="19"/>
        </w:numPr>
        <w:spacing w:after="0" w:line="360" w:lineRule="auto"/>
        <w:ind w:right="708"/>
        <w:jc w:val="both"/>
        <w:rPr>
          <w:rFonts w:ascii="Times New Roman" w:eastAsia="Times New Roman" w:hAnsi="Times New Roman" w:cs="Times New Roman"/>
          <w:bCs/>
          <w:sz w:val="32"/>
          <w:szCs w:val="32"/>
        </w:rPr>
      </w:pPr>
      <w:r w:rsidRPr="00FD164C">
        <w:rPr>
          <w:rFonts w:ascii="Times New Roman" w:eastAsia="Times New Roman" w:hAnsi="Times New Roman" w:cs="Times New Roman"/>
          <w:bCs/>
          <w:sz w:val="32"/>
          <w:szCs w:val="32"/>
        </w:rPr>
        <w:t>K</w:t>
      </w:r>
      <w:r w:rsidR="00C553BA" w:rsidRPr="00FD164C">
        <w:rPr>
          <w:rFonts w:ascii="Times New Roman" w:eastAsia="Times New Roman" w:hAnsi="Times New Roman" w:cs="Times New Roman"/>
          <w:bCs/>
          <w:sz w:val="32"/>
          <w:szCs w:val="32"/>
        </w:rPr>
        <w:t>ế hoạch hoạt động năm học 2020 – 2021.</w:t>
      </w:r>
    </w:p>
    <w:p w:rsidR="00C553BA" w:rsidRPr="00FD164C" w:rsidRDefault="00C553BA" w:rsidP="00F217AD">
      <w:pPr>
        <w:pStyle w:val="ListParagraph"/>
        <w:widowControl w:val="0"/>
        <w:numPr>
          <w:ilvl w:val="0"/>
          <w:numId w:val="19"/>
        </w:numPr>
        <w:spacing w:after="0" w:line="360" w:lineRule="auto"/>
        <w:ind w:right="708"/>
        <w:jc w:val="both"/>
        <w:rPr>
          <w:rFonts w:ascii="Times New Roman" w:eastAsia="Times New Roman" w:hAnsi="Times New Roman" w:cs="Times New Roman"/>
          <w:bCs/>
          <w:sz w:val="32"/>
          <w:szCs w:val="32"/>
        </w:rPr>
      </w:pPr>
      <w:r w:rsidRPr="00FD164C">
        <w:rPr>
          <w:rFonts w:ascii="Times New Roman" w:eastAsia="Times New Roman" w:hAnsi="Times New Roman" w:cs="Times New Roman"/>
          <w:bCs/>
          <w:sz w:val="32"/>
          <w:szCs w:val="32"/>
        </w:rPr>
        <w:t>Phụ lục số liệu và các bảng biểu</w:t>
      </w:r>
    </w:p>
    <w:p w:rsidR="00C553BA" w:rsidRPr="00FD164C" w:rsidRDefault="00C553BA" w:rsidP="00F217AD">
      <w:pPr>
        <w:pStyle w:val="Heading3"/>
        <w:spacing w:line="360" w:lineRule="auto"/>
        <w:rPr>
          <w:rFonts w:ascii="Times New Roman" w:hAnsi="Times New Roman"/>
          <w:b/>
          <w:sz w:val="32"/>
          <w:szCs w:val="32"/>
        </w:rPr>
      </w:pPr>
    </w:p>
    <w:p w:rsidR="00C553BA" w:rsidRPr="00FD164C" w:rsidRDefault="00C553BA" w:rsidP="00F217AD">
      <w:pPr>
        <w:spacing w:after="0"/>
        <w:rPr>
          <w:lang w:val="nl-NL"/>
        </w:rPr>
      </w:pPr>
    </w:p>
    <w:p w:rsidR="00A51604" w:rsidRPr="00FD164C" w:rsidRDefault="00A51604" w:rsidP="00F217AD">
      <w:pPr>
        <w:spacing w:after="0"/>
        <w:rPr>
          <w:lang w:val="nl-NL"/>
        </w:rPr>
      </w:pPr>
      <w:r w:rsidRPr="00FD164C">
        <w:rPr>
          <w:lang w:val="nl-NL"/>
        </w:rPr>
        <w:br w:type="page"/>
      </w:r>
    </w:p>
    <w:p w:rsidR="007D02FF" w:rsidRPr="00FD164C" w:rsidRDefault="007D02FF" w:rsidP="00F217AD">
      <w:pPr>
        <w:spacing w:after="0"/>
        <w:rPr>
          <w:lang w:val="nl-NL"/>
        </w:rPr>
        <w:sectPr w:rsidR="007D02FF" w:rsidRPr="00FD164C" w:rsidSect="00C272FF">
          <w:headerReference w:type="default" r:id="rId10"/>
          <w:pgSz w:w="11907" w:h="16840" w:code="9"/>
          <w:pgMar w:top="1134" w:right="1134" w:bottom="1134" w:left="1701" w:header="720" w:footer="720" w:gutter="0"/>
          <w:pgNumType w:start="1"/>
          <w:cols w:space="720"/>
          <w:titlePg/>
          <w:docGrid w:linePitch="360"/>
        </w:sectPr>
      </w:pPr>
    </w:p>
    <w:tbl>
      <w:tblPr>
        <w:tblW w:w="9394" w:type="dxa"/>
        <w:jc w:val="center"/>
        <w:tblLook w:val="04A0" w:firstRow="1" w:lastRow="0" w:firstColumn="1" w:lastColumn="0" w:noHBand="0" w:noVBand="1"/>
      </w:tblPr>
      <w:tblGrid>
        <w:gridCol w:w="3510"/>
        <w:gridCol w:w="5884"/>
      </w:tblGrid>
      <w:tr w:rsidR="004B00DA" w:rsidRPr="00FD164C" w:rsidTr="00A51604">
        <w:trPr>
          <w:jc w:val="center"/>
        </w:trPr>
        <w:tc>
          <w:tcPr>
            <w:tcW w:w="3510" w:type="dxa"/>
            <w:shd w:val="clear" w:color="auto" w:fill="auto"/>
          </w:tcPr>
          <w:p w:rsidR="004B00DA" w:rsidRPr="00FD164C" w:rsidRDefault="0029476C" w:rsidP="00F217AD">
            <w:pPr>
              <w:spacing w:after="0" w:line="288" w:lineRule="auto"/>
              <w:jc w:val="center"/>
              <w:rPr>
                <w:sz w:val="24"/>
                <w:szCs w:val="24"/>
              </w:rPr>
            </w:pPr>
            <w:r w:rsidRPr="00FD164C">
              <w:rPr>
                <w:rFonts w:ascii="Times New Roman" w:hAnsi="Times New Roman"/>
                <w:sz w:val="24"/>
                <w:szCs w:val="24"/>
                <w:lang w:val="nl-NL"/>
              </w:rPr>
              <w:lastRenderedPageBreak/>
              <w:t>TRƯỜNG ĐẠI HỌC VINH</w:t>
            </w:r>
          </w:p>
          <w:p w:rsidR="004B00DA" w:rsidRPr="00FD164C" w:rsidRDefault="006759D0" w:rsidP="00F217AD">
            <w:pPr>
              <w:spacing w:after="0" w:line="288" w:lineRule="auto"/>
              <w:jc w:val="center"/>
              <w:rPr>
                <w:sz w:val="24"/>
                <w:szCs w:val="24"/>
              </w:rPr>
            </w:pPr>
            <w:r w:rsidRPr="00FD164C">
              <w:rPr>
                <w:rFonts w:ascii="Times New Roman" w:hAnsi="Times New Roman"/>
                <w:b/>
                <w:noProof/>
                <w:sz w:val="24"/>
                <w:szCs w:val="24"/>
              </w:rPr>
              <mc:AlternateContent>
                <mc:Choice Requires="wps">
                  <w:drawing>
                    <wp:anchor distT="0" distB="0" distL="114300" distR="114300" simplePos="0" relativeHeight="251654144" behindDoc="0" locked="0" layoutInCell="1" allowOverlap="1" wp14:anchorId="44D39C0E" wp14:editId="05169E54">
                      <wp:simplePos x="0" y="0"/>
                      <wp:positionH relativeFrom="column">
                        <wp:posOffset>498313</wp:posOffset>
                      </wp:positionH>
                      <wp:positionV relativeFrom="paragraph">
                        <wp:posOffset>197485</wp:posOffset>
                      </wp:positionV>
                      <wp:extent cx="104199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041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0EC0B0C"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15.55pt" to="121.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zQEAAAMEAAAOAAAAZHJzL2Uyb0RvYy54bWysU8GO0zAQvSPxD5bvNGmFEBs13UNXywVB&#10;xcIHeJ1xY8n2WGPTpn/P2G3TFSAhEBcnY897M+95vL6fvBMHoGQx9HK5aKWAoHGwYd/Lb18f37yX&#10;ImUVBuUwQC9PkOT95vWr9TF2sMIR3QAkmCSk7hh7OeYcu6ZJegSv0gIjBD40SF5lDmnfDKSOzO5d&#10;s2rbd80RaYiEGlLi3YfzodxUfmNA58/GJMjC9ZJ7y3Wluj6XtdmsVbcnFUerL22of+jCKxu46Ez1&#10;oLIS38n+QuWtJkxo8kKjb9AYq6FqYDXL9ic1T6OKULWwOSnONqX/R6s/HXYk7NDLlRRBeb6ip0zK&#10;7scsthgCG4gkVsWnY0wdp2/Dji5RijsqoidDvnxZjpiqt6fZW5iy0Ly5bN8u7+74CvT1rLkBI6X8&#10;AdCL8tNLZ0ORrTp1+JgyF+PUa0rZdqGsCZ0dHq1zNSgDA1tH4qD4qvO0LC0z7kUWRwXZFCHn1utf&#10;Pjk4s34Bw1aUZmv1OoQ3TqU1hHzldYGzC8xwBzOw/TPwkl+gUAf0b8AzolbGkGewtwHpd9VvVphz&#10;/tWBs+5iwTMOp3qp1RqetOrc5VWUUX4ZV/jt7W5+AAAA//8DAFBLAwQUAAYACAAAACEA92+H/t0A&#10;AAAIAQAADwAAAGRycy9kb3ducmV2LnhtbEyPwU7DMBBE70j8g7VI3KiTUEKUxqkQggviktADvbnx&#10;No6I12nsNOHvMeJQjrMzmnlbbBfTszOOrrMkIF5FwJAaqzpqBew+Xu8yYM5LUrK3hAK+0cG2vL4q&#10;ZK7sTBWea9+yUEIulwK090POuWs0GulWdkAK3tGORvogx5arUc6h3PQ8iaKUG9lRWNBywGeNzVc9&#10;GQFvp3e3W6fVS/V5yup5f5x0a1GI25vlaQPM4+IvYfjFD+hQBqaDnUg51gt4zB5CUsB9HAMLfrJO&#10;UmCHvwMvC/7/gfIHAAD//wMAUEsBAi0AFAAGAAgAAAAhALaDOJL+AAAA4QEAABMAAAAAAAAAAAAA&#10;AAAAAAAAAFtDb250ZW50X1R5cGVzXS54bWxQSwECLQAUAAYACAAAACEAOP0h/9YAAACUAQAACwAA&#10;AAAAAAAAAAAAAAAvAQAAX3JlbHMvLnJlbHNQSwECLQAUAAYACAAAACEA//m4B80BAAADBAAADgAA&#10;AAAAAAAAAAAAAAAuAgAAZHJzL2Uyb0RvYy54bWxQSwECLQAUAAYACAAAACEA92+H/t0AAAAIAQAA&#10;DwAAAAAAAAAAAAAAAAAnBAAAZHJzL2Rvd25yZXYueG1sUEsFBgAAAAAEAAQA8wAAADEFAAAAAA==&#10;" strokecolor="black [3213]"/>
                  </w:pict>
                </mc:Fallback>
              </mc:AlternateContent>
            </w:r>
            <w:r w:rsidR="00D613B6" w:rsidRPr="00FD164C">
              <w:rPr>
                <w:rFonts w:ascii="Times New Roman" w:hAnsi="Times New Roman"/>
                <w:b/>
                <w:sz w:val="24"/>
                <w:szCs w:val="24"/>
              </w:rPr>
              <w:t>PHÒNG ĐÀO TẠO</w:t>
            </w:r>
          </w:p>
          <w:p w:rsidR="004B00DA" w:rsidRPr="00FD164C" w:rsidRDefault="004B00DA" w:rsidP="00F217AD">
            <w:pPr>
              <w:spacing w:after="0" w:line="360" w:lineRule="auto"/>
              <w:jc w:val="center"/>
              <w:rPr>
                <w:rFonts w:ascii="Times New Roman" w:hAnsi="Times New Roman"/>
                <w:sz w:val="26"/>
                <w:szCs w:val="26"/>
              </w:rPr>
            </w:pPr>
          </w:p>
        </w:tc>
        <w:tc>
          <w:tcPr>
            <w:tcW w:w="5884" w:type="dxa"/>
            <w:shd w:val="clear" w:color="auto" w:fill="auto"/>
          </w:tcPr>
          <w:p w:rsidR="004B00DA" w:rsidRPr="00FD164C" w:rsidRDefault="004B00DA" w:rsidP="00F217AD">
            <w:pPr>
              <w:spacing w:after="0" w:line="288" w:lineRule="auto"/>
              <w:jc w:val="center"/>
              <w:rPr>
                <w:sz w:val="24"/>
                <w:szCs w:val="24"/>
                <w:lang w:val="nl-NL"/>
              </w:rPr>
            </w:pPr>
            <w:r w:rsidRPr="00FD164C">
              <w:rPr>
                <w:rFonts w:ascii="Times New Roman" w:hAnsi="Times New Roman"/>
                <w:b/>
                <w:sz w:val="24"/>
                <w:szCs w:val="24"/>
                <w:lang w:val="nl-NL"/>
              </w:rPr>
              <w:t>CỘNG HOÀ XÃ HỘI CHỦ NGHĨA VIỆT NAM</w:t>
            </w:r>
          </w:p>
          <w:p w:rsidR="004B00DA" w:rsidRPr="00FD164C" w:rsidRDefault="006759D0" w:rsidP="00F217AD">
            <w:pPr>
              <w:spacing w:after="0" w:line="288" w:lineRule="auto"/>
              <w:jc w:val="center"/>
              <w:rPr>
                <w:rFonts w:ascii="Times New Roman" w:hAnsi="Times New Roman"/>
                <w:b/>
                <w:sz w:val="26"/>
                <w:szCs w:val="26"/>
              </w:rPr>
            </w:pPr>
            <w:r w:rsidRPr="00FD164C">
              <w:rPr>
                <w:rFonts w:ascii="Times New Roman" w:hAnsi="Times New Roman"/>
                <w:noProof/>
                <w:sz w:val="26"/>
                <w:szCs w:val="26"/>
              </w:rPr>
              <mc:AlternateContent>
                <mc:Choice Requires="wps">
                  <w:drawing>
                    <wp:anchor distT="0" distB="0" distL="114300" distR="114300" simplePos="0" relativeHeight="251653120" behindDoc="0" locked="0" layoutInCell="1" allowOverlap="1" wp14:anchorId="45E28A8E" wp14:editId="1EEA49B9">
                      <wp:simplePos x="0" y="0"/>
                      <wp:positionH relativeFrom="column">
                        <wp:posOffset>784698</wp:posOffset>
                      </wp:positionH>
                      <wp:positionV relativeFrom="paragraph">
                        <wp:posOffset>204470</wp:posOffset>
                      </wp:positionV>
                      <wp:extent cx="1998920"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998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666002E" id="Straight Connector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pt,16.1pt" to="219.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9uRzAEAAAMEAAAOAAAAZHJzL2Uyb0RvYy54bWysU01v2zAMvQ/YfxB0X+zkUDRGnB5SdJdi&#10;C9btB6gyFQuQRIHS8vHvRymJU2wDhg270KbE90g+UquHo3diD5Qshl7OZ60UEDQONux6+e3r04d7&#10;KVJWYVAOA/TyBEk+rN+/Wx1iBwsc0Q1AgklC6g6xl2POsWuapEfwKs0wQuBLg+RVZpd2zUDqwOze&#10;NYu2vWsOSEMk1JASnz6eL+W68hsDOn82JkEWrpdcW66Wqn0ttlmvVLcjFUerL2Wof6jCKxs46UT1&#10;qLIS38n+QuWtJkxo8kyjb9AYq6H2wN3M25+6eRlVhNoLi5PiJFP6f7T6035Lwg48OymC8jyil0zK&#10;7sYsNhgCC4gk5kWnQ0wdh2/Cli5eilsqTR8N+fLldsSxanuatIVjFpoP58vl/XLBI9DXu+YGjJTy&#10;R0Avyk8vnQ2lbdWp/XPKnIxDryHl2IViEzo7PFnnqlMWBjaOxF7xqPOxlsy4N1HsFWRTGjmXXv/y&#10;ycGZ9QsYlqIUW7PXJbxxKq0h5CuvCxxdYIYrmIDtn4GX+AKFuqB/A54QNTOGPIG9DUi/y36Twpzj&#10;rwqc+y4SvOJwqkOt0vCmVcUvr6Ks8lu/wm9vd/0DAAD//wMAUEsDBBQABgAIAAAAIQDONyzX3QAA&#10;AAkBAAAPAAAAZHJzL2Rvd25yZXYueG1sTI/BToQwEIbvJr5DMybe3LJACEHKZmP0YryAe9Bbl85S&#10;Im1ZWhZ8e8d4cI//zJd/vil3qxnYBSffOytgu4mAoW2d6m0n4PD+8pAD80FaJQdnUcA3ethVtzel&#10;LJRbbI2XJnSMSqwvpAAdwlhw7luNRvqNG9HS7uQmIwPFqeNqkguVm4HHUZRxI3tLF7Qc8Ulj+9XM&#10;RsDr+c0f0qx+rj/OebN8nmbdORTi/m7dPwILuIZ/GH71SR0qcjq62SrPBspxkhEqIIljYASkSZ4C&#10;O/4NeFXy6w+qHwAAAP//AwBQSwECLQAUAAYACAAAACEAtoM4kv4AAADhAQAAEwAAAAAAAAAAAAAA&#10;AAAAAAAAW0NvbnRlbnRfVHlwZXNdLnhtbFBLAQItABQABgAIAAAAIQA4/SH/1gAAAJQBAAALAAAA&#10;AAAAAAAAAAAAAC8BAABfcmVscy8ucmVsc1BLAQItABQABgAIAAAAIQDef9uRzAEAAAMEAAAOAAAA&#10;AAAAAAAAAAAAAC4CAABkcnMvZTJvRG9jLnhtbFBLAQItABQABgAIAAAAIQDONyzX3QAAAAkBAAAP&#10;AAAAAAAAAAAAAAAAACYEAABkcnMvZG93bnJldi54bWxQSwUGAAAAAAQABADzAAAAMAUAAAAA&#10;" strokecolor="black [3213]"/>
                  </w:pict>
                </mc:Fallback>
              </mc:AlternateContent>
            </w:r>
            <w:r w:rsidR="004B00DA" w:rsidRPr="00FD164C">
              <w:rPr>
                <w:rFonts w:ascii="Times New Roman" w:hAnsi="Times New Roman"/>
                <w:b/>
                <w:sz w:val="26"/>
                <w:szCs w:val="26"/>
              </w:rPr>
              <w:t>Độc lập - Tự do - Hạnh phúc</w:t>
            </w:r>
          </w:p>
          <w:p w:rsidR="004B00DA" w:rsidRPr="00FD164C" w:rsidRDefault="004B00DA" w:rsidP="0003644A">
            <w:pPr>
              <w:spacing w:after="0" w:line="360" w:lineRule="auto"/>
              <w:jc w:val="right"/>
              <w:rPr>
                <w:sz w:val="26"/>
                <w:szCs w:val="26"/>
              </w:rPr>
            </w:pPr>
            <w:r w:rsidRPr="00FD164C">
              <w:rPr>
                <w:rFonts w:ascii="Times New Roman" w:hAnsi="Times New Roman"/>
                <w:i/>
                <w:sz w:val="26"/>
                <w:szCs w:val="26"/>
              </w:rPr>
              <w:t>Nghệ</w:t>
            </w:r>
            <w:r w:rsidR="0029476C" w:rsidRPr="00FD164C">
              <w:rPr>
                <w:rFonts w:ascii="Times New Roman" w:hAnsi="Times New Roman"/>
                <w:i/>
                <w:sz w:val="26"/>
                <w:szCs w:val="26"/>
              </w:rPr>
              <w:t xml:space="preserve"> An, ngày </w:t>
            </w:r>
            <w:r w:rsidR="00B665BE" w:rsidRPr="00FD164C">
              <w:rPr>
                <w:rFonts w:ascii="Times New Roman" w:hAnsi="Times New Roman"/>
                <w:i/>
                <w:sz w:val="26"/>
                <w:szCs w:val="26"/>
              </w:rPr>
              <w:t>04  tháng 9</w:t>
            </w:r>
            <w:r w:rsidRPr="00FD164C">
              <w:rPr>
                <w:rFonts w:ascii="Times New Roman" w:hAnsi="Times New Roman"/>
                <w:i/>
                <w:sz w:val="26"/>
                <w:szCs w:val="26"/>
              </w:rPr>
              <w:t xml:space="preserve"> năm 2020</w:t>
            </w:r>
          </w:p>
        </w:tc>
      </w:tr>
    </w:tbl>
    <w:p w:rsidR="00A51604" w:rsidRPr="00FD164C" w:rsidRDefault="00A51604" w:rsidP="00F217AD">
      <w:pPr>
        <w:pStyle w:val="Title"/>
        <w:spacing w:line="276" w:lineRule="auto"/>
        <w:rPr>
          <w:rFonts w:ascii="Times New Roman" w:hAnsi="Times New Roman"/>
          <w:sz w:val="26"/>
          <w:szCs w:val="26"/>
          <w:lang w:val="nl-NL"/>
        </w:rPr>
      </w:pPr>
    </w:p>
    <w:p w:rsidR="00A51604" w:rsidRPr="00FD164C" w:rsidRDefault="00A51604" w:rsidP="00F217AD">
      <w:pPr>
        <w:pStyle w:val="Title"/>
        <w:spacing w:line="276" w:lineRule="auto"/>
        <w:rPr>
          <w:rFonts w:ascii="Times New Roman" w:hAnsi="Times New Roman"/>
          <w:sz w:val="26"/>
          <w:szCs w:val="26"/>
          <w:lang w:val="nl-NL"/>
        </w:rPr>
      </w:pPr>
      <w:r w:rsidRPr="00FD164C">
        <w:rPr>
          <w:rFonts w:ascii="Times New Roman" w:hAnsi="Times New Roman"/>
          <w:sz w:val="26"/>
          <w:szCs w:val="26"/>
          <w:lang w:val="nl-NL"/>
        </w:rPr>
        <w:t xml:space="preserve">CHƯƠNG TRÌNH HỘI NGHỊ CBVC </w:t>
      </w:r>
    </w:p>
    <w:p w:rsidR="00A51604" w:rsidRPr="00FD164C" w:rsidRDefault="00A51604" w:rsidP="00F217AD">
      <w:pPr>
        <w:pStyle w:val="Title"/>
        <w:spacing w:line="276" w:lineRule="auto"/>
        <w:rPr>
          <w:rFonts w:ascii="Times New Roman" w:hAnsi="Times New Roman"/>
          <w:sz w:val="26"/>
          <w:szCs w:val="26"/>
          <w:lang w:val="nl-NL"/>
        </w:rPr>
      </w:pPr>
      <w:r w:rsidRPr="00FD164C">
        <w:rPr>
          <w:rFonts w:ascii="Times New Roman" w:hAnsi="Times New Roman"/>
          <w:sz w:val="26"/>
          <w:szCs w:val="26"/>
          <w:lang w:val="nl-NL"/>
        </w:rPr>
        <w:t>VÀ DUYỆT KẾ HOẠCH NĂM HỌC 2020 - 2021</w:t>
      </w:r>
    </w:p>
    <w:p w:rsidR="00A51604" w:rsidRPr="00FD164C" w:rsidRDefault="00A51604" w:rsidP="00F217AD">
      <w:pPr>
        <w:pStyle w:val="Title"/>
        <w:spacing w:line="276" w:lineRule="auto"/>
        <w:ind w:firstLine="426"/>
        <w:jc w:val="both"/>
        <w:rPr>
          <w:rFonts w:ascii="Times New Roman" w:hAnsi="Times New Roman"/>
          <w:lang w:val="nl-NL"/>
        </w:rPr>
      </w:pPr>
    </w:p>
    <w:p w:rsidR="00A51604" w:rsidRPr="00FD164C" w:rsidRDefault="00A51604" w:rsidP="00F217AD">
      <w:pPr>
        <w:pStyle w:val="Title"/>
        <w:spacing w:line="276" w:lineRule="auto"/>
        <w:ind w:firstLine="426"/>
        <w:jc w:val="both"/>
        <w:rPr>
          <w:rFonts w:ascii="Times New Roman" w:hAnsi="Times New Roman"/>
          <w:lang w:val="nl-NL"/>
        </w:rPr>
      </w:pPr>
    </w:p>
    <w:p w:rsidR="00A51604" w:rsidRPr="00FD164C" w:rsidRDefault="00A51604" w:rsidP="00F217AD">
      <w:pPr>
        <w:pStyle w:val="Title"/>
        <w:spacing w:line="276" w:lineRule="auto"/>
        <w:ind w:firstLine="426"/>
        <w:jc w:val="both"/>
        <w:rPr>
          <w:rFonts w:ascii="Times New Roman" w:hAnsi="Times New Roman"/>
          <w:b w:val="0"/>
          <w:sz w:val="26"/>
          <w:szCs w:val="26"/>
          <w:lang w:val="nl-NL"/>
        </w:rPr>
      </w:pPr>
      <w:r w:rsidRPr="00FD164C">
        <w:rPr>
          <w:rFonts w:ascii="Times New Roman" w:hAnsi="Times New Roman"/>
          <w:sz w:val="26"/>
          <w:szCs w:val="26"/>
          <w:lang w:val="nl-NL"/>
        </w:rPr>
        <w:t>Thời gian:</w:t>
      </w:r>
      <w:r w:rsidRPr="00FD164C">
        <w:rPr>
          <w:rFonts w:ascii="Times New Roman" w:hAnsi="Times New Roman"/>
          <w:b w:val="0"/>
          <w:sz w:val="26"/>
          <w:szCs w:val="26"/>
          <w:lang w:val="nl-NL"/>
        </w:rPr>
        <w:t xml:space="preserve"> </w:t>
      </w:r>
      <w:r w:rsidR="00F426DE" w:rsidRPr="00FD164C">
        <w:rPr>
          <w:rFonts w:ascii="Times New Roman" w:hAnsi="Times New Roman"/>
          <w:b w:val="0"/>
          <w:sz w:val="26"/>
          <w:szCs w:val="26"/>
          <w:lang w:val="nl-NL"/>
        </w:rPr>
        <w:tab/>
      </w:r>
      <w:r w:rsidRPr="00FD164C">
        <w:rPr>
          <w:rFonts w:ascii="Times New Roman" w:hAnsi="Times New Roman"/>
          <w:b w:val="0"/>
          <w:sz w:val="26"/>
          <w:szCs w:val="26"/>
          <w:lang w:val="nl-NL"/>
        </w:rPr>
        <w:t>14</w:t>
      </w:r>
      <w:r w:rsidR="00F426DE" w:rsidRPr="00FD164C">
        <w:rPr>
          <w:rFonts w:ascii="Times New Roman" w:hAnsi="Times New Roman"/>
          <w:b w:val="0"/>
          <w:sz w:val="26"/>
          <w:szCs w:val="26"/>
          <w:lang w:val="nl-NL"/>
        </w:rPr>
        <w:t xml:space="preserve"> </w:t>
      </w:r>
      <w:r w:rsidRPr="00FD164C">
        <w:rPr>
          <w:rFonts w:ascii="Times New Roman" w:hAnsi="Times New Roman"/>
          <w:b w:val="0"/>
          <w:sz w:val="26"/>
          <w:szCs w:val="26"/>
          <w:lang w:val="nl-NL"/>
        </w:rPr>
        <w:t>h 00</w:t>
      </w:r>
      <w:r w:rsidR="00AF0F33" w:rsidRPr="00FD164C">
        <w:rPr>
          <w:rFonts w:ascii="Times New Roman" w:hAnsi="Times New Roman"/>
          <w:b w:val="0"/>
          <w:sz w:val="26"/>
          <w:szCs w:val="26"/>
          <w:lang w:val="nl-NL"/>
        </w:rPr>
        <w:t xml:space="preserve"> phút, ngày </w:t>
      </w:r>
      <w:r w:rsidR="006E1849" w:rsidRPr="00FD164C">
        <w:rPr>
          <w:rFonts w:ascii="Times New Roman" w:hAnsi="Times New Roman"/>
          <w:b w:val="0"/>
          <w:sz w:val="26"/>
          <w:szCs w:val="26"/>
          <w:lang w:val="nl-NL"/>
        </w:rPr>
        <w:t>0</w:t>
      </w:r>
      <w:r w:rsidR="00AF0F33" w:rsidRPr="00FD164C">
        <w:rPr>
          <w:rFonts w:ascii="Times New Roman" w:hAnsi="Times New Roman"/>
          <w:b w:val="0"/>
          <w:sz w:val="26"/>
          <w:szCs w:val="26"/>
          <w:lang w:val="nl-NL"/>
        </w:rPr>
        <w:t>4  tháng 9</w:t>
      </w:r>
      <w:r w:rsidRPr="00FD164C">
        <w:rPr>
          <w:rFonts w:ascii="Times New Roman" w:hAnsi="Times New Roman"/>
          <w:b w:val="0"/>
          <w:sz w:val="26"/>
          <w:szCs w:val="26"/>
          <w:lang w:val="nl-NL"/>
        </w:rPr>
        <w:t xml:space="preserve"> năm 2020</w:t>
      </w:r>
    </w:p>
    <w:p w:rsidR="00A51604" w:rsidRPr="00FD164C" w:rsidRDefault="00A51604" w:rsidP="00F217AD">
      <w:pPr>
        <w:pStyle w:val="Title"/>
        <w:spacing w:line="276" w:lineRule="auto"/>
        <w:ind w:firstLine="426"/>
        <w:jc w:val="both"/>
        <w:rPr>
          <w:rFonts w:ascii="Times New Roman" w:hAnsi="Times New Roman"/>
          <w:b w:val="0"/>
          <w:sz w:val="26"/>
          <w:szCs w:val="26"/>
          <w:lang w:val="nl-NL"/>
        </w:rPr>
      </w:pPr>
      <w:r w:rsidRPr="00FD164C">
        <w:rPr>
          <w:rFonts w:ascii="Times New Roman" w:hAnsi="Times New Roman"/>
          <w:sz w:val="26"/>
          <w:szCs w:val="26"/>
          <w:lang w:val="nl-NL"/>
        </w:rPr>
        <w:t xml:space="preserve">Địa điểm: </w:t>
      </w:r>
      <w:r w:rsidR="00F426DE" w:rsidRPr="00FD164C">
        <w:rPr>
          <w:rFonts w:ascii="Times New Roman" w:hAnsi="Times New Roman"/>
          <w:sz w:val="26"/>
          <w:szCs w:val="26"/>
          <w:lang w:val="nl-NL"/>
        </w:rPr>
        <w:tab/>
      </w:r>
      <w:r w:rsidRPr="00FD164C">
        <w:rPr>
          <w:rFonts w:ascii="Times New Roman" w:hAnsi="Times New Roman"/>
          <w:b w:val="0"/>
          <w:sz w:val="26"/>
          <w:szCs w:val="26"/>
          <w:lang w:val="nl-NL"/>
        </w:rPr>
        <w:t>Phòng họp tầng 2 – Nhà điều hành</w:t>
      </w:r>
    </w:p>
    <w:p w:rsidR="00A51604" w:rsidRPr="00FD164C" w:rsidRDefault="00A51604" w:rsidP="00F217AD">
      <w:pPr>
        <w:pStyle w:val="Title"/>
        <w:spacing w:line="276" w:lineRule="auto"/>
        <w:ind w:firstLine="426"/>
        <w:jc w:val="both"/>
        <w:rPr>
          <w:rFonts w:ascii="Times New Roman" w:hAnsi="Times New Roman"/>
          <w:b w:val="0"/>
          <w:sz w:val="26"/>
          <w:szCs w:val="26"/>
          <w:lang w:val="nl-NL"/>
        </w:rPr>
      </w:pPr>
    </w:p>
    <w:tbl>
      <w:tblPr>
        <w:tblW w:w="94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6300"/>
        <w:gridCol w:w="2430"/>
      </w:tblGrid>
      <w:tr w:rsidR="00FD164C" w:rsidRPr="00FD164C" w:rsidTr="00E36DD0">
        <w:trPr>
          <w:trHeight w:val="458"/>
        </w:trPr>
        <w:tc>
          <w:tcPr>
            <w:tcW w:w="720" w:type="dxa"/>
            <w:vAlign w:val="center"/>
          </w:tcPr>
          <w:p w:rsidR="00A51604" w:rsidRPr="00FD164C" w:rsidRDefault="00A51604" w:rsidP="00F217AD">
            <w:pPr>
              <w:pStyle w:val="Title"/>
              <w:rPr>
                <w:rFonts w:ascii="Times New Roman" w:hAnsi="Times New Roman"/>
                <w:sz w:val="26"/>
                <w:szCs w:val="26"/>
                <w:lang w:val="nl-NL"/>
              </w:rPr>
            </w:pPr>
            <w:r w:rsidRPr="00FD164C">
              <w:rPr>
                <w:rFonts w:ascii="Times New Roman" w:hAnsi="Times New Roman"/>
                <w:sz w:val="26"/>
                <w:szCs w:val="26"/>
                <w:lang w:val="nl-NL"/>
              </w:rPr>
              <w:t>TT</w:t>
            </w:r>
          </w:p>
        </w:tc>
        <w:tc>
          <w:tcPr>
            <w:tcW w:w="6300" w:type="dxa"/>
            <w:shd w:val="clear" w:color="auto" w:fill="auto"/>
            <w:vAlign w:val="center"/>
          </w:tcPr>
          <w:p w:rsidR="00A51604" w:rsidRPr="00FD164C" w:rsidRDefault="00A51604" w:rsidP="00F217AD">
            <w:pPr>
              <w:pStyle w:val="Title"/>
              <w:jc w:val="both"/>
              <w:rPr>
                <w:rFonts w:ascii="Times New Roman" w:hAnsi="Times New Roman"/>
                <w:sz w:val="26"/>
                <w:szCs w:val="26"/>
                <w:lang w:val="nl-NL"/>
              </w:rPr>
            </w:pPr>
            <w:r w:rsidRPr="00FD164C">
              <w:rPr>
                <w:rFonts w:ascii="Times New Roman" w:hAnsi="Times New Roman"/>
                <w:sz w:val="26"/>
                <w:szCs w:val="26"/>
                <w:lang w:val="nl-NL"/>
              </w:rPr>
              <w:t>Nội dung công việc</w:t>
            </w:r>
          </w:p>
        </w:tc>
        <w:tc>
          <w:tcPr>
            <w:tcW w:w="2430" w:type="dxa"/>
            <w:shd w:val="clear" w:color="auto" w:fill="auto"/>
            <w:vAlign w:val="center"/>
          </w:tcPr>
          <w:p w:rsidR="00A51604" w:rsidRPr="00FD164C" w:rsidRDefault="00A51604" w:rsidP="00F217AD">
            <w:pPr>
              <w:pStyle w:val="Title"/>
              <w:rPr>
                <w:rFonts w:ascii="Times New Roman" w:hAnsi="Times New Roman"/>
                <w:sz w:val="26"/>
                <w:szCs w:val="26"/>
                <w:lang w:val="nl-NL"/>
              </w:rPr>
            </w:pPr>
            <w:r w:rsidRPr="00FD164C">
              <w:rPr>
                <w:rFonts w:ascii="Times New Roman" w:hAnsi="Times New Roman"/>
                <w:sz w:val="26"/>
                <w:szCs w:val="26"/>
                <w:lang w:val="nl-NL"/>
              </w:rPr>
              <w:t>Người điều hành</w:t>
            </w:r>
          </w:p>
        </w:tc>
      </w:tr>
      <w:tr w:rsidR="00FD164C" w:rsidRPr="00FD164C" w:rsidTr="00E36DD0">
        <w:trPr>
          <w:trHeight w:val="735"/>
        </w:trPr>
        <w:tc>
          <w:tcPr>
            <w:tcW w:w="720" w:type="dxa"/>
            <w:vAlign w:val="center"/>
          </w:tcPr>
          <w:p w:rsidR="00A51604" w:rsidRPr="00FD164C" w:rsidRDefault="00A51604" w:rsidP="00F217AD">
            <w:pPr>
              <w:pStyle w:val="Title"/>
              <w:numPr>
                <w:ilvl w:val="0"/>
                <w:numId w:val="20"/>
              </w:numPr>
              <w:ind w:left="142" w:firstLine="0"/>
              <w:jc w:val="left"/>
              <w:rPr>
                <w:rFonts w:ascii="Times New Roman" w:hAnsi="Times New Roman"/>
                <w:b w:val="0"/>
                <w:bCs w:val="0"/>
                <w:sz w:val="26"/>
                <w:szCs w:val="26"/>
                <w:lang w:val="nl-NL"/>
              </w:rPr>
            </w:pPr>
          </w:p>
        </w:tc>
        <w:tc>
          <w:tcPr>
            <w:tcW w:w="6300" w:type="dxa"/>
            <w:shd w:val="clear" w:color="auto" w:fill="auto"/>
            <w:vAlign w:val="center"/>
          </w:tcPr>
          <w:p w:rsidR="00A51604" w:rsidRPr="00FD164C" w:rsidRDefault="00A51604" w:rsidP="00F217AD">
            <w:pPr>
              <w:pStyle w:val="Title"/>
              <w:spacing w:line="288" w:lineRule="auto"/>
              <w:jc w:val="both"/>
              <w:rPr>
                <w:rFonts w:ascii="Times New Roman" w:hAnsi="Times New Roman"/>
                <w:b w:val="0"/>
                <w:sz w:val="26"/>
                <w:szCs w:val="26"/>
                <w:lang w:val="nl-NL"/>
              </w:rPr>
            </w:pPr>
            <w:r w:rsidRPr="00FD164C">
              <w:rPr>
                <w:rFonts w:ascii="Times New Roman" w:hAnsi="Times New Roman"/>
                <w:b w:val="0"/>
                <w:bCs w:val="0"/>
                <w:sz w:val="26"/>
                <w:szCs w:val="26"/>
                <w:lang w:val="nl-NL"/>
              </w:rPr>
              <w:t>Ổn định tổ chức, đón tiếp đại biểu.</w:t>
            </w:r>
          </w:p>
        </w:tc>
        <w:tc>
          <w:tcPr>
            <w:tcW w:w="2430" w:type="dxa"/>
            <w:shd w:val="clear" w:color="auto" w:fill="auto"/>
            <w:vAlign w:val="center"/>
          </w:tcPr>
          <w:p w:rsidR="00A51604" w:rsidRPr="00FD164C" w:rsidRDefault="00A51604" w:rsidP="00F217AD">
            <w:pPr>
              <w:pStyle w:val="Title"/>
              <w:spacing w:line="288" w:lineRule="auto"/>
              <w:rPr>
                <w:rFonts w:ascii="Times New Roman" w:hAnsi="Times New Roman"/>
                <w:b w:val="0"/>
                <w:sz w:val="26"/>
                <w:szCs w:val="26"/>
                <w:lang w:val="nl-NL"/>
              </w:rPr>
            </w:pPr>
            <w:r w:rsidRPr="00FD164C">
              <w:rPr>
                <w:rFonts w:ascii="Times New Roman" w:hAnsi="Times New Roman"/>
                <w:b w:val="0"/>
                <w:sz w:val="26"/>
                <w:szCs w:val="26"/>
                <w:lang w:val="nl-NL"/>
              </w:rPr>
              <w:t>Ban tổ chức</w:t>
            </w:r>
          </w:p>
        </w:tc>
      </w:tr>
      <w:tr w:rsidR="00FD164C" w:rsidRPr="00FD164C" w:rsidTr="00E36DD0">
        <w:tc>
          <w:tcPr>
            <w:tcW w:w="720" w:type="dxa"/>
            <w:vAlign w:val="center"/>
          </w:tcPr>
          <w:p w:rsidR="00A51604" w:rsidRPr="00FD164C" w:rsidRDefault="00A51604" w:rsidP="00F217AD">
            <w:pPr>
              <w:pStyle w:val="Title"/>
              <w:numPr>
                <w:ilvl w:val="0"/>
                <w:numId w:val="20"/>
              </w:numPr>
              <w:ind w:left="142" w:firstLine="0"/>
              <w:jc w:val="left"/>
              <w:rPr>
                <w:rFonts w:ascii="Times New Roman" w:hAnsi="Times New Roman"/>
                <w:b w:val="0"/>
                <w:sz w:val="26"/>
                <w:szCs w:val="26"/>
                <w:lang w:val="nl-NL"/>
              </w:rPr>
            </w:pPr>
          </w:p>
        </w:tc>
        <w:tc>
          <w:tcPr>
            <w:tcW w:w="6300" w:type="dxa"/>
            <w:shd w:val="clear" w:color="auto" w:fill="auto"/>
            <w:vAlign w:val="center"/>
          </w:tcPr>
          <w:p w:rsidR="00A51604" w:rsidRPr="00FD164C" w:rsidRDefault="00A51604" w:rsidP="00F217AD">
            <w:pPr>
              <w:spacing w:after="0" w:line="288" w:lineRule="auto"/>
              <w:jc w:val="both"/>
              <w:rPr>
                <w:rFonts w:ascii="Times New Roman" w:hAnsi="Times New Roman" w:cs="Times New Roman"/>
                <w:sz w:val="26"/>
                <w:szCs w:val="26"/>
                <w:lang w:val="nl-NL"/>
              </w:rPr>
            </w:pPr>
            <w:r w:rsidRPr="00FD164C">
              <w:rPr>
                <w:rFonts w:ascii="Times New Roman" w:hAnsi="Times New Roman" w:cs="Times New Roman"/>
                <w:sz w:val="26"/>
                <w:szCs w:val="26"/>
                <w:lang w:val="nl-NL"/>
              </w:rPr>
              <w:t>Khai mạc chương trình</w:t>
            </w:r>
          </w:p>
          <w:p w:rsidR="00A51604" w:rsidRPr="00FD164C" w:rsidRDefault="00A51604" w:rsidP="00F217AD">
            <w:pPr>
              <w:spacing w:after="0" w:line="288" w:lineRule="auto"/>
              <w:jc w:val="both"/>
              <w:rPr>
                <w:rFonts w:ascii="Times New Roman" w:hAnsi="Times New Roman" w:cs="Times New Roman"/>
                <w:sz w:val="26"/>
                <w:szCs w:val="26"/>
                <w:lang w:val="nl-NL"/>
              </w:rPr>
            </w:pPr>
            <w:r w:rsidRPr="00FD164C">
              <w:rPr>
                <w:rFonts w:ascii="Times New Roman" w:hAnsi="Times New Roman" w:cs="Times New Roman"/>
                <w:sz w:val="26"/>
                <w:szCs w:val="26"/>
                <w:lang w:val="nl-NL"/>
              </w:rPr>
              <w:t>Giới thiệu đại biểu</w:t>
            </w:r>
          </w:p>
          <w:p w:rsidR="00A51604" w:rsidRPr="00FD164C" w:rsidRDefault="00A51604" w:rsidP="00F217AD">
            <w:pPr>
              <w:spacing w:after="0" w:line="288" w:lineRule="auto"/>
              <w:jc w:val="both"/>
              <w:rPr>
                <w:rFonts w:ascii="Times New Roman" w:hAnsi="Times New Roman" w:cs="Times New Roman"/>
                <w:sz w:val="26"/>
                <w:szCs w:val="26"/>
                <w:lang w:val="nl-NL"/>
              </w:rPr>
            </w:pPr>
            <w:r w:rsidRPr="00FD164C">
              <w:rPr>
                <w:rFonts w:ascii="Times New Roman" w:hAnsi="Times New Roman" w:cs="Times New Roman"/>
                <w:sz w:val="26"/>
                <w:szCs w:val="26"/>
                <w:lang w:val="nl-NL"/>
              </w:rPr>
              <w:t>Giới thiệu chủ trì và thư ký</w:t>
            </w:r>
          </w:p>
        </w:tc>
        <w:tc>
          <w:tcPr>
            <w:tcW w:w="2430" w:type="dxa"/>
            <w:shd w:val="clear" w:color="auto" w:fill="auto"/>
            <w:vAlign w:val="center"/>
          </w:tcPr>
          <w:p w:rsidR="00A51604" w:rsidRPr="00FD164C" w:rsidRDefault="00A51604" w:rsidP="00F217AD">
            <w:pPr>
              <w:pStyle w:val="Title"/>
              <w:spacing w:line="288" w:lineRule="auto"/>
              <w:rPr>
                <w:rFonts w:ascii="Times New Roman" w:hAnsi="Times New Roman"/>
                <w:b w:val="0"/>
                <w:sz w:val="26"/>
                <w:szCs w:val="26"/>
                <w:lang w:val="nl-NL"/>
              </w:rPr>
            </w:pPr>
          </w:p>
          <w:p w:rsidR="00A51604" w:rsidRPr="00FD164C" w:rsidRDefault="00A51604" w:rsidP="00F217AD">
            <w:pPr>
              <w:pStyle w:val="Title"/>
              <w:spacing w:line="288" w:lineRule="auto"/>
              <w:rPr>
                <w:rFonts w:ascii="Times New Roman" w:hAnsi="Times New Roman"/>
                <w:b w:val="0"/>
                <w:sz w:val="26"/>
                <w:szCs w:val="26"/>
                <w:lang w:val="nl-NL"/>
              </w:rPr>
            </w:pPr>
            <w:r w:rsidRPr="00FD164C">
              <w:rPr>
                <w:rFonts w:ascii="Times New Roman" w:hAnsi="Times New Roman"/>
                <w:b w:val="0"/>
                <w:sz w:val="26"/>
                <w:szCs w:val="26"/>
                <w:lang w:val="nl-NL"/>
              </w:rPr>
              <w:t>TS. Phan Anh Hùng</w:t>
            </w:r>
          </w:p>
          <w:p w:rsidR="00A51604" w:rsidRPr="00FD164C" w:rsidRDefault="00A51604" w:rsidP="00F217AD">
            <w:pPr>
              <w:pStyle w:val="Title"/>
              <w:spacing w:line="288" w:lineRule="auto"/>
              <w:rPr>
                <w:rFonts w:ascii="Times New Roman" w:hAnsi="Times New Roman"/>
                <w:b w:val="0"/>
                <w:sz w:val="26"/>
                <w:szCs w:val="26"/>
                <w:lang w:val="nl-NL"/>
              </w:rPr>
            </w:pPr>
          </w:p>
        </w:tc>
      </w:tr>
      <w:tr w:rsidR="00FD164C" w:rsidRPr="00FD164C" w:rsidTr="00E36DD0">
        <w:tc>
          <w:tcPr>
            <w:tcW w:w="720" w:type="dxa"/>
            <w:vAlign w:val="center"/>
          </w:tcPr>
          <w:p w:rsidR="00A51604" w:rsidRPr="00FD164C" w:rsidRDefault="00A51604" w:rsidP="00F217AD">
            <w:pPr>
              <w:pStyle w:val="Title"/>
              <w:numPr>
                <w:ilvl w:val="0"/>
                <w:numId w:val="20"/>
              </w:numPr>
              <w:ind w:left="142" w:firstLine="0"/>
              <w:jc w:val="left"/>
              <w:rPr>
                <w:rFonts w:ascii="Times New Roman" w:hAnsi="Times New Roman"/>
                <w:b w:val="0"/>
                <w:sz w:val="26"/>
                <w:szCs w:val="26"/>
                <w:lang w:val="nl-NL"/>
              </w:rPr>
            </w:pPr>
          </w:p>
        </w:tc>
        <w:tc>
          <w:tcPr>
            <w:tcW w:w="6300" w:type="dxa"/>
            <w:shd w:val="clear" w:color="auto" w:fill="auto"/>
            <w:vAlign w:val="center"/>
          </w:tcPr>
          <w:p w:rsidR="00A51604" w:rsidRPr="00FD164C" w:rsidRDefault="00A51604" w:rsidP="00F217AD">
            <w:pPr>
              <w:spacing w:after="0" w:line="288" w:lineRule="auto"/>
              <w:jc w:val="both"/>
              <w:rPr>
                <w:rFonts w:ascii="Times New Roman" w:hAnsi="Times New Roman" w:cs="Times New Roman"/>
                <w:sz w:val="26"/>
                <w:szCs w:val="26"/>
                <w:lang w:val="nl-NL"/>
              </w:rPr>
            </w:pPr>
            <w:r w:rsidRPr="00FD164C">
              <w:rPr>
                <w:rFonts w:ascii="Times New Roman" w:hAnsi="Times New Roman" w:cs="Times New Roman"/>
                <w:bCs/>
                <w:sz w:val="26"/>
                <w:szCs w:val="26"/>
                <w:lang w:val="nl-NL"/>
              </w:rPr>
              <w:t>Thông qua chương trình hội nghị</w:t>
            </w:r>
          </w:p>
        </w:tc>
        <w:tc>
          <w:tcPr>
            <w:tcW w:w="2430" w:type="dxa"/>
            <w:shd w:val="clear" w:color="auto" w:fill="auto"/>
            <w:vAlign w:val="center"/>
          </w:tcPr>
          <w:p w:rsidR="00A51604" w:rsidRPr="00FD164C" w:rsidRDefault="00A51604" w:rsidP="00F217AD">
            <w:pPr>
              <w:pStyle w:val="Title"/>
              <w:spacing w:line="288" w:lineRule="auto"/>
              <w:rPr>
                <w:rFonts w:ascii="Times New Roman" w:hAnsi="Times New Roman"/>
                <w:b w:val="0"/>
                <w:sz w:val="26"/>
                <w:szCs w:val="26"/>
                <w:lang w:val="nl-NL"/>
              </w:rPr>
            </w:pPr>
            <w:r w:rsidRPr="00FD164C">
              <w:rPr>
                <w:rFonts w:ascii="Times New Roman" w:hAnsi="Times New Roman"/>
                <w:b w:val="0"/>
                <w:sz w:val="26"/>
                <w:szCs w:val="26"/>
                <w:lang w:val="nl-NL"/>
              </w:rPr>
              <w:t>ThS. Lê Khắc Phong</w:t>
            </w:r>
          </w:p>
        </w:tc>
      </w:tr>
      <w:tr w:rsidR="00FD164C" w:rsidRPr="00FD164C" w:rsidTr="00E36DD0">
        <w:tc>
          <w:tcPr>
            <w:tcW w:w="720" w:type="dxa"/>
            <w:tcBorders>
              <w:bottom w:val="nil"/>
            </w:tcBorders>
            <w:vAlign w:val="center"/>
          </w:tcPr>
          <w:p w:rsidR="00A51604" w:rsidRPr="00FD164C" w:rsidRDefault="00A51604" w:rsidP="00F217AD">
            <w:pPr>
              <w:pStyle w:val="Title"/>
              <w:numPr>
                <w:ilvl w:val="0"/>
                <w:numId w:val="20"/>
              </w:numPr>
              <w:ind w:left="142" w:firstLine="0"/>
              <w:jc w:val="left"/>
              <w:rPr>
                <w:rFonts w:ascii="Times New Roman" w:hAnsi="Times New Roman"/>
                <w:b w:val="0"/>
                <w:sz w:val="26"/>
                <w:szCs w:val="26"/>
                <w:lang w:val="nl-NL"/>
              </w:rPr>
            </w:pPr>
          </w:p>
        </w:tc>
        <w:tc>
          <w:tcPr>
            <w:tcW w:w="6300" w:type="dxa"/>
            <w:tcBorders>
              <w:bottom w:val="nil"/>
            </w:tcBorders>
            <w:shd w:val="clear" w:color="auto" w:fill="auto"/>
            <w:vAlign w:val="center"/>
          </w:tcPr>
          <w:p w:rsidR="00A51604" w:rsidRPr="00FD164C" w:rsidRDefault="00A51604" w:rsidP="00F217AD">
            <w:pPr>
              <w:spacing w:after="0" w:line="288" w:lineRule="auto"/>
              <w:jc w:val="both"/>
              <w:rPr>
                <w:rFonts w:ascii="Times New Roman" w:hAnsi="Times New Roman" w:cs="Times New Roman"/>
                <w:sz w:val="26"/>
                <w:szCs w:val="26"/>
                <w:lang w:val="nl-NL"/>
              </w:rPr>
            </w:pPr>
            <w:r w:rsidRPr="00FD164C">
              <w:rPr>
                <w:rFonts w:ascii="Times New Roman" w:hAnsi="Times New Roman" w:cs="Times New Roman"/>
                <w:sz w:val="26"/>
                <w:szCs w:val="26"/>
                <w:lang w:val="nl-NL"/>
              </w:rPr>
              <w:t>Báo cáo tổng kết việc thực hiện kế hoạch năm học 2019-2020 và Phương hướng nhiệm vụ năm học 2020 – 2021.</w:t>
            </w:r>
          </w:p>
        </w:tc>
        <w:tc>
          <w:tcPr>
            <w:tcW w:w="2430" w:type="dxa"/>
            <w:tcBorders>
              <w:bottom w:val="nil"/>
            </w:tcBorders>
            <w:shd w:val="clear" w:color="auto" w:fill="auto"/>
            <w:vAlign w:val="center"/>
          </w:tcPr>
          <w:p w:rsidR="00A51604" w:rsidRPr="00FD164C" w:rsidRDefault="00A51604" w:rsidP="00F217AD">
            <w:pPr>
              <w:pStyle w:val="Title"/>
              <w:spacing w:line="288" w:lineRule="auto"/>
              <w:rPr>
                <w:rFonts w:ascii="Times New Roman" w:hAnsi="Times New Roman"/>
                <w:b w:val="0"/>
                <w:sz w:val="26"/>
                <w:szCs w:val="26"/>
                <w:lang w:val="nl-NL"/>
              </w:rPr>
            </w:pPr>
            <w:r w:rsidRPr="00FD164C">
              <w:rPr>
                <w:rFonts w:ascii="Times New Roman" w:hAnsi="Times New Roman"/>
                <w:b w:val="0"/>
                <w:sz w:val="26"/>
                <w:szCs w:val="26"/>
                <w:lang w:val="nl-NL"/>
              </w:rPr>
              <w:t>TS. Hoàng Vĩnh Phú</w:t>
            </w:r>
          </w:p>
        </w:tc>
      </w:tr>
      <w:tr w:rsidR="00FD164C" w:rsidRPr="00FD164C" w:rsidTr="00E36DD0">
        <w:tc>
          <w:tcPr>
            <w:tcW w:w="720" w:type="dxa"/>
            <w:tcBorders>
              <w:bottom w:val="nil"/>
            </w:tcBorders>
            <w:vAlign w:val="center"/>
          </w:tcPr>
          <w:p w:rsidR="00A51604" w:rsidRPr="00FD164C" w:rsidRDefault="00A51604" w:rsidP="00F217AD">
            <w:pPr>
              <w:pStyle w:val="Title"/>
              <w:numPr>
                <w:ilvl w:val="0"/>
                <w:numId w:val="20"/>
              </w:numPr>
              <w:ind w:left="142" w:firstLine="0"/>
              <w:jc w:val="left"/>
              <w:rPr>
                <w:rFonts w:ascii="Times New Roman" w:hAnsi="Times New Roman"/>
                <w:b w:val="0"/>
                <w:lang w:val="nl-NL"/>
              </w:rPr>
            </w:pPr>
          </w:p>
        </w:tc>
        <w:tc>
          <w:tcPr>
            <w:tcW w:w="6300" w:type="dxa"/>
            <w:tcBorders>
              <w:bottom w:val="nil"/>
            </w:tcBorders>
            <w:shd w:val="clear" w:color="auto" w:fill="auto"/>
            <w:vAlign w:val="center"/>
          </w:tcPr>
          <w:p w:rsidR="00A51604" w:rsidRPr="00FD164C" w:rsidRDefault="00A51604" w:rsidP="00F217AD">
            <w:pPr>
              <w:spacing w:after="0" w:line="288" w:lineRule="auto"/>
              <w:jc w:val="both"/>
              <w:rPr>
                <w:rFonts w:ascii="Times New Roman" w:hAnsi="Times New Roman" w:cs="Times New Roman"/>
                <w:sz w:val="26"/>
                <w:szCs w:val="26"/>
                <w:lang w:val="nl-NL"/>
              </w:rPr>
            </w:pPr>
            <w:r w:rsidRPr="00FD164C">
              <w:rPr>
                <w:rFonts w:ascii="Times New Roman" w:hAnsi="Times New Roman" w:cs="Times New Roman"/>
                <w:sz w:val="26"/>
                <w:szCs w:val="26"/>
                <w:lang w:val="nl-NL"/>
              </w:rPr>
              <w:t>Trình bày báo cáo tổng hợp ý kiến góp ý của CBVC Phòng Đào tạo về dự thảo Báo cáo của Hiệu trưởng trình bày tại Hội nghị CBVC trường năm học 2020 -2021</w:t>
            </w:r>
          </w:p>
        </w:tc>
        <w:tc>
          <w:tcPr>
            <w:tcW w:w="2430" w:type="dxa"/>
            <w:tcBorders>
              <w:bottom w:val="nil"/>
            </w:tcBorders>
            <w:shd w:val="clear" w:color="auto" w:fill="auto"/>
            <w:vAlign w:val="center"/>
          </w:tcPr>
          <w:p w:rsidR="00A51604" w:rsidRPr="00FD164C" w:rsidRDefault="00A51604" w:rsidP="00F217AD">
            <w:pPr>
              <w:pStyle w:val="Title"/>
              <w:spacing w:line="288" w:lineRule="auto"/>
              <w:rPr>
                <w:rFonts w:ascii="Times New Roman" w:hAnsi="Times New Roman"/>
                <w:b w:val="0"/>
                <w:sz w:val="26"/>
                <w:szCs w:val="26"/>
                <w:lang w:val="nl-NL"/>
              </w:rPr>
            </w:pPr>
            <w:r w:rsidRPr="00FD164C">
              <w:rPr>
                <w:rFonts w:ascii="Times New Roman" w:hAnsi="Times New Roman"/>
                <w:b w:val="0"/>
                <w:sz w:val="26"/>
                <w:szCs w:val="26"/>
                <w:lang w:val="nl-NL"/>
              </w:rPr>
              <w:t>ThS. Lê Khắc Phong</w:t>
            </w:r>
          </w:p>
        </w:tc>
      </w:tr>
      <w:tr w:rsidR="00FD164C" w:rsidRPr="00FD164C" w:rsidTr="00E36DD0">
        <w:tc>
          <w:tcPr>
            <w:tcW w:w="720" w:type="dxa"/>
            <w:tcBorders>
              <w:bottom w:val="nil"/>
            </w:tcBorders>
            <w:vAlign w:val="center"/>
          </w:tcPr>
          <w:p w:rsidR="00A51604" w:rsidRPr="00FD164C" w:rsidRDefault="00A51604" w:rsidP="00F217AD">
            <w:pPr>
              <w:pStyle w:val="Title"/>
              <w:numPr>
                <w:ilvl w:val="0"/>
                <w:numId w:val="20"/>
              </w:numPr>
              <w:ind w:left="142" w:firstLine="0"/>
              <w:jc w:val="left"/>
              <w:rPr>
                <w:rFonts w:ascii="Times New Roman" w:hAnsi="Times New Roman"/>
                <w:b w:val="0"/>
                <w:lang w:val="nl-NL"/>
              </w:rPr>
            </w:pPr>
          </w:p>
        </w:tc>
        <w:tc>
          <w:tcPr>
            <w:tcW w:w="6300" w:type="dxa"/>
            <w:tcBorders>
              <w:bottom w:val="nil"/>
            </w:tcBorders>
            <w:shd w:val="clear" w:color="auto" w:fill="auto"/>
            <w:vAlign w:val="center"/>
          </w:tcPr>
          <w:p w:rsidR="00A51604" w:rsidRPr="00FD164C" w:rsidRDefault="00A51604" w:rsidP="00F217AD">
            <w:pPr>
              <w:spacing w:after="0" w:line="288" w:lineRule="auto"/>
              <w:jc w:val="both"/>
              <w:rPr>
                <w:rFonts w:ascii="Times New Roman" w:hAnsi="Times New Roman" w:cs="Times New Roman"/>
                <w:sz w:val="26"/>
                <w:szCs w:val="26"/>
                <w:lang w:val="nl-NL"/>
              </w:rPr>
            </w:pPr>
            <w:r w:rsidRPr="00FD164C">
              <w:rPr>
                <w:rFonts w:ascii="Times New Roman" w:hAnsi="Times New Roman" w:cs="Times New Roman"/>
                <w:sz w:val="26"/>
                <w:szCs w:val="26"/>
                <w:lang w:val="nl-NL"/>
              </w:rPr>
              <w:t xml:space="preserve">Phát biểu, thảo luận, góp ý của cán bộ viên chức Phòng Đào tạo </w:t>
            </w:r>
          </w:p>
        </w:tc>
        <w:tc>
          <w:tcPr>
            <w:tcW w:w="2430" w:type="dxa"/>
            <w:tcBorders>
              <w:bottom w:val="nil"/>
            </w:tcBorders>
            <w:shd w:val="clear" w:color="auto" w:fill="auto"/>
            <w:vAlign w:val="center"/>
          </w:tcPr>
          <w:p w:rsidR="00A51604" w:rsidRPr="00FD164C" w:rsidRDefault="00A51604" w:rsidP="00F217AD">
            <w:pPr>
              <w:pStyle w:val="Title"/>
              <w:spacing w:line="288" w:lineRule="auto"/>
              <w:rPr>
                <w:rFonts w:ascii="Times New Roman" w:hAnsi="Times New Roman"/>
                <w:b w:val="0"/>
                <w:sz w:val="26"/>
                <w:szCs w:val="26"/>
                <w:lang w:val="nl-NL"/>
              </w:rPr>
            </w:pPr>
            <w:r w:rsidRPr="00FD164C">
              <w:rPr>
                <w:rFonts w:ascii="Times New Roman" w:hAnsi="Times New Roman"/>
                <w:b w:val="0"/>
                <w:sz w:val="26"/>
                <w:szCs w:val="26"/>
                <w:lang w:val="nl-NL"/>
              </w:rPr>
              <w:t>Chủ trì hội nghị</w:t>
            </w:r>
          </w:p>
        </w:tc>
      </w:tr>
      <w:tr w:rsidR="00FD164C" w:rsidRPr="00FD164C" w:rsidTr="00E36DD0">
        <w:tc>
          <w:tcPr>
            <w:tcW w:w="720" w:type="dxa"/>
            <w:tcBorders>
              <w:bottom w:val="nil"/>
            </w:tcBorders>
            <w:vAlign w:val="center"/>
          </w:tcPr>
          <w:p w:rsidR="00A51604" w:rsidRPr="00FD164C" w:rsidRDefault="00A51604" w:rsidP="00F217AD">
            <w:pPr>
              <w:pStyle w:val="Title"/>
              <w:numPr>
                <w:ilvl w:val="0"/>
                <w:numId w:val="20"/>
              </w:numPr>
              <w:ind w:left="142" w:firstLine="0"/>
              <w:jc w:val="left"/>
              <w:rPr>
                <w:rFonts w:ascii="Times New Roman" w:hAnsi="Times New Roman"/>
                <w:b w:val="0"/>
                <w:lang w:val="nl-NL"/>
              </w:rPr>
            </w:pPr>
          </w:p>
        </w:tc>
        <w:tc>
          <w:tcPr>
            <w:tcW w:w="6300" w:type="dxa"/>
            <w:tcBorders>
              <w:bottom w:val="nil"/>
            </w:tcBorders>
            <w:shd w:val="clear" w:color="auto" w:fill="auto"/>
            <w:vAlign w:val="center"/>
          </w:tcPr>
          <w:p w:rsidR="00A51604" w:rsidRPr="00FD164C" w:rsidRDefault="00A51604" w:rsidP="00F217AD">
            <w:pPr>
              <w:spacing w:after="0" w:line="288" w:lineRule="auto"/>
              <w:jc w:val="both"/>
              <w:rPr>
                <w:rFonts w:ascii="Times New Roman" w:hAnsi="Times New Roman" w:cs="Times New Roman"/>
                <w:sz w:val="26"/>
                <w:szCs w:val="26"/>
                <w:lang w:val="nl-NL"/>
              </w:rPr>
            </w:pPr>
            <w:r w:rsidRPr="00FD164C">
              <w:rPr>
                <w:rFonts w:ascii="Times New Roman" w:hAnsi="Times New Roman" w:cs="Times New Roman"/>
                <w:sz w:val="26"/>
                <w:szCs w:val="26"/>
                <w:lang w:val="nl-NL"/>
              </w:rPr>
              <w:t>Phát biểu của lãnh đạo các đơn vị, phòng ban</w:t>
            </w:r>
          </w:p>
        </w:tc>
        <w:tc>
          <w:tcPr>
            <w:tcW w:w="2430" w:type="dxa"/>
            <w:tcBorders>
              <w:bottom w:val="nil"/>
            </w:tcBorders>
            <w:shd w:val="clear" w:color="auto" w:fill="auto"/>
            <w:vAlign w:val="center"/>
          </w:tcPr>
          <w:p w:rsidR="00A51604" w:rsidRPr="00FD164C" w:rsidRDefault="00A51604" w:rsidP="00F217AD">
            <w:pPr>
              <w:pStyle w:val="Title"/>
              <w:spacing w:line="288" w:lineRule="auto"/>
              <w:rPr>
                <w:rFonts w:ascii="Times New Roman" w:hAnsi="Times New Roman"/>
                <w:b w:val="0"/>
                <w:sz w:val="26"/>
                <w:szCs w:val="26"/>
                <w:lang w:val="nl-NL"/>
              </w:rPr>
            </w:pPr>
            <w:r w:rsidRPr="00FD164C">
              <w:rPr>
                <w:rFonts w:ascii="Times New Roman" w:hAnsi="Times New Roman"/>
                <w:b w:val="0"/>
                <w:sz w:val="26"/>
                <w:szCs w:val="26"/>
                <w:lang w:val="nl-NL"/>
              </w:rPr>
              <w:t>Chủ trì hội nghị</w:t>
            </w:r>
          </w:p>
        </w:tc>
      </w:tr>
      <w:tr w:rsidR="00FD164C" w:rsidRPr="00FD164C" w:rsidTr="00E36DD0">
        <w:tc>
          <w:tcPr>
            <w:tcW w:w="720" w:type="dxa"/>
            <w:tcBorders>
              <w:bottom w:val="nil"/>
            </w:tcBorders>
            <w:vAlign w:val="center"/>
          </w:tcPr>
          <w:p w:rsidR="00A51604" w:rsidRPr="00FD164C" w:rsidRDefault="00A51604" w:rsidP="00F217AD">
            <w:pPr>
              <w:pStyle w:val="Title"/>
              <w:numPr>
                <w:ilvl w:val="0"/>
                <w:numId w:val="20"/>
              </w:numPr>
              <w:ind w:left="142" w:firstLine="0"/>
              <w:jc w:val="left"/>
              <w:rPr>
                <w:rFonts w:ascii="Times New Roman" w:hAnsi="Times New Roman"/>
                <w:b w:val="0"/>
                <w:lang w:val="nl-NL"/>
              </w:rPr>
            </w:pPr>
          </w:p>
        </w:tc>
        <w:tc>
          <w:tcPr>
            <w:tcW w:w="6300" w:type="dxa"/>
            <w:tcBorders>
              <w:bottom w:val="nil"/>
            </w:tcBorders>
            <w:shd w:val="clear" w:color="auto" w:fill="auto"/>
            <w:vAlign w:val="center"/>
          </w:tcPr>
          <w:p w:rsidR="00A51604" w:rsidRPr="00FD164C" w:rsidRDefault="00A51604" w:rsidP="00F217AD">
            <w:pPr>
              <w:spacing w:after="0" w:line="288" w:lineRule="auto"/>
              <w:jc w:val="both"/>
              <w:rPr>
                <w:rFonts w:ascii="Times New Roman" w:hAnsi="Times New Roman" w:cs="Times New Roman"/>
                <w:sz w:val="26"/>
                <w:szCs w:val="26"/>
                <w:lang w:val="nl-NL"/>
              </w:rPr>
            </w:pPr>
            <w:r w:rsidRPr="00FD164C">
              <w:rPr>
                <w:rFonts w:ascii="Times New Roman" w:hAnsi="Times New Roman" w:cs="Times New Roman"/>
                <w:sz w:val="26"/>
                <w:szCs w:val="26"/>
                <w:lang w:val="nl-NL"/>
              </w:rPr>
              <w:t>Phát biểu của lãnh đạo nhà trường</w:t>
            </w:r>
          </w:p>
        </w:tc>
        <w:tc>
          <w:tcPr>
            <w:tcW w:w="2430" w:type="dxa"/>
            <w:tcBorders>
              <w:bottom w:val="nil"/>
            </w:tcBorders>
            <w:shd w:val="clear" w:color="auto" w:fill="auto"/>
            <w:vAlign w:val="center"/>
          </w:tcPr>
          <w:p w:rsidR="00A51604" w:rsidRPr="00FD164C" w:rsidRDefault="00A51604" w:rsidP="00F217AD">
            <w:pPr>
              <w:pStyle w:val="Title"/>
              <w:spacing w:line="288" w:lineRule="auto"/>
              <w:rPr>
                <w:rFonts w:ascii="Times New Roman" w:hAnsi="Times New Roman"/>
                <w:b w:val="0"/>
                <w:sz w:val="26"/>
                <w:szCs w:val="26"/>
                <w:lang w:val="nl-NL"/>
              </w:rPr>
            </w:pPr>
            <w:r w:rsidRPr="00FD164C">
              <w:rPr>
                <w:rFonts w:ascii="Times New Roman" w:hAnsi="Times New Roman"/>
                <w:b w:val="0"/>
                <w:sz w:val="26"/>
                <w:szCs w:val="26"/>
                <w:lang w:val="nl-NL"/>
              </w:rPr>
              <w:t>Chủ trì hội nghị</w:t>
            </w:r>
          </w:p>
        </w:tc>
      </w:tr>
      <w:tr w:rsidR="00FD164C" w:rsidRPr="00FD164C" w:rsidTr="00E36DD0">
        <w:tc>
          <w:tcPr>
            <w:tcW w:w="720" w:type="dxa"/>
            <w:tcBorders>
              <w:bottom w:val="single" w:sz="4" w:space="0" w:color="auto"/>
            </w:tcBorders>
            <w:vAlign w:val="center"/>
          </w:tcPr>
          <w:p w:rsidR="00A51604" w:rsidRPr="00FD164C" w:rsidRDefault="00A51604" w:rsidP="00F217AD">
            <w:pPr>
              <w:pStyle w:val="Title"/>
              <w:numPr>
                <w:ilvl w:val="0"/>
                <w:numId w:val="20"/>
              </w:numPr>
              <w:ind w:left="142" w:firstLine="0"/>
              <w:jc w:val="left"/>
              <w:rPr>
                <w:rFonts w:ascii="Times New Roman" w:hAnsi="Times New Roman"/>
                <w:b w:val="0"/>
                <w:lang w:val="nl-NL"/>
              </w:rPr>
            </w:pPr>
          </w:p>
        </w:tc>
        <w:tc>
          <w:tcPr>
            <w:tcW w:w="6300" w:type="dxa"/>
            <w:tcBorders>
              <w:bottom w:val="single" w:sz="4" w:space="0" w:color="auto"/>
            </w:tcBorders>
            <w:shd w:val="clear" w:color="auto" w:fill="auto"/>
            <w:vAlign w:val="center"/>
          </w:tcPr>
          <w:p w:rsidR="00A51604" w:rsidRPr="00FD164C" w:rsidRDefault="00A51604" w:rsidP="00F217AD">
            <w:pPr>
              <w:spacing w:after="0" w:line="288" w:lineRule="auto"/>
              <w:jc w:val="both"/>
              <w:rPr>
                <w:rFonts w:ascii="Times New Roman" w:hAnsi="Times New Roman" w:cs="Times New Roman"/>
                <w:sz w:val="26"/>
                <w:szCs w:val="26"/>
                <w:lang w:val="nl-NL"/>
              </w:rPr>
            </w:pPr>
            <w:r w:rsidRPr="00FD164C">
              <w:rPr>
                <w:rFonts w:ascii="Times New Roman" w:hAnsi="Times New Roman" w:cs="Times New Roman"/>
                <w:sz w:val="26"/>
                <w:szCs w:val="26"/>
                <w:lang w:val="nl-NL"/>
              </w:rPr>
              <w:t xml:space="preserve">Bầu đoàn đại biểu đi dự Hội nghị CBVC trường năm học 2020 </w:t>
            </w:r>
            <w:r w:rsidR="00CF2A72" w:rsidRPr="00FD164C">
              <w:rPr>
                <w:rFonts w:ascii="Times New Roman" w:hAnsi="Times New Roman" w:cs="Times New Roman"/>
                <w:sz w:val="26"/>
                <w:szCs w:val="26"/>
                <w:lang w:val="nl-NL"/>
              </w:rPr>
              <w:t>–</w:t>
            </w:r>
            <w:r w:rsidRPr="00FD164C">
              <w:rPr>
                <w:rFonts w:ascii="Times New Roman" w:hAnsi="Times New Roman" w:cs="Times New Roman"/>
                <w:sz w:val="26"/>
                <w:szCs w:val="26"/>
                <w:lang w:val="nl-NL"/>
              </w:rPr>
              <w:t xml:space="preserve"> 2021</w:t>
            </w:r>
          </w:p>
        </w:tc>
        <w:tc>
          <w:tcPr>
            <w:tcW w:w="2430" w:type="dxa"/>
            <w:tcBorders>
              <w:bottom w:val="single" w:sz="4" w:space="0" w:color="auto"/>
            </w:tcBorders>
            <w:shd w:val="clear" w:color="auto" w:fill="auto"/>
            <w:vAlign w:val="center"/>
          </w:tcPr>
          <w:p w:rsidR="00A51604" w:rsidRPr="00FD164C" w:rsidRDefault="00A51604" w:rsidP="00F217AD">
            <w:pPr>
              <w:pStyle w:val="Title"/>
              <w:spacing w:line="288" w:lineRule="auto"/>
              <w:rPr>
                <w:rFonts w:ascii="Times New Roman" w:hAnsi="Times New Roman"/>
                <w:b w:val="0"/>
                <w:sz w:val="26"/>
                <w:szCs w:val="26"/>
                <w:lang w:val="nl-NL"/>
              </w:rPr>
            </w:pPr>
            <w:r w:rsidRPr="00FD164C">
              <w:rPr>
                <w:rFonts w:ascii="Times New Roman" w:hAnsi="Times New Roman"/>
                <w:b w:val="0"/>
                <w:sz w:val="26"/>
                <w:szCs w:val="26"/>
                <w:lang w:val="nl-NL"/>
              </w:rPr>
              <w:t>Chủ trì hội nghị</w:t>
            </w:r>
          </w:p>
          <w:p w:rsidR="00A51604" w:rsidRPr="00FD164C" w:rsidRDefault="00A51604" w:rsidP="00F217AD">
            <w:pPr>
              <w:pStyle w:val="Title"/>
              <w:spacing w:line="288" w:lineRule="auto"/>
              <w:rPr>
                <w:rFonts w:ascii="Times New Roman" w:hAnsi="Times New Roman"/>
                <w:b w:val="0"/>
                <w:sz w:val="26"/>
                <w:szCs w:val="26"/>
                <w:lang w:val="nl-NL"/>
              </w:rPr>
            </w:pPr>
            <w:r w:rsidRPr="00FD164C">
              <w:rPr>
                <w:rFonts w:ascii="Times New Roman" w:hAnsi="Times New Roman"/>
                <w:b w:val="0"/>
                <w:sz w:val="26"/>
                <w:szCs w:val="26"/>
                <w:lang w:val="nl-NL"/>
              </w:rPr>
              <w:t>Ban bầu cử</w:t>
            </w:r>
          </w:p>
        </w:tc>
      </w:tr>
      <w:tr w:rsidR="00FD164C" w:rsidRPr="00FD164C" w:rsidTr="00E36DD0">
        <w:tc>
          <w:tcPr>
            <w:tcW w:w="720" w:type="dxa"/>
            <w:tcBorders>
              <w:bottom w:val="single" w:sz="4" w:space="0" w:color="auto"/>
            </w:tcBorders>
            <w:vAlign w:val="center"/>
          </w:tcPr>
          <w:p w:rsidR="00A51604" w:rsidRPr="00FD164C" w:rsidRDefault="00A51604" w:rsidP="00F217AD">
            <w:pPr>
              <w:pStyle w:val="Title"/>
              <w:numPr>
                <w:ilvl w:val="0"/>
                <w:numId w:val="20"/>
              </w:numPr>
              <w:ind w:left="142" w:firstLine="0"/>
              <w:jc w:val="left"/>
              <w:rPr>
                <w:rFonts w:ascii="Times New Roman" w:hAnsi="Times New Roman"/>
                <w:b w:val="0"/>
                <w:lang w:val="nl-NL"/>
              </w:rPr>
            </w:pPr>
          </w:p>
        </w:tc>
        <w:tc>
          <w:tcPr>
            <w:tcW w:w="6300" w:type="dxa"/>
            <w:tcBorders>
              <w:bottom w:val="single" w:sz="4" w:space="0" w:color="auto"/>
            </w:tcBorders>
            <w:shd w:val="clear" w:color="auto" w:fill="auto"/>
            <w:vAlign w:val="center"/>
          </w:tcPr>
          <w:p w:rsidR="00A51604" w:rsidRPr="00FD164C" w:rsidRDefault="00A51604" w:rsidP="00F217AD">
            <w:pPr>
              <w:spacing w:after="0" w:line="288" w:lineRule="auto"/>
              <w:jc w:val="both"/>
              <w:rPr>
                <w:rFonts w:ascii="Times New Roman" w:hAnsi="Times New Roman" w:cs="Times New Roman"/>
                <w:sz w:val="26"/>
                <w:szCs w:val="26"/>
                <w:lang w:val="nl-NL"/>
              </w:rPr>
            </w:pPr>
            <w:r w:rsidRPr="00FD164C">
              <w:rPr>
                <w:rFonts w:ascii="Times New Roman" w:hAnsi="Times New Roman" w:cs="Times New Roman"/>
                <w:sz w:val="26"/>
                <w:szCs w:val="26"/>
                <w:lang w:val="nl-NL"/>
              </w:rPr>
              <w:t>Thông qua Nghị quyết và Bế mục hội nghị</w:t>
            </w:r>
          </w:p>
        </w:tc>
        <w:tc>
          <w:tcPr>
            <w:tcW w:w="2430" w:type="dxa"/>
            <w:tcBorders>
              <w:bottom w:val="single" w:sz="4" w:space="0" w:color="auto"/>
            </w:tcBorders>
            <w:shd w:val="clear" w:color="auto" w:fill="auto"/>
            <w:vAlign w:val="center"/>
          </w:tcPr>
          <w:p w:rsidR="00A51604" w:rsidRPr="00FD164C" w:rsidRDefault="00A51604" w:rsidP="00F217AD">
            <w:pPr>
              <w:pStyle w:val="Title"/>
              <w:spacing w:line="288" w:lineRule="auto"/>
              <w:rPr>
                <w:rFonts w:ascii="Times New Roman" w:hAnsi="Times New Roman"/>
                <w:b w:val="0"/>
                <w:sz w:val="26"/>
                <w:szCs w:val="26"/>
                <w:lang w:val="nl-NL"/>
              </w:rPr>
            </w:pPr>
            <w:r w:rsidRPr="00FD164C">
              <w:rPr>
                <w:rFonts w:ascii="Times New Roman" w:hAnsi="Times New Roman"/>
                <w:b w:val="0"/>
                <w:sz w:val="26"/>
                <w:szCs w:val="26"/>
                <w:lang w:val="nl-NL"/>
              </w:rPr>
              <w:t>Ban thư ký</w:t>
            </w:r>
          </w:p>
          <w:p w:rsidR="00A51604" w:rsidRPr="00FD164C" w:rsidRDefault="00A51604" w:rsidP="00F217AD">
            <w:pPr>
              <w:pStyle w:val="Title"/>
              <w:spacing w:line="288" w:lineRule="auto"/>
              <w:rPr>
                <w:rFonts w:ascii="Times New Roman" w:hAnsi="Times New Roman"/>
                <w:b w:val="0"/>
                <w:sz w:val="26"/>
                <w:szCs w:val="26"/>
                <w:lang w:val="nl-NL"/>
              </w:rPr>
            </w:pPr>
            <w:r w:rsidRPr="00FD164C">
              <w:rPr>
                <w:rFonts w:ascii="Times New Roman" w:hAnsi="Times New Roman"/>
                <w:b w:val="0"/>
                <w:sz w:val="26"/>
                <w:szCs w:val="26"/>
                <w:lang w:val="nl-NL"/>
              </w:rPr>
              <w:t>Chủ trì hội nghị</w:t>
            </w:r>
          </w:p>
        </w:tc>
      </w:tr>
    </w:tbl>
    <w:p w:rsidR="00A51604" w:rsidRPr="00FD164C" w:rsidRDefault="00A51604" w:rsidP="00F217AD">
      <w:pPr>
        <w:spacing w:after="0"/>
        <w:jc w:val="both"/>
        <w:rPr>
          <w:lang w:val="nl-NL"/>
        </w:rPr>
      </w:pPr>
    </w:p>
    <w:p w:rsidR="00A51604" w:rsidRPr="00FD164C" w:rsidRDefault="00A51604" w:rsidP="00F217AD">
      <w:pPr>
        <w:spacing w:after="0"/>
        <w:ind w:left="5040" w:firstLine="720"/>
        <w:jc w:val="center"/>
        <w:rPr>
          <w:rFonts w:ascii="Times New Roman" w:hAnsi="Times New Roman" w:cs="Times New Roman"/>
          <w:b/>
          <w:lang w:val="nl-NL"/>
        </w:rPr>
      </w:pPr>
      <w:r w:rsidRPr="00FD164C">
        <w:rPr>
          <w:b/>
          <w:lang w:val="nl-NL"/>
        </w:rPr>
        <w:t xml:space="preserve">        </w:t>
      </w:r>
      <w:r w:rsidRPr="00FD164C">
        <w:rPr>
          <w:rFonts w:ascii="Times New Roman" w:hAnsi="Times New Roman" w:cs="Times New Roman"/>
          <w:b/>
          <w:lang w:val="nl-NL"/>
        </w:rPr>
        <w:t>BAN TỔ CHỨC</w:t>
      </w:r>
      <w:r w:rsidRPr="00FD164C">
        <w:rPr>
          <w:rFonts w:ascii="Times New Roman" w:hAnsi="Times New Roman" w:cs="Times New Roman"/>
          <w:b/>
          <w:lang w:val="nl-NL"/>
        </w:rPr>
        <w:tab/>
      </w:r>
    </w:p>
    <w:p w:rsidR="00F217AD" w:rsidRPr="00FD164C" w:rsidRDefault="00F217AD">
      <w:r w:rsidRPr="00FD164C">
        <w:br w:type="page"/>
      </w:r>
    </w:p>
    <w:tbl>
      <w:tblPr>
        <w:tblW w:w="9394" w:type="dxa"/>
        <w:jc w:val="center"/>
        <w:tblLook w:val="04A0" w:firstRow="1" w:lastRow="0" w:firstColumn="1" w:lastColumn="0" w:noHBand="0" w:noVBand="1"/>
      </w:tblPr>
      <w:tblGrid>
        <w:gridCol w:w="3510"/>
        <w:gridCol w:w="5884"/>
      </w:tblGrid>
      <w:tr w:rsidR="00A51604" w:rsidRPr="00FD164C" w:rsidTr="00E36DD0">
        <w:trPr>
          <w:jc w:val="center"/>
        </w:trPr>
        <w:tc>
          <w:tcPr>
            <w:tcW w:w="3510" w:type="dxa"/>
            <w:shd w:val="clear" w:color="auto" w:fill="auto"/>
          </w:tcPr>
          <w:p w:rsidR="00A51604" w:rsidRPr="00FD164C" w:rsidRDefault="00A51604" w:rsidP="00F217AD">
            <w:pPr>
              <w:spacing w:after="0" w:line="288" w:lineRule="auto"/>
              <w:jc w:val="center"/>
              <w:rPr>
                <w:sz w:val="24"/>
                <w:szCs w:val="24"/>
              </w:rPr>
            </w:pPr>
            <w:r w:rsidRPr="00FD164C">
              <w:rPr>
                <w:rFonts w:ascii="Times New Roman" w:hAnsi="Times New Roman"/>
                <w:sz w:val="24"/>
                <w:szCs w:val="24"/>
                <w:lang w:val="nl-NL"/>
              </w:rPr>
              <w:lastRenderedPageBreak/>
              <w:t>TRƯỜNG ĐẠI HỌC VINH</w:t>
            </w:r>
          </w:p>
          <w:p w:rsidR="00A51604" w:rsidRPr="00FD164C" w:rsidRDefault="00A51604" w:rsidP="00F217AD">
            <w:pPr>
              <w:spacing w:after="0" w:line="288" w:lineRule="auto"/>
              <w:jc w:val="center"/>
              <w:rPr>
                <w:sz w:val="24"/>
                <w:szCs w:val="24"/>
              </w:rPr>
            </w:pPr>
            <w:r w:rsidRPr="00FD164C">
              <w:rPr>
                <w:rFonts w:ascii="Times New Roman" w:hAnsi="Times New Roman"/>
                <w:b/>
                <w:noProof/>
                <w:sz w:val="24"/>
                <w:szCs w:val="24"/>
              </w:rPr>
              <mc:AlternateContent>
                <mc:Choice Requires="wps">
                  <w:drawing>
                    <wp:anchor distT="0" distB="0" distL="114300" distR="114300" simplePos="0" relativeHeight="251668480" behindDoc="0" locked="0" layoutInCell="1" allowOverlap="1" wp14:anchorId="00037C6E" wp14:editId="20C930A6">
                      <wp:simplePos x="0" y="0"/>
                      <wp:positionH relativeFrom="column">
                        <wp:posOffset>498313</wp:posOffset>
                      </wp:positionH>
                      <wp:positionV relativeFrom="paragraph">
                        <wp:posOffset>197485</wp:posOffset>
                      </wp:positionV>
                      <wp:extent cx="1041990"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1041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B435A00"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15.55pt" to="121.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AZzQEAAAMEAAAOAAAAZHJzL2Uyb0RvYy54bWysU8GO0zAQvSPxD5bvNOkKIRo13UNXywVB&#10;xcIHeJ1xY8n2WGPTpn/P2G3TFSAhEBcnY897M+95vL6fvBMHoGQx9HK5aKWAoHGwYd/Lb18f37yX&#10;ImUVBuUwQC9PkOT95vWr9TF2cIcjugFIMElI3TH2csw5dk2T9AhepQVGCHxokLzKHNK+GUgdmd27&#10;5q5t3zVHpCESakiJdx/Oh3JT+Y0BnT8bkyAL10vuLdeV6vpc1mazVt2eVBytvrSh/qELr2zgojPV&#10;g8pKfCf7C5W3mjChyQuNvkFjrIaqgdUs25/UPI0qQtXC5qQ425T+H63+dNiRsEMvV1IE5fmKnjIp&#10;ux+z2GIIbCCSWBWfjjF1nL4NO7pEKe6oiJ4M+fJlOWKq3p5mb2HKQvPmsn27XK34CvT1rLkBI6X8&#10;AdCL8tNLZ0ORrTp1+JgyF+PUa0rZdqGsCZ0dHq1zNSgDA1tH4qD4qvO0LC0z7kUWRwXZFCHn1utf&#10;Pjk4s34Bw1aUZmv1OoQ3TqU1hHzldYGzC8xwBzOw/TPwkl+gUAf0b8AzolbGkGewtwHpd9VvVphz&#10;/tWBs+5iwTMOp3qp1RqetOrc5VWUUX4ZV/jt7W5+AAAA//8DAFBLAwQUAAYACAAAACEA92+H/t0A&#10;AAAIAQAADwAAAGRycy9kb3ducmV2LnhtbEyPwU7DMBBE70j8g7VI3KiTUEKUxqkQggviktADvbnx&#10;No6I12nsNOHvMeJQjrMzmnlbbBfTszOOrrMkIF5FwJAaqzpqBew+Xu8yYM5LUrK3hAK+0cG2vL4q&#10;ZK7sTBWea9+yUEIulwK090POuWs0GulWdkAK3tGORvogx5arUc6h3PQ8iaKUG9lRWNBywGeNzVc9&#10;GQFvp3e3W6fVS/V5yup5f5x0a1GI25vlaQPM4+IvYfjFD+hQBqaDnUg51gt4zB5CUsB9HAMLfrJO&#10;UmCHvwMvC/7/gfIHAAD//wMAUEsBAi0AFAAGAAgAAAAhALaDOJL+AAAA4QEAABMAAAAAAAAAAAAA&#10;AAAAAAAAAFtDb250ZW50X1R5cGVzXS54bWxQSwECLQAUAAYACAAAACEAOP0h/9YAAACUAQAACwAA&#10;AAAAAAAAAAAAAAAvAQAAX3JlbHMvLnJlbHNQSwECLQAUAAYACAAAACEAaM8gGc0BAAADBAAADgAA&#10;AAAAAAAAAAAAAAAuAgAAZHJzL2Uyb0RvYy54bWxQSwECLQAUAAYACAAAACEA92+H/t0AAAAIAQAA&#10;DwAAAAAAAAAAAAAAAAAnBAAAZHJzL2Rvd25yZXYueG1sUEsFBgAAAAAEAAQA8wAAADEFAAAAAA==&#10;" strokecolor="black [3213]"/>
                  </w:pict>
                </mc:Fallback>
              </mc:AlternateContent>
            </w:r>
            <w:r w:rsidRPr="00FD164C">
              <w:rPr>
                <w:rFonts w:ascii="Times New Roman" w:hAnsi="Times New Roman"/>
                <w:b/>
                <w:sz w:val="24"/>
                <w:szCs w:val="24"/>
              </w:rPr>
              <w:t>PHÒNG ĐÀO TẠO</w:t>
            </w:r>
          </w:p>
          <w:p w:rsidR="00A51604" w:rsidRPr="00FD164C" w:rsidRDefault="00A51604" w:rsidP="00F217AD">
            <w:pPr>
              <w:spacing w:after="0" w:line="360" w:lineRule="auto"/>
              <w:jc w:val="center"/>
              <w:rPr>
                <w:rFonts w:ascii="Times New Roman" w:hAnsi="Times New Roman"/>
                <w:sz w:val="26"/>
                <w:szCs w:val="26"/>
              </w:rPr>
            </w:pPr>
          </w:p>
        </w:tc>
        <w:tc>
          <w:tcPr>
            <w:tcW w:w="5884" w:type="dxa"/>
            <w:shd w:val="clear" w:color="auto" w:fill="auto"/>
          </w:tcPr>
          <w:p w:rsidR="00A51604" w:rsidRPr="00FD164C" w:rsidRDefault="00A51604" w:rsidP="00F217AD">
            <w:pPr>
              <w:spacing w:after="0" w:line="288" w:lineRule="auto"/>
              <w:jc w:val="center"/>
              <w:rPr>
                <w:sz w:val="24"/>
                <w:szCs w:val="24"/>
                <w:lang w:val="nl-NL"/>
              </w:rPr>
            </w:pPr>
            <w:r w:rsidRPr="00FD164C">
              <w:rPr>
                <w:rFonts w:ascii="Times New Roman" w:hAnsi="Times New Roman"/>
                <w:b/>
                <w:sz w:val="24"/>
                <w:szCs w:val="24"/>
                <w:lang w:val="nl-NL"/>
              </w:rPr>
              <w:t>CỘNG HOÀ XÃ HỘI CHỦ NGHĨA VIỆT NAM</w:t>
            </w:r>
          </w:p>
          <w:p w:rsidR="00A51604" w:rsidRPr="00FD164C" w:rsidRDefault="00A51604" w:rsidP="00F217AD">
            <w:pPr>
              <w:spacing w:after="0" w:line="288" w:lineRule="auto"/>
              <w:jc w:val="center"/>
              <w:rPr>
                <w:rFonts w:ascii="Times New Roman" w:hAnsi="Times New Roman"/>
                <w:b/>
                <w:sz w:val="26"/>
                <w:szCs w:val="26"/>
              </w:rPr>
            </w:pPr>
            <w:r w:rsidRPr="00FD164C">
              <w:rPr>
                <w:rFonts w:ascii="Times New Roman" w:hAnsi="Times New Roman"/>
                <w:noProof/>
                <w:sz w:val="26"/>
                <w:szCs w:val="26"/>
              </w:rPr>
              <mc:AlternateContent>
                <mc:Choice Requires="wps">
                  <w:drawing>
                    <wp:anchor distT="0" distB="0" distL="114300" distR="114300" simplePos="0" relativeHeight="251667456" behindDoc="0" locked="0" layoutInCell="1" allowOverlap="1" wp14:anchorId="41D31796" wp14:editId="5A3C9E06">
                      <wp:simplePos x="0" y="0"/>
                      <wp:positionH relativeFrom="column">
                        <wp:posOffset>784698</wp:posOffset>
                      </wp:positionH>
                      <wp:positionV relativeFrom="paragraph">
                        <wp:posOffset>204470</wp:posOffset>
                      </wp:positionV>
                      <wp:extent cx="1998920"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1998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C1B0D55"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pt,16.1pt" to="219.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g3lzgEAAAUEAAAOAAAAZHJzL2Uyb0RvYy54bWysU8Fu2zAMvQ/YPwi+L3ZyKBojTg8pukux&#10;Bev2AapMxQIkUaC02Pn7UUriFNuAYcMusinxPfI9UZuHyVlxBIoGfVctF00lwCvsjT901bevTx/u&#10;KxGT9L206KGrThCrh+37d5sxtLDCAW0PJJjEx3YMXTWkFNq6jmoAJ+MCA3g+1EhOJg7pUPckR2Z3&#10;tl41zV09IvWBUEGMvPt4Pqy2hV9rUOmz1hGSsF3FvaWyUllf81pvN7I9kAyDUZc25D904aTxXHSm&#10;epRJiu9kfqFyRhFG1Gmh0NWotVFQNLCaZfOTmpdBBiha2JwYZpvi/6NVn457Eqbnu2N7vHR8Ry+J&#10;pDkMSezQe3YQSfAhOzWG2DJg5/d0iWLYU5Y9aXL5y4LEVNw9ze7ClITizeV6fb9ecRV1PatvwEAx&#10;fQR0Iv90lTU+C5etPD7HxMU49ZqSt63Pa0Rr+idjbQnyyMDOkjhKvuw0LXPLjHuTxVFG1lnIufXy&#10;l04WzqxfQLMZudlSvYzhjVMqBT5dea3n7AzT3MEMbP4MvORnKJQR/RvwjCiV0acZ7IxH+l31mxX6&#10;nH914Kw7W/CK/alcarGGZ604d3kXeZjfxgV+e73bHwAAAP//AwBQSwMEFAAGAAgAAAAhAM43LNfd&#10;AAAACQEAAA8AAABkcnMvZG93bnJldi54bWxMj8FOhDAQhu8mvkMzJt7cskAIQcpmY/RivIB70FuX&#10;zlIibVlaFnx7x3hwj//Ml3++KXerGdgFJ987K2C7iYChbZ3qbSfg8P7ykAPzQVolB2dRwDd62FW3&#10;N6UslFtsjZcmdIxKrC+kAB3CWHDuW41G+o0b0dLu5CYjA8Wp42qSC5WbgcdRlHEje0sXtBzxSWP7&#10;1cxGwOv5zR/SrH6uP855s3yeZt05FOL+bt0/Agu4hn8YfvVJHSpyOrrZKs8GynGSESogiWNgBKRJ&#10;ngI7/g14VfLrD6ofAAAA//8DAFBLAQItABQABgAIAAAAIQC2gziS/gAAAOEBAAATAAAAAAAAAAAA&#10;AAAAAAAAAABbQ29udGVudF9UeXBlc10ueG1sUEsBAi0AFAAGAAgAAAAhADj9If/WAAAAlAEAAAsA&#10;AAAAAAAAAAAAAAAALwEAAF9yZWxzLy5yZWxzUEsBAi0AFAAGAAgAAAAhAGzWDeXOAQAABQQAAA4A&#10;AAAAAAAAAAAAAAAALgIAAGRycy9lMm9Eb2MueG1sUEsBAi0AFAAGAAgAAAAhAM43LNfdAAAACQEA&#10;AA8AAAAAAAAAAAAAAAAAKAQAAGRycy9kb3ducmV2LnhtbFBLBQYAAAAABAAEAPMAAAAyBQAAAAA=&#10;" strokecolor="black [3213]"/>
                  </w:pict>
                </mc:Fallback>
              </mc:AlternateContent>
            </w:r>
            <w:r w:rsidRPr="00FD164C">
              <w:rPr>
                <w:rFonts w:ascii="Times New Roman" w:hAnsi="Times New Roman"/>
                <w:b/>
                <w:sz w:val="26"/>
                <w:szCs w:val="26"/>
              </w:rPr>
              <w:t>Độc lập - Tự do - Hạnh phúc</w:t>
            </w:r>
          </w:p>
          <w:p w:rsidR="00A51604" w:rsidRPr="00FD164C" w:rsidRDefault="00A51604" w:rsidP="00F217AD">
            <w:pPr>
              <w:spacing w:after="0" w:line="360" w:lineRule="auto"/>
              <w:jc w:val="right"/>
              <w:rPr>
                <w:sz w:val="26"/>
                <w:szCs w:val="26"/>
              </w:rPr>
            </w:pPr>
            <w:r w:rsidRPr="00FD164C">
              <w:rPr>
                <w:rFonts w:ascii="Times New Roman" w:hAnsi="Times New Roman"/>
                <w:i/>
                <w:sz w:val="26"/>
                <w:szCs w:val="26"/>
              </w:rPr>
              <w:t>Nghệ An, ngày 04  tháng 9 năm 2020</w:t>
            </w:r>
          </w:p>
        </w:tc>
      </w:tr>
    </w:tbl>
    <w:p w:rsidR="00A51604" w:rsidRPr="00FD164C" w:rsidRDefault="00A51604" w:rsidP="00F217AD">
      <w:pPr>
        <w:spacing w:after="0"/>
        <w:rPr>
          <w:rFonts w:ascii="Times New Roman" w:eastAsia="Times New Roman" w:hAnsi="Times New Roman" w:cs="Times New Roman"/>
          <w:b/>
          <w:bCs/>
          <w:spacing w:val="-2"/>
          <w:sz w:val="26"/>
          <w:szCs w:val="26"/>
          <w:lang w:val="nl-NL"/>
        </w:rPr>
      </w:pPr>
    </w:p>
    <w:p w:rsidR="004B00DA" w:rsidRPr="00FD164C" w:rsidRDefault="005F68C6" w:rsidP="00F217AD">
      <w:pPr>
        <w:pStyle w:val="BodyText"/>
        <w:spacing w:line="276" w:lineRule="auto"/>
        <w:jc w:val="center"/>
        <w:rPr>
          <w:spacing w:val="-2"/>
          <w:sz w:val="26"/>
          <w:szCs w:val="26"/>
          <w:lang w:val="vi-VN"/>
        </w:rPr>
      </w:pPr>
      <w:r w:rsidRPr="00FD164C">
        <w:rPr>
          <w:spacing w:val="-2"/>
          <w:sz w:val="26"/>
          <w:szCs w:val="26"/>
          <w:lang w:val="nl-NL"/>
        </w:rPr>
        <w:t>PHẦN 1</w:t>
      </w:r>
    </w:p>
    <w:p w:rsidR="00CF2A72" w:rsidRPr="00FD164C" w:rsidRDefault="00CF2A72" w:rsidP="00F217AD">
      <w:pPr>
        <w:pStyle w:val="BodyText"/>
        <w:spacing w:line="360" w:lineRule="auto"/>
        <w:jc w:val="center"/>
        <w:rPr>
          <w:spacing w:val="-2"/>
          <w:sz w:val="26"/>
          <w:szCs w:val="26"/>
          <w:lang w:val="nl-NL"/>
        </w:rPr>
      </w:pPr>
      <w:r w:rsidRPr="00FD164C">
        <w:rPr>
          <w:spacing w:val="-2"/>
          <w:sz w:val="26"/>
          <w:szCs w:val="26"/>
          <w:lang w:val="nl-NL"/>
        </w:rPr>
        <w:t>TỔNG KẾT, ĐÁNH GIÁ TÌNH HÌNH THỰC HIỆN KẾ HOẠCH NĂM HỌC 2019 - 2020</w:t>
      </w:r>
    </w:p>
    <w:p w:rsidR="00D613B6" w:rsidRPr="00FD164C" w:rsidRDefault="004B00DA" w:rsidP="00CF2A72">
      <w:pPr>
        <w:pStyle w:val="BodyText"/>
        <w:spacing w:line="360" w:lineRule="auto"/>
      </w:pPr>
      <w:r w:rsidRPr="00FD164C">
        <w:rPr>
          <w:spacing w:val="-2"/>
          <w:sz w:val="26"/>
          <w:szCs w:val="26"/>
          <w:lang w:val="nl-NL"/>
        </w:rPr>
        <w:t xml:space="preserve"> </w:t>
      </w:r>
      <w:r w:rsidR="00CF2A72" w:rsidRPr="00FD164C">
        <w:t>1.</w:t>
      </w:r>
      <w:r w:rsidR="00D613B6" w:rsidRPr="00FD164C">
        <w:t xml:space="preserve"> Đặc điểm, tình hình </w:t>
      </w:r>
    </w:p>
    <w:p w:rsidR="00F32DBE" w:rsidRPr="00FD164C" w:rsidRDefault="00DD1C5C" w:rsidP="00F217AD">
      <w:pPr>
        <w:pStyle w:val="NoSpacing"/>
      </w:pPr>
      <w:r w:rsidRPr="00FD164C">
        <w:t xml:space="preserve">- </w:t>
      </w:r>
      <w:r w:rsidR="00F062BE" w:rsidRPr="00FD164C">
        <w:t xml:space="preserve">Tổng số cán bộ đầu năm học (9/2019): </w:t>
      </w:r>
      <w:r w:rsidR="00E22D3B" w:rsidRPr="00FD164C">
        <w:t>0</w:t>
      </w:r>
      <w:r w:rsidR="00F062BE" w:rsidRPr="00FD164C">
        <w:t>9 cán bộ</w:t>
      </w:r>
      <w:r w:rsidR="00B467C8" w:rsidRPr="00FD164C">
        <w:t xml:space="preserve">. </w:t>
      </w:r>
      <w:r w:rsidR="00F217AD" w:rsidRPr="00FD164C">
        <w:t>Trong đó có 01 Trưởng phòng</w:t>
      </w:r>
      <w:r w:rsidR="00F217AD" w:rsidRPr="00FD164C">
        <w:rPr>
          <w:rStyle w:val="FootnoteReference"/>
        </w:rPr>
        <w:footnoteReference w:id="1"/>
      </w:r>
      <w:r w:rsidR="00F217AD" w:rsidRPr="00FD164C">
        <w:t>; 02 Phó Trưởng phòng</w:t>
      </w:r>
      <w:r w:rsidR="00F217AD" w:rsidRPr="00FD164C">
        <w:rPr>
          <w:rStyle w:val="FootnoteReference"/>
        </w:rPr>
        <w:footnoteReference w:id="2"/>
      </w:r>
      <w:r w:rsidR="00F217AD" w:rsidRPr="00FD164C">
        <w:t xml:space="preserve"> và 06 cán bộ chuyên viên</w:t>
      </w:r>
      <w:r w:rsidR="00F217AD" w:rsidRPr="00FD164C">
        <w:rPr>
          <w:rStyle w:val="FootnoteReference"/>
        </w:rPr>
        <w:footnoteReference w:id="3"/>
      </w:r>
      <w:r w:rsidR="00F217AD" w:rsidRPr="00FD164C">
        <w:t xml:space="preserve">.  </w:t>
      </w:r>
    </w:p>
    <w:p w:rsidR="00F062BE" w:rsidRPr="00FD164C" w:rsidRDefault="00DD1C5C" w:rsidP="00410155">
      <w:pPr>
        <w:pStyle w:val="NoSpacing"/>
      </w:pPr>
      <w:r w:rsidRPr="00FD164C">
        <w:t xml:space="preserve">- </w:t>
      </w:r>
      <w:r w:rsidR="00556714" w:rsidRPr="00FD164C">
        <w:t>Tổng s</w:t>
      </w:r>
      <w:r w:rsidRPr="00FD164C">
        <w:t>ố cán bộ cuối năm học (9/2020: 10 cán bộ</w:t>
      </w:r>
      <w:r w:rsidR="00261354" w:rsidRPr="00FD164C">
        <w:t>)</w:t>
      </w:r>
      <w:r w:rsidR="00410155" w:rsidRPr="00FD164C">
        <w:t xml:space="preserve">. </w:t>
      </w:r>
      <w:r w:rsidRPr="00FD164C">
        <w:t>Số cán bộ tuyển mới: 01</w:t>
      </w:r>
      <w:r w:rsidR="00E22D3B" w:rsidRPr="00FD164C">
        <w:t xml:space="preserve"> cán bộ</w:t>
      </w:r>
      <w:r w:rsidR="00F217AD" w:rsidRPr="00FD164C">
        <w:rPr>
          <w:rStyle w:val="FootnoteReference"/>
        </w:rPr>
        <w:footnoteReference w:id="4"/>
      </w:r>
      <w:r w:rsidR="00F217AD" w:rsidRPr="00FD164C">
        <w:t>.</w:t>
      </w:r>
    </w:p>
    <w:p w:rsidR="00C1366B" w:rsidRPr="00FD164C" w:rsidRDefault="00D613B6" w:rsidP="00F217AD">
      <w:pPr>
        <w:pStyle w:val="NoSpacing"/>
      </w:pPr>
      <w:r w:rsidRPr="00FD164C">
        <w:t xml:space="preserve">Năm học 2019 - 2020 là năm học tiếp tục thực hiện Nghị quyết Đại hội Đảng toàn quốc lần thứ XII, Nghị quyết Đại hội Đảng bộ tỉnh Nghệ An lần thứ XVIII; Nghị quyết số 29-NQ/TW về đổi mới căn bản, toàn diện giáo dục và đào tạo và Nghị quyết số 20-NQ/TW về phát triển khoa học và công nghệ; triển khai thực hiện Chỉ thị số 05 của Bộ Chính trị về đẩy mạnh học tập và làm theo tư tưởng, đạo đức và phong cách Hồ Chí Minh; Nghị quyết Đại hội Đảng bộ Trường lần thứ XXXI và kết luận của Hội nghị Ban Chấp hành Đảng bộ mở rộng giữa nhiệm kỳ 2015 - 2020, phấn đấu thực hiện mục tiêu xây dựng Trường Đại học Vinh thành trường đại học trọng điểm, triển khai chương trình đào tạo tiếp cận CDIO. </w:t>
      </w:r>
      <w:r w:rsidR="007E59A6" w:rsidRPr="00FD164C">
        <w:t>N</w:t>
      </w:r>
      <w:r w:rsidR="00DA350B" w:rsidRPr="00FD164C">
        <w:t>ăm học 201</w:t>
      </w:r>
      <w:r w:rsidR="00CF2A72" w:rsidRPr="00FD164C">
        <w:t>9 -</w:t>
      </w:r>
      <w:r w:rsidR="00DA350B" w:rsidRPr="00FD164C">
        <w:t xml:space="preserve"> 2020</w:t>
      </w:r>
      <w:r w:rsidR="00CF2A72" w:rsidRPr="00FD164C">
        <w:t xml:space="preserve"> cũng là năm đặc biệt, có ý nghĩa lịch sử trong bối cảnh </w:t>
      </w:r>
      <w:r w:rsidR="00DA350B" w:rsidRPr="00FD164C">
        <w:t xml:space="preserve">trường Đại học Vinh long trọng tổ chức </w:t>
      </w:r>
      <w:r w:rsidRPr="00FD164C">
        <w:t xml:space="preserve">lễ kỷ niệm 60 năm thành lập (1959 - 2019). </w:t>
      </w:r>
    </w:p>
    <w:p w:rsidR="00D613B6" w:rsidRPr="00FD164C" w:rsidRDefault="00CF2A72" w:rsidP="00F217AD">
      <w:pPr>
        <w:pStyle w:val="NoSpacing"/>
      </w:pPr>
      <w:r w:rsidRPr="00FD164C">
        <w:t>Năm học 2019 -2020 cũng là năm khá đặc biệt với nhiều thuận lợi và cũng không ít khó khăn thách thức. Có thể tóm lược như sau:</w:t>
      </w:r>
    </w:p>
    <w:p w:rsidR="00D613B6" w:rsidRPr="00FD164C" w:rsidRDefault="00E73A15" w:rsidP="00F217AD">
      <w:pPr>
        <w:pStyle w:val="Heading1"/>
        <w:rPr>
          <w:color w:val="auto"/>
        </w:rPr>
      </w:pPr>
      <w:r w:rsidRPr="00FD164C">
        <w:rPr>
          <w:color w:val="auto"/>
        </w:rPr>
        <w:t>1.</w:t>
      </w:r>
      <w:r w:rsidR="00D613B6" w:rsidRPr="00FD164C">
        <w:rPr>
          <w:color w:val="auto"/>
        </w:rPr>
        <w:t>1. Thuận lợ</w:t>
      </w:r>
      <w:r w:rsidR="00E2180B" w:rsidRPr="00FD164C">
        <w:rPr>
          <w:color w:val="auto"/>
        </w:rPr>
        <w:t>i</w:t>
      </w:r>
    </w:p>
    <w:p w:rsidR="00F426DE" w:rsidRPr="00FD164C" w:rsidRDefault="00E73A15" w:rsidP="00410155">
      <w:pPr>
        <w:pStyle w:val="NoSpacing"/>
      </w:pPr>
      <w:r w:rsidRPr="00FD164C">
        <w:t xml:space="preserve">- </w:t>
      </w:r>
      <w:r w:rsidR="00CF2A72" w:rsidRPr="00FD164C">
        <w:t>Đơn vị t</w:t>
      </w:r>
      <w:r w:rsidR="00D613B6" w:rsidRPr="00FD164C">
        <w:t xml:space="preserve">hường xuyên </w:t>
      </w:r>
      <w:r w:rsidR="00F426DE" w:rsidRPr="00FD164C">
        <w:t xml:space="preserve">nhận </w:t>
      </w:r>
      <w:r w:rsidR="00D613B6" w:rsidRPr="00FD164C">
        <w:t>được sự quan tâm chỉ đạo của Đảng ủy, Ban Giám hiệu Nhà trường, sự phối hợp</w:t>
      </w:r>
      <w:r w:rsidR="00CF2A72" w:rsidRPr="00FD164C">
        <w:t>, hỗ trợ</w:t>
      </w:r>
      <w:r w:rsidR="00D613B6" w:rsidRPr="00FD164C">
        <w:t xml:space="preserve"> chặt chẽ</w:t>
      </w:r>
      <w:r w:rsidR="00CF2A72" w:rsidRPr="00FD164C">
        <w:t xml:space="preserve">, thường xuyên </w:t>
      </w:r>
      <w:r w:rsidR="00D613B6" w:rsidRPr="00FD164C">
        <w:t>của các khoa, viện, trường trực thuộc</w:t>
      </w:r>
      <w:r w:rsidR="00F426DE" w:rsidRPr="00FD164C">
        <w:t xml:space="preserve"> và các</w:t>
      </w:r>
      <w:r w:rsidR="00D613B6" w:rsidRPr="00FD164C">
        <w:t xml:space="preserve"> đơn vị liên quan</w:t>
      </w:r>
      <w:r w:rsidR="00840C0C" w:rsidRPr="00FD164C">
        <w:t xml:space="preserve"> trong và ngoài trường</w:t>
      </w:r>
      <w:r w:rsidR="00410155" w:rsidRPr="00FD164C">
        <w:t>.</w:t>
      </w:r>
    </w:p>
    <w:p w:rsidR="00CF2A72" w:rsidRPr="00FD164C" w:rsidRDefault="00CF2A72" w:rsidP="00F217AD">
      <w:pPr>
        <w:pStyle w:val="NoSpacing"/>
      </w:pPr>
    </w:p>
    <w:p w:rsidR="00E73A15" w:rsidRPr="00FD164C" w:rsidRDefault="00E73A15" w:rsidP="00F217AD">
      <w:pPr>
        <w:pStyle w:val="NoSpacing"/>
      </w:pPr>
      <w:r w:rsidRPr="00FD164C">
        <w:lastRenderedPageBreak/>
        <w:t>- Tập thể lãnh đạo đoàn kết, quyết tâm cao trong chỉ đạo điều hành thực hiện các nhiệm vụ của đơn vị</w:t>
      </w:r>
    </w:p>
    <w:p w:rsidR="00CF2A72" w:rsidRPr="00FD164C" w:rsidRDefault="00E73A15" w:rsidP="00F217AD">
      <w:pPr>
        <w:pStyle w:val="NoSpacing"/>
      </w:pPr>
      <w:r w:rsidRPr="00FD164C">
        <w:t xml:space="preserve">- </w:t>
      </w:r>
      <w:r w:rsidR="00CF2A72" w:rsidRPr="00FD164C">
        <w:t xml:space="preserve">Đội </w:t>
      </w:r>
      <w:proofErr w:type="gramStart"/>
      <w:r w:rsidR="00CF2A72" w:rsidRPr="00FD164C">
        <w:t>ngũ</w:t>
      </w:r>
      <w:proofErr w:type="gramEnd"/>
      <w:r w:rsidR="00CF2A72" w:rsidRPr="00FD164C">
        <w:t xml:space="preserve"> cán bộ củ</w:t>
      </w:r>
      <w:r w:rsidRPr="00FD164C">
        <w:t xml:space="preserve">a phòng có chuyên môn tốt, </w:t>
      </w:r>
      <w:r w:rsidR="00CF2A72" w:rsidRPr="00FD164C">
        <w:t xml:space="preserve">trách nhiệm </w:t>
      </w:r>
      <w:r w:rsidRPr="00FD164C">
        <w:t xml:space="preserve">cao, phương pháp làm việc khoa học, có </w:t>
      </w:r>
      <w:r w:rsidR="00CF2A72" w:rsidRPr="00FD164C">
        <w:t>tinh thần đoàn kế</w:t>
      </w:r>
      <w:r w:rsidRPr="00FD164C">
        <w:t>t, tương thân tương ái trong công việc, thực thi nhiệm vụ.</w:t>
      </w:r>
    </w:p>
    <w:p w:rsidR="00F426DE" w:rsidRPr="00FD164C" w:rsidRDefault="00E73A15" w:rsidP="00F217AD">
      <w:pPr>
        <w:pStyle w:val="NoSpacing"/>
      </w:pPr>
      <w:r w:rsidRPr="00FD164C">
        <w:t>- Công tác triển khai c</w:t>
      </w:r>
      <w:r w:rsidR="00F426DE" w:rsidRPr="00FD164C">
        <w:t>hương trình đào tạo tiếp cận CDIO nhận được sự hỗ trợ nhiệt tình, liên tục của các đơn vị, phòng ban, khoa viện có liên quan, sự đồng lòng của tập thể cán bộ, giảng viên nhà trườ</w:t>
      </w:r>
      <w:r w:rsidR="00410155" w:rsidRPr="00FD164C">
        <w:t>ng.</w:t>
      </w:r>
    </w:p>
    <w:p w:rsidR="00F426DE" w:rsidRPr="00FD164C" w:rsidRDefault="00E73A15" w:rsidP="00F217AD">
      <w:pPr>
        <w:pStyle w:val="NoSpacing"/>
      </w:pPr>
      <w:r w:rsidRPr="00FD164C">
        <w:t>- Công tác kiến tập, thực tập, tuyển sinh luôn nhận được sự</w:t>
      </w:r>
      <w:r w:rsidR="00F426DE" w:rsidRPr="00FD164C">
        <w:t xml:space="preserve"> hỗ trợ nhiệt tình của các trường phổ thông, phòng GD&amp;ĐT thành phố Vinh, Sở GD&amp;ĐT tỉnh Nghệ </w:t>
      </w:r>
      <w:proofErr w:type="gramStart"/>
      <w:r w:rsidR="00F426DE" w:rsidRPr="00FD164C">
        <w:t>An</w:t>
      </w:r>
      <w:proofErr w:type="gramEnd"/>
      <w:r w:rsidR="00F426DE" w:rsidRPr="00FD164C">
        <w:t>, các trường đại học, Bộ</w:t>
      </w:r>
      <w:r w:rsidRPr="00FD164C">
        <w:t xml:space="preserve"> GD&amp;ĐT, các cơ quan, doanh nghiệp.</w:t>
      </w:r>
    </w:p>
    <w:p w:rsidR="00D613B6" w:rsidRPr="00FD164C" w:rsidRDefault="00E73A15" w:rsidP="00F217AD">
      <w:pPr>
        <w:pStyle w:val="Heading1"/>
        <w:rPr>
          <w:color w:val="auto"/>
        </w:rPr>
      </w:pPr>
      <w:r w:rsidRPr="00FD164C">
        <w:rPr>
          <w:color w:val="auto"/>
        </w:rPr>
        <w:t>1.</w:t>
      </w:r>
      <w:r w:rsidR="00E2180B" w:rsidRPr="00FD164C">
        <w:rPr>
          <w:color w:val="auto"/>
        </w:rPr>
        <w:t>2. Khó khăn</w:t>
      </w:r>
    </w:p>
    <w:p w:rsidR="00D613B6" w:rsidRPr="00FD164C" w:rsidRDefault="00E73A15" w:rsidP="00F217AD">
      <w:pPr>
        <w:pStyle w:val="NoSpacing"/>
      </w:pPr>
      <w:r w:rsidRPr="00FD164C">
        <w:t xml:space="preserve">- </w:t>
      </w:r>
      <w:r w:rsidR="00D613B6" w:rsidRPr="00FD164C">
        <w:t>Công tác tuyển sinh</w:t>
      </w:r>
      <w:r w:rsidR="00F426DE" w:rsidRPr="00FD164C">
        <w:t xml:space="preserve"> đại học chính quy </w:t>
      </w:r>
      <w:r w:rsidR="00D613B6" w:rsidRPr="00FD164C">
        <w:t>của Nhà trường gặp nhiều khó khăn</w:t>
      </w:r>
      <w:r w:rsidRPr="00FD164C">
        <w:t xml:space="preserve"> làm </w:t>
      </w:r>
      <w:r w:rsidR="00F426DE" w:rsidRPr="00FD164C">
        <w:t xml:space="preserve">ảnh hưởng không nhỏ tới các hoạt động </w:t>
      </w:r>
      <w:r w:rsidRPr="00FD164C">
        <w:t xml:space="preserve">quản lí, </w:t>
      </w:r>
      <w:r w:rsidR="00F426DE" w:rsidRPr="00FD164C">
        <w:t>lập kế hoạch đào tạo và giảng dạy</w:t>
      </w:r>
      <w:r w:rsidR="00D613B6" w:rsidRPr="00FD164C">
        <w:t xml:space="preserve">, công tác quảng bá tuyển sinh </w:t>
      </w:r>
      <w:r w:rsidR="00F426DE" w:rsidRPr="00FD164C">
        <w:t>chưa cho thấy hiệu quả như mong muốn</w:t>
      </w:r>
      <w:r w:rsidR="00D613B6" w:rsidRPr="00FD164C">
        <w:t>.</w:t>
      </w:r>
    </w:p>
    <w:p w:rsidR="00D613B6" w:rsidRPr="00FD164C" w:rsidRDefault="00E73A15" w:rsidP="00F217AD">
      <w:pPr>
        <w:pStyle w:val="NoSpacing"/>
      </w:pPr>
      <w:r w:rsidRPr="00FD164C">
        <w:t xml:space="preserve">- </w:t>
      </w:r>
      <w:r w:rsidR="00D613B6" w:rsidRPr="00FD164C">
        <w:t>Công tác xây dựng và phát triển chương trình đào tạo tiếp cận CDIO</w:t>
      </w:r>
      <w:r w:rsidR="00F426DE" w:rsidRPr="00FD164C">
        <w:t xml:space="preserve"> của một số</w:t>
      </w:r>
      <w:r w:rsidRPr="00FD164C">
        <w:t xml:space="preserve"> cá nhân</w:t>
      </w:r>
      <w:r w:rsidR="00F426DE" w:rsidRPr="00FD164C">
        <w:t xml:space="preserve"> </w:t>
      </w:r>
      <w:r w:rsidR="00D613B6" w:rsidRPr="00FD164C">
        <w:t xml:space="preserve">còn mang nặng tính đối phó. </w:t>
      </w:r>
      <w:r w:rsidR="00CE532C" w:rsidRPr="00FD164C">
        <w:t xml:space="preserve">Hoạt động của </w:t>
      </w:r>
      <w:r w:rsidRPr="00FD164C">
        <w:t>Ban CDIO chưa có nhiều</w:t>
      </w:r>
      <w:r w:rsidR="00CE532C" w:rsidRPr="00FD164C">
        <w:t xml:space="preserve"> sản phẩm đầu ra</w:t>
      </w:r>
      <w:r w:rsidRPr="00FD164C">
        <w:t xml:space="preserve"> như mong đợi</w:t>
      </w:r>
      <w:r w:rsidR="00CE532C" w:rsidRPr="00FD164C">
        <w:t xml:space="preserve">, chưa </w:t>
      </w:r>
      <w:r w:rsidR="005F7726" w:rsidRPr="00FD164C">
        <w:t>phát huy được vai trò tham mưu cho</w:t>
      </w:r>
      <w:r w:rsidR="00D613B6" w:rsidRPr="00FD164C">
        <w:t xml:space="preserve"> chiến lược phát triển chương trình đào tạo </w:t>
      </w:r>
      <w:r w:rsidR="005F7726" w:rsidRPr="00FD164C">
        <w:t>của Nhà trường</w:t>
      </w:r>
      <w:r w:rsidR="00D613B6" w:rsidRPr="00FD164C">
        <w:t>.</w:t>
      </w:r>
    </w:p>
    <w:p w:rsidR="00627028" w:rsidRPr="00FD164C" w:rsidRDefault="00E73A15" w:rsidP="00F217AD">
      <w:pPr>
        <w:pStyle w:val="NoSpacing"/>
      </w:pPr>
      <w:r w:rsidRPr="00FD164C">
        <w:t xml:space="preserve">- </w:t>
      </w:r>
      <w:r w:rsidR="00627028" w:rsidRPr="00FD164C">
        <w:t>Tình hình bệnh dịch COVID-19 diễn biến phức tạp ảnh hưởng tới quá trình tổ chức và kế hoạch năm học.</w:t>
      </w:r>
    </w:p>
    <w:p w:rsidR="00E73A15" w:rsidRPr="00FD164C" w:rsidRDefault="00E73A15" w:rsidP="00E73A15">
      <w:pPr>
        <w:pStyle w:val="NoSpacing"/>
      </w:pPr>
      <w:r w:rsidRPr="00FD164C">
        <w:t>- Kh</w:t>
      </w:r>
      <w:r w:rsidR="00CE532C" w:rsidRPr="00FD164C">
        <w:t>ối lượng công việ</w:t>
      </w:r>
      <w:r w:rsidRPr="00FD164C">
        <w:t>c</w:t>
      </w:r>
      <w:r w:rsidR="00CE532C" w:rsidRPr="00FD164C">
        <w:t xml:space="preserve"> lớn, số lượng chuyên viên của phòng </w:t>
      </w:r>
      <w:r w:rsidRPr="00FD164C">
        <w:t xml:space="preserve">ít (chỉ mới đáp ứng 9/15 vị trí so với đề </w:t>
      </w:r>
      <w:proofErr w:type="gramStart"/>
      <w:r w:rsidRPr="00FD164C">
        <w:t>án</w:t>
      </w:r>
      <w:proofErr w:type="gramEnd"/>
      <w:r w:rsidRPr="00FD164C">
        <w:t xml:space="preserve"> vị trí việc làm) nên một số công việc bị chậm tiến độ.</w:t>
      </w:r>
    </w:p>
    <w:p w:rsidR="00D613B6" w:rsidRPr="00FD164C" w:rsidRDefault="00E73A15" w:rsidP="00E73A15">
      <w:pPr>
        <w:pStyle w:val="NoSpacing"/>
        <w:rPr>
          <w:b/>
        </w:rPr>
      </w:pPr>
      <w:r w:rsidRPr="00FD164C">
        <w:rPr>
          <w:b/>
        </w:rPr>
        <w:t>2</w:t>
      </w:r>
      <w:r w:rsidR="00D613B6" w:rsidRPr="00FD164C">
        <w:rPr>
          <w:b/>
        </w:rPr>
        <w:t>. Thực hiện kế hoạch năm học 20</w:t>
      </w:r>
      <w:r w:rsidR="00100CA6" w:rsidRPr="00FD164C">
        <w:rPr>
          <w:b/>
        </w:rPr>
        <w:t>19-2020</w:t>
      </w:r>
    </w:p>
    <w:p w:rsidR="00D613B6" w:rsidRPr="00FD164C" w:rsidRDefault="00A26A03" w:rsidP="00F217AD">
      <w:pPr>
        <w:pStyle w:val="Heading1"/>
        <w:rPr>
          <w:color w:val="auto"/>
        </w:rPr>
      </w:pPr>
      <w:r w:rsidRPr="00FD164C">
        <w:rPr>
          <w:color w:val="auto"/>
        </w:rPr>
        <w:t>2.</w:t>
      </w:r>
      <w:r w:rsidR="00D613B6" w:rsidRPr="00FD164C">
        <w:rPr>
          <w:color w:val="auto"/>
        </w:rPr>
        <w:t>1. Công tác chính trị tư tưở</w:t>
      </w:r>
      <w:r w:rsidR="00E2180B" w:rsidRPr="00FD164C">
        <w:rPr>
          <w:color w:val="auto"/>
        </w:rPr>
        <w:t>ng</w:t>
      </w:r>
    </w:p>
    <w:p w:rsidR="00D613B6" w:rsidRPr="00FD164C" w:rsidRDefault="00BC2A44" w:rsidP="00F217AD">
      <w:pPr>
        <w:pStyle w:val="NoSpacing"/>
      </w:pPr>
      <w:r w:rsidRPr="00FD164C">
        <w:t>Các cán bộ trong đơn vị t</w:t>
      </w:r>
      <w:r w:rsidR="00D613B6" w:rsidRPr="00FD164C">
        <w:t>hực hiện tốt các Nghị quyết của BCH TW Đảng, Nghị quyết số 04, Nghị quyết số 29-NQ/TW ngày 04/11/2013 của Ban Chấp hành Trung ương về đổi mới căn bản, toàn diện giáo dục và đào tạo, đáp ứng yêu cầu công nghiệp hóa, hiện đại hóa trong điều kiện kinh tế thị trường định hướng xã hội chủ nghĩa và hội nhập quốc tế, các Nghị quyết của Đảng ủy</w:t>
      </w:r>
      <w:r w:rsidR="00EA48DD" w:rsidRPr="00FD164C">
        <w:t>, Ban giám hiệu</w:t>
      </w:r>
      <w:r w:rsidR="00D613B6" w:rsidRPr="00FD164C">
        <w:t xml:space="preserve"> nhà trường, chương trình hành động của Bộ giáo dục và Đào tạo về đổi mới quản lý giáo dục Đại học và các cuộc vận động do Bộ, Ngành tổ chức.</w:t>
      </w:r>
    </w:p>
    <w:p w:rsidR="00D613B6" w:rsidRPr="00FD164C" w:rsidRDefault="00776E7D" w:rsidP="00F217AD">
      <w:pPr>
        <w:pStyle w:val="Heading1"/>
        <w:rPr>
          <w:color w:val="auto"/>
        </w:rPr>
      </w:pPr>
      <w:r w:rsidRPr="00FD164C">
        <w:rPr>
          <w:color w:val="auto"/>
        </w:rPr>
        <w:lastRenderedPageBreak/>
        <w:t>2.</w:t>
      </w:r>
      <w:r w:rsidR="00D613B6" w:rsidRPr="00FD164C">
        <w:rPr>
          <w:color w:val="auto"/>
        </w:rPr>
        <w:t>2. Công tác tổ chức và bồi dưỡng cán bộ</w:t>
      </w:r>
    </w:p>
    <w:p w:rsidR="00D613B6" w:rsidRPr="00FD164C" w:rsidRDefault="00D613B6" w:rsidP="00F217AD">
      <w:pPr>
        <w:pStyle w:val="NoSpacing"/>
      </w:pPr>
      <w:r w:rsidRPr="00FD164C">
        <w:t>Chi ủy, lãnh đạo phòng</w:t>
      </w:r>
      <w:r w:rsidR="000553CD" w:rsidRPr="00FD164C">
        <w:t xml:space="preserve"> đã</w:t>
      </w:r>
      <w:r w:rsidRPr="00FD164C">
        <w:t xml:space="preserve"> tạo mọi điều kiện để cán bộ được bồi dưỡng, nâng cao trình độ chuyên môn và nghiệp vụ; </w:t>
      </w:r>
      <w:r w:rsidR="008C6F1C" w:rsidRPr="00FD164C">
        <w:t>0</w:t>
      </w:r>
      <w:r w:rsidR="0057687E" w:rsidRPr="00FD164C">
        <w:t>6</w:t>
      </w:r>
      <w:r w:rsidRPr="00FD164C">
        <w:t xml:space="preserve"> cán bộ </w:t>
      </w:r>
      <w:r w:rsidR="00E2180B" w:rsidRPr="00FD164C">
        <w:t xml:space="preserve">đã </w:t>
      </w:r>
      <w:r w:rsidR="00100CA6" w:rsidRPr="00FD164C">
        <w:t>hoàn thành</w:t>
      </w:r>
      <w:r w:rsidRPr="00FD164C">
        <w:t xml:space="preserve"> lớp trung cấp lý luận chính trị</w:t>
      </w:r>
      <w:r w:rsidR="0001751C" w:rsidRPr="00FD164C">
        <w:rPr>
          <w:rStyle w:val="FootnoteReference"/>
        </w:rPr>
        <w:footnoteReference w:id="5"/>
      </w:r>
      <w:r w:rsidR="0057687E" w:rsidRPr="00FD164C">
        <w:t>, 02 cán bộ được cử đi học lớp cao cấp chính trị</w:t>
      </w:r>
      <w:r w:rsidR="0001751C" w:rsidRPr="00FD164C">
        <w:rPr>
          <w:rStyle w:val="FootnoteReference"/>
        </w:rPr>
        <w:footnoteReference w:id="6"/>
      </w:r>
      <w:r w:rsidRPr="00FD164C">
        <w:t xml:space="preserve">, </w:t>
      </w:r>
      <w:r w:rsidR="00EA37DB" w:rsidRPr="00FD164C">
        <w:t>0</w:t>
      </w:r>
      <w:r w:rsidR="0057687E" w:rsidRPr="00FD164C">
        <w:t>2</w:t>
      </w:r>
      <w:r w:rsidR="00EA37DB" w:rsidRPr="00FD164C">
        <w:t xml:space="preserve"> cán bộ bảo vệ thành công luậ</w:t>
      </w:r>
      <w:r w:rsidR="00114F96" w:rsidRPr="00FD164C">
        <w:t>n án</w:t>
      </w:r>
      <w:r w:rsidR="00EA37DB" w:rsidRPr="00FD164C">
        <w:t xml:space="preserve"> Tiến sỹ</w:t>
      </w:r>
      <w:r w:rsidR="0001751C" w:rsidRPr="00FD164C">
        <w:rPr>
          <w:rStyle w:val="FootnoteReference"/>
        </w:rPr>
        <w:footnoteReference w:id="7"/>
      </w:r>
      <w:r w:rsidR="00EA37DB" w:rsidRPr="00FD164C">
        <w:t xml:space="preserve">, </w:t>
      </w:r>
      <w:r w:rsidR="008C6F1C" w:rsidRPr="00FD164C">
        <w:t>0</w:t>
      </w:r>
      <w:r w:rsidR="0057687E" w:rsidRPr="00FD164C">
        <w:t>1</w:t>
      </w:r>
      <w:r w:rsidRPr="00FD164C">
        <w:t xml:space="preserve"> cán bộ học tập nghiên cứu sinh</w:t>
      </w:r>
      <w:r w:rsidR="0001751C" w:rsidRPr="00FD164C">
        <w:rPr>
          <w:rStyle w:val="FootnoteReference"/>
        </w:rPr>
        <w:footnoteReference w:id="8"/>
      </w:r>
      <w:r w:rsidRPr="00FD164C">
        <w:t xml:space="preserve">, </w:t>
      </w:r>
      <w:r w:rsidR="0057687E" w:rsidRPr="00FD164C">
        <w:t xml:space="preserve">tất cả các cán bộ trong phòng </w:t>
      </w:r>
      <w:r w:rsidR="000553CD" w:rsidRPr="00FD164C">
        <w:t xml:space="preserve">được </w:t>
      </w:r>
      <w:r w:rsidRPr="00FD164C">
        <w:t>tham dự các lớp tập huấn về chuyên môn, nghiệp vụ,...</w:t>
      </w:r>
    </w:p>
    <w:p w:rsidR="00D613B6" w:rsidRPr="00FD164C" w:rsidRDefault="00776E7D" w:rsidP="00F217AD">
      <w:pPr>
        <w:pStyle w:val="Heading1"/>
        <w:rPr>
          <w:color w:val="auto"/>
        </w:rPr>
      </w:pPr>
      <w:r w:rsidRPr="00FD164C">
        <w:rPr>
          <w:color w:val="auto"/>
        </w:rPr>
        <w:t>2.</w:t>
      </w:r>
      <w:r w:rsidR="00D613B6" w:rsidRPr="00FD164C">
        <w:rPr>
          <w:color w:val="auto"/>
        </w:rPr>
        <w:t>3. Thực hiện công tác chuyên môn nghiệp vụ</w:t>
      </w:r>
    </w:p>
    <w:p w:rsidR="00D613B6" w:rsidRPr="00FD164C" w:rsidRDefault="00776E7D" w:rsidP="00F217AD">
      <w:pPr>
        <w:pStyle w:val="Heading1"/>
        <w:rPr>
          <w:i/>
          <w:color w:val="auto"/>
        </w:rPr>
      </w:pPr>
      <w:r w:rsidRPr="00FD164C">
        <w:rPr>
          <w:i/>
          <w:color w:val="auto"/>
        </w:rPr>
        <w:t>3.1. Phát triển c</w:t>
      </w:r>
      <w:r w:rsidR="00D613B6" w:rsidRPr="00FD164C">
        <w:rPr>
          <w:i/>
          <w:color w:val="auto"/>
        </w:rPr>
        <w:t>hương trình đào tạo, mở mã ngành mớ</w:t>
      </w:r>
      <w:r w:rsidR="00E2180B" w:rsidRPr="00FD164C">
        <w:rPr>
          <w:i/>
          <w:color w:val="auto"/>
        </w:rPr>
        <w:t>i</w:t>
      </w:r>
    </w:p>
    <w:p w:rsidR="004A39BA" w:rsidRPr="00FD164C" w:rsidRDefault="00776E7D" w:rsidP="00F217AD">
      <w:pPr>
        <w:pStyle w:val="NoSpacing"/>
      </w:pPr>
      <w:r w:rsidRPr="00FD164C">
        <w:t>- Phối hợp với Ban nghiên cứu lí luận CDIO thường xuyên tổ chức các seminar liên quan đến chương trình đào tạo tiếp cận CDIO. Thực hiện kế hoạch seminar trực tuyến với GS Hồ Tấn Nhựt, GS Lê Thăng từ trường CSUN.</w:t>
      </w:r>
    </w:p>
    <w:p w:rsidR="00776E7D" w:rsidRPr="00FD164C" w:rsidRDefault="00776E7D" w:rsidP="00776E7D">
      <w:pPr>
        <w:ind w:firstLine="567"/>
        <w:jc w:val="both"/>
        <w:rPr>
          <w:rFonts w:ascii="Times New Roman" w:hAnsi="Times New Roman" w:cs="Times New Roman"/>
          <w:sz w:val="26"/>
          <w:szCs w:val="26"/>
          <w:bdr w:val="none" w:sz="0" w:space="0" w:color="auto" w:frame="1"/>
        </w:rPr>
      </w:pPr>
      <w:r w:rsidRPr="00FD164C">
        <w:rPr>
          <w:rFonts w:ascii="Times New Roman" w:hAnsi="Times New Roman" w:cs="Times New Roman"/>
          <w:sz w:val="26"/>
          <w:szCs w:val="26"/>
          <w:bdr w:val="none" w:sz="0" w:space="0" w:color="auto" w:frame="1"/>
        </w:rPr>
        <w:t xml:space="preserve">- Tham mưu, trực tiếp tổ chức 3 Hội thảo về Nâng cao năng lực thực hiện, phát triển chương trình đào tạo tiếp cận CDIO. </w:t>
      </w:r>
    </w:p>
    <w:p w:rsidR="00776E7D" w:rsidRPr="00FD164C" w:rsidRDefault="00776E7D" w:rsidP="00776E7D">
      <w:pPr>
        <w:ind w:firstLine="709"/>
        <w:jc w:val="both"/>
        <w:rPr>
          <w:rFonts w:ascii="Times New Roman" w:hAnsi="Times New Roman" w:cs="Times New Roman"/>
          <w:sz w:val="26"/>
          <w:szCs w:val="26"/>
          <w:bdr w:val="none" w:sz="0" w:space="0" w:color="auto" w:frame="1"/>
        </w:rPr>
      </w:pPr>
      <w:r w:rsidRPr="00FD164C">
        <w:rPr>
          <w:rFonts w:ascii="Times New Roman" w:hAnsi="Times New Roman" w:cs="Times New Roman"/>
          <w:sz w:val="26"/>
          <w:szCs w:val="26"/>
          <w:bdr w:val="none" w:sz="0" w:space="0" w:color="auto" w:frame="1"/>
        </w:rPr>
        <w:t xml:space="preserve">+)  Hội thảo - Tập huấn về giảng dạy và kiểm tra đánh giá tiếp cận năng lực (2019); </w:t>
      </w:r>
    </w:p>
    <w:p w:rsidR="00776E7D" w:rsidRPr="00FD164C" w:rsidRDefault="00776E7D" w:rsidP="00776E7D">
      <w:pPr>
        <w:ind w:firstLine="709"/>
        <w:jc w:val="both"/>
        <w:rPr>
          <w:rFonts w:ascii="Times New Roman" w:hAnsi="Times New Roman" w:cs="Times New Roman"/>
          <w:sz w:val="26"/>
          <w:szCs w:val="26"/>
          <w:bdr w:val="none" w:sz="0" w:space="0" w:color="auto" w:frame="1"/>
        </w:rPr>
      </w:pPr>
      <w:r w:rsidRPr="00FD164C">
        <w:rPr>
          <w:rFonts w:ascii="Times New Roman" w:hAnsi="Times New Roman" w:cs="Times New Roman"/>
          <w:sz w:val="26"/>
          <w:szCs w:val="26"/>
          <w:bdr w:val="none" w:sz="0" w:space="0" w:color="auto" w:frame="1"/>
        </w:rPr>
        <w:t>+) Hội nghị về xây dựng và phát triển chương trình đào tạo Đại học chính quy tiếp cận CDIO (2019);</w:t>
      </w:r>
    </w:p>
    <w:p w:rsidR="00776E7D" w:rsidRPr="00FD164C" w:rsidRDefault="00776E7D" w:rsidP="00776E7D">
      <w:pPr>
        <w:ind w:firstLine="709"/>
        <w:jc w:val="both"/>
        <w:rPr>
          <w:rFonts w:ascii="Times New Roman" w:hAnsi="Times New Roman" w:cs="Times New Roman"/>
          <w:sz w:val="26"/>
          <w:szCs w:val="26"/>
          <w:bdr w:val="none" w:sz="0" w:space="0" w:color="auto" w:frame="1"/>
        </w:rPr>
      </w:pPr>
      <w:r w:rsidRPr="00FD164C">
        <w:rPr>
          <w:rFonts w:ascii="Times New Roman" w:hAnsi="Times New Roman" w:cs="Times New Roman"/>
          <w:sz w:val="26"/>
          <w:szCs w:val="26"/>
          <w:bdr w:val="none" w:sz="0" w:space="0" w:color="auto" w:frame="1"/>
        </w:rPr>
        <w:t xml:space="preserve">+) Hội nghị - Tập huấn về đánh giá chất lượng chương trình đào tạo </w:t>
      </w:r>
      <w:proofErr w:type="gramStart"/>
      <w:r w:rsidRPr="00FD164C">
        <w:rPr>
          <w:rFonts w:ascii="Times New Roman" w:hAnsi="Times New Roman" w:cs="Times New Roman"/>
          <w:sz w:val="26"/>
          <w:szCs w:val="26"/>
          <w:bdr w:val="none" w:sz="0" w:space="0" w:color="auto" w:frame="1"/>
        </w:rPr>
        <w:t>theo</w:t>
      </w:r>
      <w:proofErr w:type="gramEnd"/>
      <w:r w:rsidRPr="00FD164C">
        <w:rPr>
          <w:rFonts w:ascii="Times New Roman" w:hAnsi="Times New Roman" w:cs="Times New Roman"/>
          <w:sz w:val="26"/>
          <w:szCs w:val="26"/>
          <w:bdr w:val="none" w:sz="0" w:space="0" w:color="auto" w:frame="1"/>
        </w:rPr>
        <w:t xml:space="preserve"> bộ tiêu chuẩn AUN-QA (2020).</w:t>
      </w:r>
    </w:p>
    <w:p w:rsidR="00EB6DA6" w:rsidRPr="00FD164C" w:rsidRDefault="00EB6DA6" w:rsidP="00F217AD">
      <w:pPr>
        <w:pStyle w:val="NoSpacing"/>
      </w:pPr>
      <w:r w:rsidRPr="00FD164C">
        <w:rPr>
          <w:rStyle w:val="Strong"/>
          <w:b w:val="0"/>
          <w:lang w:val="nl-NL"/>
        </w:rPr>
        <w:t>- Tham mưu ban hành Quy định về quy trình xây dựng và phát triển chương trình đào tạo trình độ ĐH hệ chính quy theo hệ thống tín chỉ (2019).</w:t>
      </w:r>
    </w:p>
    <w:p w:rsidR="00D6495E" w:rsidRPr="00FD164C" w:rsidRDefault="00776E7D" w:rsidP="00F217AD">
      <w:pPr>
        <w:pStyle w:val="NoSpacing"/>
      </w:pPr>
      <w:r w:rsidRPr="00FD164C">
        <w:t>- T</w:t>
      </w:r>
      <w:r w:rsidR="00D613B6" w:rsidRPr="00FD164C">
        <w:t xml:space="preserve">ham mưu </w:t>
      </w:r>
      <w:r w:rsidR="005417F8" w:rsidRPr="00FD164C">
        <w:t>và phối hợp với phòng KH</w:t>
      </w:r>
      <w:r w:rsidR="00B70582" w:rsidRPr="00FD164C">
        <w:t xml:space="preserve"> </w:t>
      </w:r>
      <w:r w:rsidR="005417F8" w:rsidRPr="00FD164C">
        <w:t>&amp;</w:t>
      </w:r>
      <w:r w:rsidR="00B70582" w:rsidRPr="00FD164C">
        <w:t xml:space="preserve"> </w:t>
      </w:r>
      <w:r w:rsidR="005417F8" w:rsidRPr="00FD164C">
        <w:t xml:space="preserve">HTQT tổ chức các đề tài </w:t>
      </w:r>
      <w:r w:rsidR="00D6495E" w:rsidRPr="00FD164C">
        <w:t xml:space="preserve">Nghiên cứu đổi mới nội dung, phương pháp giảng dạy và đánh giá khối kiến thức theo tiếp cận CDIO </w:t>
      </w:r>
      <w:r w:rsidR="00AE21A8" w:rsidRPr="00FD164C">
        <w:t xml:space="preserve">giai đoạn </w:t>
      </w:r>
      <w:r w:rsidR="00826E14" w:rsidRPr="00FD164C">
        <w:t>3</w:t>
      </w:r>
      <w:r w:rsidR="0001751C" w:rsidRPr="00FD164C">
        <w:rPr>
          <w:rStyle w:val="FootnoteReference"/>
        </w:rPr>
        <w:footnoteReference w:id="9"/>
      </w:r>
      <w:r w:rsidR="0001751C" w:rsidRPr="00FD164C">
        <w:t xml:space="preserve">. </w:t>
      </w:r>
      <w:r w:rsidR="00DC1035" w:rsidRPr="00FD164C">
        <w:rPr>
          <w:szCs w:val="28"/>
          <w:lang w:val="nl-NL"/>
        </w:rPr>
        <w:t>Đến nay, các đề tài đã hoàn thiện</w:t>
      </w:r>
      <w:r w:rsidR="00B16431" w:rsidRPr="00FD164C">
        <w:rPr>
          <w:szCs w:val="28"/>
          <w:lang w:val="nl-NL"/>
        </w:rPr>
        <w:t xml:space="preserve">, nghiệm thu qua 2 bước </w:t>
      </w:r>
      <w:r w:rsidR="00B70582" w:rsidRPr="00FD164C">
        <w:rPr>
          <w:szCs w:val="28"/>
          <w:lang w:val="nl-NL"/>
        </w:rPr>
        <w:t>(</w:t>
      </w:r>
      <w:r w:rsidR="00B16431" w:rsidRPr="00FD164C">
        <w:rPr>
          <w:szCs w:val="28"/>
          <w:lang w:val="nl-NL"/>
        </w:rPr>
        <w:t xml:space="preserve">cấp </w:t>
      </w:r>
      <w:r w:rsidR="00B70582" w:rsidRPr="00FD164C">
        <w:rPr>
          <w:szCs w:val="28"/>
          <w:lang w:val="nl-NL"/>
        </w:rPr>
        <w:t>B</w:t>
      </w:r>
      <w:r w:rsidR="00B16431" w:rsidRPr="00FD164C">
        <w:rPr>
          <w:szCs w:val="28"/>
          <w:lang w:val="nl-NL"/>
        </w:rPr>
        <w:t>ộ môn và cấp Trường</w:t>
      </w:r>
      <w:r w:rsidR="00B70582" w:rsidRPr="00FD164C">
        <w:rPr>
          <w:szCs w:val="28"/>
          <w:lang w:val="nl-NL"/>
        </w:rPr>
        <w:t>)</w:t>
      </w:r>
      <w:r w:rsidR="00B16431" w:rsidRPr="00FD164C">
        <w:rPr>
          <w:szCs w:val="28"/>
          <w:lang w:val="nl-NL"/>
        </w:rPr>
        <w:t>.</w:t>
      </w:r>
    </w:p>
    <w:p w:rsidR="00D613B6" w:rsidRPr="00FD164C" w:rsidRDefault="00776E7D" w:rsidP="00F217AD">
      <w:pPr>
        <w:pStyle w:val="NoSpacing"/>
      </w:pPr>
      <w:r w:rsidRPr="00FD164C">
        <w:t>- T</w:t>
      </w:r>
      <w:r w:rsidR="00B16431" w:rsidRPr="00FD164C">
        <w:t xml:space="preserve">ham mưu ban hành kế hoạch xây dựng và phát triển chương trình đào tạo </w:t>
      </w:r>
      <w:proofErr w:type="gramStart"/>
      <w:r w:rsidR="00B16431" w:rsidRPr="00FD164C">
        <w:t>theo</w:t>
      </w:r>
      <w:proofErr w:type="gramEnd"/>
      <w:r w:rsidR="00B16431" w:rsidRPr="00FD164C">
        <w:t xml:space="preserve"> tiếp cận CDIO giai đoạn 2020 – 2022</w:t>
      </w:r>
      <w:r w:rsidR="00AE21A8" w:rsidRPr="00FD164C">
        <w:t xml:space="preserve"> trong Kế hoạch</w:t>
      </w:r>
      <w:r w:rsidR="00B30C54" w:rsidRPr="00FD164C">
        <w:t xml:space="preserve"> chiến lược phát triển Trường Đại học Vinh giai đoạn 2018</w:t>
      </w:r>
      <w:r w:rsidR="001C62AB" w:rsidRPr="00FD164C">
        <w:t xml:space="preserve"> </w:t>
      </w:r>
      <w:r w:rsidR="00B30C54" w:rsidRPr="00FD164C">
        <w:t>-2025, tầm nhìn 2030.</w:t>
      </w:r>
    </w:p>
    <w:p w:rsidR="00C6142C" w:rsidRPr="00FD164C" w:rsidRDefault="00EB6DA6" w:rsidP="00F217AD">
      <w:pPr>
        <w:pStyle w:val="NoSpacing"/>
      </w:pPr>
      <w:r w:rsidRPr="00FD164C">
        <w:lastRenderedPageBreak/>
        <w:t>- Tham mưu, c</w:t>
      </w:r>
      <w:r w:rsidR="00D613B6" w:rsidRPr="00FD164C">
        <w:t>hỉ đạo xây dựng và hoàn thiện CTĐT tiếp cận CDIO cho các ngành mới được Bộ GD&amp;ĐT cho phép đào tạo: Công nghệ kỹ thuật ô tô, Điều dưỡng; các ngành chất lượng cao</w:t>
      </w:r>
      <w:r w:rsidR="0001751C" w:rsidRPr="00FD164C">
        <w:rPr>
          <w:rStyle w:val="FootnoteReference"/>
        </w:rPr>
        <w:footnoteReference w:id="10"/>
      </w:r>
      <w:r w:rsidR="00D613B6" w:rsidRPr="00FD164C">
        <w:t>.</w:t>
      </w:r>
    </w:p>
    <w:p w:rsidR="00EB6DA6" w:rsidRPr="00FD164C" w:rsidRDefault="00EB6DA6" w:rsidP="00F217AD">
      <w:pPr>
        <w:pStyle w:val="NoSpacing"/>
      </w:pPr>
      <w:r w:rsidRPr="00FD164C">
        <w:t>- Tham mưu, tổ chức mở 3 ngành đào tạo mới gồm:  Du lịch, Thương mại điện tử và Kỹ thuật phần mềm.</w:t>
      </w:r>
    </w:p>
    <w:p w:rsidR="00EB6DA6" w:rsidRPr="00FD164C" w:rsidRDefault="00EB6DA6" w:rsidP="00F217AD">
      <w:pPr>
        <w:pStyle w:val="NoSpacing"/>
      </w:pPr>
      <w:r w:rsidRPr="00FD164C">
        <w:t xml:space="preserve">- Tham mưu chủ trương xây dựng kế hoạch mở các mã ngành mới và thực hiện thủ tục đóng một số mã ngành </w:t>
      </w:r>
      <w:proofErr w:type="gramStart"/>
      <w:r w:rsidRPr="00FD164C">
        <w:t>theo</w:t>
      </w:r>
      <w:proofErr w:type="gramEnd"/>
      <w:r w:rsidRPr="00FD164C">
        <w:t xml:space="preserve"> quy định.</w:t>
      </w:r>
    </w:p>
    <w:p w:rsidR="00D613B6" w:rsidRPr="00FD164C" w:rsidRDefault="00D613B6" w:rsidP="00F217AD">
      <w:pPr>
        <w:pStyle w:val="Heading1"/>
        <w:rPr>
          <w:color w:val="auto"/>
        </w:rPr>
      </w:pPr>
      <w:r w:rsidRPr="00FD164C">
        <w:rPr>
          <w:color w:val="auto"/>
        </w:rPr>
        <w:t>3.2. Tổ chức, quản lý hoạt động dạy họ</w:t>
      </w:r>
      <w:r w:rsidR="00071533" w:rsidRPr="00FD164C">
        <w:rPr>
          <w:color w:val="auto"/>
        </w:rPr>
        <w:t>c</w:t>
      </w:r>
    </w:p>
    <w:p w:rsidR="005C4A1C" w:rsidRPr="00FD164C" w:rsidRDefault="005C4A1C" w:rsidP="00F217AD">
      <w:pPr>
        <w:pStyle w:val="NoSpacing"/>
      </w:pPr>
      <w:r w:rsidRPr="00FD164C">
        <w:t xml:space="preserve">- Tham mưu xây dựng và ban hành một số văn bản quản lí hoạt động dạy học như: </w:t>
      </w:r>
    </w:p>
    <w:p w:rsidR="005C4A1C" w:rsidRPr="00FD164C" w:rsidRDefault="005C4A1C" w:rsidP="005C4A1C">
      <w:pPr>
        <w:pStyle w:val="NormalWeb"/>
        <w:shd w:val="clear" w:color="auto" w:fill="FFFFFF"/>
        <w:spacing w:before="0" w:after="0" w:line="276" w:lineRule="auto"/>
        <w:ind w:firstLine="709"/>
        <w:jc w:val="both"/>
        <w:rPr>
          <w:rStyle w:val="Strong"/>
          <w:b w:val="0"/>
          <w:sz w:val="26"/>
          <w:szCs w:val="26"/>
          <w:bdr w:val="none" w:sz="0" w:space="0" w:color="auto" w:frame="1"/>
          <w:lang w:val="nl-NL"/>
        </w:rPr>
      </w:pPr>
      <w:r w:rsidRPr="00FD164C">
        <w:t xml:space="preserve">+) </w:t>
      </w:r>
      <w:r w:rsidRPr="00FD164C">
        <w:rPr>
          <w:rStyle w:val="Strong"/>
          <w:b w:val="0"/>
          <w:sz w:val="26"/>
          <w:szCs w:val="26"/>
          <w:bdr w:val="none" w:sz="0" w:space="0" w:color="auto" w:frame="1"/>
          <w:lang w:val="nl-NL"/>
        </w:rPr>
        <w:t xml:space="preserve">Quy định chuẩn đầu ra kỹ năng mềm cho sinh viên hệ chính quy đào tạo </w:t>
      </w:r>
      <w:proofErr w:type="gramStart"/>
      <w:r w:rsidRPr="00FD164C">
        <w:rPr>
          <w:rStyle w:val="Strong"/>
          <w:b w:val="0"/>
          <w:sz w:val="26"/>
          <w:szCs w:val="26"/>
          <w:bdr w:val="none" w:sz="0" w:space="0" w:color="auto" w:frame="1"/>
          <w:lang w:val="nl-NL"/>
        </w:rPr>
        <w:t>theo</w:t>
      </w:r>
      <w:proofErr w:type="gramEnd"/>
      <w:r w:rsidRPr="00FD164C">
        <w:rPr>
          <w:rStyle w:val="Strong"/>
          <w:b w:val="0"/>
          <w:sz w:val="26"/>
          <w:szCs w:val="26"/>
          <w:bdr w:val="none" w:sz="0" w:space="0" w:color="auto" w:frame="1"/>
          <w:lang w:val="nl-NL"/>
        </w:rPr>
        <w:t xml:space="preserve"> hệ thống tín chỉ (2019);</w:t>
      </w:r>
    </w:p>
    <w:p w:rsidR="005C4A1C" w:rsidRPr="00FD164C" w:rsidRDefault="005C4A1C" w:rsidP="00F217AD">
      <w:pPr>
        <w:pStyle w:val="NoSpacing"/>
      </w:pPr>
      <w:r w:rsidRPr="00FD164C">
        <w:t xml:space="preserve"> +) Quy định, hướng dẫn tổ chức đào tạo trực tuyến trong bối cảnh Covid -19.</w:t>
      </w:r>
    </w:p>
    <w:p w:rsidR="005C4A1C" w:rsidRPr="00FD164C" w:rsidRDefault="005C4A1C" w:rsidP="00F217AD">
      <w:pPr>
        <w:pStyle w:val="NoSpacing"/>
      </w:pPr>
      <w:r w:rsidRPr="00FD164C">
        <w:t>- Chỉ đạo, phối hợp với trợ lí đào tạo, cố vấn học tập và các lãnh đạo khoa/viện trong việc t</w:t>
      </w:r>
      <w:r w:rsidR="007C25F1" w:rsidRPr="00FD164C">
        <w:t>riển khai kế hoạch đào tạ</w:t>
      </w:r>
      <w:r w:rsidRPr="00FD164C">
        <w:t xml:space="preserve">o, </w:t>
      </w:r>
      <w:r w:rsidR="0042287F" w:rsidRPr="00FD164C">
        <w:t xml:space="preserve">xử lý </w:t>
      </w:r>
      <w:r w:rsidR="007C25F1" w:rsidRPr="00FD164C">
        <w:t>học vụ</w:t>
      </w:r>
      <w:r w:rsidR="007A10BB" w:rsidRPr="00FD164C">
        <w:t>, đăng ký học của sinh viên</w:t>
      </w:r>
      <w:r w:rsidR="00F25B9F" w:rsidRPr="00FD164C">
        <w:t xml:space="preserve"> trong toàn trường.</w:t>
      </w:r>
      <w:r w:rsidR="00F149BE" w:rsidRPr="00FD164C">
        <w:t xml:space="preserve"> </w:t>
      </w:r>
    </w:p>
    <w:p w:rsidR="008362CF" w:rsidRPr="00FD164C" w:rsidRDefault="005C4A1C" w:rsidP="00F217AD">
      <w:pPr>
        <w:pStyle w:val="NoSpacing"/>
      </w:pPr>
      <w:r w:rsidRPr="00FD164C">
        <w:t xml:space="preserve">- </w:t>
      </w:r>
      <w:r w:rsidR="008362CF" w:rsidRPr="00FD164C">
        <w:t xml:space="preserve">Triển khai kế hoạch tổ chức dạy học cho </w:t>
      </w:r>
      <w:r w:rsidR="0001751C" w:rsidRPr="00FD164C">
        <w:t>851</w:t>
      </w:r>
      <w:r w:rsidR="00FC40C8" w:rsidRPr="00FD164C">
        <w:t xml:space="preserve"> </w:t>
      </w:r>
      <w:r w:rsidR="008362CF" w:rsidRPr="00FD164C">
        <w:t>sinh viên các khóa tại c</w:t>
      </w:r>
      <w:r w:rsidR="008362CF" w:rsidRPr="00FD164C">
        <w:rPr>
          <w:rFonts w:hint="cs"/>
        </w:rPr>
        <w:t>ơ</w:t>
      </w:r>
      <w:r w:rsidR="008362CF" w:rsidRPr="00FD164C">
        <w:t xml:space="preserve"> sở 2</w:t>
      </w:r>
      <w:r w:rsidR="0001751C" w:rsidRPr="00FD164C">
        <w:rPr>
          <w:rStyle w:val="FootnoteReference"/>
        </w:rPr>
        <w:footnoteReference w:id="11"/>
      </w:r>
      <w:r w:rsidR="00B70582" w:rsidRPr="00FD164C">
        <w:t>.</w:t>
      </w:r>
    </w:p>
    <w:p w:rsidR="004C656E" w:rsidRPr="00FD164C" w:rsidRDefault="005C4A1C" w:rsidP="00F217AD">
      <w:pPr>
        <w:pStyle w:val="NoSpacing"/>
      </w:pPr>
      <w:r w:rsidRPr="00FD164C">
        <w:t xml:space="preserve">- </w:t>
      </w:r>
      <w:r w:rsidR="00D613B6" w:rsidRPr="00FD164C">
        <w:t>Xây dựng kế hoạch thời khóa biểu</w:t>
      </w:r>
      <w:r w:rsidR="00B70582" w:rsidRPr="00FD164C">
        <w:t xml:space="preserve"> cho</w:t>
      </w:r>
      <w:r w:rsidR="00162F7E" w:rsidRPr="00FD164C">
        <w:t xml:space="preserve"> 4.117</w:t>
      </w:r>
      <w:r w:rsidR="00B70582" w:rsidRPr="00FD164C">
        <w:t xml:space="preserve"> </w:t>
      </w:r>
      <w:r w:rsidR="00162F7E" w:rsidRPr="00FD164C">
        <w:t xml:space="preserve">lớp học phần </w:t>
      </w:r>
      <w:r w:rsidR="00B70582" w:rsidRPr="00FD164C">
        <w:t>các khóa</w:t>
      </w:r>
      <w:r w:rsidR="00D613B6" w:rsidRPr="00FD164C">
        <w:t xml:space="preserve"> </w:t>
      </w:r>
      <w:r w:rsidR="00B70582" w:rsidRPr="00FD164C">
        <w:t>56, 57, 58, 59, 60</w:t>
      </w:r>
      <w:r w:rsidR="00162F7E" w:rsidRPr="00FD164C">
        <w:rPr>
          <w:rStyle w:val="FootnoteReference"/>
        </w:rPr>
        <w:footnoteReference w:id="12"/>
      </w:r>
      <w:r w:rsidR="00B70582" w:rsidRPr="00FD164C">
        <w:t xml:space="preserve">; </w:t>
      </w:r>
    </w:p>
    <w:p w:rsidR="00D613B6" w:rsidRPr="00FD164C" w:rsidRDefault="005C4A1C" w:rsidP="00F217AD">
      <w:pPr>
        <w:pStyle w:val="NoSpacing"/>
      </w:pPr>
      <w:r w:rsidRPr="00FD164C">
        <w:t xml:space="preserve">- </w:t>
      </w:r>
      <w:r w:rsidR="003E7218" w:rsidRPr="00FD164C">
        <w:t xml:space="preserve">Tổ chức </w:t>
      </w:r>
      <w:r w:rsidR="003E7218" w:rsidRPr="00FD164C">
        <w:rPr>
          <w:lang w:val="vi-VN"/>
        </w:rPr>
        <w:t>tốt tháng rèn luyện nghiệp vụ sư phạm</w:t>
      </w:r>
      <w:r w:rsidR="00C76E22" w:rsidRPr="00FD164C">
        <w:rPr>
          <w:rStyle w:val="FootnoteReference"/>
        </w:rPr>
        <w:footnoteReference w:id="13"/>
      </w:r>
      <w:r w:rsidR="003E7218" w:rsidRPr="00FD164C">
        <w:rPr>
          <w:lang w:val="vi-VN"/>
        </w:rPr>
        <w:t xml:space="preserve"> và Hội thi Nghiệp vụ sư phạm</w:t>
      </w:r>
      <w:r w:rsidR="00C76E22" w:rsidRPr="00FD164C">
        <w:rPr>
          <w:rStyle w:val="FootnoteReference"/>
        </w:rPr>
        <w:footnoteReference w:id="14"/>
      </w:r>
      <w:r w:rsidR="003E7218" w:rsidRPr="00FD164C">
        <w:t>;</w:t>
      </w:r>
      <w:r w:rsidR="003E7218" w:rsidRPr="00FD164C">
        <w:rPr>
          <w:lang w:val="vi-VN"/>
        </w:rPr>
        <w:t xml:space="preserve"> </w:t>
      </w:r>
      <w:r w:rsidR="003E7218" w:rsidRPr="00FD164C">
        <w:t>các hoạt động kiến tập, thực tập sư phạm, thực tập cuối khóa</w:t>
      </w:r>
      <w:r w:rsidR="003E7218" w:rsidRPr="00FD164C">
        <w:rPr>
          <w:rStyle w:val="FootnoteReference"/>
        </w:rPr>
        <w:footnoteReference w:id="15"/>
      </w:r>
    </w:p>
    <w:p w:rsidR="00CB05F0" w:rsidRPr="00FD164C" w:rsidRDefault="005C4A1C" w:rsidP="00F217AD">
      <w:pPr>
        <w:pStyle w:val="NoSpacing"/>
      </w:pPr>
      <w:r w:rsidRPr="00FD164C">
        <w:t xml:space="preserve">- </w:t>
      </w:r>
      <w:r w:rsidR="00D613B6" w:rsidRPr="00FD164C">
        <w:t>Tổ chức</w:t>
      </w:r>
      <w:r w:rsidR="00B467C8" w:rsidRPr="00FD164C">
        <w:t xml:space="preserve"> thành công</w:t>
      </w:r>
      <w:r w:rsidR="00D613B6" w:rsidRPr="00FD164C">
        <w:t xml:space="preserve"> Hội thi giảng viên dạy giỏi cấp khoa, viện và cấp trường vào tháng 4 năm 2020</w:t>
      </w:r>
      <w:r w:rsidR="00B467C8" w:rsidRPr="00FD164C">
        <w:rPr>
          <w:rStyle w:val="FootnoteReference"/>
        </w:rPr>
        <w:footnoteReference w:id="16"/>
      </w:r>
      <w:r w:rsidR="00D613B6" w:rsidRPr="00FD164C">
        <w:t>.</w:t>
      </w:r>
      <w:r w:rsidR="00E41DEC" w:rsidRPr="00FD164C">
        <w:t xml:space="preserve"> </w:t>
      </w:r>
    </w:p>
    <w:p w:rsidR="00D613B6" w:rsidRPr="00FD164C" w:rsidRDefault="00D613B6" w:rsidP="00F217AD">
      <w:pPr>
        <w:pStyle w:val="NoSpacing"/>
      </w:pPr>
      <w:r w:rsidRPr="00FD164C">
        <w:lastRenderedPageBreak/>
        <w:t>Tổ chức dạy học kỹ năng mềm cho sinh viên các ngành ngoài sư phạ</w:t>
      </w:r>
      <w:r w:rsidR="00841925" w:rsidRPr="00FD164C">
        <w:t xml:space="preserve">m các khóa </w:t>
      </w:r>
      <w:r w:rsidRPr="00FD164C">
        <w:t>56, 57, 58,</w:t>
      </w:r>
      <w:r w:rsidR="009C7691" w:rsidRPr="00FD164C">
        <w:t xml:space="preserve"> </w:t>
      </w:r>
      <w:r w:rsidRPr="00FD164C">
        <w:t>59, 60</w:t>
      </w:r>
      <w:r w:rsidR="003E7218" w:rsidRPr="00FD164C">
        <w:rPr>
          <w:rStyle w:val="FootnoteReference"/>
        </w:rPr>
        <w:footnoteReference w:id="17"/>
      </w:r>
      <w:r w:rsidR="003E7218" w:rsidRPr="00FD164C">
        <w:t>.</w:t>
      </w:r>
    </w:p>
    <w:p w:rsidR="00D613B6" w:rsidRPr="00FD164C" w:rsidRDefault="00D613B6" w:rsidP="00F217AD">
      <w:pPr>
        <w:pStyle w:val="Heading1"/>
        <w:rPr>
          <w:color w:val="auto"/>
        </w:rPr>
      </w:pPr>
      <w:r w:rsidRPr="00FD164C">
        <w:rPr>
          <w:color w:val="auto"/>
        </w:rPr>
        <w:t>3.3. Công tác tuyể</w:t>
      </w:r>
      <w:r w:rsidR="00841925" w:rsidRPr="00FD164C">
        <w:rPr>
          <w:color w:val="auto"/>
        </w:rPr>
        <w:t>n sinh</w:t>
      </w:r>
    </w:p>
    <w:p w:rsidR="00EB4F76" w:rsidRPr="00FD164C" w:rsidRDefault="00E65612" w:rsidP="00F217AD">
      <w:pPr>
        <w:pStyle w:val="NoSpacing"/>
      </w:pPr>
      <w:r w:rsidRPr="00FD164C">
        <w:t xml:space="preserve">- </w:t>
      </w:r>
      <w:r w:rsidR="00D613B6" w:rsidRPr="00FD164C">
        <w:t>Hoàn thành công tác tuyển sinh và nhập học năm 2019</w:t>
      </w:r>
      <w:r w:rsidR="003E7218" w:rsidRPr="00FD164C">
        <w:t xml:space="preserve">, gồm có 2.971 sinh viên đại học (khóa </w:t>
      </w:r>
      <w:r w:rsidR="00D613B6" w:rsidRPr="00FD164C">
        <w:t>60</w:t>
      </w:r>
      <w:r w:rsidR="003E7218" w:rsidRPr="00FD164C">
        <w:t>)</w:t>
      </w:r>
      <w:r w:rsidR="003E7218" w:rsidRPr="00FD164C">
        <w:rPr>
          <w:rStyle w:val="FootnoteReference"/>
        </w:rPr>
        <w:footnoteReference w:id="18"/>
      </w:r>
      <w:r w:rsidR="003E7218" w:rsidRPr="00FD164C">
        <w:t>; 504 học sinh</w:t>
      </w:r>
      <w:r w:rsidR="00D613B6" w:rsidRPr="00FD164C">
        <w:t xml:space="preserve"> lớp 10 THPT chuyên</w:t>
      </w:r>
      <w:r w:rsidR="003E7218" w:rsidRPr="00FD164C">
        <w:t xml:space="preserve"> và 508 học sinh </w:t>
      </w:r>
      <w:r w:rsidR="00B32F1C" w:rsidRPr="00FD164C">
        <w:t xml:space="preserve">trường </w:t>
      </w:r>
      <w:r w:rsidR="003E7218" w:rsidRPr="00FD164C">
        <w:t>THSP</w:t>
      </w:r>
      <w:r w:rsidR="003E7218" w:rsidRPr="00FD164C">
        <w:rPr>
          <w:rStyle w:val="FootnoteReference"/>
        </w:rPr>
        <w:footnoteReference w:id="19"/>
      </w:r>
      <w:r w:rsidR="003E7218" w:rsidRPr="00FD164C">
        <w:t>.</w:t>
      </w:r>
    </w:p>
    <w:p w:rsidR="00E35382" w:rsidRPr="00FD164C" w:rsidRDefault="00E35382" w:rsidP="00F217AD">
      <w:pPr>
        <w:pStyle w:val="NoSpacing"/>
      </w:pPr>
      <w:r w:rsidRPr="00FD164C">
        <w:t>- Tham mưu ban hành đề án tuyển sinh năm 2020 với 5 phương thức tuyển sinh; Tham mưu xây dựng phương án tổ chức xét tuyển bằng hình thức trực tuyến; Tham mưu ban hành Quy định xét tuyển thẳng; Tham mưu ban hanh Quy định thi và xét tuyển các ngành đào tạo trình độ đại học hệ chính quy.</w:t>
      </w:r>
    </w:p>
    <w:p w:rsidR="00D613B6" w:rsidRPr="00FD164C" w:rsidRDefault="00E65612" w:rsidP="00F217AD">
      <w:pPr>
        <w:pStyle w:val="NoSpacing"/>
      </w:pPr>
      <w:r w:rsidRPr="00FD164C">
        <w:t xml:space="preserve">- </w:t>
      </w:r>
      <w:r w:rsidR="00D613B6" w:rsidRPr="00FD164C">
        <w:t>Xây dựng kế hoạch tuyển sinh đại họ</w:t>
      </w:r>
      <w:r w:rsidR="00BA55C5" w:rsidRPr="00FD164C">
        <w:t xml:space="preserve">c năm 2020 </w:t>
      </w:r>
      <w:r w:rsidR="00F149BE" w:rsidRPr="00FD164C">
        <w:t xml:space="preserve">– 2021 cho các ngành học và bậc học theo hướng bền vững; kết hợp và phát huy vai trò của cán bộ viên chức, học sinh, sinh viên trong giới thiệu, quảng bá, tư vấn tuyển sinh ở tất cả các kênh có thể tiếp cận. </w:t>
      </w:r>
      <w:r w:rsidRPr="00FD164C">
        <w:t xml:space="preserve">Phối hợp với Bộ phận truyền thông, các khoa/viện thực hiện 13 buổi tư vấn tuyển sinh trực tuyến; phối hợp với Hocmai tổ chức 1 buổi tư vấn trực tuyến trên hệ thống Hocmai, 1 buổi tư vấn tuyển sinh trên kênh VTVcab22, 2 bài viết đăng trên báo điện tử Vnexpress, 1 bài đăng trên VTVnew. Thực hiện kết nối với cụm trường THPT trên địa bàn tỉnh Nghệ </w:t>
      </w:r>
      <w:proofErr w:type="gramStart"/>
      <w:r w:rsidRPr="00FD164C">
        <w:t>An</w:t>
      </w:r>
      <w:proofErr w:type="gramEnd"/>
      <w:r w:rsidRPr="00FD164C">
        <w:t xml:space="preserve"> tổ chức 1 buổi tư vấn trực tiếp cho 2000 học sinh. Tính đến tháng 8/2020, có 9.855 nguyện vọng đăng kí xét tuyển bằng kết quả thi tốt nghiệp THPT</w:t>
      </w:r>
      <w:r w:rsidR="00E35382" w:rsidRPr="00FD164C">
        <w:t xml:space="preserve">, 1732 thí sinh đăng kí xét tuyển bằng học bạ trực tuyến, 700 thí sinh đăng kí xét tuyển bằng học bạ trực tiếp. </w:t>
      </w:r>
    </w:p>
    <w:p w:rsidR="00E35382" w:rsidRPr="00FD164C" w:rsidRDefault="00E35382" w:rsidP="00F217AD">
      <w:pPr>
        <w:pStyle w:val="NoSpacing"/>
      </w:pPr>
      <w:r w:rsidRPr="00FD164C">
        <w:t>- Hoàn thành công tác tuyển sinh cho trường THPT Chuyên và Chất lượng cao năm họ 2020 - 2021. Kết quả có 500 học sinh trúng tuyển và nhập học vào hệ chuyên và chất lượng cao.</w:t>
      </w:r>
    </w:p>
    <w:p w:rsidR="00E65612" w:rsidRPr="00FD164C" w:rsidRDefault="00E65612" w:rsidP="00E35382">
      <w:pPr>
        <w:pStyle w:val="NoSpacing"/>
      </w:pPr>
      <w:r w:rsidRPr="00FD164C">
        <w:t>- Tổ chức xét tuyển thẳng cho 18 thí sinh, 350 thí sinh tốt nghiệp từ năm 2019 trở về trước, chuẩn bị xét tuyển cho 1500 thí sinh tốt nghiệp năm 2020 đăng kí xét tueyenr bằng kết quả tốt nghiệp THPT.</w:t>
      </w:r>
    </w:p>
    <w:p w:rsidR="00D613B6" w:rsidRPr="00FD164C" w:rsidRDefault="00D613B6" w:rsidP="00F217AD">
      <w:pPr>
        <w:pStyle w:val="Heading1"/>
        <w:rPr>
          <w:color w:val="auto"/>
        </w:rPr>
      </w:pPr>
      <w:r w:rsidRPr="00FD164C">
        <w:rPr>
          <w:color w:val="auto"/>
        </w:rPr>
        <w:t xml:space="preserve">3.4. </w:t>
      </w:r>
      <w:r w:rsidR="00E35382" w:rsidRPr="00FD164C">
        <w:rPr>
          <w:color w:val="auto"/>
        </w:rPr>
        <w:t>Công tác xét tốt nghiệp, q</w:t>
      </w:r>
      <w:r w:rsidRPr="00FD164C">
        <w:rPr>
          <w:color w:val="auto"/>
        </w:rPr>
        <w:t xml:space="preserve">uản lý, cấp phát văn bằng, chứng chỉ </w:t>
      </w:r>
    </w:p>
    <w:p w:rsidR="00D613B6" w:rsidRPr="00FD164C" w:rsidRDefault="00E8609F" w:rsidP="00F217AD">
      <w:pPr>
        <w:pStyle w:val="NoSpacing"/>
        <w:spacing w:line="348" w:lineRule="auto"/>
      </w:pPr>
      <w:r w:rsidRPr="00FD164C">
        <w:lastRenderedPageBreak/>
        <w:t>Tổ chức 3 đợt xét và công nhận tốt nghiệp cho 2</w:t>
      </w:r>
      <w:r w:rsidR="00601266" w:rsidRPr="00FD164C">
        <w:t>.</w:t>
      </w:r>
      <w:r w:rsidRPr="00FD164C">
        <w:t>672 sinh viên hệ chính quy, trong đó có: 102 loại xuất sắc, 425 loại giỏi, 1658 loại khá và 487 loại trung bình</w:t>
      </w:r>
      <w:r w:rsidRPr="00FD164C">
        <w:rPr>
          <w:rStyle w:val="FootnoteReference"/>
        </w:rPr>
        <w:footnoteReference w:id="20"/>
      </w:r>
      <w:r w:rsidRPr="00FD164C">
        <w:t xml:space="preserve"> ; xét và quyết định công nhận hoàn thành chương trình GDQP-AN cho 4.783 sinh viên, chương trình GDTC cho 4.293 sinh viên.</w:t>
      </w:r>
    </w:p>
    <w:p w:rsidR="00D613B6" w:rsidRPr="00FD164C" w:rsidRDefault="00D613B6" w:rsidP="00F217AD">
      <w:pPr>
        <w:pStyle w:val="NoSpacing"/>
        <w:spacing w:line="348" w:lineRule="auto"/>
      </w:pPr>
      <w:r w:rsidRPr="00FD164C">
        <w:t>Tổ chức cấp phát văn bằng, chứng chỉ cho sinh viên tốt nghiệp đảm bảo đúng quy chế. Tham mưu số hóa các văn bằng chứng chỉ, bảng điểm người học vào phần mềm quản lý để thuận lợi cho việc quản lý và tra cứ</w:t>
      </w:r>
      <w:r w:rsidR="00100CA6" w:rsidRPr="00FD164C">
        <w:t>u.</w:t>
      </w:r>
      <w:r w:rsidR="00C75B0C" w:rsidRPr="00FD164C">
        <w:t xml:space="preserve"> </w:t>
      </w:r>
    </w:p>
    <w:p w:rsidR="00D613B6" w:rsidRPr="00FD164C" w:rsidRDefault="00E35382" w:rsidP="00F217AD">
      <w:pPr>
        <w:pStyle w:val="Heading1"/>
        <w:spacing w:line="348" w:lineRule="auto"/>
        <w:rPr>
          <w:color w:val="auto"/>
        </w:rPr>
      </w:pPr>
      <w:r w:rsidRPr="00FD164C">
        <w:rPr>
          <w:color w:val="auto"/>
        </w:rPr>
        <w:t xml:space="preserve">3.5. Công tác </w:t>
      </w:r>
      <w:r w:rsidR="00D613B6" w:rsidRPr="00FD164C">
        <w:rPr>
          <w:color w:val="auto"/>
        </w:rPr>
        <w:t xml:space="preserve">khác </w:t>
      </w:r>
    </w:p>
    <w:p w:rsidR="00D613B6" w:rsidRPr="00FD164C" w:rsidRDefault="00B90936" w:rsidP="00F217AD">
      <w:pPr>
        <w:pStyle w:val="NoSpacing"/>
        <w:spacing w:line="348" w:lineRule="auto"/>
      </w:pPr>
      <w:r w:rsidRPr="00FD164C">
        <w:t>Công tác</w:t>
      </w:r>
      <w:r w:rsidR="00D613B6" w:rsidRPr="00FD164C">
        <w:t xml:space="preserve"> nghiên cứu khoa học</w:t>
      </w:r>
      <w:r w:rsidR="00551E42" w:rsidRPr="00FD164C">
        <w:t>:</w:t>
      </w:r>
      <w:r w:rsidR="00F364A0" w:rsidRPr="00FD164C">
        <w:t xml:space="preserve"> hoàn thành 03 nhiệm vụ ETEP</w:t>
      </w:r>
      <w:r w:rsidR="00F364A0" w:rsidRPr="00FD164C">
        <w:rPr>
          <w:rStyle w:val="FootnoteReference"/>
        </w:rPr>
        <w:footnoteReference w:id="21"/>
      </w:r>
      <w:r w:rsidR="00F364A0" w:rsidRPr="00FD164C">
        <w:t xml:space="preserve"> và 01 đề tài CDIO</w:t>
      </w:r>
      <w:r w:rsidR="00F364A0" w:rsidRPr="00FD164C">
        <w:rPr>
          <w:rStyle w:val="FootnoteReference"/>
        </w:rPr>
        <w:footnoteReference w:id="22"/>
      </w:r>
      <w:r w:rsidR="00F364A0" w:rsidRPr="00FD164C">
        <w:t>, được Hội đồng đánh giá đạt kết quả tốt; tham gia thành viên nhiều đề tài ETEP và CDIO khác cùng với khoa viện đào tạo. Trong năm học 2019 – 2020, đã công bố 06 bài báo trên các tạp chí và kỷ yếu hội thảo có uy tín trong nước và quốc tế (3 bài báo quốc tế).</w:t>
      </w:r>
    </w:p>
    <w:p w:rsidR="00D613B6" w:rsidRPr="00FD164C" w:rsidRDefault="00551E42" w:rsidP="00F217AD">
      <w:pPr>
        <w:pStyle w:val="NoSpacing"/>
        <w:spacing w:line="348" w:lineRule="auto"/>
      </w:pPr>
      <w:r w:rsidRPr="00FD164C">
        <w:t>Tham gia</w:t>
      </w:r>
      <w:r w:rsidR="00D613B6" w:rsidRPr="00FD164C">
        <w:t xml:space="preserve"> Chỉ đạo phát triển chương trình phổ thông.</w:t>
      </w:r>
    </w:p>
    <w:p w:rsidR="00715A49" w:rsidRPr="00FD164C" w:rsidRDefault="00715A49" w:rsidP="00F217AD">
      <w:pPr>
        <w:pStyle w:val="NoSpacing"/>
        <w:spacing w:line="348" w:lineRule="auto"/>
      </w:pPr>
      <w:r w:rsidRPr="00FD164C">
        <w:t>Tham gia các hoạt động, các phong trào văn hóa, văn nghệ, thể dục thể thao của Công đoàn trường</w:t>
      </w:r>
      <w:proofErr w:type="gramStart"/>
      <w:r w:rsidRPr="00FD164C">
        <w:t>,…</w:t>
      </w:r>
      <w:proofErr w:type="gramEnd"/>
    </w:p>
    <w:p w:rsidR="00C60E5A" w:rsidRPr="00FD164C" w:rsidRDefault="00C60E5A" w:rsidP="00F217AD">
      <w:pPr>
        <w:spacing w:after="0" w:line="348" w:lineRule="auto"/>
        <w:ind w:firstLine="567"/>
        <w:jc w:val="both"/>
        <w:rPr>
          <w:rFonts w:ascii="Times New Roman" w:eastAsia="Times New Roman" w:hAnsi="Times New Roman" w:cs="Times New Roman"/>
          <w:sz w:val="26"/>
          <w:szCs w:val="26"/>
          <w:bdr w:val="none" w:sz="0" w:space="0" w:color="auto" w:frame="1"/>
        </w:rPr>
      </w:pPr>
      <w:r w:rsidRPr="00FD164C">
        <w:rPr>
          <w:rFonts w:ascii="Times New Roman" w:eastAsia="Times New Roman" w:hAnsi="Times New Roman" w:cs="Times New Roman"/>
          <w:sz w:val="26"/>
          <w:szCs w:val="26"/>
          <w:bdr w:val="none" w:sz="0" w:space="0" w:color="auto" w:frame="1"/>
        </w:rPr>
        <w:t>Công tác xây dựng cơ sở vật chất, đời sống được đơn vị thực hiện tốt; Các thiết bị được bảo quản và sử dụng tốt, phát huy được hiệu quả sử dụng trong thời gian dài; Công tác phòng chống cháy nổ, vệ sinh môi trường, thực hiện tiết kiệm chống lãng phí được thực hiện thường xuyên, quán triệt đến tận cán bộ, công chức trong đơn vị; Thực hiện tốt chế độ chi tiêu nội bộ do nhà trường quy định, chế độ phúc lợi cho cán bộ.</w:t>
      </w:r>
    </w:p>
    <w:p w:rsidR="00A26A03" w:rsidRPr="00FD164C" w:rsidRDefault="00E35382" w:rsidP="00E35382">
      <w:pPr>
        <w:pStyle w:val="BodyText"/>
        <w:widowControl w:val="0"/>
        <w:spacing w:line="288" w:lineRule="auto"/>
        <w:ind w:firstLine="567"/>
        <w:rPr>
          <w:i/>
        </w:rPr>
      </w:pPr>
      <w:r w:rsidRPr="00FD164C">
        <w:rPr>
          <w:spacing w:val="-2"/>
          <w:sz w:val="26"/>
          <w:szCs w:val="26"/>
          <w:lang w:val="nl-NL"/>
        </w:rPr>
        <w:t>3. 6. Hạn chế và nguyên nhân</w:t>
      </w:r>
    </w:p>
    <w:p w:rsidR="00CD316E" w:rsidRPr="00FD164C" w:rsidRDefault="00CD316E" w:rsidP="00CD316E">
      <w:pPr>
        <w:ind w:firstLine="720"/>
        <w:contextualSpacing/>
        <w:jc w:val="both"/>
        <w:rPr>
          <w:rFonts w:ascii="Times New Roman" w:hAnsi="Times New Roman"/>
          <w:b/>
          <w:i/>
          <w:sz w:val="26"/>
          <w:szCs w:val="26"/>
        </w:rPr>
      </w:pPr>
      <w:r w:rsidRPr="00FD164C">
        <w:rPr>
          <w:rFonts w:ascii="Times New Roman" w:hAnsi="Times New Roman"/>
          <w:b/>
          <w:i/>
          <w:sz w:val="26"/>
          <w:szCs w:val="26"/>
        </w:rPr>
        <w:t>a)  Tồn tại</w:t>
      </w:r>
      <w:proofErr w:type="gramStart"/>
      <w:r w:rsidRPr="00FD164C">
        <w:rPr>
          <w:rFonts w:ascii="Times New Roman" w:hAnsi="Times New Roman"/>
          <w:b/>
          <w:i/>
          <w:sz w:val="26"/>
          <w:szCs w:val="26"/>
        </w:rPr>
        <w:t>,hạn</w:t>
      </w:r>
      <w:proofErr w:type="gramEnd"/>
      <w:r w:rsidRPr="00FD164C">
        <w:rPr>
          <w:rFonts w:ascii="Times New Roman" w:hAnsi="Times New Roman"/>
          <w:b/>
          <w:i/>
          <w:sz w:val="26"/>
          <w:szCs w:val="26"/>
        </w:rPr>
        <w:t xml:space="preserve"> chế</w:t>
      </w:r>
    </w:p>
    <w:p w:rsidR="00CD316E" w:rsidRPr="00FD164C" w:rsidRDefault="00CD316E" w:rsidP="00CD316E">
      <w:pPr>
        <w:ind w:firstLine="720"/>
        <w:contextualSpacing/>
        <w:jc w:val="both"/>
        <w:rPr>
          <w:rFonts w:ascii="Times New Roman" w:hAnsi="Times New Roman"/>
          <w:sz w:val="26"/>
          <w:szCs w:val="26"/>
        </w:rPr>
      </w:pPr>
      <w:r w:rsidRPr="00FD164C">
        <w:rPr>
          <w:rFonts w:ascii="Times New Roman" w:hAnsi="Times New Roman"/>
          <w:sz w:val="26"/>
          <w:szCs w:val="26"/>
        </w:rPr>
        <w:t xml:space="preserve">- Công tác tham mưu, đề xuất với Nhà trường để triển khai một số lĩnh vực được giao có khi còn chậm, chưa hiệu quả. </w:t>
      </w:r>
    </w:p>
    <w:p w:rsidR="00CD316E" w:rsidRPr="00FD164C" w:rsidRDefault="00CD316E" w:rsidP="00CD316E">
      <w:pPr>
        <w:ind w:firstLine="720"/>
        <w:contextualSpacing/>
        <w:jc w:val="both"/>
        <w:rPr>
          <w:rFonts w:ascii="Times New Roman" w:hAnsi="Times New Roman"/>
          <w:sz w:val="26"/>
          <w:szCs w:val="26"/>
        </w:rPr>
      </w:pPr>
      <w:r w:rsidRPr="00FD164C">
        <w:rPr>
          <w:rFonts w:ascii="Times New Roman" w:hAnsi="Times New Roman"/>
          <w:sz w:val="26"/>
          <w:szCs w:val="26"/>
        </w:rPr>
        <w:t>- Công tác tuyển sinh đại học chính quy vẫn còn chưa đạt chỉ tiêu của Nhà trường. Sự mất cân bằng về số lượng sinh viên trong cơ cấu ngành đào tạo của Nhà trường vẫn chưa có giải pháp hiệu quả.</w:t>
      </w:r>
    </w:p>
    <w:p w:rsidR="00CD316E" w:rsidRPr="00FD164C" w:rsidRDefault="00CD316E" w:rsidP="00CD316E">
      <w:pPr>
        <w:ind w:firstLine="720"/>
        <w:contextualSpacing/>
        <w:jc w:val="both"/>
        <w:rPr>
          <w:rFonts w:ascii="Times New Roman" w:hAnsi="Times New Roman"/>
          <w:sz w:val="26"/>
          <w:szCs w:val="26"/>
        </w:rPr>
      </w:pPr>
      <w:r w:rsidRPr="00FD164C">
        <w:rPr>
          <w:rFonts w:ascii="Times New Roman" w:hAnsi="Times New Roman"/>
          <w:sz w:val="26"/>
          <w:szCs w:val="26"/>
        </w:rPr>
        <w:lastRenderedPageBreak/>
        <w:t xml:space="preserve">- Chương trình đào tạo tiếp cận CDIO đang được hoàn thiện và phát triển đúng hướng nhưng vẫn chưa được như kỳ vọng. Hoạt động của Ban Nghiên cứu lí luận CDIO chưa mang lại hiệu quả như mong muốn. Vẫn còn hơn 10 chương trình đào tạo chưa chuyển đổi hình thức đào tạo tiếp cận CDIO. </w:t>
      </w:r>
    </w:p>
    <w:p w:rsidR="00CD316E" w:rsidRPr="00FD164C" w:rsidRDefault="00CD316E" w:rsidP="00CD316E">
      <w:pPr>
        <w:ind w:firstLine="720"/>
        <w:jc w:val="both"/>
        <w:textAlignment w:val="baseline"/>
        <w:rPr>
          <w:rFonts w:ascii="Times New Roman" w:hAnsi="Times New Roman"/>
          <w:sz w:val="26"/>
          <w:szCs w:val="26"/>
        </w:rPr>
      </w:pPr>
      <w:r w:rsidRPr="00FD164C">
        <w:rPr>
          <w:rFonts w:ascii="Times New Roman" w:hAnsi="Times New Roman"/>
          <w:sz w:val="26"/>
          <w:szCs w:val="26"/>
        </w:rPr>
        <w:t>- Một số ngành đào tạo tuyển sinh khó, số lượng sinh viên ít dẫn đến công việc mở lớp học phần gặp khó khăn, công tác tư vấn, hỗ trợ cho sinh viên của mạng lưới cố vấn học tập, trợ lí đào tạo chưa thực sự hiệu quả.</w:t>
      </w:r>
    </w:p>
    <w:p w:rsidR="00CD316E" w:rsidRPr="00FD164C" w:rsidRDefault="00CD316E" w:rsidP="00CD316E">
      <w:pPr>
        <w:ind w:firstLine="720"/>
        <w:jc w:val="both"/>
        <w:textAlignment w:val="baseline"/>
        <w:rPr>
          <w:rFonts w:ascii="Times New Roman" w:hAnsi="Times New Roman"/>
          <w:sz w:val="26"/>
          <w:szCs w:val="26"/>
        </w:rPr>
      </w:pPr>
      <w:r w:rsidRPr="00FD164C">
        <w:rPr>
          <w:rFonts w:ascii="Times New Roman" w:hAnsi="Times New Roman"/>
          <w:sz w:val="26"/>
          <w:szCs w:val="26"/>
        </w:rPr>
        <w:t>- Việc nghiên cứu mở các mã ngành mới đáp ứng nhu cầu xã hội đang còn chậm. Các giải pháp nhằm nâng cao hiệu quả công tác mở ngành vẫn chưa có hiệu quả.</w:t>
      </w:r>
    </w:p>
    <w:p w:rsidR="00CD316E" w:rsidRPr="00FD164C" w:rsidRDefault="00CD316E" w:rsidP="00CD316E">
      <w:pPr>
        <w:ind w:firstLine="720"/>
        <w:jc w:val="both"/>
        <w:textAlignment w:val="baseline"/>
        <w:rPr>
          <w:rFonts w:ascii="Times New Roman" w:hAnsi="Times New Roman"/>
          <w:sz w:val="26"/>
          <w:szCs w:val="26"/>
        </w:rPr>
      </w:pPr>
      <w:r w:rsidRPr="00FD164C">
        <w:rPr>
          <w:rFonts w:ascii="Times New Roman" w:hAnsi="Times New Roman"/>
          <w:sz w:val="26"/>
          <w:szCs w:val="26"/>
        </w:rPr>
        <w:t xml:space="preserve">- Tinh thần và ý thức tự giác trong công việc của một số đồng chí có lúc, có nơi còn chưa tích cực. </w:t>
      </w:r>
    </w:p>
    <w:p w:rsidR="00CD316E" w:rsidRPr="00FD164C" w:rsidRDefault="00CD316E" w:rsidP="00CD316E">
      <w:pPr>
        <w:ind w:firstLine="720"/>
        <w:jc w:val="both"/>
        <w:textAlignment w:val="baseline"/>
        <w:rPr>
          <w:rFonts w:ascii="Times New Roman" w:hAnsi="Times New Roman"/>
          <w:b/>
          <w:sz w:val="26"/>
          <w:szCs w:val="26"/>
        </w:rPr>
      </w:pPr>
      <w:r w:rsidRPr="00FD164C">
        <w:rPr>
          <w:rFonts w:ascii="Times New Roman" w:hAnsi="Times New Roman"/>
          <w:b/>
          <w:sz w:val="26"/>
          <w:szCs w:val="26"/>
        </w:rPr>
        <w:t>2. Nguyên nhân của tồn tại, hạn chế</w:t>
      </w:r>
    </w:p>
    <w:p w:rsidR="00CD316E" w:rsidRPr="00FD164C" w:rsidRDefault="00CD316E" w:rsidP="00CD316E">
      <w:pPr>
        <w:ind w:firstLine="720"/>
        <w:contextualSpacing/>
        <w:jc w:val="both"/>
        <w:rPr>
          <w:rFonts w:ascii="Times New Roman" w:hAnsi="Times New Roman"/>
          <w:sz w:val="26"/>
          <w:szCs w:val="26"/>
        </w:rPr>
      </w:pPr>
      <w:r w:rsidRPr="00FD164C">
        <w:rPr>
          <w:rFonts w:ascii="Times New Roman" w:hAnsi="Times New Roman"/>
          <w:sz w:val="26"/>
          <w:szCs w:val="26"/>
        </w:rPr>
        <w:t>- Sự chỉ đạo Lãnh đạo phòng đôi lúc chưa quyết liệt. Khối lượng công việc nhiều nhưng số lượng cán bộ của đơn vị còn thiếu.</w:t>
      </w:r>
    </w:p>
    <w:p w:rsidR="00CD316E" w:rsidRPr="00FD164C" w:rsidRDefault="00CD316E" w:rsidP="00CD316E">
      <w:pPr>
        <w:ind w:firstLine="720"/>
        <w:contextualSpacing/>
        <w:jc w:val="both"/>
        <w:rPr>
          <w:rFonts w:ascii="Times New Roman" w:hAnsi="Times New Roman"/>
          <w:sz w:val="26"/>
          <w:szCs w:val="26"/>
        </w:rPr>
      </w:pPr>
      <w:r w:rsidRPr="00FD164C">
        <w:rPr>
          <w:rFonts w:ascii="Times New Roman" w:hAnsi="Times New Roman"/>
          <w:sz w:val="26"/>
          <w:szCs w:val="26"/>
        </w:rPr>
        <w:t xml:space="preserve">- Khối lượng công việc của giảng viên cần triển khai để thực hiện chương trình CDIO quá lớn; năng lực CDIO của giảng viên được nâng lên đáng kể nhưng vẫn chưa được như kỳ vọng. Sự hỗ trợ của Ban nghiên cứu Lí luận CDIO chưa hiệu quả. </w:t>
      </w:r>
    </w:p>
    <w:p w:rsidR="00CD316E" w:rsidRPr="00FD164C" w:rsidRDefault="00CD316E" w:rsidP="00CD316E">
      <w:pPr>
        <w:ind w:firstLine="720"/>
        <w:contextualSpacing/>
        <w:jc w:val="both"/>
        <w:rPr>
          <w:rFonts w:ascii="Times New Roman" w:hAnsi="Times New Roman"/>
          <w:sz w:val="26"/>
          <w:szCs w:val="26"/>
        </w:rPr>
      </w:pPr>
      <w:r w:rsidRPr="00FD164C">
        <w:rPr>
          <w:rFonts w:ascii="Times New Roman" w:hAnsi="Times New Roman"/>
          <w:sz w:val="26"/>
          <w:szCs w:val="26"/>
        </w:rPr>
        <w:t xml:space="preserve">- Một số khoa/viện chưa thực sự quan tâm đến hoạt động tư vấn, quảng bá tuyển sinh, thậm chí cả một số ngành khó tuyển. Đội </w:t>
      </w:r>
      <w:proofErr w:type="gramStart"/>
      <w:r w:rsidRPr="00FD164C">
        <w:rPr>
          <w:rFonts w:ascii="Times New Roman" w:hAnsi="Times New Roman"/>
          <w:sz w:val="26"/>
          <w:szCs w:val="26"/>
        </w:rPr>
        <w:t>ngũ</w:t>
      </w:r>
      <w:proofErr w:type="gramEnd"/>
      <w:r w:rsidRPr="00FD164C">
        <w:rPr>
          <w:rFonts w:ascii="Times New Roman" w:hAnsi="Times New Roman"/>
          <w:sz w:val="26"/>
          <w:szCs w:val="26"/>
        </w:rPr>
        <w:t xml:space="preserve"> cố vấn học tập, trợ lí đào tạo có sự biến động, thay đổi. </w:t>
      </w:r>
    </w:p>
    <w:p w:rsidR="00CD316E" w:rsidRPr="00FD164C" w:rsidRDefault="00CD316E" w:rsidP="00CD316E">
      <w:pPr>
        <w:ind w:firstLine="720"/>
        <w:contextualSpacing/>
        <w:jc w:val="both"/>
        <w:rPr>
          <w:rFonts w:ascii="Times New Roman" w:hAnsi="Times New Roman"/>
          <w:sz w:val="26"/>
          <w:szCs w:val="26"/>
        </w:rPr>
      </w:pPr>
      <w:r w:rsidRPr="00FD164C">
        <w:rPr>
          <w:rFonts w:ascii="Times New Roman" w:hAnsi="Times New Roman"/>
          <w:sz w:val="26"/>
          <w:szCs w:val="26"/>
        </w:rPr>
        <w:t>- Chịu sự ảnh hưởng của bối cảnh xã hội dẫn đến sự giảm nhu cầu học đại học, đồng thời sự phân hóa cao về định hướng chọn nghề dẫn đến mất cân bằng trong công tác tuyển sinh.</w:t>
      </w:r>
    </w:p>
    <w:p w:rsidR="00CD316E" w:rsidRPr="00FD164C" w:rsidRDefault="00CD316E" w:rsidP="00CD316E">
      <w:pPr>
        <w:ind w:firstLine="720"/>
        <w:contextualSpacing/>
        <w:jc w:val="both"/>
        <w:rPr>
          <w:rFonts w:ascii="Times New Roman" w:hAnsi="Times New Roman"/>
          <w:sz w:val="26"/>
          <w:szCs w:val="26"/>
        </w:rPr>
      </w:pPr>
      <w:r w:rsidRPr="00FD164C">
        <w:rPr>
          <w:rFonts w:ascii="Times New Roman" w:hAnsi="Times New Roman"/>
          <w:sz w:val="26"/>
          <w:szCs w:val="26"/>
        </w:rPr>
        <w:t>- Luật Giáo dục Đại học sửa đổi, Nghị định hướng dẫn luật Giáo dục đại học sửa đổi thay đổi căn bản về tự chủ đại học, trong đó có sự tự chủ về học thuật đã ảnh hưởng đến tiến độ nhiều công việc liên quan của đơn vị.</w:t>
      </w:r>
    </w:p>
    <w:p w:rsidR="00CD316E" w:rsidRPr="00FD164C" w:rsidRDefault="00CD316E" w:rsidP="00CD316E">
      <w:pPr>
        <w:pStyle w:val="NoSpacing"/>
      </w:pPr>
      <w:r w:rsidRPr="00FD164C">
        <w:t>- Công tác khảo sát nhu cầu xã hội đối với việc mở các ngành mới chưa đúng thực chất dẫn đến hiệu quả chưa cao.</w:t>
      </w:r>
    </w:p>
    <w:p w:rsidR="00CD316E" w:rsidRPr="00FD164C" w:rsidRDefault="00CD316E" w:rsidP="00CD316E">
      <w:pPr>
        <w:pStyle w:val="NoSpacing"/>
      </w:pPr>
      <w:r w:rsidRPr="00FD164C">
        <w:t xml:space="preserve">- Dịch bệnh Covid-19 diễn biến phức tạp gây khó khăn cho tiến độ các hoạt động, kế hoạch đào tạo thay đổi liên tục. </w:t>
      </w:r>
    </w:p>
    <w:p w:rsidR="00F276F3" w:rsidRPr="00FD164C" w:rsidRDefault="00F276F3" w:rsidP="00F217AD">
      <w:pPr>
        <w:pStyle w:val="BodyText"/>
        <w:widowControl w:val="0"/>
        <w:spacing w:line="288" w:lineRule="auto"/>
        <w:jc w:val="center"/>
        <w:rPr>
          <w:spacing w:val="-2"/>
          <w:sz w:val="26"/>
          <w:szCs w:val="26"/>
          <w:lang w:val="nl-NL"/>
        </w:rPr>
      </w:pPr>
    </w:p>
    <w:p w:rsidR="00F276F3" w:rsidRPr="00FD164C" w:rsidRDefault="00F276F3" w:rsidP="00F217AD">
      <w:pPr>
        <w:pStyle w:val="BodyText"/>
        <w:widowControl w:val="0"/>
        <w:spacing w:line="288" w:lineRule="auto"/>
        <w:jc w:val="center"/>
        <w:rPr>
          <w:spacing w:val="-2"/>
          <w:sz w:val="26"/>
          <w:szCs w:val="26"/>
          <w:lang w:val="nl-NL"/>
        </w:rPr>
      </w:pPr>
    </w:p>
    <w:p w:rsidR="00F276F3" w:rsidRPr="00FD164C" w:rsidRDefault="00F276F3" w:rsidP="00F217AD">
      <w:pPr>
        <w:pStyle w:val="BodyText"/>
        <w:widowControl w:val="0"/>
        <w:spacing w:line="288" w:lineRule="auto"/>
        <w:jc w:val="center"/>
        <w:rPr>
          <w:spacing w:val="-2"/>
          <w:sz w:val="26"/>
          <w:szCs w:val="26"/>
          <w:lang w:val="nl-NL"/>
        </w:rPr>
      </w:pPr>
    </w:p>
    <w:p w:rsidR="00F276F3" w:rsidRPr="00FD164C" w:rsidRDefault="00F276F3" w:rsidP="00F217AD">
      <w:pPr>
        <w:pStyle w:val="BodyText"/>
        <w:widowControl w:val="0"/>
        <w:spacing w:line="288" w:lineRule="auto"/>
        <w:jc w:val="center"/>
        <w:rPr>
          <w:spacing w:val="-2"/>
          <w:sz w:val="26"/>
          <w:szCs w:val="26"/>
          <w:lang w:val="nl-NL"/>
        </w:rPr>
      </w:pPr>
    </w:p>
    <w:p w:rsidR="00F276F3" w:rsidRPr="00FD164C" w:rsidRDefault="00F276F3" w:rsidP="00F217AD">
      <w:pPr>
        <w:pStyle w:val="BodyText"/>
        <w:widowControl w:val="0"/>
        <w:spacing w:line="288" w:lineRule="auto"/>
        <w:jc w:val="center"/>
        <w:rPr>
          <w:spacing w:val="-2"/>
          <w:sz w:val="26"/>
          <w:szCs w:val="26"/>
          <w:lang w:val="nl-NL"/>
        </w:rPr>
      </w:pPr>
    </w:p>
    <w:p w:rsidR="00F276F3" w:rsidRPr="00FD164C" w:rsidRDefault="00F276F3" w:rsidP="00F217AD">
      <w:pPr>
        <w:pStyle w:val="BodyText"/>
        <w:widowControl w:val="0"/>
        <w:spacing w:line="288" w:lineRule="auto"/>
        <w:jc w:val="center"/>
        <w:rPr>
          <w:spacing w:val="-2"/>
          <w:sz w:val="26"/>
          <w:szCs w:val="26"/>
          <w:lang w:val="nl-NL"/>
        </w:rPr>
      </w:pPr>
    </w:p>
    <w:p w:rsidR="00060256" w:rsidRPr="00FD164C" w:rsidRDefault="00060256" w:rsidP="00F217AD">
      <w:pPr>
        <w:pStyle w:val="BodyText"/>
        <w:widowControl w:val="0"/>
        <w:spacing w:line="288" w:lineRule="auto"/>
        <w:jc w:val="center"/>
        <w:rPr>
          <w:spacing w:val="-2"/>
          <w:sz w:val="26"/>
          <w:szCs w:val="26"/>
          <w:lang w:val="vi-VN"/>
        </w:rPr>
      </w:pPr>
      <w:r w:rsidRPr="00FD164C">
        <w:rPr>
          <w:spacing w:val="-2"/>
          <w:sz w:val="26"/>
          <w:szCs w:val="26"/>
          <w:lang w:val="nl-NL"/>
        </w:rPr>
        <w:lastRenderedPageBreak/>
        <w:t>PHẦN 2</w:t>
      </w:r>
    </w:p>
    <w:p w:rsidR="00060256" w:rsidRPr="00FD164C" w:rsidRDefault="00CD316E" w:rsidP="00F217AD">
      <w:pPr>
        <w:pStyle w:val="BodyText"/>
        <w:widowControl w:val="0"/>
        <w:spacing w:line="288" w:lineRule="auto"/>
        <w:jc w:val="center"/>
        <w:rPr>
          <w:position w:val="6"/>
          <w:sz w:val="26"/>
          <w:szCs w:val="26"/>
          <w:lang w:val="pt-BR"/>
        </w:rPr>
      </w:pPr>
      <w:r w:rsidRPr="00FD164C">
        <w:rPr>
          <w:position w:val="6"/>
          <w:sz w:val="26"/>
          <w:szCs w:val="26"/>
          <w:lang w:val="pt-BR"/>
        </w:rPr>
        <w:t xml:space="preserve">PHƯƠNG HƯỚNG HOẠT ĐỘNG </w:t>
      </w:r>
      <w:r w:rsidR="00060256" w:rsidRPr="00FD164C">
        <w:rPr>
          <w:position w:val="6"/>
          <w:sz w:val="26"/>
          <w:szCs w:val="26"/>
          <w:lang w:val="pt-BR"/>
        </w:rPr>
        <w:t>2020 – 2021</w:t>
      </w:r>
    </w:p>
    <w:p w:rsidR="00060256" w:rsidRPr="00FD164C" w:rsidRDefault="00060256" w:rsidP="00F217AD">
      <w:pPr>
        <w:pStyle w:val="NoSpacing"/>
        <w:widowControl w:val="0"/>
        <w:spacing w:line="288" w:lineRule="auto"/>
        <w:rPr>
          <w:lang w:val="nl-NL"/>
        </w:rPr>
      </w:pPr>
    </w:p>
    <w:p w:rsidR="00CD316E" w:rsidRPr="00FD164C" w:rsidRDefault="00060256" w:rsidP="00CD316E">
      <w:pPr>
        <w:pStyle w:val="NoSpacing"/>
        <w:rPr>
          <w:lang w:val="nl-NL"/>
        </w:rPr>
      </w:pPr>
      <w:r w:rsidRPr="00FD164C">
        <w:rPr>
          <w:lang w:val="nl-NL"/>
        </w:rPr>
        <w:t xml:space="preserve">Năm học 2020 - 2021 là năm học đầu tiên thực hiện Nghị quyết Đại hội Đại biểu Đảng bộ Trường lần thứ XXXII nhiệm kỳ 2020-2025 và Nghị quyết Đại hội chi bộ nhiệm kỳ 2020-2022; tiếp tục thực hiện Nghị quyết số 29-NQ/TW về đổi </w:t>
      </w:r>
      <w:r w:rsidR="00CD316E" w:rsidRPr="00FD164C">
        <w:rPr>
          <w:lang w:val="nl-NL"/>
        </w:rPr>
        <w:t>mới, căn</w:t>
      </w:r>
      <w:r w:rsidRPr="00FD164C">
        <w:rPr>
          <w:lang w:val="nl-NL"/>
        </w:rPr>
        <w:t xml:space="preserve"> bản toàn diện giáo dục và đào tạo và Nghị quyết số 20-NQ/TW về phát triển khoa học và công nghệ; triển khai thực hiện Chỉ thị số 05 của Bộ Chính trị về đẩy mạnh học tập và làm theo tư tưởng, đạo đức và phong cách Hồ Chí Minh; Năm học này cũng là năm học đầu tiên của nhiệm kỳ Hội đồng tr</w:t>
      </w:r>
      <w:r w:rsidRPr="00FD164C">
        <w:rPr>
          <w:rFonts w:hint="cs"/>
          <w:lang w:val="nl-NL"/>
        </w:rPr>
        <w:t>ư</w:t>
      </w:r>
      <w:r w:rsidRPr="00FD164C">
        <w:rPr>
          <w:lang w:val="nl-NL"/>
        </w:rPr>
        <w:t>ờng và nhiệm kỳ Hiệu tr</w:t>
      </w:r>
      <w:r w:rsidRPr="00FD164C">
        <w:rPr>
          <w:rFonts w:hint="cs"/>
          <w:lang w:val="nl-NL"/>
        </w:rPr>
        <w:t>ư</w:t>
      </w:r>
      <w:r w:rsidRPr="00FD164C">
        <w:rPr>
          <w:lang w:val="nl-NL"/>
        </w:rPr>
        <w:t xml:space="preserve">ởng 2020 – 2025; là năm tiếp tục phát triển và hoàn thiện Chương trình đào tạo tiếp cận CDIO giai đoạn 2020 – 2022, năm thứ ba thực hiện Chương trình Giáo dục phổ thông mới 2018. </w:t>
      </w:r>
    </w:p>
    <w:p w:rsidR="00CD316E" w:rsidRPr="00FD164C" w:rsidRDefault="00CD316E" w:rsidP="00CD316E">
      <w:pPr>
        <w:pStyle w:val="NoSpacing"/>
        <w:rPr>
          <w:lang w:val="nl-NL"/>
        </w:rPr>
      </w:pPr>
      <w:r w:rsidRPr="00FD164C">
        <w:rPr>
          <w:lang w:val="nl-NL"/>
        </w:rPr>
        <w:t>- Sứ mạng, tầm nhìn, mục tiêu, giá trị cốt lõi và triết lý giáo dục của Nhà trường;</w:t>
      </w:r>
    </w:p>
    <w:p w:rsidR="00D74A33" w:rsidRPr="00FD164C" w:rsidRDefault="00D74A33" w:rsidP="00CD316E">
      <w:pPr>
        <w:pStyle w:val="NoSpacing"/>
        <w:rPr>
          <w:lang w:val="nl-NL"/>
        </w:rPr>
      </w:pPr>
      <w:r w:rsidRPr="00FD164C">
        <w:rPr>
          <w:lang w:val="nl-NL"/>
        </w:rPr>
        <w:t>- Nghị quyết Đại hội Đảng bộ trường Đại học Vinh nhiệm kì 2020 -2025</w:t>
      </w:r>
    </w:p>
    <w:p w:rsidR="00CD316E" w:rsidRPr="00FD164C" w:rsidRDefault="00CD316E" w:rsidP="00CD316E">
      <w:pPr>
        <w:pStyle w:val="NoSpacing"/>
        <w:rPr>
          <w:lang w:val="nl-NL"/>
        </w:rPr>
      </w:pPr>
      <w:r w:rsidRPr="00FD164C">
        <w:rPr>
          <w:lang w:val="nl-NL"/>
        </w:rPr>
        <w:t>- Quyết định số 1278/QĐ-ĐHV ngày 28/12/2018 của Hiệu trưởng ban hành Kế hoạch chiến lược phát triển Trường Đại học Vinh giai đoạn 2018-2025, tầm nhìn 2030;</w:t>
      </w:r>
    </w:p>
    <w:p w:rsidR="00CD316E" w:rsidRPr="00FD164C" w:rsidRDefault="00CD316E" w:rsidP="00CD316E">
      <w:pPr>
        <w:pStyle w:val="NoSpacing"/>
        <w:rPr>
          <w:lang w:val="nl-NL"/>
        </w:rPr>
      </w:pPr>
      <w:r w:rsidRPr="00FD164C">
        <w:rPr>
          <w:lang w:val="nl-NL"/>
        </w:rPr>
        <w:t>- Quyết định số 766/QĐ-ĐHV ngày 31/8/2018 của Hiệu trưởng ban hành về Chiến lược phát triển khoa học và công nghệ Trường Đại học Vinh giai đoạn 2018-2025;</w:t>
      </w:r>
    </w:p>
    <w:p w:rsidR="00CD316E" w:rsidRPr="00FD164C" w:rsidRDefault="00CD316E" w:rsidP="00CD316E">
      <w:pPr>
        <w:pStyle w:val="NoSpacing"/>
        <w:rPr>
          <w:rFonts w:eastAsia="Times New Roman"/>
          <w:b/>
          <w:bCs/>
          <w:lang w:val="nl-NL"/>
        </w:rPr>
      </w:pPr>
      <w:r w:rsidRPr="00FD164C">
        <w:rPr>
          <w:lang w:val="nl-NL"/>
        </w:rPr>
        <w:t xml:space="preserve">- Quyết định số 2389/QĐ-ĐHV ngày 06/09/2019 của Hiệu trưởng ban hành Quy định chức năng, nhiệm vụ của các đơn vị thuộc và trực thuộc Trường Đại học Vinh;   </w:t>
      </w:r>
    </w:p>
    <w:p w:rsidR="00CD316E" w:rsidRPr="00FD164C" w:rsidRDefault="00CD316E" w:rsidP="00CD316E">
      <w:pPr>
        <w:pStyle w:val="NoSpacing"/>
        <w:rPr>
          <w:b/>
          <w:lang w:val="nl-NL"/>
        </w:rPr>
      </w:pPr>
      <w:r w:rsidRPr="00FD164C">
        <w:rPr>
          <w:lang w:val="nl-NL"/>
        </w:rPr>
        <w:t>- Quyết định số 61/QĐ-ĐHV ngày 30/10/2019 của Hiệu trưởng ban hành về Kế hoạch tự đánh giá và đánh giá ngoài chương trình đào tạo Trường Đại học Vinh giai đoạn 2019-2025;</w:t>
      </w:r>
    </w:p>
    <w:p w:rsidR="00CD316E" w:rsidRPr="00FD164C" w:rsidRDefault="00CD316E" w:rsidP="00CD316E">
      <w:pPr>
        <w:pStyle w:val="NoSpacing"/>
        <w:rPr>
          <w:b/>
          <w:lang w:val="nl-NL"/>
        </w:rPr>
      </w:pPr>
      <w:r w:rsidRPr="00FD164C">
        <w:rPr>
          <w:lang w:val="nl-NL"/>
        </w:rPr>
        <w:t>- Quyết định số 3510/QĐ-ĐHV ngày 23/12/2019 của Hiệu trưởng về việc phân bổ chỉ tiêu công bố bài báo trên các tạp chí khoa học thuộc cơ sở dữ liệu của Web of Science hoặc Scopus năm 2020;</w:t>
      </w:r>
    </w:p>
    <w:p w:rsidR="00CD316E" w:rsidRPr="00FD164C" w:rsidRDefault="00CD316E" w:rsidP="00CD316E">
      <w:pPr>
        <w:pStyle w:val="NoSpacing"/>
        <w:rPr>
          <w:b/>
          <w:lang w:val="nl-NL"/>
        </w:rPr>
      </w:pPr>
      <w:r w:rsidRPr="00FD164C">
        <w:rPr>
          <w:lang w:val="nl-NL"/>
        </w:rPr>
        <w:t>- Công văn số 690/ĐHV-KHTC ngày 5/8/2020 về xây dựng kế hoạch đào tạo, giảng dạy và lập dự toán ngân sách năm học 2020-2021</w:t>
      </w:r>
      <w:r w:rsidRPr="00FD164C">
        <w:rPr>
          <w:b/>
          <w:lang w:val="nl-NL"/>
        </w:rPr>
        <w:t>.</w:t>
      </w:r>
    </w:p>
    <w:p w:rsidR="00CD316E" w:rsidRPr="00FD164C" w:rsidRDefault="00CD316E" w:rsidP="00CD316E">
      <w:pPr>
        <w:pStyle w:val="NoSpacing"/>
        <w:rPr>
          <w:lang w:val="nl-NL"/>
        </w:rPr>
      </w:pPr>
      <w:r w:rsidRPr="00FD164C">
        <w:rPr>
          <w:lang w:val="nl-NL"/>
        </w:rPr>
        <w:t xml:space="preserve">- </w:t>
      </w:r>
      <w:r w:rsidR="00D74A33" w:rsidRPr="00FD164C">
        <w:rPr>
          <w:lang w:val="nl-NL"/>
        </w:rPr>
        <w:t>Thông báo k</w:t>
      </w:r>
      <w:r w:rsidRPr="00FD164C">
        <w:rPr>
          <w:lang w:val="nl-NL"/>
        </w:rPr>
        <w:t xml:space="preserve">ết luận số </w:t>
      </w:r>
      <w:r w:rsidR="00D74A33" w:rsidRPr="00FD164C">
        <w:rPr>
          <w:lang w:val="nl-NL"/>
        </w:rPr>
        <w:t>124/TB-ĐHV  ngày 24 tháng 8 năm 2020 thông báo Kết luận của Hội đồng KH và ĐT nhiệm kì 2020 - 2025.</w:t>
      </w:r>
    </w:p>
    <w:p w:rsidR="00060256" w:rsidRPr="00FD164C" w:rsidRDefault="00D74A33" w:rsidP="00F217AD">
      <w:pPr>
        <w:pStyle w:val="NoSpacing"/>
        <w:widowControl w:val="0"/>
        <w:spacing w:line="288" w:lineRule="auto"/>
        <w:ind w:firstLine="709"/>
      </w:pPr>
      <w:r w:rsidRPr="00FD164C">
        <w:t xml:space="preserve">Với chức năng </w:t>
      </w:r>
      <w:r w:rsidR="00060256" w:rsidRPr="00FD164C">
        <w:t>tham mưu giúp Hiệu trưởng về công tác đào tạo đại học hệ chính quy, Trường THPT Chuyên, Trường TH Sư phạ</w:t>
      </w:r>
      <w:r w:rsidRPr="00FD164C">
        <w:t xml:space="preserve">m. Chủ trì </w:t>
      </w:r>
      <w:r w:rsidR="00060256" w:rsidRPr="00FD164C">
        <w:t xml:space="preserve">công tác tuyển sinh, </w:t>
      </w:r>
      <w:r w:rsidR="00060256" w:rsidRPr="00FD164C">
        <w:lastRenderedPageBreak/>
        <w:t>tổ chức quản lý đào tạ</w:t>
      </w:r>
      <w:r w:rsidRPr="00FD164C">
        <w:t>o, phát triển</w:t>
      </w:r>
      <w:r w:rsidR="00060256" w:rsidRPr="00FD164C">
        <w:t xml:space="preserve"> chương trình đào tạ</w:t>
      </w:r>
      <w:r w:rsidRPr="00FD164C">
        <w:t xml:space="preserve">o, </w:t>
      </w:r>
      <w:r w:rsidR="00060256" w:rsidRPr="00FD164C">
        <w:t xml:space="preserve">xây dựng </w:t>
      </w:r>
      <w:r w:rsidRPr="00FD164C">
        <w:t xml:space="preserve">kế hoạch </w:t>
      </w:r>
      <w:r w:rsidR="00060256" w:rsidRPr="00FD164C">
        <w:t xml:space="preserve">mở mã ngành mới; </w:t>
      </w:r>
      <w:r w:rsidRPr="00FD164C">
        <w:t xml:space="preserve">tổ chức </w:t>
      </w:r>
      <w:r w:rsidR="00060256" w:rsidRPr="00FD164C">
        <w:t>xét, công nhận tốt nghiệ</w:t>
      </w:r>
      <w:r w:rsidRPr="00FD164C">
        <w:t xml:space="preserve">p cho sinh viên các ngành đào tạo trình độ Đại học hệ chính quy, phòng Đào tạo xây dựng kế hoạch năm học 2020 2021 với một số nhiệm vụ trọng tâm như sau: </w:t>
      </w:r>
    </w:p>
    <w:p w:rsidR="00060256" w:rsidRPr="00FD164C" w:rsidRDefault="00060256" w:rsidP="00F217AD">
      <w:pPr>
        <w:pStyle w:val="BodyText"/>
        <w:widowControl w:val="0"/>
        <w:spacing w:line="288" w:lineRule="auto"/>
        <w:ind w:firstLine="709"/>
        <w:rPr>
          <w:spacing w:val="-2"/>
          <w:sz w:val="26"/>
          <w:szCs w:val="26"/>
          <w:lang w:val="nl-NL"/>
        </w:rPr>
      </w:pPr>
      <w:r w:rsidRPr="00FD164C">
        <w:rPr>
          <w:sz w:val="26"/>
          <w:szCs w:val="26"/>
        </w:rPr>
        <w:t>1. Công tác phát triển chương trình đào tạo và bồi dưỡng</w:t>
      </w:r>
    </w:p>
    <w:p w:rsidR="00060256" w:rsidRPr="00FD164C" w:rsidRDefault="00060256" w:rsidP="00F217AD">
      <w:pPr>
        <w:pStyle w:val="NoSpacing"/>
        <w:widowControl w:val="0"/>
        <w:spacing w:line="288" w:lineRule="auto"/>
        <w:ind w:firstLine="709"/>
        <w:rPr>
          <w:rStyle w:val="Strong"/>
          <w:b w:val="0"/>
          <w:lang w:val="nl-NL"/>
        </w:rPr>
      </w:pPr>
      <w:r w:rsidRPr="00FD164C">
        <w:rPr>
          <w:rStyle w:val="Strong"/>
          <w:b w:val="0"/>
          <w:lang w:val="nl-NL"/>
        </w:rPr>
        <w:t>- Tham mưu và tổ chức thực hiện tổng kết, đánh giá việc triển khai đề án phát triển chương trình đào tạo tiếp cận CDIO giai đoạn 2016-2020. Trên cơ sở đó tham mưu đề xuất các giải pháp chỉ đạo và tổ chức thực hiện rà soát, điều chỉnh, phát triển chương trình đào tạo theo tiếp cận CDIO giai đoạn 2020 – 2022.</w:t>
      </w:r>
    </w:p>
    <w:p w:rsidR="00060256" w:rsidRPr="00FD164C" w:rsidRDefault="00060256" w:rsidP="00F217AD">
      <w:pPr>
        <w:pStyle w:val="NoSpacing"/>
        <w:widowControl w:val="0"/>
        <w:spacing w:line="288" w:lineRule="auto"/>
        <w:ind w:firstLine="709"/>
        <w:rPr>
          <w:rStyle w:val="Strong"/>
          <w:b w:val="0"/>
          <w:lang w:val="nl-NL"/>
        </w:rPr>
      </w:pPr>
      <w:r w:rsidRPr="00FD164C">
        <w:rPr>
          <w:rStyle w:val="Strong"/>
          <w:b w:val="0"/>
          <w:lang w:val="nl-NL"/>
        </w:rPr>
        <w:t>- Tham m</w:t>
      </w:r>
      <w:r w:rsidRPr="00FD164C">
        <w:rPr>
          <w:rStyle w:val="Strong"/>
          <w:rFonts w:hint="cs"/>
          <w:b w:val="0"/>
          <w:lang w:val="nl-NL"/>
        </w:rPr>
        <w:t>ư</w:t>
      </w:r>
      <w:r w:rsidRPr="00FD164C">
        <w:rPr>
          <w:rStyle w:val="Strong"/>
          <w:b w:val="0"/>
          <w:lang w:val="nl-NL"/>
        </w:rPr>
        <w:t xml:space="preserve">u xây dựng quy định và kế hoạch thực hiện phương thức đào tạo kết hợp đối với hệ chính quy và văn bằng 2. </w:t>
      </w:r>
    </w:p>
    <w:p w:rsidR="00060256" w:rsidRPr="00FD164C" w:rsidRDefault="00060256" w:rsidP="00F217AD">
      <w:pPr>
        <w:pStyle w:val="NoSpacing"/>
        <w:widowControl w:val="0"/>
        <w:spacing w:line="288" w:lineRule="auto"/>
        <w:ind w:firstLine="709"/>
        <w:rPr>
          <w:rStyle w:val="Strong"/>
          <w:b w:val="0"/>
          <w:lang w:val="nl-NL"/>
        </w:rPr>
      </w:pPr>
      <w:r w:rsidRPr="00FD164C">
        <w:rPr>
          <w:rStyle w:val="Strong"/>
          <w:b w:val="0"/>
          <w:lang w:val="nl-NL"/>
        </w:rPr>
        <w:t>- Phối hợp với ban nghiên cứu CDIO tham mưu cho Ban giám hiệu tổ chức các đợt tập huấn nhằm nâng cao năng lực cho giảng viên về ph</w:t>
      </w:r>
      <w:r w:rsidRPr="00FD164C">
        <w:rPr>
          <w:rStyle w:val="Strong"/>
          <w:rFonts w:hint="cs"/>
          <w:b w:val="0"/>
          <w:lang w:val="nl-NL"/>
        </w:rPr>
        <w:t>ươ</w:t>
      </w:r>
      <w:r w:rsidRPr="00FD164C">
        <w:rPr>
          <w:rStyle w:val="Strong"/>
          <w:b w:val="0"/>
          <w:lang w:val="nl-NL"/>
        </w:rPr>
        <w:t>ng pháp giảng dạy và kiểm tra đánh giá trong dạy học theo tiếp cận CDIO.</w:t>
      </w:r>
    </w:p>
    <w:p w:rsidR="00D74A33" w:rsidRPr="00FD164C" w:rsidRDefault="00D74A33" w:rsidP="00F217AD">
      <w:pPr>
        <w:pStyle w:val="NoSpacing"/>
        <w:widowControl w:val="0"/>
        <w:spacing w:line="288" w:lineRule="auto"/>
        <w:ind w:firstLine="709"/>
        <w:rPr>
          <w:rStyle w:val="Strong"/>
          <w:b w:val="0"/>
          <w:lang w:val="nl-NL"/>
        </w:rPr>
      </w:pPr>
      <w:r w:rsidRPr="00FD164C">
        <w:rPr>
          <w:rStyle w:val="Strong"/>
          <w:b w:val="0"/>
          <w:lang w:val="nl-NL"/>
        </w:rPr>
        <w:t>- Phối hợp với phòng Khoa học và hợp tác quốc tế tổ chức triển khai các đề tài trọng điểm cấp trường về Rà soát,đánh giá, cải tiến các chương trình đào tạo tiếp cận CDIO chu kì 2.</w:t>
      </w:r>
    </w:p>
    <w:p w:rsidR="00060256" w:rsidRPr="00FD164C" w:rsidRDefault="00060256" w:rsidP="00F217AD">
      <w:pPr>
        <w:pStyle w:val="NoSpacing"/>
        <w:widowControl w:val="0"/>
        <w:spacing w:line="288" w:lineRule="auto"/>
        <w:ind w:firstLine="709"/>
        <w:rPr>
          <w:rStyle w:val="Strong"/>
          <w:b w:val="0"/>
          <w:lang w:val="nl-NL"/>
        </w:rPr>
      </w:pPr>
      <w:r w:rsidRPr="00FD164C">
        <w:rPr>
          <w:rStyle w:val="Strong"/>
          <w:b w:val="0"/>
          <w:lang w:val="nl-NL"/>
        </w:rPr>
        <w:t>- Tham mưu mở các ngành đào tạo mới phù hợp với nhu cầu kinh tế, xã hội.</w:t>
      </w:r>
    </w:p>
    <w:p w:rsidR="00060256" w:rsidRPr="00FD164C" w:rsidRDefault="00060256" w:rsidP="00F217AD">
      <w:pPr>
        <w:pStyle w:val="NoSpacing"/>
        <w:widowControl w:val="0"/>
        <w:spacing w:line="288" w:lineRule="auto"/>
        <w:ind w:firstLine="709"/>
        <w:rPr>
          <w:rStyle w:val="Strong"/>
          <w:b w:val="0"/>
          <w:lang w:val="nl-NL"/>
        </w:rPr>
      </w:pPr>
      <w:r w:rsidRPr="00FD164C">
        <w:rPr>
          <w:rStyle w:val="Strong"/>
          <w:b w:val="0"/>
          <w:lang w:val="nl-NL"/>
        </w:rPr>
        <w:t>- Phối hợp với Trung tâm Đảm bảo chất lượng thực hiện việc kiểm định các CTĐT theo kế hoạch số 61/KH-ĐHV ngày 30 tháng 10 năm 2019. Tham mưu xây dựng kế hoạch cải tiến chất lượng CTĐT sau đánh giá.</w:t>
      </w:r>
    </w:p>
    <w:p w:rsidR="00060256" w:rsidRPr="00FD164C" w:rsidRDefault="00060256" w:rsidP="00F217AD">
      <w:pPr>
        <w:pStyle w:val="NoSpacing"/>
        <w:widowControl w:val="0"/>
        <w:spacing w:line="288" w:lineRule="auto"/>
        <w:ind w:firstLine="709"/>
        <w:rPr>
          <w:lang w:val="nl-NL"/>
        </w:rPr>
      </w:pPr>
      <w:r w:rsidRPr="00FD164C">
        <w:rPr>
          <w:lang w:val="nl-NL"/>
        </w:rPr>
        <w:t>- Tham mưu xây dựng kế hoạch triển khai cải tiến chương trình đào tạo các ngành đào tạo giáo viên  phù hợp với tiếp cận CDIO và chương trình giáo dục phổ thông.</w:t>
      </w:r>
    </w:p>
    <w:p w:rsidR="00060256" w:rsidRPr="00FD164C" w:rsidRDefault="00060256" w:rsidP="00F217AD">
      <w:pPr>
        <w:pStyle w:val="NoSpacing"/>
        <w:widowControl w:val="0"/>
        <w:spacing w:line="288" w:lineRule="auto"/>
        <w:ind w:firstLine="709"/>
        <w:rPr>
          <w:rStyle w:val="Strong"/>
          <w:b w:val="0"/>
          <w:lang w:val="nl-NL"/>
        </w:rPr>
      </w:pPr>
      <w:r w:rsidRPr="00FD164C">
        <w:rPr>
          <w:rStyle w:val="Strong"/>
          <w:b w:val="0"/>
          <w:lang w:val="nl-NL"/>
        </w:rPr>
        <w:t>- Tham mưu xây dựng và cải tiến chương trình dạy học cho học sinh THPT hệ chất lượng cao.</w:t>
      </w:r>
    </w:p>
    <w:p w:rsidR="00060256" w:rsidRPr="00FD164C" w:rsidRDefault="00060256" w:rsidP="00F217AD">
      <w:pPr>
        <w:pStyle w:val="BodyText"/>
        <w:widowControl w:val="0"/>
        <w:spacing w:line="288" w:lineRule="auto"/>
        <w:ind w:firstLine="720"/>
        <w:rPr>
          <w:spacing w:val="-2"/>
          <w:sz w:val="26"/>
          <w:szCs w:val="26"/>
          <w:lang w:val="nl-NL"/>
        </w:rPr>
      </w:pPr>
      <w:r w:rsidRPr="00FD164C">
        <w:rPr>
          <w:sz w:val="26"/>
          <w:szCs w:val="26"/>
        </w:rPr>
        <w:t>2. Công tác tổ chức, quản lí dạy</w:t>
      </w:r>
      <w:r w:rsidRPr="00FD164C">
        <w:rPr>
          <w:sz w:val="26"/>
          <w:szCs w:val="26"/>
          <w:lang w:val="vi-VN"/>
        </w:rPr>
        <w:t xml:space="preserve"> </w:t>
      </w:r>
      <w:r w:rsidRPr="00FD164C">
        <w:rPr>
          <w:sz w:val="26"/>
          <w:szCs w:val="26"/>
        </w:rPr>
        <w:t>học</w:t>
      </w:r>
    </w:p>
    <w:p w:rsidR="00060256" w:rsidRPr="00FD164C" w:rsidRDefault="00060256" w:rsidP="00F217AD">
      <w:pPr>
        <w:pStyle w:val="Heading1"/>
        <w:widowControl w:val="0"/>
        <w:spacing w:line="288" w:lineRule="auto"/>
        <w:ind w:firstLine="709"/>
        <w:rPr>
          <w:b w:val="0"/>
          <w:color w:val="auto"/>
          <w:lang w:val="nl-NL"/>
        </w:rPr>
      </w:pPr>
      <w:r w:rsidRPr="00FD164C">
        <w:rPr>
          <w:b w:val="0"/>
          <w:color w:val="auto"/>
          <w:lang w:val="nl-NL"/>
        </w:rPr>
        <w:t>- Tham mưu xây dựng kế hoạch đào tạo năm học 2020-2021. Thực hiện việc theo dõi, giám sát việc thực hiện kế hoạch đào tạo của các đơn vị.</w:t>
      </w:r>
    </w:p>
    <w:p w:rsidR="00060256" w:rsidRPr="00FD164C" w:rsidRDefault="00060256" w:rsidP="00F217AD">
      <w:pPr>
        <w:pStyle w:val="Heading1"/>
        <w:widowControl w:val="0"/>
        <w:spacing w:line="288" w:lineRule="auto"/>
        <w:ind w:firstLine="709"/>
        <w:rPr>
          <w:b w:val="0"/>
          <w:color w:val="auto"/>
          <w:lang w:val="nl-NL"/>
        </w:rPr>
      </w:pPr>
      <w:r w:rsidRPr="00FD164C">
        <w:rPr>
          <w:b w:val="0"/>
          <w:color w:val="auto"/>
          <w:lang w:val="nl-NL"/>
        </w:rPr>
        <w:t xml:space="preserve">- Tham mưu kế hoạch triển khai xây dựng chương trình dạy học hỗn hợp kết hợp giữa dạy học trực tiếp và bài giảng e-learning cho hệ đại học chính quy, trường THPT Chuyên và </w:t>
      </w:r>
      <w:r w:rsidR="00D74A33" w:rsidRPr="00FD164C">
        <w:rPr>
          <w:b w:val="0"/>
          <w:color w:val="auto"/>
          <w:lang w:val="nl-NL"/>
        </w:rPr>
        <w:t>trường THSP. Đẩy mạnh đào tạo e-l</w:t>
      </w:r>
      <w:r w:rsidRPr="00FD164C">
        <w:rPr>
          <w:b w:val="0"/>
          <w:color w:val="auto"/>
          <w:lang w:val="nl-NL"/>
        </w:rPr>
        <w:t xml:space="preserve">earning, nâng cao chất lượng các bài giảng trực tuyến. Tham mưu xây dựng văn bản quản lý, kiểm tra, giám sát đánh giá người học theo hình thức trực tuyến. </w:t>
      </w:r>
    </w:p>
    <w:p w:rsidR="00060256" w:rsidRPr="00FD164C" w:rsidRDefault="00060256" w:rsidP="00F217AD">
      <w:pPr>
        <w:pStyle w:val="Heading1"/>
        <w:widowControl w:val="0"/>
        <w:spacing w:line="288" w:lineRule="auto"/>
        <w:ind w:firstLine="709"/>
        <w:rPr>
          <w:b w:val="0"/>
          <w:color w:val="auto"/>
          <w:lang w:val="nl-NL"/>
        </w:rPr>
      </w:pPr>
      <w:r w:rsidRPr="00FD164C">
        <w:rPr>
          <w:b w:val="0"/>
          <w:color w:val="auto"/>
          <w:lang w:val="nl-NL"/>
        </w:rPr>
        <w:t>- Tham mưu kế hoạch phối hợp triển khai đào tạo cho nhóm sinh viên khóa 61 nhập học trước nhằm tạo tâm thế cho sinh viên bắt đầu vào trường.</w:t>
      </w:r>
    </w:p>
    <w:p w:rsidR="00060256" w:rsidRPr="00FD164C" w:rsidRDefault="00060256" w:rsidP="00F217AD">
      <w:pPr>
        <w:pStyle w:val="Heading1"/>
        <w:widowControl w:val="0"/>
        <w:spacing w:line="288" w:lineRule="auto"/>
        <w:ind w:firstLine="709"/>
        <w:rPr>
          <w:b w:val="0"/>
          <w:color w:val="auto"/>
        </w:rPr>
      </w:pPr>
      <w:r w:rsidRPr="00FD164C">
        <w:rPr>
          <w:b w:val="0"/>
          <w:color w:val="auto"/>
          <w:lang w:val="nl-NL"/>
        </w:rPr>
        <w:t>- Tiếp tục tham mưu chỉ đạo các đơn vị đào tạo thực hiện đổi mới PPDH nhằm phát huy tính tích cực, chủ động, sáng tạo của học sinh, sinh viên.</w:t>
      </w:r>
    </w:p>
    <w:p w:rsidR="00060256" w:rsidRPr="00FD164C" w:rsidRDefault="00060256" w:rsidP="00F217AD">
      <w:pPr>
        <w:pStyle w:val="NoSpacing"/>
        <w:widowControl w:val="0"/>
        <w:spacing w:line="288" w:lineRule="auto"/>
        <w:ind w:firstLine="709"/>
        <w:rPr>
          <w:rStyle w:val="Strong"/>
          <w:b w:val="0"/>
          <w:lang w:val="nl-NL"/>
        </w:rPr>
      </w:pPr>
      <w:r w:rsidRPr="00FD164C">
        <w:rPr>
          <w:rStyle w:val="Strong"/>
          <w:b w:val="0"/>
          <w:lang w:val="nl-NL"/>
        </w:rPr>
        <w:t>- Tiếp tục chỉ đạo thực hiện dạy học tập trung một học kỳ tại C</w:t>
      </w:r>
      <w:r w:rsidRPr="00FD164C">
        <w:rPr>
          <w:rStyle w:val="Strong"/>
          <w:rFonts w:hint="cs"/>
          <w:b w:val="0"/>
          <w:lang w:val="nl-NL"/>
        </w:rPr>
        <w:t>ơ</w:t>
      </w:r>
      <w:r w:rsidRPr="00FD164C">
        <w:rPr>
          <w:rStyle w:val="Strong"/>
          <w:b w:val="0"/>
          <w:lang w:val="nl-NL"/>
        </w:rPr>
        <w:t xml:space="preserve"> sở 2 cho một số ngành, nhóm ngành khóa 61.</w:t>
      </w:r>
    </w:p>
    <w:p w:rsidR="00060256" w:rsidRPr="00FD164C" w:rsidRDefault="00060256" w:rsidP="00F217AD">
      <w:pPr>
        <w:pStyle w:val="NoSpacing"/>
        <w:widowControl w:val="0"/>
        <w:spacing w:line="288" w:lineRule="auto"/>
        <w:ind w:firstLine="709"/>
        <w:rPr>
          <w:rStyle w:val="Strong"/>
          <w:b w:val="0"/>
          <w:lang w:val="nl-NL"/>
        </w:rPr>
      </w:pPr>
      <w:r w:rsidRPr="00FD164C">
        <w:rPr>
          <w:rStyle w:val="Strong"/>
          <w:b w:val="0"/>
          <w:lang w:val="nl-NL"/>
        </w:rPr>
        <w:lastRenderedPageBreak/>
        <w:t>- Tiếp tục tham m</w:t>
      </w:r>
      <w:r w:rsidRPr="00FD164C">
        <w:rPr>
          <w:rStyle w:val="Strong"/>
          <w:rFonts w:hint="cs"/>
          <w:b w:val="0"/>
          <w:lang w:val="nl-NL"/>
        </w:rPr>
        <w:t>ư</w:t>
      </w:r>
      <w:r w:rsidRPr="00FD164C">
        <w:rPr>
          <w:rStyle w:val="Strong"/>
          <w:b w:val="0"/>
          <w:lang w:val="nl-NL"/>
        </w:rPr>
        <w:t>u và phối hợp triển khai công tác kiểm tra, giám sát hoạt động đào tạo của Nhà tr</w:t>
      </w:r>
      <w:r w:rsidRPr="00FD164C">
        <w:rPr>
          <w:rStyle w:val="Strong"/>
          <w:rFonts w:hint="cs"/>
          <w:b w:val="0"/>
          <w:lang w:val="nl-NL"/>
        </w:rPr>
        <w:t>ư</w:t>
      </w:r>
      <w:r w:rsidRPr="00FD164C">
        <w:rPr>
          <w:rStyle w:val="Strong"/>
          <w:b w:val="0"/>
          <w:lang w:val="nl-NL"/>
        </w:rPr>
        <w:t>ờng năm học 2020 - 2021, xây dựng và thực hiện kế hoạch kiểm tra giám sát và hoạt động đào tạo của các khoa/viện, Tr</w:t>
      </w:r>
      <w:r w:rsidRPr="00FD164C">
        <w:rPr>
          <w:rStyle w:val="Strong"/>
          <w:rFonts w:hint="cs"/>
          <w:b w:val="0"/>
          <w:lang w:val="nl-NL"/>
        </w:rPr>
        <w:t>ư</w:t>
      </w:r>
      <w:r w:rsidRPr="00FD164C">
        <w:rPr>
          <w:rStyle w:val="Strong"/>
          <w:b w:val="0"/>
          <w:lang w:val="nl-NL"/>
        </w:rPr>
        <w:t>ờng THPT Chuyên, Trung tâm GDQP-AN ĐH Vinh, Tr</w:t>
      </w:r>
      <w:r w:rsidRPr="00FD164C">
        <w:rPr>
          <w:rStyle w:val="Strong"/>
          <w:rFonts w:hint="cs"/>
          <w:b w:val="0"/>
          <w:lang w:val="nl-NL"/>
        </w:rPr>
        <w:t>ư</w:t>
      </w:r>
      <w:r w:rsidRPr="00FD164C">
        <w:rPr>
          <w:rStyle w:val="Strong"/>
          <w:b w:val="0"/>
          <w:lang w:val="nl-NL"/>
        </w:rPr>
        <w:t>ờng THSP nhằm từng b</w:t>
      </w:r>
      <w:r w:rsidRPr="00FD164C">
        <w:rPr>
          <w:rStyle w:val="Strong"/>
          <w:rFonts w:hint="cs"/>
          <w:b w:val="0"/>
          <w:lang w:val="nl-NL"/>
        </w:rPr>
        <w:t>ư</w:t>
      </w:r>
      <w:r w:rsidRPr="00FD164C">
        <w:rPr>
          <w:rStyle w:val="Strong"/>
          <w:b w:val="0"/>
          <w:lang w:val="nl-NL"/>
        </w:rPr>
        <w:t>ớc đổi mới và nâng cao công tác quản lý đào tạo.</w:t>
      </w:r>
    </w:p>
    <w:p w:rsidR="00060256" w:rsidRPr="00FD164C" w:rsidRDefault="00060256" w:rsidP="00F217AD">
      <w:pPr>
        <w:pStyle w:val="NoSpacing"/>
        <w:widowControl w:val="0"/>
        <w:spacing w:line="288" w:lineRule="auto"/>
        <w:ind w:firstLine="709"/>
        <w:rPr>
          <w:rStyle w:val="Strong"/>
          <w:b w:val="0"/>
          <w:lang w:val="nl-NL"/>
        </w:rPr>
      </w:pPr>
      <w:r w:rsidRPr="00FD164C">
        <w:rPr>
          <w:rStyle w:val="Strong"/>
          <w:b w:val="0"/>
          <w:lang w:val="nl-NL"/>
        </w:rPr>
        <w:t xml:space="preserve">- Tham mưu, phối hợp với phòng TCCB, </w:t>
      </w:r>
      <w:r w:rsidR="00771054" w:rsidRPr="00FD164C">
        <w:rPr>
          <w:rStyle w:val="Strong"/>
          <w:b w:val="0"/>
          <w:lang w:val="nl-NL"/>
        </w:rPr>
        <w:t xml:space="preserve">phòng Công tác chính trị - HSSV, </w:t>
      </w:r>
      <w:r w:rsidRPr="00FD164C">
        <w:rPr>
          <w:rStyle w:val="Strong"/>
          <w:b w:val="0"/>
          <w:lang w:val="nl-NL"/>
        </w:rPr>
        <w:t>Ban nghiên cứu CDIO thực hiện việc xuất bản sổ tay giảng viên,</w:t>
      </w:r>
      <w:r w:rsidR="00771054" w:rsidRPr="00FD164C">
        <w:rPr>
          <w:rStyle w:val="Strong"/>
          <w:b w:val="0"/>
          <w:lang w:val="nl-NL"/>
        </w:rPr>
        <w:t xml:space="preserve"> sổ tay sinh viên,</w:t>
      </w:r>
      <w:r w:rsidRPr="00FD164C">
        <w:rPr>
          <w:rStyle w:val="Strong"/>
          <w:b w:val="0"/>
          <w:lang w:val="nl-NL"/>
        </w:rPr>
        <w:t xml:space="preserve"> khung năng lực giảng viên, khung năng lực sinh viên.</w:t>
      </w:r>
    </w:p>
    <w:p w:rsidR="00060256" w:rsidRPr="00FD164C" w:rsidRDefault="00060256" w:rsidP="00F217AD">
      <w:pPr>
        <w:pStyle w:val="NoSpacing"/>
        <w:widowControl w:val="0"/>
        <w:spacing w:line="288" w:lineRule="auto"/>
        <w:ind w:firstLine="709"/>
        <w:rPr>
          <w:rStyle w:val="Strong"/>
          <w:b w:val="0"/>
          <w:lang w:val="nl-NL"/>
        </w:rPr>
      </w:pPr>
      <w:r w:rsidRPr="00FD164C">
        <w:rPr>
          <w:rStyle w:val="Strong"/>
          <w:b w:val="0"/>
          <w:lang w:val="nl-NL"/>
        </w:rPr>
        <w:t>- Phối hợp hỗ trợ đưa phần mềm Trí Nam vào vận hành các module đào tạo kể từ khóa 61.</w:t>
      </w:r>
    </w:p>
    <w:p w:rsidR="00060256" w:rsidRPr="00FD164C" w:rsidRDefault="00060256" w:rsidP="00F217AD">
      <w:pPr>
        <w:pStyle w:val="NoSpacing"/>
        <w:widowControl w:val="0"/>
        <w:spacing w:line="288" w:lineRule="auto"/>
        <w:ind w:firstLine="720"/>
        <w:rPr>
          <w:rStyle w:val="Strong"/>
          <w:b w:val="0"/>
          <w:lang w:val="nl-NL"/>
        </w:rPr>
      </w:pPr>
      <w:r w:rsidRPr="00FD164C">
        <w:rPr>
          <w:rStyle w:val="Strong"/>
          <w:b w:val="0"/>
          <w:lang w:val="nl-NL"/>
        </w:rPr>
        <w:t>- Tiếp tục chỉ đạo triển khai đào tạo kỹ năng mềm cho sinh viên các khóa</w:t>
      </w:r>
      <w:r w:rsidR="00771054" w:rsidRPr="00FD164C">
        <w:rPr>
          <w:rStyle w:val="Strong"/>
          <w:b w:val="0"/>
          <w:lang w:val="nl-NL"/>
        </w:rPr>
        <w:t xml:space="preserve">; </w:t>
      </w:r>
      <w:r w:rsidRPr="00FD164C">
        <w:rPr>
          <w:rStyle w:val="Strong"/>
          <w:b w:val="0"/>
          <w:lang w:val="nl-NL"/>
        </w:rPr>
        <w:t xml:space="preserve">tổ chức </w:t>
      </w:r>
      <w:r w:rsidR="00771054" w:rsidRPr="00FD164C">
        <w:rPr>
          <w:rStyle w:val="Strong"/>
          <w:b w:val="0"/>
          <w:lang w:val="nl-NL"/>
        </w:rPr>
        <w:t xml:space="preserve">thi và </w:t>
      </w:r>
      <w:r w:rsidRPr="00FD164C">
        <w:rPr>
          <w:rStyle w:val="Strong"/>
          <w:b w:val="0"/>
          <w:lang w:val="nl-NL"/>
        </w:rPr>
        <w:t xml:space="preserve">cấp chứng chỉ </w:t>
      </w:r>
      <w:r w:rsidR="00771054" w:rsidRPr="00FD164C">
        <w:rPr>
          <w:rStyle w:val="Strong"/>
          <w:b w:val="0"/>
          <w:lang w:val="nl-NL"/>
        </w:rPr>
        <w:t>kỹ năng mềm cho tất cả đối tượng sinh viên.</w:t>
      </w:r>
    </w:p>
    <w:p w:rsidR="00060256" w:rsidRPr="00FD164C" w:rsidRDefault="00060256" w:rsidP="00F217AD">
      <w:pPr>
        <w:pStyle w:val="NoSpacing"/>
        <w:widowControl w:val="0"/>
        <w:spacing w:line="288" w:lineRule="auto"/>
        <w:ind w:firstLine="720"/>
        <w:rPr>
          <w:rStyle w:val="Strong"/>
          <w:b w:val="0"/>
          <w:lang w:val="nl-NL"/>
        </w:rPr>
      </w:pPr>
      <w:r w:rsidRPr="00FD164C">
        <w:rPr>
          <w:rStyle w:val="Strong"/>
          <w:b w:val="0"/>
          <w:lang w:val="nl-NL"/>
        </w:rPr>
        <w:t>- Đẩy mạnh công tác rèn luyệ</w:t>
      </w:r>
      <w:r w:rsidR="00771054" w:rsidRPr="00FD164C">
        <w:rPr>
          <w:rStyle w:val="Strong"/>
          <w:b w:val="0"/>
          <w:lang w:val="nl-NL"/>
        </w:rPr>
        <w:t>n kĩ năng</w:t>
      </w:r>
      <w:r w:rsidRPr="00FD164C">
        <w:rPr>
          <w:rStyle w:val="Strong"/>
          <w:b w:val="0"/>
          <w:lang w:val="nl-NL"/>
        </w:rPr>
        <w:t xml:space="preserve"> nghề nghiệp cho sinh viên thông qua các cơ sở thực hành, thực tập vệ tinh. Tham mưu ký kết hợp tác đào tạo và phối hợp với các cơ quan, doanh nghiệp, các trường phổ thông trong việc rèn luyện nghề nghiệp, NVSP cho sinh viên, bồi dưỡng cán bộ, giảng viên, giáo viên. </w:t>
      </w:r>
    </w:p>
    <w:p w:rsidR="00060256" w:rsidRPr="00FD164C" w:rsidRDefault="00060256" w:rsidP="00F217AD">
      <w:pPr>
        <w:pStyle w:val="NoSpacing"/>
        <w:widowControl w:val="0"/>
        <w:spacing w:line="288" w:lineRule="auto"/>
        <w:ind w:firstLine="720"/>
        <w:rPr>
          <w:rStyle w:val="Strong"/>
          <w:b w:val="0"/>
          <w:lang w:val="nl-NL"/>
        </w:rPr>
      </w:pPr>
      <w:r w:rsidRPr="00FD164C">
        <w:rPr>
          <w:rStyle w:val="Strong"/>
          <w:b w:val="0"/>
          <w:lang w:val="nl-NL"/>
        </w:rPr>
        <w:t>- Tham mưu, chỉ đạo tổ chức các hoạt động rèn nghề, Hội thi sinh viên với việc rèn luyện kỹ năng nghề nghiệp, NVSP cấp viện, khoa và cấp tr</w:t>
      </w:r>
      <w:r w:rsidRPr="00FD164C">
        <w:rPr>
          <w:rStyle w:val="Strong"/>
          <w:rFonts w:hint="cs"/>
          <w:b w:val="0"/>
          <w:lang w:val="nl-NL"/>
        </w:rPr>
        <w:t>ư</w:t>
      </w:r>
      <w:r w:rsidRPr="00FD164C">
        <w:rPr>
          <w:rStyle w:val="Strong"/>
          <w:b w:val="0"/>
          <w:lang w:val="nl-NL"/>
        </w:rPr>
        <w:t>ờng cho sinh viên.</w:t>
      </w:r>
    </w:p>
    <w:p w:rsidR="00060256" w:rsidRPr="00FD164C" w:rsidRDefault="00060256" w:rsidP="00F217AD">
      <w:pPr>
        <w:pStyle w:val="NoSpacing"/>
        <w:widowControl w:val="0"/>
        <w:spacing w:line="288" w:lineRule="auto"/>
        <w:ind w:firstLine="709"/>
        <w:rPr>
          <w:rStyle w:val="Strong"/>
          <w:lang w:val="nl-NL"/>
        </w:rPr>
      </w:pPr>
      <w:r w:rsidRPr="00FD164C">
        <w:rPr>
          <w:rStyle w:val="Strong"/>
          <w:lang w:val="nl-NL"/>
        </w:rPr>
        <w:t>3. Công tác nghiên cứu khoa học (NCKH) và chuyển giao công nghệ</w:t>
      </w:r>
    </w:p>
    <w:p w:rsidR="00060256" w:rsidRPr="00FD164C" w:rsidRDefault="00060256" w:rsidP="00F217AD">
      <w:pPr>
        <w:pStyle w:val="NoSpacing"/>
        <w:widowControl w:val="0"/>
        <w:spacing w:line="288" w:lineRule="auto"/>
        <w:ind w:firstLine="709"/>
        <w:rPr>
          <w:rStyle w:val="Strong"/>
          <w:b w:val="0"/>
        </w:rPr>
      </w:pPr>
      <w:r w:rsidRPr="00FD164C">
        <w:rPr>
          <w:rStyle w:val="Strong"/>
          <w:b w:val="0"/>
        </w:rPr>
        <w:t xml:space="preserve">- Tiếp tục tham gia các chương trình, nhiệm vụ thuộc chương trình ETEP của Nhà trường. Dự kiến, trong năm học 2020-2021, cán bộ của Phòng chủ trì một số nhiệm vụ của Dự </w:t>
      </w:r>
      <w:proofErr w:type="gramStart"/>
      <w:r w:rsidRPr="00FD164C">
        <w:rPr>
          <w:rStyle w:val="Strong"/>
          <w:b w:val="0"/>
        </w:rPr>
        <w:t>án</w:t>
      </w:r>
      <w:proofErr w:type="gramEnd"/>
      <w:r w:rsidRPr="00FD164C">
        <w:rPr>
          <w:rStyle w:val="Strong"/>
          <w:b w:val="0"/>
        </w:rPr>
        <w:t xml:space="preserve"> ETEP như sau: </w:t>
      </w:r>
    </w:p>
    <w:p w:rsidR="00060256" w:rsidRPr="00FD164C" w:rsidRDefault="00060256" w:rsidP="00F217AD">
      <w:pPr>
        <w:pStyle w:val="NoSpacing"/>
        <w:widowControl w:val="0"/>
        <w:spacing w:line="288" w:lineRule="auto"/>
        <w:ind w:firstLine="709"/>
        <w:rPr>
          <w:rStyle w:val="Strong"/>
          <w:b w:val="0"/>
        </w:rPr>
      </w:pPr>
      <w:r w:rsidRPr="00FD164C">
        <w:rPr>
          <w:rStyle w:val="Strong"/>
          <w:b w:val="0"/>
        </w:rPr>
        <w:t xml:space="preserve">+ Nhiệm vụ </w:t>
      </w:r>
      <w:r w:rsidRPr="00FD164C">
        <w:rPr>
          <w:rStyle w:val="Strong"/>
          <w:b w:val="0"/>
          <w:lang w:val="nl-NL"/>
        </w:rPr>
        <w:t>HD0</w:t>
      </w:r>
      <w:r w:rsidRPr="00FD164C">
        <w:rPr>
          <w:rStyle w:val="Strong"/>
          <w:b w:val="0"/>
        </w:rPr>
        <w:t>7</w:t>
      </w:r>
      <w:r w:rsidRPr="00FD164C">
        <w:rPr>
          <w:rStyle w:val="Strong"/>
          <w:b w:val="0"/>
          <w:lang w:val="nl-NL"/>
        </w:rPr>
        <w:t>-2020</w:t>
      </w:r>
      <w:r w:rsidRPr="00FD164C">
        <w:rPr>
          <w:rStyle w:val="Strong"/>
          <w:b w:val="0"/>
        </w:rPr>
        <w:t xml:space="preserve">: </w:t>
      </w:r>
      <w:r w:rsidRPr="00FD164C">
        <w:rPr>
          <w:rStyle w:val="Strong"/>
          <w:b w:val="0"/>
          <w:lang w:val="nl-NL"/>
        </w:rPr>
        <w:t>Tổ chức 1 Hội thảo/Seminar chia sẻ kinh nghiệm cho cán bộ, giảng viên về quy trình phát triển chương trình đào tạo và bồi dưỡng giáo viên; đổi mới phương pháp dạy học và kiểm tra đánh giá theo định hướng phát triển năng lực, đáp ứng chuẩn đầu ra (theo kế hoạch của BQL CT ETEP TW)</w:t>
      </w:r>
      <w:r w:rsidRPr="00FD164C">
        <w:rPr>
          <w:rStyle w:val="Strong"/>
          <w:b w:val="0"/>
        </w:rPr>
        <w:t xml:space="preserve"> (do TS. Nguyễn Thanh Mỹ phụ trách).</w:t>
      </w:r>
    </w:p>
    <w:p w:rsidR="00060256" w:rsidRPr="00FD164C" w:rsidRDefault="00060256" w:rsidP="00F217AD">
      <w:pPr>
        <w:pStyle w:val="NoSpacing"/>
        <w:widowControl w:val="0"/>
        <w:spacing w:line="288" w:lineRule="auto"/>
        <w:ind w:firstLine="709"/>
        <w:rPr>
          <w:rStyle w:val="Strong"/>
          <w:b w:val="0"/>
        </w:rPr>
      </w:pPr>
      <w:r w:rsidRPr="00FD164C">
        <w:rPr>
          <w:rStyle w:val="Strong"/>
          <w:b w:val="0"/>
        </w:rPr>
        <w:t xml:space="preserve">+ Nhiệm vụ </w:t>
      </w:r>
      <w:r w:rsidRPr="00FD164C">
        <w:rPr>
          <w:rStyle w:val="Strong"/>
          <w:b w:val="0"/>
          <w:lang w:val="nl-NL"/>
        </w:rPr>
        <w:t>HD09-2020</w:t>
      </w:r>
      <w:r w:rsidRPr="00FD164C">
        <w:rPr>
          <w:rStyle w:val="Strong"/>
          <w:b w:val="0"/>
        </w:rPr>
        <w:t>:</w:t>
      </w:r>
      <w:r w:rsidRPr="00FD164C">
        <w:rPr>
          <w:rStyle w:val="Strong"/>
          <w:b w:val="0"/>
          <w:lang w:val="nl-NL"/>
        </w:rPr>
        <w:t xml:space="preserve"> Cải tiến quy trình tuyển sinh tất cả các hệ</w:t>
      </w:r>
      <w:r w:rsidRPr="00FD164C">
        <w:rPr>
          <w:rStyle w:val="Strong"/>
          <w:b w:val="0"/>
        </w:rPr>
        <w:t xml:space="preserve"> (do TS. Đào Quang Thắng phụ trách).</w:t>
      </w:r>
    </w:p>
    <w:p w:rsidR="00060256" w:rsidRPr="00FD164C" w:rsidRDefault="00060256" w:rsidP="00F217AD">
      <w:pPr>
        <w:pStyle w:val="NoSpacing"/>
        <w:widowControl w:val="0"/>
        <w:spacing w:line="288" w:lineRule="auto"/>
        <w:ind w:firstLine="709"/>
        <w:rPr>
          <w:rStyle w:val="Strong"/>
          <w:b w:val="0"/>
        </w:rPr>
      </w:pPr>
      <w:r w:rsidRPr="00FD164C">
        <w:rPr>
          <w:rStyle w:val="Strong"/>
          <w:b w:val="0"/>
        </w:rPr>
        <w:t>- Tăng cường công bố các bài báo trên các tạp chí khoa học có uy tín trên thế giới và trong nước.</w:t>
      </w:r>
    </w:p>
    <w:p w:rsidR="00060256" w:rsidRPr="00FD164C" w:rsidRDefault="00060256" w:rsidP="00F217AD">
      <w:pPr>
        <w:pStyle w:val="BodyText"/>
        <w:widowControl w:val="0"/>
        <w:spacing w:line="288" w:lineRule="auto"/>
        <w:ind w:firstLine="720"/>
        <w:rPr>
          <w:sz w:val="26"/>
          <w:szCs w:val="26"/>
        </w:rPr>
      </w:pPr>
      <w:r w:rsidRPr="00FD164C">
        <w:rPr>
          <w:sz w:val="26"/>
          <w:szCs w:val="26"/>
        </w:rPr>
        <w:t xml:space="preserve">4. Công tác phát triển đội </w:t>
      </w:r>
      <w:proofErr w:type="gramStart"/>
      <w:r w:rsidRPr="00FD164C">
        <w:rPr>
          <w:sz w:val="26"/>
          <w:szCs w:val="26"/>
        </w:rPr>
        <w:t>ngũ</w:t>
      </w:r>
      <w:proofErr w:type="gramEnd"/>
    </w:p>
    <w:p w:rsidR="00060256" w:rsidRPr="00FD164C" w:rsidRDefault="00060256" w:rsidP="00F217AD">
      <w:pPr>
        <w:pStyle w:val="NoSpacing"/>
        <w:widowControl w:val="0"/>
        <w:spacing w:line="288" w:lineRule="auto"/>
        <w:ind w:firstLine="720"/>
        <w:rPr>
          <w:lang w:val="nl-NL"/>
        </w:rPr>
      </w:pPr>
      <w:r w:rsidRPr="00FD164C">
        <w:rPr>
          <w:lang w:val="nl-NL"/>
        </w:rPr>
        <w:t>Đội ngũ cán bộ của Phòng Đào tạo hiện tại có 10 cán bộ, gồm 01 Trưởng phòng, 02 Phó Trưởng phòng và 07 Chuyên viên. (trong đó có: 06 tiến sĩ, 1 NCS và 03 Thạc sĩ, 02 GVC, 02 GV).</w:t>
      </w:r>
      <w:r w:rsidRPr="00FD164C">
        <w:t xml:space="preserve"> Tạo điều kiện hỗ trợ cán bộ, chuyên viên được tham gia việc học tập nâng cao trình độ.</w:t>
      </w:r>
    </w:p>
    <w:p w:rsidR="00060256" w:rsidRPr="00FD164C" w:rsidRDefault="00060256" w:rsidP="00F217AD">
      <w:pPr>
        <w:pStyle w:val="NoSpacing"/>
        <w:widowControl w:val="0"/>
        <w:spacing w:line="288" w:lineRule="auto"/>
        <w:ind w:firstLine="720"/>
        <w:rPr>
          <w:lang w:val="nl-NL"/>
        </w:rPr>
      </w:pPr>
      <w:r w:rsidRPr="00FD164C">
        <w:rPr>
          <w:lang w:val="nl-NL"/>
        </w:rPr>
        <w:t>Năm học 2020 – 2021 đơn vị có 2 cán bộ đang tham gia lớp cao cấp lý luận chính trị (Đ/c Hoàng Vĩnh Phú, Đ/c Nguyễn Thành Vinh), 01 cán bộ đang học tập nghiên cứu sinh (Đ/c Lê Khắ</w:t>
      </w:r>
      <w:r w:rsidR="00771054" w:rsidRPr="00FD164C">
        <w:rPr>
          <w:lang w:val="nl-NL"/>
        </w:rPr>
        <w:t>c Phong), tiếp tục  đ</w:t>
      </w:r>
      <w:r w:rsidRPr="00FD164C">
        <w:rPr>
          <w:lang w:val="nl-NL"/>
        </w:rPr>
        <w:t>ề xuất 01 cán bộ tham gia đào tạo NCS (đ/c Hồ Xuân Thủ</w:t>
      </w:r>
      <w:r w:rsidR="00771054" w:rsidRPr="00FD164C">
        <w:rPr>
          <w:lang w:val="nl-NL"/>
        </w:rPr>
        <w:t xml:space="preserve">y); đăng kí 1 đồng chí tham gia xét, thi tuyển chuyên viên </w:t>
      </w:r>
      <w:r w:rsidR="00771054" w:rsidRPr="00FD164C">
        <w:rPr>
          <w:lang w:val="nl-NL"/>
        </w:rPr>
        <w:lastRenderedPageBreak/>
        <w:t>chính (đ/c Phan Anh Hùng); đăng kí nâng ngạch chuyên viên cho 1 đồng chí (đ/c Thái Thanh Tịnh).</w:t>
      </w:r>
    </w:p>
    <w:p w:rsidR="00771054" w:rsidRPr="00FD164C" w:rsidRDefault="00771054" w:rsidP="00F217AD">
      <w:pPr>
        <w:pStyle w:val="NoSpacing"/>
        <w:widowControl w:val="0"/>
        <w:spacing w:line="288" w:lineRule="auto"/>
        <w:ind w:firstLine="720"/>
        <w:rPr>
          <w:lang w:val="nl-NL"/>
        </w:rPr>
      </w:pPr>
      <w:r w:rsidRPr="00FD164C">
        <w:rPr>
          <w:lang w:val="nl-NL"/>
        </w:rPr>
        <w:t>Xây dựng kế hoạch học tập nâng cao trình độ chuyên môn nghiệp vụ, chính trị, An ninh quốc phòng cho cán bộ viên chức đơn vị.</w:t>
      </w:r>
    </w:p>
    <w:p w:rsidR="00060256" w:rsidRPr="00FD164C" w:rsidRDefault="00060256" w:rsidP="00F217AD">
      <w:pPr>
        <w:pStyle w:val="BodyText"/>
        <w:widowControl w:val="0"/>
        <w:spacing w:line="288" w:lineRule="auto"/>
        <w:ind w:firstLine="720"/>
        <w:rPr>
          <w:spacing w:val="-2"/>
          <w:sz w:val="26"/>
          <w:szCs w:val="26"/>
          <w:lang w:val="nl-NL"/>
        </w:rPr>
      </w:pPr>
      <w:r w:rsidRPr="00FD164C">
        <w:rPr>
          <w:sz w:val="26"/>
          <w:szCs w:val="26"/>
        </w:rPr>
        <w:t>5. Công tác về người học</w:t>
      </w:r>
    </w:p>
    <w:p w:rsidR="00060256" w:rsidRPr="00FD164C" w:rsidRDefault="00060256" w:rsidP="00F217AD">
      <w:pPr>
        <w:pStyle w:val="BodyText"/>
        <w:widowControl w:val="0"/>
        <w:spacing w:line="288" w:lineRule="auto"/>
        <w:ind w:firstLine="720"/>
        <w:rPr>
          <w:i/>
          <w:sz w:val="26"/>
          <w:szCs w:val="26"/>
          <w:lang w:val="vi-VN"/>
        </w:rPr>
      </w:pPr>
      <w:r w:rsidRPr="00FD164C">
        <w:rPr>
          <w:i/>
          <w:sz w:val="26"/>
          <w:szCs w:val="26"/>
          <w:lang w:val="vi-VN"/>
        </w:rPr>
        <w:t>5.1</w:t>
      </w:r>
      <w:r w:rsidRPr="00FD164C">
        <w:rPr>
          <w:i/>
          <w:sz w:val="26"/>
          <w:szCs w:val="26"/>
        </w:rPr>
        <w:t>.</w:t>
      </w:r>
      <w:r w:rsidRPr="00FD164C">
        <w:rPr>
          <w:i/>
          <w:sz w:val="26"/>
          <w:szCs w:val="26"/>
          <w:lang w:val="vi-VN"/>
        </w:rPr>
        <w:t xml:space="preserve"> Công tác tuyển sinh</w:t>
      </w:r>
    </w:p>
    <w:p w:rsidR="00771054" w:rsidRPr="00FD164C" w:rsidRDefault="00060256" w:rsidP="00F217AD">
      <w:pPr>
        <w:pStyle w:val="NoSpacing"/>
        <w:widowControl w:val="0"/>
        <w:spacing w:line="288" w:lineRule="auto"/>
        <w:ind w:firstLine="720"/>
      </w:pPr>
      <w:r w:rsidRPr="00FD164C">
        <w:t>- Hoàn thành công tác tuyển sinh và nhập họ</w:t>
      </w:r>
      <w:r w:rsidR="00771054" w:rsidRPr="00FD164C">
        <w:t>c</w:t>
      </w:r>
      <w:r w:rsidRPr="00FD164C">
        <w:t xml:space="preserve"> khóa 61</w:t>
      </w:r>
      <w:r w:rsidR="00771054" w:rsidRPr="00FD164C">
        <w:t xml:space="preserve"> các hệ </w:t>
      </w:r>
      <w:r w:rsidRPr="00FD164C">
        <w:t>đại học chính quy, liên thông, văn bằng 2</w:t>
      </w:r>
      <w:r w:rsidR="00771054" w:rsidRPr="00FD164C">
        <w:t xml:space="preserve">. </w:t>
      </w:r>
    </w:p>
    <w:p w:rsidR="00060256" w:rsidRPr="00FD164C" w:rsidRDefault="00060256" w:rsidP="00F217AD">
      <w:pPr>
        <w:pStyle w:val="NoSpacing"/>
        <w:widowControl w:val="0"/>
        <w:spacing w:line="288" w:lineRule="auto"/>
        <w:ind w:firstLine="720"/>
      </w:pPr>
      <w:r w:rsidRPr="00FD164C">
        <w:t>- Tham mưu, phối hợp vớ</w:t>
      </w:r>
      <w:r w:rsidR="00771054" w:rsidRPr="00FD164C">
        <w:t>i Bộ phận</w:t>
      </w:r>
      <w:r w:rsidRPr="00FD164C">
        <w:t xml:space="preserve"> truyền thông thực hiện tổng kết, đánh giá hiệu quả công tác quảng bá tuyển sinh giai đoạn 2016 – 2020. </w:t>
      </w:r>
    </w:p>
    <w:p w:rsidR="00060256" w:rsidRPr="00FD164C" w:rsidRDefault="00060256" w:rsidP="00F217AD">
      <w:pPr>
        <w:pStyle w:val="NoSpacing"/>
        <w:widowControl w:val="0"/>
        <w:spacing w:line="288" w:lineRule="auto"/>
        <w:ind w:firstLine="720"/>
      </w:pPr>
      <w:r w:rsidRPr="00FD164C">
        <w:t>- Xây dựng đề án, kế hoạch tuyển sinh đại học năm 2021 (khóa 62), gồm:</w:t>
      </w:r>
    </w:p>
    <w:p w:rsidR="00060256" w:rsidRPr="00FD164C" w:rsidRDefault="00060256" w:rsidP="00F217AD">
      <w:pPr>
        <w:pStyle w:val="NoSpacing"/>
        <w:widowControl w:val="0"/>
        <w:spacing w:line="288" w:lineRule="auto"/>
        <w:ind w:firstLine="720"/>
      </w:pPr>
      <w:r w:rsidRPr="00FD164C">
        <w:t>+ Xây dựng đề án và tuyển sinh đại học chính quy, liên thông, văn bằng 2, THPT Chuyên, THPT Chất lượng cao, liên kết đào tạo tại Trường và các đơn vị liên kết; tham mưu Ban Giám hiệu xây dựng chiến lược, chính sách tuyển sinh theo hướng bền vững.</w:t>
      </w:r>
    </w:p>
    <w:p w:rsidR="00060256" w:rsidRPr="00FD164C" w:rsidRDefault="00060256" w:rsidP="00F217AD">
      <w:pPr>
        <w:pStyle w:val="NoSpacing"/>
        <w:widowControl w:val="0"/>
        <w:spacing w:line="288" w:lineRule="auto"/>
        <w:ind w:firstLine="720"/>
      </w:pPr>
      <w:r w:rsidRPr="00FD164C">
        <w:t xml:space="preserve">+ Tổ chức quảng bá tuyển sinh </w:t>
      </w:r>
      <w:proofErr w:type="gramStart"/>
      <w:r w:rsidRPr="00FD164C">
        <w:t>theo</w:t>
      </w:r>
      <w:proofErr w:type="gramEnd"/>
      <w:r w:rsidRPr="00FD164C">
        <w:t xml:space="preserve"> định hướng bền vững, giới thiệu giảng viên trực tiếp về trường phổ thông hỗ trợ giáo viên, học sinh và tư vấn lựa chọn nghề nghiệp. Giao các đơn vị đào tạo cùng tham gia quảng bá tuyển sinh nhằm đẩy mạnh tuyên truyền, quảng bá hình ảnh nhà trường trong thị trường </w:t>
      </w:r>
      <w:proofErr w:type="gramStart"/>
      <w:r w:rsidRPr="00FD164C">
        <w:t>lao</w:t>
      </w:r>
      <w:proofErr w:type="gramEnd"/>
      <w:r w:rsidRPr="00FD164C">
        <w:t xml:space="preserve"> động và các trường phổ thông.</w:t>
      </w:r>
    </w:p>
    <w:p w:rsidR="00060256" w:rsidRPr="00FD164C" w:rsidRDefault="00060256" w:rsidP="00F217AD">
      <w:pPr>
        <w:pStyle w:val="NoSpacing"/>
        <w:widowControl w:val="0"/>
        <w:spacing w:line="288" w:lineRule="auto"/>
        <w:ind w:firstLine="720"/>
      </w:pPr>
      <w:r w:rsidRPr="00FD164C">
        <w:t>+ Phối hợp với các đơn vị triển khai kế hoạch quảng bá tuyển sinh chương trình đào tạo liên kết theo mô hình 2 + 2 giữa Trường Đại học Vinh với các trường Đại học Thái Lan, nâng cao chất lượng tuyển sinh, đào tạo cho lưu học sinh Lào.</w:t>
      </w:r>
    </w:p>
    <w:p w:rsidR="00771054" w:rsidRPr="00FD164C" w:rsidRDefault="00771054" w:rsidP="00F217AD">
      <w:pPr>
        <w:pStyle w:val="NoSpacing"/>
        <w:widowControl w:val="0"/>
        <w:spacing w:line="288" w:lineRule="auto"/>
        <w:ind w:firstLine="720"/>
      </w:pPr>
      <w:r w:rsidRPr="00FD164C">
        <w:t>+ Nghiên cứ</w:t>
      </w:r>
      <w:r w:rsidR="00B622EF" w:rsidRPr="00FD164C">
        <w:t>u đổi mới hình thức tư vấn, quảng bá tuyển sinh đinh hướng thường xuyên, liên tục, rộng khắp.</w:t>
      </w:r>
    </w:p>
    <w:p w:rsidR="00B622EF" w:rsidRPr="00FD164C" w:rsidRDefault="00B622EF" w:rsidP="00F217AD">
      <w:pPr>
        <w:pStyle w:val="NoSpacing"/>
        <w:widowControl w:val="0"/>
        <w:spacing w:line="288" w:lineRule="auto"/>
        <w:ind w:firstLine="720"/>
        <w:rPr>
          <w:spacing w:val="-2"/>
          <w:lang w:val="vi-VN"/>
        </w:rPr>
      </w:pPr>
      <w:r w:rsidRPr="00FD164C">
        <w:t>- Cải tiến, nâng cao hiệu quả việc ứng dụng CNTT vào công tác quảng bá, đăng kí, xét tuyển, công nhận trúng tuyến, nhập học để đơn giản thủ tục cho thí sinh.</w:t>
      </w:r>
    </w:p>
    <w:p w:rsidR="00060256" w:rsidRPr="00FD164C" w:rsidRDefault="00060256" w:rsidP="00F217AD">
      <w:pPr>
        <w:widowControl w:val="0"/>
        <w:spacing w:after="0" w:line="288" w:lineRule="auto"/>
        <w:ind w:firstLine="720"/>
        <w:jc w:val="both"/>
        <w:rPr>
          <w:rFonts w:ascii="Times New Roman" w:hAnsi="Times New Roman" w:cs="Times New Roman"/>
          <w:b/>
          <w:i/>
          <w:sz w:val="26"/>
          <w:szCs w:val="26"/>
          <w:lang w:val="vi-VN"/>
        </w:rPr>
      </w:pPr>
      <w:r w:rsidRPr="00FD164C">
        <w:rPr>
          <w:rFonts w:ascii="Times New Roman" w:hAnsi="Times New Roman" w:cs="Times New Roman"/>
          <w:b/>
          <w:i/>
          <w:sz w:val="26"/>
          <w:szCs w:val="26"/>
          <w:lang w:val="vi-VN"/>
        </w:rPr>
        <w:t>5.2. Công tác hỗ trợ người học</w:t>
      </w:r>
    </w:p>
    <w:p w:rsidR="00060256" w:rsidRPr="00FD164C" w:rsidRDefault="00060256" w:rsidP="00F217AD">
      <w:pPr>
        <w:pStyle w:val="NoSpacing"/>
        <w:widowControl w:val="0"/>
        <w:spacing w:line="288" w:lineRule="auto"/>
        <w:ind w:firstLine="720"/>
        <w:rPr>
          <w:rStyle w:val="Strong"/>
          <w:b w:val="0"/>
          <w:lang w:val="nl-NL"/>
        </w:rPr>
      </w:pPr>
      <w:r w:rsidRPr="00FD164C">
        <w:rPr>
          <w:rStyle w:val="Strong"/>
          <w:b w:val="0"/>
          <w:lang w:val="nl-NL"/>
        </w:rPr>
        <w:t xml:space="preserve">- Nghiên cứu cải tiến phương thức và nội dung hoạt động của các cố vấn học tập theo hướng tăng cường sự phối hợp giữa Trợ lí HSSV và cố vấn học tập trong việc nắm bắt thông tin và tư vấn lộ trình học tập. Tăng cường chỉ đạo các đơn vị đào tạo trong hoạt động tư vấn, hỗ trợ người học xây dựng kế hoạch học tập, đăng ký học, xử lý học vụ. Phát huy vai trò của đội ngũ Trưởng bộ môn, tổ trưởng tổ chuyên môn, giảng viên, Trợ lý đào tạo, Cố vấn học tập, Trợ lý quản lý HSSV trong việc tư vấn, hỗ trợ HS, SV.  </w:t>
      </w:r>
    </w:p>
    <w:p w:rsidR="00060256" w:rsidRPr="00FD164C" w:rsidRDefault="00060256" w:rsidP="00F217AD">
      <w:pPr>
        <w:pStyle w:val="NoSpacing"/>
        <w:widowControl w:val="0"/>
        <w:spacing w:line="288" w:lineRule="auto"/>
        <w:ind w:firstLine="720"/>
        <w:rPr>
          <w:rStyle w:val="Strong"/>
          <w:b w:val="0"/>
          <w:lang w:val="nl-NL"/>
        </w:rPr>
      </w:pPr>
      <w:r w:rsidRPr="00FD164C">
        <w:rPr>
          <w:rStyle w:val="Strong"/>
          <w:b w:val="0"/>
          <w:lang w:val="nl-NL"/>
        </w:rPr>
        <w:t>- Phối hợp với các tổ chức đoàn, hội, các câu lạc bộ nhằm hỗ trợ sinh viên trong vệc rèn luyện kỹ năng nghề nghiệp.</w:t>
      </w:r>
    </w:p>
    <w:p w:rsidR="00060256" w:rsidRPr="00FD164C" w:rsidRDefault="00060256" w:rsidP="00F217AD">
      <w:pPr>
        <w:pStyle w:val="NoSpacing"/>
        <w:widowControl w:val="0"/>
        <w:spacing w:line="288" w:lineRule="auto"/>
        <w:ind w:firstLine="720"/>
        <w:rPr>
          <w:rStyle w:val="Strong"/>
          <w:b w:val="0"/>
          <w:lang w:val="nl-NL"/>
        </w:rPr>
      </w:pPr>
      <w:r w:rsidRPr="00FD164C">
        <w:rPr>
          <w:rStyle w:val="Strong"/>
          <w:b w:val="0"/>
          <w:lang w:val="nl-NL"/>
        </w:rPr>
        <w:t>- Tăng cường công tác khảo sát sinh viên, sinh viên sau tốt nghiệp về chương trình đào tạo, tình trạng việc làm,...</w:t>
      </w:r>
    </w:p>
    <w:p w:rsidR="00060256" w:rsidRPr="00FD164C" w:rsidRDefault="00060256" w:rsidP="00F217AD">
      <w:pPr>
        <w:pStyle w:val="NoSpacing"/>
        <w:widowControl w:val="0"/>
        <w:spacing w:line="288" w:lineRule="auto"/>
        <w:ind w:firstLine="720"/>
        <w:rPr>
          <w:rStyle w:val="Strong"/>
          <w:b w:val="0"/>
          <w:lang w:val="nl-NL"/>
        </w:rPr>
      </w:pPr>
      <w:r w:rsidRPr="00FD164C">
        <w:rPr>
          <w:rStyle w:val="Strong"/>
          <w:b w:val="0"/>
          <w:lang w:val="nl-NL"/>
        </w:rPr>
        <w:t xml:space="preserve">- Triển khai kế hoạch biên soạn sổ tay sinh viên để phục vụ cho công tác đào </w:t>
      </w:r>
      <w:r w:rsidRPr="00FD164C">
        <w:rPr>
          <w:rStyle w:val="Strong"/>
          <w:b w:val="0"/>
          <w:lang w:val="nl-NL"/>
        </w:rPr>
        <w:lastRenderedPageBreak/>
        <w:t>tạo, kiểm định chất lượng và các hoạt động khác.</w:t>
      </w:r>
    </w:p>
    <w:p w:rsidR="00060256" w:rsidRPr="00FD164C" w:rsidRDefault="00060256" w:rsidP="00F217AD">
      <w:pPr>
        <w:pStyle w:val="NoSpacing"/>
        <w:widowControl w:val="0"/>
        <w:spacing w:line="288" w:lineRule="auto"/>
        <w:ind w:firstLine="709"/>
        <w:rPr>
          <w:b/>
        </w:rPr>
      </w:pPr>
      <w:r w:rsidRPr="00FD164C">
        <w:rPr>
          <w:b/>
        </w:rPr>
        <w:t>6. Công tác cơ sở vật</w:t>
      </w:r>
      <w:bookmarkStart w:id="0" w:name="_GoBack"/>
      <w:bookmarkEnd w:id="0"/>
      <w:r w:rsidRPr="00FD164C">
        <w:rPr>
          <w:b/>
        </w:rPr>
        <w:t xml:space="preserve"> chất, đời sống</w:t>
      </w:r>
    </w:p>
    <w:p w:rsidR="00060256" w:rsidRPr="00FD164C" w:rsidRDefault="00E4073A" w:rsidP="00F217AD">
      <w:pPr>
        <w:pStyle w:val="BodyText"/>
        <w:widowControl w:val="0"/>
        <w:spacing w:line="288" w:lineRule="auto"/>
        <w:ind w:firstLine="720"/>
        <w:rPr>
          <w:b w:val="0"/>
          <w:sz w:val="26"/>
          <w:szCs w:val="26"/>
        </w:rPr>
      </w:pPr>
      <w:r w:rsidRPr="00FD164C">
        <w:rPr>
          <w:b w:val="0"/>
          <w:sz w:val="26"/>
          <w:szCs w:val="26"/>
        </w:rPr>
        <w:t xml:space="preserve">- </w:t>
      </w:r>
      <w:r w:rsidR="00060256" w:rsidRPr="00FD164C">
        <w:rPr>
          <w:b w:val="0"/>
          <w:sz w:val="26"/>
          <w:szCs w:val="26"/>
        </w:rPr>
        <w:t xml:space="preserve">Sử dụng hiệu quả cơ sở vật chất của Nhà trường, tăng cường thực hành tiết kiệm. </w:t>
      </w:r>
    </w:p>
    <w:p w:rsidR="00060256" w:rsidRPr="00FD164C" w:rsidRDefault="00E4073A" w:rsidP="00F217AD">
      <w:pPr>
        <w:pStyle w:val="BodyText"/>
        <w:widowControl w:val="0"/>
        <w:spacing w:line="288" w:lineRule="auto"/>
        <w:ind w:firstLine="720"/>
        <w:rPr>
          <w:b w:val="0"/>
          <w:sz w:val="26"/>
          <w:szCs w:val="26"/>
        </w:rPr>
      </w:pPr>
      <w:r w:rsidRPr="00FD164C">
        <w:rPr>
          <w:b w:val="0"/>
          <w:sz w:val="26"/>
          <w:szCs w:val="26"/>
        </w:rPr>
        <w:t>- Đảm bảo hệ thống phòng học, trang thiết bị phục vụ dạy học (máy chiếu, micro, wifi</w:t>
      </w:r>
      <w:proofErr w:type="gramStart"/>
      <w:r w:rsidRPr="00FD164C">
        <w:rPr>
          <w:b w:val="0"/>
          <w:sz w:val="26"/>
          <w:szCs w:val="26"/>
        </w:rPr>
        <w:t>,…</w:t>
      </w:r>
      <w:proofErr w:type="gramEnd"/>
      <w:r w:rsidRPr="00FD164C">
        <w:rPr>
          <w:b w:val="0"/>
          <w:sz w:val="26"/>
          <w:szCs w:val="26"/>
        </w:rPr>
        <w:t>)</w:t>
      </w:r>
      <w:r w:rsidR="0023524C" w:rsidRPr="00FD164C">
        <w:rPr>
          <w:b w:val="0"/>
          <w:sz w:val="26"/>
          <w:szCs w:val="26"/>
        </w:rPr>
        <w:t>.</w:t>
      </w:r>
    </w:p>
    <w:p w:rsidR="002E26BB" w:rsidRPr="00FD164C" w:rsidRDefault="002E26BB" w:rsidP="00F217AD">
      <w:pPr>
        <w:pStyle w:val="BodyText"/>
        <w:widowControl w:val="0"/>
        <w:spacing w:line="288" w:lineRule="auto"/>
        <w:ind w:firstLine="720"/>
        <w:rPr>
          <w:b w:val="0"/>
          <w:sz w:val="26"/>
          <w:szCs w:val="26"/>
        </w:rPr>
      </w:pPr>
      <w:r w:rsidRPr="00FD164C">
        <w:rPr>
          <w:b w:val="0"/>
          <w:sz w:val="26"/>
          <w:szCs w:val="26"/>
        </w:rPr>
        <w:t>- Đề xuất các giải pháp để bảo đảm dữ liệu tr</w:t>
      </w:r>
      <w:r w:rsidR="00B622EF" w:rsidRPr="00FD164C">
        <w:rPr>
          <w:b w:val="0"/>
          <w:sz w:val="26"/>
          <w:szCs w:val="26"/>
        </w:rPr>
        <w:t>ên các phần mềm quản lý đào tạo</w:t>
      </w:r>
    </w:p>
    <w:p w:rsidR="00060256" w:rsidRPr="00FD164C" w:rsidRDefault="00060256" w:rsidP="00F217AD">
      <w:pPr>
        <w:pStyle w:val="BodyText"/>
        <w:widowControl w:val="0"/>
        <w:spacing w:line="288" w:lineRule="auto"/>
        <w:ind w:firstLine="709"/>
        <w:rPr>
          <w:sz w:val="26"/>
          <w:szCs w:val="26"/>
          <w:lang w:val="vi-VN"/>
        </w:rPr>
      </w:pPr>
      <w:r w:rsidRPr="00FD164C">
        <w:rPr>
          <w:sz w:val="26"/>
          <w:szCs w:val="26"/>
        </w:rPr>
        <w:t xml:space="preserve">7. </w:t>
      </w:r>
      <w:r w:rsidRPr="00FD164C">
        <w:rPr>
          <w:sz w:val="26"/>
          <w:szCs w:val="26"/>
          <w:lang w:val="vi-VN"/>
        </w:rPr>
        <w:t>Công tác hợp tác đối ngoại</w:t>
      </w:r>
    </w:p>
    <w:p w:rsidR="00060256" w:rsidRPr="00FD164C" w:rsidRDefault="00060256" w:rsidP="00F217AD">
      <w:pPr>
        <w:pStyle w:val="BodyText"/>
        <w:widowControl w:val="0"/>
        <w:spacing w:line="288" w:lineRule="auto"/>
        <w:ind w:firstLine="709"/>
        <w:rPr>
          <w:b w:val="0"/>
          <w:sz w:val="26"/>
          <w:szCs w:val="26"/>
        </w:rPr>
      </w:pPr>
      <w:r w:rsidRPr="00FD164C">
        <w:rPr>
          <w:b w:val="0"/>
          <w:sz w:val="26"/>
          <w:szCs w:val="26"/>
        </w:rPr>
        <w:t>- Xây dựng kế hoạch chiến lược và phối hợp t</w:t>
      </w:r>
      <w:r w:rsidR="00840C0C" w:rsidRPr="00FD164C">
        <w:rPr>
          <w:b w:val="0"/>
          <w:sz w:val="26"/>
          <w:szCs w:val="26"/>
        </w:rPr>
        <w:t>s</w:t>
      </w:r>
      <w:r w:rsidRPr="00FD164C">
        <w:rPr>
          <w:b w:val="0"/>
          <w:sz w:val="26"/>
          <w:szCs w:val="26"/>
        </w:rPr>
        <w:t xml:space="preserve">ổ chức thực hiện các hoạt động liên quan đến đào tạo </w:t>
      </w:r>
      <w:proofErr w:type="gramStart"/>
      <w:r w:rsidRPr="00FD164C">
        <w:rPr>
          <w:b w:val="0"/>
          <w:sz w:val="26"/>
          <w:szCs w:val="26"/>
        </w:rPr>
        <w:t>theo</w:t>
      </w:r>
      <w:proofErr w:type="gramEnd"/>
      <w:r w:rsidRPr="00FD164C">
        <w:rPr>
          <w:b w:val="0"/>
          <w:sz w:val="26"/>
          <w:szCs w:val="26"/>
        </w:rPr>
        <w:t xml:space="preserve"> tiếp cận CDIO. Đề xuất các giải pháp </w:t>
      </w:r>
      <w:proofErr w:type="gramStart"/>
      <w:r w:rsidRPr="00FD164C">
        <w:rPr>
          <w:b w:val="0"/>
          <w:sz w:val="26"/>
          <w:szCs w:val="26"/>
        </w:rPr>
        <w:t>thu</w:t>
      </w:r>
      <w:proofErr w:type="gramEnd"/>
      <w:r w:rsidRPr="00FD164C">
        <w:rPr>
          <w:b w:val="0"/>
          <w:sz w:val="26"/>
          <w:szCs w:val="26"/>
        </w:rPr>
        <w:t xml:space="preserve"> hút đầu tư của các chuyên gia trong và ngoài nước cải tiến phương pháp tổ chức đào tạo, phương pháp dạy học, kiểm tra đánh giá theo tiếp cận năng lực để nâng cao chất lượng đào tạo hệ đào tạo đại học chính quy, trường THPT phổ thông Chuyên, trường THSP.</w:t>
      </w:r>
    </w:p>
    <w:p w:rsidR="00060256" w:rsidRPr="00FD164C" w:rsidRDefault="00060256" w:rsidP="00F217AD">
      <w:pPr>
        <w:pStyle w:val="BodyText"/>
        <w:widowControl w:val="0"/>
        <w:spacing w:line="288" w:lineRule="auto"/>
        <w:ind w:firstLine="709"/>
        <w:rPr>
          <w:b w:val="0"/>
          <w:spacing w:val="-2"/>
          <w:sz w:val="26"/>
          <w:szCs w:val="26"/>
        </w:rPr>
      </w:pPr>
      <w:r w:rsidRPr="00FD164C">
        <w:rPr>
          <w:b w:val="0"/>
          <w:spacing w:val="-2"/>
          <w:sz w:val="26"/>
          <w:szCs w:val="26"/>
        </w:rPr>
        <w:t>- Triển khai các hoạt động quảng bá thông tin, hình ảnh của Nhà trường trên website của Trường và subweb của đơn vị nhằm phục vụ cho công tác đào tạo, tuyển sinh, kiểm định chất lượng nhà trường và các chương trình đào tạo.</w:t>
      </w:r>
    </w:p>
    <w:p w:rsidR="00060256" w:rsidRPr="00FD164C" w:rsidRDefault="00060256" w:rsidP="00F217AD">
      <w:pPr>
        <w:pStyle w:val="BodyText"/>
        <w:widowControl w:val="0"/>
        <w:spacing w:line="288" w:lineRule="auto"/>
        <w:ind w:firstLine="709"/>
        <w:rPr>
          <w:b w:val="0"/>
          <w:spacing w:val="-2"/>
          <w:sz w:val="26"/>
          <w:szCs w:val="26"/>
        </w:rPr>
      </w:pPr>
      <w:r w:rsidRPr="00FD164C">
        <w:rPr>
          <w:b w:val="0"/>
          <w:spacing w:val="-2"/>
          <w:sz w:val="26"/>
          <w:szCs w:val="26"/>
        </w:rPr>
        <w:t>- Xây dựng chiến lược kết nối, giao lưu, hợp tác, trao đổi, học tập kinh nghiệm chuyên môn nghiệp vụ về hoạt động đà tạo với các đơn vị, các trường đại học trong nước và quốc tế.</w:t>
      </w:r>
    </w:p>
    <w:p w:rsidR="00060256" w:rsidRPr="00FD164C" w:rsidRDefault="00060256" w:rsidP="00F217AD">
      <w:pPr>
        <w:pStyle w:val="BodyText"/>
        <w:widowControl w:val="0"/>
        <w:spacing w:line="288" w:lineRule="auto"/>
        <w:ind w:firstLine="709"/>
        <w:rPr>
          <w:sz w:val="26"/>
          <w:szCs w:val="26"/>
          <w:lang w:val="vi-VN"/>
        </w:rPr>
      </w:pPr>
      <w:r w:rsidRPr="00FD164C">
        <w:rPr>
          <w:sz w:val="26"/>
          <w:szCs w:val="26"/>
        </w:rPr>
        <w:t>8. C</w:t>
      </w:r>
      <w:r w:rsidRPr="00FD164C">
        <w:rPr>
          <w:sz w:val="26"/>
          <w:szCs w:val="26"/>
          <w:lang w:val="vi-VN"/>
        </w:rPr>
        <w:t>ác công tác khác</w:t>
      </w:r>
    </w:p>
    <w:p w:rsidR="00060256" w:rsidRPr="00FD164C" w:rsidRDefault="00060256" w:rsidP="00F217AD">
      <w:pPr>
        <w:pStyle w:val="NoSpacing"/>
        <w:widowControl w:val="0"/>
        <w:spacing w:line="288" w:lineRule="auto"/>
        <w:ind w:firstLine="720"/>
        <w:rPr>
          <w:b/>
          <w:bCs/>
          <w:lang w:val="nl-NL"/>
        </w:rPr>
      </w:pPr>
      <w:r w:rsidRPr="00FD164C">
        <w:t>- Tổ chức xét công nhận tốt nghiệp, lễ tốt nghiệp và cấp bằng tốt nghiệp cho sinh viên các khóa (3 đợt: tháng 10/2020, tháng 3/2021 và tháng 6/2021).</w:t>
      </w:r>
    </w:p>
    <w:p w:rsidR="00060256" w:rsidRPr="00FD164C" w:rsidRDefault="00060256" w:rsidP="00F217AD">
      <w:pPr>
        <w:pStyle w:val="NoSpacing"/>
        <w:widowControl w:val="0"/>
        <w:spacing w:line="288" w:lineRule="auto"/>
        <w:ind w:firstLine="720"/>
      </w:pPr>
      <w:r w:rsidRPr="00FD164C">
        <w:t xml:space="preserve">- Tổ chức xét duyệt và cấp chứng chỉ Giáo dục quốc phòng - </w:t>
      </w:r>
      <w:proofErr w:type="gramStart"/>
      <w:r w:rsidRPr="00FD164C">
        <w:t>An</w:t>
      </w:r>
      <w:proofErr w:type="gramEnd"/>
      <w:r w:rsidRPr="00FD164C">
        <w:t xml:space="preserve"> ninh, Giáo dục thể chất cho sinh viên khoá 58 hệ chính quy trở về trước.</w:t>
      </w:r>
    </w:p>
    <w:p w:rsidR="00060256" w:rsidRPr="00FD164C" w:rsidRDefault="00060256" w:rsidP="00F217AD">
      <w:pPr>
        <w:pStyle w:val="NoSpacing"/>
        <w:widowControl w:val="0"/>
        <w:spacing w:line="288" w:lineRule="auto"/>
        <w:ind w:firstLine="720"/>
      </w:pPr>
      <w:r w:rsidRPr="00FD164C">
        <w:t>- Tổ chức cấp phát văn bằng, chứng chỉ cho sinh viên tốt nghiệp đảm bảo đúng quy chế. Tham mưu số hóa các văn bằng chứng chỉ, bảng điểm người học vào phần mềm quản lý để thuận lợi cho việc quản lý và tra cứu.</w:t>
      </w:r>
    </w:p>
    <w:p w:rsidR="00060256" w:rsidRPr="00FD164C" w:rsidRDefault="00060256" w:rsidP="00F217AD">
      <w:pPr>
        <w:pStyle w:val="NoSpacing"/>
        <w:widowControl w:val="0"/>
        <w:spacing w:line="288" w:lineRule="auto"/>
        <w:ind w:firstLine="720"/>
      </w:pPr>
      <w:r w:rsidRPr="00FD164C">
        <w:t xml:space="preserve">- Tham mưu các giải pháp đảm bảo </w:t>
      </w:r>
      <w:proofErr w:type="gramStart"/>
      <w:r w:rsidRPr="00FD164C">
        <w:t>an</w:t>
      </w:r>
      <w:proofErr w:type="gramEnd"/>
      <w:r w:rsidRPr="00FD164C">
        <w:t xml:space="preserve"> toàn dữ liệu trên các phần mềm quản lý đào tạo của Nhà trường (CMC, Trí Nam).</w:t>
      </w:r>
    </w:p>
    <w:p w:rsidR="00060256" w:rsidRPr="00FD164C" w:rsidRDefault="00060256" w:rsidP="00F217AD">
      <w:pPr>
        <w:pStyle w:val="NoSpacing"/>
        <w:widowControl w:val="0"/>
        <w:spacing w:line="288" w:lineRule="auto"/>
        <w:ind w:firstLine="720"/>
      </w:pPr>
      <w:r w:rsidRPr="00FD164C">
        <w:t>- Tham gia các phong trào, các hoạt động văn hóa, văn nghệ, thể dục thể thao của Nhà trường, Công đoàn tổ chức</w:t>
      </w:r>
      <w:proofErr w:type="gramStart"/>
      <w:r w:rsidRPr="00FD164C">
        <w:t>,…</w:t>
      </w:r>
      <w:proofErr w:type="gramEnd"/>
    </w:p>
    <w:p w:rsidR="00060256" w:rsidRPr="00FD164C" w:rsidRDefault="00060256" w:rsidP="00F217AD">
      <w:pPr>
        <w:pStyle w:val="Heading1"/>
        <w:widowControl w:val="0"/>
        <w:spacing w:line="288" w:lineRule="auto"/>
        <w:ind w:firstLine="709"/>
        <w:rPr>
          <w:color w:val="auto"/>
        </w:rPr>
      </w:pPr>
      <w:r w:rsidRPr="00FD164C">
        <w:rPr>
          <w:color w:val="auto"/>
        </w:rPr>
        <w:t>9. Kiến nghị, đề xuất:</w:t>
      </w:r>
    </w:p>
    <w:p w:rsidR="00B622EF" w:rsidRPr="00FD164C" w:rsidRDefault="00B622EF" w:rsidP="00F217AD">
      <w:pPr>
        <w:pStyle w:val="BodyText"/>
        <w:widowControl w:val="0"/>
        <w:spacing w:line="288" w:lineRule="auto"/>
        <w:ind w:firstLine="709"/>
        <w:rPr>
          <w:b w:val="0"/>
          <w:sz w:val="26"/>
          <w:szCs w:val="26"/>
        </w:rPr>
      </w:pPr>
      <w:r w:rsidRPr="00FD164C">
        <w:rPr>
          <w:b w:val="0"/>
          <w:sz w:val="26"/>
          <w:szCs w:val="26"/>
        </w:rPr>
        <w:t>- Cần thống nhất chức năng tuyển sinh với tư vấn tuyển sinh. Cần có baseline cho công tác tuyển sinh nhằm đánh giá đúng thực trạng công tác tuyển sinh của Nhà trường, công bằng hơn trong đánh giá hiệu quả công tác của đơn vị.</w:t>
      </w:r>
    </w:p>
    <w:p w:rsidR="00B622EF" w:rsidRPr="00FD164C" w:rsidRDefault="00B622EF" w:rsidP="00F217AD">
      <w:pPr>
        <w:pStyle w:val="BodyText"/>
        <w:widowControl w:val="0"/>
        <w:spacing w:line="288" w:lineRule="auto"/>
        <w:ind w:firstLine="709"/>
        <w:rPr>
          <w:b w:val="0"/>
          <w:sz w:val="26"/>
          <w:szCs w:val="26"/>
        </w:rPr>
      </w:pPr>
      <w:r w:rsidRPr="00FD164C">
        <w:rPr>
          <w:b w:val="0"/>
          <w:sz w:val="26"/>
          <w:szCs w:val="26"/>
        </w:rPr>
        <w:t xml:space="preserve">- Công tác thi đua khen thưởng cần có yếu tố đặc thù cho các đơn vị có khối lượng công việc nhiều, số người ít, tránh cào bằng. </w:t>
      </w:r>
    </w:p>
    <w:p w:rsidR="00060256" w:rsidRPr="00FD164C" w:rsidRDefault="00060256" w:rsidP="00F217AD">
      <w:pPr>
        <w:pStyle w:val="BodyText"/>
        <w:widowControl w:val="0"/>
        <w:spacing w:line="288" w:lineRule="auto"/>
        <w:ind w:firstLine="709"/>
        <w:rPr>
          <w:b w:val="0"/>
          <w:sz w:val="26"/>
          <w:szCs w:val="26"/>
        </w:rPr>
      </w:pPr>
      <w:r w:rsidRPr="00FD164C">
        <w:rPr>
          <w:b w:val="0"/>
          <w:sz w:val="26"/>
          <w:szCs w:val="26"/>
        </w:rPr>
        <w:tab/>
        <w:t>- Nhà trường cần tổ chức Hội nghị với các trường phổ thông là địa bàn Thực tập Sư phạm hàng năm của Trường, nhằm tăng cường hoạt động hợp tác của mạng lưới các trường phổ thông vệ tinh.</w:t>
      </w:r>
    </w:p>
    <w:p w:rsidR="00B622EF" w:rsidRPr="00FD164C" w:rsidRDefault="00B622EF" w:rsidP="00F217AD">
      <w:pPr>
        <w:pStyle w:val="BodyText"/>
        <w:widowControl w:val="0"/>
        <w:spacing w:line="288" w:lineRule="auto"/>
        <w:ind w:firstLine="709"/>
        <w:rPr>
          <w:b w:val="0"/>
          <w:sz w:val="26"/>
          <w:szCs w:val="26"/>
        </w:rPr>
      </w:pPr>
      <w:r w:rsidRPr="00FD164C">
        <w:rPr>
          <w:b w:val="0"/>
          <w:sz w:val="26"/>
          <w:szCs w:val="26"/>
        </w:rPr>
        <w:lastRenderedPageBreak/>
        <w:t>- Cần có chính sách khuyến khích, tăng cường sự cam  kết với các trường THPT trên địa bàn 3 tỉnh Thanh Hóa, Nghệ An và Hà Tĩnh.</w:t>
      </w:r>
    </w:p>
    <w:p w:rsidR="00060256" w:rsidRPr="00FD164C" w:rsidRDefault="00060256" w:rsidP="00F217AD">
      <w:pPr>
        <w:pStyle w:val="BodyText"/>
        <w:widowControl w:val="0"/>
        <w:spacing w:line="288" w:lineRule="auto"/>
        <w:ind w:firstLine="709"/>
        <w:rPr>
          <w:b w:val="0"/>
          <w:sz w:val="26"/>
          <w:szCs w:val="26"/>
        </w:rPr>
      </w:pPr>
      <w:r w:rsidRPr="00FD164C">
        <w:rPr>
          <w:b w:val="0"/>
          <w:sz w:val="26"/>
          <w:szCs w:val="26"/>
        </w:rPr>
        <w:t>- Tạo điều kiện để cán bộ đơn vị được tham gia học tập, trao đổi kinh nghiệm về chuyên môn nghiệp vụ với các trường đại học có uy tín trong nước và quốc tế.</w:t>
      </w:r>
    </w:p>
    <w:p w:rsidR="001B2A72" w:rsidRPr="00FD164C" w:rsidRDefault="00C02DCB" w:rsidP="00B622EF">
      <w:pPr>
        <w:pStyle w:val="BodyText"/>
        <w:widowControl w:val="0"/>
        <w:spacing w:line="288" w:lineRule="auto"/>
        <w:ind w:firstLine="709"/>
        <w:rPr>
          <w:b w:val="0"/>
          <w:sz w:val="26"/>
          <w:szCs w:val="26"/>
        </w:rPr>
      </w:pPr>
      <w:r w:rsidRPr="00FD164C">
        <w:rPr>
          <w:b w:val="0"/>
          <w:sz w:val="26"/>
          <w:szCs w:val="26"/>
        </w:rPr>
        <w:t>- Bố trí</w:t>
      </w:r>
      <w:r w:rsidR="00B622EF" w:rsidRPr="00FD164C">
        <w:rPr>
          <w:b w:val="0"/>
          <w:sz w:val="26"/>
          <w:szCs w:val="26"/>
        </w:rPr>
        <w:t xml:space="preserve"> cho Phòng 01 kho chứa tài liệu để giảm tải số lượng tài liệu trong phòng, giải phóng không gian làm việc cho phòng. </w:t>
      </w:r>
    </w:p>
    <w:sectPr w:rsidR="001B2A72" w:rsidRPr="00FD164C" w:rsidSect="00C553BA">
      <w:headerReference w:type="default" r:id="rId11"/>
      <w:headerReference w:type="first" r:id="rId12"/>
      <w:pgSz w:w="11907" w:h="16840" w:code="9"/>
      <w:pgMar w:top="1135"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D1B" w:rsidRDefault="00932D1B" w:rsidP="005D3A70">
      <w:pPr>
        <w:spacing w:after="0" w:line="240" w:lineRule="auto"/>
      </w:pPr>
      <w:r>
        <w:separator/>
      </w:r>
    </w:p>
  </w:endnote>
  <w:endnote w:type="continuationSeparator" w:id="0">
    <w:p w:rsidR="00932D1B" w:rsidRDefault="00932D1B" w:rsidP="005D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D1B" w:rsidRDefault="00932D1B" w:rsidP="005D3A70">
      <w:pPr>
        <w:spacing w:after="0" w:line="240" w:lineRule="auto"/>
      </w:pPr>
      <w:r>
        <w:separator/>
      </w:r>
    </w:p>
  </w:footnote>
  <w:footnote w:type="continuationSeparator" w:id="0">
    <w:p w:rsidR="00932D1B" w:rsidRDefault="00932D1B" w:rsidP="005D3A70">
      <w:pPr>
        <w:spacing w:after="0" w:line="240" w:lineRule="auto"/>
      </w:pPr>
      <w:r>
        <w:continuationSeparator/>
      </w:r>
    </w:p>
  </w:footnote>
  <w:footnote w:id="1">
    <w:p w:rsidR="00F217AD" w:rsidRDefault="00F217AD">
      <w:pPr>
        <w:pStyle w:val="FootnoteText"/>
      </w:pPr>
      <w:r>
        <w:rPr>
          <w:rStyle w:val="FootnoteReference"/>
        </w:rPr>
        <w:footnoteRef/>
      </w:r>
      <w:r>
        <w:t xml:space="preserve"> </w:t>
      </w:r>
      <w:r w:rsidRPr="00F217AD">
        <w:rPr>
          <w:rStyle w:val="FootnoteReference"/>
          <w:rFonts w:ascii="Times New Roman" w:hAnsi="Times New Roman"/>
          <w:vertAlign w:val="baseline"/>
        </w:rPr>
        <w:t>TS. Hoàng Vĩnh Phú</w:t>
      </w:r>
      <w:r w:rsidR="005474A2">
        <w:rPr>
          <w:rFonts w:ascii="Times New Roman" w:hAnsi="Times New Roman"/>
        </w:rPr>
        <w:t>.</w:t>
      </w:r>
    </w:p>
  </w:footnote>
  <w:footnote w:id="2">
    <w:p w:rsidR="00F217AD" w:rsidRDefault="00F217AD">
      <w:pPr>
        <w:pStyle w:val="FootnoteText"/>
      </w:pPr>
      <w:r>
        <w:rPr>
          <w:rStyle w:val="FootnoteReference"/>
        </w:rPr>
        <w:footnoteRef/>
      </w:r>
      <w:r>
        <w:t xml:space="preserve"> </w:t>
      </w:r>
      <w:r w:rsidRPr="00F217AD">
        <w:rPr>
          <w:rStyle w:val="FootnoteReference"/>
          <w:rFonts w:ascii="Times New Roman" w:hAnsi="Times New Roman"/>
          <w:vertAlign w:val="baseline"/>
        </w:rPr>
        <w:t>TS. Nguyễn Thành Vinh và TS. Nguyễn Thanh Mỹ</w:t>
      </w:r>
      <w:r w:rsidR="005474A2">
        <w:rPr>
          <w:rFonts w:ascii="Times New Roman" w:hAnsi="Times New Roman"/>
        </w:rPr>
        <w:t>.</w:t>
      </w:r>
    </w:p>
  </w:footnote>
  <w:footnote w:id="3">
    <w:p w:rsidR="00F217AD" w:rsidRDefault="00F217AD">
      <w:pPr>
        <w:pStyle w:val="FootnoteText"/>
      </w:pPr>
      <w:r>
        <w:rPr>
          <w:rStyle w:val="FootnoteReference"/>
        </w:rPr>
        <w:footnoteRef/>
      </w:r>
      <w:r>
        <w:t xml:space="preserve"> </w:t>
      </w:r>
      <w:r w:rsidRPr="00F217AD">
        <w:rPr>
          <w:rStyle w:val="FootnoteReference"/>
          <w:rFonts w:ascii="Times New Roman" w:hAnsi="Times New Roman"/>
          <w:vertAlign w:val="baseline"/>
        </w:rPr>
        <w:t>ThS. Lê Khắc Phong, TS. Phan Anh Hùng, TS. Đào Quang Thắng, ThS. Hồ Xuân Thủy, TS. Phan Hùng Thư, ThS. Nguyễn Thanh Lam</w:t>
      </w:r>
      <w:r w:rsidR="005474A2">
        <w:rPr>
          <w:rFonts w:ascii="Times New Roman" w:hAnsi="Times New Roman"/>
        </w:rPr>
        <w:t>.</w:t>
      </w:r>
    </w:p>
  </w:footnote>
  <w:footnote w:id="4">
    <w:p w:rsidR="00F217AD" w:rsidRPr="00F217AD" w:rsidRDefault="00F217AD">
      <w:pPr>
        <w:pStyle w:val="FootnoteText"/>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w:t>
      </w:r>
      <w:r>
        <w:rPr>
          <w:rFonts w:ascii="Times New Roman" w:hAnsi="Times New Roman" w:cs="Times New Roman"/>
        </w:rPr>
        <w:t>ThS.</w:t>
      </w:r>
      <w:r w:rsidRPr="00F217AD">
        <w:rPr>
          <w:rFonts w:ascii="Times New Roman" w:hAnsi="Times New Roman" w:cs="Times New Roman"/>
        </w:rPr>
        <w:t xml:space="preserve"> Thái Thanh Tịnh</w:t>
      </w:r>
      <w:r w:rsidR="005474A2">
        <w:rPr>
          <w:rFonts w:ascii="Times New Roman" w:hAnsi="Times New Roman" w:cs="Times New Roman"/>
        </w:rPr>
        <w:t>.</w:t>
      </w:r>
    </w:p>
  </w:footnote>
  <w:footnote w:id="5">
    <w:p w:rsidR="0001751C" w:rsidRPr="00F217AD" w:rsidRDefault="0001751C" w:rsidP="00B467C8">
      <w:pPr>
        <w:pStyle w:val="FootnoteText"/>
        <w:jc w:val="both"/>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Gồm Đ/c Hoàng Vĩnh Phú, Đ/c Nguyễn Thanh Mỹ, Đ/c Nguyễn Thành Vinh, Đ/c Phan Anh Hùng, Đ/c Đào Quang Thắ</w:t>
      </w:r>
      <w:r w:rsidR="005800CA" w:rsidRPr="00F217AD">
        <w:rPr>
          <w:rFonts w:ascii="Times New Roman" w:hAnsi="Times New Roman" w:cs="Times New Roman"/>
        </w:rPr>
        <w:t>ng, Đ/c Phan Hùng Thư</w:t>
      </w:r>
      <w:r w:rsidR="00525774" w:rsidRPr="00F217AD">
        <w:rPr>
          <w:rFonts w:ascii="Times New Roman" w:hAnsi="Times New Roman" w:cs="Times New Roman"/>
        </w:rPr>
        <w:t>.</w:t>
      </w:r>
    </w:p>
  </w:footnote>
  <w:footnote w:id="6">
    <w:p w:rsidR="0001751C" w:rsidRPr="00F217AD" w:rsidRDefault="0001751C" w:rsidP="00B467C8">
      <w:pPr>
        <w:pStyle w:val="FootnoteText"/>
        <w:jc w:val="both"/>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Gồm Đ/c Hoàng Vĩnh Phú, Đ/c Nguyễn Thành Vinh</w:t>
      </w:r>
      <w:r w:rsidR="00525774" w:rsidRPr="00F217AD">
        <w:rPr>
          <w:rFonts w:ascii="Times New Roman" w:hAnsi="Times New Roman" w:cs="Times New Roman"/>
        </w:rPr>
        <w:t>.</w:t>
      </w:r>
    </w:p>
  </w:footnote>
  <w:footnote w:id="7">
    <w:p w:rsidR="0001751C" w:rsidRPr="00F217AD" w:rsidRDefault="0001751C" w:rsidP="00B467C8">
      <w:pPr>
        <w:pStyle w:val="FootnoteText"/>
        <w:jc w:val="both"/>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Gồm Đ/c Phan Anh Hùng và Đ/c Phan Hùng Thư</w:t>
      </w:r>
      <w:r w:rsidR="00525774" w:rsidRPr="00F217AD">
        <w:rPr>
          <w:rFonts w:ascii="Times New Roman" w:hAnsi="Times New Roman" w:cs="Times New Roman"/>
        </w:rPr>
        <w:t>.</w:t>
      </w:r>
    </w:p>
  </w:footnote>
  <w:footnote w:id="8">
    <w:p w:rsidR="0001751C" w:rsidRPr="00F217AD" w:rsidRDefault="0001751C" w:rsidP="00B467C8">
      <w:pPr>
        <w:pStyle w:val="FootnoteText"/>
        <w:jc w:val="both"/>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Gồm Đ/c Lê Khắc Phong</w:t>
      </w:r>
      <w:r w:rsidR="00525774" w:rsidRPr="00F217AD">
        <w:rPr>
          <w:rFonts w:ascii="Times New Roman" w:hAnsi="Times New Roman" w:cs="Times New Roman"/>
        </w:rPr>
        <w:t>.</w:t>
      </w:r>
    </w:p>
  </w:footnote>
  <w:footnote w:id="9">
    <w:p w:rsidR="0001751C" w:rsidRPr="00F217AD" w:rsidRDefault="0001751C" w:rsidP="00B467C8">
      <w:pPr>
        <w:pStyle w:val="FootnoteText"/>
        <w:jc w:val="both"/>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Gồm </w:t>
      </w:r>
      <w:r w:rsidRPr="00F217AD">
        <w:rPr>
          <w:rFonts w:ascii="Times New Roman" w:hAnsi="Times New Roman" w:cs="Times New Roman"/>
          <w:lang w:val="nl-NL"/>
        </w:rPr>
        <w:t>78 khối kiến thức với 410 học phần và 1.273 tín chỉ.</w:t>
      </w:r>
    </w:p>
  </w:footnote>
  <w:footnote w:id="10">
    <w:p w:rsidR="0001751C" w:rsidRPr="00F217AD" w:rsidRDefault="0001751C" w:rsidP="00B467C8">
      <w:pPr>
        <w:pStyle w:val="FootnoteText"/>
        <w:jc w:val="both"/>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Gồm ngành Sư phạm Toán học, Quản trị kinh doanh và Công nghệ thông tin</w:t>
      </w:r>
      <w:r w:rsidR="005474A2">
        <w:rPr>
          <w:rFonts w:ascii="Times New Roman" w:hAnsi="Times New Roman" w:cs="Times New Roman"/>
        </w:rPr>
        <w:t>.</w:t>
      </w:r>
    </w:p>
  </w:footnote>
  <w:footnote w:id="11">
    <w:p w:rsidR="0001751C" w:rsidRPr="00F217AD" w:rsidRDefault="0001751C" w:rsidP="00B467C8">
      <w:pPr>
        <w:pStyle w:val="FootnoteText"/>
        <w:jc w:val="both"/>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Gồm các nhóm ngành Sư phạm tự nhiên: 89 sinh viên, Sư phạm xã hội: 64 sinh viên, Kỹ thuật Công nghệ: 557 sinh viên, Công nghệ Hóa – Sinh: 24 sinh viên và Sư phạm tiế</w:t>
      </w:r>
      <w:r w:rsidR="005474A2">
        <w:rPr>
          <w:rFonts w:ascii="Times New Roman" w:hAnsi="Times New Roman" w:cs="Times New Roman"/>
        </w:rPr>
        <w:t>ng Anh: 117 sinh viên.</w:t>
      </w:r>
    </w:p>
  </w:footnote>
  <w:footnote w:id="12">
    <w:p w:rsidR="00162F7E" w:rsidRPr="00F217AD" w:rsidRDefault="00162F7E" w:rsidP="00B467C8">
      <w:pPr>
        <w:pStyle w:val="FootnoteText"/>
        <w:jc w:val="both"/>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Gồm: 2.293 lớp học phần của học kỳ I, 1.704 lớp học phần của học kỳ II và 120 lớp học phần của học kỳ hè.</w:t>
      </w:r>
    </w:p>
  </w:footnote>
  <w:footnote w:id="13">
    <w:p w:rsidR="00C76E22" w:rsidRPr="00F217AD" w:rsidRDefault="00C76E22" w:rsidP="00B467C8">
      <w:pPr>
        <w:pStyle w:val="FootnoteText"/>
        <w:jc w:val="both"/>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Gồm 15 tiết thao giảng cấp trường và 65 tiết thao giảng cấp khoa, viện</w:t>
      </w:r>
      <w:r w:rsidR="005474A2">
        <w:rPr>
          <w:rFonts w:ascii="Times New Roman" w:hAnsi="Times New Roman" w:cs="Times New Roman"/>
        </w:rPr>
        <w:t>.</w:t>
      </w:r>
    </w:p>
  </w:footnote>
  <w:footnote w:id="14">
    <w:p w:rsidR="00C76E22" w:rsidRPr="006A6B9A" w:rsidRDefault="00C76E22" w:rsidP="00B467C8">
      <w:pPr>
        <w:pStyle w:val="FootnoteText"/>
        <w:jc w:val="both"/>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w:t>
      </w:r>
      <w:r w:rsidRPr="006A6B9A">
        <w:rPr>
          <w:rFonts w:ascii="Times New Roman" w:hAnsi="Times New Roman" w:cs="Times New Roman"/>
        </w:rPr>
        <w:t>Gồm các cuộc thi như “Sân khấu sư phạm”; “Đồ dùng dạy học tự làm”; “Thao giảng” (Khóa 57)</w:t>
      </w:r>
      <w:r w:rsidR="005474A2">
        <w:rPr>
          <w:rFonts w:ascii="Times New Roman" w:hAnsi="Times New Roman" w:cs="Times New Roman"/>
        </w:rPr>
        <w:t>.</w:t>
      </w:r>
    </w:p>
  </w:footnote>
  <w:footnote w:id="15">
    <w:p w:rsidR="003E7218" w:rsidRPr="00F217AD" w:rsidRDefault="003E7218" w:rsidP="00B467C8">
      <w:pPr>
        <w:spacing w:after="0"/>
        <w:jc w:val="both"/>
        <w:rPr>
          <w:rFonts w:ascii="Times New Roman" w:hAnsi="Times New Roman" w:cs="Times New Roman"/>
          <w:sz w:val="20"/>
          <w:szCs w:val="20"/>
          <w:highlight w:val="yellow"/>
        </w:rPr>
      </w:pPr>
      <w:r w:rsidRPr="006A6B9A">
        <w:rPr>
          <w:rStyle w:val="FootnoteReference"/>
          <w:rFonts w:ascii="Times New Roman" w:hAnsi="Times New Roman"/>
          <w:sz w:val="20"/>
          <w:szCs w:val="20"/>
        </w:rPr>
        <w:footnoteRef/>
      </w:r>
      <w:r w:rsidRPr="006A6B9A">
        <w:rPr>
          <w:rFonts w:ascii="Times New Roman" w:hAnsi="Times New Roman" w:cs="Times New Roman"/>
          <w:sz w:val="20"/>
          <w:szCs w:val="20"/>
          <w:lang w:val="vi-VN"/>
        </w:rPr>
        <w:t xml:space="preserve"> </w:t>
      </w:r>
      <w:r w:rsidRPr="006A6B9A">
        <w:rPr>
          <w:rFonts w:ascii="Times New Roman" w:hAnsi="Times New Roman" w:cs="Times New Roman"/>
          <w:sz w:val="20"/>
          <w:szCs w:val="20"/>
        </w:rPr>
        <w:t>Tổ chức kiến tập sư phạm cho 358 sinh viên ngành sư phạm khóa 58 chính quy từ 04/11/2019 đến ngày 17/11/2019 gồm 10 đoàn/10 trường THPT tỉnh Nghệ An. Tổ chức thực tập sư phạm cho 864 sinh viên các ngành sư phạm</w:t>
      </w:r>
      <w:r w:rsidRPr="00F217AD">
        <w:rPr>
          <w:rFonts w:ascii="Times New Roman" w:hAnsi="Times New Roman" w:cs="Times New Roman"/>
          <w:sz w:val="20"/>
          <w:szCs w:val="20"/>
        </w:rPr>
        <w:t xml:space="preserve"> khóa 57 chính quy từ 26/2/2020 đến ngày 22/4/2020, gồm 43 đoàn/ 3 tỉnh Nghệ An, Hà Tĩnh và Thanh Hóa (trong đó: 355 sinh viên đi thực tập tại các trường THPT, 289 sinh viên đi thực tập tại các trường Tiểu học và 220 sinh viên đi thực tập tại các trường Mầm non). Tổ chức triển khai thực tập nghề cho 4.200 sinh viên khóa 56 và khóa 57 các ngành ngoài sư phạm về các cơ sở thực tập trong cả nước, thời gian từ ngày 26/2/2019 đến ngày 22/4/2019. Tổ chức kiểm tra hoạt động Thực tập nghề nghiệp: Thực tập, Thực tế, Kiến tập, Thực hành ngoài trường, Thực địa…</w:t>
      </w:r>
    </w:p>
  </w:footnote>
  <w:footnote w:id="16">
    <w:p w:rsidR="00B467C8" w:rsidRPr="00F217AD" w:rsidRDefault="00B467C8" w:rsidP="00B467C8">
      <w:pPr>
        <w:pStyle w:val="FootnoteText"/>
        <w:jc w:val="both"/>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Kết quả: 19 cá nhân được bằng khen của Hiệu trưởng trong đó có 2 giải nhất, 3 giải nhì, 5 giải ba và 9 giải khuyến khích</w:t>
      </w:r>
      <w:r w:rsidR="005474A2">
        <w:rPr>
          <w:rFonts w:ascii="Times New Roman" w:hAnsi="Times New Roman" w:cs="Times New Roman"/>
        </w:rPr>
        <w:t>.</w:t>
      </w:r>
    </w:p>
  </w:footnote>
  <w:footnote w:id="17">
    <w:p w:rsidR="003E7218" w:rsidRPr="00F217AD" w:rsidRDefault="003E7218" w:rsidP="00B467C8">
      <w:pPr>
        <w:pStyle w:val="FootnoteText"/>
        <w:jc w:val="both"/>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Năm học 2018-2019, tổ chức học kỹ năng mềm cho 2.166 sinh viên (1 đợt) vào tháng 7/2019. Năm học 2019-2020, tổ chức học kỹ năng mềm cho 4.129 sinh viên khóa 60 (Đợt 1 (12/2019): 2.455 sinh viên và đợt 2 (7/2020): 1.674 sinh viên).</w:t>
      </w:r>
    </w:p>
  </w:footnote>
  <w:footnote w:id="18">
    <w:p w:rsidR="003E7218" w:rsidRPr="00F217AD" w:rsidRDefault="003E7218" w:rsidP="00B467C8">
      <w:pPr>
        <w:pStyle w:val="FootnoteText"/>
        <w:jc w:val="both"/>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Trong đó:  đại học chính quy -  2.879 sinh viên, liên thông - 09 sinh viên, văn bằng 2 chính quy - 21 sinh viên, lưu học sinh Lào - 62 sinh viên</w:t>
      </w:r>
    </w:p>
  </w:footnote>
  <w:footnote w:id="19">
    <w:p w:rsidR="003E7218" w:rsidRPr="00F217AD" w:rsidRDefault="003E7218" w:rsidP="00B467C8">
      <w:pPr>
        <w:pStyle w:val="FootnoteText"/>
        <w:jc w:val="both"/>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Trong đó, bậc Mầm non - 171 học sinh, bậc Tiểu học - 173 học sinh, bậc THCS - 164 học sinh.</w:t>
      </w:r>
    </w:p>
  </w:footnote>
  <w:footnote w:id="20">
    <w:p w:rsidR="00E8609F" w:rsidRPr="00F217AD" w:rsidRDefault="00E8609F" w:rsidP="00B467C8">
      <w:pPr>
        <w:pStyle w:val="FootnoteText"/>
        <w:jc w:val="both"/>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w:t>
      </w:r>
      <w:r w:rsidRPr="00F217AD">
        <w:rPr>
          <w:rFonts w:ascii="Times New Roman" w:hAnsi="Times New Roman" w:cs="Times New Roman"/>
          <w:lang w:val="vi-VN"/>
        </w:rPr>
        <w:t>Đợt 3</w:t>
      </w:r>
      <w:r w:rsidRPr="00F217AD">
        <w:rPr>
          <w:rFonts w:ascii="Times New Roman" w:hAnsi="Times New Roman" w:cs="Times New Roman"/>
        </w:rPr>
        <w:t xml:space="preserve"> -</w:t>
      </w:r>
      <w:r w:rsidRPr="00F217AD">
        <w:rPr>
          <w:rFonts w:ascii="Times New Roman" w:hAnsi="Times New Roman" w:cs="Times New Roman"/>
          <w:lang w:val="vi-VN"/>
        </w:rPr>
        <w:t xml:space="preserve"> </w:t>
      </w:r>
      <w:r w:rsidRPr="00F217AD">
        <w:rPr>
          <w:rFonts w:ascii="Times New Roman" w:hAnsi="Times New Roman" w:cs="Times New Roman"/>
        </w:rPr>
        <w:t>tháng 10/2</w:t>
      </w:r>
      <w:r w:rsidRPr="00F217AD">
        <w:rPr>
          <w:rFonts w:ascii="Times New Roman" w:hAnsi="Times New Roman" w:cs="Times New Roman"/>
          <w:lang w:val="vi-VN"/>
        </w:rPr>
        <w:t>01</w:t>
      </w:r>
      <w:r w:rsidRPr="00F217AD">
        <w:rPr>
          <w:rFonts w:ascii="Times New Roman" w:hAnsi="Times New Roman" w:cs="Times New Roman"/>
        </w:rPr>
        <w:t>9</w:t>
      </w:r>
      <w:r w:rsidRPr="00F217AD">
        <w:rPr>
          <w:rFonts w:ascii="Times New Roman" w:hAnsi="Times New Roman" w:cs="Times New Roman"/>
          <w:lang w:val="vi-VN"/>
        </w:rPr>
        <w:t xml:space="preserve">, có </w:t>
      </w:r>
      <w:r w:rsidRPr="00F217AD">
        <w:rPr>
          <w:rFonts w:ascii="Times New Roman" w:hAnsi="Times New Roman" w:cs="Times New Roman"/>
        </w:rPr>
        <w:t>243</w:t>
      </w:r>
      <w:r w:rsidRPr="00F217AD">
        <w:rPr>
          <w:rFonts w:ascii="Times New Roman" w:hAnsi="Times New Roman" w:cs="Times New Roman"/>
          <w:lang w:val="vi-VN"/>
        </w:rPr>
        <w:t xml:space="preserve"> </w:t>
      </w:r>
      <w:r w:rsidRPr="00F217AD">
        <w:rPr>
          <w:rFonts w:ascii="Times New Roman" w:hAnsi="Times New Roman" w:cs="Times New Roman"/>
        </w:rPr>
        <w:t>SV</w:t>
      </w:r>
      <w:r w:rsidRPr="00F217AD">
        <w:rPr>
          <w:rFonts w:ascii="Times New Roman" w:hAnsi="Times New Roman" w:cs="Times New Roman"/>
          <w:lang w:val="vi-VN"/>
        </w:rPr>
        <w:t xml:space="preserve"> tốt nghiệp </w:t>
      </w:r>
      <w:r w:rsidRPr="00F217AD">
        <w:rPr>
          <w:rFonts w:ascii="Times New Roman" w:hAnsi="Times New Roman" w:cs="Times New Roman"/>
          <w:i/>
          <w:lang w:val="vi-VN"/>
        </w:rPr>
        <w:t>(</w:t>
      </w:r>
      <w:r w:rsidRPr="00F217AD">
        <w:rPr>
          <w:rFonts w:ascii="Times New Roman" w:hAnsi="Times New Roman" w:cs="Times New Roman"/>
          <w:i/>
        </w:rPr>
        <w:t>3 xuất sắc, 15 giỏi, 122 khá, 103 trung bình</w:t>
      </w:r>
      <w:r w:rsidRPr="00F217AD">
        <w:rPr>
          <w:rFonts w:ascii="Times New Roman" w:hAnsi="Times New Roman" w:cs="Times New Roman"/>
          <w:i/>
          <w:lang w:val="vi-VN"/>
        </w:rPr>
        <w:t>)</w:t>
      </w:r>
      <w:r w:rsidRPr="00F217AD">
        <w:rPr>
          <w:rFonts w:ascii="Times New Roman" w:hAnsi="Times New Roman" w:cs="Times New Roman"/>
          <w:lang w:val="vi-VN"/>
        </w:rPr>
        <w:t>. Đợt 1</w:t>
      </w:r>
      <w:r w:rsidRPr="00F217AD">
        <w:rPr>
          <w:rFonts w:ascii="Times New Roman" w:hAnsi="Times New Roman" w:cs="Times New Roman"/>
        </w:rPr>
        <w:t xml:space="preserve"> -</w:t>
      </w:r>
      <w:r w:rsidRPr="00F217AD">
        <w:rPr>
          <w:rFonts w:ascii="Times New Roman" w:hAnsi="Times New Roman" w:cs="Times New Roman"/>
          <w:lang w:val="vi-VN"/>
        </w:rPr>
        <w:t xml:space="preserve"> </w:t>
      </w:r>
      <w:r w:rsidRPr="00F217AD">
        <w:rPr>
          <w:rFonts w:ascii="Times New Roman" w:hAnsi="Times New Roman" w:cs="Times New Roman"/>
        </w:rPr>
        <w:t>tháng 3/</w:t>
      </w:r>
      <w:r w:rsidRPr="00F217AD">
        <w:rPr>
          <w:rFonts w:ascii="Times New Roman" w:hAnsi="Times New Roman" w:cs="Times New Roman"/>
          <w:lang w:val="vi-VN"/>
        </w:rPr>
        <w:t>20</w:t>
      </w:r>
      <w:r w:rsidRPr="00F217AD">
        <w:rPr>
          <w:rFonts w:ascii="Times New Roman" w:hAnsi="Times New Roman" w:cs="Times New Roman"/>
        </w:rPr>
        <w:t>20</w:t>
      </w:r>
      <w:r w:rsidRPr="00F217AD">
        <w:rPr>
          <w:rFonts w:ascii="Times New Roman" w:hAnsi="Times New Roman" w:cs="Times New Roman"/>
          <w:lang w:val="vi-VN"/>
        </w:rPr>
        <w:t xml:space="preserve">, có </w:t>
      </w:r>
      <w:r w:rsidRPr="00F217AD">
        <w:rPr>
          <w:rFonts w:ascii="Times New Roman" w:hAnsi="Times New Roman" w:cs="Times New Roman"/>
        </w:rPr>
        <w:t>192 SV</w:t>
      </w:r>
      <w:r w:rsidRPr="00F217AD">
        <w:rPr>
          <w:rFonts w:ascii="Times New Roman" w:hAnsi="Times New Roman" w:cs="Times New Roman"/>
          <w:lang w:val="vi-VN"/>
        </w:rPr>
        <w:t xml:space="preserve"> tốt nghiệp </w:t>
      </w:r>
      <w:r w:rsidRPr="00F217AD">
        <w:rPr>
          <w:rFonts w:ascii="Times New Roman" w:hAnsi="Times New Roman" w:cs="Times New Roman"/>
          <w:i/>
          <w:lang w:val="vi-VN"/>
        </w:rPr>
        <w:t>(</w:t>
      </w:r>
      <w:r w:rsidRPr="00F217AD">
        <w:rPr>
          <w:rFonts w:ascii="Times New Roman" w:hAnsi="Times New Roman" w:cs="Times New Roman"/>
          <w:i/>
        </w:rPr>
        <w:t>0 xuất sắc, 11</w:t>
      </w:r>
      <w:r w:rsidRPr="00F217AD">
        <w:rPr>
          <w:rFonts w:ascii="Times New Roman" w:hAnsi="Times New Roman" w:cs="Times New Roman"/>
          <w:i/>
          <w:lang w:val="vi-VN"/>
        </w:rPr>
        <w:t xml:space="preserve"> giỏi, </w:t>
      </w:r>
      <w:r w:rsidRPr="00F217AD">
        <w:rPr>
          <w:rFonts w:ascii="Times New Roman" w:hAnsi="Times New Roman" w:cs="Times New Roman"/>
          <w:i/>
        </w:rPr>
        <w:t>89</w:t>
      </w:r>
      <w:r w:rsidRPr="00F217AD">
        <w:rPr>
          <w:rFonts w:ascii="Times New Roman" w:hAnsi="Times New Roman" w:cs="Times New Roman"/>
          <w:i/>
          <w:lang w:val="vi-VN"/>
        </w:rPr>
        <w:t xml:space="preserve"> khá, </w:t>
      </w:r>
      <w:r w:rsidRPr="00F217AD">
        <w:rPr>
          <w:rFonts w:ascii="Times New Roman" w:hAnsi="Times New Roman" w:cs="Times New Roman"/>
          <w:i/>
        </w:rPr>
        <w:t>92</w:t>
      </w:r>
      <w:r w:rsidRPr="00F217AD">
        <w:rPr>
          <w:rFonts w:ascii="Times New Roman" w:hAnsi="Times New Roman" w:cs="Times New Roman"/>
          <w:i/>
          <w:lang w:val="vi-VN"/>
        </w:rPr>
        <w:t xml:space="preserve"> trung bình)</w:t>
      </w:r>
      <w:r w:rsidRPr="00F217AD">
        <w:rPr>
          <w:rFonts w:ascii="Times New Roman" w:hAnsi="Times New Roman" w:cs="Times New Roman"/>
          <w:lang w:val="vi-VN"/>
        </w:rPr>
        <w:t>. Đợt 2</w:t>
      </w:r>
      <w:r w:rsidRPr="00F217AD">
        <w:rPr>
          <w:rFonts w:ascii="Times New Roman" w:hAnsi="Times New Roman" w:cs="Times New Roman"/>
        </w:rPr>
        <w:t xml:space="preserve"> -</w:t>
      </w:r>
      <w:r w:rsidRPr="00F217AD">
        <w:rPr>
          <w:rFonts w:ascii="Times New Roman" w:hAnsi="Times New Roman" w:cs="Times New Roman"/>
          <w:lang w:val="vi-VN"/>
        </w:rPr>
        <w:t xml:space="preserve"> </w:t>
      </w:r>
      <w:r w:rsidRPr="00F217AD">
        <w:rPr>
          <w:rFonts w:ascii="Times New Roman" w:hAnsi="Times New Roman" w:cs="Times New Roman"/>
        </w:rPr>
        <w:t>tháng 6/</w:t>
      </w:r>
      <w:r w:rsidRPr="00F217AD">
        <w:rPr>
          <w:rFonts w:ascii="Times New Roman" w:hAnsi="Times New Roman" w:cs="Times New Roman"/>
          <w:lang w:val="vi-VN"/>
        </w:rPr>
        <w:t>20</w:t>
      </w:r>
      <w:r w:rsidRPr="00F217AD">
        <w:rPr>
          <w:rFonts w:ascii="Times New Roman" w:hAnsi="Times New Roman" w:cs="Times New Roman"/>
        </w:rPr>
        <w:t>20</w:t>
      </w:r>
      <w:r w:rsidRPr="00F217AD">
        <w:rPr>
          <w:rFonts w:ascii="Times New Roman" w:hAnsi="Times New Roman" w:cs="Times New Roman"/>
          <w:lang w:val="vi-VN"/>
        </w:rPr>
        <w:t xml:space="preserve">, có </w:t>
      </w:r>
      <w:r w:rsidRPr="00F217AD">
        <w:rPr>
          <w:rFonts w:ascii="Times New Roman" w:hAnsi="Times New Roman" w:cs="Times New Roman"/>
        </w:rPr>
        <w:t>2.237 SV</w:t>
      </w:r>
      <w:r w:rsidRPr="00F217AD">
        <w:rPr>
          <w:rFonts w:ascii="Times New Roman" w:hAnsi="Times New Roman" w:cs="Times New Roman"/>
          <w:lang w:val="vi-VN"/>
        </w:rPr>
        <w:t xml:space="preserve"> tốt nghiệp </w:t>
      </w:r>
      <w:r w:rsidRPr="00F217AD">
        <w:rPr>
          <w:rFonts w:ascii="Times New Roman" w:hAnsi="Times New Roman" w:cs="Times New Roman"/>
          <w:i/>
          <w:lang w:val="vi-VN"/>
        </w:rPr>
        <w:t>(</w:t>
      </w:r>
      <w:r w:rsidRPr="00F217AD">
        <w:rPr>
          <w:rFonts w:ascii="Times New Roman" w:hAnsi="Times New Roman" w:cs="Times New Roman"/>
          <w:i/>
        </w:rPr>
        <w:t>99</w:t>
      </w:r>
      <w:r w:rsidRPr="00F217AD">
        <w:rPr>
          <w:rFonts w:ascii="Times New Roman" w:hAnsi="Times New Roman" w:cs="Times New Roman"/>
          <w:i/>
          <w:lang w:val="vi-VN"/>
        </w:rPr>
        <w:t xml:space="preserve"> xuất sắc,</w:t>
      </w:r>
      <w:r w:rsidRPr="00F217AD">
        <w:rPr>
          <w:rFonts w:ascii="Times New Roman" w:hAnsi="Times New Roman" w:cs="Times New Roman"/>
          <w:i/>
        </w:rPr>
        <w:t xml:space="preserve"> 399</w:t>
      </w:r>
      <w:r w:rsidRPr="00F217AD">
        <w:rPr>
          <w:rFonts w:ascii="Times New Roman" w:hAnsi="Times New Roman" w:cs="Times New Roman"/>
          <w:i/>
          <w:lang w:val="vi-VN"/>
        </w:rPr>
        <w:t xml:space="preserve"> giỏi, </w:t>
      </w:r>
      <w:r w:rsidRPr="00F217AD">
        <w:rPr>
          <w:rFonts w:ascii="Times New Roman" w:hAnsi="Times New Roman" w:cs="Times New Roman"/>
          <w:i/>
        </w:rPr>
        <w:t>1.447</w:t>
      </w:r>
      <w:r w:rsidRPr="00F217AD">
        <w:rPr>
          <w:rFonts w:ascii="Times New Roman" w:hAnsi="Times New Roman" w:cs="Times New Roman"/>
          <w:i/>
          <w:lang w:val="vi-VN"/>
        </w:rPr>
        <w:t xml:space="preserve"> khá</w:t>
      </w:r>
      <w:r w:rsidRPr="00F217AD">
        <w:rPr>
          <w:rFonts w:ascii="Times New Roman" w:hAnsi="Times New Roman" w:cs="Times New Roman"/>
          <w:i/>
        </w:rPr>
        <w:t>, 292 trung bình</w:t>
      </w:r>
      <w:r w:rsidRPr="00F217AD">
        <w:rPr>
          <w:rFonts w:ascii="Times New Roman" w:hAnsi="Times New Roman" w:cs="Times New Roman"/>
          <w:i/>
          <w:lang w:val="vi-VN"/>
        </w:rPr>
        <w:t>)</w:t>
      </w:r>
      <w:r w:rsidRPr="00F217AD">
        <w:rPr>
          <w:rFonts w:ascii="Times New Roman" w:hAnsi="Times New Roman" w:cs="Times New Roman"/>
          <w:lang w:val="vi-VN"/>
        </w:rPr>
        <w:t>.</w:t>
      </w:r>
    </w:p>
  </w:footnote>
  <w:footnote w:id="21">
    <w:p w:rsidR="00F364A0" w:rsidRPr="00F217AD" w:rsidRDefault="00F364A0" w:rsidP="00B467C8">
      <w:pPr>
        <w:pStyle w:val="FootnoteText"/>
        <w:jc w:val="both"/>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Tổ chức Hội thảo - tập huấn “</w:t>
      </w:r>
      <w:r w:rsidRPr="00F217AD">
        <w:rPr>
          <w:rFonts w:ascii="Times New Roman" w:hAnsi="Times New Roman" w:cs="Times New Roman"/>
          <w:i/>
        </w:rPr>
        <w:t xml:space="preserve">Giảng dạy và kiểm tra đánh giá </w:t>
      </w:r>
      <w:proofErr w:type="gramStart"/>
      <w:r w:rsidRPr="00F217AD">
        <w:rPr>
          <w:rFonts w:ascii="Times New Roman" w:hAnsi="Times New Roman" w:cs="Times New Roman"/>
          <w:i/>
        </w:rPr>
        <w:t>theo</w:t>
      </w:r>
      <w:proofErr w:type="gramEnd"/>
      <w:r w:rsidRPr="00F217AD">
        <w:rPr>
          <w:rFonts w:ascii="Times New Roman" w:hAnsi="Times New Roman" w:cs="Times New Roman"/>
          <w:i/>
        </w:rPr>
        <w:t xml:space="preserve"> hướng tiếp cận năng lực</w:t>
      </w:r>
      <w:r w:rsidRPr="00F217AD">
        <w:rPr>
          <w:rFonts w:ascii="Times New Roman" w:hAnsi="Times New Roman" w:cs="Times New Roman"/>
        </w:rPr>
        <w:t>” (TS. Nguyễn Thanh Mỹ chủ trì); Hội thảo quốc tế “</w:t>
      </w:r>
      <w:r w:rsidRPr="00F217AD">
        <w:rPr>
          <w:rFonts w:ascii="Times New Roman" w:hAnsi="Times New Roman" w:cs="Times New Roman"/>
          <w:i/>
        </w:rPr>
        <w:t xml:space="preserve">Phát triển chương trình, tổ chức đào tạo và bồi dưỡng thường xuyên giáo viên, cán bộ quản lý giáo dục </w:t>
      </w:r>
      <w:proofErr w:type="gramStart"/>
      <w:r w:rsidRPr="00F217AD">
        <w:rPr>
          <w:rFonts w:ascii="Times New Roman" w:hAnsi="Times New Roman" w:cs="Times New Roman"/>
          <w:i/>
        </w:rPr>
        <w:t>theo</w:t>
      </w:r>
      <w:proofErr w:type="gramEnd"/>
      <w:r w:rsidRPr="00F217AD">
        <w:rPr>
          <w:rFonts w:ascii="Times New Roman" w:hAnsi="Times New Roman" w:cs="Times New Roman"/>
          <w:i/>
        </w:rPr>
        <w:t xml:space="preserve"> hướng tiếp cận năng lực</w:t>
      </w:r>
      <w:r w:rsidRPr="00F217AD">
        <w:rPr>
          <w:rFonts w:ascii="Times New Roman" w:hAnsi="Times New Roman" w:cs="Times New Roman"/>
        </w:rPr>
        <w:t>” (TS. Nguyễn Thành Vinh chủ trì); Nhiệm vụ “</w:t>
      </w:r>
      <w:r w:rsidRPr="00F217AD">
        <w:rPr>
          <w:rFonts w:ascii="Times New Roman" w:hAnsi="Times New Roman" w:cs="Times New Roman"/>
          <w:i/>
        </w:rPr>
        <w:t>Cải tiến quy trình tuyển sinh tất cả các hệ đào tạo</w:t>
      </w:r>
      <w:r w:rsidRPr="00F217AD">
        <w:rPr>
          <w:rFonts w:ascii="Times New Roman" w:hAnsi="Times New Roman" w:cs="Times New Roman"/>
        </w:rPr>
        <w:t>” (TS. Đào Quang Thắng chủ</w:t>
      </w:r>
      <w:r w:rsidR="005474A2">
        <w:rPr>
          <w:rFonts w:ascii="Times New Roman" w:hAnsi="Times New Roman" w:cs="Times New Roman"/>
        </w:rPr>
        <w:t xml:space="preserve"> trì).</w:t>
      </w:r>
    </w:p>
  </w:footnote>
  <w:footnote w:id="22">
    <w:p w:rsidR="00F364A0" w:rsidRPr="00F217AD" w:rsidRDefault="00F364A0" w:rsidP="00B467C8">
      <w:pPr>
        <w:pStyle w:val="FootnoteText"/>
        <w:jc w:val="both"/>
        <w:rPr>
          <w:rFonts w:ascii="Times New Roman" w:hAnsi="Times New Roman" w:cs="Times New Roman"/>
        </w:rPr>
      </w:pPr>
      <w:r w:rsidRPr="00F217AD">
        <w:rPr>
          <w:rStyle w:val="FootnoteReference"/>
          <w:rFonts w:ascii="Times New Roman" w:hAnsi="Times New Roman"/>
        </w:rPr>
        <w:footnoteRef/>
      </w:r>
      <w:r w:rsidRPr="00F217AD">
        <w:rPr>
          <w:rFonts w:ascii="Times New Roman" w:hAnsi="Times New Roman" w:cs="Times New Roman"/>
        </w:rPr>
        <w:t xml:space="preserve"> Đề tài “</w:t>
      </w:r>
      <w:r w:rsidRPr="00F217AD">
        <w:rPr>
          <w:rFonts w:ascii="Times New Roman" w:hAnsi="Times New Roman" w:cs="Times New Roman"/>
          <w:i/>
        </w:rPr>
        <w:t xml:space="preserve">Nghiên cứu đổi mới nội dung, phương pháp giảng dạy và đánh giá khối kiến thức Sinh lý - Tế bào </w:t>
      </w:r>
      <w:proofErr w:type="gramStart"/>
      <w:r w:rsidRPr="00F217AD">
        <w:rPr>
          <w:rFonts w:ascii="Times New Roman" w:hAnsi="Times New Roman" w:cs="Times New Roman"/>
          <w:i/>
        </w:rPr>
        <w:t>theo</w:t>
      </w:r>
      <w:proofErr w:type="gramEnd"/>
      <w:r w:rsidRPr="00F217AD">
        <w:rPr>
          <w:rFonts w:ascii="Times New Roman" w:hAnsi="Times New Roman" w:cs="Times New Roman"/>
          <w:i/>
        </w:rPr>
        <w:t xml:space="preserve"> tiếp cận CDIO</w:t>
      </w:r>
      <w:r w:rsidRPr="00F217AD">
        <w:rPr>
          <w:rFonts w:ascii="Times New Roman" w:hAnsi="Times New Roman" w:cs="Times New Roman"/>
        </w:rPr>
        <w:t>” (TS. Nguyễn Thanh Mỹ chủ trì)</w:t>
      </w:r>
      <w:r w:rsidR="005474A2">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E9E" w:rsidRDefault="00582E9E">
    <w:pPr>
      <w:pStyle w:val="Header"/>
      <w:jc w:val="center"/>
    </w:pPr>
  </w:p>
  <w:p w:rsidR="00D613B6" w:rsidRDefault="00D613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798435781"/>
      <w:docPartObj>
        <w:docPartGallery w:val="Page Numbers (Top of Page)"/>
        <w:docPartUnique/>
      </w:docPartObj>
    </w:sdtPr>
    <w:sdtEndPr>
      <w:rPr>
        <w:noProof/>
      </w:rPr>
    </w:sdtEndPr>
    <w:sdtContent>
      <w:p w:rsidR="00582E9E" w:rsidRPr="006759D0" w:rsidRDefault="00582E9E">
        <w:pPr>
          <w:pStyle w:val="Header"/>
          <w:jc w:val="center"/>
          <w:rPr>
            <w:rFonts w:ascii="Times New Roman" w:hAnsi="Times New Roman" w:cs="Times New Roman"/>
            <w:sz w:val="24"/>
            <w:szCs w:val="24"/>
          </w:rPr>
        </w:pPr>
        <w:r w:rsidRPr="006759D0">
          <w:rPr>
            <w:rFonts w:ascii="Times New Roman" w:hAnsi="Times New Roman" w:cs="Times New Roman"/>
            <w:sz w:val="24"/>
            <w:szCs w:val="24"/>
          </w:rPr>
          <w:fldChar w:fldCharType="begin"/>
        </w:r>
        <w:r w:rsidRPr="006759D0">
          <w:rPr>
            <w:rFonts w:ascii="Times New Roman" w:hAnsi="Times New Roman" w:cs="Times New Roman"/>
            <w:sz w:val="24"/>
            <w:szCs w:val="24"/>
          </w:rPr>
          <w:instrText xml:space="preserve"> PAGE   \* MERGEFORMAT </w:instrText>
        </w:r>
        <w:r w:rsidRPr="006759D0">
          <w:rPr>
            <w:rFonts w:ascii="Times New Roman" w:hAnsi="Times New Roman" w:cs="Times New Roman"/>
            <w:sz w:val="24"/>
            <w:szCs w:val="24"/>
          </w:rPr>
          <w:fldChar w:fldCharType="separate"/>
        </w:r>
        <w:r w:rsidR="00FD164C">
          <w:rPr>
            <w:rFonts w:ascii="Times New Roman" w:hAnsi="Times New Roman" w:cs="Times New Roman"/>
            <w:noProof/>
            <w:sz w:val="24"/>
            <w:szCs w:val="24"/>
          </w:rPr>
          <w:t>13</w:t>
        </w:r>
        <w:r w:rsidRPr="006759D0">
          <w:rPr>
            <w:rFonts w:ascii="Times New Roman" w:hAnsi="Times New Roman" w:cs="Times New Roman"/>
            <w:noProof/>
            <w:sz w:val="24"/>
            <w:szCs w:val="24"/>
          </w:rPr>
          <w:fldChar w:fldCharType="end"/>
        </w:r>
      </w:p>
    </w:sdtContent>
  </w:sdt>
  <w:p w:rsidR="00582E9E" w:rsidRPr="006759D0" w:rsidRDefault="00582E9E">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344655"/>
      <w:docPartObj>
        <w:docPartGallery w:val="Page Numbers (Top of Page)"/>
        <w:docPartUnique/>
      </w:docPartObj>
    </w:sdtPr>
    <w:sdtEndPr>
      <w:rPr>
        <w:noProof/>
      </w:rPr>
    </w:sdtEndPr>
    <w:sdtContent>
      <w:p w:rsidR="00FB12DC" w:rsidRDefault="00FB12DC">
        <w:pPr>
          <w:pStyle w:val="Header"/>
          <w:jc w:val="center"/>
        </w:pPr>
        <w:r>
          <w:fldChar w:fldCharType="begin"/>
        </w:r>
        <w:r>
          <w:instrText xml:space="preserve"> PAGE   \* MERGEFORMAT </w:instrText>
        </w:r>
        <w:r>
          <w:fldChar w:fldCharType="separate"/>
        </w:r>
        <w:r w:rsidR="00841925">
          <w:rPr>
            <w:noProof/>
          </w:rPr>
          <w:t>1</w:t>
        </w:r>
        <w:r>
          <w:rPr>
            <w:noProof/>
          </w:rPr>
          <w:fldChar w:fldCharType="end"/>
        </w:r>
      </w:p>
    </w:sdtContent>
  </w:sdt>
  <w:p w:rsidR="00FB12DC" w:rsidRDefault="00FB12DC">
    <w:pPr>
      <w:pStyle w:val="Header"/>
    </w:pPr>
  </w:p>
  <w:p w:rsidR="00AB3CDE" w:rsidRDefault="00AB3CDE"/>
  <w:p w:rsidR="00AB3CDE" w:rsidRDefault="00AB3C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A08"/>
    <w:multiLevelType w:val="hybridMultilevel"/>
    <w:tmpl w:val="6D7811A0"/>
    <w:lvl w:ilvl="0" w:tplc="61DA4D1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3">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6E7CD2"/>
    <w:multiLevelType w:val="hybridMultilevel"/>
    <w:tmpl w:val="6AE09F38"/>
    <w:lvl w:ilvl="0" w:tplc="5D2E3F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8">
    <w:nsid w:val="2CE215E4"/>
    <w:multiLevelType w:val="hybridMultilevel"/>
    <w:tmpl w:val="312028F8"/>
    <w:lvl w:ilvl="0" w:tplc="ACCCB766">
      <w:start w:val="1"/>
      <w:numFmt w:val="decimal"/>
      <w:lvlText w:val="%1."/>
      <w:lvlJc w:val="left"/>
      <w:pPr>
        <w:ind w:left="1560" w:hanging="54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9">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032847"/>
    <w:multiLevelType w:val="hybridMultilevel"/>
    <w:tmpl w:val="EF7E3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9">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0">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19"/>
  </w:num>
  <w:num w:numId="3">
    <w:abstractNumId w:val="9"/>
  </w:num>
  <w:num w:numId="4">
    <w:abstractNumId w:val="4"/>
  </w:num>
  <w:num w:numId="5">
    <w:abstractNumId w:val="7"/>
  </w:num>
  <w:num w:numId="6">
    <w:abstractNumId w:val="2"/>
  </w:num>
  <w:num w:numId="7">
    <w:abstractNumId w:val="11"/>
  </w:num>
  <w:num w:numId="8">
    <w:abstractNumId w:val="18"/>
  </w:num>
  <w:num w:numId="9">
    <w:abstractNumId w:val="5"/>
  </w:num>
  <w:num w:numId="10">
    <w:abstractNumId w:val="3"/>
  </w:num>
  <w:num w:numId="11">
    <w:abstractNumId w:val="13"/>
  </w:num>
  <w:num w:numId="12">
    <w:abstractNumId w:val="12"/>
  </w:num>
  <w:num w:numId="13">
    <w:abstractNumId w:val="14"/>
  </w:num>
  <w:num w:numId="14">
    <w:abstractNumId w:val="20"/>
  </w:num>
  <w:num w:numId="15">
    <w:abstractNumId w:val="15"/>
  </w:num>
  <w:num w:numId="16">
    <w:abstractNumId w:val="10"/>
  </w:num>
  <w:num w:numId="17">
    <w:abstractNumId w:val="16"/>
  </w:num>
  <w:num w:numId="18">
    <w:abstractNumId w:val="6"/>
  </w:num>
  <w:num w:numId="19">
    <w:abstractNumId w:val="8"/>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B2"/>
    <w:rsid w:val="00007F5D"/>
    <w:rsid w:val="00012A9B"/>
    <w:rsid w:val="000155B9"/>
    <w:rsid w:val="0001591F"/>
    <w:rsid w:val="000169AD"/>
    <w:rsid w:val="0001751C"/>
    <w:rsid w:val="00020C90"/>
    <w:rsid w:val="00027D0C"/>
    <w:rsid w:val="0003644A"/>
    <w:rsid w:val="00041380"/>
    <w:rsid w:val="00045082"/>
    <w:rsid w:val="00046BB8"/>
    <w:rsid w:val="000513F2"/>
    <w:rsid w:val="000553CD"/>
    <w:rsid w:val="00060256"/>
    <w:rsid w:val="00060562"/>
    <w:rsid w:val="000626E4"/>
    <w:rsid w:val="00062E3B"/>
    <w:rsid w:val="00063142"/>
    <w:rsid w:val="00065FE5"/>
    <w:rsid w:val="00071533"/>
    <w:rsid w:val="00072A1A"/>
    <w:rsid w:val="000877A3"/>
    <w:rsid w:val="00092B86"/>
    <w:rsid w:val="000A67FF"/>
    <w:rsid w:val="000B16D6"/>
    <w:rsid w:val="000B5607"/>
    <w:rsid w:val="000C0C6B"/>
    <w:rsid w:val="000C1F70"/>
    <w:rsid w:val="000C281B"/>
    <w:rsid w:val="000D09D2"/>
    <w:rsid w:val="000D1D3F"/>
    <w:rsid w:val="000D4B22"/>
    <w:rsid w:val="000F1602"/>
    <w:rsid w:val="00100CA6"/>
    <w:rsid w:val="00107F24"/>
    <w:rsid w:val="0011118C"/>
    <w:rsid w:val="00114F96"/>
    <w:rsid w:val="00127D6D"/>
    <w:rsid w:val="00131882"/>
    <w:rsid w:val="001346BF"/>
    <w:rsid w:val="001412BC"/>
    <w:rsid w:val="00142A8A"/>
    <w:rsid w:val="00144314"/>
    <w:rsid w:val="001470E9"/>
    <w:rsid w:val="00152D76"/>
    <w:rsid w:val="00157230"/>
    <w:rsid w:val="001619A5"/>
    <w:rsid w:val="00162F7E"/>
    <w:rsid w:val="001679D7"/>
    <w:rsid w:val="001719DD"/>
    <w:rsid w:val="0017488A"/>
    <w:rsid w:val="00176680"/>
    <w:rsid w:val="00183F78"/>
    <w:rsid w:val="001865B8"/>
    <w:rsid w:val="00191717"/>
    <w:rsid w:val="00192A74"/>
    <w:rsid w:val="00194831"/>
    <w:rsid w:val="00195F38"/>
    <w:rsid w:val="001A00BB"/>
    <w:rsid w:val="001A0517"/>
    <w:rsid w:val="001B2A72"/>
    <w:rsid w:val="001B2E0A"/>
    <w:rsid w:val="001C62AB"/>
    <w:rsid w:val="001C787A"/>
    <w:rsid w:val="001D1F10"/>
    <w:rsid w:val="001D2E50"/>
    <w:rsid w:val="001E452C"/>
    <w:rsid w:val="001F2A0C"/>
    <w:rsid w:val="001F5B01"/>
    <w:rsid w:val="0020319B"/>
    <w:rsid w:val="00224AD0"/>
    <w:rsid w:val="002324AF"/>
    <w:rsid w:val="0023524C"/>
    <w:rsid w:val="0023722F"/>
    <w:rsid w:val="00244045"/>
    <w:rsid w:val="00261354"/>
    <w:rsid w:val="00261B52"/>
    <w:rsid w:val="00262AA5"/>
    <w:rsid w:val="00262AE1"/>
    <w:rsid w:val="0026391B"/>
    <w:rsid w:val="00265DE1"/>
    <w:rsid w:val="00266D23"/>
    <w:rsid w:val="002730D4"/>
    <w:rsid w:val="00286705"/>
    <w:rsid w:val="002938E6"/>
    <w:rsid w:val="0029476C"/>
    <w:rsid w:val="00295B86"/>
    <w:rsid w:val="002A659B"/>
    <w:rsid w:val="002A6E9D"/>
    <w:rsid w:val="002B20D3"/>
    <w:rsid w:val="002C07AC"/>
    <w:rsid w:val="002D1DCC"/>
    <w:rsid w:val="002E24D6"/>
    <w:rsid w:val="002E26BB"/>
    <w:rsid w:val="002F0271"/>
    <w:rsid w:val="002F210D"/>
    <w:rsid w:val="002F5315"/>
    <w:rsid w:val="002F5BE5"/>
    <w:rsid w:val="0030370B"/>
    <w:rsid w:val="00314F8C"/>
    <w:rsid w:val="0032439F"/>
    <w:rsid w:val="00330597"/>
    <w:rsid w:val="00336305"/>
    <w:rsid w:val="00336313"/>
    <w:rsid w:val="00340B9E"/>
    <w:rsid w:val="00341110"/>
    <w:rsid w:val="0034523B"/>
    <w:rsid w:val="00352F3F"/>
    <w:rsid w:val="00354422"/>
    <w:rsid w:val="00355C85"/>
    <w:rsid w:val="00360E15"/>
    <w:rsid w:val="003627C0"/>
    <w:rsid w:val="0037320D"/>
    <w:rsid w:val="00373543"/>
    <w:rsid w:val="00381960"/>
    <w:rsid w:val="00386B74"/>
    <w:rsid w:val="003937F5"/>
    <w:rsid w:val="00394999"/>
    <w:rsid w:val="003A2F96"/>
    <w:rsid w:val="003A38B6"/>
    <w:rsid w:val="003B4C7C"/>
    <w:rsid w:val="003B6B75"/>
    <w:rsid w:val="003E7218"/>
    <w:rsid w:val="003F0F4A"/>
    <w:rsid w:val="003F26EB"/>
    <w:rsid w:val="003F2D56"/>
    <w:rsid w:val="003F48A1"/>
    <w:rsid w:val="00410155"/>
    <w:rsid w:val="00411B30"/>
    <w:rsid w:val="00413504"/>
    <w:rsid w:val="0042035A"/>
    <w:rsid w:val="0042287F"/>
    <w:rsid w:val="00427AA2"/>
    <w:rsid w:val="0043127F"/>
    <w:rsid w:val="00433467"/>
    <w:rsid w:val="00436010"/>
    <w:rsid w:val="004363E8"/>
    <w:rsid w:val="00440D50"/>
    <w:rsid w:val="00443C2A"/>
    <w:rsid w:val="00463B9C"/>
    <w:rsid w:val="00465F23"/>
    <w:rsid w:val="00475F1B"/>
    <w:rsid w:val="0048444A"/>
    <w:rsid w:val="0048506F"/>
    <w:rsid w:val="004A39BA"/>
    <w:rsid w:val="004A3C29"/>
    <w:rsid w:val="004B00DA"/>
    <w:rsid w:val="004B6F5A"/>
    <w:rsid w:val="004B77CE"/>
    <w:rsid w:val="004B7CCB"/>
    <w:rsid w:val="004C656E"/>
    <w:rsid w:val="004D061A"/>
    <w:rsid w:val="004D54B9"/>
    <w:rsid w:val="004D6167"/>
    <w:rsid w:val="004E6172"/>
    <w:rsid w:val="005012E3"/>
    <w:rsid w:val="00502B6E"/>
    <w:rsid w:val="0050424E"/>
    <w:rsid w:val="005065B2"/>
    <w:rsid w:val="00507BE3"/>
    <w:rsid w:val="0051278F"/>
    <w:rsid w:val="00514253"/>
    <w:rsid w:val="005167CF"/>
    <w:rsid w:val="00525774"/>
    <w:rsid w:val="00526FE8"/>
    <w:rsid w:val="00532514"/>
    <w:rsid w:val="005325DF"/>
    <w:rsid w:val="0053336A"/>
    <w:rsid w:val="005347F1"/>
    <w:rsid w:val="00540FDF"/>
    <w:rsid w:val="005417F8"/>
    <w:rsid w:val="0054253C"/>
    <w:rsid w:val="00544A88"/>
    <w:rsid w:val="005474A2"/>
    <w:rsid w:val="00551E42"/>
    <w:rsid w:val="00552BC1"/>
    <w:rsid w:val="0055310C"/>
    <w:rsid w:val="00556714"/>
    <w:rsid w:val="00565A90"/>
    <w:rsid w:val="00573338"/>
    <w:rsid w:val="0057687E"/>
    <w:rsid w:val="00576A9B"/>
    <w:rsid w:val="005800CA"/>
    <w:rsid w:val="00582E9E"/>
    <w:rsid w:val="005A2B72"/>
    <w:rsid w:val="005A4525"/>
    <w:rsid w:val="005B50C0"/>
    <w:rsid w:val="005C4A1C"/>
    <w:rsid w:val="005C4E6A"/>
    <w:rsid w:val="005D3A70"/>
    <w:rsid w:val="005E6A3E"/>
    <w:rsid w:val="005E711F"/>
    <w:rsid w:val="005F1658"/>
    <w:rsid w:val="005F5C86"/>
    <w:rsid w:val="005F68C6"/>
    <w:rsid w:val="005F7726"/>
    <w:rsid w:val="00601266"/>
    <w:rsid w:val="00617870"/>
    <w:rsid w:val="0062253F"/>
    <w:rsid w:val="00627028"/>
    <w:rsid w:val="00644A5B"/>
    <w:rsid w:val="00647FDE"/>
    <w:rsid w:val="00653594"/>
    <w:rsid w:val="00663A5D"/>
    <w:rsid w:val="00666D65"/>
    <w:rsid w:val="00667A9B"/>
    <w:rsid w:val="006759D0"/>
    <w:rsid w:val="00676579"/>
    <w:rsid w:val="00677305"/>
    <w:rsid w:val="0068238A"/>
    <w:rsid w:val="00685416"/>
    <w:rsid w:val="006859D4"/>
    <w:rsid w:val="006908C9"/>
    <w:rsid w:val="006A1C4A"/>
    <w:rsid w:val="006A6B9A"/>
    <w:rsid w:val="006A6BFF"/>
    <w:rsid w:val="006B48ED"/>
    <w:rsid w:val="006C3393"/>
    <w:rsid w:val="006C76D5"/>
    <w:rsid w:val="006C7943"/>
    <w:rsid w:val="006D648B"/>
    <w:rsid w:val="006E1849"/>
    <w:rsid w:val="006F4B68"/>
    <w:rsid w:val="006F52FF"/>
    <w:rsid w:val="00715A49"/>
    <w:rsid w:val="00717FF9"/>
    <w:rsid w:val="0073261A"/>
    <w:rsid w:val="00736A61"/>
    <w:rsid w:val="00737C06"/>
    <w:rsid w:val="00741CD0"/>
    <w:rsid w:val="00742C4F"/>
    <w:rsid w:val="00762D9C"/>
    <w:rsid w:val="00763ECD"/>
    <w:rsid w:val="00770A62"/>
    <w:rsid w:val="00771054"/>
    <w:rsid w:val="00772787"/>
    <w:rsid w:val="00776E7D"/>
    <w:rsid w:val="00783E1C"/>
    <w:rsid w:val="007A10BB"/>
    <w:rsid w:val="007A7F07"/>
    <w:rsid w:val="007B4A3C"/>
    <w:rsid w:val="007C22DB"/>
    <w:rsid w:val="007C25F1"/>
    <w:rsid w:val="007C2A54"/>
    <w:rsid w:val="007C33D1"/>
    <w:rsid w:val="007C5B60"/>
    <w:rsid w:val="007D02FF"/>
    <w:rsid w:val="007D1E48"/>
    <w:rsid w:val="007D4AAB"/>
    <w:rsid w:val="007D52D4"/>
    <w:rsid w:val="007D6072"/>
    <w:rsid w:val="007E59A6"/>
    <w:rsid w:val="007F44EF"/>
    <w:rsid w:val="007F4973"/>
    <w:rsid w:val="008005F0"/>
    <w:rsid w:val="008013A3"/>
    <w:rsid w:val="008066CA"/>
    <w:rsid w:val="0081165E"/>
    <w:rsid w:val="008116FB"/>
    <w:rsid w:val="00811996"/>
    <w:rsid w:val="008139EA"/>
    <w:rsid w:val="00813DD5"/>
    <w:rsid w:val="008248A3"/>
    <w:rsid w:val="00826E14"/>
    <w:rsid w:val="008362CF"/>
    <w:rsid w:val="00840C0C"/>
    <w:rsid w:val="00841925"/>
    <w:rsid w:val="00873229"/>
    <w:rsid w:val="008862BA"/>
    <w:rsid w:val="00886E82"/>
    <w:rsid w:val="008933F3"/>
    <w:rsid w:val="008966EE"/>
    <w:rsid w:val="008A49F7"/>
    <w:rsid w:val="008B1D40"/>
    <w:rsid w:val="008B1EDA"/>
    <w:rsid w:val="008B3243"/>
    <w:rsid w:val="008C6F1C"/>
    <w:rsid w:val="008D0118"/>
    <w:rsid w:val="008D23CA"/>
    <w:rsid w:val="008D6076"/>
    <w:rsid w:val="008E600A"/>
    <w:rsid w:val="008F0270"/>
    <w:rsid w:val="008F28CB"/>
    <w:rsid w:val="008F65A3"/>
    <w:rsid w:val="00907AF1"/>
    <w:rsid w:val="009212BF"/>
    <w:rsid w:val="00925FC8"/>
    <w:rsid w:val="00932D1B"/>
    <w:rsid w:val="009402EB"/>
    <w:rsid w:val="009474BA"/>
    <w:rsid w:val="00947581"/>
    <w:rsid w:val="00952B01"/>
    <w:rsid w:val="00954E2F"/>
    <w:rsid w:val="009563D0"/>
    <w:rsid w:val="00960D06"/>
    <w:rsid w:val="00961AC5"/>
    <w:rsid w:val="00963561"/>
    <w:rsid w:val="00963D77"/>
    <w:rsid w:val="00963E10"/>
    <w:rsid w:val="00964341"/>
    <w:rsid w:val="00964386"/>
    <w:rsid w:val="00967923"/>
    <w:rsid w:val="0097235A"/>
    <w:rsid w:val="009760BA"/>
    <w:rsid w:val="00977D95"/>
    <w:rsid w:val="009919C0"/>
    <w:rsid w:val="009946DA"/>
    <w:rsid w:val="00995989"/>
    <w:rsid w:val="009A28CA"/>
    <w:rsid w:val="009A482A"/>
    <w:rsid w:val="009A50BA"/>
    <w:rsid w:val="009B074C"/>
    <w:rsid w:val="009C7691"/>
    <w:rsid w:val="009D3572"/>
    <w:rsid w:val="009D3999"/>
    <w:rsid w:val="009F10DC"/>
    <w:rsid w:val="009F56A1"/>
    <w:rsid w:val="00A03C1C"/>
    <w:rsid w:val="00A10A92"/>
    <w:rsid w:val="00A1552E"/>
    <w:rsid w:val="00A17155"/>
    <w:rsid w:val="00A25A22"/>
    <w:rsid w:val="00A26A03"/>
    <w:rsid w:val="00A31C59"/>
    <w:rsid w:val="00A3208D"/>
    <w:rsid w:val="00A34B75"/>
    <w:rsid w:val="00A36F40"/>
    <w:rsid w:val="00A50868"/>
    <w:rsid w:val="00A51604"/>
    <w:rsid w:val="00A6027D"/>
    <w:rsid w:val="00A65144"/>
    <w:rsid w:val="00A6767E"/>
    <w:rsid w:val="00A85318"/>
    <w:rsid w:val="00AA3C81"/>
    <w:rsid w:val="00AA406D"/>
    <w:rsid w:val="00AB2A5D"/>
    <w:rsid w:val="00AB2C8C"/>
    <w:rsid w:val="00AB388D"/>
    <w:rsid w:val="00AB3CDE"/>
    <w:rsid w:val="00AB522D"/>
    <w:rsid w:val="00AC0D4B"/>
    <w:rsid w:val="00AE0819"/>
    <w:rsid w:val="00AE21A8"/>
    <w:rsid w:val="00AE4C7C"/>
    <w:rsid w:val="00AF0F33"/>
    <w:rsid w:val="00B03F42"/>
    <w:rsid w:val="00B113A6"/>
    <w:rsid w:val="00B1367C"/>
    <w:rsid w:val="00B16431"/>
    <w:rsid w:val="00B179D7"/>
    <w:rsid w:val="00B2669B"/>
    <w:rsid w:val="00B30C54"/>
    <w:rsid w:val="00B32F1C"/>
    <w:rsid w:val="00B35330"/>
    <w:rsid w:val="00B3629E"/>
    <w:rsid w:val="00B429A1"/>
    <w:rsid w:val="00B467C8"/>
    <w:rsid w:val="00B50096"/>
    <w:rsid w:val="00B622EF"/>
    <w:rsid w:val="00B663C7"/>
    <w:rsid w:val="00B665BE"/>
    <w:rsid w:val="00B70582"/>
    <w:rsid w:val="00B770B1"/>
    <w:rsid w:val="00B82D5B"/>
    <w:rsid w:val="00B87542"/>
    <w:rsid w:val="00B87E14"/>
    <w:rsid w:val="00B90936"/>
    <w:rsid w:val="00BA55C5"/>
    <w:rsid w:val="00BB66AE"/>
    <w:rsid w:val="00BC2A44"/>
    <w:rsid w:val="00BC3559"/>
    <w:rsid w:val="00BD3C04"/>
    <w:rsid w:val="00BE130A"/>
    <w:rsid w:val="00BE20DA"/>
    <w:rsid w:val="00BE57BB"/>
    <w:rsid w:val="00C00FA7"/>
    <w:rsid w:val="00C02DCB"/>
    <w:rsid w:val="00C06543"/>
    <w:rsid w:val="00C12FAD"/>
    <w:rsid w:val="00C1366B"/>
    <w:rsid w:val="00C13BBE"/>
    <w:rsid w:val="00C1429E"/>
    <w:rsid w:val="00C16566"/>
    <w:rsid w:val="00C23F66"/>
    <w:rsid w:val="00C25789"/>
    <w:rsid w:val="00C272FF"/>
    <w:rsid w:val="00C34A72"/>
    <w:rsid w:val="00C4124A"/>
    <w:rsid w:val="00C51F48"/>
    <w:rsid w:val="00C553BA"/>
    <w:rsid w:val="00C60E5A"/>
    <w:rsid w:val="00C6142C"/>
    <w:rsid w:val="00C63F77"/>
    <w:rsid w:val="00C6536E"/>
    <w:rsid w:val="00C71E24"/>
    <w:rsid w:val="00C720E3"/>
    <w:rsid w:val="00C75B0C"/>
    <w:rsid w:val="00C76E22"/>
    <w:rsid w:val="00C82195"/>
    <w:rsid w:val="00C845A5"/>
    <w:rsid w:val="00C9092A"/>
    <w:rsid w:val="00C959E0"/>
    <w:rsid w:val="00C96F09"/>
    <w:rsid w:val="00CA4078"/>
    <w:rsid w:val="00CA6B91"/>
    <w:rsid w:val="00CA6DBE"/>
    <w:rsid w:val="00CB052F"/>
    <w:rsid w:val="00CB05F0"/>
    <w:rsid w:val="00CC3834"/>
    <w:rsid w:val="00CC794F"/>
    <w:rsid w:val="00CD316E"/>
    <w:rsid w:val="00CD3C0B"/>
    <w:rsid w:val="00CD48F7"/>
    <w:rsid w:val="00CD5168"/>
    <w:rsid w:val="00CE200F"/>
    <w:rsid w:val="00CE532C"/>
    <w:rsid w:val="00CF2A72"/>
    <w:rsid w:val="00CF42D2"/>
    <w:rsid w:val="00D076B0"/>
    <w:rsid w:val="00D102EA"/>
    <w:rsid w:val="00D459D0"/>
    <w:rsid w:val="00D45C97"/>
    <w:rsid w:val="00D533F7"/>
    <w:rsid w:val="00D613B6"/>
    <w:rsid w:val="00D61981"/>
    <w:rsid w:val="00D6495E"/>
    <w:rsid w:val="00D64A87"/>
    <w:rsid w:val="00D74A33"/>
    <w:rsid w:val="00D74A8A"/>
    <w:rsid w:val="00D76C80"/>
    <w:rsid w:val="00D8567B"/>
    <w:rsid w:val="00D904CB"/>
    <w:rsid w:val="00D907ED"/>
    <w:rsid w:val="00DA350B"/>
    <w:rsid w:val="00DA4E67"/>
    <w:rsid w:val="00DA6DE8"/>
    <w:rsid w:val="00DB279D"/>
    <w:rsid w:val="00DC1035"/>
    <w:rsid w:val="00DD192C"/>
    <w:rsid w:val="00DD1C5C"/>
    <w:rsid w:val="00DD3D20"/>
    <w:rsid w:val="00DD70DC"/>
    <w:rsid w:val="00DD7FEE"/>
    <w:rsid w:val="00DE2974"/>
    <w:rsid w:val="00DF3DE2"/>
    <w:rsid w:val="00E15366"/>
    <w:rsid w:val="00E171B6"/>
    <w:rsid w:val="00E2180B"/>
    <w:rsid w:val="00E22D3B"/>
    <w:rsid w:val="00E26744"/>
    <w:rsid w:val="00E33410"/>
    <w:rsid w:val="00E35382"/>
    <w:rsid w:val="00E4073A"/>
    <w:rsid w:val="00E4128F"/>
    <w:rsid w:val="00E41DEC"/>
    <w:rsid w:val="00E447A1"/>
    <w:rsid w:val="00E4627D"/>
    <w:rsid w:val="00E47B90"/>
    <w:rsid w:val="00E65612"/>
    <w:rsid w:val="00E66425"/>
    <w:rsid w:val="00E71DD5"/>
    <w:rsid w:val="00E73A15"/>
    <w:rsid w:val="00E73D28"/>
    <w:rsid w:val="00E741F2"/>
    <w:rsid w:val="00E76B6C"/>
    <w:rsid w:val="00E8609F"/>
    <w:rsid w:val="00E91856"/>
    <w:rsid w:val="00E92934"/>
    <w:rsid w:val="00EA37DB"/>
    <w:rsid w:val="00EA48DD"/>
    <w:rsid w:val="00EB0DD0"/>
    <w:rsid w:val="00EB1E5E"/>
    <w:rsid w:val="00EB2F39"/>
    <w:rsid w:val="00EB4F76"/>
    <w:rsid w:val="00EB6DA6"/>
    <w:rsid w:val="00EC0D4F"/>
    <w:rsid w:val="00EC2848"/>
    <w:rsid w:val="00ED17A3"/>
    <w:rsid w:val="00EE4371"/>
    <w:rsid w:val="00EE43A7"/>
    <w:rsid w:val="00EE5475"/>
    <w:rsid w:val="00EE64B7"/>
    <w:rsid w:val="00EF1334"/>
    <w:rsid w:val="00F062BE"/>
    <w:rsid w:val="00F149BE"/>
    <w:rsid w:val="00F16095"/>
    <w:rsid w:val="00F17949"/>
    <w:rsid w:val="00F217AD"/>
    <w:rsid w:val="00F25B9F"/>
    <w:rsid w:val="00F276F3"/>
    <w:rsid w:val="00F27F38"/>
    <w:rsid w:val="00F32DBE"/>
    <w:rsid w:val="00F364A0"/>
    <w:rsid w:val="00F36A41"/>
    <w:rsid w:val="00F37261"/>
    <w:rsid w:val="00F40D95"/>
    <w:rsid w:val="00F426DE"/>
    <w:rsid w:val="00F43FB2"/>
    <w:rsid w:val="00F455CE"/>
    <w:rsid w:val="00F55CD9"/>
    <w:rsid w:val="00F61EE6"/>
    <w:rsid w:val="00F67DC8"/>
    <w:rsid w:val="00F81B43"/>
    <w:rsid w:val="00F838C7"/>
    <w:rsid w:val="00F945F8"/>
    <w:rsid w:val="00F95143"/>
    <w:rsid w:val="00FA016F"/>
    <w:rsid w:val="00FA3493"/>
    <w:rsid w:val="00FB12DC"/>
    <w:rsid w:val="00FB2E57"/>
    <w:rsid w:val="00FB45E2"/>
    <w:rsid w:val="00FC40C8"/>
    <w:rsid w:val="00FC62B7"/>
    <w:rsid w:val="00FC701E"/>
    <w:rsid w:val="00FC7C6E"/>
    <w:rsid w:val="00FD164C"/>
    <w:rsid w:val="00FE6BFC"/>
    <w:rsid w:val="00FF4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238A"/>
    <w:pPr>
      <w:shd w:val="clear" w:color="auto" w:fill="FFFFFF"/>
      <w:spacing w:after="0" w:line="360" w:lineRule="auto"/>
      <w:ind w:firstLine="567"/>
      <w:jc w:val="both"/>
      <w:textAlignment w:val="baseline"/>
      <w:outlineLvl w:val="0"/>
    </w:pPr>
    <w:rPr>
      <w:rFonts w:ascii="Times New Roman" w:eastAsia="Times New Roman" w:hAnsi="Times New Roman" w:cs="Times New Roman"/>
      <w:b/>
      <w:bCs/>
      <w:color w:val="000000" w:themeColor="text1"/>
      <w:sz w:val="26"/>
      <w:szCs w:val="26"/>
      <w:bdr w:val="none" w:sz="0" w:space="0" w:color="auto" w:frame="1"/>
    </w:rPr>
  </w:style>
  <w:style w:type="paragraph" w:styleId="Heading3">
    <w:name w:val="heading 3"/>
    <w:basedOn w:val="Normal"/>
    <w:next w:val="Normal"/>
    <w:link w:val="Heading3Char"/>
    <w:qFormat/>
    <w:rsid w:val="00C272FF"/>
    <w:pPr>
      <w:keepNext/>
      <w:tabs>
        <w:tab w:val="left" w:pos="2160"/>
      </w:tabs>
      <w:spacing w:after="0" w:line="240" w:lineRule="auto"/>
      <w:jc w:val="both"/>
      <w:outlineLvl w:val="2"/>
    </w:pPr>
    <w:rPr>
      <w:rFonts w:ascii=".VnTimeH" w:eastAsia="Times New Roman" w:hAnsi=".VnTimeH" w:cs="Times New Roman"/>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paragraph" w:styleId="NormalWeb">
    <w:name w:val="Normal (Web)"/>
    <w:basedOn w:val="Normal"/>
    <w:uiPriority w:val="99"/>
    <w:rsid w:val="00360E15"/>
    <w:pPr>
      <w:spacing w:before="118" w:after="118" w:line="240" w:lineRule="auto"/>
    </w:pPr>
    <w:rPr>
      <w:rFonts w:ascii="Times New Roman" w:eastAsia="Times New Roman" w:hAnsi="Times New Roman" w:cs="Times New Roman"/>
      <w:sz w:val="24"/>
      <w:szCs w:val="24"/>
    </w:rPr>
  </w:style>
  <w:style w:type="character" w:styleId="Strong">
    <w:name w:val="Strong"/>
    <w:qFormat/>
    <w:rsid w:val="00360E15"/>
    <w:rPr>
      <w:b/>
      <w:bCs/>
    </w:rPr>
  </w:style>
  <w:style w:type="paragraph" w:customStyle="1" w:styleId="Char">
    <w:name w:val="Char"/>
    <w:basedOn w:val="Normal"/>
    <w:rsid w:val="00737C06"/>
    <w:pPr>
      <w:spacing w:after="160" w:line="240" w:lineRule="exact"/>
    </w:pPr>
    <w:rPr>
      <w:rFonts w:ascii="Verdana" w:eastAsia="Times New Roman" w:hAnsi="Verdana" w:cs="Verdana"/>
      <w:sz w:val="20"/>
      <w:szCs w:val="20"/>
    </w:rPr>
  </w:style>
  <w:style w:type="character" w:styleId="CommentReference">
    <w:name w:val="annotation reference"/>
    <w:basedOn w:val="DefaultParagraphFont"/>
    <w:uiPriority w:val="99"/>
    <w:semiHidden/>
    <w:unhideWhenUsed/>
    <w:rsid w:val="00E2180B"/>
    <w:rPr>
      <w:sz w:val="16"/>
      <w:szCs w:val="16"/>
    </w:rPr>
  </w:style>
  <w:style w:type="paragraph" w:styleId="CommentText">
    <w:name w:val="annotation text"/>
    <w:basedOn w:val="Normal"/>
    <w:link w:val="CommentTextChar"/>
    <w:uiPriority w:val="99"/>
    <w:semiHidden/>
    <w:unhideWhenUsed/>
    <w:rsid w:val="00E2180B"/>
    <w:pPr>
      <w:spacing w:line="240" w:lineRule="auto"/>
    </w:pPr>
    <w:rPr>
      <w:sz w:val="20"/>
      <w:szCs w:val="20"/>
    </w:rPr>
  </w:style>
  <w:style w:type="character" w:customStyle="1" w:styleId="CommentTextChar">
    <w:name w:val="Comment Text Char"/>
    <w:basedOn w:val="DefaultParagraphFont"/>
    <w:link w:val="CommentText"/>
    <w:uiPriority w:val="99"/>
    <w:semiHidden/>
    <w:rsid w:val="00E2180B"/>
    <w:rPr>
      <w:sz w:val="20"/>
      <w:szCs w:val="20"/>
    </w:rPr>
  </w:style>
  <w:style w:type="paragraph" w:styleId="CommentSubject">
    <w:name w:val="annotation subject"/>
    <w:basedOn w:val="CommentText"/>
    <w:next w:val="CommentText"/>
    <w:link w:val="CommentSubjectChar"/>
    <w:uiPriority w:val="99"/>
    <w:semiHidden/>
    <w:unhideWhenUsed/>
    <w:rsid w:val="00E2180B"/>
    <w:rPr>
      <w:b/>
      <w:bCs/>
    </w:rPr>
  </w:style>
  <w:style w:type="character" w:customStyle="1" w:styleId="CommentSubjectChar">
    <w:name w:val="Comment Subject Char"/>
    <w:basedOn w:val="CommentTextChar"/>
    <w:link w:val="CommentSubject"/>
    <w:uiPriority w:val="99"/>
    <w:semiHidden/>
    <w:rsid w:val="00E2180B"/>
    <w:rPr>
      <w:b/>
      <w:bCs/>
      <w:sz w:val="20"/>
      <w:szCs w:val="20"/>
    </w:rPr>
  </w:style>
  <w:style w:type="character" w:customStyle="1" w:styleId="Heading3Char">
    <w:name w:val="Heading 3 Char"/>
    <w:basedOn w:val="DefaultParagraphFont"/>
    <w:link w:val="Heading3"/>
    <w:rsid w:val="00C272FF"/>
    <w:rPr>
      <w:rFonts w:ascii=".VnTimeH" w:eastAsia="Times New Roman" w:hAnsi=".VnTimeH" w:cs="Times New Roman"/>
      <w:szCs w:val="28"/>
      <w:lang w:val="nl-NL"/>
    </w:rPr>
  </w:style>
  <w:style w:type="paragraph" w:styleId="NoSpacing">
    <w:name w:val="No Spacing"/>
    <w:basedOn w:val="Normal"/>
    <w:uiPriority w:val="1"/>
    <w:qFormat/>
    <w:rsid w:val="0068238A"/>
    <w:pPr>
      <w:spacing w:after="0" w:line="360" w:lineRule="auto"/>
      <w:ind w:firstLine="567"/>
      <w:jc w:val="both"/>
    </w:pPr>
    <w:rPr>
      <w:rFonts w:ascii="Times New Roman" w:hAnsi="Times New Roman" w:cs="Times New Roman"/>
      <w:sz w:val="26"/>
      <w:szCs w:val="26"/>
      <w:bdr w:val="none" w:sz="0" w:space="0" w:color="auto" w:frame="1"/>
    </w:rPr>
  </w:style>
  <w:style w:type="character" w:customStyle="1" w:styleId="Heading1Char">
    <w:name w:val="Heading 1 Char"/>
    <w:basedOn w:val="DefaultParagraphFont"/>
    <w:link w:val="Heading1"/>
    <w:uiPriority w:val="9"/>
    <w:rsid w:val="0068238A"/>
    <w:rPr>
      <w:rFonts w:ascii="Times New Roman" w:eastAsia="Times New Roman" w:hAnsi="Times New Roman" w:cs="Times New Roman"/>
      <w:b/>
      <w:bCs/>
      <w:color w:val="000000" w:themeColor="text1"/>
      <w:sz w:val="26"/>
      <w:szCs w:val="26"/>
      <w:bdr w:val="none" w:sz="0" w:space="0" w:color="auto" w:frame="1"/>
      <w:shd w:val="clear" w:color="auto" w:fill="FFFFFF"/>
    </w:rPr>
  </w:style>
  <w:style w:type="paragraph" w:styleId="TOC1">
    <w:name w:val="toc 1"/>
    <w:basedOn w:val="Normal"/>
    <w:next w:val="Normal"/>
    <w:autoRedefine/>
    <w:uiPriority w:val="39"/>
    <w:unhideWhenUsed/>
    <w:rsid w:val="007D02FF"/>
    <w:pPr>
      <w:spacing w:after="100"/>
    </w:pPr>
  </w:style>
  <w:style w:type="character" w:styleId="Hyperlink">
    <w:name w:val="Hyperlink"/>
    <w:basedOn w:val="DefaultParagraphFont"/>
    <w:uiPriority w:val="99"/>
    <w:unhideWhenUsed/>
    <w:rsid w:val="007D02FF"/>
    <w:rPr>
      <w:color w:val="0000FF" w:themeColor="hyperlink"/>
      <w:u w:val="single"/>
    </w:rPr>
  </w:style>
  <w:style w:type="paragraph" w:styleId="Title">
    <w:name w:val="Title"/>
    <w:basedOn w:val="Normal"/>
    <w:link w:val="TitleChar"/>
    <w:qFormat/>
    <w:rsid w:val="00A51604"/>
    <w:pPr>
      <w:spacing w:after="0" w:line="240" w:lineRule="auto"/>
      <w:jc w:val="center"/>
    </w:pPr>
    <w:rPr>
      <w:rFonts w:ascii=".VnTimeH" w:eastAsia="Times New Roman" w:hAnsi=".VnTimeH" w:cs="Times New Roman"/>
      <w:b/>
      <w:bCs/>
      <w:sz w:val="24"/>
      <w:szCs w:val="24"/>
    </w:rPr>
  </w:style>
  <w:style w:type="character" w:customStyle="1" w:styleId="TitleChar">
    <w:name w:val="Title Char"/>
    <w:basedOn w:val="DefaultParagraphFont"/>
    <w:link w:val="Title"/>
    <w:rsid w:val="00A51604"/>
    <w:rPr>
      <w:rFonts w:ascii=".VnTimeH" w:eastAsia="Times New Roman" w:hAnsi=".VnTimeH" w:cs="Times New Roman"/>
      <w:b/>
      <w:bCs/>
      <w:sz w:val="24"/>
      <w:szCs w:val="24"/>
    </w:rPr>
  </w:style>
  <w:style w:type="character" w:styleId="FootnoteReference">
    <w:name w:val="footnote reference"/>
    <w:rsid w:val="003E7218"/>
    <w:rPr>
      <w:rFonts w:cs="Times New Roman"/>
      <w:vertAlign w:val="superscript"/>
    </w:rPr>
  </w:style>
  <w:style w:type="paragraph" w:styleId="FootnoteText">
    <w:name w:val="footnote text"/>
    <w:basedOn w:val="Normal"/>
    <w:link w:val="FootnoteTextChar"/>
    <w:uiPriority w:val="99"/>
    <w:semiHidden/>
    <w:unhideWhenUsed/>
    <w:rsid w:val="003E72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7218"/>
    <w:rPr>
      <w:sz w:val="20"/>
      <w:szCs w:val="20"/>
    </w:rPr>
  </w:style>
  <w:style w:type="paragraph" w:styleId="Revision">
    <w:name w:val="Revision"/>
    <w:hidden/>
    <w:uiPriority w:val="99"/>
    <w:semiHidden/>
    <w:rsid w:val="0055310C"/>
    <w:pPr>
      <w:spacing w:after="0" w:line="240" w:lineRule="auto"/>
    </w:pPr>
  </w:style>
  <w:style w:type="paragraph" w:styleId="BodyTextIndent">
    <w:name w:val="Body Text Indent"/>
    <w:basedOn w:val="Normal"/>
    <w:link w:val="BodyTextIndentChar"/>
    <w:uiPriority w:val="99"/>
    <w:semiHidden/>
    <w:unhideWhenUsed/>
    <w:rsid w:val="00776E7D"/>
    <w:pPr>
      <w:spacing w:after="120"/>
      <w:ind w:left="360"/>
    </w:pPr>
  </w:style>
  <w:style w:type="character" w:customStyle="1" w:styleId="BodyTextIndentChar">
    <w:name w:val="Body Text Indent Char"/>
    <w:basedOn w:val="DefaultParagraphFont"/>
    <w:link w:val="BodyTextIndent"/>
    <w:uiPriority w:val="99"/>
    <w:semiHidden/>
    <w:rsid w:val="00776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238A"/>
    <w:pPr>
      <w:shd w:val="clear" w:color="auto" w:fill="FFFFFF"/>
      <w:spacing w:after="0" w:line="360" w:lineRule="auto"/>
      <w:ind w:firstLine="567"/>
      <w:jc w:val="both"/>
      <w:textAlignment w:val="baseline"/>
      <w:outlineLvl w:val="0"/>
    </w:pPr>
    <w:rPr>
      <w:rFonts w:ascii="Times New Roman" w:eastAsia="Times New Roman" w:hAnsi="Times New Roman" w:cs="Times New Roman"/>
      <w:b/>
      <w:bCs/>
      <w:color w:val="000000" w:themeColor="text1"/>
      <w:sz w:val="26"/>
      <w:szCs w:val="26"/>
      <w:bdr w:val="none" w:sz="0" w:space="0" w:color="auto" w:frame="1"/>
    </w:rPr>
  </w:style>
  <w:style w:type="paragraph" w:styleId="Heading3">
    <w:name w:val="heading 3"/>
    <w:basedOn w:val="Normal"/>
    <w:next w:val="Normal"/>
    <w:link w:val="Heading3Char"/>
    <w:qFormat/>
    <w:rsid w:val="00C272FF"/>
    <w:pPr>
      <w:keepNext/>
      <w:tabs>
        <w:tab w:val="left" w:pos="2160"/>
      </w:tabs>
      <w:spacing w:after="0" w:line="240" w:lineRule="auto"/>
      <w:jc w:val="both"/>
      <w:outlineLvl w:val="2"/>
    </w:pPr>
    <w:rPr>
      <w:rFonts w:ascii=".VnTimeH" w:eastAsia="Times New Roman" w:hAnsi=".VnTimeH" w:cs="Times New Roman"/>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paragraph" w:styleId="NormalWeb">
    <w:name w:val="Normal (Web)"/>
    <w:basedOn w:val="Normal"/>
    <w:uiPriority w:val="99"/>
    <w:rsid w:val="00360E15"/>
    <w:pPr>
      <w:spacing w:before="118" w:after="118" w:line="240" w:lineRule="auto"/>
    </w:pPr>
    <w:rPr>
      <w:rFonts w:ascii="Times New Roman" w:eastAsia="Times New Roman" w:hAnsi="Times New Roman" w:cs="Times New Roman"/>
      <w:sz w:val="24"/>
      <w:szCs w:val="24"/>
    </w:rPr>
  </w:style>
  <w:style w:type="character" w:styleId="Strong">
    <w:name w:val="Strong"/>
    <w:qFormat/>
    <w:rsid w:val="00360E15"/>
    <w:rPr>
      <w:b/>
      <w:bCs/>
    </w:rPr>
  </w:style>
  <w:style w:type="paragraph" w:customStyle="1" w:styleId="Char">
    <w:name w:val="Char"/>
    <w:basedOn w:val="Normal"/>
    <w:rsid w:val="00737C06"/>
    <w:pPr>
      <w:spacing w:after="160" w:line="240" w:lineRule="exact"/>
    </w:pPr>
    <w:rPr>
      <w:rFonts w:ascii="Verdana" w:eastAsia="Times New Roman" w:hAnsi="Verdana" w:cs="Verdana"/>
      <w:sz w:val="20"/>
      <w:szCs w:val="20"/>
    </w:rPr>
  </w:style>
  <w:style w:type="character" w:styleId="CommentReference">
    <w:name w:val="annotation reference"/>
    <w:basedOn w:val="DefaultParagraphFont"/>
    <w:uiPriority w:val="99"/>
    <w:semiHidden/>
    <w:unhideWhenUsed/>
    <w:rsid w:val="00E2180B"/>
    <w:rPr>
      <w:sz w:val="16"/>
      <w:szCs w:val="16"/>
    </w:rPr>
  </w:style>
  <w:style w:type="paragraph" w:styleId="CommentText">
    <w:name w:val="annotation text"/>
    <w:basedOn w:val="Normal"/>
    <w:link w:val="CommentTextChar"/>
    <w:uiPriority w:val="99"/>
    <w:semiHidden/>
    <w:unhideWhenUsed/>
    <w:rsid w:val="00E2180B"/>
    <w:pPr>
      <w:spacing w:line="240" w:lineRule="auto"/>
    </w:pPr>
    <w:rPr>
      <w:sz w:val="20"/>
      <w:szCs w:val="20"/>
    </w:rPr>
  </w:style>
  <w:style w:type="character" w:customStyle="1" w:styleId="CommentTextChar">
    <w:name w:val="Comment Text Char"/>
    <w:basedOn w:val="DefaultParagraphFont"/>
    <w:link w:val="CommentText"/>
    <w:uiPriority w:val="99"/>
    <w:semiHidden/>
    <w:rsid w:val="00E2180B"/>
    <w:rPr>
      <w:sz w:val="20"/>
      <w:szCs w:val="20"/>
    </w:rPr>
  </w:style>
  <w:style w:type="paragraph" w:styleId="CommentSubject">
    <w:name w:val="annotation subject"/>
    <w:basedOn w:val="CommentText"/>
    <w:next w:val="CommentText"/>
    <w:link w:val="CommentSubjectChar"/>
    <w:uiPriority w:val="99"/>
    <w:semiHidden/>
    <w:unhideWhenUsed/>
    <w:rsid w:val="00E2180B"/>
    <w:rPr>
      <w:b/>
      <w:bCs/>
    </w:rPr>
  </w:style>
  <w:style w:type="character" w:customStyle="1" w:styleId="CommentSubjectChar">
    <w:name w:val="Comment Subject Char"/>
    <w:basedOn w:val="CommentTextChar"/>
    <w:link w:val="CommentSubject"/>
    <w:uiPriority w:val="99"/>
    <w:semiHidden/>
    <w:rsid w:val="00E2180B"/>
    <w:rPr>
      <w:b/>
      <w:bCs/>
      <w:sz w:val="20"/>
      <w:szCs w:val="20"/>
    </w:rPr>
  </w:style>
  <w:style w:type="character" w:customStyle="1" w:styleId="Heading3Char">
    <w:name w:val="Heading 3 Char"/>
    <w:basedOn w:val="DefaultParagraphFont"/>
    <w:link w:val="Heading3"/>
    <w:rsid w:val="00C272FF"/>
    <w:rPr>
      <w:rFonts w:ascii=".VnTimeH" w:eastAsia="Times New Roman" w:hAnsi=".VnTimeH" w:cs="Times New Roman"/>
      <w:szCs w:val="28"/>
      <w:lang w:val="nl-NL"/>
    </w:rPr>
  </w:style>
  <w:style w:type="paragraph" w:styleId="NoSpacing">
    <w:name w:val="No Spacing"/>
    <w:basedOn w:val="Normal"/>
    <w:uiPriority w:val="1"/>
    <w:qFormat/>
    <w:rsid w:val="0068238A"/>
    <w:pPr>
      <w:spacing w:after="0" w:line="360" w:lineRule="auto"/>
      <w:ind w:firstLine="567"/>
      <w:jc w:val="both"/>
    </w:pPr>
    <w:rPr>
      <w:rFonts w:ascii="Times New Roman" w:hAnsi="Times New Roman" w:cs="Times New Roman"/>
      <w:sz w:val="26"/>
      <w:szCs w:val="26"/>
      <w:bdr w:val="none" w:sz="0" w:space="0" w:color="auto" w:frame="1"/>
    </w:rPr>
  </w:style>
  <w:style w:type="character" w:customStyle="1" w:styleId="Heading1Char">
    <w:name w:val="Heading 1 Char"/>
    <w:basedOn w:val="DefaultParagraphFont"/>
    <w:link w:val="Heading1"/>
    <w:uiPriority w:val="9"/>
    <w:rsid w:val="0068238A"/>
    <w:rPr>
      <w:rFonts w:ascii="Times New Roman" w:eastAsia="Times New Roman" w:hAnsi="Times New Roman" w:cs="Times New Roman"/>
      <w:b/>
      <w:bCs/>
      <w:color w:val="000000" w:themeColor="text1"/>
      <w:sz w:val="26"/>
      <w:szCs w:val="26"/>
      <w:bdr w:val="none" w:sz="0" w:space="0" w:color="auto" w:frame="1"/>
      <w:shd w:val="clear" w:color="auto" w:fill="FFFFFF"/>
    </w:rPr>
  </w:style>
  <w:style w:type="paragraph" w:styleId="TOC1">
    <w:name w:val="toc 1"/>
    <w:basedOn w:val="Normal"/>
    <w:next w:val="Normal"/>
    <w:autoRedefine/>
    <w:uiPriority w:val="39"/>
    <w:unhideWhenUsed/>
    <w:rsid w:val="007D02FF"/>
    <w:pPr>
      <w:spacing w:after="100"/>
    </w:pPr>
  </w:style>
  <w:style w:type="character" w:styleId="Hyperlink">
    <w:name w:val="Hyperlink"/>
    <w:basedOn w:val="DefaultParagraphFont"/>
    <w:uiPriority w:val="99"/>
    <w:unhideWhenUsed/>
    <w:rsid w:val="007D02FF"/>
    <w:rPr>
      <w:color w:val="0000FF" w:themeColor="hyperlink"/>
      <w:u w:val="single"/>
    </w:rPr>
  </w:style>
  <w:style w:type="paragraph" w:styleId="Title">
    <w:name w:val="Title"/>
    <w:basedOn w:val="Normal"/>
    <w:link w:val="TitleChar"/>
    <w:qFormat/>
    <w:rsid w:val="00A51604"/>
    <w:pPr>
      <w:spacing w:after="0" w:line="240" w:lineRule="auto"/>
      <w:jc w:val="center"/>
    </w:pPr>
    <w:rPr>
      <w:rFonts w:ascii=".VnTimeH" w:eastAsia="Times New Roman" w:hAnsi=".VnTimeH" w:cs="Times New Roman"/>
      <w:b/>
      <w:bCs/>
      <w:sz w:val="24"/>
      <w:szCs w:val="24"/>
    </w:rPr>
  </w:style>
  <w:style w:type="character" w:customStyle="1" w:styleId="TitleChar">
    <w:name w:val="Title Char"/>
    <w:basedOn w:val="DefaultParagraphFont"/>
    <w:link w:val="Title"/>
    <w:rsid w:val="00A51604"/>
    <w:rPr>
      <w:rFonts w:ascii=".VnTimeH" w:eastAsia="Times New Roman" w:hAnsi=".VnTimeH" w:cs="Times New Roman"/>
      <w:b/>
      <w:bCs/>
      <w:sz w:val="24"/>
      <w:szCs w:val="24"/>
    </w:rPr>
  </w:style>
  <w:style w:type="character" w:styleId="FootnoteReference">
    <w:name w:val="footnote reference"/>
    <w:rsid w:val="003E7218"/>
    <w:rPr>
      <w:rFonts w:cs="Times New Roman"/>
      <w:vertAlign w:val="superscript"/>
    </w:rPr>
  </w:style>
  <w:style w:type="paragraph" w:styleId="FootnoteText">
    <w:name w:val="footnote text"/>
    <w:basedOn w:val="Normal"/>
    <w:link w:val="FootnoteTextChar"/>
    <w:uiPriority w:val="99"/>
    <w:semiHidden/>
    <w:unhideWhenUsed/>
    <w:rsid w:val="003E72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7218"/>
    <w:rPr>
      <w:sz w:val="20"/>
      <w:szCs w:val="20"/>
    </w:rPr>
  </w:style>
  <w:style w:type="paragraph" w:styleId="Revision">
    <w:name w:val="Revision"/>
    <w:hidden/>
    <w:uiPriority w:val="99"/>
    <w:semiHidden/>
    <w:rsid w:val="0055310C"/>
    <w:pPr>
      <w:spacing w:after="0" w:line="240" w:lineRule="auto"/>
    </w:pPr>
  </w:style>
  <w:style w:type="paragraph" w:styleId="BodyTextIndent">
    <w:name w:val="Body Text Indent"/>
    <w:basedOn w:val="Normal"/>
    <w:link w:val="BodyTextIndentChar"/>
    <w:uiPriority w:val="99"/>
    <w:semiHidden/>
    <w:unhideWhenUsed/>
    <w:rsid w:val="00776E7D"/>
    <w:pPr>
      <w:spacing w:after="120"/>
      <w:ind w:left="360"/>
    </w:pPr>
  </w:style>
  <w:style w:type="character" w:customStyle="1" w:styleId="BodyTextIndentChar">
    <w:name w:val="Body Text Indent Char"/>
    <w:basedOn w:val="DefaultParagraphFont"/>
    <w:link w:val="BodyTextIndent"/>
    <w:uiPriority w:val="99"/>
    <w:semiHidden/>
    <w:rsid w:val="0077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870560">
      <w:bodyDiv w:val="1"/>
      <w:marLeft w:val="0"/>
      <w:marRight w:val="0"/>
      <w:marTop w:val="0"/>
      <w:marBottom w:val="0"/>
      <w:divBdr>
        <w:top w:val="none" w:sz="0" w:space="0" w:color="auto"/>
        <w:left w:val="none" w:sz="0" w:space="0" w:color="auto"/>
        <w:bottom w:val="none" w:sz="0" w:space="0" w:color="auto"/>
        <w:right w:val="none" w:sz="0" w:space="0" w:color="auto"/>
      </w:divBdr>
    </w:div>
    <w:div w:id="1161391870">
      <w:bodyDiv w:val="1"/>
      <w:marLeft w:val="0"/>
      <w:marRight w:val="0"/>
      <w:marTop w:val="0"/>
      <w:marBottom w:val="0"/>
      <w:divBdr>
        <w:top w:val="none" w:sz="0" w:space="0" w:color="auto"/>
        <w:left w:val="none" w:sz="0" w:space="0" w:color="auto"/>
        <w:bottom w:val="none" w:sz="0" w:space="0" w:color="auto"/>
        <w:right w:val="none" w:sz="0" w:space="0" w:color="auto"/>
      </w:divBdr>
    </w:div>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 w:id="18250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CE177-9112-4A0D-BB8A-98931E0D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16</Pages>
  <Words>3982</Words>
  <Characters>22699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 3467</cp:lastModifiedBy>
  <cp:revision>21</cp:revision>
  <cp:lastPrinted>2020-09-01T17:55:00Z</cp:lastPrinted>
  <dcterms:created xsi:type="dcterms:W3CDTF">2020-09-03T11:38:00Z</dcterms:created>
  <dcterms:modified xsi:type="dcterms:W3CDTF">2020-09-03T19:06:00Z</dcterms:modified>
</cp:coreProperties>
</file>