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0" w:type="dxa"/>
        <w:tblInd w:w="108" w:type="dxa"/>
        <w:tblLook w:val="01E0" w:firstRow="1" w:lastRow="1" w:firstColumn="1" w:lastColumn="1" w:noHBand="0" w:noVBand="0"/>
      </w:tblPr>
      <w:tblGrid>
        <w:gridCol w:w="3861"/>
        <w:gridCol w:w="5669"/>
      </w:tblGrid>
      <w:tr w:rsidR="00A144AA" w:rsidRPr="006C4393" w:rsidTr="0018604D">
        <w:tc>
          <w:tcPr>
            <w:tcW w:w="3861" w:type="dxa"/>
          </w:tcPr>
          <w:p w:rsidR="00A144AA" w:rsidRPr="00A144AA" w:rsidRDefault="00A144AA" w:rsidP="0018604D">
            <w:pPr>
              <w:spacing w:after="0" w:line="240" w:lineRule="auto"/>
              <w:jc w:val="center"/>
              <w:outlineLvl w:val="0"/>
              <w:rPr>
                <w:rFonts w:eastAsia="Calibri" w:cs="Times New Roman"/>
                <w:color w:val="000000"/>
                <w:sz w:val="26"/>
                <w:szCs w:val="26"/>
              </w:rPr>
            </w:pPr>
            <w:r w:rsidRPr="00A144AA">
              <w:rPr>
                <w:rFonts w:eastAsia="Calibri" w:cs="Times New Roman"/>
                <w:color w:val="000000"/>
                <w:sz w:val="26"/>
                <w:szCs w:val="26"/>
              </w:rPr>
              <w:t xml:space="preserve">  BỘ GIÁO DỤC VÀ ĐÀO TẠO</w:t>
            </w:r>
          </w:p>
          <w:p w:rsidR="00A144AA" w:rsidRPr="00A144AA" w:rsidRDefault="00A144AA" w:rsidP="0018604D">
            <w:pPr>
              <w:spacing w:after="0" w:line="240" w:lineRule="auto"/>
              <w:jc w:val="center"/>
              <w:outlineLvl w:val="0"/>
              <w:rPr>
                <w:rFonts w:eastAsia="Calibri" w:cs="Times New Roman"/>
                <w:b/>
                <w:color w:val="000000"/>
                <w:sz w:val="26"/>
                <w:szCs w:val="26"/>
              </w:rPr>
            </w:pPr>
            <w:r w:rsidRPr="00A144AA">
              <w:rPr>
                <w:rFonts w:eastAsia="Calibri" w:cs="Times New Roman"/>
                <w:b/>
                <w:color w:val="000000"/>
                <w:sz w:val="26"/>
                <w:szCs w:val="26"/>
              </w:rPr>
              <w:t>TRƯỜNG ĐẠI HỌC VINH</w:t>
            </w:r>
          </w:p>
          <w:p w:rsidR="00A144AA" w:rsidRPr="00A144AA" w:rsidRDefault="00A144AA" w:rsidP="0018604D">
            <w:pPr>
              <w:spacing w:after="0" w:line="240" w:lineRule="auto"/>
              <w:jc w:val="center"/>
              <w:outlineLvl w:val="0"/>
              <w:rPr>
                <w:rFonts w:eastAsia="Calibri" w:cs="Times New Roman"/>
                <w:b/>
                <w:color w:val="000000"/>
                <w:sz w:val="26"/>
                <w:szCs w:val="26"/>
              </w:rPr>
            </w:pPr>
            <w:r w:rsidRPr="00A144AA">
              <w:rPr>
                <w:rFonts w:eastAsia="Calibri" w:cs="Times New Roman"/>
                <w:b/>
                <w:color w:val="000000"/>
                <w:sz w:val="26"/>
                <w:szCs w:val="26"/>
              </w:rPr>
              <w:t>‾‾‾‾‾‾‾‾‾‾‾‾‾‾‾‾‾‾‾‾‾‾</w:t>
            </w:r>
          </w:p>
          <w:p w:rsidR="00A144AA" w:rsidRPr="00A144AA" w:rsidRDefault="00A144AA" w:rsidP="0018604D">
            <w:pPr>
              <w:spacing w:after="0" w:line="240" w:lineRule="auto"/>
              <w:jc w:val="center"/>
              <w:outlineLvl w:val="0"/>
              <w:rPr>
                <w:rFonts w:eastAsia="Calibri" w:cs="Times New Roman"/>
                <w:color w:val="000000"/>
                <w:sz w:val="26"/>
                <w:szCs w:val="26"/>
              </w:rPr>
            </w:pPr>
          </w:p>
        </w:tc>
        <w:tc>
          <w:tcPr>
            <w:tcW w:w="5669" w:type="dxa"/>
          </w:tcPr>
          <w:p w:rsidR="00A144AA" w:rsidRPr="00A144AA" w:rsidRDefault="00A144AA" w:rsidP="0018604D">
            <w:pPr>
              <w:spacing w:after="0" w:line="240" w:lineRule="auto"/>
              <w:jc w:val="center"/>
              <w:outlineLvl w:val="0"/>
              <w:rPr>
                <w:rFonts w:eastAsia="Calibri" w:cs="Times New Roman"/>
                <w:b/>
                <w:color w:val="000000"/>
                <w:sz w:val="26"/>
                <w:szCs w:val="26"/>
              </w:rPr>
            </w:pPr>
            <w:r w:rsidRPr="00A144AA">
              <w:rPr>
                <w:rFonts w:eastAsia="Calibri" w:cs="Times New Roman"/>
                <w:b/>
                <w:color w:val="000000"/>
                <w:sz w:val="26"/>
                <w:szCs w:val="26"/>
              </w:rPr>
              <w:t>CỘNG HOÀ XÃ HỘI CHỦ NGHĨA VIỆT NAM</w:t>
            </w:r>
          </w:p>
          <w:p w:rsidR="00A144AA" w:rsidRPr="00A144AA" w:rsidRDefault="00A144AA" w:rsidP="0018604D">
            <w:pPr>
              <w:spacing w:after="0" w:line="240" w:lineRule="auto"/>
              <w:jc w:val="center"/>
              <w:outlineLvl w:val="0"/>
              <w:rPr>
                <w:rFonts w:eastAsia="Calibri" w:cs="Times New Roman"/>
                <w:b/>
                <w:color w:val="000000"/>
                <w:sz w:val="26"/>
                <w:szCs w:val="26"/>
              </w:rPr>
            </w:pPr>
            <w:r w:rsidRPr="00A144AA">
              <w:rPr>
                <w:rFonts w:eastAsia="Calibri" w:cs="Times New Roman"/>
                <w:b/>
                <w:color w:val="000000"/>
                <w:sz w:val="26"/>
                <w:szCs w:val="26"/>
              </w:rPr>
              <w:t>Độc lập - Tự do - Hạnh phúc</w:t>
            </w:r>
          </w:p>
          <w:p w:rsidR="00A144AA" w:rsidRPr="00A144AA" w:rsidRDefault="00A144AA" w:rsidP="0018604D">
            <w:pPr>
              <w:spacing w:after="0" w:line="312" w:lineRule="auto"/>
              <w:jc w:val="center"/>
              <w:outlineLvl w:val="0"/>
              <w:rPr>
                <w:rFonts w:eastAsia="Calibri" w:cs="Times New Roman"/>
                <w:b/>
                <w:color w:val="000000"/>
                <w:sz w:val="26"/>
                <w:szCs w:val="26"/>
              </w:rPr>
            </w:pPr>
            <w:r w:rsidRPr="00A144AA">
              <w:rPr>
                <w:rFonts w:eastAsia="Calibri" w:cs="Times New Roman"/>
                <w:b/>
                <w:color w:val="000000"/>
                <w:sz w:val="26"/>
                <w:szCs w:val="26"/>
              </w:rPr>
              <w:t>‾‾‾‾‾‾‾‾‾‾‾‾‾‾‾‾‾‾‾‾‾‾‾‾‾‾‾‾‾‾‾‾‾‾‾‾</w:t>
            </w:r>
          </w:p>
        </w:tc>
      </w:tr>
    </w:tbl>
    <w:p w:rsidR="00A144AA" w:rsidRPr="00A144AA" w:rsidRDefault="00A144AA" w:rsidP="00A144AA">
      <w:pPr>
        <w:tabs>
          <w:tab w:val="left" w:pos="3450"/>
        </w:tabs>
        <w:spacing w:after="0" w:line="360" w:lineRule="atLeast"/>
        <w:jc w:val="center"/>
        <w:rPr>
          <w:b/>
          <w:sz w:val="28"/>
          <w:szCs w:val="28"/>
          <w:lang w:val="nl-NL"/>
        </w:rPr>
      </w:pPr>
      <w:r w:rsidRPr="00A144AA">
        <w:rPr>
          <w:b/>
          <w:sz w:val="28"/>
          <w:szCs w:val="28"/>
          <w:lang w:val="nl-NL"/>
        </w:rPr>
        <w:t>KẾ HOẠCH NĂM HỌ</w:t>
      </w:r>
      <w:r w:rsidR="00EF2DFF">
        <w:rPr>
          <w:b/>
          <w:sz w:val="28"/>
          <w:szCs w:val="28"/>
          <w:lang w:val="nl-NL"/>
        </w:rPr>
        <w:t>C 2024-2025</w:t>
      </w:r>
    </w:p>
    <w:p w:rsidR="00A144AA" w:rsidRPr="00A144AA" w:rsidRDefault="00A144AA" w:rsidP="00A144AA">
      <w:pPr>
        <w:tabs>
          <w:tab w:val="left" w:pos="3450"/>
        </w:tabs>
        <w:spacing w:after="0" w:line="360" w:lineRule="atLeast"/>
        <w:jc w:val="center"/>
        <w:rPr>
          <w:b/>
          <w:sz w:val="28"/>
          <w:szCs w:val="28"/>
          <w:lang w:val="nl-NL"/>
        </w:rPr>
      </w:pPr>
      <w:r w:rsidRPr="00A144AA">
        <w:rPr>
          <w:b/>
          <w:sz w:val="28"/>
          <w:szCs w:val="28"/>
          <w:lang w:val="nl-NL"/>
        </w:rPr>
        <w:t>BỘ MÔN ĐIỀU DƯỠNG -</w:t>
      </w:r>
      <w:r w:rsidRPr="00A144AA">
        <w:rPr>
          <w:b/>
          <w:sz w:val="28"/>
          <w:szCs w:val="28"/>
          <w:lang w:val="nl-NL"/>
        </w:rPr>
        <w:t xml:space="preserve"> HOÁ</w:t>
      </w:r>
      <w:r w:rsidRPr="00A144AA">
        <w:rPr>
          <w:b/>
          <w:sz w:val="28"/>
          <w:szCs w:val="28"/>
          <w:lang w:val="nl-NL"/>
        </w:rPr>
        <w:t xml:space="preserve"> DƯỢC</w:t>
      </w:r>
    </w:p>
    <w:p w:rsidR="000F19BF" w:rsidRDefault="000F19BF" w:rsidP="000F19BF">
      <w:pPr>
        <w:spacing w:after="120" w:line="276" w:lineRule="auto"/>
        <w:ind w:firstLine="567"/>
        <w:jc w:val="both"/>
        <w:rPr>
          <w:rFonts w:eastAsia="MS Mincho" w:cs="Times New Roman"/>
          <w:spacing w:val="-2"/>
          <w:sz w:val="26"/>
          <w:szCs w:val="26"/>
          <w:lang w:val="nl-NL"/>
        </w:rPr>
      </w:pPr>
    </w:p>
    <w:p w:rsidR="00A144AA" w:rsidRPr="00A144AA" w:rsidRDefault="00A144AA" w:rsidP="00A144AA">
      <w:pPr>
        <w:tabs>
          <w:tab w:val="left" w:pos="720"/>
        </w:tabs>
        <w:spacing w:before="60" w:after="60" w:line="312" w:lineRule="auto"/>
        <w:rPr>
          <w:sz w:val="26"/>
          <w:szCs w:val="26"/>
          <w:lang w:val="nl-NL"/>
        </w:rPr>
      </w:pPr>
      <w:r w:rsidRPr="00A144AA">
        <w:rPr>
          <w:b/>
          <w:szCs w:val="24"/>
          <w:lang w:val="nl-NL"/>
        </w:rPr>
        <w:tab/>
      </w:r>
      <w:r w:rsidRPr="00A144AA">
        <w:rPr>
          <w:b/>
          <w:sz w:val="26"/>
          <w:szCs w:val="26"/>
          <w:u w:val="single"/>
          <w:lang w:val="nl-NL"/>
        </w:rPr>
        <w:t>Thời gian</w:t>
      </w:r>
      <w:r w:rsidRPr="00A144AA">
        <w:rPr>
          <w:sz w:val="26"/>
          <w:szCs w:val="26"/>
          <w:lang w:val="nl-NL"/>
        </w:rPr>
        <w:t xml:space="preserve">: 14h00 ngày </w:t>
      </w:r>
      <w:r>
        <w:rPr>
          <w:sz w:val="26"/>
          <w:szCs w:val="26"/>
          <w:lang w:val="nl-NL"/>
        </w:rPr>
        <w:t>16 tháng 8 năm 2024</w:t>
      </w:r>
    </w:p>
    <w:p w:rsidR="00A144AA" w:rsidRPr="00A144AA" w:rsidRDefault="00A144AA" w:rsidP="00A144AA">
      <w:pPr>
        <w:tabs>
          <w:tab w:val="left" w:pos="720"/>
        </w:tabs>
        <w:spacing w:before="60" w:after="60" w:line="312" w:lineRule="auto"/>
        <w:rPr>
          <w:sz w:val="26"/>
          <w:szCs w:val="26"/>
          <w:lang w:val="nl-NL"/>
        </w:rPr>
      </w:pPr>
      <w:r w:rsidRPr="00A144AA">
        <w:rPr>
          <w:sz w:val="26"/>
          <w:szCs w:val="26"/>
          <w:lang w:val="nl-NL"/>
        </w:rPr>
        <w:tab/>
      </w:r>
      <w:r w:rsidRPr="00A144AA">
        <w:rPr>
          <w:b/>
          <w:sz w:val="26"/>
          <w:szCs w:val="26"/>
          <w:u w:val="single"/>
          <w:lang w:val="nl-NL"/>
        </w:rPr>
        <w:t>Địa điểm</w:t>
      </w:r>
      <w:r w:rsidRPr="00A144AA">
        <w:rPr>
          <w:sz w:val="26"/>
          <w:szCs w:val="26"/>
          <w:lang w:val="nl-NL"/>
        </w:rPr>
        <w:t>: Văn phòng Viện CNHS-MT</w:t>
      </w:r>
    </w:p>
    <w:p w:rsidR="00A144AA" w:rsidRPr="00A144AA" w:rsidRDefault="00A144AA" w:rsidP="00A144AA">
      <w:pPr>
        <w:shd w:val="clear" w:color="auto" w:fill="FFFFFF"/>
        <w:spacing w:before="60" w:after="60" w:line="312" w:lineRule="auto"/>
        <w:ind w:left="720"/>
        <w:jc w:val="both"/>
        <w:rPr>
          <w:rFonts w:eastAsia="Times New Roman" w:cs="Times New Roman"/>
          <w:sz w:val="26"/>
          <w:szCs w:val="26"/>
          <w:lang w:val="nl-NL"/>
        </w:rPr>
      </w:pPr>
      <w:r w:rsidRPr="00A144AA">
        <w:rPr>
          <w:rFonts w:eastAsia="Times New Roman" w:cs="Times New Roman"/>
          <w:b/>
          <w:sz w:val="26"/>
          <w:szCs w:val="26"/>
          <w:u w:val="single"/>
          <w:lang w:val="nl-NL"/>
        </w:rPr>
        <w:t xml:space="preserve">Thành phần: </w:t>
      </w:r>
      <w:r w:rsidRPr="00A144AA">
        <w:rPr>
          <w:rFonts w:eastAsia="Times New Roman" w:cs="Times New Roman"/>
          <w:sz w:val="26"/>
          <w:szCs w:val="26"/>
          <w:lang w:val="nl-NL"/>
        </w:rPr>
        <w:t xml:space="preserve">Ban lãnh đạo viện, giảng viên bộ môn </w:t>
      </w:r>
      <w:r w:rsidRPr="00A144AA">
        <w:rPr>
          <w:sz w:val="26"/>
          <w:szCs w:val="26"/>
          <w:lang w:val="nl-NL"/>
        </w:rPr>
        <w:t>Điều dưỡng - Hoá dược</w:t>
      </w:r>
    </w:p>
    <w:p w:rsidR="000F19BF" w:rsidRPr="000F19BF" w:rsidRDefault="000F19BF" w:rsidP="00A144AA">
      <w:pPr>
        <w:spacing w:before="60" w:after="60" w:line="312" w:lineRule="auto"/>
        <w:ind w:firstLine="567"/>
        <w:jc w:val="both"/>
        <w:rPr>
          <w:rFonts w:eastAsia="Times New Roman" w:cs="Times New Roman"/>
          <w:b/>
          <w:bCs/>
          <w:spacing w:val="-2"/>
          <w:sz w:val="26"/>
          <w:szCs w:val="26"/>
          <w:lang w:val="nl-NL"/>
        </w:rPr>
      </w:pPr>
      <w:r w:rsidRPr="000F19BF">
        <w:rPr>
          <w:rFonts w:eastAsia="Times New Roman" w:cs="Times New Roman"/>
          <w:b/>
          <w:bCs/>
          <w:spacing w:val="-2"/>
          <w:sz w:val="26"/>
          <w:szCs w:val="26"/>
          <w:lang w:val="nl-NL"/>
        </w:rPr>
        <w:t>I. Phương hướng và nhiệm vụ tổng quát</w:t>
      </w:r>
    </w:p>
    <w:p w:rsidR="000F19BF" w:rsidRPr="000F19BF" w:rsidRDefault="000F19BF" w:rsidP="00A144AA">
      <w:pPr>
        <w:spacing w:before="60" w:after="60" w:line="312" w:lineRule="auto"/>
        <w:ind w:firstLine="567"/>
        <w:jc w:val="both"/>
        <w:rPr>
          <w:rFonts w:eastAsia="Times New Roman" w:cs="Times New Roman"/>
          <w:bCs/>
          <w:spacing w:val="-2"/>
          <w:sz w:val="26"/>
          <w:szCs w:val="26"/>
          <w:lang w:val="nl-NL"/>
        </w:rPr>
      </w:pPr>
      <w:r w:rsidRPr="000F19BF">
        <w:rPr>
          <w:rFonts w:eastAsia="Times New Roman" w:cs="Times New Roman"/>
          <w:bCs/>
          <w:spacing w:val="-2"/>
          <w:sz w:val="26"/>
          <w:szCs w:val="26"/>
          <w:lang w:val="nl-NL"/>
        </w:rPr>
        <w:t>+ Hoàn thành Tự đánh giá ngành</w:t>
      </w:r>
      <w:r>
        <w:rPr>
          <w:rFonts w:eastAsia="Times New Roman" w:cs="Times New Roman"/>
          <w:bCs/>
          <w:spacing w:val="-2"/>
          <w:sz w:val="26"/>
          <w:szCs w:val="26"/>
          <w:lang w:val="vi-VN"/>
        </w:rPr>
        <w:t xml:space="preserve"> Điều dưỡng</w:t>
      </w:r>
      <w:r w:rsidRPr="000F19BF">
        <w:rPr>
          <w:rFonts w:eastAsia="Times New Roman" w:cs="Times New Roman"/>
          <w:bCs/>
          <w:spacing w:val="-2"/>
          <w:sz w:val="26"/>
          <w:szCs w:val="26"/>
          <w:lang w:val="nl-NL"/>
        </w:rPr>
        <w:t>;</w:t>
      </w:r>
    </w:p>
    <w:p w:rsidR="000F19BF" w:rsidRPr="000F19BF" w:rsidRDefault="000F19BF" w:rsidP="00A144AA">
      <w:pPr>
        <w:spacing w:before="60" w:after="60" w:line="312" w:lineRule="auto"/>
        <w:ind w:firstLine="567"/>
        <w:jc w:val="both"/>
        <w:rPr>
          <w:rFonts w:eastAsia="Times New Roman" w:cs="Times New Roman"/>
          <w:bCs/>
          <w:spacing w:val="-2"/>
          <w:sz w:val="26"/>
          <w:szCs w:val="26"/>
          <w:lang w:val="nl-NL"/>
        </w:rPr>
      </w:pPr>
      <w:r w:rsidRPr="000F19BF">
        <w:rPr>
          <w:rFonts w:eastAsia="Times New Roman" w:cs="Times New Roman"/>
          <w:bCs/>
          <w:spacing w:val="-2"/>
          <w:sz w:val="26"/>
          <w:szCs w:val="26"/>
          <w:lang w:val="nl-NL"/>
        </w:rPr>
        <w:t xml:space="preserve">+ Triển khai Đánh giá ngoài ngành </w:t>
      </w:r>
      <w:r>
        <w:rPr>
          <w:rFonts w:eastAsia="Times New Roman" w:cs="Times New Roman"/>
          <w:bCs/>
          <w:spacing w:val="-2"/>
          <w:sz w:val="26"/>
          <w:szCs w:val="26"/>
          <w:lang w:val="vi-VN"/>
        </w:rPr>
        <w:t xml:space="preserve">Điều dưỡng </w:t>
      </w:r>
      <w:r>
        <w:rPr>
          <w:rFonts w:eastAsia="Times New Roman" w:cs="Times New Roman"/>
          <w:bCs/>
          <w:spacing w:val="-2"/>
          <w:sz w:val="26"/>
          <w:szCs w:val="26"/>
          <w:lang w:val="nl-NL"/>
        </w:rPr>
        <w:t>(11/2024 – 12</w:t>
      </w:r>
      <w:r w:rsidR="00F801BA">
        <w:rPr>
          <w:rFonts w:eastAsia="Times New Roman" w:cs="Times New Roman"/>
          <w:bCs/>
          <w:spacing w:val="-2"/>
          <w:sz w:val="26"/>
          <w:szCs w:val="26"/>
          <w:lang w:val="nl-NL"/>
        </w:rPr>
        <w:t>/2024</w:t>
      </w:r>
      <w:r w:rsidRPr="000F19BF">
        <w:rPr>
          <w:rFonts w:eastAsia="Times New Roman" w:cs="Times New Roman"/>
          <w:bCs/>
          <w:spacing w:val="-2"/>
          <w:sz w:val="26"/>
          <w:szCs w:val="26"/>
          <w:lang w:val="nl-NL"/>
        </w:rPr>
        <w:t>);</w:t>
      </w:r>
    </w:p>
    <w:p w:rsidR="000F19BF" w:rsidRPr="000F19BF" w:rsidRDefault="000F19BF" w:rsidP="00A144AA">
      <w:pPr>
        <w:spacing w:before="60" w:after="60" w:line="312" w:lineRule="auto"/>
        <w:ind w:firstLine="567"/>
        <w:jc w:val="both"/>
        <w:rPr>
          <w:rFonts w:eastAsia="Times New Roman" w:cs="Times New Roman"/>
          <w:bCs/>
          <w:spacing w:val="-2"/>
          <w:sz w:val="26"/>
          <w:szCs w:val="26"/>
          <w:lang w:val="nl-NL"/>
        </w:rPr>
      </w:pPr>
      <w:r w:rsidRPr="000F19BF">
        <w:rPr>
          <w:rFonts w:eastAsia="Times New Roman" w:cs="Times New Roman"/>
          <w:bCs/>
          <w:spacing w:val="-2"/>
          <w:sz w:val="26"/>
          <w:szCs w:val="26"/>
          <w:lang w:val="nl-NL"/>
        </w:rPr>
        <w:t>+ Hoàn thành chỉ tiêu số bài báo trên các tạp chí khoa học thuộc cơ sở dữ liệu của Web</w:t>
      </w:r>
      <w:r>
        <w:rPr>
          <w:rFonts w:eastAsia="Times New Roman" w:cs="Times New Roman"/>
          <w:bCs/>
          <w:spacing w:val="-2"/>
          <w:sz w:val="26"/>
          <w:szCs w:val="26"/>
          <w:lang w:val="nl-NL"/>
        </w:rPr>
        <w:t xml:space="preserve"> of Science hoặc Scopus năm 2023</w:t>
      </w:r>
    </w:p>
    <w:p w:rsidR="00F801BA" w:rsidRDefault="000F19BF" w:rsidP="00A144AA">
      <w:pPr>
        <w:spacing w:before="60" w:after="60" w:line="312" w:lineRule="auto"/>
        <w:ind w:firstLine="567"/>
        <w:jc w:val="both"/>
        <w:rPr>
          <w:rFonts w:eastAsia="Times New Roman" w:cs="Times New Roman"/>
          <w:bCs/>
          <w:spacing w:val="-2"/>
          <w:sz w:val="26"/>
          <w:szCs w:val="26"/>
          <w:lang w:val="nl-NL"/>
        </w:rPr>
      </w:pPr>
      <w:r w:rsidRPr="000F19BF">
        <w:rPr>
          <w:rFonts w:eastAsia="Times New Roman" w:cs="Times New Roman"/>
          <w:bCs/>
          <w:spacing w:val="-2"/>
          <w:sz w:val="26"/>
          <w:szCs w:val="26"/>
          <w:lang w:val="nl-NL"/>
        </w:rPr>
        <w:t xml:space="preserve">+ Điều chỉnh khung CTĐT cấp bằng </w:t>
      </w:r>
      <w:r w:rsidR="00F801BA">
        <w:rPr>
          <w:rFonts w:eastAsia="Times New Roman" w:cs="Times New Roman"/>
          <w:bCs/>
          <w:spacing w:val="-2"/>
          <w:sz w:val="26"/>
          <w:szCs w:val="26"/>
          <w:lang w:val="vi-VN"/>
        </w:rPr>
        <w:t xml:space="preserve">cử nhân cho nhành Điều dưỡng </w:t>
      </w:r>
    </w:p>
    <w:p w:rsidR="000F19BF" w:rsidRPr="000F19BF" w:rsidRDefault="000F19BF" w:rsidP="00A144AA">
      <w:pPr>
        <w:spacing w:before="60" w:after="60" w:line="312" w:lineRule="auto"/>
        <w:ind w:firstLine="567"/>
        <w:jc w:val="both"/>
        <w:rPr>
          <w:rFonts w:eastAsia="Times New Roman" w:cs="Times New Roman"/>
          <w:bCs/>
          <w:spacing w:val="-2"/>
          <w:sz w:val="26"/>
          <w:szCs w:val="26"/>
          <w:lang w:val="vi-VN"/>
        </w:rPr>
      </w:pPr>
      <w:r w:rsidRPr="000F19BF">
        <w:rPr>
          <w:rFonts w:eastAsia="Times New Roman" w:cs="Times New Roman"/>
          <w:bCs/>
          <w:spacing w:val="-2"/>
          <w:sz w:val="26"/>
          <w:szCs w:val="26"/>
          <w:lang w:val="nl-NL"/>
        </w:rPr>
        <w:t xml:space="preserve">+ Đăng ký và thực hiện đề tài trọng điểm cấp Trường: Rà soát, hoàn thiện chương trình đào tạo tiếp cận CDIO của ngành </w:t>
      </w:r>
      <w:r w:rsidR="00F801BA">
        <w:rPr>
          <w:rFonts w:eastAsia="Times New Roman" w:cs="Times New Roman"/>
          <w:bCs/>
          <w:spacing w:val="-2"/>
          <w:sz w:val="26"/>
          <w:szCs w:val="26"/>
          <w:lang w:val="vi-VN"/>
        </w:rPr>
        <w:t>Điều dưỡng.</w:t>
      </w:r>
    </w:p>
    <w:p w:rsidR="000F19BF" w:rsidRPr="000F19BF" w:rsidRDefault="000F19BF" w:rsidP="00A144AA">
      <w:pPr>
        <w:spacing w:before="60" w:after="60" w:line="312" w:lineRule="auto"/>
        <w:ind w:firstLine="567"/>
        <w:jc w:val="both"/>
        <w:rPr>
          <w:rFonts w:eastAsia="Times New Roman" w:cs="Times New Roman"/>
          <w:bCs/>
          <w:spacing w:val="-2"/>
          <w:sz w:val="26"/>
          <w:szCs w:val="26"/>
          <w:lang w:val="nl-NL"/>
        </w:rPr>
      </w:pPr>
      <w:r w:rsidRPr="000F19BF">
        <w:rPr>
          <w:rFonts w:eastAsia="Times New Roman" w:cs="Times New Roman"/>
          <w:bCs/>
          <w:spacing w:val="-2"/>
          <w:sz w:val="26"/>
          <w:szCs w:val="26"/>
          <w:lang w:val="nl-NL"/>
        </w:rPr>
        <w:t>- Thực hiện Kế hoạch về phân công cán bộ, giảng viên hỗ tr</w:t>
      </w:r>
      <w:r w:rsidR="00F801BA">
        <w:rPr>
          <w:rFonts w:eastAsia="Times New Roman" w:cs="Times New Roman"/>
          <w:bCs/>
          <w:spacing w:val="-2"/>
          <w:sz w:val="26"/>
          <w:szCs w:val="26"/>
          <w:lang w:val="nl-NL"/>
        </w:rPr>
        <w:t>ợ,</w:t>
      </w:r>
      <w:r w:rsidR="00A144AA">
        <w:rPr>
          <w:rFonts w:eastAsia="Times New Roman" w:cs="Times New Roman"/>
          <w:bCs/>
          <w:spacing w:val="-2"/>
          <w:sz w:val="26"/>
          <w:szCs w:val="26"/>
          <w:lang w:val="nl-NL"/>
        </w:rPr>
        <w:t xml:space="preserve"> tư vấn sinh viên năm học 2024 -</w:t>
      </w:r>
      <w:r w:rsidR="00F801BA">
        <w:rPr>
          <w:rFonts w:eastAsia="Times New Roman" w:cs="Times New Roman"/>
          <w:bCs/>
          <w:spacing w:val="-2"/>
          <w:sz w:val="26"/>
          <w:szCs w:val="26"/>
          <w:lang w:val="nl-NL"/>
        </w:rPr>
        <w:t xml:space="preserve"> 2025</w:t>
      </w:r>
      <w:r w:rsidRPr="000F19BF">
        <w:rPr>
          <w:rFonts w:eastAsia="Times New Roman" w:cs="Times New Roman"/>
          <w:bCs/>
          <w:spacing w:val="-2"/>
          <w:sz w:val="26"/>
          <w:szCs w:val="26"/>
          <w:lang w:val="nl-NL"/>
        </w:rPr>
        <w:t>. Cụ thể như sau:</w:t>
      </w:r>
    </w:p>
    <w:p w:rsidR="000F19BF" w:rsidRPr="000F19BF" w:rsidRDefault="000F19BF" w:rsidP="00A144AA">
      <w:pPr>
        <w:spacing w:before="60" w:after="60" w:line="312" w:lineRule="auto"/>
        <w:ind w:firstLine="567"/>
        <w:jc w:val="both"/>
        <w:rPr>
          <w:rFonts w:eastAsia="Times New Roman" w:cs="Times New Roman"/>
          <w:bCs/>
          <w:spacing w:val="-2"/>
          <w:sz w:val="26"/>
          <w:szCs w:val="26"/>
          <w:lang w:val="nl-NL"/>
        </w:rPr>
      </w:pPr>
      <w:r w:rsidRPr="000F19BF">
        <w:rPr>
          <w:rFonts w:eastAsia="Times New Roman" w:cs="Times New Roman"/>
          <w:bCs/>
          <w:spacing w:val="-2"/>
          <w:sz w:val="26"/>
          <w:szCs w:val="26"/>
          <w:lang w:val="nl-NL"/>
        </w:rPr>
        <w:t>+ Lập danh sách cán bộ, viên chức, giảng viên hỗ trợ sinh viên đang học t</w:t>
      </w:r>
      <w:r w:rsidR="00F801BA">
        <w:rPr>
          <w:rFonts w:eastAsia="Times New Roman" w:cs="Times New Roman"/>
          <w:bCs/>
          <w:spacing w:val="-2"/>
          <w:sz w:val="26"/>
          <w:szCs w:val="26"/>
          <w:lang w:val="nl-NL"/>
        </w:rPr>
        <w:t>ập trung tại Trường năm học 2</w:t>
      </w:r>
      <w:r w:rsidR="00EF2DFF">
        <w:rPr>
          <w:rFonts w:eastAsia="Times New Roman" w:cs="Times New Roman"/>
          <w:bCs/>
          <w:spacing w:val="-2"/>
          <w:sz w:val="26"/>
          <w:szCs w:val="26"/>
          <w:lang w:val="nl-NL"/>
        </w:rPr>
        <w:t>024 -</w:t>
      </w:r>
      <w:r w:rsidR="00F801BA">
        <w:rPr>
          <w:rFonts w:eastAsia="Times New Roman" w:cs="Times New Roman"/>
          <w:bCs/>
          <w:spacing w:val="-2"/>
          <w:sz w:val="26"/>
          <w:szCs w:val="26"/>
          <w:lang w:val="nl-NL"/>
        </w:rPr>
        <w:t xml:space="preserve"> 2025</w:t>
      </w:r>
      <w:r w:rsidRPr="000F19BF">
        <w:rPr>
          <w:rFonts w:eastAsia="Times New Roman" w:cs="Times New Roman"/>
          <w:bCs/>
          <w:spacing w:val="-2"/>
          <w:sz w:val="26"/>
          <w:szCs w:val="26"/>
          <w:lang w:val="nl-NL"/>
        </w:rPr>
        <w:t>;</w:t>
      </w:r>
    </w:p>
    <w:p w:rsidR="000F19BF" w:rsidRPr="000F19BF" w:rsidRDefault="000F19BF" w:rsidP="00A144AA">
      <w:pPr>
        <w:spacing w:before="60" w:after="60" w:line="312" w:lineRule="auto"/>
        <w:ind w:firstLine="567"/>
        <w:jc w:val="both"/>
        <w:rPr>
          <w:rFonts w:eastAsia="Times New Roman" w:cs="Times New Roman"/>
          <w:bCs/>
          <w:spacing w:val="-2"/>
          <w:sz w:val="26"/>
          <w:szCs w:val="26"/>
          <w:lang w:val="nl-NL"/>
        </w:rPr>
      </w:pPr>
      <w:r w:rsidRPr="000F19BF">
        <w:rPr>
          <w:rFonts w:eastAsia="Times New Roman" w:cs="Times New Roman"/>
          <w:bCs/>
          <w:spacing w:val="-2"/>
          <w:sz w:val="26"/>
          <w:szCs w:val="26"/>
          <w:lang w:val="nl-NL"/>
        </w:rPr>
        <w:t>+ Xây dựng các chương trình hành động để nâng cao chất lượng đào tạo và quản lý sinh viên.</w:t>
      </w:r>
    </w:p>
    <w:p w:rsidR="000F19BF" w:rsidRPr="000F19BF" w:rsidRDefault="000F19BF" w:rsidP="00A144AA">
      <w:pPr>
        <w:spacing w:before="60" w:after="60" w:line="312" w:lineRule="auto"/>
        <w:ind w:firstLine="567"/>
        <w:jc w:val="both"/>
        <w:rPr>
          <w:rFonts w:eastAsia="Times New Roman" w:cs="Times New Roman"/>
          <w:bCs/>
          <w:sz w:val="26"/>
          <w:szCs w:val="26"/>
          <w:lang w:val="it-IT"/>
        </w:rPr>
      </w:pPr>
      <w:r w:rsidRPr="000F19BF">
        <w:rPr>
          <w:rFonts w:eastAsia="Times New Roman" w:cs="Times New Roman"/>
          <w:bCs/>
          <w:sz w:val="26"/>
          <w:szCs w:val="26"/>
          <w:lang w:val="it-IT"/>
        </w:rPr>
        <w:t>- Tổ chức thực hiện tốt kế hoạch dạy học, thao giảng</w:t>
      </w:r>
      <w:r w:rsidR="00F801BA">
        <w:rPr>
          <w:rFonts w:eastAsia="Times New Roman" w:cs="Times New Roman"/>
          <w:bCs/>
          <w:sz w:val="26"/>
          <w:szCs w:val="26"/>
          <w:lang w:val="it-IT"/>
        </w:rPr>
        <w:t xml:space="preserve"> năm học 2024 – 2025</w:t>
      </w:r>
      <w:r w:rsidRPr="000F19BF">
        <w:rPr>
          <w:rFonts w:eastAsia="Times New Roman" w:cs="Times New Roman"/>
          <w:bCs/>
          <w:sz w:val="26"/>
          <w:szCs w:val="26"/>
          <w:lang w:val="it-IT"/>
        </w:rPr>
        <w:t>, chú trọng đến các học phần có tích hợp C-D-I-O, nhằm nâng cao chất lượng đào tạo.</w:t>
      </w:r>
    </w:p>
    <w:p w:rsidR="000F19BF" w:rsidRPr="000F19BF" w:rsidRDefault="000F19BF" w:rsidP="00A144AA">
      <w:pPr>
        <w:spacing w:before="60" w:after="60" w:line="312" w:lineRule="auto"/>
        <w:ind w:firstLine="567"/>
        <w:jc w:val="both"/>
        <w:rPr>
          <w:rFonts w:eastAsia="Times New Roman" w:cs="Times New Roman"/>
          <w:bCs/>
          <w:sz w:val="26"/>
          <w:szCs w:val="26"/>
          <w:lang w:val="it-IT"/>
        </w:rPr>
      </w:pPr>
      <w:r w:rsidRPr="000F19BF">
        <w:rPr>
          <w:rFonts w:eastAsia="Times New Roman" w:cs="Times New Roman"/>
          <w:bCs/>
          <w:sz w:val="26"/>
          <w:szCs w:val="26"/>
          <w:lang w:val="it-IT"/>
        </w:rPr>
        <w:t>- Tổ chức thực hiện tốt các đề tài khoa học các cấp nhằm đảm bảo chất lượng sản phẩm và tiến độ thực hiện đã ký kết.</w:t>
      </w:r>
    </w:p>
    <w:p w:rsidR="000F19BF" w:rsidRPr="000F19BF" w:rsidRDefault="000F19BF" w:rsidP="00A144AA">
      <w:pPr>
        <w:spacing w:before="60" w:after="60" w:line="312" w:lineRule="auto"/>
        <w:ind w:firstLine="567"/>
        <w:jc w:val="both"/>
        <w:rPr>
          <w:rFonts w:eastAsia="Times New Roman" w:cs="Times New Roman"/>
          <w:bCs/>
          <w:sz w:val="26"/>
          <w:szCs w:val="26"/>
          <w:lang w:val="it-IT"/>
        </w:rPr>
      </w:pPr>
      <w:r w:rsidRPr="000F19BF">
        <w:rPr>
          <w:rFonts w:eastAsia="Times New Roman" w:cs="Times New Roman"/>
          <w:bCs/>
          <w:sz w:val="26"/>
          <w:szCs w:val="26"/>
          <w:lang w:val="it-IT"/>
        </w:rPr>
        <w:t>- Phối hợp với Trung tâm THTN để hoàn thiện các phòng thí nghiệm phục vụ đào tạo tiếp cận CDIO và khai thác các thiết bị đã mua sắm thông qua hoạt động thực hành của sinh viên và thực hiện các đề tài của cán bộ.</w:t>
      </w:r>
    </w:p>
    <w:p w:rsidR="000F19BF" w:rsidRPr="000F19BF" w:rsidRDefault="000F19BF" w:rsidP="00A144AA">
      <w:pPr>
        <w:spacing w:after="0" w:line="312" w:lineRule="auto"/>
        <w:ind w:firstLine="567"/>
        <w:jc w:val="both"/>
        <w:rPr>
          <w:rFonts w:eastAsia="Times New Roman" w:cs="Times New Roman"/>
          <w:b/>
          <w:bCs/>
          <w:spacing w:val="-2"/>
          <w:sz w:val="26"/>
          <w:szCs w:val="26"/>
          <w:lang w:val="nl-NL"/>
        </w:rPr>
      </w:pPr>
      <w:r w:rsidRPr="000F19BF">
        <w:rPr>
          <w:rFonts w:eastAsia="Times New Roman" w:cs="Times New Roman"/>
          <w:b/>
          <w:bCs/>
          <w:spacing w:val="-2"/>
          <w:sz w:val="26"/>
          <w:szCs w:val="26"/>
          <w:lang w:val="nl-NL"/>
        </w:rPr>
        <w:t>II. Nhiệm vụ cụ thể</w:t>
      </w:r>
    </w:p>
    <w:p w:rsidR="000F19BF" w:rsidRPr="000F19BF" w:rsidRDefault="000F19BF" w:rsidP="00A144AA">
      <w:pPr>
        <w:spacing w:after="0" w:line="312" w:lineRule="auto"/>
        <w:ind w:firstLine="567"/>
        <w:jc w:val="both"/>
        <w:rPr>
          <w:rFonts w:eastAsia="Times New Roman" w:cs="Times New Roman"/>
          <w:b/>
          <w:bCs/>
          <w:spacing w:val="-2"/>
          <w:sz w:val="26"/>
          <w:szCs w:val="26"/>
          <w:lang w:val="nl-NL"/>
        </w:rPr>
      </w:pPr>
      <w:r w:rsidRPr="000F19BF">
        <w:rPr>
          <w:rFonts w:eastAsia="Times New Roman" w:cs="Times New Roman"/>
          <w:b/>
          <w:bCs/>
          <w:sz w:val="26"/>
          <w:szCs w:val="26"/>
          <w:lang w:val="nl-NL"/>
        </w:rPr>
        <w:lastRenderedPageBreak/>
        <w:t>1. Công tác phát triển chương trình đào tạo và bồi dưỡng</w:t>
      </w:r>
    </w:p>
    <w:p w:rsidR="000F19BF" w:rsidRPr="000F19BF" w:rsidRDefault="000F19BF" w:rsidP="00A144AA">
      <w:pPr>
        <w:spacing w:after="0" w:line="312" w:lineRule="auto"/>
        <w:ind w:firstLine="567"/>
        <w:jc w:val="both"/>
        <w:rPr>
          <w:rFonts w:eastAsia="MS Mincho" w:cs="Times New Roman"/>
          <w:sz w:val="26"/>
          <w:szCs w:val="26"/>
          <w:lang w:val="vi-VN"/>
        </w:rPr>
      </w:pPr>
      <w:r w:rsidRPr="000F19BF">
        <w:rPr>
          <w:rFonts w:eastAsia="MS Mincho" w:cs="Times New Roman"/>
          <w:sz w:val="26"/>
          <w:szCs w:val="26"/>
          <w:lang w:val="de-DE"/>
        </w:rPr>
        <w:t>- Thực hiện đ</w:t>
      </w:r>
      <w:r w:rsidRPr="000F19BF">
        <w:rPr>
          <w:rFonts w:eastAsia="MS Mincho" w:cs="Times New Roman"/>
          <w:sz w:val="26"/>
          <w:szCs w:val="26"/>
          <w:lang w:val="it-IT"/>
        </w:rPr>
        <w:t xml:space="preserve">ánh giá, cải tiến quy trình thiết kế, phát triển CTĐT của </w:t>
      </w:r>
      <w:r w:rsidR="008138A1">
        <w:rPr>
          <w:rFonts w:eastAsia="MS Mincho" w:cs="Times New Roman"/>
          <w:sz w:val="26"/>
          <w:szCs w:val="26"/>
          <w:lang w:val="vi-VN"/>
        </w:rPr>
        <w:t>ngành Điều dưỡng</w:t>
      </w:r>
    </w:p>
    <w:p w:rsidR="008138A1" w:rsidRPr="008138A1" w:rsidRDefault="000F19BF" w:rsidP="00A144AA">
      <w:pPr>
        <w:widowControl w:val="0"/>
        <w:tabs>
          <w:tab w:val="left" w:pos="256"/>
        </w:tabs>
        <w:spacing w:after="0" w:line="312" w:lineRule="auto"/>
        <w:ind w:firstLine="567"/>
        <w:jc w:val="both"/>
        <w:rPr>
          <w:rFonts w:eastAsia="MS Mincho" w:cs="Times New Roman"/>
          <w:sz w:val="26"/>
          <w:szCs w:val="26"/>
          <w:lang w:val="vi-VN"/>
        </w:rPr>
      </w:pPr>
      <w:r w:rsidRPr="000F19BF">
        <w:rPr>
          <w:rFonts w:eastAsia="MS Mincho" w:cs="Times New Roman"/>
          <w:sz w:val="26"/>
          <w:szCs w:val="26"/>
          <w:lang w:val="de-DE"/>
        </w:rPr>
        <w:t xml:space="preserve">- Thực hiện khảo sát lấy ý kiến phản hồi các bên liên quan để xây dựng và phát triển CTĐT </w:t>
      </w:r>
      <w:r w:rsidRPr="000F19BF">
        <w:rPr>
          <w:rFonts w:eastAsia="MS Mincho" w:cs="Times New Roman"/>
          <w:sz w:val="26"/>
          <w:szCs w:val="26"/>
          <w:lang w:val="it-IT"/>
        </w:rPr>
        <w:t xml:space="preserve">của ngành </w:t>
      </w:r>
      <w:r w:rsidR="008138A1">
        <w:rPr>
          <w:rFonts w:eastAsia="MS Mincho" w:cs="Times New Roman"/>
          <w:sz w:val="26"/>
          <w:szCs w:val="26"/>
          <w:lang w:val="vi-VN"/>
        </w:rPr>
        <w:t>Điều dưỡng</w:t>
      </w:r>
    </w:p>
    <w:p w:rsidR="000F19BF" w:rsidRPr="000F19BF" w:rsidRDefault="000F19BF" w:rsidP="00A144AA">
      <w:pPr>
        <w:widowControl w:val="0"/>
        <w:tabs>
          <w:tab w:val="left" w:pos="256"/>
        </w:tabs>
        <w:spacing w:after="0" w:line="312" w:lineRule="auto"/>
        <w:ind w:firstLine="567"/>
        <w:jc w:val="both"/>
        <w:rPr>
          <w:rFonts w:eastAsia="MS Mincho" w:cs="Times New Roman"/>
          <w:sz w:val="26"/>
          <w:szCs w:val="26"/>
          <w:lang w:val="vi-VN"/>
        </w:rPr>
      </w:pPr>
      <w:r w:rsidRPr="000F19BF">
        <w:rPr>
          <w:rFonts w:eastAsia="MS Mincho" w:cs="Times New Roman"/>
          <w:sz w:val="26"/>
          <w:szCs w:val="26"/>
          <w:lang w:val="de-DE"/>
        </w:rPr>
        <w:t xml:space="preserve">- </w:t>
      </w:r>
      <w:r w:rsidRPr="000F19BF">
        <w:rPr>
          <w:rFonts w:eastAsia="MS Mincho" w:cs="Times New Roman"/>
          <w:sz w:val="26"/>
          <w:szCs w:val="26"/>
          <w:lang w:val="it-IT"/>
        </w:rPr>
        <w:t xml:space="preserve">Điều chỉnh khung CTĐT cấp bằng </w:t>
      </w:r>
      <w:r w:rsidR="008138A1">
        <w:rPr>
          <w:rFonts w:eastAsia="MS Mincho" w:cs="Times New Roman"/>
          <w:sz w:val="26"/>
          <w:szCs w:val="26"/>
          <w:lang w:val="vi-VN"/>
        </w:rPr>
        <w:t>cử nhân ngành Điều dưỡng</w:t>
      </w:r>
    </w:p>
    <w:p w:rsidR="000F19BF" w:rsidRPr="000F19BF" w:rsidRDefault="000F19BF" w:rsidP="00A144AA">
      <w:pPr>
        <w:spacing w:after="0" w:line="312" w:lineRule="auto"/>
        <w:ind w:firstLine="567"/>
        <w:jc w:val="both"/>
        <w:rPr>
          <w:rFonts w:eastAsia="Times New Roman" w:cs="Times New Roman"/>
          <w:bCs/>
          <w:spacing w:val="-2"/>
          <w:sz w:val="26"/>
          <w:szCs w:val="26"/>
          <w:lang w:val="vi-VN"/>
        </w:rPr>
      </w:pPr>
      <w:r w:rsidRPr="000F19BF">
        <w:rPr>
          <w:rFonts w:eastAsia="Times New Roman" w:cs="Times New Roman"/>
          <w:bCs/>
          <w:spacing w:val="-2"/>
          <w:sz w:val="26"/>
          <w:szCs w:val="26"/>
          <w:lang w:val="nl-NL"/>
        </w:rPr>
        <w:t xml:space="preserve">- Hoàn thành Tự đánh giá ngành </w:t>
      </w:r>
      <w:r w:rsidR="008138A1">
        <w:rPr>
          <w:rFonts w:eastAsia="Times New Roman" w:cs="Times New Roman"/>
          <w:bCs/>
          <w:spacing w:val="-2"/>
          <w:sz w:val="26"/>
          <w:szCs w:val="26"/>
          <w:lang w:val="vi-VN"/>
        </w:rPr>
        <w:t>Điều dưỡng</w:t>
      </w:r>
    </w:p>
    <w:p w:rsidR="008138A1" w:rsidRPr="008138A1" w:rsidRDefault="000F19BF" w:rsidP="00A144AA">
      <w:pPr>
        <w:spacing w:after="0" w:line="312" w:lineRule="auto"/>
        <w:ind w:firstLine="567"/>
        <w:jc w:val="both"/>
        <w:rPr>
          <w:rFonts w:eastAsia="Times New Roman" w:cs="Times New Roman"/>
          <w:bCs/>
          <w:spacing w:val="-2"/>
          <w:sz w:val="26"/>
          <w:szCs w:val="26"/>
          <w:lang w:val="vi-VN"/>
        </w:rPr>
      </w:pPr>
      <w:r w:rsidRPr="000F19BF">
        <w:rPr>
          <w:rFonts w:eastAsia="Times New Roman" w:cs="Times New Roman"/>
          <w:bCs/>
          <w:spacing w:val="-2"/>
          <w:sz w:val="26"/>
          <w:szCs w:val="26"/>
          <w:lang w:val="nl-NL"/>
        </w:rPr>
        <w:t xml:space="preserve">- Triển khai Đánh giá ngoài ngành </w:t>
      </w:r>
      <w:r w:rsidR="008138A1">
        <w:rPr>
          <w:rFonts w:eastAsia="Times New Roman" w:cs="Times New Roman"/>
          <w:bCs/>
          <w:spacing w:val="-2"/>
          <w:sz w:val="26"/>
          <w:szCs w:val="26"/>
          <w:lang w:val="vi-VN"/>
        </w:rPr>
        <w:t>Điều dưỡng</w:t>
      </w:r>
    </w:p>
    <w:p w:rsidR="000F19BF" w:rsidRPr="000F19BF" w:rsidRDefault="000F19BF" w:rsidP="00A144AA">
      <w:pPr>
        <w:spacing w:after="0" w:line="312" w:lineRule="auto"/>
        <w:ind w:firstLine="567"/>
        <w:jc w:val="both"/>
        <w:rPr>
          <w:rFonts w:eastAsia="Times New Roman" w:cs="Times New Roman"/>
          <w:b/>
          <w:bCs/>
          <w:spacing w:val="-2"/>
          <w:sz w:val="26"/>
          <w:szCs w:val="26"/>
          <w:lang w:val="nl-NL"/>
        </w:rPr>
      </w:pPr>
      <w:r w:rsidRPr="000F19BF">
        <w:rPr>
          <w:rFonts w:eastAsia="Times New Roman" w:cs="Times New Roman"/>
          <w:b/>
          <w:bCs/>
          <w:sz w:val="26"/>
          <w:szCs w:val="26"/>
          <w:lang w:val="de-DE"/>
        </w:rPr>
        <w:t>2. Công tác dạy học</w:t>
      </w:r>
    </w:p>
    <w:p w:rsidR="000F19BF" w:rsidRPr="000F19BF" w:rsidRDefault="000F19BF" w:rsidP="00A144AA">
      <w:pPr>
        <w:spacing w:after="0" w:line="312" w:lineRule="auto"/>
        <w:ind w:firstLine="567"/>
        <w:jc w:val="both"/>
        <w:rPr>
          <w:rFonts w:eastAsia="MS Mincho" w:cs="Times New Roman"/>
          <w:sz w:val="26"/>
          <w:szCs w:val="26"/>
          <w:lang w:val="de-DE"/>
        </w:rPr>
      </w:pPr>
      <w:r w:rsidRPr="000F19BF">
        <w:rPr>
          <w:rFonts w:eastAsia="MS Mincho" w:cs="Times New Roman"/>
          <w:sz w:val="26"/>
          <w:szCs w:val="26"/>
          <w:lang w:val="de-DE"/>
        </w:rPr>
        <w:t>- Tổ chức một số seminar cấp bộ môn về phát triển chương trình đào tạo tiếp cận CDIO, phương pháp dạy học tích cực và dạy học dựa trên đồ án.</w:t>
      </w:r>
    </w:p>
    <w:p w:rsidR="000F19BF" w:rsidRPr="000F19BF" w:rsidRDefault="000F19BF" w:rsidP="00A144AA">
      <w:pPr>
        <w:spacing w:after="0" w:line="312" w:lineRule="auto"/>
        <w:ind w:firstLine="567"/>
        <w:jc w:val="both"/>
        <w:rPr>
          <w:rFonts w:eastAsia="MS Mincho" w:cs="Times New Roman"/>
          <w:sz w:val="26"/>
          <w:szCs w:val="26"/>
          <w:lang w:val="de-DE"/>
        </w:rPr>
      </w:pPr>
      <w:r w:rsidRPr="000F19BF">
        <w:rPr>
          <w:rFonts w:eastAsia="MS Mincho" w:cs="Times New Roman"/>
          <w:sz w:val="26"/>
          <w:szCs w:val="26"/>
          <w:lang w:val="de-DE"/>
        </w:rPr>
        <w:t>- Tổ chức hoạt động trải nghiệm C-D-I-O cho sinh viên thông qua một số học phần theo CTĐT như: Nhập môn công nghệ hóa sinh, Đồ án tốt nghiệp... (Biểu 4)</w:t>
      </w:r>
    </w:p>
    <w:p w:rsidR="000F19BF" w:rsidRPr="000F19BF" w:rsidRDefault="000F19BF" w:rsidP="00A144AA">
      <w:pPr>
        <w:spacing w:after="0" w:line="312" w:lineRule="auto"/>
        <w:ind w:firstLine="567"/>
        <w:jc w:val="both"/>
        <w:rPr>
          <w:rFonts w:eastAsia="MS Mincho" w:cs="Times New Roman"/>
          <w:sz w:val="26"/>
          <w:szCs w:val="26"/>
          <w:lang w:val="de-DE"/>
        </w:rPr>
      </w:pPr>
      <w:r w:rsidRPr="000F19BF">
        <w:rPr>
          <w:rFonts w:eastAsia="MS Mincho" w:cs="Times New Roman"/>
          <w:sz w:val="26"/>
          <w:szCs w:val="26"/>
          <w:lang w:val="de-DE"/>
        </w:rPr>
        <w:t>- Tổ chức thao giảng, hội nghị trao đổi kinh nghiệm về dạy học theo tiếp cận CDIO.</w:t>
      </w:r>
    </w:p>
    <w:p w:rsidR="000F19BF" w:rsidRPr="000F19BF" w:rsidRDefault="000F19BF" w:rsidP="00A144AA">
      <w:pPr>
        <w:spacing w:after="0" w:line="312" w:lineRule="auto"/>
        <w:ind w:firstLine="567"/>
        <w:jc w:val="both"/>
        <w:rPr>
          <w:rFonts w:eastAsia="MS Mincho" w:cs="Times New Roman"/>
          <w:sz w:val="26"/>
          <w:szCs w:val="26"/>
          <w:lang w:val="vi-VN"/>
        </w:rPr>
      </w:pPr>
      <w:r w:rsidRPr="000F19BF">
        <w:rPr>
          <w:rFonts w:eastAsia="MS Mincho" w:cs="Times New Roman"/>
          <w:sz w:val="26"/>
          <w:szCs w:val="26"/>
          <w:lang w:val="de-DE"/>
        </w:rPr>
        <w:t>- Triển khai công tác</w:t>
      </w:r>
      <w:r w:rsidR="00B14D1A">
        <w:rPr>
          <w:rFonts w:eastAsia="MS Mincho" w:cs="Times New Roman"/>
          <w:sz w:val="26"/>
          <w:szCs w:val="26"/>
          <w:lang w:val="vi-VN"/>
        </w:rPr>
        <w:t xml:space="preserve"> thực hành lâm sàng và</w:t>
      </w:r>
      <w:r w:rsidRPr="000F19BF">
        <w:rPr>
          <w:rFonts w:eastAsia="MS Mincho" w:cs="Times New Roman"/>
          <w:sz w:val="26"/>
          <w:szCs w:val="26"/>
          <w:lang w:val="de-DE"/>
        </w:rPr>
        <w:t xml:space="preserve"> thực tập cuối khóa tại </w:t>
      </w:r>
      <w:r w:rsidR="00B14D1A">
        <w:rPr>
          <w:rFonts w:eastAsia="MS Mincho" w:cs="Times New Roman"/>
          <w:sz w:val="26"/>
          <w:szCs w:val="26"/>
          <w:lang w:val="vi-VN"/>
        </w:rPr>
        <w:t>các cơ sở y tế trên địa bàn thành phố Vinh</w:t>
      </w:r>
    </w:p>
    <w:p w:rsidR="000F19BF" w:rsidRPr="000F19BF" w:rsidRDefault="000F19BF" w:rsidP="00A144AA">
      <w:pPr>
        <w:spacing w:after="0" w:line="312" w:lineRule="auto"/>
        <w:ind w:firstLine="567"/>
        <w:jc w:val="both"/>
        <w:rPr>
          <w:rFonts w:eastAsia="MS Mincho" w:cs="Times New Roman"/>
          <w:sz w:val="26"/>
          <w:szCs w:val="26"/>
          <w:lang w:val="de-DE"/>
        </w:rPr>
      </w:pPr>
      <w:r w:rsidRPr="000F19BF">
        <w:rPr>
          <w:rFonts w:eastAsia="MS Mincho" w:cs="Times New Roman"/>
          <w:sz w:val="26"/>
          <w:szCs w:val="26"/>
          <w:lang w:val="de-DE"/>
        </w:rPr>
        <w:t xml:space="preserve">- Đề xuất danh mục tài liệu, giáo trình mua sắm cho TT TTTV Nguyễn Thúc Hào; Xuất bản giáo trình cho ngành Điều dưỡng </w:t>
      </w:r>
    </w:p>
    <w:p w:rsidR="000F19BF" w:rsidRPr="000F19BF" w:rsidRDefault="000F19BF" w:rsidP="00A144AA">
      <w:pPr>
        <w:spacing w:after="0" w:line="312" w:lineRule="auto"/>
        <w:ind w:firstLine="567"/>
        <w:jc w:val="both"/>
        <w:rPr>
          <w:rFonts w:eastAsia="MS Mincho" w:cs="Times New Roman"/>
          <w:sz w:val="26"/>
          <w:szCs w:val="26"/>
          <w:lang w:val="vi-VN"/>
        </w:rPr>
      </w:pPr>
      <w:r w:rsidRPr="000F19BF">
        <w:rPr>
          <w:rFonts w:eastAsia="MS Mincho" w:cs="Times New Roman"/>
          <w:sz w:val="26"/>
          <w:szCs w:val="26"/>
          <w:lang w:val="vi-VN"/>
        </w:rPr>
        <w:t xml:space="preserve">- </w:t>
      </w:r>
      <w:r w:rsidRPr="000F19BF">
        <w:rPr>
          <w:rFonts w:eastAsia="MS Mincho" w:cs="Times New Roman"/>
          <w:sz w:val="26"/>
          <w:szCs w:val="26"/>
          <w:lang w:val="de-DE"/>
        </w:rPr>
        <w:t>Triển khai c</w:t>
      </w:r>
      <w:r w:rsidRPr="000F19BF">
        <w:rPr>
          <w:rFonts w:eastAsia="MS Mincho" w:cs="Times New Roman"/>
          <w:sz w:val="26"/>
          <w:szCs w:val="26"/>
          <w:lang w:val="vi-VN"/>
        </w:rPr>
        <w:t xml:space="preserve">ông tác kiểm tra đánh giá: quy trình kiểm tra đánh giá, kết quả thi học phần, chấm luận văn tốt nghiệp/ luận án, bài thi định kỳ/cuối kỳ/cuối khóa... của các </w:t>
      </w:r>
      <w:r w:rsidRPr="000F19BF">
        <w:rPr>
          <w:rFonts w:eastAsia="MS Mincho" w:cs="Times New Roman"/>
          <w:sz w:val="26"/>
          <w:szCs w:val="26"/>
          <w:lang w:val="de-DE"/>
        </w:rPr>
        <w:t>ngành</w:t>
      </w:r>
      <w:r w:rsidRPr="000F19BF">
        <w:rPr>
          <w:rFonts w:eastAsia="MS Mincho" w:cs="Times New Roman"/>
          <w:sz w:val="26"/>
          <w:szCs w:val="26"/>
          <w:lang w:val="vi-VN"/>
        </w:rPr>
        <w:t xml:space="preserve"> đào tạo.</w:t>
      </w:r>
    </w:p>
    <w:p w:rsidR="000F19BF" w:rsidRDefault="000F19BF" w:rsidP="00A144AA">
      <w:pPr>
        <w:spacing w:after="0" w:line="312" w:lineRule="auto"/>
        <w:ind w:firstLine="567"/>
        <w:jc w:val="both"/>
        <w:rPr>
          <w:rFonts w:eastAsia="Times New Roman" w:cs="Times New Roman"/>
          <w:bCs/>
          <w:sz w:val="26"/>
          <w:szCs w:val="26"/>
          <w:lang w:val="vi-VN"/>
        </w:rPr>
      </w:pPr>
      <w:r w:rsidRPr="000F19BF">
        <w:rPr>
          <w:rFonts w:eastAsia="Times New Roman" w:cs="Times New Roman"/>
          <w:bCs/>
          <w:sz w:val="26"/>
          <w:szCs w:val="26"/>
          <w:lang w:val="vi-VN"/>
        </w:rPr>
        <w:t>- Xây dựng kế hoạch thực hiện nhiệm vụ dạy học và cập nhật định mức kinh tế kỹ thuật (Biểu 2, Biểu 3).</w:t>
      </w:r>
    </w:p>
    <w:tbl>
      <w:tblPr>
        <w:tblStyle w:val="TableGrid"/>
        <w:tblW w:w="8978" w:type="dxa"/>
        <w:tblInd w:w="421" w:type="dxa"/>
        <w:tblLook w:val="04A0" w:firstRow="1" w:lastRow="0" w:firstColumn="1" w:lastColumn="0" w:noHBand="0" w:noVBand="1"/>
      </w:tblPr>
      <w:tblGrid>
        <w:gridCol w:w="1614"/>
        <w:gridCol w:w="4906"/>
        <w:gridCol w:w="1364"/>
        <w:gridCol w:w="1094"/>
      </w:tblGrid>
      <w:tr w:rsidR="00656920" w:rsidRPr="00A144AA" w:rsidTr="00A144AA">
        <w:tc>
          <w:tcPr>
            <w:tcW w:w="1614" w:type="dxa"/>
          </w:tcPr>
          <w:p w:rsidR="00656920" w:rsidRPr="00A144AA" w:rsidRDefault="00656920" w:rsidP="00EF2DFF">
            <w:pPr>
              <w:spacing w:line="288" w:lineRule="auto"/>
              <w:jc w:val="center"/>
              <w:rPr>
                <w:rFonts w:eastAsia="Times New Roman" w:cs="Times New Roman"/>
                <w:b/>
                <w:sz w:val="26"/>
                <w:szCs w:val="26"/>
              </w:rPr>
            </w:pPr>
            <w:bookmarkStart w:id="0" w:name="_GoBack" w:colFirst="0" w:colLast="3"/>
            <w:r w:rsidRPr="00A144AA">
              <w:rPr>
                <w:rFonts w:eastAsia="Times New Roman" w:cs="Times New Roman"/>
                <w:b/>
                <w:sz w:val="26"/>
                <w:szCs w:val="26"/>
              </w:rPr>
              <w:t>Tên giảng viên</w:t>
            </w:r>
          </w:p>
        </w:tc>
        <w:tc>
          <w:tcPr>
            <w:tcW w:w="4906" w:type="dxa"/>
          </w:tcPr>
          <w:p w:rsidR="00656920" w:rsidRPr="00A144AA" w:rsidRDefault="00656920" w:rsidP="00EF2DFF">
            <w:pPr>
              <w:spacing w:line="288" w:lineRule="auto"/>
              <w:jc w:val="center"/>
              <w:rPr>
                <w:rFonts w:eastAsia="Times New Roman" w:cs="Times New Roman"/>
                <w:b/>
                <w:sz w:val="26"/>
                <w:szCs w:val="26"/>
              </w:rPr>
            </w:pPr>
            <w:r w:rsidRPr="00A144AA">
              <w:rPr>
                <w:rFonts w:eastAsia="Times New Roman" w:cs="Times New Roman"/>
                <w:b/>
                <w:sz w:val="26"/>
                <w:szCs w:val="26"/>
              </w:rPr>
              <w:t>Tên HP hoặc chuyên đề hướng dẫn LV, Dự án</w:t>
            </w:r>
          </w:p>
        </w:tc>
        <w:tc>
          <w:tcPr>
            <w:tcW w:w="1364" w:type="dxa"/>
          </w:tcPr>
          <w:p w:rsidR="00656920" w:rsidRPr="00A144AA" w:rsidRDefault="00656920" w:rsidP="00EF2DFF">
            <w:pPr>
              <w:spacing w:line="288" w:lineRule="auto"/>
              <w:jc w:val="center"/>
              <w:rPr>
                <w:rFonts w:eastAsia="Times New Roman" w:cs="Times New Roman"/>
                <w:b/>
                <w:sz w:val="26"/>
                <w:szCs w:val="26"/>
              </w:rPr>
            </w:pPr>
            <w:r w:rsidRPr="00A144AA">
              <w:rPr>
                <w:rFonts w:eastAsia="Times New Roman" w:cs="Times New Roman"/>
                <w:b/>
                <w:sz w:val="26"/>
                <w:szCs w:val="26"/>
              </w:rPr>
              <w:t>Trình độ đào tạo</w:t>
            </w:r>
          </w:p>
        </w:tc>
        <w:tc>
          <w:tcPr>
            <w:tcW w:w="1094" w:type="dxa"/>
          </w:tcPr>
          <w:p w:rsidR="00656920" w:rsidRPr="00A144AA" w:rsidRDefault="00656920" w:rsidP="00EF2DFF">
            <w:pPr>
              <w:spacing w:line="288" w:lineRule="auto"/>
              <w:jc w:val="center"/>
              <w:rPr>
                <w:rFonts w:eastAsia="Times New Roman" w:cs="Times New Roman"/>
                <w:b/>
                <w:sz w:val="26"/>
                <w:szCs w:val="26"/>
              </w:rPr>
            </w:pPr>
            <w:r w:rsidRPr="00A144AA">
              <w:rPr>
                <w:rFonts w:eastAsia="Times New Roman" w:cs="Times New Roman"/>
                <w:b/>
                <w:sz w:val="26"/>
                <w:szCs w:val="26"/>
              </w:rPr>
              <w:t>Học Kỳ</w:t>
            </w:r>
          </w:p>
        </w:tc>
      </w:tr>
      <w:bookmarkEnd w:id="0"/>
      <w:tr w:rsidR="00656920" w:rsidRPr="00A144AA" w:rsidTr="00A144AA">
        <w:tc>
          <w:tcPr>
            <w:tcW w:w="1614" w:type="dxa"/>
            <w:vMerge w:val="restart"/>
          </w:tcPr>
          <w:p w:rsidR="00656920" w:rsidRPr="00A144AA" w:rsidRDefault="00656920" w:rsidP="00EF2DFF">
            <w:pPr>
              <w:spacing w:line="288" w:lineRule="auto"/>
              <w:jc w:val="both"/>
              <w:rPr>
                <w:rFonts w:eastAsia="Times New Roman" w:cs="Times New Roman"/>
                <w:b/>
                <w:sz w:val="26"/>
                <w:szCs w:val="26"/>
              </w:rPr>
            </w:pPr>
            <w:r w:rsidRPr="00A144AA">
              <w:rPr>
                <w:rFonts w:eastAsia="Times New Roman" w:cs="Times New Roman"/>
                <w:b/>
                <w:sz w:val="26"/>
                <w:szCs w:val="26"/>
              </w:rPr>
              <w:t>Lê Thế Tâm</w:t>
            </w:r>
          </w:p>
        </w:tc>
        <w:tc>
          <w:tcPr>
            <w:tcW w:w="4906" w:type="dxa"/>
          </w:tcPr>
          <w:p w:rsidR="00656920" w:rsidRPr="00A144AA" w:rsidRDefault="00656920" w:rsidP="00EF2DFF">
            <w:pPr>
              <w:spacing w:line="288" w:lineRule="auto"/>
              <w:jc w:val="both"/>
              <w:rPr>
                <w:rFonts w:eastAsia="Times New Roman" w:cs="Times New Roman"/>
                <w:sz w:val="26"/>
                <w:szCs w:val="26"/>
              </w:rPr>
            </w:pPr>
            <w:r w:rsidRPr="00A144AA">
              <w:rPr>
                <w:rFonts w:eastAsia="Times New Roman" w:cs="Times New Roman"/>
                <w:sz w:val="26"/>
                <w:szCs w:val="26"/>
              </w:rPr>
              <w:t>Tin học trong CNTP-CNSH (124.1)_TH_01</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jc w:val="both"/>
              <w:rPr>
                <w:rFonts w:eastAsia="Times New Roman" w:cs="Times New Roman"/>
                <w:sz w:val="26"/>
                <w:szCs w:val="26"/>
              </w:rPr>
            </w:pPr>
            <w:r w:rsidRPr="00A144AA">
              <w:rPr>
                <w:rFonts w:eastAsia="Times New Roman" w:cs="Times New Roman"/>
                <w:sz w:val="26"/>
                <w:szCs w:val="26"/>
              </w:rPr>
              <w:t>HK1</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jc w:val="both"/>
              <w:rPr>
                <w:rFonts w:eastAsia="Times New Roman" w:cs="Times New Roman"/>
                <w:sz w:val="26"/>
                <w:szCs w:val="26"/>
              </w:rPr>
            </w:pPr>
            <w:r w:rsidRPr="00A144AA">
              <w:rPr>
                <w:rFonts w:eastAsia="Times New Roman" w:cs="Times New Roman"/>
                <w:sz w:val="26"/>
                <w:szCs w:val="26"/>
              </w:rPr>
              <w:t>Tin học trong CNTP-CNSH (124.1)_TH_02</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HK1</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jc w:val="both"/>
              <w:rPr>
                <w:rFonts w:eastAsia="Times New Roman" w:cs="Times New Roman"/>
                <w:sz w:val="26"/>
                <w:szCs w:val="26"/>
              </w:rPr>
            </w:pPr>
            <w:r w:rsidRPr="00A144AA">
              <w:rPr>
                <w:rFonts w:eastAsia="Times New Roman" w:cs="Times New Roman"/>
                <w:sz w:val="26"/>
                <w:szCs w:val="26"/>
              </w:rPr>
              <w:t>Hóa học _LT_01</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HK2</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jc w:val="both"/>
              <w:rPr>
                <w:rFonts w:eastAsia="Times New Roman" w:cs="Times New Roman"/>
                <w:sz w:val="26"/>
                <w:szCs w:val="26"/>
              </w:rPr>
            </w:pPr>
            <w:r w:rsidRPr="00A144AA">
              <w:rPr>
                <w:rFonts w:eastAsia="Times New Roman" w:cs="Times New Roman"/>
                <w:sz w:val="26"/>
                <w:szCs w:val="26"/>
              </w:rPr>
              <w:t>Hóa học _LT_01 _TH_01</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HK2</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jc w:val="both"/>
              <w:rPr>
                <w:rFonts w:eastAsia="Times New Roman" w:cs="Times New Roman"/>
                <w:sz w:val="26"/>
                <w:szCs w:val="26"/>
              </w:rPr>
            </w:pPr>
            <w:r w:rsidRPr="00A144AA">
              <w:rPr>
                <w:rFonts w:eastAsia="Times New Roman" w:cs="Times New Roman"/>
                <w:sz w:val="26"/>
                <w:szCs w:val="26"/>
              </w:rPr>
              <w:t>Hóa học _LT_01 TH_02</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HK2</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jc w:val="both"/>
              <w:rPr>
                <w:rFonts w:eastAsia="Times New Roman" w:cs="Times New Roman"/>
                <w:sz w:val="26"/>
                <w:szCs w:val="26"/>
              </w:rPr>
            </w:pPr>
            <w:r w:rsidRPr="00A144AA">
              <w:rPr>
                <w:rFonts w:eastAsia="Times New Roman" w:cs="Times New Roman"/>
                <w:sz w:val="26"/>
                <w:szCs w:val="26"/>
              </w:rPr>
              <w:t>Hóa học _LT_01 TH_03</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HK2</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jc w:val="both"/>
              <w:rPr>
                <w:rFonts w:eastAsia="Times New Roman" w:cs="Times New Roman"/>
                <w:sz w:val="26"/>
                <w:szCs w:val="26"/>
              </w:rPr>
            </w:pPr>
            <w:r w:rsidRPr="00A144AA">
              <w:rPr>
                <w:rFonts w:eastAsia="Times New Roman" w:cs="Times New Roman"/>
                <w:sz w:val="26"/>
                <w:szCs w:val="26"/>
              </w:rPr>
              <w:t>Hóa học _LT_01 TH_04</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HK2</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jc w:val="both"/>
              <w:rPr>
                <w:rFonts w:eastAsia="Times New Roman" w:cs="Times New Roman"/>
                <w:sz w:val="26"/>
                <w:szCs w:val="26"/>
              </w:rPr>
            </w:pPr>
            <w:r w:rsidRPr="00A144AA">
              <w:rPr>
                <w:rFonts w:eastAsia="Times New Roman" w:cs="Times New Roman"/>
                <w:sz w:val="26"/>
                <w:szCs w:val="26"/>
              </w:rPr>
              <w:t>Hóa học _LT_02</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HK2</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jc w:val="both"/>
              <w:rPr>
                <w:rFonts w:eastAsia="Times New Roman" w:cs="Times New Roman"/>
                <w:sz w:val="26"/>
                <w:szCs w:val="26"/>
              </w:rPr>
            </w:pPr>
            <w:r w:rsidRPr="00A144AA">
              <w:rPr>
                <w:rFonts w:eastAsia="Times New Roman" w:cs="Times New Roman"/>
                <w:sz w:val="26"/>
                <w:szCs w:val="26"/>
              </w:rPr>
              <w:t>Hóa học _LT_02 _TH_01</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HK2</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jc w:val="both"/>
              <w:rPr>
                <w:rFonts w:eastAsia="Times New Roman" w:cs="Times New Roman"/>
                <w:sz w:val="26"/>
                <w:szCs w:val="26"/>
              </w:rPr>
            </w:pPr>
            <w:r w:rsidRPr="00A144AA">
              <w:rPr>
                <w:rFonts w:eastAsia="Times New Roman" w:cs="Times New Roman"/>
                <w:sz w:val="26"/>
                <w:szCs w:val="26"/>
              </w:rPr>
              <w:t>Hóa học _LT_02 _TH_02</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HK2</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jc w:val="both"/>
              <w:rPr>
                <w:rFonts w:eastAsia="Times New Roman" w:cs="Times New Roman"/>
                <w:sz w:val="26"/>
                <w:szCs w:val="26"/>
              </w:rPr>
            </w:pPr>
            <w:r w:rsidRPr="00A144AA">
              <w:rPr>
                <w:rFonts w:eastAsia="Times New Roman" w:cs="Times New Roman"/>
                <w:sz w:val="26"/>
                <w:szCs w:val="26"/>
              </w:rPr>
              <w:t>Hóa học _LT_02 _TH_03</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HK2</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jc w:val="both"/>
              <w:rPr>
                <w:rFonts w:eastAsia="Times New Roman" w:cs="Times New Roman"/>
                <w:sz w:val="26"/>
                <w:szCs w:val="26"/>
              </w:rPr>
            </w:pPr>
            <w:r w:rsidRPr="00A144AA">
              <w:rPr>
                <w:rFonts w:eastAsia="Times New Roman" w:cs="Times New Roman"/>
                <w:sz w:val="26"/>
                <w:szCs w:val="26"/>
              </w:rPr>
              <w:t>Hóa học _LT_02 _TH_04</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HK2</w:t>
            </w:r>
          </w:p>
        </w:tc>
      </w:tr>
      <w:tr w:rsidR="00656920" w:rsidRPr="00A144AA" w:rsidTr="00A144AA">
        <w:trPr>
          <w:trHeight w:val="590"/>
        </w:trPr>
        <w:tc>
          <w:tcPr>
            <w:tcW w:w="1614" w:type="dxa"/>
            <w:vMerge w:val="restart"/>
          </w:tcPr>
          <w:p w:rsidR="00656920" w:rsidRPr="00A144AA" w:rsidRDefault="00656920" w:rsidP="00EF2DFF">
            <w:pPr>
              <w:spacing w:line="288" w:lineRule="auto"/>
              <w:ind w:right="661"/>
              <w:jc w:val="both"/>
              <w:rPr>
                <w:rFonts w:eastAsia="Times New Roman" w:cs="Times New Roman"/>
                <w:b/>
                <w:sz w:val="26"/>
                <w:szCs w:val="26"/>
              </w:rPr>
            </w:pPr>
            <w:r w:rsidRPr="00A144AA">
              <w:rPr>
                <w:rFonts w:eastAsia="Times New Roman" w:cs="Times New Roman"/>
                <w:b/>
                <w:sz w:val="26"/>
                <w:szCs w:val="26"/>
              </w:rPr>
              <w:t>Hoàng Văn Trung</w:t>
            </w:r>
          </w:p>
        </w:tc>
        <w:tc>
          <w:tcPr>
            <w:tcW w:w="4906" w:type="dxa"/>
            <w:tcBorders>
              <w:top w:val="single" w:sz="4" w:space="0" w:color="auto"/>
              <w:left w:val="single" w:sz="4" w:space="0" w:color="auto"/>
              <w:bottom w:val="single" w:sz="4" w:space="0" w:color="auto"/>
              <w:right w:val="single" w:sz="4" w:space="0" w:color="auto"/>
            </w:tcBorders>
            <w:shd w:val="clear" w:color="auto" w:fill="auto"/>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Phân tích chất lượng thực phẩm (124.2)_LT_01</w:t>
            </w:r>
          </w:p>
        </w:tc>
        <w:tc>
          <w:tcPr>
            <w:tcW w:w="1364" w:type="dxa"/>
          </w:tcPr>
          <w:p w:rsidR="00656920" w:rsidRPr="00A144AA" w:rsidRDefault="00656920" w:rsidP="00EF2DFF">
            <w:pPr>
              <w:spacing w:line="288" w:lineRule="auto"/>
              <w:jc w:val="both"/>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HK1</w:t>
            </w:r>
          </w:p>
        </w:tc>
      </w:tr>
      <w:tr w:rsidR="00656920" w:rsidRPr="00A144AA" w:rsidTr="00A144AA">
        <w:tc>
          <w:tcPr>
            <w:tcW w:w="1614" w:type="dxa"/>
            <w:vMerge/>
          </w:tcPr>
          <w:p w:rsidR="00656920" w:rsidRPr="00A144AA" w:rsidRDefault="00656920" w:rsidP="00EF2DFF">
            <w:pPr>
              <w:spacing w:line="288" w:lineRule="auto"/>
              <w:ind w:right="661"/>
              <w:jc w:val="both"/>
              <w:rPr>
                <w:rFonts w:eastAsia="Times New Roman" w:cs="Times New Roman"/>
                <w:b/>
                <w:sz w:val="26"/>
                <w:szCs w:val="26"/>
              </w:rPr>
            </w:pPr>
          </w:p>
        </w:tc>
        <w:tc>
          <w:tcPr>
            <w:tcW w:w="4906" w:type="dxa"/>
            <w:tcBorders>
              <w:top w:val="nil"/>
              <w:left w:val="single" w:sz="4" w:space="0" w:color="auto"/>
              <w:bottom w:val="single" w:sz="4" w:space="0" w:color="auto"/>
              <w:right w:val="single" w:sz="4" w:space="0" w:color="auto"/>
            </w:tcBorders>
            <w:shd w:val="clear" w:color="auto" w:fill="auto"/>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Phân tích chất lượng thực phẩm (124.2)_LT_01 _TH_01</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HK1</w:t>
            </w:r>
          </w:p>
        </w:tc>
      </w:tr>
      <w:tr w:rsidR="00656920" w:rsidRPr="00A144AA" w:rsidTr="00A144AA">
        <w:tc>
          <w:tcPr>
            <w:tcW w:w="1614" w:type="dxa"/>
            <w:vMerge/>
          </w:tcPr>
          <w:p w:rsidR="00656920" w:rsidRPr="00A144AA" w:rsidRDefault="00656920" w:rsidP="00EF2DFF">
            <w:pPr>
              <w:spacing w:line="288" w:lineRule="auto"/>
              <w:ind w:right="661"/>
              <w:jc w:val="both"/>
              <w:rPr>
                <w:rFonts w:eastAsia="Times New Roman" w:cs="Times New Roman"/>
                <w:b/>
                <w:sz w:val="26"/>
                <w:szCs w:val="26"/>
              </w:rPr>
            </w:pPr>
          </w:p>
        </w:tc>
        <w:tc>
          <w:tcPr>
            <w:tcW w:w="4906" w:type="dxa"/>
            <w:tcBorders>
              <w:top w:val="nil"/>
              <w:left w:val="single" w:sz="4" w:space="0" w:color="auto"/>
              <w:bottom w:val="single" w:sz="4" w:space="0" w:color="auto"/>
              <w:right w:val="single" w:sz="4" w:space="0" w:color="auto"/>
            </w:tcBorders>
            <w:shd w:val="clear" w:color="auto" w:fill="auto"/>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Phân tích chất lượng thực phẩm (124.2)_LT_01_TH_02</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HK1</w:t>
            </w:r>
          </w:p>
        </w:tc>
      </w:tr>
      <w:tr w:rsidR="00656920" w:rsidRPr="00A144AA" w:rsidTr="00A144AA">
        <w:tc>
          <w:tcPr>
            <w:tcW w:w="1614" w:type="dxa"/>
            <w:vMerge/>
          </w:tcPr>
          <w:p w:rsidR="00656920" w:rsidRPr="00A144AA" w:rsidRDefault="00656920" w:rsidP="00EF2DFF">
            <w:pPr>
              <w:spacing w:line="288" w:lineRule="auto"/>
              <w:ind w:right="661"/>
              <w:jc w:val="both"/>
              <w:rPr>
                <w:rFonts w:eastAsia="Times New Roman" w:cs="Times New Roman"/>
                <w:b/>
                <w:sz w:val="26"/>
                <w:szCs w:val="26"/>
              </w:rPr>
            </w:pPr>
          </w:p>
        </w:tc>
        <w:tc>
          <w:tcPr>
            <w:tcW w:w="4906" w:type="dxa"/>
            <w:tcBorders>
              <w:top w:val="nil"/>
              <w:left w:val="single" w:sz="4" w:space="0" w:color="auto"/>
              <w:bottom w:val="single" w:sz="4" w:space="0" w:color="auto"/>
              <w:right w:val="single" w:sz="4" w:space="0" w:color="auto"/>
            </w:tcBorders>
            <w:shd w:val="clear" w:color="auto" w:fill="auto"/>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Phân tích độc tố, phụ gia và chất ô nhiễm trong thực phẩm (124.1)_LT_01_(TC)</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HK1</w:t>
            </w:r>
          </w:p>
        </w:tc>
      </w:tr>
      <w:tr w:rsidR="00656920" w:rsidRPr="00A144AA" w:rsidTr="00A144AA">
        <w:tc>
          <w:tcPr>
            <w:tcW w:w="1614" w:type="dxa"/>
            <w:vMerge/>
          </w:tcPr>
          <w:p w:rsidR="00656920" w:rsidRPr="00A144AA" w:rsidRDefault="00656920" w:rsidP="00EF2DFF">
            <w:pPr>
              <w:spacing w:line="288" w:lineRule="auto"/>
              <w:ind w:right="661"/>
              <w:jc w:val="both"/>
              <w:rPr>
                <w:rFonts w:eastAsia="Times New Roman" w:cs="Times New Roman"/>
                <w:b/>
                <w:sz w:val="26"/>
                <w:szCs w:val="26"/>
              </w:rPr>
            </w:pPr>
          </w:p>
        </w:tc>
        <w:tc>
          <w:tcPr>
            <w:tcW w:w="4906" w:type="dxa"/>
            <w:tcBorders>
              <w:top w:val="nil"/>
              <w:left w:val="single" w:sz="4" w:space="0" w:color="auto"/>
              <w:bottom w:val="single" w:sz="4" w:space="0" w:color="auto"/>
              <w:right w:val="single" w:sz="4" w:space="0" w:color="auto"/>
            </w:tcBorders>
            <w:shd w:val="clear" w:color="auto" w:fill="auto"/>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Phân tích độc tố, phụ gia và chất ô nhiễm trong thực phẩm (124.1)_LT_01_(TC)_TH 01</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HK1</w:t>
            </w:r>
          </w:p>
        </w:tc>
      </w:tr>
      <w:tr w:rsidR="00656920" w:rsidRPr="00A144AA" w:rsidTr="00A144AA">
        <w:tc>
          <w:tcPr>
            <w:tcW w:w="1614" w:type="dxa"/>
            <w:vMerge/>
          </w:tcPr>
          <w:p w:rsidR="00656920" w:rsidRPr="00A144AA" w:rsidRDefault="00656920" w:rsidP="00EF2DFF">
            <w:pPr>
              <w:spacing w:line="288" w:lineRule="auto"/>
              <w:ind w:right="661"/>
              <w:jc w:val="both"/>
              <w:rPr>
                <w:rFonts w:eastAsia="Times New Roman" w:cs="Times New Roman"/>
                <w:b/>
                <w:sz w:val="26"/>
                <w:szCs w:val="26"/>
              </w:rPr>
            </w:pPr>
          </w:p>
        </w:tc>
        <w:tc>
          <w:tcPr>
            <w:tcW w:w="4906" w:type="dxa"/>
            <w:tcBorders>
              <w:top w:val="nil"/>
              <w:left w:val="single" w:sz="4" w:space="0" w:color="auto"/>
              <w:bottom w:val="single" w:sz="4" w:space="0" w:color="auto"/>
              <w:right w:val="single" w:sz="4" w:space="0" w:color="auto"/>
            </w:tcBorders>
            <w:shd w:val="clear" w:color="auto" w:fill="auto"/>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Tin học ứng dụng trong y học (124.1)_LT_01</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HK1</w:t>
            </w:r>
          </w:p>
        </w:tc>
      </w:tr>
      <w:tr w:rsidR="00656920" w:rsidRPr="00A144AA" w:rsidTr="00A144AA">
        <w:tc>
          <w:tcPr>
            <w:tcW w:w="1614" w:type="dxa"/>
            <w:vMerge/>
          </w:tcPr>
          <w:p w:rsidR="00656920" w:rsidRPr="00A144AA" w:rsidRDefault="00656920" w:rsidP="00EF2DFF">
            <w:pPr>
              <w:spacing w:line="288" w:lineRule="auto"/>
              <w:ind w:right="661"/>
              <w:jc w:val="both"/>
              <w:rPr>
                <w:rFonts w:eastAsia="Times New Roman" w:cs="Times New Roman"/>
                <w:b/>
                <w:sz w:val="26"/>
                <w:szCs w:val="26"/>
              </w:rPr>
            </w:pPr>
          </w:p>
        </w:tc>
        <w:tc>
          <w:tcPr>
            <w:tcW w:w="4906" w:type="dxa"/>
            <w:tcBorders>
              <w:top w:val="nil"/>
              <w:left w:val="single" w:sz="4" w:space="0" w:color="auto"/>
              <w:bottom w:val="single" w:sz="4" w:space="0" w:color="auto"/>
              <w:right w:val="single" w:sz="4" w:space="0" w:color="auto"/>
            </w:tcBorders>
            <w:shd w:val="clear" w:color="auto" w:fill="auto"/>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Tin học ứng dụng trong y học (124.1)_LT_01 _TH_01</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HK1</w:t>
            </w:r>
          </w:p>
        </w:tc>
      </w:tr>
      <w:tr w:rsidR="00656920" w:rsidRPr="00A144AA" w:rsidTr="00A144AA">
        <w:tc>
          <w:tcPr>
            <w:tcW w:w="1614" w:type="dxa"/>
            <w:vMerge/>
          </w:tcPr>
          <w:p w:rsidR="00656920" w:rsidRPr="00A144AA" w:rsidRDefault="00656920" w:rsidP="00EF2DFF">
            <w:pPr>
              <w:spacing w:line="288" w:lineRule="auto"/>
              <w:ind w:right="661"/>
              <w:jc w:val="both"/>
              <w:rPr>
                <w:rFonts w:eastAsia="Times New Roman" w:cs="Times New Roman"/>
                <w:b/>
                <w:sz w:val="26"/>
                <w:szCs w:val="26"/>
              </w:rPr>
            </w:pPr>
          </w:p>
        </w:tc>
        <w:tc>
          <w:tcPr>
            <w:tcW w:w="4906" w:type="dxa"/>
            <w:tcBorders>
              <w:top w:val="nil"/>
              <w:left w:val="single" w:sz="4" w:space="0" w:color="auto"/>
              <w:bottom w:val="single" w:sz="4" w:space="0" w:color="auto"/>
              <w:right w:val="single" w:sz="4" w:space="0" w:color="auto"/>
            </w:tcBorders>
            <w:shd w:val="clear" w:color="auto" w:fill="auto"/>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Tin học ứng dụng trong y học (124.1)_LT_01 _TH_02</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HK1</w:t>
            </w:r>
          </w:p>
        </w:tc>
      </w:tr>
      <w:tr w:rsidR="00656920" w:rsidRPr="00A144AA" w:rsidTr="00A144AA">
        <w:tc>
          <w:tcPr>
            <w:tcW w:w="1614" w:type="dxa"/>
            <w:vMerge/>
          </w:tcPr>
          <w:p w:rsidR="00656920" w:rsidRPr="00A144AA" w:rsidRDefault="00656920" w:rsidP="00EF2DFF">
            <w:pPr>
              <w:spacing w:line="288" w:lineRule="auto"/>
              <w:ind w:right="661"/>
              <w:jc w:val="both"/>
              <w:rPr>
                <w:rFonts w:eastAsia="Times New Roman" w:cs="Times New Roman"/>
                <w:b/>
                <w:sz w:val="26"/>
                <w:szCs w:val="26"/>
              </w:rPr>
            </w:pPr>
          </w:p>
        </w:tc>
        <w:tc>
          <w:tcPr>
            <w:tcW w:w="4906" w:type="dxa"/>
            <w:tcBorders>
              <w:top w:val="nil"/>
              <w:left w:val="single" w:sz="4" w:space="0" w:color="auto"/>
              <w:bottom w:val="single" w:sz="4" w:space="0" w:color="auto"/>
              <w:right w:val="single" w:sz="4" w:space="0" w:color="auto"/>
            </w:tcBorders>
            <w:shd w:val="clear" w:color="auto" w:fill="auto"/>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Tin học ứng dụng trong y học (124.1)_LT_01 _TH_03</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HK1</w:t>
            </w:r>
          </w:p>
        </w:tc>
      </w:tr>
      <w:tr w:rsidR="00656920" w:rsidRPr="00A144AA" w:rsidTr="00A144AA">
        <w:tc>
          <w:tcPr>
            <w:tcW w:w="1614" w:type="dxa"/>
            <w:vMerge/>
          </w:tcPr>
          <w:p w:rsidR="00656920" w:rsidRPr="00A144AA" w:rsidRDefault="00656920" w:rsidP="00EF2DFF">
            <w:pPr>
              <w:spacing w:line="288" w:lineRule="auto"/>
              <w:ind w:right="661"/>
              <w:jc w:val="both"/>
              <w:rPr>
                <w:rFonts w:eastAsia="Times New Roman" w:cs="Times New Roman"/>
                <w:b/>
                <w:sz w:val="26"/>
                <w:szCs w:val="26"/>
              </w:rPr>
            </w:pPr>
          </w:p>
        </w:tc>
        <w:tc>
          <w:tcPr>
            <w:tcW w:w="4906" w:type="dxa"/>
            <w:tcBorders>
              <w:top w:val="nil"/>
              <w:left w:val="single" w:sz="4" w:space="0" w:color="auto"/>
              <w:bottom w:val="single" w:sz="4" w:space="0" w:color="auto"/>
              <w:right w:val="single" w:sz="4" w:space="0" w:color="auto"/>
            </w:tcBorders>
            <w:shd w:val="clear" w:color="auto" w:fill="auto"/>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 xml:space="preserve">Tin học ứng dụng trong y học (124.1)_LT_02 </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HK1</w:t>
            </w:r>
          </w:p>
        </w:tc>
      </w:tr>
      <w:tr w:rsidR="00656920" w:rsidRPr="00A144AA" w:rsidTr="00A144AA">
        <w:tc>
          <w:tcPr>
            <w:tcW w:w="1614" w:type="dxa"/>
            <w:vMerge/>
          </w:tcPr>
          <w:p w:rsidR="00656920" w:rsidRPr="00A144AA" w:rsidRDefault="00656920" w:rsidP="00EF2DFF">
            <w:pPr>
              <w:spacing w:line="288" w:lineRule="auto"/>
              <w:ind w:right="661"/>
              <w:jc w:val="both"/>
              <w:rPr>
                <w:rFonts w:eastAsia="Times New Roman" w:cs="Times New Roman"/>
                <w:b/>
                <w:sz w:val="26"/>
                <w:szCs w:val="26"/>
              </w:rPr>
            </w:pPr>
          </w:p>
        </w:tc>
        <w:tc>
          <w:tcPr>
            <w:tcW w:w="4906" w:type="dxa"/>
            <w:tcBorders>
              <w:top w:val="nil"/>
              <w:left w:val="single" w:sz="4" w:space="0" w:color="auto"/>
              <w:bottom w:val="single" w:sz="4" w:space="0" w:color="auto"/>
              <w:right w:val="single" w:sz="4" w:space="0" w:color="auto"/>
            </w:tcBorders>
            <w:shd w:val="clear" w:color="auto" w:fill="auto"/>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Tin học ứng dụng trong y học (124.1)_LT_02 _TH_01</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HK1</w:t>
            </w:r>
          </w:p>
        </w:tc>
      </w:tr>
      <w:tr w:rsidR="00656920" w:rsidRPr="00A144AA" w:rsidTr="00A144AA">
        <w:tc>
          <w:tcPr>
            <w:tcW w:w="1614" w:type="dxa"/>
            <w:vMerge/>
          </w:tcPr>
          <w:p w:rsidR="00656920" w:rsidRPr="00A144AA" w:rsidRDefault="00656920" w:rsidP="00EF2DFF">
            <w:pPr>
              <w:spacing w:line="288" w:lineRule="auto"/>
              <w:ind w:right="661"/>
              <w:jc w:val="both"/>
              <w:rPr>
                <w:rFonts w:eastAsia="Times New Roman" w:cs="Times New Roman"/>
                <w:b/>
                <w:sz w:val="26"/>
                <w:szCs w:val="26"/>
              </w:rPr>
            </w:pPr>
          </w:p>
        </w:tc>
        <w:tc>
          <w:tcPr>
            <w:tcW w:w="4906" w:type="dxa"/>
            <w:tcBorders>
              <w:top w:val="nil"/>
              <w:left w:val="single" w:sz="4" w:space="0" w:color="auto"/>
              <w:bottom w:val="single" w:sz="4" w:space="0" w:color="auto"/>
              <w:right w:val="single" w:sz="4" w:space="0" w:color="auto"/>
            </w:tcBorders>
            <w:shd w:val="clear" w:color="auto" w:fill="auto"/>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Tin học ứng dụng trong y học (124.1)_LT_02 _TH_02</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HK1</w:t>
            </w:r>
          </w:p>
        </w:tc>
      </w:tr>
      <w:tr w:rsidR="00656920" w:rsidRPr="00A144AA" w:rsidTr="00A144AA">
        <w:tc>
          <w:tcPr>
            <w:tcW w:w="1614" w:type="dxa"/>
            <w:vMerge/>
          </w:tcPr>
          <w:p w:rsidR="00656920" w:rsidRPr="00A144AA" w:rsidRDefault="00656920" w:rsidP="00EF2DFF">
            <w:pPr>
              <w:spacing w:line="288" w:lineRule="auto"/>
              <w:ind w:right="661"/>
              <w:jc w:val="both"/>
              <w:rPr>
                <w:rFonts w:eastAsia="Times New Roman" w:cs="Times New Roman"/>
                <w:b/>
                <w:sz w:val="26"/>
                <w:szCs w:val="26"/>
              </w:rPr>
            </w:pPr>
          </w:p>
        </w:tc>
        <w:tc>
          <w:tcPr>
            <w:tcW w:w="4906" w:type="dxa"/>
            <w:tcBorders>
              <w:top w:val="nil"/>
              <w:left w:val="single" w:sz="4" w:space="0" w:color="auto"/>
              <w:bottom w:val="single" w:sz="4" w:space="0" w:color="auto"/>
              <w:right w:val="single" w:sz="4" w:space="0" w:color="auto"/>
            </w:tcBorders>
            <w:shd w:val="clear" w:color="auto" w:fill="auto"/>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Tin học ứng dụng trong y học (124.1)_LT_02 _TH_03</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HK1</w:t>
            </w:r>
          </w:p>
        </w:tc>
      </w:tr>
      <w:tr w:rsidR="00656920" w:rsidRPr="00A144AA" w:rsidTr="00A144AA">
        <w:tc>
          <w:tcPr>
            <w:tcW w:w="1614" w:type="dxa"/>
            <w:vMerge w:val="restart"/>
          </w:tcPr>
          <w:p w:rsidR="00656920" w:rsidRPr="00A144AA" w:rsidRDefault="00656920" w:rsidP="00EF2DFF">
            <w:pPr>
              <w:spacing w:line="288" w:lineRule="auto"/>
              <w:jc w:val="both"/>
              <w:rPr>
                <w:rFonts w:eastAsia="Times New Roman" w:cs="Times New Roman"/>
                <w:b/>
                <w:sz w:val="26"/>
                <w:szCs w:val="26"/>
              </w:rPr>
            </w:pPr>
            <w:r w:rsidRPr="00A144AA">
              <w:rPr>
                <w:rFonts w:eastAsia="Times New Roman" w:cs="Times New Roman"/>
                <w:b/>
                <w:sz w:val="26"/>
                <w:szCs w:val="26"/>
              </w:rPr>
              <w:t>Nguyễn Văn Quốc</w:t>
            </w:r>
          </w:p>
        </w:tc>
        <w:tc>
          <w:tcPr>
            <w:tcW w:w="4906" w:type="dxa"/>
          </w:tcPr>
          <w:p w:rsidR="00656920" w:rsidRPr="00A144AA" w:rsidRDefault="00656920" w:rsidP="00EF2DFF">
            <w:pPr>
              <w:spacing w:line="288" w:lineRule="auto"/>
              <w:jc w:val="both"/>
              <w:rPr>
                <w:rFonts w:eastAsia="Times New Roman" w:cs="Times New Roman"/>
                <w:sz w:val="26"/>
                <w:szCs w:val="26"/>
              </w:rPr>
            </w:pPr>
            <w:r w:rsidRPr="00A144AA">
              <w:rPr>
                <w:rFonts w:eastAsia="Times New Roman" w:cs="Times New Roman"/>
                <w:sz w:val="26"/>
                <w:szCs w:val="26"/>
              </w:rPr>
              <w:t>Thực hành hóa học 2 (124.1) TH 01</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HK1</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jc w:val="both"/>
              <w:rPr>
                <w:rFonts w:eastAsia="Times New Roman" w:cs="Times New Roman"/>
                <w:sz w:val="26"/>
                <w:szCs w:val="26"/>
              </w:rPr>
            </w:pPr>
            <w:r w:rsidRPr="00A144AA">
              <w:rPr>
                <w:rFonts w:eastAsia="Times New Roman" w:cs="Times New Roman"/>
                <w:sz w:val="26"/>
                <w:szCs w:val="26"/>
              </w:rPr>
              <w:t>Thực hành hóa học 2 (124.1) TH 02</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HK1</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jc w:val="both"/>
              <w:rPr>
                <w:rFonts w:eastAsia="Times New Roman" w:cs="Times New Roman"/>
                <w:sz w:val="26"/>
                <w:szCs w:val="26"/>
              </w:rPr>
            </w:pPr>
            <w:r w:rsidRPr="00A144AA">
              <w:rPr>
                <w:rFonts w:eastAsia="Times New Roman" w:cs="Times New Roman"/>
                <w:sz w:val="26"/>
                <w:szCs w:val="26"/>
              </w:rPr>
              <w:t>Thực hành hóa học 2 (124.1) TH 03</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HK1</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jc w:val="both"/>
              <w:rPr>
                <w:rFonts w:eastAsia="Times New Roman" w:cs="Times New Roman"/>
                <w:sz w:val="26"/>
                <w:szCs w:val="26"/>
                <w:lang w:val="vi-VN"/>
              </w:rPr>
            </w:pPr>
            <w:r w:rsidRPr="00A144AA">
              <w:rPr>
                <w:rFonts w:eastAsia="Times New Roman" w:cs="Times New Roman"/>
                <w:sz w:val="26"/>
                <w:szCs w:val="26"/>
                <w:lang w:val="vi-VN"/>
              </w:rPr>
              <w:t>Hóa sinh y học (223.1)_LT_01</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lang w:val="vi-VN"/>
              </w:rPr>
            </w:pPr>
            <w:r w:rsidRPr="00A144AA">
              <w:rPr>
                <w:rFonts w:eastAsia="Times New Roman" w:cs="Times New Roman"/>
                <w:sz w:val="26"/>
                <w:szCs w:val="26"/>
                <w:lang w:val="vi-VN"/>
              </w:rPr>
              <w:t>HK2</w:t>
            </w:r>
          </w:p>
        </w:tc>
      </w:tr>
      <w:tr w:rsidR="00656920" w:rsidRPr="00A144AA" w:rsidTr="00A144AA">
        <w:trPr>
          <w:trHeight w:val="465"/>
        </w:trPr>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lang w:val="vi-VN"/>
              </w:rPr>
              <w:t>Hóa sinh y học (223.1)_LT_01_TH_01</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lang w:val="vi-VN"/>
              </w:rPr>
              <w:t>HK2</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lang w:val="vi-VN"/>
              </w:rPr>
              <w:t>Hóa sinh y học (223.1)_LT_01_TH_02</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lang w:val="vi-VN"/>
              </w:rPr>
              <w:t>HK2</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lang w:val="vi-VN"/>
              </w:rPr>
              <w:t>Hóa sinh y học (223.1)_LT_01_TH_03</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lang w:val="vi-VN"/>
              </w:rPr>
              <w:t>HK2</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lang w:val="vi-VN"/>
              </w:rPr>
              <w:t>Hóa sinh y học (223.1)_LT_02_TH_01</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lang w:val="vi-VN"/>
              </w:rPr>
              <w:t>HK2</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lang w:val="vi-VN"/>
              </w:rPr>
              <w:t>Hóa sinh y học (223.1)_LT_02_TH_02</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lang w:val="vi-VN"/>
              </w:rPr>
              <w:t>HK2</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lang w:val="vi-VN"/>
              </w:rPr>
              <w:t>Hóa sinh y học (223.1)_LT_02_TH_03</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lang w:val="vi-VN"/>
              </w:rPr>
              <w:t>HK2</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lang w:val="vi-VN"/>
              </w:rPr>
              <w:t>Hóa sinh y học (223.1)_LT_01_TH_01</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lang w:val="vi-VN"/>
              </w:rPr>
              <w:t>HK2</w:t>
            </w:r>
          </w:p>
        </w:tc>
      </w:tr>
      <w:tr w:rsidR="00656920" w:rsidRPr="00A144AA" w:rsidTr="00A144AA">
        <w:tc>
          <w:tcPr>
            <w:tcW w:w="1614" w:type="dxa"/>
            <w:vMerge w:val="restart"/>
          </w:tcPr>
          <w:p w:rsidR="00656920" w:rsidRPr="00A144AA" w:rsidRDefault="00656920" w:rsidP="00EF2DFF">
            <w:pPr>
              <w:spacing w:line="288" w:lineRule="auto"/>
              <w:jc w:val="both"/>
              <w:rPr>
                <w:rFonts w:eastAsia="Times New Roman" w:cs="Times New Roman"/>
                <w:b/>
                <w:sz w:val="26"/>
                <w:szCs w:val="26"/>
              </w:rPr>
            </w:pPr>
            <w:r w:rsidRPr="00A144AA">
              <w:rPr>
                <w:rFonts w:eastAsia="Times New Roman" w:cs="Times New Roman"/>
                <w:b/>
                <w:sz w:val="26"/>
                <w:szCs w:val="26"/>
              </w:rPr>
              <w:t>Nguyễn Thị Sương</w:t>
            </w:r>
          </w:p>
        </w:tc>
        <w:tc>
          <w:tcPr>
            <w:tcW w:w="4906" w:type="dxa"/>
          </w:tcPr>
          <w:p w:rsidR="00656920" w:rsidRPr="00A144AA" w:rsidRDefault="00656920" w:rsidP="00EF2DFF">
            <w:pPr>
              <w:spacing w:line="288" w:lineRule="auto"/>
              <w:jc w:val="both"/>
              <w:rPr>
                <w:rFonts w:eastAsia="Times New Roman" w:cs="Times New Roman"/>
                <w:sz w:val="26"/>
                <w:szCs w:val="26"/>
              </w:rPr>
            </w:pPr>
            <w:r w:rsidRPr="00A144AA">
              <w:rPr>
                <w:rFonts w:eastAsia="Times New Roman" w:cs="Times New Roman"/>
                <w:sz w:val="26"/>
                <w:szCs w:val="26"/>
              </w:rPr>
              <w:t>Điều dưỡng cơ sở 2 (124.2)_LT 01 TH 01</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HK1</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jc w:val="both"/>
              <w:rPr>
                <w:rFonts w:eastAsia="Times New Roman" w:cs="Times New Roman"/>
                <w:sz w:val="26"/>
                <w:szCs w:val="26"/>
              </w:rPr>
            </w:pPr>
            <w:r w:rsidRPr="00A144AA">
              <w:rPr>
                <w:rFonts w:eastAsia="Times New Roman" w:cs="Times New Roman"/>
                <w:sz w:val="26"/>
                <w:szCs w:val="26"/>
              </w:rPr>
              <w:t>Điều dưỡng cơ sở 2 2 (124.2)_LT 01 TH 01</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HK1</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jc w:val="both"/>
              <w:rPr>
                <w:rFonts w:eastAsia="Times New Roman" w:cs="Times New Roman"/>
                <w:sz w:val="26"/>
                <w:szCs w:val="26"/>
              </w:rPr>
            </w:pPr>
            <w:r w:rsidRPr="00A144AA">
              <w:rPr>
                <w:rFonts w:eastAsia="Times New Roman" w:cs="Times New Roman"/>
                <w:sz w:val="26"/>
                <w:szCs w:val="26"/>
              </w:rPr>
              <w:t>Điều dưỡng cơ sở 2 (124.2)_LT 02 TH 01</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HK1</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jc w:val="both"/>
              <w:rPr>
                <w:rFonts w:eastAsia="Times New Roman" w:cs="Times New Roman"/>
                <w:sz w:val="26"/>
                <w:szCs w:val="26"/>
              </w:rPr>
            </w:pPr>
            <w:r w:rsidRPr="00A144AA">
              <w:rPr>
                <w:rFonts w:eastAsia="Times New Roman" w:cs="Times New Roman"/>
                <w:sz w:val="26"/>
                <w:szCs w:val="26"/>
              </w:rPr>
              <w:t>Điều dưỡng cơ sở 2 2 (124.2)_LT 02 TH 02</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HK1</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lang w:val="vi-VN"/>
              </w:rPr>
              <w:t>Điều dưỡng cơ sở 1(223.2)_LT_01_TH_01</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lang w:val="vi-VN"/>
              </w:rPr>
            </w:pPr>
            <w:r w:rsidRPr="00A144AA">
              <w:rPr>
                <w:rFonts w:eastAsia="Times New Roman" w:cs="Times New Roman"/>
                <w:sz w:val="26"/>
                <w:szCs w:val="26"/>
                <w:lang w:val="vi-VN"/>
              </w:rPr>
              <w:t>HK2</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lang w:val="vi-VN"/>
              </w:rPr>
              <w:t>Điều dưỡng cơ sở 1(223.2)_LT_01_TH_02</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lang w:val="vi-VN"/>
              </w:rPr>
              <w:t>HK2</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lang w:val="vi-VN"/>
              </w:rPr>
              <w:t>Điều dưỡng cơ sở 1(223.2)_LT_01_TH_03</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lang w:val="vi-VN"/>
              </w:rPr>
              <w:t>HK2</w:t>
            </w:r>
          </w:p>
        </w:tc>
      </w:tr>
      <w:tr w:rsidR="00656920" w:rsidRPr="00A144AA" w:rsidTr="00A144AA">
        <w:tc>
          <w:tcPr>
            <w:tcW w:w="1614" w:type="dxa"/>
            <w:vMerge/>
          </w:tcPr>
          <w:p w:rsidR="00656920" w:rsidRPr="00A144AA" w:rsidRDefault="00656920" w:rsidP="00EF2DFF">
            <w:pPr>
              <w:spacing w:line="288" w:lineRule="auto"/>
              <w:jc w:val="both"/>
              <w:rPr>
                <w:rFonts w:eastAsia="Times New Roman" w:cs="Times New Roman"/>
                <w:b/>
                <w:sz w:val="26"/>
                <w:szCs w:val="26"/>
              </w:rPr>
            </w:pPr>
          </w:p>
        </w:tc>
        <w:tc>
          <w:tcPr>
            <w:tcW w:w="4906"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lang w:val="vi-VN"/>
              </w:rPr>
              <w:t>Điều dưỡng cơ sở 1(223.2)_LT_01_TH_04</w:t>
            </w:r>
          </w:p>
        </w:tc>
        <w:tc>
          <w:tcPr>
            <w:tcW w:w="136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rPr>
              <w:t>Đại học</w:t>
            </w:r>
          </w:p>
        </w:tc>
        <w:tc>
          <w:tcPr>
            <w:tcW w:w="1094" w:type="dxa"/>
          </w:tcPr>
          <w:p w:rsidR="00656920" w:rsidRPr="00A144AA" w:rsidRDefault="00656920" w:rsidP="00EF2DFF">
            <w:pPr>
              <w:spacing w:line="288" w:lineRule="auto"/>
              <w:rPr>
                <w:rFonts w:eastAsia="Times New Roman" w:cs="Times New Roman"/>
                <w:sz w:val="26"/>
                <w:szCs w:val="26"/>
              </w:rPr>
            </w:pPr>
            <w:r w:rsidRPr="00A144AA">
              <w:rPr>
                <w:rFonts w:eastAsia="Times New Roman" w:cs="Times New Roman"/>
                <w:sz w:val="26"/>
                <w:szCs w:val="26"/>
                <w:lang w:val="vi-VN"/>
              </w:rPr>
              <w:t>HK2</w:t>
            </w:r>
          </w:p>
        </w:tc>
      </w:tr>
    </w:tbl>
    <w:p w:rsidR="00E0125A" w:rsidRDefault="00E0125A" w:rsidP="00E0125A">
      <w:pPr>
        <w:spacing w:after="0"/>
        <w:jc w:val="center"/>
        <w:outlineLvl w:val="0"/>
        <w:rPr>
          <w:b/>
          <w:sz w:val="26"/>
          <w:szCs w:val="26"/>
        </w:rPr>
      </w:pPr>
    </w:p>
    <w:p w:rsidR="00A144AA" w:rsidRDefault="00E0125A" w:rsidP="00E0125A">
      <w:pPr>
        <w:spacing w:after="0"/>
        <w:jc w:val="center"/>
        <w:outlineLvl w:val="0"/>
        <w:rPr>
          <w:b/>
          <w:sz w:val="26"/>
          <w:szCs w:val="26"/>
        </w:rPr>
      </w:pPr>
      <w:r>
        <w:rPr>
          <w:b/>
          <w:sz w:val="26"/>
          <w:szCs w:val="26"/>
        </w:rPr>
        <w:t>Danh sách giảng viên thỉnh giảng năm học 2024-2025</w:t>
      </w:r>
    </w:p>
    <w:p w:rsidR="00E0125A" w:rsidRDefault="00E0125A" w:rsidP="00A144AA">
      <w:pPr>
        <w:spacing w:after="0"/>
        <w:outlineLvl w:val="0"/>
        <w:rPr>
          <w:b/>
          <w:sz w:val="26"/>
          <w:szCs w:val="26"/>
        </w:rPr>
      </w:pPr>
    </w:p>
    <w:tbl>
      <w:tblPr>
        <w:tblStyle w:val="TableGrid"/>
        <w:tblW w:w="9351" w:type="dxa"/>
        <w:jc w:val="center"/>
        <w:tblCellMar>
          <w:left w:w="57" w:type="dxa"/>
          <w:right w:w="57" w:type="dxa"/>
        </w:tblCellMar>
        <w:tblLook w:val="04A0" w:firstRow="1" w:lastRow="0" w:firstColumn="1" w:lastColumn="0" w:noHBand="0" w:noVBand="1"/>
      </w:tblPr>
      <w:tblGrid>
        <w:gridCol w:w="435"/>
        <w:gridCol w:w="1372"/>
        <w:gridCol w:w="608"/>
        <w:gridCol w:w="1361"/>
        <w:gridCol w:w="963"/>
        <w:gridCol w:w="1415"/>
        <w:gridCol w:w="1589"/>
        <w:gridCol w:w="813"/>
        <w:gridCol w:w="795"/>
      </w:tblGrid>
      <w:tr w:rsidR="00E0125A" w:rsidRPr="00F606A0" w:rsidTr="00E0125A">
        <w:trPr>
          <w:trHeight w:val="829"/>
          <w:jc w:val="center"/>
        </w:trPr>
        <w:tc>
          <w:tcPr>
            <w:tcW w:w="435" w:type="dxa"/>
            <w:vAlign w:val="center"/>
          </w:tcPr>
          <w:p w:rsidR="00E0125A" w:rsidRPr="00F606A0" w:rsidRDefault="00E0125A" w:rsidP="0018604D">
            <w:pPr>
              <w:pStyle w:val="BodyText3"/>
              <w:shd w:val="clear" w:color="auto" w:fill="auto"/>
              <w:spacing w:after="0" w:line="240" w:lineRule="auto"/>
              <w:rPr>
                <w:rFonts w:cs="Times New Roman"/>
                <w:b/>
                <w:szCs w:val="24"/>
              </w:rPr>
            </w:pPr>
            <w:r w:rsidRPr="00F606A0">
              <w:rPr>
                <w:rFonts w:cs="Times New Roman"/>
                <w:b/>
                <w:szCs w:val="24"/>
              </w:rPr>
              <w:t>TT</w:t>
            </w:r>
          </w:p>
        </w:tc>
        <w:tc>
          <w:tcPr>
            <w:tcW w:w="1403" w:type="dxa"/>
            <w:vAlign w:val="center"/>
          </w:tcPr>
          <w:p w:rsidR="00E0125A" w:rsidRPr="00F606A0" w:rsidRDefault="00E0125A" w:rsidP="0018604D">
            <w:pPr>
              <w:pStyle w:val="BodyText3"/>
              <w:shd w:val="clear" w:color="auto" w:fill="auto"/>
              <w:spacing w:after="0" w:line="240" w:lineRule="auto"/>
              <w:rPr>
                <w:rFonts w:cs="Times New Roman"/>
                <w:b/>
                <w:szCs w:val="24"/>
              </w:rPr>
            </w:pPr>
            <w:r w:rsidRPr="00F606A0">
              <w:rPr>
                <w:rFonts w:cs="Times New Roman"/>
                <w:b/>
                <w:szCs w:val="24"/>
              </w:rPr>
              <w:t>Họ tên</w:t>
            </w:r>
          </w:p>
        </w:tc>
        <w:tc>
          <w:tcPr>
            <w:tcW w:w="488" w:type="dxa"/>
            <w:vAlign w:val="center"/>
          </w:tcPr>
          <w:p w:rsidR="00E0125A" w:rsidRPr="00F606A0" w:rsidRDefault="00E0125A" w:rsidP="0018604D">
            <w:pPr>
              <w:pStyle w:val="BodyText3"/>
              <w:shd w:val="clear" w:color="auto" w:fill="auto"/>
              <w:spacing w:after="0" w:line="240" w:lineRule="auto"/>
              <w:rPr>
                <w:rFonts w:cs="Times New Roman"/>
                <w:b/>
                <w:szCs w:val="24"/>
              </w:rPr>
            </w:pPr>
            <w:r w:rsidRPr="00F606A0">
              <w:rPr>
                <w:rFonts w:cs="Times New Roman"/>
                <w:b/>
                <w:szCs w:val="24"/>
              </w:rPr>
              <w:t>Năm sinh</w:t>
            </w:r>
          </w:p>
        </w:tc>
        <w:tc>
          <w:tcPr>
            <w:tcW w:w="1361" w:type="dxa"/>
            <w:vAlign w:val="center"/>
          </w:tcPr>
          <w:p w:rsidR="00E0125A" w:rsidRPr="00F606A0" w:rsidRDefault="00E0125A" w:rsidP="0018604D">
            <w:pPr>
              <w:pStyle w:val="BodyText3"/>
              <w:shd w:val="clear" w:color="auto" w:fill="auto"/>
              <w:spacing w:after="0" w:line="240" w:lineRule="auto"/>
              <w:rPr>
                <w:rFonts w:cs="Times New Roman"/>
                <w:b/>
                <w:szCs w:val="24"/>
              </w:rPr>
            </w:pPr>
            <w:r w:rsidRPr="00F606A0">
              <w:rPr>
                <w:rFonts w:cs="Times New Roman"/>
                <w:b/>
                <w:szCs w:val="24"/>
              </w:rPr>
              <w:t>Học hàm, học vị</w:t>
            </w:r>
          </w:p>
        </w:tc>
        <w:tc>
          <w:tcPr>
            <w:tcW w:w="970" w:type="dxa"/>
            <w:vAlign w:val="center"/>
          </w:tcPr>
          <w:p w:rsidR="00E0125A" w:rsidRPr="00F606A0" w:rsidRDefault="00E0125A" w:rsidP="0018604D">
            <w:pPr>
              <w:pStyle w:val="BodyText3"/>
              <w:shd w:val="clear" w:color="auto" w:fill="auto"/>
              <w:spacing w:after="0" w:line="240" w:lineRule="auto"/>
              <w:rPr>
                <w:rFonts w:cs="Times New Roman"/>
                <w:b/>
                <w:szCs w:val="24"/>
              </w:rPr>
            </w:pPr>
            <w:r w:rsidRPr="00F606A0">
              <w:rPr>
                <w:rFonts w:cs="Times New Roman"/>
                <w:b/>
                <w:szCs w:val="24"/>
              </w:rPr>
              <w:t>Ngành chuyên môn</w:t>
            </w:r>
          </w:p>
        </w:tc>
        <w:tc>
          <w:tcPr>
            <w:tcW w:w="1449" w:type="dxa"/>
            <w:vAlign w:val="center"/>
          </w:tcPr>
          <w:p w:rsidR="00E0125A" w:rsidRPr="00F606A0" w:rsidRDefault="00E0125A" w:rsidP="0018604D">
            <w:pPr>
              <w:pStyle w:val="BodyText3"/>
              <w:shd w:val="clear" w:color="auto" w:fill="auto"/>
              <w:spacing w:after="0" w:line="240" w:lineRule="auto"/>
              <w:rPr>
                <w:rFonts w:cs="Times New Roman"/>
                <w:b/>
                <w:szCs w:val="24"/>
              </w:rPr>
            </w:pPr>
            <w:r w:rsidRPr="00F606A0">
              <w:rPr>
                <w:rFonts w:cs="Times New Roman"/>
                <w:b/>
                <w:szCs w:val="24"/>
              </w:rPr>
              <w:t xml:space="preserve">Đơn vị công tác </w:t>
            </w:r>
            <w:r w:rsidRPr="00F606A0">
              <w:rPr>
                <w:rFonts w:cs="Times New Roman"/>
                <w:szCs w:val="24"/>
              </w:rPr>
              <w:t>(Nếu đang công tác)</w:t>
            </w:r>
          </w:p>
        </w:tc>
        <w:tc>
          <w:tcPr>
            <w:tcW w:w="1615" w:type="dxa"/>
            <w:vAlign w:val="center"/>
          </w:tcPr>
          <w:p w:rsidR="00E0125A" w:rsidRPr="00F606A0" w:rsidRDefault="00E0125A" w:rsidP="0018604D">
            <w:pPr>
              <w:pStyle w:val="BodyText3"/>
              <w:shd w:val="clear" w:color="auto" w:fill="auto"/>
              <w:spacing w:after="0" w:line="240" w:lineRule="auto"/>
              <w:rPr>
                <w:rFonts w:cs="Times New Roman"/>
                <w:b/>
                <w:szCs w:val="24"/>
              </w:rPr>
            </w:pPr>
            <w:r w:rsidRPr="00F606A0">
              <w:rPr>
                <w:rFonts w:cs="Times New Roman"/>
                <w:b/>
                <w:szCs w:val="24"/>
              </w:rPr>
              <w:t>Học phần mời thỉnh giảng</w:t>
            </w:r>
          </w:p>
        </w:tc>
        <w:tc>
          <w:tcPr>
            <w:tcW w:w="822" w:type="dxa"/>
            <w:vAlign w:val="center"/>
          </w:tcPr>
          <w:p w:rsidR="00E0125A" w:rsidRPr="00F606A0" w:rsidRDefault="00E0125A" w:rsidP="0018604D">
            <w:pPr>
              <w:pStyle w:val="BodyText3"/>
              <w:shd w:val="clear" w:color="auto" w:fill="auto"/>
              <w:spacing w:after="0" w:line="240" w:lineRule="auto"/>
              <w:rPr>
                <w:rFonts w:cs="Times New Roman"/>
                <w:b/>
                <w:szCs w:val="24"/>
              </w:rPr>
            </w:pPr>
            <w:r w:rsidRPr="00F606A0">
              <w:rPr>
                <w:rFonts w:cs="Times New Roman"/>
                <w:b/>
                <w:szCs w:val="24"/>
              </w:rPr>
              <w:t>Khóa</w:t>
            </w:r>
          </w:p>
        </w:tc>
        <w:tc>
          <w:tcPr>
            <w:tcW w:w="808" w:type="dxa"/>
            <w:vAlign w:val="center"/>
          </w:tcPr>
          <w:p w:rsidR="00E0125A" w:rsidRPr="00F606A0" w:rsidRDefault="00E0125A" w:rsidP="0018604D">
            <w:pPr>
              <w:pStyle w:val="BodyText3"/>
              <w:shd w:val="clear" w:color="auto" w:fill="auto"/>
              <w:spacing w:after="0" w:line="240" w:lineRule="auto"/>
              <w:rPr>
                <w:rFonts w:cs="Times New Roman"/>
                <w:b/>
                <w:szCs w:val="24"/>
              </w:rPr>
            </w:pPr>
            <w:r w:rsidRPr="00F606A0">
              <w:rPr>
                <w:rFonts w:cs="Times New Roman"/>
                <w:b/>
                <w:szCs w:val="24"/>
              </w:rPr>
              <w:t>Ghi chú</w:t>
            </w:r>
          </w:p>
        </w:tc>
      </w:tr>
      <w:tr w:rsidR="00E0125A" w:rsidRPr="00F606A0" w:rsidTr="00E0125A">
        <w:trPr>
          <w:trHeight w:val="1387"/>
          <w:jc w:val="center"/>
        </w:trPr>
        <w:tc>
          <w:tcPr>
            <w:tcW w:w="435"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szCs w:val="24"/>
              </w:rPr>
              <w:t>1</w:t>
            </w:r>
          </w:p>
        </w:tc>
        <w:tc>
          <w:tcPr>
            <w:tcW w:w="1403"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Quế Anh Trâm</w:t>
            </w:r>
          </w:p>
        </w:tc>
        <w:tc>
          <w:tcPr>
            <w:tcW w:w="488"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color w:val="000000"/>
                <w:szCs w:val="24"/>
              </w:rPr>
              <w:t>1970</w:t>
            </w:r>
          </w:p>
        </w:tc>
        <w:tc>
          <w:tcPr>
            <w:tcW w:w="1361"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color w:val="000000"/>
                <w:szCs w:val="24"/>
              </w:rPr>
              <w:t>TS.BSCKII</w:t>
            </w:r>
          </w:p>
        </w:tc>
        <w:tc>
          <w:tcPr>
            <w:tcW w:w="970"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Bác sỹ Đa Khoa</w:t>
            </w:r>
          </w:p>
        </w:tc>
        <w:tc>
          <w:tcPr>
            <w:tcW w:w="1449"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Bệnh viện Hữu nghị Đa khoa Nghệ An</w:t>
            </w:r>
          </w:p>
        </w:tc>
        <w:tc>
          <w:tcPr>
            <w:tcW w:w="1615"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Điều dưỡng truyền nhiễm; Chăm sóc người bệnh HIV/AIDS</w:t>
            </w:r>
          </w:p>
        </w:tc>
        <w:tc>
          <w:tcPr>
            <w:tcW w:w="822" w:type="dxa"/>
            <w:vAlign w:val="center"/>
          </w:tcPr>
          <w:p w:rsidR="00E0125A" w:rsidRPr="00F606A0" w:rsidRDefault="00E0125A" w:rsidP="0018604D">
            <w:pPr>
              <w:pStyle w:val="BodyText3"/>
              <w:shd w:val="clear" w:color="auto" w:fill="auto"/>
              <w:spacing w:after="0" w:line="240" w:lineRule="auto"/>
              <w:rPr>
                <w:rFonts w:cs="Times New Roman"/>
                <w:szCs w:val="24"/>
              </w:rPr>
            </w:pPr>
            <w:r>
              <w:rPr>
                <w:rFonts w:cs="Times New Roman"/>
                <w:color w:val="000000"/>
                <w:szCs w:val="24"/>
              </w:rPr>
              <w:t>6</w:t>
            </w:r>
            <w:r w:rsidRPr="00F606A0">
              <w:rPr>
                <w:rFonts w:cs="Times New Roman"/>
                <w:color w:val="000000"/>
                <w:szCs w:val="24"/>
              </w:rPr>
              <w:t>2</w:t>
            </w:r>
          </w:p>
        </w:tc>
        <w:tc>
          <w:tcPr>
            <w:tcW w:w="808"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Pr>
                <w:rFonts w:cs="Times New Roman"/>
                <w:color w:val="000000"/>
                <w:szCs w:val="24"/>
              </w:rPr>
              <w:t>HK1</w:t>
            </w:r>
          </w:p>
        </w:tc>
      </w:tr>
      <w:tr w:rsidR="00E0125A" w:rsidRPr="00F606A0" w:rsidTr="00E0125A">
        <w:trPr>
          <w:trHeight w:val="814"/>
          <w:jc w:val="center"/>
        </w:trPr>
        <w:tc>
          <w:tcPr>
            <w:tcW w:w="435"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szCs w:val="24"/>
              </w:rPr>
              <w:t>2</w:t>
            </w:r>
          </w:p>
        </w:tc>
        <w:tc>
          <w:tcPr>
            <w:tcW w:w="1403"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Nguyễn Cảnh Hùng</w:t>
            </w:r>
          </w:p>
        </w:tc>
        <w:tc>
          <w:tcPr>
            <w:tcW w:w="488"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color w:val="000000"/>
                <w:szCs w:val="24"/>
              </w:rPr>
              <w:t>1978</w:t>
            </w:r>
          </w:p>
        </w:tc>
        <w:tc>
          <w:tcPr>
            <w:tcW w:w="1361"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color w:val="000000"/>
                <w:szCs w:val="24"/>
              </w:rPr>
              <w:t>ThS.BSCKII</w:t>
            </w:r>
          </w:p>
        </w:tc>
        <w:tc>
          <w:tcPr>
            <w:tcW w:w="970"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Tâm thần</w:t>
            </w:r>
          </w:p>
        </w:tc>
        <w:tc>
          <w:tcPr>
            <w:tcW w:w="1449"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Bệnh viện Tâm thần Nghệ An</w:t>
            </w:r>
          </w:p>
        </w:tc>
        <w:tc>
          <w:tcPr>
            <w:tcW w:w="1615"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Chăm sóc sức khỏe tâm thần</w:t>
            </w:r>
          </w:p>
        </w:tc>
        <w:tc>
          <w:tcPr>
            <w:tcW w:w="822"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color w:val="000000"/>
                <w:szCs w:val="24"/>
              </w:rPr>
              <w:t>62</w:t>
            </w:r>
          </w:p>
        </w:tc>
        <w:tc>
          <w:tcPr>
            <w:tcW w:w="808" w:type="dxa"/>
            <w:vAlign w:val="center"/>
          </w:tcPr>
          <w:p w:rsidR="00E0125A" w:rsidRPr="00F606A0" w:rsidRDefault="00E0125A" w:rsidP="0018604D">
            <w:pPr>
              <w:pStyle w:val="BodyText3"/>
              <w:shd w:val="clear" w:color="auto" w:fill="auto"/>
              <w:spacing w:after="0" w:line="240" w:lineRule="auto"/>
              <w:rPr>
                <w:rFonts w:cs="Times New Roman"/>
                <w:szCs w:val="24"/>
              </w:rPr>
            </w:pPr>
            <w:r w:rsidRPr="00606A8B">
              <w:rPr>
                <w:rFonts w:cs="Times New Roman"/>
                <w:color w:val="000000"/>
                <w:szCs w:val="24"/>
              </w:rPr>
              <w:t>HK1</w:t>
            </w:r>
          </w:p>
        </w:tc>
      </w:tr>
      <w:tr w:rsidR="00E0125A" w:rsidRPr="00F606A0" w:rsidTr="00E0125A">
        <w:trPr>
          <w:trHeight w:val="829"/>
          <w:jc w:val="center"/>
        </w:trPr>
        <w:tc>
          <w:tcPr>
            <w:tcW w:w="435"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szCs w:val="24"/>
              </w:rPr>
              <w:t>3</w:t>
            </w:r>
          </w:p>
        </w:tc>
        <w:tc>
          <w:tcPr>
            <w:tcW w:w="1403"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Lê Đắc Quang</w:t>
            </w:r>
          </w:p>
        </w:tc>
        <w:tc>
          <w:tcPr>
            <w:tcW w:w="488"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color w:val="000000"/>
                <w:szCs w:val="24"/>
              </w:rPr>
              <w:t>1991</w:t>
            </w:r>
          </w:p>
        </w:tc>
        <w:tc>
          <w:tcPr>
            <w:tcW w:w="1361"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color w:val="000000"/>
                <w:szCs w:val="24"/>
              </w:rPr>
              <w:t>ThS.BSCKII</w:t>
            </w:r>
          </w:p>
        </w:tc>
        <w:tc>
          <w:tcPr>
            <w:tcW w:w="970"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Phục hồi chức năng</w:t>
            </w:r>
          </w:p>
        </w:tc>
        <w:tc>
          <w:tcPr>
            <w:tcW w:w="1449"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Bệnh viện Y học cổ truyền Nghệ An</w:t>
            </w:r>
          </w:p>
        </w:tc>
        <w:tc>
          <w:tcPr>
            <w:tcW w:w="1615"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Vật lí trị liệu và phục hồi chức năng</w:t>
            </w:r>
          </w:p>
        </w:tc>
        <w:tc>
          <w:tcPr>
            <w:tcW w:w="822" w:type="dxa"/>
            <w:vAlign w:val="center"/>
          </w:tcPr>
          <w:p w:rsidR="00E0125A" w:rsidRPr="00F606A0" w:rsidRDefault="00E0125A" w:rsidP="0018604D">
            <w:pPr>
              <w:pStyle w:val="BodyText3"/>
              <w:shd w:val="clear" w:color="auto" w:fill="auto"/>
              <w:spacing w:after="0" w:line="240" w:lineRule="auto"/>
              <w:rPr>
                <w:rFonts w:cs="Times New Roman"/>
                <w:szCs w:val="24"/>
              </w:rPr>
            </w:pPr>
            <w:r>
              <w:rPr>
                <w:rFonts w:cs="Times New Roman"/>
                <w:color w:val="000000"/>
                <w:szCs w:val="24"/>
              </w:rPr>
              <w:t>62</w:t>
            </w:r>
          </w:p>
        </w:tc>
        <w:tc>
          <w:tcPr>
            <w:tcW w:w="808" w:type="dxa"/>
            <w:vAlign w:val="center"/>
          </w:tcPr>
          <w:p w:rsidR="00E0125A" w:rsidRPr="00F606A0" w:rsidRDefault="00E0125A" w:rsidP="0018604D">
            <w:pPr>
              <w:pStyle w:val="BodyText3"/>
              <w:shd w:val="clear" w:color="auto" w:fill="auto"/>
              <w:spacing w:after="0" w:line="240" w:lineRule="auto"/>
              <w:rPr>
                <w:rFonts w:cs="Times New Roman"/>
                <w:szCs w:val="24"/>
              </w:rPr>
            </w:pPr>
            <w:r w:rsidRPr="00606A8B">
              <w:rPr>
                <w:rFonts w:cs="Times New Roman"/>
                <w:color w:val="000000"/>
                <w:szCs w:val="24"/>
              </w:rPr>
              <w:t>HK1</w:t>
            </w:r>
          </w:p>
        </w:tc>
      </w:tr>
      <w:tr w:rsidR="00E0125A" w:rsidRPr="00F606A0" w:rsidTr="00E0125A">
        <w:trPr>
          <w:trHeight w:val="829"/>
          <w:jc w:val="center"/>
        </w:trPr>
        <w:tc>
          <w:tcPr>
            <w:tcW w:w="435" w:type="dxa"/>
            <w:vAlign w:val="center"/>
          </w:tcPr>
          <w:p w:rsidR="00E0125A" w:rsidRPr="00F606A0" w:rsidRDefault="00E0125A" w:rsidP="0018604D">
            <w:pPr>
              <w:pStyle w:val="BodyText3"/>
              <w:shd w:val="clear" w:color="auto" w:fill="auto"/>
              <w:spacing w:after="0" w:line="240" w:lineRule="auto"/>
              <w:rPr>
                <w:rFonts w:cs="Times New Roman"/>
                <w:szCs w:val="24"/>
              </w:rPr>
            </w:pPr>
            <w:r>
              <w:rPr>
                <w:rFonts w:cs="Times New Roman"/>
                <w:szCs w:val="24"/>
              </w:rPr>
              <w:t>4</w:t>
            </w:r>
          </w:p>
        </w:tc>
        <w:tc>
          <w:tcPr>
            <w:tcW w:w="1403"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Hoàng Thị Ái Khuê</w:t>
            </w:r>
          </w:p>
        </w:tc>
        <w:tc>
          <w:tcPr>
            <w:tcW w:w="488"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color w:val="000000"/>
                <w:szCs w:val="24"/>
              </w:rPr>
              <w:t>1961</w:t>
            </w:r>
          </w:p>
        </w:tc>
        <w:tc>
          <w:tcPr>
            <w:tcW w:w="1361"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color w:val="000000"/>
                <w:szCs w:val="24"/>
              </w:rPr>
              <w:t>PGS.TS</w:t>
            </w:r>
          </w:p>
        </w:tc>
        <w:tc>
          <w:tcPr>
            <w:tcW w:w="970"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GDTC</w:t>
            </w:r>
          </w:p>
        </w:tc>
        <w:tc>
          <w:tcPr>
            <w:tcW w:w="1449"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Nguyên GV ĐHV</w:t>
            </w:r>
          </w:p>
        </w:tc>
        <w:tc>
          <w:tcPr>
            <w:tcW w:w="1615"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Chăm sóc sức khoẻ người cao tuổi</w:t>
            </w:r>
          </w:p>
        </w:tc>
        <w:tc>
          <w:tcPr>
            <w:tcW w:w="822"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color w:val="000000"/>
                <w:szCs w:val="24"/>
              </w:rPr>
              <w:t>62</w:t>
            </w:r>
          </w:p>
        </w:tc>
        <w:tc>
          <w:tcPr>
            <w:tcW w:w="808" w:type="dxa"/>
            <w:vAlign w:val="center"/>
          </w:tcPr>
          <w:p w:rsidR="00E0125A" w:rsidRPr="00F606A0" w:rsidRDefault="00E0125A" w:rsidP="0018604D">
            <w:pPr>
              <w:pStyle w:val="BodyText3"/>
              <w:shd w:val="clear" w:color="auto" w:fill="auto"/>
              <w:spacing w:after="0" w:line="240" w:lineRule="auto"/>
              <w:rPr>
                <w:rFonts w:cs="Times New Roman"/>
                <w:szCs w:val="24"/>
              </w:rPr>
            </w:pPr>
            <w:r w:rsidRPr="00606A8B">
              <w:rPr>
                <w:rFonts w:cs="Times New Roman"/>
                <w:color w:val="000000"/>
                <w:szCs w:val="24"/>
              </w:rPr>
              <w:t>HK1</w:t>
            </w:r>
          </w:p>
        </w:tc>
      </w:tr>
      <w:tr w:rsidR="00E0125A" w:rsidTr="00E0125A">
        <w:trPr>
          <w:trHeight w:val="829"/>
          <w:jc w:val="center"/>
        </w:trPr>
        <w:tc>
          <w:tcPr>
            <w:tcW w:w="435" w:type="dxa"/>
            <w:vAlign w:val="center"/>
          </w:tcPr>
          <w:p w:rsidR="00E0125A" w:rsidRPr="00F606A0" w:rsidRDefault="00E0125A" w:rsidP="0018604D">
            <w:pPr>
              <w:pStyle w:val="BodyText3"/>
              <w:shd w:val="clear" w:color="auto" w:fill="auto"/>
              <w:spacing w:after="0" w:line="240" w:lineRule="auto"/>
              <w:rPr>
                <w:rFonts w:cs="Times New Roman"/>
                <w:szCs w:val="24"/>
              </w:rPr>
            </w:pPr>
            <w:r>
              <w:rPr>
                <w:rFonts w:cs="Times New Roman"/>
                <w:szCs w:val="24"/>
              </w:rPr>
              <w:t>5</w:t>
            </w:r>
          </w:p>
        </w:tc>
        <w:tc>
          <w:tcPr>
            <w:tcW w:w="1403" w:type="dxa"/>
            <w:vAlign w:val="center"/>
          </w:tcPr>
          <w:p w:rsidR="00E0125A" w:rsidRPr="00F606A0" w:rsidRDefault="00E0125A" w:rsidP="0018604D">
            <w:pPr>
              <w:pStyle w:val="BodyText3"/>
              <w:shd w:val="clear" w:color="auto" w:fill="auto"/>
              <w:spacing w:after="0" w:line="240" w:lineRule="auto"/>
              <w:jc w:val="both"/>
              <w:rPr>
                <w:rFonts w:cs="Times New Roman"/>
                <w:color w:val="000000"/>
                <w:szCs w:val="24"/>
              </w:rPr>
            </w:pPr>
            <w:r w:rsidRPr="00F606A0">
              <w:rPr>
                <w:rFonts w:cs="Times New Roman"/>
                <w:color w:val="000000"/>
                <w:szCs w:val="24"/>
              </w:rPr>
              <w:t>Vi Thị Lan Hương</w:t>
            </w:r>
          </w:p>
        </w:tc>
        <w:tc>
          <w:tcPr>
            <w:tcW w:w="488" w:type="dxa"/>
            <w:vAlign w:val="center"/>
          </w:tcPr>
          <w:p w:rsidR="00E0125A" w:rsidRPr="00F606A0" w:rsidRDefault="00E0125A" w:rsidP="0018604D">
            <w:pPr>
              <w:pStyle w:val="BodyText3"/>
              <w:shd w:val="clear" w:color="auto" w:fill="auto"/>
              <w:spacing w:after="0" w:line="240" w:lineRule="auto"/>
              <w:rPr>
                <w:rFonts w:cs="Times New Roman"/>
                <w:color w:val="000000"/>
                <w:szCs w:val="24"/>
              </w:rPr>
            </w:pPr>
            <w:r w:rsidRPr="00F606A0">
              <w:rPr>
                <w:rFonts w:cs="Times New Roman"/>
                <w:color w:val="000000"/>
                <w:szCs w:val="24"/>
              </w:rPr>
              <w:t>1979</w:t>
            </w:r>
          </w:p>
        </w:tc>
        <w:tc>
          <w:tcPr>
            <w:tcW w:w="1361" w:type="dxa"/>
            <w:vAlign w:val="center"/>
          </w:tcPr>
          <w:p w:rsidR="00E0125A" w:rsidRPr="00F606A0" w:rsidRDefault="00E0125A" w:rsidP="0018604D">
            <w:pPr>
              <w:pStyle w:val="BodyText3"/>
              <w:shd w:val="clear" w:color="auto" w:fill="auto"/>
              <w:spacing w:after="0" w:line="240" w:lineRule="auto"/>
              <w:rPr>
                <w:rFonts w:cs="Times New Roman"/>
                <w:color w:val="000000"/>
                <w:szCs w:val="24"/>
              </w:rPr>
            </w:pPr>
            <w:r w:rsidRPr="00F606A0">
              <w:rPr>
                <w:rFonts w:cs="Times New Roman"/>
                <w:color w:val="000000"/>
                <w:szCs w:val="24"/>
              </w:rPr>
              <w:t>ThS. BSCKII</w:t>
            </w:r>
          </w:p>
        </w:tc>
        <w:tc>
          <w:tcPr>
            <w:tcW w:w="970" w:type="dxa"/>
            <w:vAlign w:val="center"/>
          </w:tcPr>
          <w:p w:rsidR="00E0125A" w:rsidRPr="00F606A0" w:rsidRDefault="00E0125A" w:rsidP="0018604D">
            <w:pPr>
              <w:pStyle w:val="BodyText3"/>
              <w:shd w:val="clear" w:color="auto" w:fill="auto"/>
              <w:spacing w:after="0" w:line="240" w:lineRule="auto"/>
              <w:jc w:val="both"/>
              <w:rPr>
                <w:rFonts w:cs="Times New Roman"/>
                <w:color w:val="000000"/>
                <w:szCs w:val="24"/>
              </w:rPr>
            </w:pPr>
            <w:r w:rsidRPr="00F606A0">
              <w:rPr>
                <w:rFonts w:cs="Times New Roman"/>
                <w:color w:val="000000"/>
                <w:szCs w:val="24"/>
              </w:rPr>
              <w:t>Y học cổ truyền</w:t>
            </w:r>
          </w:p>
        </w:tc>
        <w:tc>
          <w:tcPr>
            <w:tcW w:w="1449" w:type="dxa"/>
            <w:vAlign w:val="center"/>
          </w:tcPr>
          <w:p w:rsidR="00E0125A" w:rsidRPr="00F606A0" w:rsidRDefault="00E0125A" w:rsidP="0018604D">
            <w:pPr>
              <w:pStyle w:val="BodyText3"/>
              <w:shd w:val="clear" w:color="auto" w:fill="auto"/>
              <w:spacing w:after="0" w:line="240" w:lineRule="auto"/>
              <w:jc w:val="both"/>
              <w:rPr>
                <w:rFonts w:cs="Times New Roman"/>
                <w:color w:val="000000"/>
                <w:szCs w:val="24"/>
              </w:rPr>
            </w:pPr>
            <w:r w:rsidRPr="00F606A0">
              <w:rPr>
                <w:rFonts w:cs="Times New Roman"/>
                <w:color w:val="000000"/>
                <w:szCs w:val="24"/>
              </w:rPr>
              <w:t>Bệnh viện Y học cổ truyền Nghệ An</w:t>
            </w:r>
          </w:p>
        </w:tc>
        <w:tc>
          <w:tcPr>
            <w:tcW w:w="1615" w:type="dxa"/>
            <w:vAlign w:val="center"/>
          </w:tcPr>
          <w:p w:rsidR="00E0125A" w:rsidRPr="00F606A0" w:rsidRDefault="00E0125A" w:rsidP="0018604D">
            <w:pPr>
              <w:pStyle w:val="BodyText3"/>
              <w:shd w:val="clear" w:color="auto" w:fill="auto"/>
              <w:spacing w:after="0" w:line="240" w:lineRule="auto"/>
              <w:jc w:val="both"/>
              <w:rPr>
                <w:rFonts w:cs="Times New Roman"/>
                <w:color w:val="000000"/>
                <w:szCs w:val="24"/>
              </w:rPr>
            </w:pPr>
            <w:r w:rsidRPr="00F606A0">
              <w:rPr>
                <w:rFonts w:cs="Times New Roman"/>
                <w:color w:val="000000"/>
                <w:szCs w:val="24"/>
              </w:rPr>
              <w:t>Y học cổ truyền</w:t>
            </w:r>
          </w:p>
        </w:tc>
        <w:tc>
          <w:tcPr>
            <w:tcW w:w="822" w:type="dxa"/>
            <w:vAlign w:val="center"/>
          </w:tcPr>
          <w:p w:rsidR="00E0125A" w:rsidRPr="00F606A0" w:rsidRDefault="00E0125A" w:rsidP="0018604D">
            <w:pPr>
              <w:pStyle w:val="BodyText3"/>
              <w:shd w:val="clear" w:color="auto" w:fill="auto"/>
              <w:spacing w:after="0" w:line="240" w:lineRule="auto"/>
              <w:rPr>
                <w:rFonts w:cs="Times New Roman"/>
                <w:color w:val="000000"/>
                <w:szCs w:val="24"/>
              </w:rPr>
            </w:pPr>
            <w:r w:rsidRPr="00F606A0">
              <w:rPr>
                <w:rFonts w:cs="Times New Roman"/>
                <w:color w:val="000000"/>
                <w:szCs w:val="24"/>
              </w:rPr>
              <w:t>63</w:t>
            </w:r>
          </w:p>
        </w:tc>
        <w:tc>
          <w:tcPr>
            <w:tcW w:w="808" w:type="dxa"/>
            <w:vAlign w:val="center"/>
          </w:tcPr>
          <w:p w:rsidR="00E0125A" w:rsidRDefault="00E0125A" w:rsidP="0018604D">
            <w:pPr>
              <w:pStyle w:val="BodyText3"/>
              <w:shd w:val="clear" w:color="auto" w:fill="auto"/>
              <w:spacing w:after="0" w:line="240" w:lineRule="auto"/>
              <w:rPr>
                <w:rFonts w:cs="Times New Roman"/>
                <w:color w:val="000000"/>
                <w:szCs w:val="24"/>
              </w:rPr>
            </w:pPr>
            <w:r w:rsidRPr="00606A8B">
              <w:rPr>
                <w:rFonts w:cs="Times New Roman"/>
                <w:color w:val="000000"/>
                <w:szCs w:val="24"/>
              </w:rPr>
              <w:t>HK1</w:t>
            </w:r>
          </w:p>
        </w:tc>
      </w:tr>
      <w:tr w:rsidR="00E0125A" w:rsidRPr="00F606A0" w:rsidTr="00E0125A">
        <w:trPr>
          <w:trHeight w:val="829"/>
          <w:jc w:val="center"/>
        </w:trPr>
        <w:tc>
          <w:tcPr>
            <w:tcW w:w="435"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szCs w:val="24"/>
              </w:rPr>
              <w:lastRenderedPageBreak/>
              <w:t>6</w:t>
            </w:r>
          </w:p>
        </w:tc>
        <w:tc>
          <w:tcPr>
            <w:tcW w:w="1403"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Tăng Xuân Hải</w:t>
            </w:r>
          </w:p>
        </w:tc>
        <w:tc>
          <w:tcPr>
            <w:tcW w:w="488"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color w:val="000000"/>
                <w:szCs w:val="24"/>
              </w:rPr>
              <w:t>1966</w:t>
            </w:r>
          </w:p>
        </w:tc>
        <w:tc>
          <w:tcPr>
            <w:tcW w:w="1361"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color w:val="000000"/>
                <w:szCs w:val="24"/>
              </w:rPr>
              <w:t>TS.BSCKII</w:t>
            </w:r>
          </w:p>
        </w:tc>
        <w:tc>
          <w:tcPr>
            <w:tcW w:w="970"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Tai mũi họng</w:t>
            </w:r>
          </w:p>
        </w:tc>
        <w:tc>
          <w:tcPr>
            <w:tcW w:w="1449"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Bệnh viện Sản nhi Nghệ An</w:t>
            </w:r>
          </w:p>
        </w:tc>
        <w:tc>
          <w:tcPr>
            <w:tcW w:w="1615"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Điều dưỡng bệnh nội khoa</w:t>
            </w:r>
          </w:p>
        </w:tc>
        <w:tc>
          <w:tcPr>
            <w:tcW w:w="822"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color w:val="000000"/>
                <w:szCs w:val="24"/>
              </w:rPr>
              <w:t>64</w:t>
            </w:r>
          </w:p>
        </w:tc>
        <w:tc>
          <w:tcPr>
            <w:tcW w:w="808"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HK</w:t>
            </w:r>
            <w:r>
              <w:rPr>
                <w:rFonts w:cs="Times New Roman"/>
                <w:color w:val="000000"/>
                <w:szCs w:val="24"/>
              </w:rPr>
              <w:t>2</w:t>
            </w:r>
          </w:p>
        </w:tc>
      </w:tr>
      <w:tr w:rsidR="00E0125A" w:rsidRPr="00F606A0" w:rsidTr="00E0125A">
        <w:trPr>
          <w:trHeight w:val="829"/>
          <w:jc w:val="center"/>
        </w:trPr>
        <w:tc>
          <w:tcPr>
            <w:tcW w:w="435"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szCs w:val="24"/>
              </w:rPr>
              <w:t>7</w:t>
            </w:r>
          </w:p>
        </w:tc>
        <w:tc>
          <w:tcPr>
            <w:tcW w:w="1403"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Bùi Kim Thuận</w:t>
            </w:r>
          </w:p>
        </w:tc>
        <w:tc>
          <w:tcPr>
            <w:tcW w:w="488"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color w:val="000000"/>
                <w:szCs w:val="24"/>
              </w:rPr>
              <w:t>1962</w:t>
            </w:r>
          </w:p>
        </w:tc>
        <w:tc>
          <w:tcPr>
            <w:tcW w:w="1361"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color w:val="000000"/>
                <w:szCs w:val="24"/>
              </w:rPr>
              <w:t>TS.BSCKII</w:t>
            </w:r>
          </w:p>
        </w:tc>
        <w:tc>
          <w:tcPr>
            <w:tcW w:w="970"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Tai mũi họng</w:t>
            </w:r>
          </w:p>
        </w:tc>
        <w:tc>
          <w:tcPr>
            <w:tcW w:w="1449"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Bệnh viện Sản nhi Nghệ An</w:t>
            </w:r>
          </w:p>
        </w:tc>
        <w:tc>
          <w:tcPr>
            <w:tcW w:w="1615"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Điều dưỡng Nhi</w:t>
            </w:r>
          </w:p>
        </w:tc>
        <w:tc>
          <w:tcPr>
            <w:tcW w:w="822"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color w:val="000000"/>
                <w:szCs w:val="24"/>
              </w:rPr>
              <w:t>63</w:t>
            </w:r>
          </w:p>
        </w:tc>
        <w:tc>
          <w:tcPr>
            <w:tcW w:w="808" w:type="dxa"/>
            <w:vAlign w:val="center"/>
          </w:tcPr>
          <w:p w:rsidR="00E0125A" w:rsidRPr="00F606A0" w:rsidRDefault="00E0125A" w:rsidP="0018604D">
            <w:pPr>
              <w:pStyle w:val="BodyText3"/>
              <w:shd w:val="clear" w:color="auto" w:fill="auto"/>
              <w:spacing w:after="0" w:line="240" w:lineRule="auto"/>
              <w:rPr>
                <w:rFonts w:cs="Times New Roman"/>
                <w:szCs w:val="24"/>
              </w:rPr>
            </w:pPr>
            <w:r w:rsidRPr="00AF5345">
              <w:rPr>
                <w:rFonts w:cs="Times New Roman"/>
                <w:color w:val="000000"/>
                <w:szCs w:val="24"/>
              </w:rPr>
              <w:t>HK2</w:t>
            </w:r>
          </w:p>
        </w:tc>
      </w:tr>
      <w:tr w:rsidR="00E0125A" w:rsidRPr="00F606A0" w:rsidTr="00E0125A">
        <w:trPr>
          <w:trHeight w:val="255"/>
          <w:jc w:val="center"/>
        </w:trPr>
        <w:tc>
          <w:tcPr>
            <w:tcW w:w="435"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szCs w:val="24"/>
              </w:rPr>
              <w:t>8</w:t>
            </w:r>
          </w:p>
        </w:tc>
        <w:tc>
          <w:tcPr>
            <w:tcW w:w="1403"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Hồ Giang Nam</w:t>
            </w:r>
          </w:p>
        </w:tc>
        <w:tc>
          <w:tcPr>
            <w:tcW w:w="488"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color w:val="000000"/>
                <w:szCs w:val="24"/>
              </w:rPr>
              <w:t>1986</w:t>
            </w:r>
          </w:p>
        </w:tc>
        <w:tc>
          <w:tcPr>
            <w:tcW w:w="1361"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color w:val="000000"/>
                <w:szCs w:val="24"/>
              </w:rPr>
              <w:t>ThS.BSCKI</w:t>
            </w:r>
          </w:p>
        </w:tc>
        <w:tc>
          <w:tcPr>
            <w:tcW w:w="970"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Tai mũi họng</w:t>
            </w:r>
          </w:p>
        </w:tc>
        <w:tc>
          <w:tcPr>
            <w:tcW w:w="1449"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Bệnh viện Sản nhi Nghệ An</w:t>
            </w:r>
          </w:p>
        </w:tc>
        <w:tc>
          <w:tcPr>
            <w:tcW w:w="1615"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Điều dưỡng phụ sản</w:t>
            </w:r>
          </w:p>
        </w:tc>
        <w:tc>
          <w:tcPr>
            <w:tcW w:w="822"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color w:val="000000"/>
                <w:szCs w:val="24"/>
              </w:rPr>
              <w:t>63</w:t>
            </w:r>
          </w:p>
        </w:tc>
        <w:tc>
          <w:tcPr>
            <w:tcW w:w="808" w:type="dxa"/>
            <w:vAlign w:val="center"/>
          </w:tcPr>
          <w:p w:rsidR="00E0125A" w:rsidRPr="00F606A0" w:rsidRDefault="00E0125A" w:rsidP="0018604D">
            <w:pPr>
              <w:pStyle w:val="BodyText3"/>
              <w:shd w:val="clear" w:color="auto" w:fill="auto"/>
              <w:spacing w:after="0" w:line="240" w:lineRule="auto"/>
              <w:rPr>
                <w:rFonts w:cs="Times New Roman"/>
                <w:szCs w:val="24"/>
              </w:rPr>
            </w:pPr>
            <w:r w:rsidRPr="00AF5345">
              <w:rPr>
                <w:rFonts w:cs="Times New Roman"/>
                <w:color w:val="000000"/>
                <w:szCs w:val="24"/>
              </w:rPr>
              <w:t>HK2</w:t>
            </w:r>
          </w:p>
        </w:tc>
      </w:tr>
      <w:tr w:rsidR="00E0125A" w:rsidRPr="00F606A0" w:rsidTr="00E0125A">
        <w:trPr>
          <w:trHeight w:val="1101"/>
          <w:jc w:val="center"/>
        </w:trPr>
        <w:tc>
          <w:tcPr>
            <w:tcW w:w="435"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szCs w:val="24"/>
              </w:rPr>
              <w:t>9</w:t>
            </w:r>
          </w:p>
        </w:tc>
        <w:tc>
          <w:tcPr>
            <w:tcW w:w="1403"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Lương Mạnh Hùng</w:t>
            </w:r>
          </w:p>
        </w:tc>
        <w:tc>
          <w:tcPr>
            <w:tcW w:w="488"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color w:val="000000"/>
                <w:szCs w:val="24"/>
              </w:rPr>
              <w:t>1980</w:t>
            </w:r>
          </w:p>
        </w:tc>
        <w:tc>
          <w:tcPr>
            <w:tcW w:w="1361"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color w:val="000000"/>
                <w:szCs w:val="24"/>
              </w:rPr>
              <w:t>ThS.BSCKII</w:t>
            </w:r>
          </w:p>
        </w:tc>
        <w:tc>
          <w:tcPr>
            <w:tcW w:w="970"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Bác sỹ Đa Khoa</w:t>
            </w:r>
          </w:p>
        </w:tc>
        <w:tc>
          <w:tcPr>
            <w:tcW w:w="1449"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Bệnh viện Hữu nghị Đa khoa Nghệ An</w:t>
            </w:r>
          </w:p>
        </w:tc>
        <w:tc>
          <w:tcPr>
            <w:tcW w:w="1615" w:type="dxa"/>
            <w:vAlign w:val="center"/>
          </w:tcPr>
          <w:p w:rsidR="00E0125A" w:rsidRPr="00F606A0" w:rsidRDefault="00E0125A" w:rsidP="0018604D">
            <w:pPr>
              <w:pStyle w:val="BodyText3"/>
              <w:shd w:val="clear" w:color="auto" w:fill="auto"/>
              <w:spacing w:after="0" w:line="240" w:lineRule="auto"/>
              <w:jc w:val="both"/>
              <w:rPr>
                <w:rFonts w:cs="Times New Roman"/>
                <w:szCs w:val="24"/>
              </w:rPr>
            </w:pPr>
            <w:r w:rsidRPr="00F606A0">
              <w:rPr>
                <w:rFonts w:cs="Times New Roman"/>
                <w:color w:val="000000"/>
                <w:szCs w:val="24"/>
              </w:rPr>
              <w:t>Điều dưỡng cấp cứu và điều trị tích cực</w:t>
            </w:r>
          </w:p>
        </w:tc>
        <w:tc>
          <w:tcPr>
            <w:tcW w:w="822" w:type="dxa"/>
            <w:vAlign w:val="center"/>
          </w:tcPr>
          <w:p w:rsidR="00E0125A" w:rsidRPr="00F606A0" w:rsidRDefault="00E0125A" w:rsidP="0018604D">
            <w:pPr>
              <w:pStyle w:val="BodyText3"/>
              <w:shd w:val="clear" w:color="auto" w:fill="auto"/>
              <w:spacing w:after="0" w:line="240" w:lineRule="auto"/>
              <w:rPr>
                <w:rFonts w:cs="Times New Roman"/>
                <w:szCs w:val="24"/>
              </w:rPr>
            </w:pPr>
            <w:r w:rsidRPr="00F606A0">
              <w:rPr>
                <w:rFonts w:cs="Times New Roman"/>
                <w:color w:val="000000"/>
                <w:szCs w:val="24"/>
              </w:rPr>
              <w:t>63</w:t>
            </w:r>
          </w:p>
        </w:tc>
        <w:tc>
          <w:tcPr>
            <w:tcW w:w="808" w:type="dxa"/>
            <w:vAlign w:val="center"/>
          </w:tcPr>
          <w:p w:rsidR="00E0125A" w:rsidRPr="00F606A0" w:rsidRDefault="00E0125A" w:rsidP="0018604D">
            <w:pPr>
              <w:pStyle w:val="BodyText3"/>
              <w:shd w:val="clear" w:color="auto" w:fill="auto"/>
              <w:spacing w:after="0" w:line="240" w:lineRule="auto"/>
              <w:rPr>
                <w:rFonts w:cs="Times New Roman"/>
                <w:szCs w:val="24"/>
              </w:rPr>
            </w:pPr>
            <w:r w:rsidRPr="00AF5345">
              <w:rPr>
                <w:rFonts w:cs="Times New Roman"/>
                <w:color w:val="000000"/>
                <w:szCs w:val="24"/>
              </w:rPr>
              <w:t>HK2</w:t>
            </w:r>
          </w:p>
        </w:tc>
      </w:tr>
    </w:tbl>
    <w:p w:rsidR="00E0125A" w:rsidRDefault="00E0125A" w:rsidP="00A144AA">
      <w:pPr>
        <w:spacing w:after="0" w:line="300" w:lineRule="auto"/>
        <w:outlineLvl w:val="0"/>
        <w:rPr>
          <w:rFonts w:cs="Times New Roman"/>
          <w:b/>
          <w:sz w:val="26"/>
          <w:szCs w:val="26"/>
        </w:rPr>
      </w:pPr>
    </w:p>
    <w:p w:rsidR="00A144AA" w:rsidRPr="00A144AA" w:rsidRDefault="00A144AA" w:rsidP="00A144AA">
      <w:pPr>
        <w:spacing w:after="0" w:line="300" w:lineRule="auto"/>
        <w:outlineLvl w:val="0"/>
        <w:rPr>
          <w:rFonts w:cs="Times New Roman"/>
          <w:b/>
          <w:sz w:val="26"/>
          <w:szCs w:val="26"/>
        </w:rPr>
      </w:pPr>
      <w:r w:rsidRPr="00A144AA">
        <w:rPr>
          <w:rFonts w:cs="Times New Roman"/>
          <w:b/>
          <w:sz w:val="26"/>
          <w:szCs w:val="26"/>
        </w:rPr>
        <w:t xml:space="preserve">3. </w:t>
      </w:r>
      <w:r w:rsidRPr="00A144AA">
        <w:rPr>
          <w:rFonts w:cs="Times New Roman"/>
          <w:b/>
          <w:sz w:val="26"/>
          <w:szCs w:val="26"/>
        </w:rPr>
        <w:t>Kế hoạch và n</w:t>
      </w:r>
      <w:r w:rsidRPr="00A144AA">
        <w:rPr>
          <w:rFonts w:cs="Times New Roman"/>
          <w:b/>
          <w:sz w:val="26"/>
          <w:szCs w:val="26"/>
          <w:lang w:val="vi-VN"/>
        </w:rPr>
        <w:t xml:space="preserve">ội dung </w:t>
      </w:r>
      <w:r w:rsidRPr="00A144AA">
        <w:rPr>
          <w:rFonts w:cs="Times New Roman"/>
          <w:b/>
          <w:sz w:val="26"/>
          <w:szCs w:val="26"/>
        </w:rPr>
        <w:t>công việc</w:t>
      </w:r>
      <w:r w:rsidRPr="00A144AA">
        <w:rPr>
          <w:rFonts w:cs="Times New Roman"/>
          <w:b/>
          <w:sz w:val="26"/>
          <w:szCs w:val="26"/>
          <w:lang w:val="vi-VN"/>
        </w:rPr>
        <w:t xml:space="preserve"> </w:t>
      </w:r>
      <w:r w:rsidRPr="00A144AA">
        <w:rPr>
          <w:rFonts w:cs="Times New Roman"/>
          <w:b/>
          <w:sz w:val="26"/>
          <w:szCs w:val="26"/>
        </w:rPr>
        <w:t>tổ chức thực tập, thực hành lâm sàng</w:t>
      </w:r>
    </w:p>
    <w:p w:rsidR="00A144AA" w:rsidRPr="00A144AA" w:rsidRDefault="00A144AA" w:rsidP="00A144AA">
      <w:pPr>
        <w:spacing w:after="0" w:line="300" w:lineRule="auto"/>
        <w:ind w:firstLine="567"/>
        <w:jc w:val="both"/>
        <w:rPr>
          <w:rFonts w:cs="Times New Roman"/>
          <w:bCs/>
          <w:sz w:val="26"/>
          <w:szCs w:val="26"/>
        </w:rPr>
      </w:pPr>
      <w:r w:rsidRPr="00A144AA">
        <w:rPr>
          <w:rFonts w:cs="Times New Roman"/>
          <w:bCs/>
          <w:sz w:val="26"/>
          <w:szCs w:val="26"/>
        </w:rPr>
        <w:t>Nhằm có được một kỳ thực hành lâm sàng hiệu quả thì bước cơ bản đầu tiên sinh viên cần phải lên kế hoạch. Trên cơ sở kế hoạch, các nội dung, chỉ tiêu thực tập nhà trường đề ra, sinh viên cần xác định được bản thân mình sẽ cần phải đạt được những gì sau khi kết thúc khóa thực hành. Khi đó, các em sẽ có động lực cố gắng, kiểm soát tốt được công việc trong thời gian đi thực hành lâm sàng.</w:t>
      </w:r>
    </w:p>
    <w:p w:rsidR="00A144AA" w:rsidRPr="00A144AA" w:rsidRDefault="00A144AA" w:rsidP="00A144AA">
      <w:pPr>
        <w:spacing w:after="0" w:line="300" w:lineRule="auto"/>
        <w:jc w:val="both"/>
        <w:rPr>
          <w:rFonts w:cs="Times New Roman"/>
          <w:bCs/>
          <w:sz w:val="26"/>
          <w:szCs w:val="26"/>
        </w:rPr>
      </w:pPr>
      <w:r w:rsidRPr="00A144AA">
        <w:rPr>
          <w:rFonts w:cs="Times New Roman"/>
          <w:bCs/>
          <w:sz w:val="26"/>
          <w:szCs w:val="26"/>
        </w:rPr>
        <w:t>1. Quy định chung</w:t>
      </w:r>
    </w:p>
    <w:p w:rsidR="00A144AA" w:rsidRPr="00A144AA" w:rsidRDefault="00A144AA" w:rsidP="00A144AA">
      <w:pPr>
        <w:spacing w:after="0" w:line="300" w:lineRule="auto"/>
        <w:ind w:firstLine="567"/>
        <w:jc w:val="both"/>
        <w:rPr>
          <w:rFonts w:cs="Times New Roman"/>
          <w:bCs/>
          <w:sz w:val="26"/>
          <w:szCs w:val="26"/>
        </w:rPr>
      </w:pPr>
      <w:r w:rsidRPr="00A144AA">
        <w:rPr>
          <w:rFonts w:cs="Times New Roman"/>
          <w:bCs/>
          <w:sz w:val="26"/>
          <w:szCs w:val="26"/>
        </w:rPr>
        <w:t xml:space="preserve">- Mục tiêu, nội dung thực tập, chỉ tiêu tay nghề, địa điểm thực tập, thực hành lâm sàng do Bộ môn đề xuất cụ thể phù hợp với chuyên ngành và thực tế, trình lãnh đạo Viện phê duyệt theo từng năm học. </w:t>
      </w:r>
    </w:p>
    <w:p w:rsidR="00A144AA" w:rsidRPr="00A144AA" w:rsidRDefault="00A144AA" w:rsidP="00A144AA">
      <w:pPr>
        <w:spacing w:after="0" w:line="300" w:lineRule="auto"/>
        <w:ind w:firstLine="567"/>
        <w:jc w:val="both"/>
        <w:rPr>
          <w:rFonts w:cs="Times New Roman"/>
          <w:bCs/>
          <w:sz w:val="26"/>
          <w:szCs w:val="26"/>
        </w:rPr>
      </w:pPr>
      <w:r w:rsidRPr="00A144AA">
        <w:rPr>
          <w:rFonts w:cs="Times New Roman"/>
          <w:bCs/>
          <w:sz w:val="26"/>
          <w:szCs w:val="26"/>
        </w:rPr>
        <w:t>- Bộ môn phải thống nhất với giảng viên giảng dạy lâm sàng tại bệnh viện về mục tiêu, nội dung, phương pháp đánh giá cho từng đối tượng và theo từng học phần thực tập, thực hành lâm sàng tại khoa BV.</w:t>
      </w:r>
    </w:p>
    <w:p w:rsidR="00A144AA" w:rsidRPr="00A144AA" w:rsidRDefault="00A144AA" w:rsidP="00A144AA">
      <w:pPr>
        <w:spacing w:after="0" w:line="300" w:lineRule="auto"/>
        <w:ind w:firstLine="567"/>
        <w:jc w:val="both"/>
        <w:rPr>
          <w:rFonts w:cs="Times New Roman"/>
          <w:bCs/>
          <w:sz w:val="26"/>
          <w:szCs w:val="26"/>
        </w:rPr>
      </w:pPr>
      <w:r w:rsidRPr="00A144AA">
        <w:rPr>
          <w:rFonts w:cs="Times New Roman"/>
          <w:bCs/>
          <w:sz w:val="26"/>
          <w:szCs w:val="26"/>
        </w:rPr>
        <w:t>- Thời gian thực tập, thực hành lâm sàng tùy theo từng học phần lâm sàng, triển khai thực tập lâm sàng vào buổi sáng hoặc buổi chiều, theo ca dạy hay cả ngày tùy theo đặc thù của khoa lâm sàng tại BV và điều kiện thực tế, thực hiện giờ học tập theo quy định giờ làm việc của BV/cơ sở y tế và theo mùa (giờ làm việc mùa đông, mùa hè);</w:t>
      </w:r>
    </w:p>
    <w:p w:rsidR="00A144AA" w:rsidRPr="00A144AA" w:rsidRDefault="00A144AA" w:rsidP="00A144AA">
      <w:pPr>
        <w:spacing w:after="0" w:line="300" w:lineRule="auto"/>
        <w:ind w:firstLine="567"/>
        <w:jc w:val="both"/>
        <w:rPr>
          <w:rFonts w:cs="Times New Roman"/>
          <w:bCs/>
          <w:sz w:val="26"/>
          <w:szCs w:val="26"/>
        </w:rPr>
      </w:pPr>
      <w:r w:rsidRPr="00A144AA">
        <w:rPr>
          <w:rFonts w:cs="Times New Roman"/>
          <w:bCs/>
          <w:sz w:val="26"/>
          <w:szCs w:val="26"/>
        </w:rPr>
        <w:t>- Sinh viên phải có mặt đúng giờ thực tập và ở đúng vị trí theo lịch thực tập. Sinh viên được xem như vắng không có lý do nếu:</w:t>
      </w:r>
    </w:p>
    <w:p w:rsidR="00A144AA" w:rsidRPr="00A144AA" w:rsidRDefault="00A144AA" w:rsidP="00A144AA">
      <w:pPr>
        <w:spacing w:after="0" w:line="300" w:lineRule="auto"/>
        <w:ind w:firstLine="567"/>
        <w:jc w:val="both"/>
        <w:rPr>
          <w:rFonts w:cs="Times New Roman"/>
          <w:bCs/>
          <w:sz w:val="26"/>
          <w:szCs w:val="26"/>
        </w:rPr>
      </w:pPr>
      <w:r w:rsidRPr="00A144AA">
        <w:rPr>
          <w:rFonts w:cs="Times New Roman"/>
          <w:bCs/>
          <w:sz w:val="26"/>
          <w:szCs w:val="26"/>
        </w:rPr>
        <w:t>+ Đi trễ hoặc về sớm quá 15 phút;</w:t>
      </w:r>
    </w:p>
    <w:p w:rsidR="00A144AA" w:rsidRPr="00A144AA" w:rsidRDefault="00A144AA" w:rsidP="00A144AA">
      <w:pPr>
        <w:spacing w:after="0" w:line="300" w:lineRule="auto"/>
        <w:ind w:firstLine="567"/>
        <w:jc w:val="both"/>
        <w:rPr>
          <w:rFonts w:cs="Times New Roman"/>
          <w:bCs/>
          <w:sz w:val="26"/>
          <w:szCs w:val="26"/>
        </w:rPr>
      </w:pPr>
      <w:r w:rsidRPr="00A144AA">
        <w:rPr>
          <w:rFonts w:cs="Times New Roman"/>
          <w:bCs/>
          <w:sz w:val="26"/>
          <w:szCs w:val="26"/>
        </w:rPr>
        <w:t>+ Có mặt trong khoa/bệnh viện nhưng không đúng vị trí theo lịch phân công;</w:t>
      </w:r>
    </w:p>
    <w:p w:rsidR="00A144AA" w:rsidRPr="00A144AA" w:rsidRDefault="00A144AA" w:rsidP="00A144AA">
      <w:pPr>
        <w:spacing w:after="0" w:line="300" w:lineRule="auto"/>
        <w:ind w:firstLine="567"/>
        <w:jc w:val="both"/>
        <w:rPr>
          <w:rFonts w:cs="Times New Roman"/>
          <w:bCs/>
          <w:sz w:val="26"/>
          <w:szCs w:val="26"/>
        </w:rPr>
      </w:pPr>
      <w:r w:rsidRPr="00A144AA">
        <w:rPr>
          <w:rFonts w:cs="Times New Roman"/>
          <w:bCs/>
          <w:sz w:val="26"/>
          <w:szCs w:val="26"/>
        </w:rPr>
        <w:t>+ Không có mặt khi điểm danh đột xuất.</w:t>
      </w:r>
    </w:p>
    <w:p w:rsidR="00A144AA" w:rsidRPr="00A144AA" w:rsidRDefault="00A144AA" w:rsidP="00A144AA">
      <w:pPr>
        <w:spacing w:after="0" w:line="300" w:lineRule="auto"/>
        <w:ind w:firstLine="567"/>
        <w:jc w:val="both"/>
        <w:rPr>
          <w:rFonts w:cs="Times New Roman"/>
          <w:bCs/>
          <w:sz w:val="26"/>
          <w:szCs w:val="26"/>
        </w:rPr>
      </w:pPr>
      <w:r w:rsidRPr="00A144AA">
        <w:rPr>
          <w:rFonts w:cs="Times New Roman"/>
          <w:bCs/>
          <w:sz w:val="26"/>
          <w:szCs w:val="26"/>
        </w:rPr>
        <w:t>- Sinh viên vắng thực tập có lý do chính đáng phải làm đơn xin phép theo quy định của Khoa.</w:t>
      </w:r>
    </w:p>
    <w:p w:rsidR="00A144AA" w:rsidRPr="00A144AA" w:rsidRDefault="00A144AA" w:rsidP="00A144AA">
      <w:pPr>
        <w:spacing w:after="0" w:line="300" w:lineRule="auto"/>
        <w:jc w:val="both"/>
        <w:rPr>
          <w:rFonts w:cs="Times New Roman"/>
          <w:bCs/>
          <w:sz w:val="26"/>
          <w:szCs w:val="26"/>
        </w:rPr>
      </w:pPr>
      <w:r w:rsidRPr="00A144AA">
        <w:rPr>
          <w:rFonts w:cs="Times New Roman"/>
          <w:bCs/>
          <w:sz w:val="26"/>
          <w:szCs w:val="26"/>
        </w:rPr>
        <w:lastRenderedPageBreak/>
        <w:t>2. Tổ chức thực tập lâm sàng</w:t>
      </w:r>
    </w:p>
    <w:p w:rsidR="00A144AA" w:rsidRPr="00A144AA" w:rsidRDefault="00A144AA" w:rsidP="00A144AA">
      <w:pPr>
        <w:spacing w:after="0" w:line="300" w:lineRule="auto"/>
        <w:ind w:firstLine="567"/>
        <w:jc w:val="both"/>
        <w:rPr>
          <w:rFonts w:cs="Times New Roman"/>
          <w:bCs/>
          <w:sz w:val="26"/>
          <w:szCs w:val="26"/>
        </w:rPr>
      </w:pPr>
      <w:r w:rsidRPr="00A144AA">
        <w:rPr>
          <w:rFonts w:cs="Times New Roman"/>
          <w:bCs/>
          <w:sz w:val="26"/>
          <w:szCs w:val="26"/>
        </w:rPr>
        <w:t>- Trên cơ sở mục tiêu, nội dung, chỉ tiêu tay nghề, địa điểm thực tập, thực hành lâm sàng đã được lãnh đạo Viện phê duyệt, Bộ môn kết hợp với các Trưởng khoa lâm sàng BV tổ chức triển khai đảm bảo đúng kế hoạch và tiến độ;</w:t>
      </w:r>
    </w:p>
    <w:p w:rsidR="00A144AA" w:rsidRPr="00A144AA" w:rsidRDefault="00A144AA" w:rsidP="00A144AA">
      <w:pPr>
        <w:spacing w:after="0" w:line="300" w:lineRule="auto"/>
        <w:ind w:firstLine="567"/>
        <w:jc w:val="both"/>
        <w:rPr>
          <w:rFonts w:cs="Times New Roman"/>
          <w:bCs/>
          <w:sz w:val="26"/>
          <w:szCs w:val="26"/>
        </w:rPr>
      </w:pPr>
      <w:r w:rsidRPr="00A144AA">
        <w:rPr>
          <w:rFonts w:cs="Times New Roman"/>
          <w:bCs/>
          <w:sz w:val="26"/>
          <w:szCs w:val="26"/>
        </w:rPr>
        <w:t>- Buổi đầu tiên của đợt thực tập lâm sàng, Trưởng khoa lâm sàng BV gặp mặt sinh viên, giảng viên, điều dưỡng Bộ môn hoặc Điều dưỡng trưởng của khoa lâm sàng BV phổ biến nội quy khoa/phòng thực tập và cách thức học tập;</w:t>
      </w:r>
    </w:p>
    <w:p w:rsidR="00A144AA" w:rsidRPr="00A144AA" w:rsidRDefault="00A144AA" w:rsidP="00A144AA">
      <w:pPr>
        <w:spacing w:after="0" w:line="300" w:lineRule="auto"/>
        <w:ind w:firstLine="567"/>
        <w:jc w:val="both"/>
        <w:rPr>
          <w:rFonts w:cs="Times New Roman"/>
          <w:bCs/>
          <w:sz w:val="26"/>
          <w:szCs w:val="26"/>
        </w:rPr>
      </w:pPr>
      <w:r w:rsidRPr="00A144AA">
        <w:rPr>
          <w:rFonts w:cs="Times New Roman"/>
          <w:bCs/>
          <w:sz w:val="26"/>
          <w:szCs w:val="26"/>
        </w:rPr>
        <w:t>- Quy trình thực tập lâm sàng:</w:t>
      </w:r>
    </w:p>
    <w:p w:rsidR="00A144AA" w:rsidRPr="00A144AA" w:rsidRDefault="00A144AA" w:rsidP="00A144AA">
      <w:pPr>
        <w:spacing w:after="0" w:line="300" w:lineRule="auto"/>
        <w:ind w:firstLine="567"/>
        <w:jc w:val="both"/>
        <w:rPr>
          <w:rFonts w:cs="Times New Roman"/>
          <w:bCs/>
          <w:sz w:val="26"/>
          <w:szCs w:val="26"/>
        </w:rPr>
      </w:pPr>
      <w:r w:rsidRPr="00A144AA">
        <w:rPr>
          <w:rFonts w:cs="Times New Roman"/>
          <w:bCs/>
          <w:sz w:val="26"/>
          <w:szCs w:val="26"/>
        </w:rPr>
        <w:t>+ Giao ban sinh viên tại phòng giao</w:t>
      </w:r>
      <w:r w:rsidRPr="00A144AA">
        <w:rPr>
          <w:rFonts w:cs="Times New Roman"/>
          <w:bCs/>
          <w:color w:val="FF0000"/>
          <w:sz w:val="26"/>
          <w:szCs w:val="26"/>
        </w:rPr>
        <w:t xml:space="preserve"> </w:t>
      </w:r>
      <w:r w:rsidRPr="00A144AA">
        <w:rPr>
          <w:rFonts w:cs="Times New Roman"/>
          <w:bCs/>
          <w:sz w:val="26"/>
          <w:szCs w:val="26"/>
        </w:rPr>
        <w:t>ban hoặc phòng học của bệnh viện vào đầu mỗi buổi học, Tổ/Nhóm trưởng sinh viên điểm danh và báo cáo Điều dưỡng trưởng của khoa lâm sàng BV;</w:t>
      </w:r>
    </w:p>
    <w:p w:rsidR="00A144AA" w:rsidRPr="00A144AA" w:rsidRDefault="00A144AA" w:rsidP="00A144AA">
      <w:pPr>
        <w:spacing w:after="0" w:line="300" w:lineRule="auto"/>
        <w:ind w:firstLine="567"/>
        <w:jc w:val="both"/>
        <w:rPr>
          <w:rFonts w:cs="Times New Roman"/>
          <w:bCs/>
          <w:sz w:val="26"/>
          <w:szCs w:val="26"/>
        </w:rPr>
      </w:pPr>
      <w:r w:rsidRPr="00A144AA">
        <w:rPr>
          <w:rFonts w:cs="Times New Roman"/>
          <w:bCs/>
          <w:sz w:val="26"/>
          <w:szCs w:val="26"/>
        </w:rPr>
        <w:t>+ Sinh viên thực hiện chăm sóc người bệnh, thực hiện quy trình kỹ thuật (tùy thuộc vào khoa thực tập) tại vị trí được phân công;</w:t>
      </w:r>
    </w:p>
    <w:p w:rsidR="00A144AA" w:rsidRPr="00A144AA" w:rsidRDefault="00A144AA" w:rsidP="00A144AA">
      <w:pPr>
        <w:spacing w:after="0" w:line="300" w:lineRule="auto"/>
        <w:ind w:firstLine="567"/>
        <w:jc w:val="both"/>
        <w:rPr>
          <w:rFonts w:cs="Times New Roman"/>
          <w:bCs/>
          <w:sz w:val="26"/>
          <w:szCs w:val="26"/>
        </w:rPr>
      </w:pPr>
      <w:r w:rsidRPr="00A144AA">
        <w:rPr>
          <w:rFonts w:cs="Times New Roman"/>
          <w:bCs/>
          <w:sz w:val="26"/>
          <w:szCs w:val="26"/>
        </w:rPr>
        <w:t>+ Giảng viên/Điều dưỡng của bệnh viện hướng dẫn học lâm sàng tại buồng bệnh hoặc khi thực hiện thủ thuật lâm sàng;</w:t>
      </w:r>
    </w:p>
    <w:p w:rsidR="00A144AA" w:rsidRPr="00A144AA" w:rsidRDefault="00A144AA" w:rsidP="00A144AA">
      <w:pPr>
        <w:spacing w:after="0" w:line="300" w:lineRule="auto"/>
        <w:ind w:firstLine="567"/>
        <w:jc w:val="both"/>
        <w:rPr>
          <w:rFonts w:cs="Times New Roman"/>
          <w:bCs/>
          <w:sz w:val="26"/>
          <w:szCs w:val="26"/>
        </w:rPr>
      </w:pPr>
      <w:r w:rsidRPr="00A144AA">
        <w:rPr>
          <w:rFonts w:cs="Times New Roman"/>
          <w:bCs/>
          <w:sz w:val="26"/>
          <w:szCs w:val="26"/>
        </w:rPr>
        <w:t>+ Thời gian học lâm sàng: buổi sáng từ 7h30-11h30; sinh viên thực hiện các chỉ tiêu lâm sàng phải được ghi vào sổ chỉ tiêu lâm sàng của mình và xin xác nhận của cán bộ hướng dẫn thực hiện kỹ thuật đó.</w:t>
      </w:r>
    </w:p>
    <w:p w:rsidR="00A144AA" w:rsidRPr="00A144AA" w:rsidRDefault="00A144AA" w:rsidP="00A144AA">
      <w:pPr>
        <w:spacing w:after="0" w:line="300" w:lineRule="auto"/>
        <w:ind w:firstLine="567"/>
        <w:jc w:val="both"/>
        <w:rPr>
          <w:rFonts w:cs="Times New Roman"/>
          <w:bCs/>
          <w:sz w:val="26"/>
          <w:szCs w:val="26"/>
        </w:rPr>
      </w:pPr>
      <w:r w:rsidRPr="00A144AA">
        <w:rPr>
          <w:rFonts w:cs="Times New Roman"/>
          <w:bCs/>
          <w:sz w:val="26"/>
          <w:szCs w:val="26"/>
        </w:rPr>
        <w:t>- Thực hiện nhiệm vụ trực tại khoa lâm sàng BV:</w:t>
      </w:r>
    </w:p>
    <w:p w:rsidR="00A144AA" w:rsidRPr="00A144AA" w:rsidRDefault="00A144AA" w:rsidP="00A144AA">
      <w:pPr>
        <w:spacing w:after="0" w:line="300" w:lineRule="auto"/>
        <w:ind w:firstLine="567"/>
        <w:jc w:val="both"/>
        <w:rPr>
          <w:rFonts w:cs="Times New Roman"/>
          <w:bCs/>
          <w:sz w:val="26"/>
          <w:szCs w:val="26"/>
        </w:rPr>
      </w:pPr>
      <w:r w:rsidRPr="00A144AA">
        <w:rPr>
          <w:rFonts w:cs="Times New Roman"/>
          <w:bCs/>
          <w:sz w:val="26"/>
          <w:szCs w:val="26"/>
        </w:rPr>
        <w:t>+ Sinh viên có ít nhất 01 buổi trực lâm sàng trong 01 tuần hoặc theo các yêu cầu khác của BV;</w:t>
      </w:r>
    </w:p>
    <w:p w:rsidR="00A144AA" w:rsidRPr="00A144AA" w:rsidRDefault="00A144AA" w:rsidP="00A144AA">
      <w:pPr>
        <w:spacing w:after="0" w:line="300" w:lineRule="auto"/>
        <w:ind w:firstLine="567"/>
        <w:jc w:val="both"/>
        <w:rPr>
          <w:rFonts w:cs="Times New Roman"/>
          <w:bCs/>
          <w:sz w:val="26"/>
          <w:szCs w:val="26"/>
        </w:rPr>
      </w:pPr>
      <w:r w:rsidRPr="00A144AA">
        <w:rPr>
          <w:rFonts w:cs="Times New Roman"/>
          <w:bCs/>
          <w:sz w:val="26"/>
          <w:szCs w:val="26"/>
        </w:rPr>
        <w:t>+ Thời gian trực: từ 19h00 đến 22h30 hoặc trực cả đêm từ 17h00 đến 7h30 sáng hôm sau tùy theo năm học và tùy theo khoa/phòng BV yêu cầu. Sinh viên đi trực được nghỉ học thực hành lâm sàng ngày hôm sau. Kết thúc buổi trực lâm sàng, sinh viên phải trình ký xác nhận của bác sỹ/điều dưỡng trực tại bệnh viện ngày hôm đó.</w:t>
      </w:r>
    </w:p>
    <w:p w:rsidR="00A144AA" w:rsidRPr="00A144AA" w:rsidRDefault="00A144AA" w:rsidP="00A144AA">
      <w:pPr>
        <w:spacing w:after="0" w:line="300" w:lineRule="auto"/>
        <w:jc w:val="both"/>
        <w:rPr>
          <w:rFonts w:cs="Times New Roman"/>
          <w:b/>
          <w:sz w:val="26"/>
          <w:szCs w:val="26"/>
        </w:rPr>
      </w:pPr>
      <w:r w:rsidRPr="00A144AA">
        <w:rPr>
          <w:rFonts w:cs="Times New Roman"/>
          <w:b/>
          <w:sz w:val="26"/>
          <w:szCs w:val="26"/>
        </w:rPr>
        <w:t>III. Thời gian</w:t>
      </w:r>
      <w:r w:rsidRPr="00A144AA">
        <w:rPr>
          <w:rFonts w:cs="Times New Roman"/>
          <w:b/>
          <w:sz w:val="26"/>
          <w:szCs w:val="26"/>
          <w:lang w:val="vi-VN"/>
        </w:rPr>
        <w:t>,</w:t>
      </w:r>
      <w:r w:rsidRPr="00A144AA">
        <w:rPr>
          <w:rFonts w:cs="Times New Roman"/>
          <w:b/>
          <w:sz w:val="26"/>
          <w:szCs w:val="26"/>
        </w:rPr>
        <w:t xml:space="preserve"> địa điểm</w:t>
      </w:r>
      <w:r w:rsidRPr="00A144AA">
        <w:rPr>
          <w:rFonts w:cs="Times New Roman"/>
          <w:b/>
          <w:sz w:val="26"/>
          <w:szCs w:val="26"/>
          <w:lang w:val="vi-VN"/>
        </w:rPr>
        <w:t xml:space="preserve"> và số lượng sinh viên</w:t>
      </w:r>
      <w:r w:rsidRPr="00A144AA">
        <w:rPr>
          <w:rFonts w:cs="Times New Roman"/>
          <w:b/>
          <w:sz w:val="26"/>
          <w:szCs w:val="26"/>
        </w:rPr>
        <w:t xml:space="preserve"> thực tập</w:t>
      </w:r>
    </w:p>
    <w:p w:rsidR="00A144AA" w:rsidRPr="00A144AA" w:rsidRDefault="00A144AA" w:rsidP="00A144AA">
      <w:pPr>
        <w:spacing w:after="0" w:line="300" w:lineRule="auto"/>
        <w:rPr>
          <w:rFonts w:cs="Times New Roman"/>
          <w:b/>
          <w:i/>
          <w:sz w:val="26"/>
          <w:szCs w:val="26"/>
        </w:rPr>
      </w:pPr>
      <w:r w:rsidRPr="00A144AA">
        <w:rPr>
          <w:rFonts w:cs="Times New Roman"/>
          <w:b/>
          <w:i/>
          <w:sz w:val="26"/>
          <w:szCs w:val="26"/>
        </w:rPr>
        <w:t xml:space="preserve">- Thời gian thực hiện: </w:t>
      </w:r>
    </w:p>
    <w:p w:rsidR="00A144AA" w:rsidRPr="00A144AA" w:rsidRDefault="00A144AA" w:rsidP="00A144AA">
      <w:pPr>
        <w:spacing w:after="0" w:line="300" w:lineRule="auto"/>
        <w:ind w:firstLine="720"/>
        <w:rPr>
          <w:rFonts w:cs="Times New Roman"/>
          <w:sz w:val="26"/>
          <w:szCs w:val="26"/>
        </w:rPr>
      </w:pPr>
      <w:r w:rsidRPr="00A144AA">
        <w:rPr>
          <w:rFonts w:cs="Times New Roman"/>
          <w:sz w:val="26"/>
          <w:szCs w:val="26"/>
        </w:rPr>
        <w:t>Trong học kỳ 1 năm học 2024-2025 (</w:t>
      </w:r>
      <w:r w:rsidRPr="00A144AA">
        <w:rPr>
          <w:rFonts w:cs="Times New Roman"/>
          <w:i/>
          <w:sz w:val="26"/>
          <w:szCs w:val="26"/>
        </w:rPr>
        <w:t>Từ 14/10/2024 đến 22/12/2024</w:t>
      </w:r>
      <w:r w:rsidRPr="00A144AA">
        <w:rPr>
          <w:rFonts w:cs="Times New Roman"/>
          <w:sz w:val="26"/>
          <w:szCs w:val="26"/>
        </w:rPr>
        <w:t>)</w:t>
      </w:r>
    </w:p>
    <w:p w:rsidR="00A144AA" w:rsidRPr="00A144AA" w:rsidRDefault="00A144AA" w:rsidP="00A144AA">
      <w:pPr>
        <w:spacing w:after="0" w:line="300" w:lineRule="auto"/>
        <w:jc w:val="both"/>
        <w:rPr>
          <w:rFonts w:cs="Times New Roman"/>
          <w:sz w:val="26"/>
          <w:szCs w:val="26"/>
        </w:rPr>
      </w:pPr>
      <w:r w:rsidRPr="00A144AA">
        <w:rPr>
          <w:rFonts w:cs="Times New Roman"/>
          <w:b/>
          <w:i/>
          <w:sz w:val="26"/>
          <w:szCs w:val="26"/>
        </w:rPr>
        <w:t>- Địa điểm và học phần thực tập, thực hành lâm sàng:</w:t>
      </w:r>
      <w:r w:rsidRPr="00A144AA">
        <w:rPr>
          <w:rFonts w:cs="Times New Roman"/>
          <w:sz w:val="26"/>
          <w:szCs w:val="26"/>
        </w:rPr>
        <w:t xml:space="preserve"> </w:t>
      </w:r>
    </w:p>
    <w:p w:rsidR="00A144AA" w:rsidRPr="00A144AA" w:rsidRDefault="00A144AA" w:rsidP="00A144AA">
      <w:pPr>
        <w:spacing w:after="0" w:line="300" w:lineRule="auto"/>
        <w:jc w:val="both"/>
        <w:rPr>
          <w:rFonts w:cs="Times New Roman"/>
          <w:sz w:val="26"/>
          <w:szCs w:val="26"/>
        </w:rPr>
      </w:pPr>
      <w:r w:rsidRPr="00A144AA">
        <w:rPr>
          <w:rFonts w:cs="Times New Roman"/>
          <w:sz w:val="26"/>
          <w:szCs w:val="26"/>
        </w:rPr>
        <w:tab/>
        <w:t>+ Bệnh viện Hữu Nghị Đa khoa Nghệ An: Điều dưỡng truyền nhiễm NUR31021 (K62-Điều dưỡng); Chăm sóc sức khỏe tâm thần NUR31022 (K62-Điều dưỡng); Chăm sóc sức khoẻ người cao tuổi NUR30019 (K62-Điều dưỡng); Chăm sóc người bệnh HIV/AIDS NUR30020 (K62-Điều dưỡng); Điều dưỡng bệnh ngoại khoa NUR31013 (K63-Điều dưỡng).</w:t>
      </w:r>
    </w:p>
    <w:p w:rsidR="00A144AA" w:rsidRPr="00A144AA" w:rsidRDefault="00A144AA" w:rsidP="00A144AA">
      <w:pPr>
        <w:spacing w:after="0" w:line="300" w:lineRule="auto"/>
        <w:jc w:val="both"/>
        <w:rPr>
          <w:rFonts w:cs="Times New Roman"/>
          <w:sz w:val="26"/>
          <w:szCs w:val="26"/>
        </w:rPr>
      </w:pPr>
      <w:r w:rsidRPr="00A144AA">
        <w:rPr>
          <w:rFonts w:cs="Times New Roman"/>
          <w:sz w:val="26"/>
          <w:szCs w:val="26"/>
        </w:rPr>
        <w:lastRenderedPageBreak/>
        <w:tab/>
        <w:t>+ Bệnh viện Mắt Nghệ An: Chăm sóc sức khỏe cộng đồng NUR30024 (K62-Điều dưỡng).</w:t>
      </w:r>
    </w:p>
    <w:p w:rsidR="00A144AA" w:rsidRPr="00A144AA" w:rsidRDefault="00A144AA" w:rsidP="00A144AA">
      <w:pPr>
        <w:spacing w:after="0" w:line="300" w:lineRule="auto"/>
        <w:jc w:val="both"/>
        <w:rPr>
          <w:rFonts w:cs="Times New Roman"/>
          <w:sz w:val="26"/>
          <w:szCs w:val="26"/>
        </w:rPr>
      </w:pPr>
      <w:r w:rsidRPr="00A144AA">
        <w:rPr>
          <w:rFonts w:cs="Times New Roman"/>
          <w:sz w:val="26"/>
          <w:szCs w:val="26"/>
        </w:rPr>
        <w:tab/>
        <w:t>+ Bệnh viện YHCT Nghệ An: Vật lí trị liệu và phục hồi chức năng NUR30023 (K62-Điều dưỡng); Y học cổ truyền NUR31009 (K63-Điều dưỡng).</w:t>
      </w:r>
    </w:p>
    <w:p w:rsidR="00A144AA" w:rsidRPr="00A144AA" w:rsidRDefault="00A144AA" w:rsidP="00A144AA">
      <w:pPr>
        <w:spacing w:after="0" w:line="300" w:lineRule="auto"/>
        <w:jc w:val="both"/>
        <w:rPr>
          <w:rFonts w:cs="Times New Roman"/>
          <w:sz w:val="26"/>
          <w:szCs w:val="26"/>
        </w:rPr>
      </w:pPr>
      <w:r w:rsidRPr="00A144AA">
        <w:rPr>
          <w:rFonts w:cs="Times New Roman"/>
          <w:b/>
          <w:i/>
          <w:sz w:val="26"/>
          <w:szCs w:val="26"/>
          <w:lang w:val="vi-VN"/>
        </w:rPr>
        <w:t>- Số lượng sinh viên thực tập:</w:t>
      </w:r>
      <w:r w:rsidRPr="00A144AA">
        <w:rPr>
          <w:rFonts w:cs="Times New Roman"/>
          <w:sz w:val="26"/>
          <w:szCs w:val="26"/>
          <w:lang w:val="vi-VN"/>
        </w:rPr>
        <w:t xml:space="preserve"> </w:t>
      </w:r>
      <w:r w:rsidRPr="00A144AA">
        <w:rPr>
          <w:rFonts w:cs="Times New Roman"/>
          <w:sz w:val="26"/>
          <w:szCs w:val="26"/>
        </w:rPr>
        <w:t>K62 (68 SV có danh sách kèm theo); K63 (60 SV có danh sách kèm theo)</w:t>
      </w:r>
    </w:p>
    <w:p w:rsidR="00A144AA" w:rsidRPr="00A144AA" w:rsidRDefault="00A144AA" w:rsidP="00A144AA">
      <w:pPr>
        <w:spacing w:after="0" w:line="300" w:lineRule="auto"/>
        <w:jc w:val="both"/>
        <w:rPr>
          <w:rFonts w:eastAsia="Times New Roman" w:cs="Times New Roman"/>
          <w:b/>
          <w:i/>
          <w:sz w:val="26"/>
          <w:szCs w:val="26"/>
        </w:rPr>
      </w:pPr>
      <w:r w:rsidRPr="00A144AA">
        <w:rPr>
          <w:rFonts w:eastAsia="Times New Roman" w:cs="Times New Roman"/>
          <w:b/>
          <w:i/>
          <w:sz w:val="26"/>
          <w:szCs w:val="26"/>
        </w:rPr>
        <w:t>- Cán bộ Viện CN Hóa sinh - Môi trường phân công đi kiểm tra:</w:t>
      </w:r>
    </w:p>
    <w:p w:rsidR="00A144AA" w:rsidRPr="00A144AA" w:rsidRDefault="00A144AA" w:rsidP="00A144AA">
      <w:pPr>
        <w:pStyle w:val="NormalWeb"/>
        <w:numPr>
          <w:ilvl w:val="0"/>
          <w:numId w:val="1"/>
        </w:numPr>
        <w:spacing w:before="0" w:beforeAutospacing="0" w:after="0" w:afterAutospacing="0" w:line="300" w:lineRule="auto"/>
        <w:ind w:right="-720"/>
        <w:jc w:val="both"/>
        <w:rPr>
          <w:sz w:val="26"/>
          <w:szCs w:val="26"/>
        </w:rPr>
      </w:pPr>
      <w:r w:rsidRPr="00A144AA">
        <w:rPr>
          <w:sz w:val="26"/>
          <w:szCs w:val="26"/>
        </w:rPr>
        <w:t xml:space="preserve">PGS.TS. Cao Tiến Trung, Viện trưởng Viện CNHS-MT, Trưởng đoàn </w:t>
      </w:r>
    </w:p>
    <w:p w:rsidR="00A144AA" w:rsidRPr="00A144AA" w:rsidRDefault="00A144AA" w:rsidP="00A144AA">
      <w:pPr>
        <w:pStyle w:val="NormalWeb"/>
        <w:numPr>
          <w:ilvl w:val="0"/>
          <w:numId w:val="1"/>
        </w:numPr>
        <w:spacing w:before="0" w:beforeAutospacing="0" w:after="0" w:afterAutospacing="0" w:line="300" w:lineRule="auto"/>
        <w:ind w:right="-720"/>
        <w:jc w:val="both"/>
        <w:rPr>
          <w:sz w:val="26"/>
          <w:szCs w:val="26"/>
        </w:rPr>
      </w:pPr>
      <w:r w:rsidRPr="00A144AA">
        <w:rPr>
          <w:sz w:val="26"/>
          <w:szCs w:val="26"/>
        </w:rPr>
        <w:t>TS. Lê Thế Tâm, TBM Điều dưỡng - Hóa dược, Phó Trưởng đoàn</w:t>
      </w:r>
    </w:p>
    <w:p w:rsidR="00A144AA" w:rsidRPr="00A144AA" w:rsidRDefault="00A144AA" w:rsidP="00A144AA">
      <w:pPr>
        <w:pStyle w:val="NormalWeb"/>
        <w:numPr>
          <w:ilvl w:val="0"/>
          <w:numId w:val="1"/>
        </w:numPr>
        <w:spacing w:before="0" w:beforeAutospacing="0" w:after="0" w:afterAutospacing="0" w:line="300" w:lineRule="auto"/>
        <w:ind w:right="-720"/>
        <w:jc w:val="both"/>
        <w:rPr>
          <w:sz w:val="26"/>
          <w:szCs w:val="26"/>
        </w:rPr>
      </w:pPr>
      <w:r w:rsidRPr="00A144AA">
        <w:rPr>
          <w:sz w:val="26"/>
          <w:szCs w:val="26"/>
        </w:rPr>
        <w:t>TS. Trần Tất Thắng, Phó TBM Điều dưỡng - Hóa dược</w:t>
      </w:r>
    </w:p>
    <w:p w:rsidR="00A144AA" w:rsidRPr="00A144AA" w:rsidRDefault="00A144AA" w:rsidP="00A144AA">
      <w:pPr>
        <w:pStyle w:val="NormalWeb"/>
        <w:numPr>
          <w:ilvl w:val="0"/>
          <w:numId w:val="1"/>
        </w:numPr>
        <w:spacing w:before="0" w:beforeAutospacing="0" w:after="0" w:afterAutospacing="0" w:line="300" w:lineRule="auto"/>
        <w:ind w:right="-720"/>
        <w:jc w:val="both"/>
        <w:rPr>
          <w:sz w:val="26"/>
          <w:szCs w:val="26"/>
        </w:rPr>
      </w:pPr>
      <w:r w:rsidRPr="00A144AA">
        <w:rPr>
          <w:sz w:val="26"/>
          <w:szCs w:val="26"/>
        </w:rPr>
        <w:t>TS. Hoàng Văn Trung, CBGD bộ môn Điều dưỡng - Hóa dược</w:t>
      </w:r>
    </w:p>
    <w:p w:rsidR="00A144AA" w:rsidRPr="00A144AA" w:rsidRDefault="00A144AA" w:rsidP="00A144AA">
      <w:pPr>
        <w:pStyle w:val="NormalWeb"/>
        <w:numPr>
          <w:ilvl w:val="0"/>
          <w:numId w:val="1"/>
        </w:numPr>
        <w:spacing w:before="0" w:beforeAutospacing="0" w:after="0" w:afterAutospacing="0" w:line="300" w:lineRule="auto"/>
        <w:ind w:right="-720"/>
        <w:jc w:val="both"/>
        <w:rPr>
          <w:sz w:val="26"/>
          <w:szCs w:val="26"/>
        </w:rPr>
      </w:pPr>
      <w:r w:rsidRPr="00A144AA">
        <w:rPr>
          <w:sz w:val="26"/>
          <w:szCs w:val="26"/>
        </w:rPr>
        <w:t>BS. Nguyễn Thị Sương, CBGD bộ môn Điều dưỡng - Hóa dược</w:t>
      </w:r>
    </w:p>
    <w:p w:rsidR="00A144AA" w:rsidRPr="00A144AA" w:rsidRDefault="00A144AA" w:rsidP="00A144AA">
      <w:pPr>
        <w:pStyle w:val="NormalWeb"/>
        <w:numPr>
          <w:ilvl w:val="0"/>
          <w:numId w:val="1"/>
        </w:numPr>
        <w:spacing w:before="0" w:beforeAutospacing="0" w:after="0" w:afterAutospacing="0" w:line="300" w:lineRule="auto"/>
        <w:ind w:right="-720"/>
        <w:jc w:val="both"/>
        <w:rPr>
          <w:sz w:val="26"/>
          <w:szCs w:val="26"/>
        </w:rPr>
      </w:pPr>
      <w:r w:rsidRPr="00A144AA">
        <w:rPr>
          <w:sz w:val="26"/>
          <w:szCs w:val="26"/>
        </w:rPr>
        <w:t>ThS. Nguyễn Văn Quốc, CBGD bộ môn Điều dưỡng - Hóa dược</w:t>
      </w:r>
    </w:p>
    <w:p w:rsidR="00A144AA" w:rsidRPr="00A144AA" w:rsidRDefault="00A144AA" w:rsidP="00A144AA">
      <w:pPr>
        <w:pStyle w:val="NormalWeb"/>
        <w:numPr>
          <w:ilvl w:val="0"/>
          <w:numId w:val="1"/>
        </w:numPr>
        <w:spacing w:before="0" w:beforeAutospacing="0" w:after="0" w:afterAutospacing="0" w:line="300" w:lineRule="auto"/>
        <w:ind w:right="-720"/>
        <w:jc w:val="both"/>
        <w:rPr>
          <w:sz w:val="26"/>
          <w:szCs w:val="26"/>
        </w:rPr>
      </w:pPr>
      <w:r w:rsidRPr="00A144AA">
        <w:rPr>
          <w:sz w:val="26"/>
          <w:szCs w:val="26"/>
        </w:rPr>
        <w:t>TS. Hồ Đình Quang, CBGD bộ môn Công nghệ sinh học - Môi trường</w:t>
      </w:r>
    </w:p>
    <w:p w:rsidR="00A144AA" w:rsidRPr="00A144AA" w:rsidRDefault="00A144AA" w:rsidP="00A144AA">
      <w:pPr>
        <w:pStyle w:val="NormalWeb"/>
        <w:numPr>
          <w:ilvl w:val="0"/>
          <w:numId w:val="1"/>
        </w:numPr>
        <w:spacing w:before="0" w:beforeAutospacing="0" w:after="0" w:afterAutospacing="0" w:line="300" w:lineRule="auto"/>
        <w:ind w:right="-720"/>
        <w:jc w:val="both"/>
        <w:rPr>
          <w:sz w:val="26"/>
          <w:szCs w:val="26"/>
        </w:rPr>
      </w:pPr>
      <w:r w:rsidRPr="00A144AA">
        <w:rPr>
          <w:sz w:val="26"/>
          <w:szCs w:val="26"/>
        </w:rPr>
        <w:t>ThS. Đinh Thị Kim Hảo, CBGD bộ môn Công nghệ sinh học - Môi trường</w:t>
      </w:r>
    </w:p>
    <w:p w:rsidR="00A144AA" w:rsidRPr="00A144AA" w:rsidRDefault="00A144AA" w:rsidP="00A144AA">
      <w:pPr>
        <w:pStyle w:val="NormalWeb"/>
        <w:numPr>
          <w:ilvl w:val="0"/>
          <w:numId w:val="1"/>
        </w:numPr>
        <w:spacing w:before="0" w:beforeAutospacing="0" w:after="0" w:afterAutospacing="0" w:line="300" w:lineRule="auto"/>
        <w:ind w:right="-720"/>
        <w:jc w:val="both"/>
        <w:rPr>
          <w:sz w:val="26"/>
          <w:szCs w:val="26"/>
        </w:rPr>
      </w:pPr>
      <w:r w:rsidRPr="00A144AA">
        <w:rPr>
          <w:sz w:val="26"/>
          <w:szCs w:val="26"/>
        </w:rPr>
        <w:t>TS. Lê Thị Mỹ Châu, CBGD bộ môn Công nghệ thực phẩm</w:t>
      </w:r>
    </w:p>
    <w:p w:rsidR="00A144AA" w:rsidRPr="00A144AA" w:rsidRDefault="00A144AA" w:rsidP="00A144AA">
      <w:pPr>
        <w:pStyle w:val="NormalWeb"/>
        <w:numPr>
          <w:ilvl w:val="0"/>
          <w:numId w:val="1"/>
        </w:numPr>
        <w:spacing w:before="0" w:beforeAutospacing="0" w:after="0" w:afterAutospacing="0" w:line="300" w:lineRule="auto"/>
        <w:ind w:right="-720"/>
        <w:jc w:val="both"/>
        <w:rPr>
          <w:sz w:val="26"/>
          <w:szCs w:val="26"/>
        </w:rPr>
      </w:pPr>
      <w:r w:rsidRPr="00A144AA">
        <w:rPr>
          <w:sz w:val="26"/>
          <w:szCs w:val="26"/>
        </w:rPr>
        <w:t>TS. Hồ Thị Phương, CBGD bộ môn Công nghệ sinh học - Môi trường</w:t>
      </w:r>
    </w:p>
    <w:p w:rsidR="000F19BF" w:rsidRPr="00A144AA" w:rsidRDefault="00A144AA" w:rsidP="00A144AA">
      <w:pPr>
        <w:spacing w:after="0" w:line="300" w:lineRule="auto"/>
        <w:ind w:firstLine="567"/>
        <w:jc w:val="both"/>
        <w:rPr>
          <w:rFonts w:eastAsia="Times New Roman" w:cs="Times New Roman"/>
          <w:b/>
          <w:bCs/>
          <w:spacing w:val="-2"/>
          <w:sz w:val="26"/>
          <w:szCs w:val="26"/>
          <w:lang w:val="nl-NL"/>
        </w:rPr>
      </w:pPr>
      <w:r w:rsidRPr="00A144AA">
        <w:rPr>
          <w:rFonts w:eastAsia="Times New Roman" w:cs="Times New Roman"/>
          <w:b/>
          <w:bCs/>
          <w:sz w:val="26"/>
          <w:szCs w:val="26"/>
        </w:rPr>
        <w:t>4</w:t>
      </w:r>
      <w:r w:rsidR="000F19BF" w:rsidRPr="00A144AA">
        <w:rPr>
          <w:rFonts w:eastAsia="Times New Roman" w:cs="Times New Roman"/>
          <w:b/>
          <w:bCs/>
          <w:sz w:val="26"/>
          <w:szCs w:val="26"/>
          <w:lang w:val="vi-VN"/>
        </w:rPr>
        <w:t>. Công tác nghiên cứu khoa học và chuyển giao công nghệ</w:t>
      </w:r>
    </w:p>
    <w:p w:rsidR="000F19BF" w:rsidRPr="00A144AA" w:rsidRDefault="000F19BF" w:rsidP="00A144AA">
      <w:pPr>
        <w:spacing w:after="0" w:line="300" w:lineRule="auto"/>
        <w:ind w:firstLine="567"/>
        <w:jc w:val="both"/>
        <w:rPr>
          <w:rFonts w:eastAsia="MS Mincho" w:cs="Times New Roman"/>
          <w:sz w:val="26"/>
          <w:szCs w:val="26"/>
          <w:lang w:val="nl-NL"/>
        </w:rPr>
      </w:pPr>
      <w:r w:rsidRPr="00A144AA">
        <w:rPr>
          <w:rFonts w:eastAsia="MS Mincho" w:cs="Times New Roman"/>
          <w:sz w:val="26"/>
          <w:szCs w:val="26"/>
          <w:lang w:val="nl-NL"/>
        </w:rPr>
        <w:t xml:space="preserve">- Thực hiện </w:t>
      </w:r>
      <w:r w:rsidR="00B14D1A" w:rsidRPr="00A144AA">
        <w:rPr>
          <w:rFonts w:eastAsia="MS Mincho" w:cs="Times New Roman"/>
          <w:sz w:val="26"/>
          <w:szCs w:val="26"/>
          <w:lang w:val="nl-NL"/>
        </w:rPr>
        <w:t>01</w:t>
      </w:r>
      <w:r w:rsidRPr="00A144AA">
        <w:rPr>
          <w:rFonts w:eastAsia="MS Mincho" w:cs="Times New Roman"/>
          <w:sz w:val="26"/>
          <w:szCs w:val="26"/>
          <w:lang w:val="nl-NL"/>
        </w:rPr>
        <w:t xml:space="preserve"> đề tài cấp Bộ</w:t>
      </w:r>
      <w:r w:rsidR="00B14D1A" w:rsidRPr="00A144AA">
        <w:rPr>
          <w:rFonts w:eastAsia="MS Mincho" w:cs="Times New Roman"/>
          <w:sz w:val="26"/>
          <w:szCs w:val="26"/>
          <w:lang w:val="nl-NL"/>
        </w:rPr>
        <w:t>, 01</w:t>
      </w:r>
      <w:r w:rsidRPr="00A144AA">
        <w:rPr>
          <w:rFonts w:eastAsia="MS Mincho" w:cs="Times New Roman"/>
          <w:sz w:val="26"/>
          <w:szCs w:val="26"/>
          <w:lang w:val="nl-NL"/>
        </w:rPr>
        <w:t xml:space="preserve"> đề tài cấp Tỉnh</w:t>
      </w:r>
      <w:r w:rsidR="00B14D1A" w:rsidRPr="00A144AA">
        <w:rPr>
          <w:rFonts w:eastAsia="MS Mincho" w:cs="Times New Roman"/>
          <w:sz w:val="26"/>
          <w:szCs w:val="26"/>
          <w:lang w:val="nl-NL"/>
        </w:rPr>
        <w:t xml:space="preserve">, 02 </w:t>
      </w:r>
      <w:r w:rsidRPr="00A144AA">
        <w:rPr>
          <w:rFonts w:eastAsia="MS Mincho" w:cs="Times New Roman"/>
          <w:sz w:val="26"/>
          <w:szCs w:val="26"/>
          <w:lang w:val="nl-NL"/>
        </w:rPr>
        <w:t>đề tài cấp Trường.</w:t>
      </w:r>
    </w:p>
    <w:p w:rsidR="000F19BF" w:rsidRPr="00A144AA" w:rsidRDefault="000F19BF" w:rsidP="00A144AA">
      <w:pPr>
        <w:spacing w:after="0" w:line="300" w:lineRule="auto"/>
        <w:ind w:firstLine="567"/>
        <w:jc w:val="both"/>
        <w:rPr>
          <w:rFonts w:eastAsia="MS Mincho" w:cs="Times New Roman"/>
          <w:sz w:val="26"/>
          <w:szCs w:val="26"/>
          <w:lang w:val="de-DE"/>
        </w:rPr>
      </w:pPr>
      <w:r w:rsidRPr="00A144AA">
        <w:rPr>
          <w:rFonts w:eastAsia="MS Mincho" w:cs="Times New Roman"/>
          <w:sz w:val="26"/>
          <w:szCs w:val="26"/>
          <w:lang w:val="de-DE"/>
        </w:rPr>
        <w:t xml:space="preserve">- </w:t>
      </w:r>
      <w:r w:rsidRPr="00A144AA">
        <w:rPr>
          <w:rFonts w:eastAsia="MS Mincho" w:cs="Times New Roman"/>
          <w:sz w:val="26"/>
          <w:szCs w:val="26"/>
          <w:lang w:val="vi-VN"/>
        </w:rPr>
        <w:t>Dự kiến k</w:t>
      </w:r>
      <w:r w:rsidRPr="00A144AA">
        <w:rPr>
          <w:rFonts w:eastAsia="MS Mincho" w:cs="Times New Roman"/>
          <w:sz w:val="26"/>
          <w:szCs w:val="26"/>
          <w:lang w:val="de-DE"/>
        </w:rPr>
        <w:t>ết quả về các nghiên cứu và công bố của người học và giảng viên: dự kiế</w:t>
      </w:r>
      <w:r w:rsidR="00B14D1A" w:rsidRPr="00A144AA">
        <w:rPr>
          <w:rFonts w:eastAsia="MS Mincho" w:cs="Times New Roman"/>
          <w:sz w:val="26"/>
          <w:szCs w:val="26"/>
          <w:lang w:val="de-DE"/>
        </w:rPr>
        <w:t>n 4</w:t>
      </w:r>
      <w:r w:rsidRPr="00A144AA">
        <w:rPr>
          <w:rFonts w:eastAsia="MS Mincho" w:cs="Times New Roman"/>
          <w:sz w:val="26"/>
          <w:szCs w:val="26"/>
          <w:lang w:val="de-DE"/>
        </w:rPr>
        <w:t xml:space="preserve"> bài báo quốc tế</w:t>
      </w:r>
      <w:r w:rsidR="00B14D1A" w:rsidRPr="00A144AA">
        <w:rPr>
          <w:rFonts w:eastAsia="MS Mincho" w:cs="Times New Roman"/>
          <w:sz w:val="26"/>
          <w:szCs w:val="26"/>
          <w:lang w:val="de-DE"/>
        </w:rPr>
        <w:t>, 7</w:t>
      </w:r>
      <w:r w:rsidRPr="00A144AA">
        <w:rPr>
          <w:rFonts w:eastAsia="MS Mincho" w:cs="Times New Roman"/>
          <w:sz w:val="26"/>
          <w:szCs w:val="26"/>
          <w:lang w:val="de-DE"/>
        </w:rPr>
        <w:t xml:space="preserve"> bài báo trong nước, tổ chứ</w:t>
      </w:r>
      <w:r w:rsidR="00B14D1A" w:rsidRPr="00A144AA">
        <w:rPr>
          <w:rFonts w:eastAsia="MS Mincho" w:cs="Times New Roman"/>
          <w:sz w:val="26"/>
          <w:szCs w:val="26"/>
          <w:lang w:val="de-DE"/>
        </w:rPr>
        <w:t>c 10</w:t>
      </w:r>
      <w:r w:rsidRPr="00A144AA">
        <w:rPr>
          <w:rFonts w:eastAsia="MS Mincho" w:cs="Times New Roman"/>
          <w:sz w:val="26"/>
          <w:szCs w:val="26"/>
          <w:lang w:val="de-DE"/>
        </w:rPr>
        <w:t xml:space="preserve"> seminar, đ</w:t>
      </w:r>
      <w:r w:rsidR="00B14D1A" w:rsidRPr="00A144AA">
        <w:rPr>
          <w:rFonts w:eastAsia="MS Mincho" w:cs="Times New Roman"/>
          <w:sz w:val="26"/>
          <w:szCs w:val="26"/>
          <w:lang w:val="nl-NL"/>
        </w:rPr>
        <w:t>ăng ký 01</w:t>
      </w:r>
      <w:r w:rsidRPr="00A144AA">
        <w:rPr>
          <w:rFonts w:eastAsia="MS Mincho" w:cs="Times New Roman"/>
          <w:sz w:val="26"/>
          <w:szCs w:val="26"/>
          <w:lang w:val="nl-NL"/>
        </w:rPr>
        <w:t xml:space="preserve"> sản phẩm sở hữu trí tuệ,</w:t>
      </w:r>
      <w:r w:rsidRPr="00A144AA">
        <w:rPr>
          <w:rFonts w:eastAsia="MS Mincho" w:cs="Times New Roman"/>
          <w:sz w:val="26"/>
          <w:szCs w:val="26"/>
          <w:lang w:val="de-DE"/>
        </w:rPr>
        <w:t xml:space="preserve"> xuất bả</w:t>
      </w:r>
      <w:r w:rsidR="00B14D1A" w:rsidRPr="00A144AA">
        <w:rPr>
          <w:rFonts w:eastAsia="MS Mincho" w:cs="Times New Roman"/>
          <w:sz w:val="26"/>
          <w:szCs w:val="26"/>
          <w:lang w:val="de-DE"/>
        </w:rPr>
        <w:t>n 02</w:t>
      </w:r>
      <w:r w:rsidRPr="00A144AA">
        <w:rPr>
          <w:rFonts w:eastAsia="MS Mincho" w:cs="Times New Roman"/>
          <w:sz w:val="26"/>
          <w:szCs w:val="26"/>
          <w:lang w:val="de-DE"/>
        </w:rPr>
        <w:t xml:space="preserve"> giáo trình.</w:t>
      </w:r>
    </w:p>
    <w:p w:rsidR="000F19BF" w:rsidRPr="00A144AA" w:rsidRDefault="00A144AA" w:rsidP="00A144AA">
      <w:pPr>
        <w:spacing w:after="0" w:line="300" w:lineRule="auto"/>
        <w:ind w:firstLine="567"/>
        <w:jc w:val="both"/>
        <w:rPr>
          <w:rFonts w:eastAsia="Times New Roman" w:cs="Times New Roman"/>
          <w:b/>
          <w:bCs/>
          <w:sz w:val="26"/>
          <w:szCs w:val="26"/>
          <w:lang w:val="de-DE"/>
        </w:rPr>
      </w:pPr>
      <w:r w:rsidRPr="00A144AA">
        <w:rPr>
          <w:rFonts w:eastAsia="Times New Roman" w:cs="Times New Roman"/>
          <w:b/>
          <w:bCs/>
          <w:sz w:val="26"/>
          <w:szCs w:val="26"/>
          <w:lang w:val="de-DE"/>
        </w:rPr>
        <w:t>5</w:t>
      </w:r>
      <w:r w:rsidR="000F19BF" w:rsidRPr="00A144AA">
        <w:rPr>
          <w:rFonts w:eastAsia="Times New Roman" w:cs="Times New Roman"/>
          <w:b/>
          <w:bCs/>
          <w:sz w:val="26"/>
          <w:szCs w:val="26"/>
          <w:lang w:val="de-DE"/>
        </w:rPr>
        <w:t>. Công tác phát triển đội ngũ</w:t>
      </w:r>
    </w:p>
    <w:p w:rsidR="000F19BF" w:rsidRPr="00A144AA" w:rsidRDefault="000F19BF" w:rsidP="00A144AA">
      <w:pPr>
        <w:spacing w:after="0" w:line="300" w:lineRule="auto"/>
        <w:ind w:firstLine="567"/>
        <w:jc w:val="both"/>
        <w:rPr>
          <w:rFonts w:eastAsia="MS Mincho" w:cs="Times New Roman"/>
          <w:sz w:val="26"/>
          <w:szCs w:val="26"/>
          <w:lang w:val="de-DE"/>
        </w:rPr>
      </w:pPr>
      <w:r w:rsidRPr="00A144AA">
        <w:rPr>
          <w:rFonts w:eastAsia="MS Mincho" w:cs="Times New Roman"/>
          <w:sz w:val="26"/>
          <w:szCs w:val="26"/>
          <w:lang w:val="de-DE"/>
        </w:rPr>
        <w:t xml:space="preserve">- </w:t>
      </w:r>
      <w:r w:rsidRPr="00A144AA">
        <w:rPr>
          <w:rFonts w:eastAsia="MS Mincho" w:cs="Times New Roman"/>
          <w:sz w:val="26"/>
          <w:szCs w:val="26"/>
          <w:lang w:val="vi-VN"/>
        </w:rPr>
        <w:t>Kế hoạch</w:t>
      </w:r>
      <w:r w:rsidRPr="00A144AA">
        <w:rPr>
          <w:rFonts w:eastAsia="MS Mincho" w:cs="Times New Roman"/>
          <w:sz w:val="26"/>
          <w:szCs w:val="26"/>
          <w:lang w:val="de-DE"/>
        </w:rPr>
        <w:t xml:space="preserve"> phát triển đội ngũ của khoa/viện: Tuyển dụng 02 giảng viên cho ngành Điều dưỡng</w:t>
      </w:r>
    </w:p>
    <w:p w:rsidR="000F19BF" w:rsidRPr="00A144AA" w:rsidRDefault="000F19BF" w:rsidP="00A144AA">
      <w:pPr>
        <w:spacing w:after="0" w:line="300" w:lineRule="auto"/>
        <w:ind w:firstLine="567"/>
        <w:jc w:val="both"/>
        <w:rPr>
          <w:rFonts w:eastAsia="MS Mincho" w:cs="Times New Roman"/>
          <w:sz w:val="26"/>
          <w:szCs w:val="26"/>
          <w:lang w:val="de-DE"/>
        </w:rPr>
      </w:pPr>
      <w:r w:rsidRPr="00A144AA">
        <w:rPr>
          <w:rFonts w:eastAsia="MS Mincho" w:cs="Times New Roman"/>
          <w:sz w:val="26"/>
          <w:szCs w:val="26"/>
          <w:lang w:val="de-DE"/>
        </w:rPr>
        <w:t xml:space="preserve">- </w:t>
      </w:r>
      <w:r w:rsidRPr="00A144AA">
        <w:rPr>
          <w:rFonts w:eastAsia="MS Mincho" w:cs="Times New Roman"/>
          <w:sz w:val="26"/>
          <w:szCs w:val="26"/>
          <w:lang w:val="vi-VN"/>
        </w:rPr>
        <w:t>K</w:t>
      </w:r>
      <w:r w:rsidRPr="00A144AA">
        <w:rPr>
          <w:rFonts w:eastAsia="MS Mincho" w:cs="Times New Roman"/>
          <w:sz w:val="26"/>
          <w:szCs w:val="26"/>
          <w:lang w:val="de-DE"/>
        </w:rPr>
        <w:t>ế hoạch và kinh phí đào tạo, phát triển đội ngũ</w:t>
      </w:r>
      <w:r w:rsidR="00807093" w:rsidRPr="00A144AA">
        <w:rPr>
          <w:rFonts w:eastAsia="MS Mincho" w:cs="Times New Roman"/>
          <w:sz w:val="26"/>
          <w:szCs w:val="26"/>
          <w:lang w:val="de-DE"/>
        </w:rPr>
        <w:t>: 01</w:t>
      </w:r>
      <w:r w:rsidRPr="00A144AA">
        <w:rPr>
          <w:rFonts w:eastAsia="MS Mincho" w:cs="Times New Roman"/>
          <w:sz w:val="26"/>
          <w:szCs w:val="26"/>
          <w:lang w:val="de-DE"/>
        </w:rPr>
        <w:t xml:space="preserve"> cán bộ quy hoạch đi học lớp Trung cấp LLCT; 03 cán bộ học lớp ngoại ngữ B2 tiếng Anh.</w:t>
      </w:r>
    </w:p>
    <w:p w:rsidR="00807093" w:rsidRPr="00A144AA" w:rsidRDefault="000F19BF" w:rsidP="00A144AA">
      <w:pPr>
        <w:spacing w:after="0" w:line="300" w:lineRule="auto"/>
        <w:ind w:firstLine="567"/>
        <w:jc w:val="both"/>
        <w:rPr>
          <w:rFonts w:eastAsia="MS Mincho" w:cs="Times New Roman"/>
          <w:sz w:val="26"/>
          <w:szCs w:val="26"/>
          <w:lang w:val="vi-VN"/>
        </w:rPr>
      </w:pPr>
      <w:r w:rsidRPr="00A144AA">
        <w:rPr>
          <w:rFonts w:eastAsia="MS Mincho" w:cs="Times New Roman"/>
          <w:sz w:val="26"/>
          <w:szCs w:val="26"/>
          <w:lang w:val="de-DE"/>
        </w:rPr>
        <w:t>- Tạo điều kiện thuận lợi, thúc đẩy để</w:t>
      </w:r>
      <w:r w:rsidR="00807093" w:rsidRPr="00A144AA">
        <w:rPr>
          <w:rFonts w:eastAsia="MS Mincho" w:cs="Times New Roman"/>
          <w:sz w:val="26"/>
          <w:szCs w:val="26"/>
          <w:lang w:val="de-DE"/>
        </w:rPr>
        <w:t xml:space="preserve"> 01</w:t>
      </w:r>
      <w:r w:rsidRPr="00A144AA">
        <w:rPr>
          <w:rFonts w:eastAsia="MS Mincho" w:cs="Times New Roman"/>
          <w:sz w:val="26"/>
          <w:szCs w:val="26"/>
          <w:lang w:val="de-DE"/>
        </w:rPr>
        <w:t xml:space="preserve"> cán bộ hoàn thành </w:t>
      </w:r>
      <w:r w:rsidR="00807093" w:rsidRPr="00A144AA">
        <w:rPr>
          <w:rFonts w:eastAsia="MS Mincho" w:cs="Times New Roman"/>
          <w:sz w:val="26"/>
          <w:szCs w:val="26"/>
          <w:lang w:val="vi-VN"/>
        </w:rPr>
        <w:t>học cao học đúng thời hạn</w:t>
      </w:r>
    </w:p>
    <w:p w:rsidR="000F19BF" w:rsidRPr="00A144AA" w:rsidRDefault="00A144AA" w:rsidP="00A144AA">
      <w:pPr>
        <w:spacing w:after="0" w:line="300" w:lineRule="auto"/>
        <w:ind w:firstLine="567"/>
        <w:jc w:val="both"/>
        <w:rPr>
          <w:rFonts w:eastAsia="Times New Roman" w:cs="Times New Roman"/>
          <w:b/>
          <w:bCs/>
          <w:spacing w:val="-2"/>
          <w:sz w:val="26"/>
          <w:szCs w:val="26"/>
          <w:lang w:val="nl-NL"/>
        </w:rPr>
      </w:pPr>
      <w:r w:rsidRPr="00A144AA">
        <w:rPr>
          <w:rFonts w:eastAsia="Times New Roman" w:cs="Times New Roman"/>
          <w:b/>
          <w:bCs/>
          <w:sz w:val="26"/>
          <w:szCs w:val="26"/>
          <w:lang w:val="nl-NL"/>
        </w:rPr>
        <w:t>6</w:t>
      </w:r>
      <w:r w:rsidR="000F19BF" w:rsidRPr="00A144AA">
        <w:rPr>
          <w:rFonts w:eastAsia="Times New Roman" w:cs="Times New Roman"/>
          <w:b/>
          <w:bCs/>
          <w:sz w:val="26"/>
          <w:szCs w:val="26"/>
          <w:lang w:val="nl-NL"/>
        </w:rPr>
        <w:t>. Công tác về người học</w:t>
      </w:r>
    </w:p>
    <w:p w:rsidR="000F19BF" w:rsidRPr="00A144AA" w:rsidRDefault="00A144AA" w:rsidP="00A144AA">
      <w:pPr>
        <w:spacing w:after="0" w:line="300" w:lineRule="auto"/>
        <w:ind w:firstLine="567"/>
        <w:jc w:val="both"/>
        <w:rPr>
          <w:rFonts w:eastAsia="Times New Roman" w:cs="Times New Roman"/>
          <w:b/>
          <w:bCs/>
          <w:spacing w:val="-2"/>
          <w:sz w:val="26"/>
          <w:szCs w:val="26"/>
          <w:lang w:val="vi-VN"/>
        </w:rPr>
      </w:pPr>
      <w:r w:rsidRPr="00A144AA">
        <w:rPr>
          <w:rFonts w:eastAsia="Times New Roman" w:cs="Times New Roman"/>
          <w:b/>
          <w:bCs/>
          <w:sz w:val="26"/>
          <w:szCs w:val="26"/>
        </w:rPr>
        <w:t>6</w:t>
      </w:r>
      <w:r w:rsidR="000F19BF" w:rsidRPr="00A144AA">
        <w:rPr>
          <w:rFonts w:eastAsia="Times New Roman" w:cs="Times New Roman"/>
          <w:b/>
          <w:bCs/>
          <w:sz w:val="26"/>
          <w:szCs w:val="26"/>
          <w:lang w:val="vi-VN"/>
        </w:rPr>
        <w:t>.1</w:t>
      </w:r>
      <w:r w:rsidR="000F19BF" w:rsidRPr="00A144AA">
        <w:rPr>
          <w:rFonts w:eastAsia="Times New Roman" w:cs="Times New Roman"/>
          <w:b/>
          <w:bCs/>
          <w:sz w:val="26"/>
          <w:szCs w:val="26"/>
          <w:lang w:val="nl-NL"/>
        </w:rPr>
        <w:t>.</w:t>
      </w:r>
      <w:r w:rsidR="000F19BF" w:rsidRPr="00A144AA">
        <w:rPr>
          <w:rFonts w:eastAsia="Times New Roman" w:cs="Times New Roman"/>
          <w:b/>
          <w:bCs/>
          <w:sz w:val="26"/>
          <w:szCs w:val="26"/>
          <w:lang w:val="vi-VN"/>
        </w:rPr>
        <w:t xml:space="preserve"> Công tác tuyển sinh</w:t>
      </w:r>
    </w:p>
    <w:p w:rsidR="000F19BF" w:rsidRPr="00A144AA" w:rsidRDefault="000F19BF" w:rsidP="00A144AA">
      <w:pPr>
        <w:spacing w:after="0" w:line="300" w:lineRule="auto"/>
        <w:ind w:firstLine="567"/>
        <w:jc w:val="both"/>
        <w:rPr>
          <w:rFonts w:eastAsia="MS Mincho" w:cs="Times New Roman"/>
          <w:sz w:val="26"/>
          <w:szCs w:val="26"/>
          <w:lang w:val="vi-VN"/>
        </w:rPr>
      </w:pPr>
      <w:r w:rsidRPr="00A144AA">
        <w:rPr>
          <w:rFonts w:eastAsia="MS Mincho" w:cs="Times New Roman"/>
          <w:sz w:val="26"/>
          <w:szCs w:val="26"/>
          <w:lang w:val="vi-VN"/>
        </w:rPr>
        <w:t>- Các thông báo/kế hoạch tuyển sinh, tờ rơi, trang thông tin điện tử của khoa/viện: triển khai các kế hoạch theo ban truyền thông</w:t>
      </w:r>
    </w:p>
    <w:p w:rsidR="000F19BF" w:rsidRPr="00A144AA" w:rsidRDefault="000F19BF" w:rsidP="00A144AA">
      <w:pPr>
        <w:spacing w:after="0" w:line="300" w:lineRule="auto"/>
        <w:ind w:firstLine="567"/>
        <w:jc w:val="both"/>
        <w:rPr>
          <w:rFonts w:eastAsia="MS Mincho" w:cs="Times New Roman"/>
          <w:spacing w:val="-2"/>
          <w:sz w:val="26"/>
          <w:szCs w:val="26"/>
          <w:lang w:val="vi-VN"/>
        </w:rPr>
      </w:pPr>
      <w:r w:rsidRPr="00A144AA">
        <w:rPr>
          <w:rFonts w:eastAsia="MS Mincho" w:cs="Times New Roman"/>
          <w:spacing w:val="-2"/>
          <w:sz w:val="26"/>
          <w:szCs w:val="26"/>
          <w:lang w:val="vi-VN"/>
        </w:rPr>
        <w:lastRenderedPageBreak/>
        <w:t>- Khảo sát hằng năm về ý kiến của các bên liên quan trong việc xây dựng chính sách tuyển sinh của đơn vị: Lấy ý kiến người học và nhà tuyển dụng về tuyển sinh</w:t>
      </w:r>
    </w:p>
    <w:p w:rsidR="000F19BF" w:rsidRPr="00A144AA" w:rsidRDefault="00A144AA" w:rsidP="00A144AA">
      <w:pPr>
        <w:spacing w:after="0" w:line="300" w:lineRule="auto"/>
        <w:ind w:firstLine="567"/>
        <w:jc w:val="both"/>
        <w:rPr>
          <w:rFonts w:eastAsia="MS Mincho" w:cs="Times New Roman"/>
          <w:b/>
          <w:sz w:val="26"/>
          <w:szCs w:val="26"/>
          <w:lang w:val="vi-VN"/>
        </w:rPr>
      </w:pPr>
      <w:r w:rsidRPr="00A144AA">
        <w:rPr>
          <w:rFonts w:eastAsia="MS Mincho" w:cs="Times New Roman"/>
          <w:b/>
          <w:sz w:val="26"/>
          <w:szCs w:val="26"/>
        </w:rPr>
        <w:t>6</w:t>
      </w:r>
      <w:r w:rsidR="000F19BF" w:rsidRPr="00A144AA">
        <w:rPr>
          <w:rFonts w:eastAsia="MS Mincho" w:cs="Times New Roman"/>
          <w:b/>
          <w:sz w:val="26"/>
          <w:szCs w:val="26"/>
          <w:lang w:val="vi-VN"/>
        </w:rPr>
        <w:t>.2. Công tác hỗ trợ người học</w:t>
      </w:r>
    </w:p>
    <w:p w:rsidR="000F19BF" w:rsidRPr="00A144AA" w:rsidRDefault="000F19BF" w:rsidP="00A144AA">
      <w:pPr>
        <w:spacing w:after="0" w:line="300" w:lineRule="auto"/>
        <w:ind w:firstLine="567"/>
        <w:jc w:val="both"/>
        <w:rPr>
          <w:rFonts w:eastAsia="MS Mincho" w:cs="Times New Roman"/>
          <w:i/>
          <w:sz w:val="26"/>
          <w:szCs w:val="26"/>
          <w:lang w:val="vi-VN"/>
        </w:rPr>
      </w:pPr>
      <w:r w:rsidRPr="00A144AA">
        <w:rPr>
          <w:rFonts w:eastAsia="MS Mincho" w:cs="Times New Roman"/>
          <w:sz w:val="26"/>
          <w:szCs w:val="26"/>
          <w:lang w:val="vi-VN"/>
        </w:rPr>
        <w:t>- Xây dựng kế hoạch thực hiện sổ tay nghiệp vụ về người học, triển khai thực hiện, giám sát, tổng hợp và đánh giá</w:t>
      </w:r>
      <w:r w:rsidRPr="00A144AA">
        <w:rPr>
          <w:rFonts w:eastAsia="MS Mincho" w:cs="Times New Roman"/>
          <w:i/>
          <w:sz w:val="26"/>
          <w:szCs w:val="26"/>
          <w:lang w:val="vi-VN"/>
        </w:rPr>
        <w:t>.</w:t>
      </w:r>
    </w:p>
    <w:p w:rsidR="000F19BF" w:rsidRPr="00A144AA" w:rsidRDefault="000F19BF" w:rsidP="00A144AA">
      <w:pPr>
        <w:spacing w:after="0" w:line="300" w:lineRule="auto"/>
        <w:ind w:firstLine="567"/>
        <w:jc w:val="both"/>
        <w:rPr>
          <w:rFonts w:eastAsia="MS Mincho" w:cs="Times New Roman"/>
          <w:i/>
          <w:sz w:val="26"/>
          <w:szCs w:val="26"/>
          <w:lang w:val="vi-VN"/>
        </w:rPr>
      </w:pPr>
      <w:r w:rsidRPr="00A144AA">
        <w:rPr>
          <w:rFonts w:eastAsia="MS Mincho" w:cs="Times New Roman"/>
          <w:sz w:val="26"/>
          <w:szCs w:val="26"/>
          <w:lang w:val="vi-VN"/>
        </w:rPr>
        <w:t>- Xây dựng kế hoạch thực hiện sổ tay nghiệp vụ về người học đã tốt nghiệp, triển khai thực hiện, giám sát, tổng hợp và đánh giá</w:t>
      </w:r>
      <w:r w:rsidRPr="00A144AA">
        <w:rPr>
          <w:rFonts w:eastAsia="MS Mincho" w:cs="Times New Roman"/>
          <w:i/>
          <w:sz w:val="26"/>
          <w:szCs w:val="26"/>
          <w:lang w:val="vi-VN"/>
        </w:rPr>
        <w:t>.</w:t>
      </w:r>
    </w:p>
    <w:p w:rsidR="000F19BF" w:rsidRPr="00A144AA" w:rsidRDefault="000F19BF" w:rsidP="00A144AA">
      <w:pPr>
        <w:widowControl w:val="0"/>
        <w:spacing w:after="0" w:line="300" w:lineRule="auto"/>
        <w:ind w:firstLine="567"/>
        <w:jc w:val="both"/>
        <w:rPr>
          <w:rFonts w:eastAsia="MS Mincho" w:cs="Times New Roman"/>
          <w:sz w:val="26"/>
          <w:szCs w:val="26"/>
          <w:lang w:val="vi-VN"/>
        </w:rPr>
      </w:pPr>
      <w:r w:rsidRPr="00A144AA">
        <w:rPr>
          <w:rFonts w:eastAsia="MS Mincho" w:cs="Times New Roman"/>
          <w:sz w:val="26"/>
          <w:szCs w:val="26"/>
          <w:lang w:val="vi-VN"/>
        </w:rPr>
        <w:t>- Xây dựng kế hoạch thực hiện đối sánh trong Trường Đại học Vinh, trong nước/quốc tế về tỉ lệ có việc làm của người học tốt nghiệp, triển khai thực hiện, giám sát, tổng hợp và đánh giá; Tổ chức thực hiện báo cáo đánh giá, dự đoán xu thế về việc làm.</w:t>
      </w:r>
    </w:p>
    <w:p w:rsidR="000F19BF" w:rsidRPr="00A144AA" w:rsidRDefault="000F19BF" w:rsidP="00A144AA">
      <w:pPr>
        <w:spacing w:after="0" w:line="300" w:lineRule="auto"/>
        <w:ind w:firstLine="567"/>
        <w:jc w:val="both"/>
        <w:rPr>
          <w:rFonts w:eastAsia="Times New Roman" w:cs="Times New Roman"/>
          <w:bCs/>
          <w:spacing w:val="-2"/>
          <w:sz w:val="26"/>
          <w:szCs w:val="26"/>
          <w:lang w:val="nl-NL"/>
        </w:rPr>
      </w:pPr>
      <w:r w:rsidRPr="00A144AA">
        <w:rPr>
          <w:rFonts w:eastAsia="Times New Roman" w:cs="Times New Roman"/>
          <w:bCs/>
          <w:sz w:val="26"/>
          <w:szCs w:val="26"/>
          <w:lang w:val="vi-VN"/>
        </w:rPr>
        <w:t xml:space="preserve">- Xây dựng kế hoạch khảo sát/trao đổi/làm việc với các đơn vị sử dụng lao động trong việc gắn kết </w:t>
      </w:r>
      <w:r w:rsidR="00B951AB" w:rsidRPr="00A144AA">
        <w:rPr>
          <w:rFonts w:eastAsia="Times New Roman" w:cs="Times New Roman"/>
          <w:bCs/>
          <w:sz w:val="26"/>
          <w:szCs w:val="26"/>
          <w:lang w:val="vi-VN"/>
        </w:rPr>
        <w:t xml:space="preserve">các cơ sở y tế </w:t>
      </w:r>
      <w:r w:rsidRPr="00A144AA">
        <w:rPr>
          <w:rFonts w:eastAsia="Times New Roman" w:cs="Times New Roman"/>
          <w:bCs/>
          <w:sz w:val="26"/>
          <w:szCs w:val="26"/>
          <w:lang w:val="vi-VN"/>
        </w:rPr>
        <w:t>với Trường Đại học Vinh ở tất cả các khâu trong quá trình đào tạo và tìm kiếm việc làm, triển khai thực hiện, giám sát, tổng hợp và đánh giá.</w:t>
      </w:r>
    </w:p>
    <w:p w:rsidR="000F19BF" w:rsidRPr="00A144AA" w:rsidRDefault="00A144AA" w:rsidP="00A144AA">
      <w:pPr>
        <w:spacing w:after="0" w:line="300" w:lineRule="auto"/>
        <w:ind w:firstLine="567"/>
        <w:jc w:val="both"/>
        <w:rPr>
          <w:rFonts w:eastAsia="Times New Roman" w:cs="Times New Roman"/>
          <w:b/>
          <w:bCs/>
          <w:sz w:val="26"/>
          <w:szCs w:val="26"/>
          <w:lang w:val="nl-NL"/>
        </w:rPr>
      </w:pPr>
      <w:r w:rsidRPr="00A144AA">
        <w:rPr>
          <w:rFonts w:eastAsia="Times New Roman" w:cs="Times New Roman"/>
          <w:b/>
          <w:bCs/>
          <w:sz w:val="26"/>
          <w:szCs w:val="26"/>
          <w:lang w:val="nl-NL"/>
        </w:rPr>
        <w:t>7</w:t>
      </w:r>
      <w:r w:rsidR="000F19BF" w:rsidRPr="00A144AA">
        <w:rPr>
          <w:rFonts w:eastAsia="Times New Roman" w:cs="Times New Roman"/>
          <w:b/>
          <w:bCs/>
          <w:sz w:val="26"/>
          <w:szCs w:val="26"/>
          <w:lang w:val="nl-NL"/>
        </w:rPr>
        <w:t>. Công tác cơ sở vật chất</w:t>
      </w:r>
    </w:p>
    <w:p w:rsidR="000F19BF" w:rsidRPr="00A144AA" w:rsidRDefault="000F19BF" w:rsidP="00A144AA">
      <w:pPr>
        <w:spacing w:after="0" w:line="300" w:lineRule="auto"/>
        <w:ind w:firstLine="567"/>
        <w:jc w:val="both"/>
        <w:rPr>
          <w:rFonts w:eastAsia="MS Mincho" w:cs="Times New Roman"/>
          <w:sz w:val="26"/>
          <w:szCs w:val="26"/>
          <w:lang w:val="nl-NL"/>
        </w:rPr>
      </w:pPr>
      <w:r w:rsidRPr="00A144AA">
        <w:rPr>
          <w:rFonts w:eastAsia="MS Mincho" w:cs="Times New Roman"/>
          <w:sz w:val="26"/>
          <w:szCs w:val="26"/>
          <w:lang w:val="nl-NL"/>
        </w:rPr>
        <w:t xml:space="preserve">- </w:t>
      </w:r>
      <w:r w:rsidRPr="00A144AA">
        <w:rPr>
          <w:rFonts w:eastAsia="MS Mincho" w:cs="Times New Roman"/>
          <w:sz w:val="26"/>
          <w:szCs w:val="26"/>
          <w:lang w:val="vi-VN"/>
        </w:rPr>
        <w:t xml:space="preserve">Công tác quản lý </w:t>
      </w:r>
      <w:r w:rsidRPr="00A144AA">
        <w:rPr>
          <w:rFonts w:eastAsia="MS Mincho" w:cs="Times New Roman"/>
          <w:sz w:val="26"/>
          <w:szCs w:val="26"/>
          <w:lang w:val="nl-NL"/>
        </w:rPr>
        <w:t>cơ sở vật chất, trang thiết bị: Phối hợp với TT THTN trong việc bảo dưỡng, sử dụng, công tác an toàn đối với các phòng thí nghiệm.</w:t>
      </w:r>
    </w:p>
    <w:p w:rsidR="000F19BF" w:rsidRPr="00A144AA" w:rsidRDefault="000F19BF" w:rsidP="00A144AA">
      <w:pPr>
        <w:spacing w:after="0" w:line="300" w:lineRule="auto"/>
        <w:ind w:firstLine="567"/>
        <w:jc w:val="both"/>
        <w:rPr>
          <w:rFonts w:eastAsia="Times New Roman" w:cs="Times New Roman"/>
          <w:bCs/>
          <w:spacing w:val="-2"/>
          <w:sz w:val="26"/>
          <w:szCs w:val="26"/>
          <w:lang w:val="nl-NL"/>
        </w:rPr>
      </w:pPr>
      <w:r w:rsidRPr="00A144AA">
        <w:rPr>
          <w:rFonts w:eastAsia="Times New Roman" w:cs="Times New Roman"/>
          <w:bCs/>
          <w:sz w:val="26"/>
          <w:szCs w:val="26"/>
          <w:lang w:val="nl-NL"/>
        </w:rPr>
        <w:t xml:space="preserve">- </w:t>
      </w:r>
      <w:r w:rsidRPr="00A144AA">
        <w:rPr>
          <w:rFonts w:eastAsia="Times New Roman" w:cs="Times New Roman"/>
          <w:bCs/>
          <w:sz w:val="26"/>
          <w:szCs w:val="26"/>
          <w:lang w:val="vi-VN"/>
        </w:rPr>
        <w:t>K</w:t>
      </w:r>
      <w:r w:rsidRPr="00A144AA">
        <w:rPr>
          <w:rFonts w:eastAsia="Times New Roman" w:cs="Times New Roman"/>
          <w:bCs/>
          <w:sz w:val="26"/>
          <w:szCs w:val="26"/>
          <w:lang w:val="nl-NL"/>
        </w:rPr>
        <w:t xml:space="preserve">ế hoạch mua </w:t>
      </w:r>
      <w:r w:rsidRPr="00A144AA">
        <w:rPr>
          <w:rFonts w:eastAsia="Times New Roman" w:cs="Times New Roman"/>
          <w:bCs/>
          <w:sz w:val="26"/>
          <w:szCs w:val="26"/>
          <w:lang w:val="vi-VN"/>
        </w:rPr>
        <w:t>sắm</w:t>
      </w:r>
      <w:r w:rsidRPr="00A144AA">
        <w:rPr>
          <w:rFonts w:eastAsia="Times New Roman" w:cs="Times New Roman"/>
          <w:bCs/>
          <w:sz w:val="26"/>
          <w:szCs w:val="26"/>
          <w:lang w:val="nl-NL"/>
        </w:rPr>
        <w:t xml:space="preserve"> và nâng cấp cơ sở vật chất, trang thiết bị phục vụ đào tạo: phòng phục hồi chức năng và phòng y tế cộng đồng</w:t>
      </w:r>
      <w:r w:rsidRPr="00A144AA">
        <w:rPr>
          <w:rFonts w:eastAsia="Times New Roman" w:cs="Times New Roman"/>
          <w:bCs/>
          <w:sz w:val="26"/>
          <w:szCs w:val="26"/>
          <w:lang w:val="vi-VN"/>
        </w:rPr>
        <w:t>.</w:t>
      </w:r>
    </w:p>
    <w:p w:rsidR="000F19BF" w:rsidRPr="00A144AA" w:rsidRDefault="0054435A" w:rsidP="00A144AA">
      <w:pPr>
        <w:spacing w:after="0" w:line="300" w:lineRule="auto"/>
        <w:ind w:firstLine="567"/>
        <w:jc w:val="both"/>
        <w:rPr>
          <w:rFonts w:eastAsia="Times New Roman" w:cs="Times New Roman"/>
          <w:b/>
          <w:bCs/>
          <w:spacing w:val="-2"/>
          <w:sz w:val="26"/>
          <w:szCs w:val="26"/>
          <w:lang w:val="vi-VN"/>
        </w:rPr>
      </w:pPr>
      <w:r w:rsidRPr="00A144AA">
        <w:rPr>
          <w:rFonts w:eastAsia="Times New Roman" w:cs="Times New Roman"/>
          <w:b/>
          <w:bCs/>
          <w:spacing w:val="-2"/>
          <w:sz w:val="26"/>
          <w:szCs w:val="26"/>
          <w:lang w:val="vi-VN"/>
        </w:rPr>
        <w:t>7</w:t>
      </w:r>
      <w:r w:rsidR="000F19BF" w:rsidRPr="00A144AA">
        <w:rPr>
          <w:rFonts w:eastAsia="Times New Roman" w:cs="Times New Roman"/>
          <w:b/>
          <w:bCs/>
          <w:spacing w:val="-2"/>
          <w:sz w:val="26"/>
          <w:szCs w:val="26"/>
          <w:lang w:val="vi-VN"/>
        </w:rPr>
        <w:t>. Kiến nghị và đề xuất</w:t>
      </w:r>
    </w:p>
    <w:p w:rsidR="000F19BF" w:rsidRPr="00A144AA" w:rsidRDefault="000F19BF" w:rsidP="00A144AA">
      <w:pPr>
        <w:spacing w:after="0" w:line="300" w:lineRule="auto"/>
        <w:ind w:firstLine="567"/>
        <w:jc w:val="both"/>
        <w:rPr>
          <w:rFonts w:eastAsia="Times New Roman" w:cs="Times New Roman"/>
          <w:bCs/>
          <w:spacing w:val="-2"/>
          <w:sz w:val="26"/>
          <w:szCs w:val="26"/>
          <w:lang w:val="nl-NL"/>
        </w:rPr>
      </w:pPr>
      <w:r w:rsidRPr="00A144AA">
        <w:rPr>
          <w:rFonts w:eastAsia="Times New Roman" w:cs="Times New Roman"/>
          <w:bCs/>
          <w:spacing w:val="-2"/>
          <w:sz w:val="26"/>
          <w:szCs w:val="26"/>
          <w:lang w:val="nl-NL"/>
        </w:rPr>
        <w:t xml:space="preserve">- Tuyển dụng 02 cán bộ Bác sĩ ngành điều dưỡng </w:t>
      </w:r>
    </w:p>
    <w:p w:rsidR="000F19BF" w:rsidRPr="00A144AA" w:rsidRDefault="0054435A" w:rsidP="00A144AA">
      <w:pPr>
        <w:spacing w:after="0" w:line="300" w:lineRule="auto"/>
        <w:ind w:firstLine="567"/>
        <w:jc w:val="both"/>
        <w:rPr>
          <w:rFonts w:eastAsia="Times New Roman" w:cs="Times New Roman"/>
          <w:bCs/>
          <w:spacing w:val="-2"/>
          <w:sz w:val="26"/>
          <w:szCs w:val="26"/>
          <w:lang w:val="nl-NL"/>
        </w:rPr>
      </w:pPr>
      <w:r w:rsidRPr="00A144AA">
        <w:rPr>
          <w:rFonts w:eastAsia="Times New Roman" w:cs="Times New Roman"/>
          <w:bCs/>
          <w:spacing w:val="-2"/>
          <w:sz w:val="26"/>
          <w:szCs w:val="26"/>
          <w:lang w:val="nl-NL"/>
        </w:rPr>
        <w:t xml:space="preserve">- </w:t>
      </w:r>
      <w:r w:rsidR="000F19BF" w:rsidRPr="00A144AA">
        <w:rPr>
          <w:rFonts w:eastAsia="Times New Roman" w:cs="Times New Roman"/>
          <w:bCs/>
          <w:spacing w:val="-2"/>
          <w:sz w:val="26"/>
          <w:szCs w:val="26"/>
          <w:lang w:val="nl-NL"/>
        </w:rPr>
        <w:t>Kiểm tra và đánh giá thực hành lâm sàng ngành Điều dưỡng: kinh phí được thanh toán hoàn toàn chi phía bệnh viện, tuy nhiên BM phải cử cán bộ của ngành đi kiểm tra và đánh giá riêng, đề xuất hỗ trợ cán bộ kiểm tra đánh giá thực hành lâm sàng 2 tiết chuẩn/1 buổi.</w:t>
      </w:r>
    </w:p>
    <w:p w:rsidR="000F19BF" w:rsidRPr="00A144AA" w:rsidRDefault="000F19BF" w:rsidP="00A144AA">
      <w:pPr>
        <w:spacing w:after="0" w:line="300" w:lineRule="auto"/>
        <w:ind w:firstLine="567"/>
        <w:jc w:val="both"/>
        <w:rPr>
          <w:rFonts w:eastAsia="Times New Roman" w:cs="Times New Roman"/>
          <w:bCs/>
          <w:spacing w:val="-2"/>
          <w:sz w:val="26"/>
          <w:szCs w:val="26"/>
          <w:lang w:val="nl-NL"/>
        </w:rPr>
      </w:pPr>
      <w:r w:rsidRPr="00A144AA">
        <w:rPr>
          <w:rFonts w:eastAsia="Times New Roman" w:cs="Times New Roman"/>
          <w:bCs/>
          <w:spacing w:val="-2"/>
          <w:sz w:val="26"/>
          <w:szCs w:val="26"/>
          <w:lang w:val="nl-NL"/>
        </w:rPr>
        <w:t>+ Hỗ trợ cán bộ kiểm tra đánh giá công tác trực đêm của sinh viên ngành điều dưỡng, đề xuất hỗ trợ cán bộ kiểm tra đánh giá trực đêm 2 tiết chuẩn/1 buổi.</w:t>
      </w:r>
    </w:p>
    <w:p w:rsidR="003F4FE2" w:rsidRDefault="003F4FE2">
      <w:pPr>
        <w:rPr>
          <w:rFonts w:eastAsia="Times New Roman" w:cs="Times New Roman"/>
          <w:bCs/>
          <w:spacing w:val="-2"/>
          <w:sz w:val="26"/>
          <w:szCs w:val="26"/>
          <w:lang w:val="vi-VN"/>
        </w:rPr>
      </w:pPr>
    </w:p>
    <w:p w:rsidR="00A144AA" w:rsidRPr="00AB6A86" w:rsidRDefault="00913FA5" w:rsidP="00A144AA">
      <w:pPr>
        <w:pStyle w:val="ListParagraph"/>
        <w:rPr>
          <w:b/>
          <w:sz w:val="26"/>
          <w:szCs w:val="26"/>
        </w:rPr>
      </w:pPr>
      <w:r>
        <w:rPr>
          <w:rFonts w:eastAsia="Times New Roman" w:cs="Times New Roman"/>
          <w:b/>
          <w:bCs/>
          <w:spacing w:val="-2"/>
          <w:sz w:val="26"/>
          <w:szCs w:val="26"/>
          <w:lang w:val="vi-VN"/>
        </w:rPr>
        <w:t xml:space="preserve">       </w:t>
      </w:r>
      <w:r w:rsidR="00A144AA" w:rsidRPr="003273D4">
        <w:rPr>
          <w:b/>
          <w:sz w:val="26"/>
          <w:szCs w:val="26"/>
          <w:lang w:val="vi-VN"/>
        </w:rPr>
        <w:t xml:space="preserve">Thư ký                                                                        </w:t>
      </w:r>
      <w:r w:rsidR="00A144AA">
        <w:rPr>
          <w:b/>
          <w:sz w:val="26"/>
          <w:szCs w:val="26"/>
        </w:rPr>
        <w:t xml:space="preserve">  </w:t>
      </w:r>
      <w:r w:rsidR="00A144AA" w:rsidRPr="003273D4">
        <w:rPr>
          <w:b/>
          <w:sz w:val="26"/>
          <w:szCs w:val="26"/>
          <w:lang w:val="vi-VN"/>
        </w:rPr>
        <w:t xml:space="preserve"> Chủ</w:t>
      </w:r>
      <w:r w:rsidR="00A144AA">
        <w:rPr>
          <w:b/>
          <w:sz w:val="26"/>
          <w:szCs w:val="26"/>
          <w:lang w:val="vi-VN"/>
        </w:rPr>
        <w:t xml:space="preserve"> </w:t>
      </w:r>
      <w:r w:rsidR="00A144AA">
        <w:rPr>
          <w:b/>
          <w:sz w:val="26"/>
          <w:szCs w:val="26"/>
        </w:rPr>
        <w:t>trì</w:t>
      </w:r>
    </w:p>
    <w:p w:rsidR="00A144AA" w:rsidRPr="003273D4" w:rsidRDefault="00A144AA" w:rsidP="00A144AA">
      <w:pPr>
        <w:pStyle w:val="ListParagraph"/>
        <w:rPr>
          <w:b/>
          <w:sz w:val="26"/>
          <w:szCs w:val="26"/>
          <w:lang w:val="vi-VN"/>
        </w:rPr>
      </w:pPr>
      <w:r>
        <w:rPr>
          <w:b/>
          <w:sz w:val="26"/>
          <w:szCs w:val="26"/>
        </w:rPr>
        <w:t xml:space="preserve">      </w:t>
      </w:r>
      <w:r w:rsidRPr="00F24434">
        <w:rPr>
          <w:b/>
          <w:sz w:val="26"/>
          <w:szCs w:val="26"/>
          <w:lang w:val="vi-VN"/>
        </w:rPr>
        <w:drawing>
          <wp:inline distT="0" distB="0" distL="0" distR="0" wp14:anchorId="78D80D85" wp14:editId="138B9A43">
            <wp:extent cx="1214512" cy="624254"/>
            <wp:effectExtent l="0" t="0" r="508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35256" cy="634916"/>
                    </a:xfrm>
                    <a:prstGeom prst="rect">
                      <a:avLst/>
                    </a:prstGeom>
                  </pic:spPr>
                </pic:pic>
              </a:graphicData>
            </a:graphic>
          </wp:inline>
        </w:drawing>
      </w:r>
      <w:r>
        <w:rPr>
          <w:b/>
          <w:noProof/>
          <w:sz w:val="26"/>
          <w:szCs w:val="26"/>
        </w:rPr>
        <w:t xml:space="preserve">                                                       </w:t>
      </w:r>
      <w:r>
        <w:rPr>
          <w:b/>
          <w:noProof/>
          <w:sz w:val="26"/>
          <w:szCs w:val="26"/>
        </w:rPr>
        <w:drawing>
          <wp:inline distT="0" distB="0" distL="0" distR="0" wp14:anchorId="6DA9B8F4" wp14:editId="232966D2">
            <wp:extent cx="1055077" cy="7302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6949" cy="752312"/>
                    </a:xfrm>
                    <a:prstGeom prst="rect">
                      <a:avLst/>
                    </a:prstGeom>
                    <a:noFill/>
                  </pic:spPr>
                </pic:pic>
              </a:graphicData>
            </a:graphic>
          </wp:inline>
        </w:drawing>
      </w:r>
    </w:p>
    <w:p w:rsidR="00A144AA" w:rsidRPr="003273D4" w:rsidRDefault="00A144AA" w:rsidP="00A144AA">
      <w:pPr>
        <w:pStyle w:val="ListParagraph"/>
        <w:rPr>
          <w:b/>
          <w:sz w:val="26"/>
          <w:szCs w:val="26"/>
          <w:lang w:val="vi-VN"/>
        </w:rPr>
      </w:pPr>
    </w:p>
    <w:p w:rsidR="00A144AA" w:rsidRPr="00B81E62" w:rsidRDefault="00A144AA" w:rsidP="00A144AA">
      <w:pPr>
        <w:pStyle w:val="ListParagraph"/>
        <w:rPr>
          <w:b/>
          <w:sz w:val="26"/>
          <w:szCs w:val="26"/>
        </w:rPr>
      </w:pPr>
      <w:r>
        <w:rPr>
          <w:b/>
          <w:sz w:val="26"/>
          <w:szCs w:val="26"/>
        </w:rPr>
        <w:t>BS. Nguyễn Thị Sương</w:t>
      </w:r>
      <w:r w:rsidRPr="003273D4">
        <w:rPr>
          <w:b/>
          <w:sz w:val="26"/>
          <w:szCs w:val="26"/>
          <w:lang w:val="vi-VN"/>
        </w:rPr>
        <w:t xml:space="preserve">                                           </w:t>
      </w:r>
      <w:r>
        <w:rPr>
          <w:b/>
          <w:sz w:val="26"/>
          <w:szCs w:val="26"/>
        </w:rPr>
        <w:t xml:space="preserve">       TS. Lê Thế Tâm</w:t>
      </w:r>
    </w:p>
    <w:p w:rsidR="00913FA5" w:rsidRPr="00913FA5" w:rsidRDefault="00913FA5" w:rsidP="00A144AA">
      <w:pPr>
        <w:rPr>
          <w:rFonts w:eastAsia="Times New Roman" w:cs="Times New Roman"/>
          <w:bCs/>
          <w:spacing w:val="-2"/>
          <w:sz w:val="26"/>
          <w:szCs w:val="26"/>
          <w:lang w:val="vi-VN"/>
        </w:rPr>
      </w:pPr>
    </w:p>
    <w:sectPr w:rsidR="00913FA5" w:rsidRPr="00913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91E"/>
    <w:multiLevelType w:val="hybridMultilevel"/>
    <w:tmpl w:val="67664DEC"/>
    <w:lvl w:ilvl="0" w:tplc="82C09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BF"/>
    <w:rsid w:val="000F19BF"/>
    <w:rsid w:val="003F4FE2"/>
    <w:rsid w:val="0054435A"/>
    <w:rsid w:val="00656920"/>
    <w:rsid w:val="00807093"/>
    <w:rsid w:val="008138A1"/>
    <w:rsid w:val="008D30DC"/>
    <w:rsid w:val="00913FA5"/>
    <w:rsid w:val="00A144AA"/>
    <w:rsid w:val="00A72E3C"/>
    <w:rsid w:val="00B14D1A"/>
    <w:rsid w:val="00B951AB"/>
    <w:rsid w:val="00E0125A"/>
    <w:rsid w:val="00EF2DFF"/>
    <w:rsid w:val="00F80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197C"/>
  <w15:chartTrackingRefBased/>
  <w15:docId w15:val="{A3FA3129-F099-4F86-9F27-37C753A2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144AA"/>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A144AA"/>
    <w:pPr>
      <w:ind w:left="720"/>
      <w:contextualSpacing/>
    </w:pPr>
  </w:style>
  <w:style w:type="character" w:customStyle="1" w:styleId="Bodytext">
    <w:name w:val="Body text_"/>
    <w:link w:val="BodyText3"/>
    <w:rsid w:val="00E0125A"/>
    <w:rPr>
      <w:rFonts w:eastAsia="Times New Roman"/>
      <w:shd w:val="clear" w:color="auto" w:fill="FFFFFF"/>
    </w:rPr>
  </w:style>
  <w:style w:type="paragraph" w:customStyle="1" w:styleId="BodyText3">
    <w:name w:val="Body Text3"/>
    <w:basedOn w:val="Normal"/>
    <w:link w:val="Bodytext"/>
    <w:rsid w:val="00E0125A"/>
    <w:pPr>
      <w:widowControl w:val="0"/>
      <w:shd w:val="clear" w:color="auto" w:fill="FFFFFF"/>
      <w:spacing w:after="180" w:line="0" w:lineRule="atLeast"/>
      <w:jc w:val="center"/>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14</cp:revision>
  <dcterms:created xsi:type="dcterms:W3CDTF">2024-10-22T09:16:00Z</dcterms:created>
  <dcterms:modified xsi:type="dcterms:W3CDTF">2024-11-05T08:24:00Z</dcterms:modified>
</cp:coreProperties>
</file>