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Ind w:w="108" w:type="dxa"/>
        <w:tblLook w:val="01E0" w:firstRow="1" w:lastRow="1" w:firstColumn="1" w:lastColumn="1" w:noHBand="0" w:noVBand="0"/>
      </w:tblPr>
      <w:tblGrid>
        <w:gridCol w:w="3544"/>
        <w:gridCol w:w="5669"/>
      </w:tblGrid>
      <w:tr w:rsidR="000314AA" w:rsidRPr="00E33D3C" w:rsidTr="003F2472">
        <w:tc>
          <w:tcPr>
            <w:tcW w:w="3544" w:type="dxa"/>
          </w:tcPr>
          <w:p w:rsidR="000314AA" w:rsidRPr="00E33D3C" w:rsidRDefault="000314AA" w:rsidP="003F2472">
            <w:pPr>
              <w:spacing w:after="0" w:line="240" w:lineRule="auto"/>
              <w:jc w:val="center"/>
              <w:outlineLvl w:val="0"/>
              <w:rPr>
                <w:rFonts w:eastAsia="Calibri" w:cs="Times New Roman"/>
                <w:color w:val="000000"/>
                <w:szCs w:val="26"/>
              </w:rPr>
            </w:pPr>
            <w:r w:rsidRPr="00E33D3C">
              <w:rPr>
                <w:rFonts w:eastAsia="Calibri" w:cs="Times New Roman"/>
                <w:color w:val="000000"/>
                <w:szCs w:val="26"/>
              </w:rPr>
              <w:t xml:space="preserve">  BỘ GIÁO DỤC VÀ ĐÀO TẠO</w:t>
            </w:r>
          </w:p>
          <w:p w:rsidR="000314AA" w:rsidRPr="00E33D3C" w:rsidRDefault="000314AA" w:rsidP="003F2472">
            <w:pPr>
              <w:spacing w:after="0" w:line="240" w:lineRule="auto"/>
              <w:jc w:val="center"/>
              <w:outlineLvl w:val="0"/>
              <w:rPr>
                <w:rFonts w:eastAsia="Calibri" w:cs="Times New Roman"/>
                <w:b/>
                <w:color w:val="000000"/>
                <w:szCs w:val="26"/>
              </w:rPr>
            </w:pPr>
            <w:r w:rsidRPr="00E33D3C">
              <w:rPr>
                <w:rFonts w:eastAsia="Calibri" w:cs="Times New Roman"/>
                <w:b/>
                <w:color w:val="000000"/>
                <w:szCs w:val="26"/>
              </w:rPr>
              <w:t>TRƯỜNG ĐẠI HỌC VINH</w:t>
            </w:r>
          </w:p>
          <w:p w:rsidR="000314AA" w:rsidRPr="00E33D3C" w:rsidRDefault="000314AA" w:rsidP="003F2472">
            <w:pPr>
              <w:spacing w:after="0" w:line="240"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p w:rsidR="000314AA" w:rsidRPr="00E33D3C" w:rsidRDefault="000314AA" w:rsidP="003F2472">
            <w:pPr>
              <w:spacing w:after="0" w:line="240" w:lineRule="auto"/>
              <w:jc w:val="center"/>
              <w:outlineLvl w:val="0"/>
              <w:rPr>
                <w:rFonts w:eastAsia="Calibri" w:cs="Times New Roman"/>
                <w:color w:val="000000"/>
                <w:sz w:val="26"/>
                <w:szCs w:val="26"/>
              </w:rPr>
            </w:pPr>
          </w:p>
        </w:tc>
        <w:tc>
          <w:tcPr>
            <w:tcW w:w="5669" w:type="dxa"/>
          </w:tcPr>
          <w:p w:rsidR="000314AA" w:rsidRPr="00E33D3C" w:rsidRDefault="000314AA" w:rsidP="003F2472">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CỘNG HOÀ XÃ HỘI CHỦ NGHĨA VIỆT NAM</w:t>
            </w:r>
          </w:p>
          <w:p w:rsidR="000314AA" w:rsidRPr="00E33D3C" w:rsidRDefault="000314AA" w:rsidP="003F2472">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Độc lập - Tự do - Hạnh phúc</w:t>
            </w:r>
          </w:p>
          <w:p w:rsidR="000314AA" w:rsidRPr="00E33D3C" w:rsidRDefault="000314AA" w:rsidP="003F2472">
            <w:pPr>
              <w:spacing w:after="0" w:line="312"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tc>
      </w:tr>
    </w:tbl>
    <w:p w:rsidR="000314AA" w:rsidRPr="00E33D3C" w:rsidRDefault="000314AA" w:rsidP="000314AA">
      <w:pPr>
        <w:shd w:val="clear" w:color="auto" w:fill="FFFFFF"/>
        <w:spacing w:after="0" w:line="312" w:lineRule="auto"/>
        <w:jc w:val="center"/>
        <w:rPr>
          <w:rFonts w:eastAsia="Calibri" w:cs="Times New Roman"/>
          <w:b/>
          <w:color w:val="000000"/>
          <w:sz w:val="36"/>
          <w:szCs w:val="24"/>
          <w:lang w:val="vi-VN"/>
        </w:rPr>
      </w:pPr>
      <w:r w:rsidRPr="00E33D3C">
        <w:rPr>
          <w:rFonts w:eastAsia="Calibri" w:cs="Times New Roman"/>
          <w:b/>
          <w:color w:val="000000"/>
          <w:sz w:val="36"/>
          <w:szCs w:val="24"/>
        </w:rPr>
        <w:t>BIÊN BẢN</w:t>
      </w:r>
      <w:r>
        <w:rPr>
          <w:rFonts w:eastAsia="Calibri" w:cs="Times New Roman"/>
          <w:b/>
          <w:color w:val="000000"/>
          <w:sz w:val="36"/>
          <w:szCs w:val="24"/>
          <w:lang w:val="vi-VN"/>
        </w:rPr>
        <w:t xml:space="preserve"> HỌP BỘ MÔN</w:t>
      </w:r>
    </w:p>
    <w:p w:rsidR="000314AA" w:rsidRPr="00E33D3C" w:rsidRDefault="000314AA" w:rsidP="000314AA">
      <w:pPr>
        <w:shd w:val="clear" w:color="auto" w:fill="FFFFFF"/>
        <w:spacing w:after="0" w:line="312" w:lineRule="auto"/>
        <w:ind w:left="720"/>
        <w:rPr>
          <w:rFonts w:eastAsia="Calibri" w:cs="Times New Roman"/>
          <w:i/>
          <w:color w:val="000000"/>
          <w:sz w:val="26"/>
        </w:rPr>
      </w:pPr>
    </w:p>
    <w:p w:rsidR="000314AA" w:rsidRPr="00E33D3C" w:rsidRDefault="000314AA" w:rsidP="000314AA">
      <w:pPr>
        <w:shd w:val="clear" w:color="auto" w:fill="FFFFFF"/>
        <w:spacing w:after="0" w:line="312" w:lineRule="auto"/>
        <w:ind w:left="720"/>
        <w:rPr>
          <w:rFonts w:eastAsia="Calibri" w:cs="Times New Roman"/>
          <w:i/>
          <w:color w:val="000000"/>
          <w:sz w:val="26"/>
        </w:rPr>
      </w:pPr>
      <w:r w:rsidRPr="00E33D3C">
        <w:rPr>
          <w:rFonts w:eastAsia="Calibri" w:cs="Times New Roman"/>
          <w:b/>
          <w:color w:val="000000"/>
          <w:sz w:val="26"/>
        </w:rPr>
        <w:t>Thời gian:</w:t>
      </w:r>
      <w:r w:rsidRPr="00E33D3C">
        <w:rPr>
          <w:rFonts w:eastAsia="Calibri" w:cs="Times New Roman"/>
          <w:color w:val="000000"/>
          <w:sz w:val="26"/>
        </w:rPr>
        <w:t xml:space="preserve"> Từ</w:t>
      </w:r>
      <w:r>
        <w:rPr>
          <w:rFonts w:eastAsia="Calibri" w:cs="Times New Roman"/>
          <w:color w:val="000000"/>
          <w:sz w:val="26"/>
        </w:rPr>
        <w:t xml:space="preserve">  8</w:t>
      </w:r>
      <w:r w:rsidRPr="00E33D3C">
        <w:rPr>
          <w:rFonts w:eastAsia="Calibri" w:cs="Times New Roman"/>
          <w:color w:val="000000"/>
          <w:sz w:val="26"/>
        </w:rPr>
        <w:t xml:space="preserve"> giờ</w:t>
      </w:r>
      <w:r>
        <w:rPr>
          <w:rFonts w:eastAsia="Calibri" w:cs="Times New Roman"/>
          <w:color w:val="000000"/>
          <w:sz w:val="26"/>
        </w:rPr>
        <w:t xml:space="preserve"> 00 ngày 06 tháng </w:t>
      </w:r>
      <w:r>
        <w:rPr>
          <w:rFonts w:eastAsia="Calibri" w:cs="Times New Roman"/>
          <w:color w:val="000000"/>
          <w:sz w:val="26"/>
          <w:lang w:val="vi-VN"/>
        </w:rPr>
        <w:t>10</w:t>
      </w:r>
      <w:r>
        <w:rPr>
          <w:rFonts w:eastAsia="Calibri" w:cs="Times New Roman"/>
          <w:color w:val="000000"/>
          <w:sz w:val="26"/>
        </w:rPr>
        <w:t xml:space="preserve"> năm 2024</w:t>
      </w:r>
    </w:p>
    <w:p w:rsidR="000314AA" w:rsidRPr="00E33D3C" w:rsidRDefault="000314AA" w:rsidP="000314AA">
      <w:pPr>
        <w:shd w:val="clear" w:color="auto" w:fill="FFFFFF"/>
        <w:spacing w:after="0" w:line="312" w:lineRule="auto"/>
        <w:ind w:firstLine="720"/>
        <w:jc w:val="both"/>
        <w:rPr>
          <w:rFonts w:eastAsia="Calibri" w:cs="Times New Roman"/>
          <w:color w:val="000000"/>
          <w:sz w:val="26"/>
        </w:rPr>
      </w:pPr>
      <w:r w:rsidRPr="00E33D3C">
        <w:rPr>
          <w:rFonts w:eastAsia="Calibri" w:cs="Times New Roman"/>
          <w:b/>
          <w:color w:val="000000"/>
          <w:sz w:val="26"/>
        </w:rPr>
        <w:t>Địa điểm:</w:t>
      </w:r>
      <w:r w:rsidRPr="00E33D3C">
        <w:rPr>
          <w:rFonts w:eastAsia="Calibri" w:cs="Times New Roman"/>
          <w:color w:val="000000"/>
          <w:sz w:val="26"/>
        </w:rPr>
        <w:t xml:space="preserve"> Văn phòng Viện Công nghệ Hóa Sinh – Môi trường</w:t>
      </w:r>
    </w:p>
    <w:p w:rsidR="000314AA" w:rsidRPr="00E33D3C" w:rsidRDefault="000314AA" w:rsidP="000314AA">
      <w:pPr>
        <w:shd w:val="clear" w:color="auto" w:fill="FFFFFF"/>
        <w:spacing w:after="0" w:line="312" w:lineRule="auto"/>
        <w:ind w:firstLine="720"/>
        <w:jc w:val="both"/>
        <w:rPr>
          <w:rFonts w:eastAsia="Calibri" w:cs="Times New Roman"/>
          <w:b/>
          <w:color w:val="000000"/>
          <w:sz w:val="26"/>
          <w:lang w:val="vi-VN"/>
        </w:rPr>
      </w:pPr>
      <w:r w:rsidRPr="00E33D3C">
        <w:rPr>
          <w:rFonts w:eastAsia="Calibri" w:cs="Times New Roman"/>
          <w:b/>
          <w:color w:val="000000"/>
          <w:sz w:val="26"/>
        </w:rPr>
        <w:t xml:space="preserve">Thành phần: </w:t>
      </w:r>
      <w:r>
        <w:rPr>
          <w:rFonts w:eastAsia="Calibri" w:cs="Times New Roman"/>
          <w:color w:val="000000"/>
          <w:sz w:val="26"/>
          <w:lang w:val="vi-VN"/>
        </w:rPr>
        <w:t>Ban lãnh đạo viện, giảng viên bộ môn</w:t>
      </w:r>
    </w:p>
    <w:p w:rsidR="000314AA" w:rsidRPr="00E33D3C" w:rsidRDefault="000314AA" w:rsidP="000314AA">
      <w:pPr>
        <w:shd w:val="clear" w:color="auto" w:fill="FFFFFF"/>
        <w:spacing w:after="0" w:line="312" w:lineRule="auto"/>
        <w:ind w:firstLine="720"/>
        <w:jc w:val="both"/>
        <w:rPr>
          <w:rFonts w:eastAsia="Calibri" w:cs="Times New Roman"/>
          <w:color w:val="000000"/>
          <w:sz w:val="26"/>
        </w:rPr>
      </w:pPr>
      <w:r w:rsidRPr="00E33D3C">
        <w:rPr>
          <w:rFonts w:eastAsia="Calibri" w:cs="Times New Roman"/>
          <w:b/>
          <w:color w:val="000000"/>
          <w:sz w:val="26"/>
        </w:rPr>
        <w:t xml:space="preserve">Có mặt: </w:t>
      </w:r>
      <w:r>
        <w:rPr>
          <w:rFonts w:eastAsia="Calibri" w:cs="Times New Roman"/>
          <w:color w:val="000000"/>
          <w:sz w:val="26"/>
        </w:rPr>
        <w:t>6/6</w:t>
      </w:r>
      <w:r w:rsidRPr="00E33D3C">
        <w:rPr>
          <w:rFonts w:eastAsia="Calibri" w:cs="Times New Roman"/>
          <w:color w:val="000000"/>
          <w:sz w:val="26"/>
        </w:rPr>
        <w:t xml:space="preserve"> thành viên</w:t>
      </w:r>
    </w:p>
    <w:p w:rsidR="000314AA" w:rsidRPr="00E33D3C" w:rsidRDefault="000314AA" w:rsidP="000314AA">
      <w:pPr>
        <w:shd w:val="clear" w:color="auto" w:fill="FFFFFF"/>
        <w:spacing w:after="0" w:line="312" w:lineRule="auto"/>
        <w:ind w:firstLine="720"/>
        <w:jc w:val="both"/>
        <w:rPr>
          <w:rFonts w:eastAsia="Calibri" w:cs="Times New Roman"/>
          <w:b/>
          <w:color w:val="000000"/>
          <w:sz w:val="26"/>
        </w:rPr>
      </w:pPr>
      <w:r w:rsidRPr="00E33D3C">
        <w:rPr>
          <w:rFonts w:eastAsia="Calibri" w:cs="Times New Roman"/>
          <w:color w:val="000000"/>
          <w:sz w:val="26"/>
        </w:rPr>
        <w:t>Vắng mặt: 0</w:t>
      </w:r>
    </w:p>
    <w:p w:rsidR="000314AA" w:rsidRDefault="000314AA" w:rsidP="000314AA">
      <w:pPr>
        <w:shd w:val="clear" w:color="auto" w:fill="FFFFFF"/>
        <w:spacing w:after="0" w:line="312" w:lineRule="auto"/>
        <w:jc w:val="both"/>
        <w:rPr>
          <w:rFonts w:eastAsia="Calibri" w:cs="Times New Roman"/>
          <w:color w:val="000000"/>
          <w:sz w:val="26"/>
          <w:lang w:val="vi-VN"/>
        </w:rPr>
      </w:pPr>
      <w:r w:rsidRPr="00E33D3C">
        <w:rPr>
          <w:rFonts w:eastAsia="Calibri" w:cs="Times New Roman"/>
          <w:color w:val="000000"/>
          <w:sz w:val="26"/>
        </w:rPr>
        <w:tab/>
        <w:t xml:space="preserve">Chủ trì: </w:t>
      </w:r>
      <w:r>
        <w:rPr>
          <w:rFonts w:eastAsia="Calibri" w:cs="Times New Roman"/>
          <w:color w:val="000000"/>
          <w:sz w:val="26"/>
          <w:lang w:val="vi-VN"/>
        </w:rPr>
        <w:t>TS. Lê Thế Tâm</w:t>
      </w:r>
    </w:p>
    <w:p w:rsidR="000314AA" w:rsidRDefault="000314AA" w:rsidP="000314AA">
      <w:pPr>
        <w:shd w:val="clear" w:color="auto" w:fill="FFFFFF"/>
        <w:spacing w:after="0" w:line="312" w:lineRule="auto"/>
        <w:jc w:val="both"/>
        <w:rPr>
          <w:rFonts w:eastAsia="Calibri" w:cs="Times New Roman"/>
          <w:color w:val="000000"/>
          <w:sz w:val="26"/>
          <w:lang w:val="vi-VN"/>
        </w:rPr>
      </w:pPr>
      <w:r w:rsidRPr="00E33D3C">
        <w:rPr>
          <w:rFonts w:eastAsia="Calibri" w:cs="Times New Roman"/>
          <w:b/>
          <w:color w:val="000000"/>
          <w:sz w:val="26"/>
        </w:rPr>
        <w:tab/>
      </w:r>
      <w:r w:rsidRPr="00E33D3C">
        <w:rPr>
          <w:rFonts w:eastAsia="Calibri" w:cs="Times New Roman"/>
          <w:color w:val="000000"/>
          <w:sz w:val="26"/>
        </w:rPr>
        <w:t xml:space="preserve">Thư ký: </w:t>
      </w:r>
      <w:r>
        <w:rPr>
          <w:rFonts w:eastAsia="Calibri" w:cs="Times New Roman"/>
          <w:color w:val="000000"/>
          <w:sz w:val="26"/>
          <w:lang w:val="vi-VN"/>
        </w:rPr>
        <w:t>BS. Nguyễn Thị Sương</w:t>
      </w:r>
    </w:p>
    <w:p w:rsidR="000314AA" w:rsidRDefault="000314AA" w:rsidP="000314AA">
      <w:pPr>
        <w:shd w:val="clear" w:color="auto" w:fill="FFFFFF"/>
        <w:spacing w:after="0" w:line="312" w:lineRule="auto"/>
        <w:jc w:val="center"/>
        <w:rPr>
          <w:rFonts w:eastAsia="Calibri" w:cs="Times New Roman"/>
          <w:b/>
          <w:color w:val="000000"/>
          <w:sz w:val="26"/>
          <w:lang w:val="vi-VN"/>
        </w:rPr>
      </w:pPr>
      <w:r w:rsidRPr="00520FEE">
        <w:rPr>
          <w:rFonts w:eastAsia="Calibri" w:cs="Times New Roman"/>
          <w:b/>
          <w:color w:val="000000"/>
          <w:sz w:val="26"/>
        </w:rPr>
        <w:t>Nội dung</w:t>
      </w:r>
      <w:r>
        <w:rPr>
          <w:rFonts w:eastAsia="Calibri" w:cs="Times New Roman"/>
          <w:b/>
          <w:color w:val="000000"/>
          <w:sz w:val="26"/>
          <w:lang w:val="vi-VN"/>
        </w:rPr>
        <w:t xml:space="preserve"> công việc</w:t>
      </w:r>
    </w:p>
    <w:p w:rsidR="000314AA" w:rsidRPr="0085035C" w:rsidRDefault="000314AA" w:rsidP="000314AA">
      <w:pPr>
        <w:shd w:val="clear" w:color="auto" w:fill="FFFFFF"/>
        <w:spacing w:after="0" w:line="312" w:lineRule="auto"/>
        <w:jc w:val="center"/>
        <w:rPr>
          <w:rFonts w:eastAsia="Calibri" w:cs="Times New Roman"/>
          <w:b/>
          <w:color w:val="000000"/>
          <w:sz w:val="26"/>
          <w:lang w:val="vi-VN"/>
        </w:rPr>
      </w:pPr>
    </w:p>
    <w:p w:rsidR="000314AA" w:rsidRDefault="000314AA" w:rsidP="000314AA">
      <w:pPr>
        <w:pStyle w:val="ListParagraph"/>
        <w:numPr>
          <w:ilvl w:val="0"/>
          <w:numId w:val="1"/>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Tổng kết tháng 9</w:t>
      </w:r>
    </w:p>
    <w:p w:rsidR="000314AA" w:rsidRDefault="000314AA" w:rsidP="000314AA">
      <w:pPr>
        <w:pStyle w:val="ListParagraph"/>
        <w:shd w:val="clear" w:color="auto" w:fill="FFFFFF"/>
        <w:spacing w:after="0" w:line="312" w:lineRule="auto"/>
        <w:ind w:left="1080"/>
        <w:jc w:val="both"/>
        <w:rPr>
          <w:rFonts w:eastAsia="Calibri" w:cs="Times New Roman"/>
          <w:color w:val="000000"/>
          <w:sz w:val="26"/>
          <w:lang w:val="vi-VN"/>
        </w:rPr>
      </w:pPr>
      <w:r>
        <w:rPr>
          <w:rFonts w:eastAsia="Calibri" w:cs="Times New Roman"/>
          <w:color w:val="000000"/>
          <w:sz w:val="26"/>
          <w:lang w:val="vi-VN"/>
        </w:rPr>
        <w:t xml:space="preserve">-    </w:t>
      </w:r>
      <w:r w:rsidRPr="000314AA">
        <w:rPr>
          <w:rFonts w:eastAsia="Calibri" w:cs="Times New Roman"/>
          <w:color w:val="000000"/>
          <w:sz w:val="26"/>
          <w:lang w:val="vi-VN"/>
        </w:rPr>
        <w:t>Tiếp tục kế hoạch thu thập minh chứng để chuẩn bị</w:t>
      </w:r>
      <w:r>
        <w:rPr>
          <w:rFonts w:eastAsia="Calibri" w:cs="Times New Roman"/>
          <w:color w:val="000000"/>
          <w:sz w:val="26"/>
          <w:lang w:val="vi-VN"/>
        </w:rPr>
        <w:t xml:space="preserve"> đánh giá</w:t>
      </w:r>
      <w:r w:rsidRPr="000314AA">
        <w:rPr>
          <w:rFonts w:eastAsia="Calibri" w:cs="Times New Roman"/>
          <w:color w:val="000000"/>
          <w:sz w:val="26"/>
          <w:lang w:val="vi-VN"/>
        </w:rPr>
        <w:t xml:space="preserve"> ngoài</w:t>
      </w:r>
    </w:p>
    <w:p w:rsidR="000314AA" w:rsidRPr="00DB4598" w:rsidRDefault="000314AA" w:rsidP="000314AA">
      <w:pPr>
        <w:pStyle w:val="ListParagraph"/>
        <w:shd w:val="clear" w:color="auto" w:fill="FFFFFF"/>
        <w:spacing w:after="0" w:line="312" w:lineRule="auto"/>
        <w:ind w:left="1080"/>
        <w:jc w:val="both"/>
        <w:rPr>
          <w:rFonts w:eastAsia="Calibri" w:cs="Times New Roman"/>
          <w:color w:val="000000"/>
          <w:sz w:val="26"/>
          <w:lang w:val="vi-VN"/>
        </w:rPr>
      </w:pPr>
      <w:r w:rsidRPr="00DB4598">
        <w:rPr>
          <w:rFonts w:eastAsia="Calibri" w:cs="Times New Roman"/>
          <w:color w:val="000000"/>
          <w:sz w:val="26"/>
          <w:lang w:val="vi-VN"/>
        </w:rPr>
        <w:t>-</w:t>
      </w:r>
      <w:r w:rsidRPr="00DB4598">
        <w:rPr>
          <w:rFonts w:eastAsia="Calibri" w:cs="Times New Roman"/>
          <w:color w:val="000000"/>
          <w:sz w:val="26"/>
          <w:lang w:val="vi-VN"/>
        </w:rPr>
        <w:tab/>
        <w:t>Công tác đào tạo, đảm bảo chất lượng</w:t>
      </w:r>
    </w:p>
    <w:p w:rsidR="000314AA" w:rsidRPr="00DB4598" w:rsidRDefault="000314AA" w:rsidP="000314AA">
      <w:pPr>
        <w:pStyle w:val="ListParagraph"/>
        <w:shd w:val="clear" w:color="auto" w:fill="FFFFFF"/>
        <w:spacing w:after="0" w:line="312" w:lineRule="auto"/>
        <w:ind w:left="1080"/>
        <w:jc w:val="both"/>
        <w:rPr>
          <w:rFonts w:eastAsia="Calibri" w:cs="Times New Roman"/>
          <w:color w:val="000000"/>
          <w:sz w:val="26"/>
          <w:lang w:val="vi-VN"/>
        </w:rPr>
      </w:pPr>
      <w:r w:rsidRPr="00DB4598">
        <w:rPr>
          <w:rFonts w:eastAsia="Calibri" w:cs="Times New Roman"/>
          <w:color w:val="000000"/>
          <w:sz w:val="26"/>
          <w:lang w:val="vi-VN"/>
        </w:rPr>
        <w:t>-</w:t>
      </w:r>
      <w:r w:rsidRPr="00DB4598">
        <w:rPr>
          <w:rFonts w:eastAsia="Calibri" w:cs="Times New Roman"/>
          <w:color w:val="000000"/>
          <w:sz w:val="26"/>
          <w:lang w:val="vi-VN"/>
        </w:rPr>
        <w:tab/>
        <w:t>Chuẩn bị công tác đón tân sinh viên</w:t>
      </w:r>
    </w:p>
    <w:p w:rsidR="000314AA" w:rsidRPr="00DB4598" w:rsidRDefault="000314AA" w:rsidP="000314AA">
      <w:pPr>
        <w:pStyle w:val="ListParagraph"/>
        <w:shd w:val="clear" w:color="auto" w:fill="FFFFFF"/>
        <w:spacing w:after="0" w:line="312" w:lineRule="auto"/>
        <w:ind w:left="1080"/>
        <w:jc w:val="both"/>
        <w:rPr>
          <w:rFonts w:eastAsia="Calibri" w:cs="Times New Roman"/>
          <w:color w:val="000000"/>
          <w:sz w:val="26"/>
          <w:lang w:val="vi-VN"/>
        </w:rPr>
      </w:pPr>
      <w:r w:rsidRPr="00DB4598">
        <w:rPr>
          <w:rFonts w:eastAsia="Calibri" w:cs="Times New Roman"/>
          <w:color w:val="000000"/>
          <w:sz w:val="26"/>
          <w:lang w:val="vi-VN"/>
        </w:rPr>
        <w:t>-</w:t>
      </w:r>
      <w:r w:rsidRPr="00DB4598">
        <w:rPr>
          <w:rFonts w:eastAsia="Calibri" w:cs="Times New Roman"/>
          <w:color w:val="000000"/>
          <w:sz w:val="26"/>
          <w:lang w:val="vi-VN"/>
        </w:rPr>
        <w:tab/>
        <w:t>Khởi động công tác dạy học và NCKH cho năm học mới</w:t>
      </w:r>
    </w:p>
    <w:p w:rsidR="000314AA" w:rsidRPr="00DB4598" w:rsidRDefault="000314AA" w:rsidP="000314AA">
      <w:pPr>
        <w:pStyle w:val="ListParagraph"/>
        <w:shd w:val="clear" w:color="auto" w:fill="FFFFFF"/>
        <w:spacing w:after="0" w:line="312" w:lineRule="auto"/>
        <w:ind w:left="1080"/>
        <w:jc w:val="both"/>
        <w:rPr>
          <w:rFonts w:eastAsia="Calibri" w:cs="Times New Roman"/>
          <w:color w:val="000000"/>
          <w:sz w:val="26"/>
          <w:lang w:val="vi-VN"/>
        </w:rPr>
      </w:pPr>
      <w:r w:rsidRPr="00DB4598">
        <w:rPr>
          <w:rFonts w:eastAsia="Calibri" w:cs="Times New Roman"/>
          <w:color w:val="000000"/>
          <w:sz w:val="26"/>
          <w:lang w:val="vi-VN"/>
        </w:rPr>
        <w:t>-</w:t>
      </w:r>
      <w:r w:rsidRPr="00DB4598">
        <w:rPr>
          <w:rFonts w:eastAsia="Calibri" w:cs="Times New Roman"/>
          <w:color w:val="000000"/>
          <w:sz w:val="26"/>
          <w:lang w:val="vi-VN"/>
        </w:rPr>
        <w:tab/>
        <w:t>Thành lập các nhóm NCKH cho đối tượng là sv</w:t>
      </w:r>
    </w:p>
    <w:p w:rsidR="000314AA" w:rsidRDefault="000314AA" w:rsidP="000314AA">
      <w:pPr>
        <w:pStyle w:val="ListParagraph"/>
        <w:shd w:val="clear" w:color="auto" w:fill="FFFFFF"/>
        <w:spacing w:after="0" w:line="312" w:lineRule="auto"/>
        <w:ind w:left="1080"/>
        <w:jc w:val="both"/>
        <w:rPr>
          <w:rFonts w:eastAsia="Calibri" w:cs="Times New Roman"/>
          <w:color w:val="000000"/>
          <w:sz w:val="26"/>
          <w:lang w:val="vi-VN"/>
        </w:rPr>
      </w:pPr>
      <w:r w:rsidRPr="00DB4598">
        <w:rPr>
          <w:rFonts w:eastAsia="Calibri" w:cs="Times New Roman"/>
          <w:color w:val="000000"/>
          <w:sz w:val="26"/>
          <w:lang w:val="vi-VN"/>
        </w:rPr>
        <w:t>-</w:t>
      </w:r>
      <w:r w:rsidRPr="00DB4598">
        <w:rPr>
          <w:rFonts w:eastAsia="Calibri" w:cs="Times New Roman"/>
          <w:color w:val="000000"/>
          <w:sz w:val="26"/>
          <w:lang w:val="vi-VN"/>
        </w:rPr>
        <w:tab/>
        <w:t>Lên kế hoạch đưa sv đi thực hành lâm sàng và thực tập tốt nghiệp</w:t>
      </w:r>
    </w:p>
    <w:p w:rsidR="000314AA" w:rsidRPr="00A65903" w:rsidRDefault="000314AA" w:rsidP="000314AA">
      <w:p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                -    </w:t>
      </w:r>
      <w:r w:rsidRPr="00A65903">
        <w:rPr>
          <w:rFonts w:eastAsia="Calibri" w:cs="Times New Roman"/>
          <w:color w:val="000000"/>
          <w:sz w:val="26"/>
          <w:lang w:val="vi-VN"/>
        </w:rPr>
        <w:t xml:space="preserve"> Rà soát chương trình đào tạo CDIO Ngành Điều dưỡng</w:t>
      </w:r>
    </w:p>
    <w:p w:rsidR="000314AA" w:rsidRDefault="000314AA" w:rsidP="000314AA">
      <w:pPr>
        <w:pStyle w:val="ListParagraph"/>
        <w:shd w:val="clear" w:color="auto" w:fill="FFFFFF"/>
        <w:spacing w:after="0" w:line="312" w:lineRule="auto"/>
        <w:ind w:left="1080"/>
        <w:jc w:val="both"/>
        <w:rPr>
          <w:rFonts w:eastAsia="Calibri" w:cs="Times New Roman"/>
          <w:color w:val="000000"/>
          <w:sz w:val="26"/>
          <w:lang w:val="vi-VN"/>
        </w:rPr>
      </w:pPr>
    </w:p>
    <w:p w:rsidR="000314AA" w:rsidRDefault="000314AA" w:rsidP="000314AA">
      <w:pPr>
        <w:pStyle w:val="ListParagraph"/>
        <w:numPr>
          <w:ilvl w:val="0"/>
          <w:numId w:val="1"/>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Kế hoạch tháng 10</w:t>
      </w:r>
    </w:p>
    <w:p w:rsidR="000314AA"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Tiếp tục thu thập minh chứng để chuẩn bị đánh giá ngoài ngành Điều dưỡng</w:t>
      </w:r>
    </w:p>
    <w:p w:rsidR="000314AA"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Thực hiện đón tiếp tân sinh viên </w:t>
      </w:r>
    </w:p>
    <w:p w:rsidR="000314AA"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Công tác tổ chức cán bộ: kiện toàn BM. Tiếp tục tuyển thêm các bộ ngành Điều Dưỡng: 2BS</w:t>
      </w:r>
    </w:p>
    <w:p w:rsidR="000314AA"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Công tác đào tạo, đảm bảo chất lượng</w:t>
      </w:r>
    </w:p>
    <w:p w:rsidR="000314AA"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Thành lập các nhóm NCKH cho đối tượng là sv</w:t>
      </w:r>
    </w:p>
    <w:p w:rsidR="000314AA"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Đưa SV đi thực tập tốt nghiệp và thực hành lâm sàng</w:t>
      </w:r>
    </w:p>
    <w:p w:rsidR="000314AA"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Thành lập các nhóm và phân công đi kiểm tra sv đi thực tập lâm sàng</w:t>
      </w:r>
    </w:p>
    <w:p w:rsidR="000314AA" w:rsidRPr="00A65903"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lastRenderedPageBreak/>
        <w:t>Làm việc với các giảng viên thỉnh giảng thường xuyên để cập nhật tình hình học tập của sv tránh tình trạng bỏ bê, lỏng lẻo trong công tác quản lý và dạy học</w:t>
      </w:r>
    </w:p>
    <w:p w:rsidR="000314AA" w:rsidRDefault="000314AA" w:rsidP="000314AA">
      <w:pPr>
        <w:pStyle w:val="ListParagraph"/>
        <w:numPr>
          <w:ilvl w:val="0"/>
          <w:numId w:val="1"/>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Thảo luận: </w:t>
      </w:r>
    </w:p>
    <w:p w:rsidR="000314AA"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bookmarkStart w:id="0" w:name="_GoBack"/>
      <w:r>
        <w:rPr>
          <w:rFonts w:eastAsia="Calibri" w:cs="Times New Roman"/>
          <w:color w:val="000000"/>
          <w:sz w:val="26"/>
          <w:lang w:val="vi-VN"/>
        </w:rPr>
        <w:t>Thầy Tâm: Xem xét ký tiếp hợp đồng với 1 số thỉnh giảng vì tính chất công việc có thể không tham gia giảng dạy hoặc trùng lịch</w:t>
      </w:r>
      <w:r w:rsidR="00794008">
        <w:rPr>
          <w:rFonts w:eastAsia="Calibri" w:cs="Times New Roman"/>
          <w:color w:val="000000"/>
          <w:sz w:val="26"/>
        </w:rPr>
        <w:t>.</w:t>
      </w:r>
    </w:p>
    <w:p w:rsidR="000314AA"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Thầy Quốc: Tiển khai các nhóm sv NCKH</w:t>
      </w:r>
    </w:p>
    <w:p w:rsidR="000314AA" w:rsidRPr="00794008" w:rsidRDefault="000314AA" w:rsidP="000314AA">
      <w:pPr>
        <w:pStyle w:val="ListParagraph"/>
        <w:numPr>
          <w:ilvl w:val="0"/>
          <w:numId w:val="2"/>
        </w:numPr>
        <w:shd w:val="clear" w:color="auto" w:fill="FFFFFF"/>
        <w:spacing w:after="0" w:line="312" w:lineRule="auto"/>
        <w:ind w:left="1418"/>
        <w:jc w:val="both"/>
        <w:rPr>
          <w:rFonts w:eastAsia="Calibri" w:cs="Times New Roman"/>
          <w:color w:val="000000"/>
          <w:sz w:val="26"/>
          <w:lang w:val="vi-VN"/>
        </w:rPr>
      </w:pPr>
      <w:r>
        <w:rPr>
          <w:rFonts w:eastAsia="Calibri" w:cs="Times New Roman"/>
          <w:color w:val="000000"/>
          <w:sz w:val="26"/>
          <w:lang w:val="vi-VN"/>
        </w:rPr>
        <w:t xml:space="preserve"> </w:t>
      </w:r>
      <w:r w:rsidRPr="000C4E6E">
        <w:rPr>
          <w:rFonts w:eastAsia="Calibri" w:cs="Times New Roman"/>
          <w:color w:val="000000"/>
          <w:sz w:val="26"/>
          <w:lang w:val="vi-VN"/>
        </w:rPr>
        <w:t>Thầ</w:t>
      </w:r>
      <w:r>
        <w:rPr>
          <w:rFonts w:eastAsia="Calibri" w:cs="Times New Roman"/>
          <w:color w:val="000000"/>
          <w:sz w:val="26"/>
          <w:lang w:val="vi-VN"/>
        </w:rPr>
        <w:t>y Trung</w:t>
      </w:r>
      <w:r w:rsidRPr="000C4E6E">
        <w:rPr>
          <w:rFonts w:eastAsia="Calibri" w:cs="Times New Roman"/>
          <w:color w:val="000000"/>
          <w:sz w:val="26"/>
          <w:lang w:val="vi-VN"/>
        </w:rPr>
        <w:t xml:space="preserve">: </w:t>
      </w:r>
      <w:r>
        <w:rPr>
          <w:rFonts w:eastAsia="Calibri" w:cs="Times New Roman"/>
          <w:color w:val="000000"/>
          <w:sz w:val="26"/>
          <w:lang w:val="vi-VN"/>
        </w:rPr>
        <w:t>chuẩn bị cho công tác đánh giá giữa Kỳ cho sinh viên K62, 63, 64, thành lập các nhóm nghiên cứu đề tài, kiểm tra thiết bị ngành Điều dưỡng, báo cáo tình hình sử dụng, hiệu quả thiết bị, thu thập minh chứng sử dụng thiết bị</w:t>
      </w:r>
      <w:r w:rsidR="00794008">
        <w:rPr>
          <w:rFonts w:eastAsia="Calibri" w:cs="Times New Roman"/>
          <w:color w:val="000000"/>
          <w:sz w:val="26"/>
        </w:rPr>
        <w:t>.</w:t>
      </w:r>
    </w:p>
    <w:p w:rsidR="00794008" w:rsidRPr="00794008" w:rsidRDefault="00794008" w:rsidP="000314AA">
      <w:pPr>
        <w:pStyle w:val="ListParagraph"/>
        <w:numPr>
          <w:ilvl w:val="0"/>
          <w:numId w:val="2"/>
        </w:numPr>
        <w:shd w:val="clear" w:color="auto" w:fill="FFFFFF"/>
        <w:spacing w:after="0" w:line="312" w:lineRule="auto"/>
        <w:ind w:left="1418"/>
        <w:jc w:val="both"/>
        <w:rPr>
          <w:rFonts w:eastAsia="Calibri" w:cs="Times New Roman"/>
          <w:color w:val="000000"/>
          <w:sz w:val="26"/>
          <w:lang w:val="vi-VN"/>
        </w:rPr>
      </w:pPr>
      <w:r>
        <w:rPr>
          <w:rFonts w:eastAsia="Calibri" w:cs="Times New Roman"/>
          <w:color w:val="000000"/>
          <w:sz w:val="26"/>
        </w:rPr>
        <w:t xml:space="preserve">Thầy Trung: BM khẩn trương hoàn thiện cập nhật các MC phục vụ ĐGN ngành Điều dưỡng. </w:t>
      </w:r>
    </w:p>
    <w:p w:rsidR="00794008" w:rsidRPr="000C4E6E" w:rsidRDefault="00794008" w:rsidP="000314AA">
      <w:pPr>
        <w:pStyle w:val="ListParagraph"/>
        <w:numPr>
          <w:ilvl w:val="0"/>
          <w:numId w:val="2"/>
        </w:numPr>
        <w:shd w:val="clear" w:color="auto" w:fill="FFFFFF"/>
        <w:spacing w:after="0" w:line="312" w:lineRule="auto"/>
        <w:ind w:left="1418"/>
        <w:jc w:val="both"/>
        <w:rPr>
          <w:rFonts w:eastAsia="Calibri" w:cs="Times New Roman"/>
          <w:color w:val="000000"/>
          <w:sz w:val="26"/>
          <w:lang w:val="vi-VN"/>
        </w:rPr>
      </w:pPr>
      <w:r>
        <w:rPr>
          <w:rFonts w:eastAsia="Calibri" w:cs="Times New Roman"/>
          <w:color w:val="000000"/>
          <w:sz w:val="26"/>
        </w:rPr>
        <w:t>Thầy Trung: BM triển khai kiểm tra nề nếp thực hành lâm sàng tại các bệnh viên của sinh viên khoá 63, 62 ngành Điều dưỡng.</w:t>
      </w:r>
    </w:p>
    <w:bookmarkEnd w:id="0"/>
    <w:p w:rsidR="000314AA" w:rsidRDefault="000314AA" w:rsidP="000314AA">
      <w:pPr>
        <w:pStyle w:val="ListParagraph"/>
        <w:ind w:left="1080"/>
        <w:rPr>
          <w:b/>
          <w:sz w:val="28"/>
          <w:lang w:val="vi-VN"/>
        </w:rPr>
      </w:pPr>
    </w:p>
    <w:p w:rsidR="00794008" w:rsidRPr="00AB6A86" w:rsidRDefault="00794008" w:rsidP="00794008">
      <w:pPr>
        <w:pStyle w:val="ListParagraph"/>
        <w:rPr>
          <w:b/>
          <w:sz w:val="26"/>
          <w:szCs w:val="26"/>
        </w:rPr>
      </w:pPr>
      <w:r>
        <w:rPr>
          <w:b/>
          <w:sz w:val="26"/>
          <w:szCs w:val="26"/>
        </w:rPr>
        <w:t xml:space="preserve">                </w:t>
      </w:r>
      <w:r w:rsidRPr="003273D4">
        <w:rPr>
          <w:b/>
          <w:sz w:val="26"/>
          <w:szCs w:val="26"/>
          <w:lang w:val="vi-VN"/>
        </w:rPr>
        <w:t>Thư ký                                                                         Chủ</w:t>
      </w:r>
      <w:r>
        <w:rPr>
          <w:b/>
          <w:sz w:val="26"/>
          <w:szCs w:val="26"/>
          <w:lang w:val="vi-VN"/>
        </w:rPr>
        <w:t xml:space="preserve"> </w:t>
      </w:r>
      <w:r>
        <w:rPr>
          <w:b/>
          <w:sz w:val="26"/>
          <w:szCs w:val="26"/>
        </w:rPr>
        <w:t>trì</w:t>
      </w:r>
    </w:p>
    <w:p w:rsidR="00794008" w:rsidRPr="003273D4" w:rsidRDefault="00794008" w:rsidP="00794008">
      <w:pPr>
        <w:pStyle w:val="ListParagraph"/>
        <w:rPr>
          <w:b/>
          <w:sz w:val="26"/>
          <w:szCs w:val="26"/>
          <w:lang w:val="vi-VN"/>
        </w:rPr>
      </w:pPr>
      <w:r>
        <w:rPr>
          <w:b/>
          <w:sz w:val="26"/>
          <w:szCs w:val="26"/>
        </w:rPr>
        <w:t xml:space="preserve">     </w:t>
      </w:r>
      <w:r>
        <w:rPr>
          <w:b/>
          <w:sz w:val="26"/>
          <w:szCs w:val="26"/>
        </w:rPr>
        <w:t xml:space="preserve">       </w:t>
      </w:r>
      <w:r>
        <w:rPr>
          <w:b/>
          <w:sz w:val="26"/>
          <w:szCs w:val="26"/>
        </w:rPr>
        <w:t xml:space="preserve"> </w:t>
      </w:r>
      <w:r w:rsidRPr="00F24434">
        <w:rPr>
          <w:b/>
          <w:sz w:val="26"/>
          <w:szCs w:val="26"/>
          <w:lang w:val="vi-VN"/>
        </w:rPr>
        <w:drawing>
          <wp:inline distT="0" distB="0" distL="0" distR="0" wp14:anchorId="0ED800D4" wp14:editId="0FA48B60">
            <wp:extent cx="1214512" cy="624254"/>
            <wp:effectExtent l="0" t="0" r="508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35256" cy="634916"/>
                    </a:xfrm>
                    <a:prstGeom prst="rect">
                      <a:avLst/>
                    </a:prstGeom>
                  </pic:spPr>
                </pic:pic>
              </a:graphicData>
            </a:graphic>
          </wp:inline>
        </w:drawing>
      </w:r>
      <w:r>
        <w:rPr>
          <w:b/>
          <w:noProof/>
          <w:sz w:val="26"/>
          <w:szCs w:val="26"/>
        </w:rPr>
        <w:t xml:space="preserve">                                                       </w:t>
      </w:r>
      <w:r>
        <w:rPr>
          <w:b/>
          <w:noProof/>
          <w:sz w:val="26"/>
          <w:szCs w:val="26"/>
        </w:rPr>
        <w:drawing>
          <wp:inline distT="0" distB="0" distL="0" distR="0" wp14:anchorId="3683AADB" wp14:editId="743E6A3F">
            <wp:extent cx="1055077" cy="7302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6949" cy="752312"/>
                    </a:xfrm>
                    <a:prstGeom prst="rect">
                      <a:avLst/>
                    </a:prstGeom>
                    <a:noFill/>
                  </pic:spPr>
                </pic:pic>
              </a:graphicData>
            </a:graphic>
          </wp:inline>
        </w:drawing>
      </w:r>
    </w:p>
    <w:p w:rsidR="00794008" w:rsidRPr="003273D4" w:rsidRDefault="00794008" w:rsidP="00794008">
      <w:pPr>
        <w:pStyle w:val="ListParagraph"/>
        <w:rPr>
          <w:b/>
          <w:sz w:val="26"/>
          <w:szCs w:val="26"/>
          <w:lang w:val="vi-VN"/>
        </w:rPr>
      </w:pPr>
    </w:p>
    <w:p w:rsidR="00794008" w:rsidRPr="00B81E62" w:rsidRDefault="00794008" w:rsidP="00794008">
      <w:pPr>
        <w:pStyle w:val="ListParagraph"/>
        <w:rPr>
          <w:b/>
          <w:sz w:val="26"/>
          <w:szCs w:val="26"/>
        </w:rPr>
      </w:pPr>
      <w:r>
        <w:rPr>
          <w:b/>
          <w:sz w:val="26"/>
          <w:szCs w:val="26"/>
        </w:rPr>
        <w:t xml:space="preserve">      </w:t>
      </w:r>
      <w:r>
        <w:rPr>
          <w:b/>
          <w:sz w:val="26"/>
          <w:szCs w:val="26"/>
        </w:rPr>
        <w:t>BS. Nguyễn Thị Sương</w:t>
      </w:r>
      <w:r w:rsidRPr="003273D4">
        <w:rPr>
          <w:b/>
          <w:sz w:val="26"/>
          <w:szCs w:val="26"/>
          <w:lang w:val="vi-VN"/>
        </w:rPr>
        <w:t xml:space="preserve">                                           </w:t>
      </w:r>
      <w:r>
        <w:rPr>
          <w:b/>
          <w:sz w:val="26"/>
          <w:szCs w:val="26"/>
        </w:rPr>
        <w:t xml:space="preserve">       TS. Lê Thế Tâm</w:t>
      </w:r>
    </w:p>
    <w:p w:rsidR="000314AA" w:rsidRDefault="000314AA" w:rsidP="000314AA"/>
    <w:p w:rsidR="000314AA" w:rsidRDefault="000314AA" w:rsidP="000314AA"/>
    <w:p w:rsidR="000314AA" w:rsidRDefault="000314AA" w:rsidP="000314AA"/>
    <w:p w:rsidR="000314AA" w:rsidRDefault="000314AA" w:rsidP="000314AA"/>
    <w:p w:rsidR="000314AA" w:rsidRDefault="000314AA" w:rsidP="000314AA"/>
    <w:p w:rsidR="000314AA" w:rsidRDefault="000314AA" w:rsidP="000314AA"/>
    <w:p w:rsidR="00A17770" w:rsidRDefault="00A17770"/>
    <w:sectPr w:rsidR="00A17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62D"/>
    <w:multiLevelType w:val="hybridMultilevel"/>
    <w:tmpl w:val="F844F9B2"/>
    <w:lvl w:ilvl="0" w:tplc="E7A8C4A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3A7169"/>
    <w:multiLevelType w:val="hybridMultilevel"/>
    <w:tmpl w:val="BC0CCF1C"/>
    <w:lvl w:ilvl="0" w:tplc="84E25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AA"/>
    <w:rsid w:val="000314AA"/>
    <w:rsid w:val="00794008"/>
    <w:rsid w:val="00A1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F929"/>
  <w15:chartTrackingRefBased/>
  <w15:docId w15:val="{067320D7-502B-4A0A-AB84-B072487F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2024-10-28T07:30:00Z</dcterms:created>
  <dcterms:modified xsi:type="dcterms:W3CDTF">2024-11-05T06:46:00Z</dcterms:modified>
</cp:coreProperties>
</file>