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36EE8C82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An, ngày  </w:t>
      </w:r>
      <w:r w:rsidR="000A2A55">
        <w:rPr>
          <w:rFonts w:ascii="Times New Roman" w:hAnsi="Times New Roman" w:cs="Times New Roman"/>
          <w:i/>
          <w:sz w:val="27"/>
          <w:szCs w:val="27"/>
        </w:rPr>
        <w:t>29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5 năm 2023</w:t>
      </w:r>
    </w:p>
    <w:p w14:paraId="1CDCF70A" w14:textId="076D5D73" w:rsidR="00946FDD" w:rsidRPr="006F6710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0F204988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6F6710">
        <w:rPr>
          <w:rFonts w:ascii="Times New Roman" w:hAnsi="Times New Roman" w:cs="Times New Roman"/>
          <w:sz w:val="27"/>
          <w:szCs w:val="27"/>
        </w:rPr>
        <w:t>h giờ</w:t>
      </w:r>
      <w:r w:rsidR="000A2A55">
        <w:rPr>
          <w:rFonts w:ascii="Times New Roman" w:hAnsi="Times New Roman" w:cs="Times New Roman"/>
          <w:sz w:val="27"/>
          <w:szCs w:val="27"/>
        </w:rPr>
        <w:t xml:space="preserve"> ngày 29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tháng 05 năm 2023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4B5C9FCC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>, thư ký;</w:t>
      </w:r>
    </w:p>
    <w:p w14:paraId="3B6B22B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4.Ông Trần Viết Quang, Phó Hiệu trưởng , Thành viên;</w:t>
      </w:r>
    </w:p>
    <w:p w14:paraId="18206708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5. Ông Đinh Văn Liêm, Trưởng khoa Luật học; Thành viên;</w:t>
      </w:r>
    </w:p>
    <w:p w14:paraId="2E1D647D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6. Bà Phạm Thị Huyền Sang, Trưởng khoa Luật Kinh tế; Thành viên;</w:t>
      </w:r>
    </w:p>
    <w:p w14:paraId="38A4ED4C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7. Ông Nguyễn Văn Trung, Trưởng Khoa CTXH&amp;DL; Thành viên;</w:t>
      </w:r>
    </w:p>
    <w:p w14:paraId="2A3046F1" w14:textId="77777777" w:rsidR="00A12081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8. Bà Vũ Thị Phương Lê, Trưởng khoa CTH và Báo chí; Thành viên;</w:t>
      </w:r>
    </w:p>
    <w:p w14:paraId="191E4639" w14:textId="77777777" w:rsidR="00946FDD" w:rsidRPr="006F6710" w:rsidRDefault="00A12081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9. Bà Trần Thị Nhung , Tổ trưởng Tổ Hành chính;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2D61A8E0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D374C4" w:rsidRPr="006F6710">
        <w:rPr>
          <w:rFonts w:ascii="Times New Roman" w:hAnsi="Times New Roman" w:cs="Times New Roman"/>
          <w:sz w:val="27"/>
          <w:szCs w:val="27"/>
        </w:rPr>
        <w:t>t 2 tháng 05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2023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927DC4">
        <w:rPr>
          <w:rFonts w:ascii="Times New Roman" w:hAnsi="Times New Roman" w:cs="Times New Roman"/>
          <w:b/>
          <w:sz w:val="27"/>
          <w:szCs w:val="27"/>
        </w:rPr>
        <w:t>106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2161"/>
        <w:gridCol w:w="2610"/>
        <w:gridCol w:w="1042"/>
        <w:gridCol w:w="1039"/>
        <w:gridCol w:w="898"/>
        <w:gridCol w:w="897"/>
        <w:gridCol w:w="897"/>
        <w:gridCol w:w="1077"/>
      </w:tblGrid>
      <w:tr w:rsidR="00E53B6E" w:rsidRPr="00535601" w14:paraId="2D36378E" w14:textId="77777777" w:rsidTr="002C0BDF">
        <w:tc>
          <w:tcPr>
            <w:tcW w:w="539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161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610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42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8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C029BB" w:rsidRPr="00535601" w14:paraId="42580B1B" w14:textId="77777777" w:rsidTr="002C0BDF">
        <w:tc>
          <w:tcPr>
            <w:tcW w:w="539" w:type="dxa"/>
            <w:vMerge w:val="restart"/>
          </w:tcPr>
          <w:p w14:paraId="13FE080C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7673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D532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491ABA94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B3B5E" w14:textId="580228C1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2610" w:type="dxa"/>
            <w:vMerge w:val="restart"/>
          </w:tcPr>
          <w:p w14:paraId="715134E0" w14:textId="77777777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773F8" w14:textId="67B9A52A" w:rsidR="00C029BB" w:rsidRPr="00535601" w:rsidRDefault="00C029BB" w:rsidP="00C029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042" w:type="dxa"/>
          </w:tcPr>
          <w:p w14:paraId="07F8AC97" w14:textId="4CD1D079" w:rsidR="00C029BB" w:rsidRPr="00535601" w:rsidRDefault="00BC0B21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039" w:type="dxa"/>
          </w:tcPr>
          <w:p w14:paraId="6A01D8DF" w14:textId="04EF7711" w:rsidR="00C029BB" w:rsidRPr="00535601" w:rsidRDefault="00BC0B21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3E9CFCE" w14:textId="26C023C1" w:rsidR="00C029BB" w:rsidRPr="00535601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BD60826" w14:textId="07E984DB" w:rsidR="00C029BB" w:rsidRPr="00535601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D036C5F" w14:textId="277EA39E" w:rsidR="00C029BB" w:rsidRPr="00535601" w:rsidRDefault="00BC0B21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07617F29" w14:textId="1617087D" w:rsidR="00C029BB" w:rsidRPr="00535601" w:rsidRDefault="00C029BB" w:rsidP="00C029B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0B21" w:rsidRPr="00535601" w14:paraId="19A9502A" w14:textId="77777777" w:rsidTr="002C0BDF">
        <w:tc>
          <w:tcPr>
            <w:tcW w:w="539" w:type="dxa"/>
            <w:vMerge/>
          </w:tcPr>
          <w:p w14:paraId="509A4D88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4A9D4B53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0F5F7EBB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5D8D7BA9" w14:textId="1AFC1D54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39" w:type="dxa"/>
          </w:tcPr>
          <w:p w14:paraId="17CDF749" w14:textId="7B60CEC6" w:rsidR="00BC0B21" w:rsidRPr="00535601" w:rsidRDefault="000A2A55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3946CC8" w14:textId="699D6443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01E1684" w14:textId="57015818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D5281F9" w14:textId="6B34788B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0150F3E5" w14:textId="63B72C7F" w:rsidR="00BC0B21" w:rsidRPr="00535601" w:rsidRDefault="000A2A55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</w:tr>
      <w:tr w:rsidR="00BC0B21" w:rsidRPr="00535601" w14:paraId="6757222B" w14:textId="77777777" w:rsidTr="002C0BDF">
        <w:tc>
          <w:tcPr>
            <w:tcW w:w="539" w:type="dxa"/>
            <w:vMerge/>
          </w:tcPr>
          <w:p w14:paraId="5C39E399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33DD4371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4A711E3E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70A20258" w14:textId="289CCB8F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240D14C" w14:textId="1CFFC15F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5BAA16AA" w14:textId="78853080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7347198" w14:textId="40D9A469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1F69509" w14:textId="0B9576FF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077" w:type="dxa"/>
          </w:tcPr>
          <w:p w14:paraId="0BC03252" w14:textId="38202586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0B21" w:rsidRPr="00535601" w14:paraId="04A67C08" w14:textId="77777777" w:rsidTr="002C0BDF">
        <w:tc>
          <w:tcPr>
            <w:tcW w:w="539" w:type="dxa"/>
          </w:tcPr>
          <w:p w14:paraId="40DADFE2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14:paraId="27CBC788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B26B7F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AD2BEBB" w14:textId="117023B8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51EBCC5F" w14:textId="565DD7E8" w:rsidR="00BC0B21" w:rsidRPr="00535601" w:rsidRDefault="007651B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98" w:type="dxa"/>
          </w:tcPr>
          <w:p w14:paraId="5E0C3A71" w14:textId="1150FCDD" w:rsidR="00BC0B21" w:rsidRPr="00535601" w:rsidRDefault="007651B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162AEA67" w14:textId="2DD01B04" w:rsidR="00BC0B21" w:rsidRPr="00535601" w:rsidRDefault="007651B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97" w:type="dxa"/>
          </w:tcPr>
          <w:p w14:paraId="076F33BC" w14:textId="20F79111" w:rsidR="00BC0B21" w:rsidRPr="00535601" w:rsidRDefault="007651B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77" w:type="dxa"/>
          </w:tcPr>
          <w:p w14:paraId="50205D42" w14:textId="1377C019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0B21" w:rsidRPr="00535601" w14:paraId="652A8969" w14:textId="77777777" w:rsidTr="0047400D">
        <w:tc>
          <w:tcPr>
            <w:tcW w:w="6352" w:type="dxa"/>
            <w:gridSpan w:val="4"/>
          </w:tcPr>
          <w:p w14:paraId="2EF6B29B" w14:textId="2E015D16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HỌC</w:t>
            </w:r>
            <w:r w:rsidR="007651BF"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492EB528" w14:textId="05F74400" w:rsidR="00BC0B21" w:rsidRPr="00535601" w:rsidRDefault="00927DC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898" w:type="dxa"/>
          </w:tcPr>
          <w:p w14:paraId="1FE898FF" w14:textId="054B17A5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394243D5" w14:textId="43F3B17C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97" w:type="dxa"/>
          </w:tcPr>
          <w:p w14:paraId="3E310A03" w14:textId="76ED262F" w:rsidR="00BC0B21" w:rsidRPr="00535601" w:rsidRDefault="00927DC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77" w:type="dxa"/>
          </w:tcPr>
          <w:p w14:paraId="7A59E170" w14:textId="1D867873" w:rsidR="00BC0B21" w:rsidRPr="00535601" w:rsidRDefault="000A2A55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</w:tr>
      <w:tr w:rsidR="00BC0B21" w:rsidRPr="00535601" w14:paraId="6FD78A01" w14:textId="77777777" w:rsidTr="002C0BDF">
        <w:tc>
          <w:tcPr>
            <w:tcW w:w="539" w:type="dxa"/>
            <w:vMerge w:val="restart"/>
          </w:tcPr>
          <w:p w14:paraId="2BE66793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61" w:type="dxa"/>
            <w:vMerge w:val="restart"/>
          </w:tcPr>
          <w:p w14:paraId="0B17865E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2610" w:type="dxa"/>
            <w:vMerge w:val="restart"/>
          </w:tcPr>
          <w:p w14:paraId="7D0D506C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042" w:type="dxa"/>
          </w:tcPr>
          <w:p w14:paraId="79C8C4F3" w14:textId="2F7AD59D" w:rsidR="00BC0B21" w:rsidRPr="00535601" w:rsidRDefault="00E95470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60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039" w:type="dxa"/>
          </w:tcPr>
          <w:p w14:paraId="2638A2E8" w14:textId="3826A04F" w:rsidR="00BC0B21" w:rsidRPr="00535601" w:rsidRDefault="00E95470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65CE55CD" w14:textId="5D187AF6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BE8A2A" w14:textId="6F103D9C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C74E4B" w14:textId="35C5B0EE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0134F57" w14:textId="15F54398" w:rsidR="00BC0B21" w:rsidRPr="00535601" w:rsidRDefault="00E95470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C0B21" w:rsidRPr="006F6710" w14:paraId="1C5CCD55" w14:textId="77777777" w:rsidTr="002C0BDF">
        <w:tc>
          <w:tcPr>
            <w:tcW w:w="539" w:type="dxa"/>
            <w:vMerge/>
          </w:tcPr>
          <w:p w14:paraId="5090EE8F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31CC953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62646C23" w14:textId="77777777" w:rsidR="00BC0B21" w:rsidRPr="00535601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419565A3" w14:textId="3E0A0F0D" w:rsidR="00BC0B21" w:rsidRPr="00535601" w:rsidRDefault="00E95470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601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039" w:type="dxa"/>
          </w:tcPr>
          <w:p w14:paraId="1B68FFC6" w14:textId="472EAA25" w:rsidR="00BC0B21" w:rsidRPr="00535601" w:rsidRDefault="005375A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26291570" w14:textId="77777777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128409C" w14:textId="77777777" w:rsidR="00BC0B21" w:rsidRPr="00535601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04348C2" w14:textId="6C057644" w:rsidR="00BC0B21" w:rsidRPr="006F6710" w:rsidRDefault="005375A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77" w:type="dxa"/>
          </w:tcPr>
          <w:p w14:paraId="404B1B22" w14:textId="2D161A89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3B2F47E8" w14:textId="77777777" w:rsidTr="002C0BDF">
        <w:tc>
          <w:tcPr>
            <w:tcW w:w="539" w:type="dxa"/>
            <w:vMerge/>
          </w:tcPr>
          <w:p w14:paraId="417C8B09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61EEB21B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1D33ADD9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2A110DB" w14:textId="7298AD74" w:rsidR="00BC0B21" w:rsidRPr="006F6710" w:rsidRDefault="00E95470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039" w:type="dxa"/>
          </w:tcPr>
          <w:p w14:paraId="58109625" w14:textId="42366D08" w:rsidR="00BC0B21" w:rsidRPr="006F6710" w:rsidRDefault="007651B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98" w:type="dxa"/>
          </w:tcPr>
          <w:p w14:paraId="0F5CFB8F" w14:textId="410A2A99" w:rsidR="00BC0B21" w:rsidRPr="006F6710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7" w:type="dxa"/>
          </w:tcPr>
          <w:p w14:paraId="7D2B68EC" w14:textId="2FBCF93C" w:rsidR="00BC0B21" w:rsidRPr="006F6710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97" w:type="dxa"/>
          </w:tcPr>
          <w:p w14:paraId="05652CFC" w14:textId="61636703" w:rsidR="00BC0B21" w:rsidRPr="006F6710" w:rsidRDefault="007651B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77" w:type="dxa"/>
          </w:tcPr>
          <w:p w14:paraId="157B6DC8" w14:textId="60A05AA3" w:rsidR="00BC0B21" w:rsidRPr="006F6710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C0B21" w:rsidRPr="006F6710" w14:paraId="63258E00" w14:textId="77777777" w:rsidTr="0048679A">
        <w:tc>
          <w:tcPr>
            <w:tcW w:w="6352" w:type="dxa"/>
            <w:gridSpan w:val="4"/>
          </w:tcPr>
          <w:p w14:paraId="3580C1F7" w14:textId="055CE219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KINH TẾ</w:t>
            </w:r>
            <w:r w:rsidR="00765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07CD347B" w:rsidR="00BC0B21" w:rsidRPr="00E57025" w:rsidRDefault="000A2A55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898" w:type="dxa"/>
          </w:tcPr>
          <w:p w14:paraId="73F2D594" w14:textId="1C9C2B90" w:rsidR="00BC0B21" w:rsidRPr="00E57025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7" w:type="dxa"/>
          </w:tcPr>
          <w:p w14:paraId="45F878B7" w14:textId="68D85343" w:rsidR="00BC0B21" w:rsidRPr="00E57025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97" w:type="dxa"/>
          </w:tcPr>
          <w:p w14:paraId="683BD853" w14:textId="01C88688" w:rsidR="00BC0B21" w:rsidRPr="00E57025" w:rsidRDefault="000A2A55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077" w:type="dxa"/>
          </w:tcPr>
          <w:p w14:paraId="5AE6CBCE" w14:textId="251794FE" w:rsidR="00BC0B21" w:rsidRPr="006F6710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</w:tr>
      <w:tr w:rsidR="00BC0B21" w:rsidRPr="006F6710" w14:paraId="70C7B8CA" w14:textId="77777777" w:rsidTr="002C0BDF">
        <w:tc>
          <w:tcPr>
            <w:tcW w:w="539" w:type="dxa"/>
            <w:vMerge w:val="restart"/>
          </w:tcPr>
          <w:p w14:paraId="32C592FB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4801F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61" w:type="dxa"/>
            <w:vMerge w:val="restart"/>
          </w:tcPr>
          <w:p w14:paraId="74433F59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D41668" w14:textId="6E6D5ADA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DU LỊCH &amp; CTXH</w:t>
            </w:r>
          </w:p>
        </w:tc>
        <w:tc>
          <w:tcPr>
            <w:tcW w:w="2610" w:type="dxa"/>
            <w:vMerge w:val="restart"/>
          </w:tcPr>
          <w:p w14:paraId="606C51E5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VIỆT NAM HỌC</w:t>
            </w:r>
          </w:p>
        </w:tc>
        <w:tc>
          <w:tcPr>
            <w:tcW w:w="1042" w:type="dxa"/>
          </w:tcPr>
          <w:p w14:paraId="368EAE49" w14:textId="7EF9815E" w:rsidR="00BC0B21" w:rsidRPr="006F6710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1AC0F62C" w14:textId="0C1717B3" w:rsidR="00BC0B21" w:rsidRPr="00E57025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98" w:type="dxa"/>
          </w:tcPr>
          <w:p w14:paraId="77B0ACAE" w14:textId="15C2C788" w:rsidR="00BC0B21" w:rsidRPr="00E57025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FDD7FFA" w14:textId="667AA97D" w:rsidR="00BC0B21" w:rsidRPr="00E57025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8381E4" w14:textId="0803547B" w:rsidR="00BC0B21" w:rsidRPr="00E57025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77" w:type="dxa"/>
          </w:tcPr>
          <w:p w14:paraId="731B137E" w14:textId="4CBD06C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672F849B" w14:textId="77777777" w:rsidTr="002C0BDF">
        <w:tc>
          <w:tcPr>
            <w:tcW w:w="539" w:type="dxa"/>
            <w:vMerge/>
          </w:tcPr>
          <w:p w14:paraId="34BE0295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7875D083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5ACD2F3E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0C9A4EE5" w14:textId="1E167858" w:rsidR="00BC0B21" w:rsidRPr="006F6710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16D153DA" w14:textId="27A29F75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98" w:type="dxa"/>
          </w:tcPr>
          <w:p w14:paraId="778A8F8F" w14:textId="0F519FE4" w:rsidR="00BC0B21" w:rsidRPr="00E57025" w:rsidRDefault="00763923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7" w:type="dxa"/>
          </w:tcPr>
          <w:p w14:paraId="19B25816" w14:textId="43F9F54D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7" w:type="dxa"/>
          </w:tcPr>
          <w:p w14:paraId="69EA16A3" w14:textId="462916DA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77" w:type="dxa"/>
          </w:tcPr>
          <w:p w14:paraId="54735277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0E6AE624" w14:textId="77777777" w:rsidTr="002C0BDF">
        <w:tc>
          <w:tcPr>
            <w:tcW w:w="539" w:type="dxa"/>
            <w:vMerge/>
          </w:tcPr>
          <w:p w14:paraId="6DA6566F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214EC8DA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</w:tcPr>
          <w:p w14:paraId="2AC9EDA5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15A8" w14:textId="76AECBB6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042" w:type="dxa"/>
          </w:tcPr>
          <w:p w14:paraId="4157AC4B" w14:textId="5C04F476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5B79800D" w14:textId="688F4589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98" w:type="dxa"/>
          </w:tcPr>
          <w:p w14:paraId="5F326583" w14:textId="2E555FD4" w:rsidR="00BC0B21" w:rsidRPr="00E57025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6D36EC" w14:textId="1D081D21" w:rsidR="00BC0B21" w:rsidRPr="00E57025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97" w:type="dxa"/>
          </w:tcPr>
          <w:p w14:paraId="17E0B788" w14:textId="3DF95DFD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02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22ED8DF0" w14:textId="13C05191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338293A4" w14:textId="77777777" w:rsidTr="00916D86">
        <w:tc>
          <w:tcPr>
            <w:tcW w:w="6352" w:type="dxa"/>
            <w:gridSpan w:val="4"/>
          </w:tcPr>
          <w:p w14:paraId="2B5948E3" w14:textId="575A8909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CTXH&amp;DU LỊCH</w:t>
            </w:r>
            <w:r w:rsidR="00765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B4DFC6A" w14:textId="352C19F9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98" w:type="dxa"/>
          </w:tcPr>
          <w:p w14:paraId="19D94115" w14:textId="72E946ED" w:rsidR="00BC0B21" w:rsidRPr="00E57025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897" w:type="dxa"/>
          </w:tcPr>
          <w:p w14:paraId="3EA27C8D" w14:textId="1396A441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97" w:type="dxa"/>
          </w:tcPr>
          <w:p w14:paraId="7A90F05B" w14:textId="2AF3F3F1" w:rsidR="00BC0B21" w:rsidRPr="00E57025" w:rsidRDefault="00EB01BE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02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77" w:type="dxa"/>
          </w:tcPr>
          <w:p w14:paraId="2561C9AC" w14:textId="281D54B9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B21" w:rsidRPr="006F6710" w14:paraId="12B0970C" w14:textId="77777777" w:rsidTr="002C0BDF">
        <w:tc>
          <w:tcPr>
            <w:tcW w:w="539" w:type="dxa"/>
            <w:vMerge w:val="restart"/>
          </w:tcPr>
          <w:p w14:paraId="009562AE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</w:tcPr>
          <w:p w14:paraId="7DF76986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19520172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8425A" w14:textId="6A9CB82A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042" w:type="dxa"/>
          </w:tcPr>
          <w:p w14:paraId="473641B3" w14:textId="3B9A1A11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039" w:type="dxa"/>
          </w:tcPr>
          <w:p w14:paraId="0783430D" w14:textId="609EF7F5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98" w:type="dxa"/>
          </w:tcPr>
          <w:p w14:paraId="51B00717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0CCE20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4C9A7C" w14:textId="5D06891E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34CF605D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7CF7FFA0" w14:textId="77777777" w:rsidTr="002C0BDF">
        <w:tc>
          <w:tcPr>
            <w:tcW w:w="539" w:type="dxa"/>
            <w:vMerge/>
          </w:tcPr>
          <w:p w14:paraId="7ECE49E7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14:paraId="4AF6225F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5F916F4D" w14:textId="77777777" w:rsidR="00BC0B21" w:rsidRPr="006F6710" w:rsidRDefault="00BC0B21" w:rsidP="00BC0B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14:paraId="6967C02D" w14:textId="2E21154D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14:paraId="4C446B11" w14:textId="1A22926F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8" w:type="dxa"/>
          </w:tcPr>
          <w:p w14:paraId="77CC5A84" w14:textId="4C14A277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97" w:type="dxa"/>
          </w:tcPr>
          <w:p w14:paraId="75B97701" w14:textId="5C15A584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97" w:type="dxa"/>
          </w:tcPr>
          <w:p w14:paraId="671767B5" w14:textId="32AF70EB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77" w:type="dxa"/>
          </w:tcPr>
          <w:p w14:paraId="07F27ED2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B21" w:rsidRPr="006F6710" w14:paraId="0918ED65" w14:textId="77777777" w:rsidTr="00023EF3">
        <w:tc>
          <w:tcPr>
            <w:tcW w:w="6352" w:type="dxa"/>
            <w:gridSpan w:val="4"/>
          </w:tcPr>
          <w:p w14:paraId="56479F0F" w14:textId="474801B3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CHÍNH TRỊ  &amp; BÁO CHÍ</w:t>
            </w:r>
            <w:r w:rsidR="007651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14ADD77F" w14:textId="7B7534D8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898" w:type="dxa"/>
          </w:tcPr>
          <w:p w14:paraId="6C30DCD4" w14:textId="770B68BB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897" w:type="dxa"/>
          </w:tcPr>
          <w:p w14:paraId="2994ABFA" w14:textId="0ACDCF93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897" w:type="dxa"/>
          </w:tcPr>
          <w:p w14:paraId="47964C25" w14:textId="7A9C5BE2" w:rsidR="00BC0B21" w:rsidRPr="006F6710" w:rsidRDefault="001B1437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1077" w:type="dxa"/>
          </w:tcPr>
          <w:p w14:paraId="6BF3F55D" w14:textId="1EF26DBD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B21" w:rsidRPr="006F6710" w14:paraId="3A4AA935" w14:textId="77777777" w:rsidTr="0041668A">
        <w:tc>
          <w:tcPr>
            <w:tcW w:w="6352" w:type="dxa"/>
            <w:gridSpan w:val="4"/>
          </w:tcPr>
          <w:p w14:paraId="1C57F1DE" w14:textId="77777777" w:rsidR="00BC0B21" w:rsidRPr="006F6710" w:rsidRDefault="00BC0B21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38B99513" w:rsidR="00BC0B21" w:rsidRPr="007651BF" w:rsidRDefault="00927DC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</w:t>
            </w:r>
          </w:p>
        </w:tc>
        <w:tc>
          <w:tcPr>
            <w:tcW w:w="898" w:type="dxa"/>
          </w:tcPr>
          <w:p w14:paraId="4C6DF8B3" w14:textId="4DB469BF" w:rsidR="00BC0B21" w:rsidRPr="007651BF" w:rsidRDefault="007651B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</w:p>
        </w:tc>
        <w:tc>
          <w:tcPr>
            <w:tcW w:w="897" w:type="dxa"/>
          </w:tcPr>
          <w:p w14:paraId="31EAC6D1" w14:textId="2494C607" w:rsidR="00BC0B21" w:rsidRPr="007651BF" w:rsidRDefault="003D687F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897" w:type="dxa"/>
          </w:tcPr>
          <w:p w14:paraId="16DA06F6" w14:textId="4303EA67" w:rsidR="00BC0B21" w:rsidRPr="007651BF" w:rsidRDefault="00927DC4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62</w:t>
            </w:r>
          </w:p>
        </w:tc>
        <w:tc>
          <w:tcPr>
            <w:tcW w:w="1077" w:type="dxa"/>
          </w:tcPr>
          <w:p w14:paraId="4549C656" w14:textId="19A7D457" w:rsidR="00BC0B21" w:rsidRPr="007651BF" w:rsidRDefault="000A2A55" w:rsidP="00BC0B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</w:p>
        </w:tc>
      </w:tr>
    </w:tbl>
    <w:p w14:paraId="5D4A3988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0C7994C" w14:textId="4270E56F" w:rsidR="00D97C33" w:rsidRPr="006F6710" w:rsidRDefault="003D687F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927DC4">
        <w:rPr>
          <w:rFonts w:ascii="Times New Roman" w:hAnsi="Times New Roman" w:cs="Times New Roman"/>
          <w:b/>
          <w:sz w:val="27"/>
          <w:szCs w:val="27"/>
        </w:rPr>
        <w:t>106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95DC8" w:rsidRPr="006F6710">
        <w:rPr>
          <w:rFonts w:ascii="Times New Roman" w:hAnsi="Times New Roman" w:cs="Times New Roman"/>
          <w:sz w:val="27"/>
          <w:szCs w:val="27"/>
        </w:rPr>
        <w:t>t 2 năm 2023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927DC4">
        <w:rPr>
          <w:rFonts w:ascii="Times New Roman" w:hAnsi="Times New Roman" w:cs="Times New Roman"/>
          <w:b/>
          <w:sz w:val="27"/>
          <w:szCs w:val="27"/>
        </w:rPr>
        <w:t>106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5952C5">
        <w:rPr>
          <w:rFonts w:ascii="Times New Roman" w:hAnsi="Times New Roman" w:cs="Times New Roman"/>
          <w:sz w:val="27"/>
          <w:szCs w:val="27"/>
        </w:rPr>
        <w:t>( trong đó K59 trở về trướ</w:t>
      </w:r>
      <w:r w:rsidR="00927DC4">
        <w:rPr>
          <w:rFonts w:ascii="Times New Roman" w:hAnsi="Times New Roman" w:cs="Times New Roman"/>
          <w:sz w:val="27"/>
          <w:szCs w:val="27"/>
        </w:rPr>
        <w:t>c 12</w:t>
      </w:r>
      <w:r w:rsidR="005952C5">
        <w:rPr>
          <w:rFonts w:ascii="Times New Roman" w:hAnsi="Times New Roman" w:cs="Times New Roman"/>
          <w:sz w:val="27"/>
          <w:szCs w:val="27"/>
        </w:rPr>
        <w:t xml:space="preserve"> sv + K60 gồ</w:t>
      </w:r>
      <w:r w:rsidR="004C1912">
        <w:rPr>
          <w:rFonts w:ascii="Times New Roman" w:hAnsi="Times New Roman" w:cs="Times New Roman"/>
          <w:sz w:val="27"/>
          <w:szCs w:val="27"/>
        </w:rPr>
        <w:t>m 94</w:t>
      </w:r>
      <w:r w:rsidR="005952C5">
        <w:rPr>
          <w:rFonts w:ascii="Times New Roman" w:hAnsi="Times New Roman" w:cs="Times New Roman"/>
          <w:sz w:val="27"/>
          <w:szCs w:val="27"/>
        </w:rPr>
        <w:t xml:space="preserve"> sv)</w:t>
      </w:r>
    </w:p>
    <w:p w14:paraId="038E0A19" w14:textId="48D4D0CA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0E6875" w:rsidRPr="006F6710">
        <w:rPr>
          <w:rFonts w:ascii="Times New Roman" w:hAnsi="Times New Roman" w:cs="Times New Roman"/>
          <w:sz w:val="27"/>
          <w:szCs w:val="27"/>
        </w:rPr>
        <w:t xml:space="preserve">56, 58, 59,60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6F6710">
        <w:rPr>
          <w:rFonts w:ascii="Times New Roman" w:hAnsi="Times New Roman" w:cs="Times New Roman"/>
          <w:sz w:val="27"/>
          <w:szCs w:val="27"/>
        </w:rPr>
        <w:t>c;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, CTXH, Việt Nam học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, Báo chí </w:t>
      </w:r>
      <w:r w:rsidRPr="006F6710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r w:rsidR="00927DC4">
        <w:rPr>
          <w:rFonts w:ascii="Times New Roman" w:hAnsi="Times New Roman" w:cs="Times New Roman"/>
          <w:b/>
          <w:sz w:val="27"/>
          <w:szCs w:val="27"/>
        </w:rPr>
        <w:t>106</w:t>
      </w:r>
      <w:r w:rsidRPr="006F6710">
        <w:rPr>
          <w:rFonts w:ascii="Times New Roman" w:hAnsi="Times New Roman" w:cs="Times New Roman"/>
          <w:sz w:val="27"/>
          <w:szCs w:val="27"/>
        </w:rPr>
        <w:t xml:space="preserve"> 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971A0A" w:rsidRPr="006F6710">
        <w:rPr>
          <w:rFonts w:ascii="Times New Roman" w:hAnsi="Times New Roman" w:cs="Times New Roman"/>
          <w:sz w:val="27"/>
          <w:szCs w:val="27"/>
        </w:rPr>
        <w:t>09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3D687F">
        <w:rPr>
          <w:rFonts w:ascii="Times New Roman" w:hAnsi="Times New Roman" w:cs="Times New Roman"/>
          <w:sz w:val="27"/>
          <w:szCs w:val="27"/>
        </w:rPr>
        <w:t>c, 32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927DC4">
        <w:rPr>
          <w:rFonts w:ascii="Times New Roman" w:hAnsi="Times New Roman" w:cs="Times New Roman"/>
          <w:sz w:val="27"/>
          <w:szCs w:val="27"/>
        </w:rPr>
        <w:t>i; 62</w:t>
      </w:r>
      <w:r w:rsidR="000A2A55">
        <w:rPr>
          <w:rFonts w:ascii="Times New Roman" w:hAnsi="Times New Roman" w:cs="Times New Roman"/>
          <w:sz w:val="27"/>
          <w:szCs w:val="27"/>
        </w:rPr>
        <w:t xml:space="preserve"> sv Khá; 03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6A931016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995DC8" w:rsidRPr="006F6710">
        <w:rPr>
          <w:rFonts w:ascii="Times New Roman" w:hAnsi="Times New Roman" w:cs="Times New Roman"/>
          <w:sz w:val="27"/>
          <w:szCs w:val="27"/>
        </w:rPr>
        <w:t>p tháng 5/2023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927DC4">
        <w:rPr>
          <w:rFonts w:ascii="Times New Roman" w:hAnsi="Times New Roman" w:cs="Times New Roman"/>
          <w:b/>
          <w:color w:val="FF0000"/>
          <w:sz w:val="27"/>
          <w:szCs w:val="27"/>
        </w:rPr>
        <w:t>106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07EE924" w14:textId="6C64B4F5" w:rsidR="00760FD2" w:rsidRDefault="00760FD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59 trở về trướ</w:t>
      </w:r>
      <w:r w:rsidR="00927DC4">
        <w:rPr>
          <w:rFonts w:ascii="Times New Roman" w:hAnsi="Times New Roman" w:cs="Times New Roman"/>
          <w:sz w:val="27"/>
          <w:szCs w:val="27"/>
        </w:rPr>
        <w:t>c: 12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1DCC8279" w14:textId="20A78CA9" w:rsidR="00760FD2" w:rsidRPr="00760FD2" w:rsidRDefault="004C191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60 : 94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5A270831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i 11h30 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0A2A55">
        <w:rPr>
          <w:rFonts w:ascii="Times New Roman" w:hAnsi="Times New Roman" w:cs="Times New Roman"/>
          <w:sz w:val="27"/>
          <w:szCs w:val="27"/>
        </w:rPr>
        <w:t>29</w:t>
      </w:r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tháng 05 năm 2023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7987D337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6ABEEB79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2C022871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7D3D80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151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837335">
    <w:abstractNumId w:val="1"/>
  </w:num>
  <w:num w:numId="3" w16cid:durableId="1999653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A2A55"/>
    <w:rsid w:val="000B4E06"/>
    <w:rsid w:val="000D078A"/>
    <w:rsid w:val="000D4228"/>
    <w:rsid w:val="000E6875"/>
    <w:rsid w:val="00115BC4"/>
    <w:rsid w:val="00167582"/>
    <w:rsid w:val="001969E5"/>
    <w:rsid w:val="001B1437"/>
    <w:rsid w:val="001B23EE"/>
    <w:rsid w:val="001C20E9"/>
    <w:rsid w:val="00276CEC"/>
    <w:rsid w:val="002C0BDF"/>
    <w:rsid w:val="003108D7"/>
    <w:rsid w:val="00315984"/>
    <w:rsid w:val="003304B9"/>
    <w:rsid w:val="00342F2A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34A1"/>
    <w:rsid w:val="004A1D5C"/>
    <w:rsid w:val="004B3934"/>
    <w:rsid w:val="004B4E97"/>
    <w:rsid w:val="004C14D4"/>
    <w:rsid w:val="004C1912"/>
    <w:rsid w:val="004E1881"/>
    <w:rsid w:val="004F1FDB"/>
    <w:rsid w:val="00511828"/>
    <w:rsid w:val="0051512F"/>
    <w:rsid w:val="00535601"/>
    <w:rsid w:val="005375A4"/>
    <w:rsid w:val="0057400A"/>
    <w:rsid w:val="00585076"/>
    <w:rsid w:val="005872A0"/>
    <w:rsid w:val="005952C5"/>
    <w:rsid w:val="00643AB2"/>
    <w:rsid w:val="0065139A"/>
    <w:rsid w:val="00673066"/>
    <w:rsid w:val="006B74B8"/>
    <w:rsid w:val="006F6710"/>
    <w:rsid w:val="00716E35"/>
    <w:rsid w:val="00725F2D"/>
    <w:rsid w:val="00760FD2"/>
    <w:rsid w:val="00763923"/>
    <w:rsid w:val="007651BF"/>
    <w:rsid w:val="007B5ADF"/>
    <w:rsid w:val="007D3D80"/>
    <w:rsid w:val="008205D5"/>
    <w:rsid w:val="00865E3B"/>
    <w:rsid w:val="00872B04"/>
    <w:rsid w:val="00873788"/>
    <w:rsid w:val="00885C99"/>
    <w:rsid w:val="008B4F5F"/>
    <w:rsid w:val="008E2AB8"/>
    <w:rsid w:val="008F2152"/>
    <w:rsid w:val="009021A0"/>
    <w:rsid w:val="00927DC4"/>
    <w:rsid w:val="00946FDD"/>
    <w:rsid w:val="009552F3"/>
    <w:rsid w:val="00971A0A"/>
    <w:rsid w:val="00987D0B"/>
    <w:rsid w:val="00995DC8"/>
    <w:rsid w:val="009C0C57"/>
    <w:rsid w:val="009D551C"/>
    <w:rsid w:val="00A03100"/>
    <w:rsid w:val="00A12081"/>
    <w:rsid w:val="00A6555E"/>
    <w:rsid w:val="00A8615F"/>
    <w:rsid w:val="00A879F1"/>
    <w:rsid w:val="00AD36C9"/>
    <w:rsid w:val="00AD3E48"/>
    <w:rsid w:val="00B17EB6"/>
    <w:rsid w:val="00B25A6C"/>
    <w:rsid w:val="00B64784"/>
    <w:rsid w:val="00B80C71"/>
    <w:rsid w:val="00B8425D"/>
    <w:rsid w:val="00B97694"/>
    <w:rsid w:val="00BC0B21"/>
    <w:rsid w:val="00BC1A5E"/>
    <w:rsid w:val="00BF2D63"/>
    <w:rsid w:val="00C029BB"/>
    <w:rsid w:val="00C15DB8"/>
    <w:rsid w:val="00C26BB7"/>
    <w:rsid w:val="00C306DE"/>
    <w:rsid w:val="00C80D71"/>
    <w:rsid w:val="00C815E2"/>
    <w:rsid w:val="00CB595A"/>
    <w:rsid w:val="00CC0C36"/>
    <w:rsid w:val="00CC7D64"/>
    <w:rsid w:val="00CD1698"/>
    <w:rsid w:val="00CE1FD4"/>
    <w:rsid w:val="00D320FB"/>
    <w:rsid w:val="00D34A6C"/>
    <w:rsid w:val="00D374C4"/>
    <w:rsid w:val="00D97C33"/>
    <w:rsid w:val="00DA1077"/>
    <w:rsid w:val="00DB3C4F"/>
    <w:rsid w:val="00E436B2"/>
    <w:rsid w:val="00E53B6E"/>
    <w:rsid w:val="00E56600"/>
    <w:rsid w:val="00E57025"/>
    <w:rsid w:val="00E77C47"/>
    <w:rsid w:val="00E95470"/>
    <w:rsid w:val="00EB01BE"/>
    <w:rsid w:val="00F05599"/>
    <w:rsid w:val="00F560B7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HP</cp:lastModifiedBy>
  <cp:revision>50</cp:revision>
  <cp:lastPrinted>2023-05-31T03:10:00Z</cp:lastPrinted>
  <dcterms:created xsi:type="dcterms:W3CDTF">2022-05-20T00:19:00Z</dcterms:created>
  <dcterms:modified xsi:type="dcterms:W3CDTF">2023-05-31T15:16:00Z</dcterms:modified>
</cp:coreProperties>
</file>