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5597"/>
      </w:tblGrid>
      <w:tr w:rsidR="006B2553" w14:paraId="6A5867E4" w14:textId="77777777">
        <w:trPr>
          <w:trHeight w:val="738"/>
        </w:trPr>
        <w:tc>
          <w:tcPr>
            <w:tcW w:w="3313" w:type="dxa"/>
          </w:tcPr>
          <w:p w14:paraId="6425262E" w14:textId="77777777" w:rsidR="006B2553" w:rsidRDefault="00000000">
            <w:pPr>
              <w:pStyle w:val="TableParagraph"/>
              <w:spacing w:line="260" w:lineRule="exact"/>
              <w:ind w:left="184" w:right="370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VINH</w:t>
            </w:r>
          </w:p>
          <w:p w14:paraId="0036A0EF" w14:textId="77777777" w:rsidR="006B2553" w:rsidRDefault="00000000">
            <w:pPr>
              <w:pStyle w:val="TableParagraph"/>
              <w:spacing w:before="74"/>
              <w:ind w:left="182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VIỆN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KT&amp;CN</w:t>
            </w:r>
          </w:p>
        </w:tc>
        <w:tc>
          <w:tcPr>
            <w:tcW w:w="5597" w:type="dxa"/>
          </w:tcPr>
          <w:p w14:paraId="4AC8ABB8" w14:textId="77777777" w:rsidR="006B2553" w:rsidRDefault="00000000">
            <w:pPr>
              <w:pStyle w:val="TableParagraph"/>
              <w:spacing w:line="265" w:lineRule="exact"/>
              <w:ind w:left="373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</w:t>
            </w:r>
          </w:p>
          <w:p w14:paraId="0F7082D9" w14:textId="77777777" w:rsidR="006B2553" w:rsidRDefault="00000000">
            <w:pPr>
              <w:pStyle w:val="TableParagraph"/>
              <w:spacing w:before="72"/>
              <w:ind w:left="370" w:right="184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</w:p>
        </w:tc>
      </w:tr>
    </w:tbl>
    <w:p w14:paraId="5C968459" w14:textId="77777777" w:rsidR="006B2553" w:rsidRDefault="006B2553">
      <w:pPr>
        <w:pStyle w:val="BodyText"/>
        <w:ind w:left="0"/>
        <w:jc w:val="left"/>
        <w:rPr>
          <w:sz w:val="20"/>
        </w:rPr>
      </w:pPr>
    </w:p>
    <w:p w14:paraId="1560211A" w14:textId="77777777" w:rsidR="006B2553" w:rsidRDefault="006B2553">
      <w:pPr>
        <w:pStyle w:val="BodyText"/>
        <w:ind w:left="0"/>
        <w:jc w:val="left"/>
        <w:rPr>
          <w:sz w:val="20"/>
        </w:rPr>
      </w:pPr>
    </w:p>
    <w:p w14:paraId="23E2A2F6" w14:textId="77777777" w:rsidR="006B2553" w:rsidRDefault="006B2553">
      <w:pPr>
        <w:pStyle w:val="BodyText"/>
        <w:spacing w:before="4"/>
        <w:ind w:left="0"/>
        <w:jc w:val="left"/>
      </w:pPr>
    </w:p>
    <w:p w14:paraId="489279E7" w14:textId="4EBCA006" w:rsidR="006B2553" w:rsidRDefault="00BF2D89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10A96B5" wp14:editId="5425F1DD">
                <wp:simplePos x="0" y="0"/>
                <wp:positionH relativeFrom="page">
                  <wp:posOffset>1384935</wp:posOffset>
                </wp:positionH>
                <wp:positionV relativeFrom="paragraph">
                  <wp:posOffset>-493395</wp:posOffset>
                </wp:positionV>
                <wp:extent cx="129603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D9723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05pt,-38.85pt" to="211.1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E448AC7" wp14:editId="0974654F">
                <wp:simplePos x="0" y="0"/>
                <wp:positionH relativeFrom="page">
                  <wp:posOffset>4006850</wp:posOffset>
                </wp:positionH>
                <wp:positionV relativeFrom="paragraph">
                  <wp:posOffset>-507365</wp:posOffset>
                </wp:positionV>
                <wp:extent cx="19437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25162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5pt,-39.95pt" to="468.55pt,-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">
                <w10:wrap anchorx="page"/>
              </v:line>
            </w:pict>
          </mc:Fallback>
        </mc:AlternateContent>
      </w:r>
      <w:r>
        <w:t>BIÊN</w:t>
      </w:r>
      <w:r>
        <w:rPr>
          <w:spacing w:val="-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HỌP</w:t>
      </w:r>
      <w:r>
        <w:rPr>
          <w:spacing w:val="-2"/>
        </w:rPr>
        <w:t xml:space="preserve"> </w:t>
      </w:r>
      <w:r>
        <w:t>HỘI ĐỒNG KHOA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VIỆN</w:t>
      </w:r>
      <w:r>
        <w:rPr>
          <w:spacing w:val="-1"/>
        </w:rPr>
        <w:t xml:space="preserve"> </w:t>
      </w:r>
      <w:r>
        <w:t>KT&amp;CN</w:t>
      </w:r>
    </w:p>
    <w:p w14:paraId="365B7826" w14:textId="77777777" w:rsidR="006B2553" w:rsidRDefault="006B2553">
      <w:pPr>
        <w:pStyle w:val="BodyText"/>
        <w:ind w:left="0"/>
        <w:jc w:val="left"/>
        <w:rPr>
          <w:b/>
          <w:sz w:val="30"/>
        </w:rPr>
      </w:pPr>
    </w:p>
    <w:p w14:paraId="6E1D0C7D" w14:textId="77777777" w:rsidR="006B2553" w:rsidRDefault="006B2553">
      <w:pPr>
        <w:pStyle w:val="BodyText"/>
        <w:spacing w:before="6"/>
        <w:ind w:left="0"/>
        <w:jc w:val="left"/>
        <w:rPr>
          <w:b/>
          <w:sz w:val="32"/>
        </w:rPr>
      </w:pPr>
    </w:p>
    <w:p w14:paraId="6B750A93" w14:textId="45CF37B1" w:rsidR="006B2553" w:rsidRDefault="00000000">
      <w:pPr>
        <w:pStyle w:val="ListParagraph"/>
        <w:numPr>
          <w:ilvl w:val="0"/>
          <w:numId w:val="2"/>
        </w:numPr>
        <w:tabs>
          <w:tab w:val="left" w:pos="350"/>
        </w:tabs>
        <w:ind w:hanging="232"/>
        <w:jc w:val="both"/>
        <w:rPr>
          <w:sz w:val="26"/>
        </w:rPr>
      </w:pPr>
      <w:r>
        <w:rPr>
          <w:b/>
          <w:sz w:val="26"/>
        </w:rPr>
        <w:t>Thời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gian: </w:t>
      </w:r>
      <w:r>
        <w:rPr>
          <w:sz w:val="26"/>
        </w:rPr>
        <w:t>1</w:t>
      </w:r>
      <w:r w:rsidR="00022261">
        <w:rPr>
          <w:sz w:val="26"/>
          <w:lang w:val="en-US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giờ 00’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5"/>
          <w:sz w:val="26"/>
        </w:rPr>
        <w:t xml:space="preserve"> </w:t>
      </w:r>
      <w:r>
        <w:rPr>
          <w:sz w:val="26"/>
        </w:rPr>
        <w:t>16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tháng </w:t>
      </w:r>
      <w:r w:rsidR="00A92D17">
        <w:rPr>
          <w:sz w:val="26"/>
          <w:lang w:val="en-US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201</w:t>
      </w:r>
      <w:r w:rsidR="00A92D17">
        <w:rPr>
          <w:sz w:val="26"/>
          <w:lang w:val="en-US"/>
        </w:rPr>
        <w:t>8</w:t>
      </w:r>
    </w:p>
    <w:p w14:paraId="04238A4A" w14:textId="77777777" w:rsidR="006B2553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150"/>
        <w:ind w:left="449" w:hanging="332"/>
        <w:jc w:val="both"/>
        <w:rPr>
          <w:sz w:val="26"/>
        </w:rPr>
      </w:pPr>
      <w:r>
        <w:rPr>
          <w:b/>
          <w:sz w:val="26"/>
        </w:rPr>
        <w:t>Địa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điểm: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Văn phòng Viện</w:t>
      </w:r>
      <w:r>
        <w:rPr>
          <w:spacing w:val="-3"/>
          <w:sz w:val="26"/>
        </w:rPr>
        <w:t xml:space="preserve"> </w:t>
      </w:r>
      <w:r>
        <w:rPr>
          <w:sz w:val="26"/>
        </w:rPr>
        <w:t>KT&amp;CN</w:t>
      </w:r>
    </w:p>
    <w:p w14:paraId="627CE71D" w14:textId="2D768C88" w:rsidR="006B2553" w:rsidRDefault="00000000">
      <w:pPr>
        <w:pStyle w:val="ListParagraph"/>
        <w:numPr>
          <w:ilvl w:val="0"/>
          <w:numId w:val="2"/>
        </w:numPr>
        <w:tabs>
          <w:tab w:val="left" w:pos="573"/>
        </w:tabs>
        <w:spacing w:before="150" w:line="360" w:lineRule="auto"/>
        <w:ind w:left="118" w:right="110" w:firstLine="0"/>
        <w:jc w:val="both"/>
        <w:rPr>
          <w:sz w:val="26"/>
        </w:rPr>
      </w:pPr>
      <w:r>
        <w:rPr>
          <w:b/>
          <w:sz w:val="26"/>
        </w:rPr>
        <w:t xml:space="preserve">Thành phần: </w:t>
      </w:r>
      <w:r>
        <w:rPr>
          <w:sz w:val="26"/>
        </w:rPr>
        <w:t>Ban lãnh đạo viện, các thành viên hội đồng khoa học Viện</w:t>
      </w:r>
      <w:r w:rsidR="00022261">
        <w:rPr>
          <w:sz w:val="26"/>
          <w:lang w:val="en-US"/>
        </w:rPr>
        <w:t>.</w:t>
      </w:r>
    </w:p>
    <w:p w14:paraId="6CBB2025" w14:textId="77777777" w:rsidR="006B2553" w:rsidRDefault="00000000">
      <w:pPr>
        <w:pStyle w:val="ListParagraph"/>
        <w:numPr>
          <w:ilvl w:val="0"/>
          <w:numId w:val="2"/>
        </w:numPr>
        <w:tabs>
          <w:tab w:val="left" w:pos="537"/>
        </w:tabs>
        <w:spacing w:before="6"/>
        <w:ind w:left="536" w:hanging="419"/>
        <w:jc w:val="both"/>
        <w:rPr>
          <w:b/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dung:</w:t>
      </w:r>
    </w:p>
    <w:p w14:paraId="61CD18C3" w14:textId="77777777" w:rsidR="006B2553" w:rsidRDefault="00000000">
      <w:pPr>
        <w:pStyle w:val="BodyText"/>
        <w:spacing w:before="143" w:line="360" w:lineRule="auto"/>
        <w:ind w:right="111" w:firstLine="707"/>
      </w:pPr>
      <w:r>
        <w:t>Triển</w:t>
      </w:r>
      <w:r>
        <w:rPr>
          <w:spacing w:val="23"/>
        </w:rPr>
        <w:t xml:space="preserve"> </w:t>
      </w:r>
      <w:r>
        <w:t>khai</w:t>
      </w:r>
      <w:r>
        <w:rPr>
          <w:spacing w:val="23"/>
        </w:rPr>
        <w:t xml:space="preserve"> </w:t>
      </w:r>
      <w:r>
        <w:t>thông</w:t>
      </w:r>
      <w:r>
        <w:rPr>
          <w:spacing w:val="25"/>
        </w:rPr>
        <w:t xml:space="preserve"> </w:t>
      </w:r>
      <w:r>
        <w:t>báo</w:t>
      </w:r>
      <w:r>
        <w:rPr>
          <w:spacing w:val="25"/>
        </w:rPr>
        <w:t xml:space="preserve"> </w:t>
      </w:r>
      <w:r>
        <w:t>số</w:t>
      </w:r>
      <w:r>
        <w:rPr>
          <w:spacing w:val="25"/>
        </w:rPr>
        <w:t xml:space="preserve"> </w:t>
      </w:r>
      <w:r>
        <w:t>850/ĐHV-ĐT</w:t>
      </w:r>
      <w:r>
        <w:rPr>
          <w:spacing w:val="24"/>
        </w:rPr>
        <w:t xml:space="preserve"> </w:t>
      </w:r>
      <w:r>
        <w:t>về</w:t>
      </w:r>
      <w:r>
        <w:rPr>
          <w:spacing w:val="25"/>
        </w:rPr>
        <w:t xml:space="preserve"> </w:t>
      </w:r>
      <w:r>
        <w:t>rà</w:t>
      </w:r>
      <w:r>
        <w:rPr>
          <w:spacing w:val="24"/>
        </w:rPr>
        <w:t xml:space="preserve"> </w:t>
      </w:r>
      <w:r>
        <w:t>soát</w:t>
      </w:r>
      <w:r>
        <w:rPr>
          <w:spacing w:val="25"/>
        </w:rPr>
        <w:t xml:space="preserve"> </w:t>
      </w:r>
      <w:r>
        <w:t>chuẩn</w:t>
      </w:r>
      <w:r>
        <w:rPr>
          <w:spacing w:val="23"/>
        </w:rPr>
        <w:t xml:space="preserve"> </w:t>
      </w:r>
      <w:r>
        <w:t>đâu</w:t>
      </w:r>
      <w:r>
        <w:rPr>
          <w:spacing w:val="24"/>
        </w:rPr>
        <w:t xml:space="preserve"> </w:t>
      </w:r>
      <w:r>
        <w:t>ra</w:t>
      </w:r>
      <w:r>
        <w:rPr>
          <w:spacing w:val="25"/>
        </w:rPr>
        <w:t xml:space="preserve"> </w:t>
      </w:r>
      <w:r>
        <w:t>chương</w:t>
      </w:r>
      <w:r>
        <w:rPr>
          <w:spacing w:val="24"/>
        </w:rPr>
        <w:t xml:space="preserve"> </w:t>
      </w:r>
      <w:r>
        <w:t>trình</w:t>
      </w:r>
      <w:r>
        <w:rPr>
          <w:spacing w:val="24"/>
        </w:rPr>
        <w:t xml:space="preserve"> </w:t>
      </w:r>
      <w:r>
        <w:t>đào</w:t>
      </w:r>
      <w:r>
        <w:rPr>
          <w:spacing w:val="-63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quy</w:t>
      </w:r>
      <w:r>
        <w:rPr>
          <w:spacing w:val="-6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cận</w:t>
      </w:r>
      <w:r>
        <w:rPr>
          <w:spacing w:val="-1"/>
        </w:rPr>
        <w:t xml:space="preserve"> </w:t>
      </w:r>
      <w:r>
        <w:t>CDIO.</w:t>
      </w:r>
    </w:p>
    <w:p w14:paraId="143BCB48" w14:textId="77777777" w:rsidR="006B2553" w:rsidRDefault="00000000">
      <w:pPr>
        <w:pStyle w:val="ListParagraph"/>
        <w:numPr>
          <w:ilvl w:val="1"/>
          <w:numId w:val="2"/>
        </w:numPr>
        <w:tabs>
          <w:tab w:val="left" w:pos="1086"/>
        </w:tabs>
        <w:spacing w:line="360" w:lineRule="auto"/>
        <w:ind w:right="111" w:firstLine="707"/>
        <w:jc w:val="both"/>
        <w:rPr>
          <w:sz w:val="26"/>
        </w:rPr>
      </w:pPr>
      <w:r>
        <w:rPr>
          <w:sz w:val="26"/>
        </w:rPr>
        <w:t>TS. Đặng Thái Sơn trình bày thông báo số 850/ĐHV-ĐT về rà soát chuẩn đâu ra</w:t>
      </w:r>
      <w:r>
        <w:rPr>
          <w:spacing w:val="-62"/>
          <w:sz w:val="26"/>
        </w:rPr>
        <w:t xml:space="preserve"> </w:t>
      </w:r>
      <w:r>
        <w:rPr>
          <w:sz w:val="26"/>
        </w:rPr>
        <w:t>chương trình đào tạo đại học chính quy tiếp cận CDIO, đề nghị các bộ môn triển khai rà</w:t>
      </w:r>
      <w:r>
        <w:rPr>
          <w:spacing w:val="1"/>
          <w:sz w:val="26"/>
        </w:rPr>
        <w:t xml:space="preserve"> </w:t>
      </w:r>
      <w:r>
        <w:rPr>
          <w:sz w:val="26"/>
        </w:rPr>
        <w:t>soát</w:t>
      </w:r>
      <w:r>
        <w:rPr>
          <w:spacing w:val="-2"/>
          <w:sz w:val="26"/>
        </w:rPr>
        <w:t xml:space="preserve"> </w:t>
      </w:r>
      <w:r>
        <w:rPr>
          <w:sz w:val="26"/>
        </w:rPr>
        <w:t>CTĐT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chuyên ngành</w:t>
      </w:r>
      <w:r>
        <w:rPr>
          <w:spacing w:val="2"/>
          <w:sz w:val="26"/>
        </w:rPr>
        <w:t xml:space="preserve"> </w:t>
      </w:r>
      <w:r>
        <w:rPr>
          <w:sz w:val="26"/>
        </w:rPr>
        <w:t>mà</w:t>
      </w:r>
      <w:r>
        <w:rPr>
          <w:spacing w:val="2"/>
          <w:sz w:val="26"/>
        </w:rPr>
        <w:t xml:space="preserve"> </w:t>
      </w:r>
      <w:r>
        <w:rPr>
          <w:sz w:val="26"/>
        </w:rPr>
        <w:t>bộ</w:t>
      </w:r>
      <w:r>
        <w:rPr>
          <w:spacing w:val="1"/>
          <w:sz w:val="26"/>
        </w:rPr>
        <w:t xml:space="preserve"> </w:t>
      </w:r>
      <w:r>
        <w:rPr>
          <w:sz w:val="26"/>
        </w:rPr>
        <w:t>môn</w:t>
      </w:r>
      <w:r>
        <w:rPr>
          <w:spacing w:val="1"/>
          <w:sz w:val="26"/>
        </w:rPr>
        <w:t xml:space="preserve"> </w:t>
      </w:r>
      <w:r>
        <w:rPr>
          <w:sz w:val="26"/>
        </w:rPr>
        <w:t>đang</w:t>
      </w:r>
      <w:r>
        <w:rPr>
          <w:spacing w:val="-1"/>
          <w:sz w:val="26"/>
        </w:rPr>
        <w:t xml:space="preserve"> </w:t>
      </w:r>
      <w:r>
        <w:rPr>
          <w:sz w:val="26"/>
        </w:rPr>
        <w:t>đảm</w:t>
      </w:r>
      <w:r>
        <w:rPr>
          <w:spacing w:val="-4"/>
          <w:sz w:val="26"/>
        </w:rPr>
        <w:t xml:space="preserve"> </w:t>
      </w:r>
      <w:r>
        <w:rPr>
          <w:sz w:val="26"/>
        </w:rPr>
        <w:t>nhận.</w:t>
      </w:r>
    </w:p>
    <w:p w14:paraId="54F245D9" w14:textId="77777777" w:rsidR="006B2553" w:rsidRDefault="00000000">
      <w:pPr>
        <w:pStyle w:val="ListParagraph"/>
        <w:numPr>
          <w:ilvl w:val="1"/>
          <w:numId w:val="2"/>
        </w:numPr>
        <w:tabs>
          <w:tab w:val="left" w:pos="1086"/>
        </w:tabs>
        <w:spacing w:before="1"/>
        <w:ind w:left="1086"/>
        <w:jc w:val="both"/>
        <w:rPr>
          <w:sz w:val="26"/>
        </w:rPr>
      </w:pPr>
      <w:r>
        <w:rPr>
          <w:sz w:val="26"/>
        </w:rPr>
        <w:t>Thảo</w:t>
      </w:r>
      <w:r>
        <w:rPr>
          <w:spacing w:val="-2"/>
          <w:sz w:val="26"/>
        </w:rPr>
        <w:t xml:space="preserve"> </w:t>
      </w:r>
      <w:r>
        <w:rPr>
          <w:sz w:val="26"/>
        </w:rPr>
        <w:t>luận</w:t>
      </w:r>
    </w:p>
    <w:p w14:paraId="6D6E749D" w14:textId="77777777" w:rsidR="006B2553" w:rsidRDefault="00000000">
      <w:pPr>
        <w:pStyle w:val="BodyText"/>
        <w:spacing w:before="148" w:line="360" w:lineRule="auto"/>
        <w:ind w:right="109" w:firstLine="707"/>
      </w:pPr>
      <w:r>
        <w:t>PGS.TS. Nguyễn Thị Quỳnh Hoa: Nhà trường triển khai rà soát CĐR trong giai</w:t>
      </w:r>
      <w:r>
        <w:rPr>
          <w:spacing w:val="1"/>
        </w:rPr>
        <w:t xml:space="preserve"> </w:t>
      </w:r>
      <w:r>
        <w:t>đoạn này là hoàn toàn phù hợp vì chuẩn đầu ra đã hoàn thiện qua đề tài CDIO năm 2017.</w:t>
      </w:r>
      <w:r>
        <w:rPr>
          <w:spacing w:val="1"/>
        </w:rPr>
        <w:t xml:space="preserve"> </w:t>
      </w:r>
      <w:r>
        <w:t>Các ngành rà soát nên chú ý việc tham khảo ý kiến của các doanh nghiệp trên địa bàn</w:t>
      </w:r>
      <w:r>
        <w:rPr>
          <w:spacing w:val="1"/>
        </w:rPr>
        <w:t xml:space="preserve"> </w:t>
      </w:r>
      <w:r>
        <w:t>tỉnh.</w:t>
      </w:r>
    </w:p>
    <w:p w14:paraId="417CA29F" w14:textId="77777777" w:rsidR="006B2553" w:rsidRDefault="00000000">
      <w:pPr>
        <w:pStyle w:val="BodyText"/>
        <w:spacing w:before="2" w:line="360" w:lineRule="auto"/>
        <w:ind w:right="108" w:firstLine="707"/>
      </w:pPr>
      <w:r>
        <w:t>PGS.TS. Hoàng Hữu Việt: Cần xem xét rà soát chuẩn đầu ra bám sát mục tiêu, sứ</w:t>
      </w:r>
      <w:r>
        <w:rPr>
          <w:spacing w:val="1"/>
        </w:rPr>
        <w:t xml:space="preserve"> </w:t>
      </w:r>
      <w:r>
        <w:t>mạng của</w:t>
      </w:r>
      <w:r>
        <w:rPr>
          <w:spacing w:val="1"/>
        </w:rPr>
        <w:t xml:space="preserve"> </w:t>
      </w:r>
      <w:r>
        <w:t>nhà trường,</w:t>
      </w:r>
      <w:r>
        <w:rPr>
          <w:spacing w:val="1"/>
        </w:rPr>
        <w:t xml:space="preserve"> </w:t>
      </w:r>
      <w:r>
        <w:t>Viện. Các</w:t>
      </w:r>
      <w:r>
        <w:rPr>
          <w:spacing w:val="1"/>
        </w:rPr>
        <w:t xml:space="preserve"> </w:t>
      </w:r>
      <w:r>
        <w:t>khối kiến</w:t>
      </w:r>
      <w:r>
        <w:rPr>
          <w:spacing w:val="1"/>
        </w:rPr>
        <w:t xml:space="preserve"> </w:t>
      </w:r>
      <w:r>
        <w:t>thức trong chương trình đào tạo</w:t>
      </w:r>
      <w:r>
        <w:rPr>
          <w:spacing w:val="65"/>
        </w:rPr>
        <w:t xml:space="preserve"> </w:t>
      </w:r>
      <w:r>
        <w:t>cũng cần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xem</w:t>
      </w:r>
      <w:r>
        <w:rPr>
          <w:spacing w:val="-3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rà</w:t>
      </w:r>
      <w:r>
        <w:rPr>
          <w:spacing w:val="-1"/>
        </w:rPr>
        <w:t xml:space="preserve"> </w:t>
      </w:r>
      <w:r>
        <w:t>soát</w:t>
      </w:r>
      <w:r>
        <w:rPr>
          <w:spacing w:val="-1"/>
        </w:rPr>
        <w:t xml:space="preserve"> </w:t>
      </w:r>
      <w:r>
        <w:t>cẩn</w:t>
      </w:r>
      <w:r>
        <w:rPr>
          <w:spacing w:val="-2"/>
        </w:rPr>
        <w:t xml:space="preserve"> </w:t>
      </w:r>
      <w:r>
        <w:t>thận</w:t>
      </w:r>
      <w:r>
        <w:rPr>
          <w:spacing w:val="-1"/>
        </w:rPr>
        <w:t xml:space="preserve"> </w:t>
      </w:r>
      <w:r>
        <w:t>dựa</w:t>
      </w:r>
      <w:r>
        <w:rPr>
          <w:spacing w:val="-1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thực tế.</w:t>
      </w:r>
    </w:p>
    <w:p w14:paraId="657783B4" w14:textId="77777777" w:rsidR="006B2553" w:rsidRDefault="00000000">
      <w:pPr>
        <w:pStyle w:val="BodyText"/>
        <w:spacing w:before="1" w:line="360" w:lineRule="auto"/>
        <w:ind w:right="111" w:firstLine="707"/>
      </w:pPr>
      <w:r>
        <w:t>Ông Hồ Lan: Hiện tại chuẩn đầu ra, chương trình đào tạo đang được thực hiện là</w:t>
      </w:r>
      <w:r>
        <w:rPr>
          <w:spacing w:val="1"/>
        </w:rPr>
        <w:t xml:space="preserve"> </w:t>
      </w:r>
      <w:r>
        <w:t>phù hợp với các yêu cầu của thị trường lao động, tuy nhiên Viên nên có kế hoạch xem xét</w:t>
      </w:r>
      <w:r>
        <w:rPr>
          <w:spacing w:val="-62"/>
        </w:rPr>
        <w:t xml:space="preserve"> </w:t>
      </w:r>
      <w:r>
        <w:t>bổ sung các kỹ năng mềm cho sinh viên. Sinh viên ra trường ngoài kiến thức thì kỹ năng</w:t>
      </w:r>
      <w:r>
        <w:rPr>
          <w:spacing w:val="1"/>
        </w:rPr>
        <w:t xml:space="preserve"> </w:t>
      </w:r>
      <w:r>
        <w:t>và thái độ đóng vai trò rất quan trọng vì hiện tại các sinh viên tốt nghiệp làm việc trong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ngành</w:t>
      </w:r>
      <w:r>
        <w:rPr>
          <w:spacing w:val="-1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nhiều.</w:t>
      </w:r>
    </w:p>
    <w:p w14:paraId="35047758" w14:textId="77777777" w:rsidR="006B2553" w:rsidRDefault="00000000">
      <w:pPr>
        <w:pStyle w:val="BodyText"/>
        <w:spacing w:line="360" w:lineRule="auto"/>
        <w:ind w:right="110" w:firstLine="707"/>
      </w:pPr>
      <w:r>
        <w:t>TS. Đỗ Mai Trang: Việc rà soát chuẩn đầu ra, CTĐT nên bám sát yêu cầu thực tế</w:t>
      </w:r>
      <w:r>
        <w:rPr>
          <w:spacing w:val="1"/>
        </w:rPr>
        <w:t xml:space="preserve"> </w:t>
      </w:r>
      <w:r>
        <w:t>của thị trường lao động đặc biệt cụ thể trên địa bàn địa phương của tỉnh và khu vực trung</w:t>
      </w:r>
      <w:r>
        <w:rPr>
          <w:spacing w:val="1"/>
        </w:rPr>
        <w:t xml:space="preserve"> </w:t>
      </w:r>
      <w:r>
        <w:t>bộ.</w:t>
      </w:r>
      <w:r>
        <w:rPr>
          <w:spacing w:val="24"/>
        </w:rPr>
        <w:t xml:space="preserve"> </w:t>
      </w:r>
      <w:r>
        <w:t>Đóng</w:t>
      </w:r>
      <w:r>
        <w:rPr>
          <w:spacing w:val="25"/>
        </w:rPr>
        <w:t xml:space="preserve"> </w:t>
      </w:r>
      <w:r>
        <w:t>góp</w:t>
      </w:r>
      <w:r>
        <w:rPr>
          <w:spacing w:val="25"/>
        </w:rPr>
        <w:t xml:space="preserve"> </w:t>
      </w:r>
      <w:r>
        <w:t>ý</w:t>
      </w:r>
      <w:r>
        <w:rPr>
          <w:spacing w:val="28"/>
        </w:rPr>
        <w:t xml:space="preserve"> </w:t>
      </w:r>
      <w:r>
        <w:t>kiến</w:t>
      </w:r>
      <w:r>
        <w:rPr>
          <w:spacing w:val="28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bên</w:t>
      </w:r>
      <w:r>
        <w:rPr>
          <w:spacing w:val="25"/>
        </w:rPr>
        <w:t xml:space="preserve"> </w:t>
      </w:r>
      <w:r>
        <w:t>liên</w:t>
      </w:r>
      <w:r>
        <w:rPr>
          <w:spacing w:val="26"/>
        </w:rPr>
        <w:t xml:space="preserve"> </w:t>
      </w:r>
      <w:r>
        <w:t>quan</w:t>
      </w:r>
      <w:r>
        <w:rPr>
          <w:spacing w:val="26"/>
        </w:rPr>
        <w:t xml:space="preserve"> </w:t>
      </w:r>
      <w:r>
        <w:t>đặc</w:t>
      </w:r>
      <w:r>
        <w:rPr>
          <w:spacing w:val="26"/>
        </w:rPr>
        <w:t xml:space="preserve"> </w:t>
      </w:r>
      <w:r>
        <w:t>biệt</w:t>
      </w:r>
      <w:r>
        <w:rPr>
          <w:spacing w:val="28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doanh</w:t>
      </w:r>
      <w:r>
        <w:rPr>
          <w:spacing w:val="28"/>
        </w:rPr>
        <w:t xml:space="preserve"> </w:t>
      </w:r>
      <w:r>
        <w:t>nghiệp</w:t>
      </w:r>
      <w:r>
        <w:rPr>
          <w:spacing w:val="25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cơ</w:t>
      </w:r>
      <w:r>
        <w:rPr>
          <w:spacing w:val="25"/>
        </w:rPr>
        <w:t xml:space="preserve"> </w:t>
      </w:r>
      <w:r>
        <w:t>sở</w:t>
      </w:r>
      <w:r>
        <w:rPr>
          <w:spacing w:val="25"/>
        </w:rPr>
        <w:t xml:space="preserve"> </w:t>
      </w:r>
      <w:r>
        <w:t>để</w:t>
      </w:r>
      <w:r>
        <w:rPr>
          <w:spacing w:val="28"/>
        </w:rPr>
        <w:t xml:space="preserve"> </w:t>
      </w:r>
      <w:r>
        <w:t>tiến</w:t>
      </w:r>
    </w:p>
    <w:p w14:paraId="0763347A" w14:textId="77777777" w:rsidR="006B2553" w:rsidRDefault="006B2553">
      <w:pPr>
        <w:spacing w:line="360" w:lineRule="auto"/>
        <w:sectPr w:rsidR="006B2553">
          <w:footerReference w:type="default" r:id="rId7"/>
          <w:type w:val="continuous"/>
          <w:pgSz w:w="11910" w:h="16850"/>
          <w:pgMar w:top="1140" w:right="1020" w:bottom="900" w:left="1300" w:header="720" w:footer="706" w:gutter="0"/>
          <w:pgNumType w:start="1"/>
          <w:cols w:space="720"/>
        </w:sectPr>
      </w:pPr>
    </w:p>
    <w:p w14:paraId="03E0E711" w14:textId="77777777" w:rsidR="006B2553" w:rsidRDefault="00000000">
      <w:pPr>
        <w:pStyle w:val="BodyText"/>
        <w:spacing w:before="64" w:line="360" w:lineRule="auto"/>
        <w:ind w:right="110"/>
      </w:pPr>
      <w:r>
        <w:lastRenderedPageBreak/>
        <w:t>hành rà soát điều chỉnh, các chuyên ngành nên làm việc với các doanh nghiệp để thực</w:t>
      </w:r>
      <w:r>
        <w:rPr>
          <w:spacing w:val="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tốt.</w:t>
      </w:r>
    </w:p>
    <w:p w14:paraId="660D3A3C" w14:textId="77777777" w:rsidR="006B2553" w:rsidRDefault="00000000">
      <w:pPr>
        <w:pStyle w:val="BodyText"/>
        <w:spacing w:before="1" w:line="360" w:lineRule="auto"/>
        <w:ind w:right="108" w:firstLine="707"/>
      </w:pPr>
      <w:r>
        <w:t>TS.</w:t>
      </w:r>
      <w:r>
        <w:rPr>
          <w:spacing w:val="22"/>
        </w:rPr>
        <w:t xml:space="preserve"> </w:t>
      </w:r>
      <w:r>
        <w:t>Đặng</w:t>
      </w:r>
      <w:r>
        <w:rPr>
          <w:spacing w:val="23"/>
        </w:rPr>
        <w:t xml:space="preserve"> </w:t>
      </w:r>
      <w:r>
        <w:t>Thái</w:t>
      </w:r>
      <w:r>
        <w:rPr>
          <w:spacing w:val="23"/>
        </w:rPr>
        <w:t xml:space="preserve"> </w:t>
      </w:r>
      <w:r>
        <w:t>Sơn:</w:t>
      </w:r>
      <w:r>
        <w:rPr>
          <w:spacing w:val="25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số</w:t>
      </w:r>
      <w:r>
        <w:rPr>
          <w:spacing w:val="26"/>
        </w:rPr>
        <w:t xml:space="preserve"> </w:t>
      </w:r>
      <w:r>
        <w:t>học</w:t>
      </w:r>
      <w:r>
        <w:rPr>
          <w:spacing w:val="26"/>
        </w:rPr>
        <w:t xml:space="preserve"> </w:t>
      </w:r>
      <w:r>
        <w:t>phần</w:t>
      </w:r>
      <w:r>
        <w:rPr>
          <w:spacing w:val="25"/>
        </w:rPr>
        <w:t xml:space="preserve"> </w:t>
      </w:r>
      <w:r>
        <w:t>chung</w:t>
      </w:r>
      <w:r>
        <w:rPr>
          <w:spacing w:val="23"/>
        </w:rPr>
        <w:t xml:space="preserve"> </w:t>
      </w:r>
      <w:r>
        <w:t>nên</w:t>
      </w:r>
      <w:r>
        <w:rPr>
          <w:spacing w:val="25"/>
        </w:rPr>
        <w:t xml:space="preserve"> </w:t>
      </w:r>
      <w:r>
        <w:t>được</w:t>
      </w:r>
      <w:r>
        <w:rPr>
          <w:spacing w:val="23"/>
        </w:rPr>
        <w:t xml:space="preserve"> </w:t>
      </w:r>
      <w:r>
        <w:t>điều</w:t>
      </w:r>
      <w:r>
        <w:rPr>
          <w:spacing w:val="23"/>
        </w:rPr>
        <w:t xml:space="preserve"> </w:t>
      </w:r>
      <w:r>
        <w:t>chỉnh</w:t>
      </w:r>
      <w:r>
        <w:rPr>
          <w:spacing w:val="25"/>
        </w:rPr>
        <w:t xml:space="preserve"> </w:t>
      </w:r>
      <w:r>
        <w:t>theo</w:t>
      </w:r>
      <w:r>
        <w:rPr>
          <w:spacing w:val="26"/>
        </w:rPr>
        <w:t xml:space="preserve"> </w:t>
      </w:r>
      <w:r>
        <w:t>quy</w:t>
      </w:r>
      <w:r>
        <w:rPr>
          <w:spacing w:val="21"/>
        </w:rPr>
        <w:t xml:space="preserve"> </w:t>
      </w:r>
      <w:r>
        <w:t>định</w:t>
      </w:r>
      <w:r>
        <w:rPr>
          <w:spacing w:val="-6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giáo</w:t>
      </w:r>
      <w:r>
        <w:rPr>
          <w:spacing w:val="1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đào</w:t>
      </w:r>
      <w:r>
        <w:rPr>
          <w:spacing w:val="2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trường.</w:t>
      </w:r>
    </w:p>
    <w:p w14:paraId="247FFF71" w14:textId="77777777" w:rsidR="006B2553" w:rsidRDefault="00000000">
      <w:pPr>
        <w:pStyle w:val="ListParagraph"/>
        <w:numPr>
          <w:ilvl w:val="1"/>
          <w:numId w:val="2"/>
        </w:numPr>
        <w:tabs>
          <w:tab w:val="left" w:pos="1086"/>
        </w:tabs>
        <w:spacing w:before="121"/>
        <w:ind w:left="1086"/>
        <w:jc w:val="both"/>
        <w:rPr>
          <w:sz w:val="26"/>
        </w:rPr>
      </w:pP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luận:</w:t>
      </w:r>
    </w:p>
    <w:p w14:paraId="5D775E40" w14:textId="77777777" w:rsidR="006B2553" w:rsidRDefault="00000000">
      <w:pPr>
        <w:pStyle w:val="ListParagraph"/>
        <w:numPr>
          <w:ilvl w:val="0"/>
          <w:numId w:val="1"/>
        </w:numPr>
        <w:tabs>
          <w:tab w:val="left" w:pos="983"/>
        </w:tabs>
        <w:spacing w:before="150" w:line="360" w:lineRule="auto"/>
        <w:ind w:right="110" w:firstLine="707"/>
        <w:rPr>
          <w:sz w:val="26"/>
        </w:rPr>
      </w:pPr>
      <w:r>
        <w:rPr>
          <w:sz w:val="26"/>
        </w:rPr>
        <w:t>Giao các bộ môn phụ trách rà soát điều chỉnh chuẩn đầu ra, chương trình đào tạo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các chuyên ngành</w:t>
      </w:r>
      <w:r>
        <w:rPr>
          <w:spacing w:val="3"/>
          <w:sz w:val="26"/>
        </w:rPr>
        <w:t xml:space="preserve"> </w:t>
      </w:r>
      <w:r>
        <w:rPr>
          <w:sz w:val="26"/>
        </w:rPr>
        <w:t>bộ</w:t>
      </w:r>
      <w:r>
        <w:rPr>
          <w:spacing w:val="2"/>
          <w:sz w:val="26"/>
        </w:rPr>
        <w:t xml:space="preserve"> </w:t>
      </w:r>
      <w:r>
        <w:rPr>
          <w:sz w:val="26"/>
        </w:rPr>
        <w:t>môn</w:t>
      </w:r>
      <w:r>
        <w:rPr>
          <w:spacing w:val="-1"/>
          <w:sz w:val="26"/>
        </w:rPr>
        <w:t xml:space="preserve"> </w:t>
      </w:r>
      <w:r>
        <w:rPr>
          <w:sz w:val="26"/>
        </w:rPr>
        <w:t>đang</w:t>
      </w:r>
      <w:r>
        <w:rPr>
          <w:spacing w:val="-1"/>
          <w:sz w:val="26"/>
        </w:rPr>
        <w:t xml:space="preserve"> </w:t>
      </w:r>
      <w:r>
        <w:rPr>
          <w:sz w:val="26"/>
        </w:rPr>
        <w:t>đảm</w:t>
      </w:r>
      <w:r>
        <w:rPr>
          <w:spacing w:val="-1"/>
          <w:sz w:val="26"/>
        </w:rPr>
        <w:t xml:space="preserve"> </w:t>
      </w:r>
      <w:r>
        <w:rPr>
          <w:sz w:val="26"/>
        </w:rPr>
        <w:t>nhận;</w:t>
      </w:r>
    </w:p>
    <w:p w14:paraId="4767B30A" w14:textId="77777777" w:rsidR="006B2553" w:rsidRDefault="00000000">
      <w:pPr>
        <w:pStyle w:val="ListParagraph"/>
        <w:numPr>
          <w:ilvl w:val="0"/>
          <w:numId w:val="1"/>
        </w:numPr>
        <w:tabs>
          <w:tab w:val="left" w:pos="1002"/>
        </w:tabs>
        <w:spacing w:line="360" w:lineRule="auto"/>
        <w:ind w:right="109" w:firstLine="707"/>
        <w:rPr>
          <w:sz w:val="26"/>
        </w:rPr>
      </w:pPr>
      <w:r>
        <w:rPr>
          <w:sz w:val="26"/>
        </w:rPr>
        <w:t>Việc</w:t>
      </w:r>
      <w:r>
        <w:rPr>
          <w:spacing w:val="21"/>
          <w:sz w:val="26"/>
        </w:rPr>
        <w:t xml:space="preserve"> </w:t>
      </w:r>
      <w:r>
        <w:rPr>
          <w:sz w:val="26"/>
        </w:rPr>
        <w:t>rà</w:t>
      </w:r>
      <w:r>
        <w:rPr>
          <w:spacing w:val="22"/>
          <w:sz w:val="26"/>
        </w:rPr>
        <w:t xml:space="preserve"> </w:t>
      </w:r>
      <w:r>
        <w:rPr>
          <w:sz w:val="26"/>
        </w:rPr>
        <w:t>soát</w:t>
      </w:r>
      <w:r>
        <w:rPr>
          <w:spacing w:val="21"/>
          <w:sz w:val="26"/>
        </w:rPr>
        <w:t xml:space="preserve"> </w:t>
      </w:r>
      <w:r>
        <w:rPr>
          <w:sz w:val="26"/>
        </w:rPr>
        <w:t>điều</w:t>
      </w:r>
      <w:r>
        <w:rPr>
          <w:spacing w:val="22"/>
          <w:sz w:val="26"/>
        </w:rPr>
        <w:t xml:space="preserve"> </w:t>
      </w:r>
      <w:r>
        <w:rPr>
          <w:sz w:val="26"/>
        </w:rPr>
        <w:t>chỉnh</w:t>
      </w:r>
      <w:r>
        <w:rPr>
          <w:spacing w:val="21"/>
          <w:sz w:val="26"/>
        </w:rPr>
        <w:t xml:space="preserve"> </w:t>
      </w:r>
      <w:r>
        <w:rPr>
          <w:sz w:val="26"/>
        </w:rPr>
        <w:t>cần</w:t>
      </w:r>
      <w:r>
        <w:rPr>
          <w:spacing w:val="22"/>
          <w:sz w:val="26"/>
        </w:rPr>
        <w:t xml:space="preserve"> </w:t>
      </w:r>
      <w:r>
        <w:rPr>
          <w:sz w:val="26"/>
        </w:rPr>
        <w:t>chú</w:t>
      </w:r>
      <w:r>
        <w:rPr>
          <w:spacing w:val="22"/>
          <w:sz w:val="26"/>
        </w:rPr>
        <w:t xml:space="preserve"> </w:t>
      </w:r>
      <w:r>
        <w:rPr>
          <w:sz w:val="26"/>
        </w:rPr>
        <w:t>trọng</w:t>
      </w:r>
      <w:r>
        <w:rPr>
          <w:spacing w:val="21"/>
          <w:sz w:val="26"/>
        </w:rPr>
        <w:t xml:space="preserve"> </w:t>
      </w:r>
      <w:r>
        <w:rPr>
          <w:sz w:val="26"/>
        </w:rPr>
        <w:t>ý</w:t>
      </w:r>
      <w:r>
        <w:rPr>
          <w:spacing w:val="22"/>
          <w:sz w:val="26"/>
        </w:rPr>
        <w:t xml:space="preserve"> </w:t>
      </w:r>
      <w:r>
        <w:rPr>
          <w:sz w:val="26"/>
        </w:rPr>
        <w:t>kiến</w:t>
      </w:r>
      <w:r>
        <w:rPr>
          <w:spacing w:val="21"/>
          <w:sz w:val="26"/>
        </w:rPr>
        <w:t xml:space="preserve"> </w:t>
      </w:r>
      <w:r>
        <w:rPr>
          <w:sz w:val="26"/>
        </w:rPr>
        <w:t>của</w:t>
      </w:r>
      <w:r>
        <w:rPr>
          <w:spacing w:val="22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bên</w:t>
      </w:r>
      <w:r>
        <w:rPr>
          <w:spacing w:val="22"/>
          <w:sz w:val="26"/>
        </w:rPr>
        <w:t xml:space="preserve"> </w:t>
      </w:r>
      <w:r>
        <w:rPr>
          <w:sz w:val="26"/>
        </w:rPr>
        <w:t>liên</w:t>
      </w:r>
      <w:r>
        <w:rPr>
          <w:spacing w:val="22"/>
          <w:sz w:val="26"/>
        </w:rPr>
        <w:t xml:space="preserve"> </w:t>
      </w:r>
      <w:r>
        <w:rPr>
          <w:sz w:val="26"/>
        </w:rPr>
        <w:t>quan,</w:t>
      </w:r>
      <w:r>
        <w:rPr>
          <w:spacing w:val="21"/>
          <w:sz w:val="26"/>
        </w:rPr>
        <w:t xml:space="preserve"> </w:t>
      </w:r>
      <w:r>
        <w:rPr>
          <w:sz w:val="26"/>
        </w:rPr>
        <w:t>đặc</w:t>
      </w:r>
      <w:r>
        <w:rPr>
          <w:spacing w:val="22"/>
          <w:sz w:val="26"/>
        </w:rPr>
        <w:t xml:space="preserve"> </w:t>
      </w:r>
      <w:r>
        <w:rPr>
          <w:sz w:val="26"/>
        </w:rPr>
        <w:t>biệt</w:t>
      </w:r>
      <w:r>
        <w:rPr>
          <w:spacing w:val="21"/>
          <w:sz w:val="26"/>
        </w:rPr>
        <w:t xml:space="preserve"> </w:t>
      </w:r>
      <w:r>
        <w:rPr>
          <w:sz w:val="26"/>
        </w:rPr>
        <w:t>là</w:t>
      </w:r>
      <w:r>
        <w:rPr>
          <w:spacing w:val="-62"/>
          <w:sz w:val="26"/>
        </w:rPr>
        <w:t xml:space="preserve"> </w:t>
      </w:r>
      <w:r>
        <w:rPr>
          <w:sz w:val="26"/>
        </w:rPr>
        <w:t>các doanh nghiệp, các thay đổi điều chỉnh được hoàn thiện và gửi theo kế hoạch để nhà</w:t>
      </w:r>
      <w:r>
        <w:rPr>
          <w:spacing w:val="1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ban</w:t>
      </w:r>
      <w:r>
        <w:rPr>
          <w:spacing w:val="-1"/>
          <w:sz w:val="26"/>
        </w:rPr>
        <w:t xml:space="preserve"> </w:t>
      </w:r>
      <w:r>
        <w:rPr>
          <w:sz w:val="26"/>
        </w:rPr>
        <w:t>hành</w:t>
      </w:r>
      <w:r>
        <w:rPr>
          <w:spacing w:val="-1"/>
          <w:sz w:val="26"/>
        </w:rPr>
        <w:t xml:space="preserve"> </w:t>
      </w:r>
      <w:r>
        <w:rPr>
          <w:sz w:val="26"/>
        </w:rPr>
        <w:t>quyết</w:t>
      </w:r>
      <w:r>
        <w:rPr>
          <w:spacing w:val="1"/>
          <w:sz w:val="26"/>
        </w:rPr>
        <w:t xml:space="preserve"> </w:t>
      </w:r>
      <w:r>
        <w:rPr>
          <w:sz w:val="26"/>
        </w:rPr>
        <w:t>định;</w:t>
      </w:r>
    </w:p>
    <w:p w14:paraId="704C4EC9" w14:textId="77777777" w:rsidR="006B2553" w:rsidRDefault="00000000">
      <w:pPr>
        <w:pStyle w:val="ListParagraph"/>
        <w:numPr>
          <w:ilvl w:val="0"/>
          <w:numId w:val="1"/>
        </w:numPr>
        <w:tabs>
          <w:tab w:val="left" w:pos="978"/>
        </w:tabs>
        <w:spacing w:line="298" w:lineRule="exact"/>
        <w:ind w:left="978" w:hanging="152"/>
        <w:rPr>
          <w:sz w:val="26"/>
        </w:rPr>
      </w:pP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họp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thúc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16h50’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ngày.</w:t>
      </w:r>
    </w:p>
    <w:p w14:paraId="3A777227" w14:textId="77777777" w:rsidR="006B2553" w:rsidRDefault="006B2553">
      <w:pPr>
        <w:pStyle w:val="BodyText"/>
        <w:spacing w:before="9"/>
        <w:ind w:left="0"/>
        <w:jc w:val="left"/>
        <w:rPr>
          <w:sz w:val="15"/>
        </w:rPr>
      </w:pPr>
    </w:p>
    <w:p w14:paraId="136302D6" w14:textId="77777777" w:rsidR="006B2553" w:rsidRDefault="00000000">
      <w:pPr>
        <w:spacing w:before="89"/>
        <w:ind w:left="5661"/>
        <w:rPr>
          <w:i/>
          <w:sz w:val="26"/>
        </w:rPr>
      </w:pPr>
      <w:r>
        <w:rPr>
          <w:i/>
          <w:sz w:val="26"/>
        </w:rPr>
        <w:t>Nghệ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An,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16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tháng 8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2018</w:t>
      </w:r>
    </w:p>
    <w:p w14:paraId="587075DA" w14:textId="77777777" w:rsidR="006B2553" w:rsidRDefault="006B2553">
      <w:pPr>
        <w:pStyle w:val="BodyText"/>
        <w:spacing w:before="1"/>
        <w:ind w:left="0"/>
        <w:jc w:val="left"/>
        <w:rPr>
          <w:i/>
          <w:sz w:val="25"/>
        </w:rPr>
      </w:pP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4622"/>
      </w:tblGrid>
      <w:tr w:rsidR="006B2553" w14:paraId="48111E80" w14:textId="77777777">
        <w:trPr>
          <w:trHeight w:val="2451"/>
        </w:trPr>
        <w:tc>
          <w:tcPr>
            <w:tcW w:w="3994" w:type="dxa"/>
          </w:tcPr>
          <w:p w14:paraId="6D66092E" w14:textId="77777777" w:rsidR="006B2553" w:rsidRDefault="00000000">
            <w:pPr>
              <w:pStyle w:val="TableParagraph"/>
              <w:spacing w:line="287" w:lineRule="exact"/>
              <w:ind w:left="917" w:right="1256"/>
              <w:rPr>
                <w:b/>
                <w:sz w:val="26"/>
              </w:rPr>
            </w:pPr>
            <w:r>
              <w:rPr>
                <w:b/>
                <w:sz w:val="26"/>
              </w:rPr>
              <w:t>THƯ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KÝ</w:t>
            </w:r>
          </w:p>
          <w:p w14:paraId="7E7B1382" w14:textId="77777777" w:rsidR="006B2553" w:rsidRDefault="006B2553">
            <w:pPr>
              <w:pStyle w:val="TableParagraph"/>
              <w:spacing w:before="11"/>
              <w:jc w:val="left"/>
              <w:rPr>
                <w:i/>
                <w:sz w:val="12"/>
              </w:rPr>
            </w:pPr>
          </w:p>
          <w:p w14:paraId="52A84E59" w14:textId="77777777" w:rsidR="006B2553" w:rsidRDefault="00000000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8CB2C8" wp14:editId="1EB38F3B">
                  <wp:extent cx="2082513" cy="99745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513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28A5F" w14:textId="77777777" w:rsidR="006B2553" w:rsidRDefault="00000000">
            <w:pPr>
              <w:pStyle w:val="TableParagraph"/>
              <w:spacing w:before="138" w:line="286" w:lineRule="exact"/>
              <w:ind w:left="918" w:right="1256"/>
              <w:rPr>
                <w:b/>
                <w:sz w:val="26"/>
              </w:rPr>
            </w:pPr>
            <w:r>
              <w:rPr>
                <w:b/>
                <w:sz w:val="26"/>
              </w:rPr>
              <w:t>Lê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Chương</w:t>
            </w:r>
          </w:p>
        </w:tc>
        <w:tc>
          <w:tcPr>
            <w:tcW w:w="4622" w:type="dxa"/>
          </w:tcPr>
          <w:p w14:paraId="3113106A" w14:textId="77777777" w:rsidR="006B2553" w:rsidRDefault="00000000">
            <w:pPr>
              <w:pStyle w:val="TableParagraph"/>
              <w:spacing w:line="287" w:lineRule="exact"/>
              <w:ind w:left="1400" w:right="1065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TỊCH</w:t>
            </w:r>
          </w:p>
          <w:p w14:paraId="43698B4C" w14:textId="77777777" w:rsidR="006B2553" w:rsidRDefault="006B2553">
            <w:pPr>
              <w:pStyle w:val="TableParagraph"/>
              <w:spacing w:before="11"/>
              <w:jc w:val="left"/>
              <w:rPr>
                <w:i/>
                <w:sz w:val="12"/>
              </w:rPr>
            </w:pPr>
          </w:p>
          <w:p w14:paraId="4311C5D1" w14:textId="77777777" w:rsidR="006B2553" w:rsidRDefault="00000000">
            <w:pPr>
              <w:pStyle w:val="TableParagraph"/>
              <w:ind w:left="53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8A857A" wp14:editId="022F7842">
                  <wp:extent cx="2450102" cy="990980"/>
                  <wp:effectExtent l="0" t="0" r="0" b="0"/>
                  <wp:docPr id="3" name="image2.jpeg" descr="Description: F:\Май Тхе Ань\Статьи\Скан подпис D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102" cy="9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EA949" w14:textId="77777777" w:rsidR="006B2553" w:rsidRDefault="00000000">
            <w:pPr>
              <w:pStyle w:val="TableParagraph"/>
              <w:spacing w:before="155" w:line="279" w:lineRule="exact"/>
              <w:ind w:left="1400" w:right="1066"/>
              <w:rPr>
                <w:b/>
                <w:sz w:val="26"/>
              </w:rPr>
            </w:pPr>
            <w:r>
              <w:rPr>
                <w:b/>
                <w:sz w:val="26"/>
              </w:rPr>
              <w:t>TS.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Đặng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Sơn</w:t>
            </w:r>
          </w:p>
        </w:tc>
      </w:tr>
    </w:tbl>
    <w:p w14:paraId="53CBEB31" w14:textId="77777777" w:rsidR="007D77AE" w:rsidRDefault="007D77AE"/>
    <w:sectPr w:rsidR="007D77AE">
      <w:pgSz w:w="11910" w:h="16850"/>
      <w:pgMar w:top="1060" w:right="1020" w:bottom="900" w:left="130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F381" w14:textId="77777777" w:rsidR="00ED5776" w:rsidRDefault="00ED5776">
      <w:r>
        <w:separator/>
      </w:r>
    </w:p>
  </w:endnote>
  <w:endnote w:type="continuationSeparator" w:id="0">
    <w:p w14:paraId="224CF4FD" w14:textId="77777777" w:rsidR="00ED5776" w:rsidRDefault="00ED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A770" w14:textId="1135D538" w:rsidR="006B2553" w:rsidRDefault="00BF2D89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1A8E97" wp14:editId="0C6170EC">
              <wp:simplePos x="0" y="0"/>
              <wp:positionH relativeFrom="page">
                <wp:posOffset>3792855</wp:posOffset>
              </wp:positionH>
              <wp:positionV relativeFrom="page">
                <wp:posOffset>10106025</wp:posOffset>
              </wp:positionV>
              <wp:extent cx="158750" cy="208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D3351" w14:textId="77777777" w:rsidR="006B2553" w:rsidRDefault="00000000">
                          <w:pPr>
                            <w:pStyle w:val="BodyText"/>
                            <w:spacing w:before="8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A8E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65pt;margin-top:795.75pt;width:12.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" filled="f" stroked="f">
              <v:textbox inset="0,0,0,0">
                <w:txbxContent>
                  <w:p w14:paraId="00DD3351" w14:textId="77777777" w:rsidR="006B2553" w:rsidRDefault="00000000">
                    <w:pPr>
                      <w:pStyle w:val="BodyText"/>
                      <w:spacing w:before="8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5746" w14:textId="77777777" w:rsidR="00ED5776" w:rsidRDefault="00ED5776">
      <w:r>
        <w:separator/>
      </w:r>
    </w:p>
  </w:footnote>
  <w:footnote w:type="continuationSeparator" w:id="0">
    <w:p w14:paraId="0155E828" w14:textId="77777777" w:rsidR="00ED5776" w:rsidRDefault="00ED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700C"/>
    <w:multiLevelType w:val="hybridMultilevel"/>
    <w:tmpl w:val="9396880A"/>
    <w:lvl w:ilvl="0" w:tplc="532081CE">
      <w:numFmt w:val="bullet"/>
      <w:lvlText w:val="-"/>
      <w:lvlJc w:val="left"/>
      <w:pPr>
        <w:ind w:left="11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EE4A08">
      <w:numFmt w:val="bullet"/>
      <w:lvlText w:val="•"/>
      <w:lvlJc w:val="left"/>
      <w:pPr>
        <w:ind w:left="1066" w:hanging="156"/>
      </w:pPr>
      <w:rPr>
        <w:rFonts w:hint="default"/>
        <w:lang w:val="vi" w:eastAsia="en-US" w:bidi="ar-SA"/>
      </w:rPr>
    </w:lvl>
    <w:lvl w:ilvl="2" w:tplc="80A80A18">
      <w:numFmt w:val="bullet"/>
      <w:lvlText w:val="•"/>
      <w:lvlJc w:val="left"/>
      <w:pPr>
        <w:ind w:left="2013" w:hanging="156"/>
      </w:pPr>
      <w:rPr>
        <w:rFonts w:hint="default"/>
        <w:lang w:val="vi" w:eastAsia="en-US" w:bidi="ar-SA"/>
      </w:rPr>
    </w:lvl>
    <w:lvl w:ilvl="3" w:tplc="937475C6">
      <w:numFmt w:val="bullet"/>
      <w:lvlText w:val="•"/>
      <w:lvlJc w:val="left"/>
      <w:pPr>
        <w:ind w:left="2959" w:hanging="156"/>
      </w:pPr>
      <w:rPr>
        <w:rFonts w:hint="default"/>
        <w:lang w:val="vi" w:eastAsia="en-US" w:bidi="ar-SA"/>
      </w:rPr>
    </w:lvl>
    <w:lvl w:ilvl="4" w:tplc="882C80FC">
      <w:numFmt w:val="bullet"/>
      <w:lvlText w:val="•"/>
      <w:lvlJc w:val="left"/>
      <w:pPr>
        <w:ind w:left="3906" w:hanging="156"/>
      </w:pPr>
      <w:rPr>
        <w:rFonts w:hint="default"/>
        <w:lang w:val="vi" w:eastAsia="en-US" w:bidi="ar-SA"/>
      </w:rPr>
    </w:lvl>
    <w:lvl w:ilvl="5" w:tplc="D37E1CD2">
      <w:numFmt w:val="bullet"/>
      <w:lvlText w:val="•"/>
      <w:lvlJc w:val="left"/>
      <w:pPr>
        <w:ind w:left="4853" w:hanging="156"/>
      </w:pPr>
      <w:rPr>
        <w:rFonts w:hint="default"/>
        <w:lang w:val="vi" w:eastAsia="en-US" w:bidi="ar-SA"/>
      </w:rPr>
    </w:lvl>
    <w:lvl w:ilvl="6" w:tplc="219CB3C4">
      <w:numFmt w:val="bullet"/>
      <w:lvlText w:val="•"/>
      <w:lvlJc w:val="left"/>
      <w:pPr>
        <w:ind w:left="5799" w:hanging="156"/>
      </w:pPr>
      <w:rPr>
        <w:rFonts w:hint="default"/>
        <w:lang w:val="vi" w:eastAsia="en-US" w:bidi="ar-SA"/>
      </w:rPr>
    </w:lvl>
    <w:lvl w:ilvl="7" w:tplc="DD1C20D4">
      <w:numFmt w:val="bullet"/>
      <w:lvlText w:val="•"/>
      <w:lvlJc w:val="left"/>
      <w:pPr>
        <w:ind w:left="6746" w:hanging="156"/>
      </w:pPr>
      <w:rPr>
        <w:rFonts w:hint="default"/>
        <w:lang w:val="vi" w:eastAsia="en-US" w:bidi="ar-SA"/>
      </w:rPr>
    </w:lvl>
    <w:lvl w:ilvl="8" w:tplc="DC1A8734">
      <w:numFmt w:val="bullet"/>
      <w:lvlText w:val="•"/>
      <w:lvlJc w:val="left"/>
      <w:pPr>
        <w:ind w:left="7693" w:hanging="156"/>
      </w:pPr>
      <w:rPr>
        <w:rFonts w:hint="default"/>
        <w:lang w:val="vi" w:eastAsia="en-US" w:bidi="ar-SA"/>
      </w:rPr>
    </w:lvl>
  </w:abstractNum>
  <w:abstractNum w:abstractNumId="1" w15:restartNumberingAfterBreak="0">
    <w:nsid w:val="36D00BCB"/>
    <w:multiLevelType w:val="hybridMultilevel"/>
    <w:tmpl w:val="3D94E394"/>
    <w:lvl w:ilvl="0" w:tplc="3A508022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1F241692">
      <w:start w:val="1"/>
      <w:numFmt w:val="decimal"/>
      <w:lvlText w:val="%2.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636F726">
      <w:numFmt w:val="bullet"/>
      <w:lvlText w:val="•"/>
      <w:lvlJc w:val="left"/>
      <w:pPr>
        <w:ind w:left="1367" w:hanging="260"/>
      </w:pPr>
      <w:rPr>
        <w:rFonts w:hint="default"/>
        <w:lang w:val="vi" w:eastAsia="en-US" w:bidi="ar-SA"/>
      </w:rPr>
    </w:lvl>
    <w:lvl w:ilvl="3" w:tplc="102CD844">
      <w:numFmt w:val="bullet"/>
      <w:lvlText w:val="•"/>
      <w:lvlJc w:val="left"/>
      <w:pPr>
        <w:ind w:left="2394" w:hanging="260"/>
      </w:pPr>
      <w:rPr>
        <w:rFonts w:hint="default"/>
        <w:lang w:val="vi" w:eastAsia="en-US" w:bidi="ar-SA"/>
      </w:rPr>
    </w:lvl>
    <w:lvl w:ilvl="4" w:tplc="4ADC4556">
      <w:numFmt w:val="bullet"/>
      <w:lvlText w:val="•"/>
      <w:lvlJc w:val="left"/>
      <w:pPr>
        <w:ind w:left="3422" w:hanging="260"/>
      </w:pPr>
      <w:rPr>
        <w:rFonts w:hint="default"/>
        <w:lang w:val="vi" w:eastAsia="en-US" w:bidi="ar-SA"/>
      </w:rPr>
    </w:lvl>
    <w:lvl w:ilvl="5" w:tplc="678E1268">
      <w:numFmt w:val="bullet"/>
      <w:lvlText w:val="•"/>
      <w:lvlJc w:val="left"/>
      <w:pPr>
        <w:ind w:left="4449" w:hanging="260"/>
      </w:pPr>
      <w:rPr>
        <w:rFonts w:hint="default"/>
        <w:lang w:val="vi" w:eastAsia="en-US" w:bidi="ar-SA"/>
      </w:rPr>
    </w:lvl>
    <w:lvl w:ilvl="6" w:tplc="85E8959A">
      <w:numFmt w:val="bullet"/>
      <w:lvlText w:val="•"/>
      <w:lvlJc w:val="left"/>
      <w:pPr>
        <w:ind w:left="5476" w:hanging="260"/>
      </w:pPr>
      <w:rPr>
        <w:rFonts w:hint="default"/>
        <w:lang w:val="vi" w:eastAsia="en-US" w:bidi="ar-SA"/>
      </w:rPr>
    </w:lvl>
    <w:lvl w:ilvl="7" w:tplc="C15806B6">
      <w:numFmt w:val="bullet"/>
      <w:lvlText w:val="•"/>
      <w:lvlJc w:val="left"/>
      <w:pPr>
        <w:ind w:left="6504" w:hanging="260"/>
      </w:pPr>
      <w:rPr>
        <w:rFonts w:hint="default"/>
        <w:lang w:val="vi" w:eastAsia="en-US" w:bidi="ar-SA"/>
      </w:rPr>
    </w:lvl>
    <w:lvl w:ilvl="8" w:tplc="F1BA27A0">
      <w:numFmt w:val="bullet"/>
      <w:lvlText w:val="•"/>
      <w:lvlJc w:val="left"/>
      <w:pPr>
        <w:ind w:left="7531" w:hanging="260"/>
      </w:pPr>
      <w:rPr>
        <w:rFonts w:hint="default"/>
        <w:lang w:val="vi" w:eastAsia="en-US" w:bidi="ar-SA"/>
      </w:rPr>
    </w:lvl>
  </w:abstractNum>
  <w:num w:numId="1" w16cid:durableId="1431504800">
    <w:abstractNumId w:val="0"/>
  </w:num>
  <w:num w:numId="2" w16cid:durableId="209689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53"/>
    <w:rsid w:val="00022261"/>
    <w:rsid w:val="00395ED9"/>
    <w:rsid w:val="006B2553"/>
    <w:rsid w:val="007D77AE"/>
    <w:rsid w:val="00A92D17"/>
    <w:rsid w:val="00BF2D89"/>
    <w:rsid w:val="00E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306B5"/>
  <w15:docId w15:val="{F6730D02-1BC3-4103-9AE0-BDD30BB5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  <w:jc w:val="both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9"/>
      <w:ind w:left="1251" w:right="12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Danh</dc:creator>
  <cp:lastModifiedBy>Le Dinh Cong</cp:lastModifiedBy>
  <cp:revision>4</cp:revision>
  <dcterms:created xsi:type="dcterms:W3CDTF">2022-08-25T08:08:00Z</dcterms:created>
  <dcterms:modified xsi:type="dcterms:W3CDTF">2022-08-25T09:45:00Z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