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04AA7" w14:textId="207E19DA" w:rsidR="00FE7F8B" w:rsidRPr="00847084" w:rsidRDefault="00FE7F8B" w:rsidP="006B2858">
      <w:pPr>
        <w:shd w:val="clear" w:color="auto" w:fill="FFFFFF"/>
        <w:spacing w:before="120" w:after="120" w:line="276" w:lineRule="auto"/>
        <w:jc w:val="center"/>
        <w:outlineLvl w:val="1"/>
        <w:rPr>
          <w:rFonts w:cs="Times New Roman"/>
          <w:b/>
          <w:bCs/>
          <w:sz w:val="32"/>
          <w:szCs w:val="32"/>
        </w:rPr>
      </w:pPr>
      <w:r w:rsidRPr="00847084">
        <w:rPr>
          <w:rFonts w:cs="Times New Roman"/>
          <w:b/>
          <w:bCs/>
          <w:sz w:val="32"/>
          <w:szCs w:val="32"/>
        </w:rPr>
        <w:t>INTRO</w:t>
      </w:r>
      <w:r w:rsidR="003A2ECE" w:rsidRPr="00847084">
        <w:rPr>
          <w:rFonts w:cs="Times New Roman"/>
          <w:b/>
          <w:bCs/>
          <w:sz w:val="32"/>
          <w:szCs w:val="32"/>
        </w:rPr>
        <w:t>DUCTION TO VINH UNIVERSITY</w:t>
      </w:r>
    </w:p>
    <w:p w14:paraId="20B28A74" w14:textId="0FAED03B" w:rsidR="000F1DAF" w:rsidRPr="00847084" w:rsidRDefault="000F1DAF" w:rsidP="006B2858">
      <w:pPr>
        <w:shd w:val="clear" w:color="auto" w:fill="FFFFFF"/>
        <w:spacing w:before="120" w:after="120" w:line="276" w:lineRule="auto"/>
        <w:jc w:val="both"/>
        <w:outlineLvl w:val="1"/>
        <w:rPr>
          <w:rFonts w:cs="Times New Roman"/>
          <w:bCs/>
          <w:i/>
          <w:sz w:val="28"/>
          <w:szCs w:val="28"/>
        </w:rPr>
      </w:pPr>
      <w:r w:rsidRPr="00847084">
        <w:rPr>
          <w:rFonts w:cs="Times New Roman"/>
          <w:bCs/>
          <w:i/>
          <w:sz w:val="28"/>
          <w:szCs w:val="28"/>
        </w:rPr>
        <w:t>Address: 182 Le Duan Street, Vinh City – Vietnam</w:t>
      </w:r>
    </w:p>
    <w:p w14:paraId="5855716E" w14:textId="154F7E56" w:rsidR="000F1DAF" w:rsidRPr="00847084" w:rsidRDefault="000F1DAF" w:rsidP="006B2858">
      <w:pPr>
        <w:shd w:val="clear" w:color="auto" w:fill="FFFFFF"/>
        <w:spacing w:before="120" w:after="120" w:line="276" w:lineRule="auto"/>
        <w:jc w:val="both"/>
        <w:outlineLvl w:val="1"/>
        <w:rPr>
          <w:rFonts w:cs="Times New Roman"/>
          <w:bCs/>
          <w:i/>
          <w:sz w:val="28"/>
          <w:szCs w:val="28"/>
        </w:rPr>
      </w:pPr>
      <w:r w:rsidRPr="00847084">
        <w:rPr>
          <w:rFonts w:cs="Times New Roman"/>
          <w:bCs/>
          <w:i/>
          <w:sz w:val="28"/>
          <w:szCs w:val="28"/>
        </w:rPr>
        <w:t xml:space="preserve">Website: </w:t>
      </w:r>
      <w:hyperlink r:id="rId4" w:history="1">
        <w:r w:rsidRPr="00847084">
          <w:rPr>
            <w:rStyle w:val="Hyperlink"/>
            <w:rFonts w:cs="Times New Roman"/>
            <w:bCs/>
            <w:i/>
            <w:sz w:val="28"/>
            <w:szCs w:val="28"/>
          </w:rPr>
          <w:t>https://en.vinhuni.edu.vn/home.html</w:t>
        </w:r>
      </w:hyperlink>
      <w:r w:rsidRPr="00847084">
        <w:rPr>
          <w:rFonts w:cs="Times New Roman"/>
          <w:bCs/>
          <w:i/>
          <w:sz w:val="28"/>
          <w:szCs w:val="28"/>
        </w:rPr>
        <w:t xml:space="preserve"> </w:t>
      </w:r>
    </w:p>
    <w:p w14:paraId="25AE73CC" w14:textId="77777777" w:rsidR="00847084" w:rsidRPr="00847084" w:rsidRDefault="00847084" w:rsidP="006B2858">
      <w:pPr>
        <w:shd w:val="clear" w:color="auto" w:fill="FFFFFF"/>
        <w:spacing w:before="120" w:after="120" w:line="276" w:lineRule="auto"/>
        <w:jc w:val="both"/>
        <w:outlineLvl w:val="1"/>
        <w:rPr>
          <w:rFonts w:cs="Times New Roman"/>
          <w:bCs/>
          <w:i/>
          <w:sz w:val="28"/>
          <w:szCs w:val="28"/>
        </w:rPr>
      </w:pPr>
    </w:p>
    <w:p w14:paraId="1ABA9C87" w14:textId="51E795B7" w:rsidR="00B512AA" w:rsidRDefault="00FE7F8B" w:rsidP="006B2858">
      <w:pPr>
        <w:shd w:val="clear" w:color="auto" w:fill="FFFFFF"/>
        <w:spacing w:before="120" w:after="120" w:line="276" w:lineRule="auto"/>
        <w:ind w:firstLine="720"/>
        <w:jc w:val="both"/>
        <w:outlineLvl w:val="1"/>
        <w:rPr>
          <w:rFonts w:cs="Times New Roman"/>
          <w:bCs/>
          <w:sz w:val="28"/>
          <w:szCs w:val="28"/>
        </w:rPr>
      </w:pPr>
      <w:r w:rsidRPr="000F1DAF">
        <w:rPr>
          <w:rFonts w:cs="Times New Roman"/>
          <w:bCs/>
          <w:sz w:val="28"/>
          <w:szCs w:val="28"/>
        </w:rPr>
        <w:t xml:space="preserve">Vinh University is nestled in the heart of Vinh City, in the north-central province of Nghe An, the provincial birthplace of Ho Chi Minh, a mecca for noted scholars, </w:t>
      </w:r>
      <w:r w:rsidRPr="000F1DAF">
        <w:rPr>
          <w:rFonts w:cs="Times New Roman"/>
          <w:bCs/>
          <w:color w:val="1F1F1F"/>
          <w:sz w:val="28"/>
          <w:szCs w:val="28"/>
          <w:shd w:val="clear" w:color="auto" w:fill="FFFFFF"/>
        </w:rPr>
        <w:t xml:space="preserve">scientists, and </w:t>
      </w:r>
      <w:r w:rsidRPr="000F1DAF">
        <w:rPr>
          <w:rFonts w:cs="Times New Roman"/>
          <w:bCs/>
          <w:sz w:val="28"/>
          <w:szCs w:val="28"/>
        </w:rPr>
        <w:t>politicians, and the home of m</w:t>
      </w:r>
      <w:r w:rsidR="004D690C">
        <w:rPr>
          <w:rFonts w:cs="Times New Roman"/>
          <w:bCs/>
          <w:sz w:val="28"/>
          <w:szCs w:val="28"/>
        </w:rPr>
        <w:t>ultiple ethnic groups, such as</w:t>
      </w:r>
      <w:bookmarkStart w:id="0" w:name="_GoBack"/>
      <w:bookmarkEnd w:id="0"/>
      <w:r w:rsidRPr="000F1DAF">
        <w:rPr>
          <w:rFonts w:cs="Times New Roman"/>
          <w:bCs/>
          <w:sz w:val="28"/>
          <w:szCs w:val="28"/>
        </w:rPr>
        <w:t xml:space="preserve"> the Thổ and the Thai. To the south of campus runs the revered Lam River, an historic and inspirational flow that</w:t>
      </w:r>
      <w:r w:rsidR="00A57B8A" w:rsidRPr="000F1DAF">
        <w:rPr>
          <w:rFonts w:cs="Times New Roman"/>
          <w:bCs/>
          <w:sz w:val="28"/>
          <w:szCs w:val="28"/>
        </w:rPr>
        <w:t>,</w:t>
      </w:r>
      <w:r w:rsidRPr="000F1DAF">
        <w:rPr>
          <w:rFonts w:cs="Times New Roman"/>
          <w:bCs/>
          <w:sz w:val="28"/>
          <w:szCs w:val="28"/>
        </w:rPr>
        <w:t xml:space="preserve"> </w:t>
      </w:r>
      <w:r w:rsidR="00B51385" w:rsidRPr="000F1DAF">
        <w:rPr>
          <w:rFonts w:cs="Times New Roman"/>
          <w:bCs/>
          <w:sz w:val="28"/>
          <w:szCs w:val="28"/>
        </w:rPr>
        <w:t>through the ages</w:t>
      </w:r>
      <w:r w:rsidR="00A57B8A" w:rsidRPr="000F1DAF">
        <w:rPr>
          <w:rFonts w:cs="Times New Roman"/>
          <w:bCs/>
          <w:sz w:val="28"/>
          <w:szCs w:val="28"/>
        </w:rPr>
        <w:t>,</w:t>
      </w:r>
      <w:r w:rsidR="00B51385" w:rsidRPr="000F1DAF">
        <w:rPr>
          <w:rFonts w:cs="Times New Roman"/>
          <w:bCs/>
          <w:sz w:val="28"/>
          <w:szCs w:val="28"/>
        </w:rPr>
        <w:t xml:space="preserve"> </w:t>
      </w:r>
      <w:r w:rsidRPr="000F1DAF">
        <w:rPr>
          <w:rFonts w:cs="Times New Roman"/>
          <w:bCs/>
          <w:sz w:val="28"/>
          <w:szCs w:val="28"/>
        </w:rPr>
        <w:t>has gifted poets, composers, and artists. The university is located 9 kilometers from Vinh International Airport and 18 kilometers from the seaside hamlet of Cua Lo Beach.</w:t>
      </w:r>
      <w:r w:rsidR="00B512AA">
        <w:rPr>
          <w:rFonts w:cs="Times New Roman"/>
          <w:bCs/>
          <w:sz w:val="28"/>
          <w:szCs w:val="28"/>
        </w:rPr>
        <w:t xml:space="preserve"> </w:t>
      </w:r>
    </w:p>
    <w:p w14:paraId="43332490" w14:textId="77777777" w:rsidR="00B512AA" w:rsidRDefault="00FE7F8B" w:rsidP="006B2858">
      <w:pPr>
        <w:shd w:val="clear" w:color="auto" w:fill="FFFFFF"/>
        <w:spacing w:before="120" w:after="120" w:line="276" w:lineRule="auto"/>
        <w:ind w:firstLine="720"/>
        <w:jc w:val="both"/>
        <w:outlineLvl w:val="1"/>
        <w:rPr>
          <w:rFonts w:cs="Times New Roman"/>
          <w:bCs/>
          <w:sz w:val="28"/>
          <w:szCs w:val="28"/>
        </w:rPr>
      </w:pPr>
      <w:r w:rsidRPr="000F1DAF">
        <w:rPr>
          <w:rFonts w:cs="Times New Roman"/>
          <w:sz w:val="28"/>
          <w:szCs w:val="28"/>
        </w:rPr>
        <w:t xml:space="preserve">Vinh City is a rapidly growing modern hub. The city boasts parks, recreation, nightlife, cultural sites, and all the amenities of a thriving, urban center—small enough to feel homey but large enough to carry an air of sophistication. An idyllic location for scholarly pursuits. </w:t>
      </w:r>
    </w:p>
    <w:p w14:paraId="49EA7D35" w14:textId="7164CDAC" w:rsidR="00FE7F8B" w:rsidRPr="00B512AA" w:rsidRDefault="00FE7F8B" w:rsidP="006B2858">
      <w:pPr>
        <w:shd w:val="clear" w:color="auto" w:fill="FFFFFF"/>
        <w:spacing w:before="120" w:after="120" w:line="276" w:lineRule="auto"/>
        <w:ind w:firstLine="720"/>
        <w:jc w:val="both"/>
        <w:outlineLvl w:val="1"/>
        <w:rPr>
          <w:rFonts w:cs="Times New Roman"/>
          <w:bCs/>
          <w:sz w:val="28"/>
          <w:szCs w:val="28"/>
        </w:rPr>
      </w:pPr>
      <w:r w:rsidRPr="000F1DAF">
        <w:rPr>
          <w:rFonts w:cs="Times New Roman"/>
          <w:sz w:val="28"/>
          <w:szCs w:val="28"/>
        </w:rPr>
        <w:t xml:space="preserve">Vinh University was established in 1959 as the first state university in the Nghe An province. Initially, the university served as a teacher-training college, but over the past 60 years, the university has grown and expanded and has become a multidisciplinary bastion of higher </w:t>
      </w:r>
      <w:r w:rsidR="006340B6" w:rsidRPr="000F1DAF">
        <w:rPr>
          <w:rFonts w:cs="Times New Roman"/>
          <w:sz w:val="28"/>
          <w:szCs w:val="28"/>
        </w:rPr>
        <w:t>learning</w:t>
      </w:r>
      <w:r w:rsidRPr="000F1DAF">
        <w:rPr>
          <w:rFonts w:cs="Times New Roman"/>
          <w:sz w:val="28"/>
          <w:szCs w:val="28"/>
        </w:rPr>
        <w:t xml:space="preserve">, offering everything from economics to the arts while maintaining its status as one of Vietnam’s premiere launchpads for the country’s future teachers.   </w:t>
      </w:r>
    </w:p>
    <w:p w14:paraId="3F78620C" w14:textId="77777777" w:rsidR="00B512AA" w:rsidRDefault="00FE7F8B" w:rsidP="006B2858">
      <w:pPr>
        <w:shd w:val="clear" w:color="auto" w:fill="FFFFFF"/>
        <w:spacing w:before="120" w:after="120" w:line="276" w:lineRule="auto"/>
        <w:ind w:firstLine="720"/>
        <w:jc w:val="both"/>
        <w:outlineLvl w:val="1"/>
        <w:rPr>
          <w:rFonts w:cs="Times New Roman"/>
          <w:sz w:val="28"/>
          <w:szCs w:val="28"/>
        </w:rPr>
      </w:pPr>
      <w:r w:rsidRPr="000F1DAF">
        <w:rPr>
          <w:rFonts w:eastAsia="Times New Roman" w:cs="Times New Roman"/>
          <w:color w:val="1F1F1F"/>
          <w:kern w:val="0"/>
          <w:sz w:val="28"/>
          <w:szCs w:val="28"/>
          <w14:ligatures w14:val="none"/>
        </w:rPr>
        <w:t xml:space="preserve">Through its commitment to providing the highest levels of education and training, Vinh University continues with its mission to produce the best and brightest in all disciplinary fields. As a leading center for teacher training, applied and fundamental research, and technology, Vinh University provides a talent portal, not only to north-central Vietnam but to the entire nation and beyond.  </w:t>
      </w:r>
    </w:p>
    <w:p w14:paraId="0545274C" w14:textId="77777777" w:rsidR="00B512AA" w:rsidRDefault="00FE7F8B" w:rsidP="006B2858">
      <w:pPr>
        <w:shd w:val="clear" w:color="auto" w:fill="FFFFFF"/>
        <w:spacing w:before="120" w:after="120" w:line="276" w:lineRule="auto"/>
        <w:ind w:firstLine="720"/>
        <w:jc w:val="both"/>
        <w:outlineLvl w:val="1"/>
        <w:rPr>
          <w:rFonts w:cs="Times New Roman"/>
          <w:sz w:val="28"/>
          <w:szCs w:val="28"/>
        </w:rPr>
      </w:pPr>
      <w:r w:rsidRPr="000F1DAF">
        <w:rPr>
          <w:rFonts w:cs="Times New Roman"/>
          <w:sz w:val="28"/>
          <w:szCs w:val="28"/>
        </w:rPr>
        <w:t>Vinh University is an associate member of the ASEAN University Network and ranked 14</w:t>
      </w:r>
      <w:r w:rsidRPr="000F1DAF">
        <w:rPr>
          <w:rFonts w:cs="Times New Roman"/>
          <w:sz w:val="28"/>
          <w:szCs w:val="28"/>
          <w:vertAlign w:val="superscript"/>
        </w:rPr>
        <w:t>th</w:t>
      </w:r>
      <w:r w:rsidRPr="000F1DAF">
        <w:rPr>
          <w:rFonts w:cs="Times New Roman"/>
          <w:sz w:val="28"/>
          <w:szCs w:val="28"/>
        </w:rPr>
        <w:t xml:space="preserve"> out of one hundred universities by VNUR (Vietnam’s University Rankings). </w:t>
      </w:r>
      <w:r w:rsidRPr="000F1DAF">
        <w:rPr>
          <w:rFonts w:cs="Times New Roman"/>
          <w:bCs/>
          <w:sz w:val="28"/>
          <w:szCs w:val="28"/>
        </w:rPr>
        <w:t xml:space="preserve">The university offers an extensive and eclectic academic network. There are 6 schools of academic discipline—3 colleges (education, economics, social sciences and humanities), a high school for gifted students, a practical K-12 school, and a nursery school. The university offers over 60 major fields of undergraduate study, 39 master’s degree postgraduate programs, and 17 doctoral programs.  </w:t>
      </w:r>
    </w:p>
    <w:p w14:paraId="2342916B" w14:textId="77777777" w:rsidR="00B512AA" w:rsidRDefault="00FE7F8B" w:rsidP="006B2858">
      <w:pPr>
        <w:shd w:val="clear" w:color="auto" w:fill="FFFFFF"/>
        <w:spacing w:before="120" w:after="120" w:line="276" w:lineRule="auto"/>
        <w:ind w:firstLine="720"/>
        <w:jc w:val="both"/>
        <w:outlineLvl w:val="1"/>
        <w:rPr>
          <w:rFonts w:cs="Times New Roman"/>
          <w:sz w:val="28"/>
          <w:szCs w:val="28"/>
        </w:rPr>
      </w:pPr>
      <w:r w:rsidRPr="000F1DAF">
        <w:rPr>
          <w:rFonts w:cs="Times New Roman"/>
          <w:bCs/>
          <w:sz w:val="28"/>
          <w:szCs w:val="28"/>
        </w:rPr>
        <w:lastRenderedPageBreak/>
        <w:t>With an enrollment of over 35,000, Vinh University’s student body is administered by a faculty that includes senior lecturers, professors, associate professors, PhDs, and masters of widely varied disciplines.</w:t>
      </w:r>
      <w:r w:rsidRPr="000F1DAF">
        <w:rPr>
          <w:rFonts w:cs="Times New Roman"/>
          <w:sz w:val="28"/>
          <w:szCs w:val="28"/>
        </w:rPr>
        <w:t xml:space="preserve"> The ranks of Vinh University’s academic personnel far exceed the national guidelines set by the Ministry of Education and Training. In fact, PhD holders account for over 60% of the faculty—</w:t>
      </w:r>
      <w:bookmarkStart w:id="1" w:name="_Hlk164878370"/>
      <w:r w:rsidRPr="000F1DAF">
        <w:rPr>
          <w:rFonts w:cs="Times New Roman"/>
          <w:sz w:val="28"/>
          <w:szCs w:val="28"/>
        </w:rPr>
        <w:t>twice the national average.</w:t>
      </w:r>
      <w:bookmarkEnd w:id="1"/>
    </w:p>
    <w:p w14:paraId="382C2509" w14:textId="77777777" w:rsidR="00B512AA" w:rsidRDefault="00FE7F8B" w:rsidP="006B2858">
      <w:pPr>
        <w:shd w:val="clear" w:color="auto" w:fill="FFFFFF"/>
        <w:spacing w:before="120" w:after="120" w:line="276" w:lineRule="auto"/>
        <w:ind w:firstLine="720"/>
        <w:jc w:val="both"/>
        <w:outlineLvl w:val="1"/>
        <w:rPr>
          <w:rFonts w:cs="Times New Roman"/>
          <w:sz w:val="28"/>
          <w:szCs w:val="28"/>
        </w:rPr>
      </w:pPr>
      <w:r w:rsidRPr="000F1DAF">
        <w:rPr>
          <w:rFonts w:cs="Times New Roman"/>
          <w:sz w:val="28"/>
          <w:szCs w:val="28"/>
        </w:rPr>
        <w:t>At Vinh University, students are encouraged to engage in extracurricular activities, and there are myriad options. Vinh University’s Youth Union and Student Association provide over 70 clubs, programs, and activities. Whether it be character building, honing social skills, or engaging in community outreach, there is something for every</w:t>
      </w:r>
      <w:r w:rsidR="00001BD4" w:rsidRPr="000F1DAF">
        <w:rPr>
          <w:rFonts w:cs="Times New Roman"/>
          <w:sz w:val="28"/>
          <w:szCs w:val="28"/>
        </w:rPr>
        <w:t>one</w:t>
      </w:r>
      <w:r w:rsidRPr="000F1DAF">
        <w:rPr>
          <w:rFonts w:cs="Times New Roman"/>
          <w:sz w:val="28"/>
          <w:szCs w:val="28"/>
        </w:rPr>
        <w:t xml:space="preserve">. These diverse avenues provide students with the opportunity to gain hands-on experience through real-world situations. The Youth Union and Student Association offer students a roadmap to confidence and creativity—a chance for them to pursue their passions and to flourish. </w:t>
      </w:r>
    </w:p>
    <w:p w14:paraId="420AADCD" w14:textId="6AD63E97" w:rsidR="0016099D" w:rsidRPr="000F1DAF" w:rsidRDefault="00FE7F8B" w:rsidP="006B2858">
      <w:pPr>
        <w:shd w:val="clear" w:color="auto" w:fill="FFFFFF"/>
        <w:spacing w:before="120" w:after="120" w:line="276" w:lineRule="auto"/>
        <w:ind w:firstLine="720"/>
        <w:jc w:val="both"/>
        <w:outlineLvl w:val="1"/>
        <w:rPr>
          <w:rFonts w:cs="Times New Roman"/>
          <w:sz w:val="28"/>
          <w:szCs w:val="28"/>
        </w:rPr>
      </w:pPr>
      <w:r w:rsidRPr="000F1DAF">
        <w:rPr>
          <w:rFonts w:cs="Times New Roman"/>
          <w:sz w:val="28"/>
          <w:szCs w:val="28"/>
        </w:rPr>
        <w:t>Vinh University is a member of the International CDIO Association</w:t>
      </w:r>
      <w:r w:rsidR="00177D28" w:rsidRPr="000F1DAF">
        <w:rPr>
          <w:rFonts w:cs="Times New Roman"/>
          <w:sz w:val="28"/>
          <w:szCs w:val="28"/>
        </w:rPr>
        <w:t xml:space="preserve">, </w:t>
      </w:r>
      <w:r w:rsidR="004015A2" w:rsidRPr="000F1DAF">
        <w:rPr>
          <w:rFonts w:cs="Times New Roman"/>
          <w:bCs/>
          <w:sz w:val="28"/>
          <w:szCs w:val="28"/>
        </w:rPr>
        <w:t>and</w:t>
      </w:r>
      <w:r w:rsidR="004015A2" w:rsidRPr="000F1DAF">
        <w:rPr>
          <w:rFonts w:cs="Times New Roman"/>
          <w:sz w:val="28"/>
          <w:szCs w:val="28"/>
        </w:rPr>
        <w:t xml:space="preserve"> </w:t>
      </w:r>
      <w:r w:rsidR="00177D28" w:rsidRPr="000F1DAF">
        <w:rPr>
          <w:rFonts w:cs="Times New Roman"/>
          <w:sz w:val="28"/>
          <w:szCs w:val="28"/>
        </w:rPr>
        <w:t xml:space="preserve">an </w:t>
      </w:r>
      <w:r w:rsidRPr="000F1DAF">
        <w:rPr>
          <w:rFonts w:cs="Times New Roman"/>
          <w:sz w:val="28"/>
          <w:szCs w:val="28"/>
        </w:rPr>
        <w:t xml:space="preserve">associate member of the ASEAN University Quality Assurance Network. In 2020, it was rated as a 4-star university, while its College of Education was given a 5-star </w:t>
      </w:r>
      <w:r w:rsidR="00B16D70" w:rsidRPr="000F1DAF">
        <w:rPr>
          <w:rFonts w:cs="Times New Roman"/>
          <w:sz w:val="28"/>
          <w:szCs w:val="28"/>
        </w:rPr>
        <w:t>ranking</w:t>
      </w:r>
      <w:r w:rsidRPr="000F1DAF">
        <w:rPr>
          <w:rFonts w:cs="Times New Roman"/>
          <w:sz w:val="28"/>
          <w:szCs w:val="28"/>
        </w:rPr>
        <w:t xml:space="preserve">, surpassing the standards set by UPM (University Performance Metrics). </w:t>
      </w:r>
      <w:bookmarkStart w:id="2" w:name="_Hlk164878468"/>
      <w:r w:rsidR="00C30499" w:rsidRPr="000F1DAF">
        <w:rPr>
          <w:rFonts w:cs="Times New Roman"/>
          <w:sz w:val="28"/>
          <w:szCs w:val="28"/>
        </w:rPr>
        <w:t xml:space="preserve"> </w:t>
      </w:r>
    </w:p>
    <w:p w14:paraId="55C12641" w14:textId="77777777" w:rsidR="00B512AA" w:rsidRDefault="00FE7F8B" w:rsidP="006B2858">
      <w:pPr>
        <w:spacing w:before="120" w:after="120" w:line="276" w:lineRule="auto"/>
        <w:ind w:firstLine="720"/>
        <w:jc w:val="both"/>
        <w:rPr>
          <w:rFonts w:cs="Times New Roman"/>
          <w:bCs/>
          <w:i/>
          <w:iCs/>
          <w:sz w:val="28"/>
          <w:szCs w:val="28"/>
        </w:rPr>
      </w:pPr>
      <w:r w:rsidRPr="000F1DAF">
        <w:rPr>
          <w:rFonts w:cs="Times New Roman"/>
          <w:sz w:val="28"/>
          <w:szCs w:val="28"/>
        </w:rPr>
        <w:t>As one of only a handful of teacher and educational manager training centers, education accreditation centers</w:t>
      </w:r>
      <w:bookmarkEnd w:id="2"/>
      <w:r w:rsidR="002432E5" w:rsidRPr="000F1DAF">
        <w:rPr>
          <w:rFonts w:cs="Times New Roman"/>
          <w:sz w:val="28"/>
          <w:szCs w:val="28"/>
        </w:rPr>
        <w:t xml:space="preserve"> and a member of the National Foreign Language Project.</w:t>
      </w:r>
      <w:r w:rsidR="00701CAB" w:rsidRPr="000F1DAF">
        <w:rPr>
          <w:rFonts w:cs="Times New Roman"/>
          <w:bCs/>
          <w:i/>
          <w:iCs/>
          <w:sz w:val="28"/>
          <w:szCs w:val="28"/>
        </w:rPr>
        <w:t xml:space="preserve"> </w:t>
      </w:r>
      <w:r w:rsidRPr="000F1DAF">
        <w:rPr>
          <w:rFonts w:cs="Times New Roman"/>
          <w:sz w:val="28"/>
          <w:szCs w:val="28"/>
        </w:rPr>
        <w:t>Vinh University stands proudly</w:t>
      </w:r>
      <w:r w:rsidR="007D1D73" w:rsidRPr="000F1DAF">
        <w:rPr>
          <w:rFonts w:cs="Times New Roman"/>
          <w:sz w:val="28"/>
          <w:szCs w:val="28"/>
        </w:rPr>
        <w:t>,</w:t>
      </w:r>
      <w:r w:rsidRPr="000F1DAF">
        <w:rPr>
          <w:rFonts w:cs="Times New Roman"/>
          <w:sz w:val="28"/>
          <w:szCs w:val="28"/>
        </w:rPr>
        <w:t xml:space="preserve"> by its pedigree</w:t>
      </w:r>
      <w:r w:rsidR="007D1D73" w:rsidRPr="000F1DAF">
        <w:rPr>
          <w:rFonts w:cs="Times New Roman"/>
          <w:sz w:val="28"/>
          <w:szCs w:val="28"/>
        </w:rPr>
        <w:t>,</w:t>
      </w:r>
      <w:r w:rsidRPr="000F1DAF">
        <w:rPr>
          <w:rFonts w:cs="Times New Roman"/>
          <w:sz w:val="28"/>
          <w:szCs w:val="28"/>
        </w:rPr>
        <w:t xml:space="preserve"> as one of the nation’s most diverse educational venues. </w:t>
      </w:r>
    </w:p>
    <w:p w14:paraId="3433D80D" w14:textId="77777777" w:rsidR="00B512AA" w:rsidRDefault="00FE7F8B" w:rsidP="006B2858">
      <w:pPr>
        <w:spacing w:before="120" w:after="120" w:line="276" w:lineRule="auto"/>
        <w:ind w:firstLine="720"/>
        <w:jc w:val="both"/>
        <w:rPr>
          <w:rFonts w:cs="Times New Roman"/>
          <w:bCs/>
          <w:i/>
          <w:iCs/>
          <w:sz w:val="28"/>
          <w:szCs w:val="28"/>
        </w:rPr>
      </w:pPr>
      <w:r w:rsidRPr="000F1DAF">
        <w:rPr>
          <w:rFonts w:cs="Times New Roman"/>
          <w:sz w:val="28"/>
          <w:szCs w:val="28"/>
        </w:rPr>
        <w:t>Vinh University’s direct approach has paid off handsomely. As of 2024, the university has trained and graduated over 180,000 bachelors in education, science, and engineering, as well as 15,000 masters and 282 PhDs.</w:t>
      </w:r>
      <w:r w:rsidR="00B512AA">
        <w:rPr>
          <w:rFonts w:cs="Times New Roman"/>
          <w:bCs/>
          <w:i/>
          <w:iCs/>
          <w:sz w:val="28"/>
          <w:szCs w:val="28"/>
        </w:rPr>
        <w:t xml:space="preserve"> </w:t>
      </w:r>
      <w:r w:rsidRPr="000F1DAF">
        <w:rPr>
          <w:rFonts w:cs="Times New Roman"/>
          <w:sz w:val="28"/>
          <w:szCs w:val="28"/>
        </w:rPr>
        <w:t xml:space="preserve">Equally impressive is the 90% employment rate students experience within their first year of graduation. Vinh University is a success story, and it has produced some of Vietnam’s leading scientists, educators, executives, and entrepreneurs. </w:t>
      </w:r>
    </w:p>
    <w:p w14:paraId="6617471C" w14:textId="6587CFD5" w:rsidR="00B512AA" w:rsidRPr="00B512AA" w:rsidRDefault="00FE7F8B" w:rsidP="006B2858">
      <w:pPr>
        <w:spacing w:before="120" w:after="120" w:line="276" w:lineRule="auto"/>
        <w:ind w:firstLine="720"/>
        <w:jc w:val="both"/>
        <w:rPr>
          <w:rFonts w:cs="Times New Roman"/>
          <w:bCs/>
          <w:i/>
          <w:iCs/>
          <w:sz w:val="28"/>
          <w:szCs w:val="28"/>
        </w:rPr>
      </w:pPr>
      <w:r w:rsidRPr="000F1DAF">
        <w:rPr>
          <w:rFonts w:cs="Times New Roman"/>
          <w:sz w:val="28"/>
          <w:szCs w:val="28"/>
        </w:rPr>
        <w:t>Fostering strategic and collaborative relationships</w:t>
      </w:r>
      <w:r w:rsidR="007D1D73" w:rsidRPr="000F1DAF">
        <w:rPr>
          <w:rFonts w:cs="Times New Roman"/>
          <w:sz w:val="28"/>
          <w:szCs w:val="28"/>
        </w:rPr>
        <w:t xml:space="preserve">, </w:t>
      </w:r>
      <w:r w:rsidRPr="000F1DAF">
        <w:rPr>
          <w:rFonts w:cs="Times New Roman"/>
          <w:sz w:val="28"/>
          <w:szCs w:val="28"/>
        </w:rPr>
        <w:t>and partnering with numerous institutions of higher education</w:t>
      </w:r>
      <w:r w:rsidR="007D1D73" w:rsidRPr="000F1DAF">
        <w:rPr>
          <w:rFonts w:cs="Times New Roman"/>
          <w:sz w:val="28"/>
          <w:szCs w:val="28"/>
        </w:rPr>
        <w:t>,</w:t>
      </w:r>
      <w:r w:rsidRPr="000F1DAF">
        <w:rPr>
          <w:rFonts w:cs="Times New Roman"/>
          <w:sz w:val="28"/>
          <w:szCs w:val="28"/>
        </w:rPr>
        <w:t xml:space="preserve"> as well as international scientific organizations</w:t>
      </w:r>
      <w:r w:rsidR="007D1D73" w:rsidRPr="000F1DAF">
        <w:rPr>
          <w:rFonts w:cs="Times New Roman"/>
          <w:sz w:val="28"/>
          <w:szCs w:val="28"/>
        </w:rPr>
        <w:t>,</w:t>
      </w:r>
      <w:r w:rsidRPr="000F1DAF">
        <w:rPr>
          <w:rFonts w:cs="Times New Roman"/>
          <w:sz w:val="28"/>
          <w:szCs w:val="28"/>
        </w:rPr>
        <w:t xml:space="preserve"> has been the hallmark of Vinh University. The university also hosts regional and international scientific conferences, establishes research groups involving the world’s leading scientists, and implements state, ministerial, provincial, and institutional projects. Vinh University has also been a prodigious </w:t>
      </w:r>
      <w:r w:rsidRPr="000F1DAF">
        <w:rPr>
          <w:rFonts w:cs="Times New Roman"/>
          <w:sz w:val="28"/>
          <w:szCs w:val="28"/>
        </w:rPr>
        <w:lastRenderedPageBreak/>
        <w:t>publisher, contributing to both domestic and international journals, including hundreds of papers</w:t>
      </w:r>
      <w:r w:rsidR="007D1D73" w:rsidRPr="000F1DAF">
        <w:rPr>
          <w:rFonts w:cs="Times New Roman"/>
          <w:sz w:val="28"/>
          <w:szCs w:val="28"/>
        </w:rPr>
        <w:t>,</w:t>
      </w:r>
      <w:r w:rsidRPr="000F1DAF">
        <w:rPr>
          <w:rFonts w:cs="Times New Roman"/>
          <w:sz w:val="28"/>
          <w:szCs w:val="28"/>
        </w:rPr>
        <w:t xml:space="preserve"> listed in both </w:t>
      </w:r>
      <w:r w:rsidRPr="000F1DAF">
        <w:rPr>
          <w:rFonts w:cs="Times New Roman"/>
          <w:i/>
          <w:iCs/>
          <w:sz w:val="28"/>
          <w:szCs w:val="28"/>
        </w:rPr>
        <w:t>Scopus</w:t>
      </w:r>
      <w:r w:rsidRPr="000F1DAF">
        <w:rPr>
          <w:rFonts w:cs="Times New Roman"/>
          <w:sz w:val="28"/>
          <w:szCs w:val="28"/>
        </w:rPr>
        <w:t xml:space="preserve"> and </w:t>
      </w:r>
      <w:r w:rsidRPr="000F1DAF">
        <w:rPr>
          <w:rFonts w:cs="Times New Roman"/>
          <w:i/>
          <w:iCs/>
          <w:sz w:val="28"/>
          <w:szCs w:val="28"/>
        </w:rPr>
        <w:t>Web of Science</w:t>
      </w:r>
      <w:r w:rsidRPr="000F1DAF">
        <w:rPr>
          <w:rFonts w:cs="Times New Roman"/>
          <w:sz w:val="28"/>
          <w:szCs w:val="28"/>
        </w:rPr>
        <w:t xml:space="preserve">. </w:t>
      </w:r>
    </w:p>
    <w:p w14:paraId="03AB9F03" w14:textId="77777777" w:rsidR="00B512AA" w:rsidRDefault="00FE7F8B" w:rsidP="006B2858">
      <w:pPr>
        <w:spacing w:before="120" w:after="120" w:line="276" w:lineRule="auto"/>
        <w:ind w:firstLine="720"/>
        <w:jc w:val="both"/>
        <w:rPr>
          <w:rFonts w:cs="Times New Roman"/>
          <w:sz w:val="28"/>
          <w:szCs w:val="28"/>
        </w:rPr>
      </w:pPr>
      <w:r w:rsidRPr="000F1DAF">
        <w:rPr>
          <w:rFonts w:cs="Times New Roman"/>
          <w:sz w:val="28"/>
          <w:szCs w:val="28"/>
        </w:rPr>
        <w:t xml:space="preserve">The future of Vinh University appears bright; with its steadfast vision and </w:t>
      </w:r>
      <w:r w:rsidR="00D011DC" w:rsidRPr="000F1DAF">
        <w:rPr>
          <w:rFonts w:cs="Times New Roman"/>
          <w:sz w:val="28"/>
          <w:szCs w:val="28"/>
        </w:rPr>
        <w:t>unflagging</w:t>
      </w:r>
      <w:r w:rsidRPr="000F1DAF">
        <w:rPr>
          <w:rFonts w:cs="Times New Roman"/>
          <w:sz w:val="28"/>
          <w:szCs w:val="28"/>
        </w:rPr>
        <w:t xml:space="preserve"> commitment to excellence, the university is keeping pace with the times. In 2023, the Vietnamese government endowed Vinh University with a project budget of 800 billion dong (roughly 32 million dollars). The purpose of which</w:t>
      </w:r>
      <w:r w:rsidR="004045C7" w:rsidRPr="000F1DAF">
        <w:rPr>
          <w:rFonts w:cs="Times New Roman"/>
          <w:sz w:val="28"/>
          <w:szCs w:val="28"/>
        </w:rPr>
        <w:t xml:space="preserve"> is </w:t>
      </w:r>
      <w:r w:rsidRPr="000F1DAF">
        <w:rPr>
          <w:rFonts w:cs="Times New Roman"/>
          <w:sz w:val="28"/>
          <w:szCs w:val="28"/>
        </w:rPr>
        <w:t>to upgrade the university’s infrastructure and elevate its status to one of Vietnam’s exclusive key universities. Further establishing Vinh U’s pledge</w:t>
      </w:r>
      <w:r w:rsidR="000162E5" w:rsidRPr="000F1DAF">
        <w:rPr>
          <w:rFonts w:cs="Times New Roman"/>
          <w:sz w:val="28"/>
          <w:szCs w:val="28"/>
        </w:rPr>
        <w:t>,</w:t>
      </w:r>
      <w:r w:rsidRPr="000F1DAF">
        <w:rPr>
          <w:rFonts w:cs="Times New Roman"/>
          <w:sz w:val="28"/>
          <w:szCs w:val="28"/>
        </w:rPr>
        <w:t xml:space="preserve"> to prominence and student prosperity. </w:t>
      </w:r>
    </w:p>
    <w:p w14:paraId="3EAF572D" w14:textId="19E9AEC4" w:rsidR="00FE7F8B" w:rsidRPr="000F1DAF" w:rsidRDefault="00FE7F8B" w:rsidP="006B2858">
      <w:pPr>
        <w:spacing w:before="120" w:after="120" w:line="276" w:lineRule="auto"/>
        <w:ind w:firstLine="720"/>
        <w:jc w:val="both"/>
        <w:rPr>
          <w:rFonts w:cs="Times New Roman"/>
          <w:sz w:val="28"/>
          <w:szCs w:val="28"/>
        </w:rPr>
      </w:pPr>
      <w:r w:rsidRPr="000F1DAF">
        <w:rPr>
          <w:rFonts w:cs="Times New Roman"/>
          <w:bCs/>
          <w:sz w:val="28"/>
          <w:szCs w:val="28"/>
        </w:rPr>
        <w:t>Vinh University’s goals have never wavered. Its aim is the success of its students. To continue</w:t>
      </w:r>
      <w:r w:rsidR="00177D28" w:rsidRPr="000F1DAF">
        <w:rPr>
          <w:rFonts w:cs="Times New Roman"/>
          <w:bCs/>
          <w:sz w:val="28"/>
          <w:szCs w:val="28"/>
        </w:rPr>
        <w:t xml:space="preserve"> building on</w:t>
      </w:r>
      <w:r w:rsidRPr="000F1DAF">
        <w:rPr>
          <w:rFonts w:cs="Times New Roman"/>
          <w:bCs/>
          <w:sz w:val="28"/>
          <w:szCs w:val="28"/>
        </w:rPr>
        <w:t xml:space="preserve"> its already lauded achievements in teacher training and education, scientific research, international academic exchange, and </w:t>
      </w:r>
      <w:r w:rsidR="004045C7" w:rsidRPr="000F1DAF">
        <w:rPr>
          <w:rFonts w:cs="Times New Roman"/>
          <w:bCs/>
          <w:sz w:val="28"/>
          <w:szCs w:val="28"/>
        </w:rPr>
        <w:t xml:space="preserve">its </w:t>
      </w:r>
      <w:r w:rsidRPr="000F1DAF">
        <w:rPr>
          <w:rFonts w:cs="Times New Roman"/>
          <w:bCs/>
          <w:sz w:val="28"/>
          <w:szCs w:val="28"/>
        </w:rPr>
        <w:t>contributions to internationally recognized publications.</w:t>
      </w:r>
      <w:r w:rsidRPr="000F1DAF">
        <w:rPr>
          <w:rFonts w:cs="Times New Roman"/>
          <w:sz w:val="28"/>
          <w:szCs w:val="28"/>
        </w:rPr>
        <w:t xml:space="preserve"> The core values of Vinh University are Honesty, Accountability, Passion, Creativity, and Collaboration. These are the pillars of this dynamic institution. Welcome to Vinh University.</w:t>
      </w:r>
    </w:p>
    <w:p w14:paraId="67B020E7" w14:textId="77777777" w:rsidR="00FE7F8B" w:rsidRPr="000F1DAF" w:rsidRDefault="00FE7F8B" w:rsidP="006B2858">
      <w:pPr>
        <w:spacing w:before="120" w:after="120" w:line="276" w:lineRule="auto"/>
        <w:ind w:firstLine="720"/>
        <w:jc w:val="both"/>
        <w:rPr>
          <w:rFonts w:cs="Times New Roman"/>
          <w:sz w:val="28"/>
          <w:szCs w:val="28"/>
        </w:rPr>
      </w:pPr>
    </w:p>
    <w:p w14:paraId="5AAA403D" w14:textId="77777777" w:rsidR="00FE7F8B" w:rsidRPr="000F1DAF" w:rsidRDefault="00FE7F8B" w:rsidP="006B2858">
      <w:pPr>
        <w:spacing w:before="120" w:after="120" w:line="276" w:lineRule="auto"/>
        <w:ind w:firstLine="720"/>
        <w:jc w:val="both"/>
        <w:rPr>
          <w:rFonts w:cs="Times New Roman"/>
          <w:bCs/>
          <w:sz w:val="28"/>
          <w:szCs w:val="28"/>
        </w:rPr>
      </w:pPr>
    </w:p>
    <w:p w14:paraId="506F4A23" w14:textId="77777777" w:rsidR="00FE7F8B" w:rsidRPr="000F1DAF" w:rsidRDefault="00FE7F8B" w:rsidP="006B2858">
      <w:pPr>
        <w:spacing w:before="120" w:after="120" w:line="276" w:lineRule="auto"/>
        <w:jc w:val="both"/>
        <w:rPr>
          <w:rFonts w:cs="Times New Roman"/>
          <w:sz w:val="28"/>
          <w:szCs w:val="28"/>
        </w:rPr>
      </w:pPr>
    </w:p>
    <w:p w14:paraId="587C02B8" w14:textId="77777777" w:rsidR="00FE7F8B" w:rsidRPr="000F1DAF" w:rsidRDefault="00FE7F8B" w:rsidP="006B2858">
      <w:pPr>
        <w:spacing w:before="120" w:after="120" w:line="276" w:lineRule="auto"/>
        <w:jc w:val="both"/>
        <w:rPr>
          <w:rFonts w:cs="Times New Roman"/>
          <w:sz w:val="28"/>
          <w:szCs w:val="28"/>
        </w:rPr>
      </w:pPr>
    </w:p>
    <w:p w14:paraId="28813D2A" w14:textId="77777777" w:rsidR="00FE7F8B" w:rsidRPr="000F1DAF" w:rsidRDefault="00FE7F8B" w:rsidP="006B2858">
      <w:pPr>
        <w:spacing w:before="120" w:after="120" w:line="276" w:lineRule="auto"/>
        <w:jc w:val="both"/>
        <w:rPr>
          <w:rFonts w:cs="Times New Roman"/>
          <w:sz w:val="28"/>
          <w:szCs w:val="28"/>
        </w:rPr>
      </w:pPr>
    </w:p>
    <w:p w14:paraId="01143274" w14:textId="77777777" w:rsidR="00FE7F8B" w:rsidRPr="000F1DAF" w:rsidRDefault="00FE7F8B" w:rsidP="006B2858">
      <w:pPr>
        <w:spacing w:before="120" w:after="120" w:line="276" w:lineRule="auto"/>
        <w:jc w:val="both"/>
        <w:rPr>
          <w:rFonts w:cs="Times New Roman"/>
          <w:sz w:val="28"/>
          <w:szCs w:val="28"/>
        </w:rPr>
      </w:pPr>
    </w:p>
    <w:p w14:paraId="7EE03679" w14:textId="77777777" w:rsidR="00FE7F8B" w:rsidRPr="000F1DAF" w:rsidRDefault="00FE7F8B" w:rsidP="006B2858">
      <w:pPr>
        <w:spacing w:before="120" w:after="120" w:line="276" w:lineRule="auto"/>
        <w:jc w:val="both"/>
        <w:rPr>
          <w:rFonts w:cs="Times New Roman"/>
        </w:rPr>
      </w:pPr>
    </w:p>
    <w:p w14:paraId="7A96B1D9" w14:textId="77777777" w:rsidR="00FE7F8B" w:rsidRPr="000F1DAF" w:rsidRDefault="00FE7F8B" w:rsidP="006B2858">
      <w:pPr>
        <w:spacing w:before="120" w:after="120" w:line="276" w:lineRule="auto"/>
        <w:jc w:val="both"/>
        <w:rPr>
          <w:rFonts w:cs="Times New Roman"/>
        </w:rPr>
      </w:pPr>
    </w:p>
    <w:p w14:paraId="0231BAD0" w14:textId="77777777" w:rsidR="00FE7F8B" w:rsidRPr="000F1DAF" w:rsidRDefault="00FE7F8B" w:rsidP="006B2858">
      <w:pPr>
        <w:spacing w:before="120" w:after="120" w:line="276" w:lineRule="auto"/>
        <w:jc w:val="both"/>
        <w:rPr>
          <w:rFonts w:cs="Times New Roman"/>
        </w:rPr>
      </w:pPr>
    </w:p>
    <w:p w14:paraId="48D85D1B" w14:textId="77777777" w:rsidR="00FE7F8B" w:rsidRPr="000F1DAF" w:rsidRDefault="00FE7F8B" w:rsidP="006B2858">
      <w:pPr>
        <w:spacing w:before="120" w:after="120" w:line="276" w:lineRule="auto"/>
        <w:jc w:val="both"/>
        <w:rPr>
          <w:rFonts w:cs="Times New Roman"/>
        </w:rPr>
      </w:pPr>
    </w:p>
    <w:p w14:paraId="4749DC06" w14:textId="77777777" w:rsidR="00BC2B31" w:rsidRPr="000F1DAF" w:rsidRDefault="00BC2B31" w:rsidP="006B2858">
      <w:pPr>
        <w:spacing w:before="120" w:after="120" w:line="276" w:lineRule="auto"/>
        <w:jc w:val="both"/>
        <w:rPr>
          <w:rFonts w:cs="Times New Roman"/>
        </w:rPr>
      </w:pPr>
    </w:p>
    <w:sectPr w:rsidR="00BC2B31" w:rsidRPr="000F1DAF" w:rsidSect="00AB614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8B"/>
    <w:rsid w:val="00001BD4"/>
    <w:rsid w:val="000162E5"/>
    <w:rsid w:val="00042381"/>
    <w:rsid w:val="000B7B85"/>
    <w:rsid w:val="000F1DAF"/>
    <w:rsid w:val="00141816"/>
    <w:rsid w:val="001559E8"/>
    <w:rsid w:val="0016099D"/>
    <w:rsid w:val="00177D28"/>
    <w:rsid w:val="00207878"/>
    <w:rsid w:val="002432E5"/>
    <w:rsid w:val="003A2ECE"/>
    <w:rsid w:val="004015A2"/>
    <w:rsid w:val="004045C7"/>
    <w:rsid w:val="004D690C"/>
    <w:rsid w:val="005048F7"/>
    <w:rsid w:val="005211EB"/>
    <w:rsid w:val="0052478E"/>
    <w:rsid w:val="00560D93"/>
    <w:rsid w:val="005D74F2"/>
    <w:rsid w:val="005F6142"/>
    <w:rsid w:val="00631296"/>
    <w:rsid w:val="006340B6"/>
    <w:rsid w:val="00693F8A"/>
    <w:rsid w:val="006B2858"/>
    <w:rsid w:val="00701CAB"/>
    <w:rsid w:val="00735DD6"/>
    <w:rsid w:val="00762CCE"/>
    <w:rsid w:val="007D1D73"/>
    <w:rsid w:val="00847084"/>
    <w:rsid w:val="00864B02"/>
    <w:rsid w:val="0097511A"/>
    <w:rsid w:val="0097744B"/>
    <w:rsid w:val="009A33FE"/>
    <w:rsid w:val="009A65F2"/>
    <w:rsid w:val="009C2F6A"/>
    <w:rsid w:val="00A26F81"/>
    <w:rsid w:val="00A57B8A"/>
    <w:rsid w:val="00AB4A58"/>
    <w:rsid w:val="00AB6144"/>
    <w:rsid w:val="00B16D70"/>
    <w:rsid w:val="00B512AA"/>
    <w:rsid w:val="00B51385"/>
    <w:rsid w:val="00BC1329"/>
    <w:rsid w:val="00BC2A1B"/>
    <w:rsid w:val="00BC2B31"/>
    <w:rsid w:val="00C30499"/>
    <w:rsid w:val="00C44B0E"/>
    <w:rsid w:val="00C663AD"/>
    <w:rsid w:val="00C82C03"/>
    <w:rsid w:val="00D011DC"/>
    <w:rsid w:val="00D73322"/>
    <w:rsid w:val="00EE0F72"/>
    <w:rsid w:val="00FE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5E15"/>
  <w15:chartTrackingRefBased/>
  <w15:docId w15:val="{89887350-C563-4206-96D7-53E09414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D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vinhuni.edu.vn/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2025-01-03T10:14:00Z</dcterms:created>
  <dcterms:modified xsi:type="dcterms:W3CDTF">2025-01-03T10:19:00Z</dcterms:modified>
</cp:coreProperties>
</file>