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F3AD" w14:textId="0E51EEE6" w:rsidR="008C52D2" w:rsidRDefault="00D37E4D" w:rsidP="00D37E4D">
      <w:pPr>
        <w:pStyle w:val="ListParagraph"/>
        <w:numPr>
          <w:ilvl w:val="0"/>
          <w:numId w:val="1"/>
        </w:numPr>
      </w:pPr>
      <w:r>
        <w:t>Giải điểm năng lực ứng với các mức ở cột bôi đỏ ở hình sau:</w:t>
      </w:r>
    </w:p>
    <w:p w14:paraId="4BEF5B4C" w14:textId="3FAFFEEC" w:rsidR="00D37E4D" w:rsidRDefault="00D37E4D" w:rsidP="00D37E4D">
      <w:pPr>
        <w:pStyle w:val="ListParagraph"/>
      </w:pPr>
      <w:r w:rsidRPr="00D37E4D">
        <w:drawing>
          <wp:inline distT="0" distB="0" distL="0" distR="0" wp14:anchorId="5DD37C26" wp14:editId="050AD060">
            <wp:extent cx="5321573" cy="3454578"/>
            <wp:effectExtent l="0" t="0" r="0" b="0"/>
            <wp:docPr id="1065340578" name="Picture 1" descr="A table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340578" name="Picture 1" descr="A table with text and numbe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1573" cy="3454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30450" w14:textId="77777777" w:rsidR="00D37E4D" w:rsidRDefault="00D37E4D" w:rsidP="00D37E4D">
      <w:pPr>
        <w:pStyle w:val="ListParagraph"/>
        <w:numPr>
          <w:ilvl w:val="0"/>
          <w:numId w:val="1"/>
        </w:numPr>
      </w:pPr>
      <w:r>
        <w:t>Khi một CLO yêu cầu điểm năng lực tối thiểu là:</w:t>
      </w:r>
    </w:p>
    <w:p w14:paraId="1773FCB4" w14:textId="34BC659D" w:rsidR="00D37E4D" w:rsidRDefault="00D37E4D" w:rsidP="00D37E4D">
      <w:pPr>
        <w:pStyle w:val="ListParagraph"/>
        <w:numPr>
          <w:ilvl w:val="1"/>
          <w:numId w:val="1"/>
        </w:numPr>
      </w:pPr>
      <w:r>
        <w:t xml:space="preserve"> 0,5 thì giảng viên chỉ cho điểm năng lực của CLO đó tối đa là 1,4 nếu lớn hơn 1,4 thì cảnh bào không cho nhập</w:t>
      </w:r>
    </w:p>
    <w:p w14:paraId="344DAC15" w14:textId="0BA8B05D" w:rsidR="00D37E4D" w:rsidRDefault="00D37E4D" w:rsidP="00D37E4D">
      <w:pPr>
        <w:pStyle w:val="ListParagraph"/>
        <w:numPr>
          <w:ilvl w:val="1"/>
          <w:numId w:val="1"/>
        </w:numPr>
      </w:pPr>
      <w:r>
        <w:t>1</w:t>
      </w:r>
      <w:r>
        <w:t xml:space="preserve">,5 thì giảng viên chỉ cho điểm năng lực của CLO đó tối đa là </w:t>
      </w:r>
      <w:r>
        <w:t>2</w:t>
      </w:r>
      <w:r>
        <w:t xml:space="preserve">,4 nếu lớn hơn </w:t>
      </w:r>
      <w:r>
        <w:t>2</w:t>
      </w:r>
      <w:r>
        <w:t>,4 thì cảnh bào không cho nhập</w:t>
      </w:r>
    </w:p>
    <w:p w14:paraId="6B85E9EC" w14:textId="7B815151" w:rsidR="00D37E4D" w:rsidRDefault="00D37E4D" w:rsidP="00D37E4D">
      <w:pPr>
        <w:pStyle w:val="ListParagraph"/>
        <w:numPr>
          <w:ilvl w:val="1"/>
          <w:numId w:val="1"/>
        </w:numPr>
      </w:pPr>
      <w:r>
        <w:t>2</w:t>
      </w:r>
      <w:r>
        <w:t xml:space="preserve">,5 thì giảng viên chỉ cho điểm năng lực của CLO đó tối đa là </w:t>
      </w:r>
      <w:r>
        <w:t>3</w:t>
      </w:r>
      <w:r>
        <w:t xml:space="preserve">,4 nếu lớn hơn </w:t>
      </w:r>
      <w:r>
        <w:t>3</w:t>
      </w:r>
      <w:r>
        <w:t>,4 thì cảnh bào không cho nhập</w:t>
      </w:r>
    </w:p>
    <w:p w14:paraId="1001D47A" w14:textId="2712F7E5" w:rsidR="00D37E4D" w:rsidRDefault="00D37E4D" w:rsidP="00D37E4D">
      <w:pPr>
        <w:pStyle w:val="ListParagraph"/>
        <w:numPr>
          <w:ilvl w:val="1"/>
          <w:numId w:val="1"/>
        </w:numPr>
      </w:pPr>
      <w:r>
        <w:t>3</w:t>
      </w:r>
      <w:r>
        <w:t xml:space="preserve">,5 thì giảng viên chỉ cho điểm năng lực của CLO đó tối đa là </w:t>
      </w:r>
      <w:r>
        <w:t>4</w:t>
      </w:r>
      <w:r>
        <w:t xml:space="preserve">,4 nếu lớn hơn </w:t>
      </w:r>
      <w:r>
        <w:t>4</w:t>
      </w:r>
      <w:r>
        <w:t>,4 thì cảnh bào không cho nhập</w:t>
      </w:r>
    </w:p>
    <w:p w14:paraId="6F2E3C7A" w14:textId="44DAD99F" w:rsidR="00D37E4D" w:rsidRDefault="00D37E4D" w:rsidP="00D37E4D">
      <w:pPr>
        <w:pStyle w:val="ListParagraph"/>
        <w:numPr>
          <w:ilvl w:val="1"/>
          <w:numId w:val="1"/>
        </w:numPr>
      </w:pPr>
      <w:r>
        <w:t>4</w:t>
      </w:r>
      <w:r>
        <w:t xml:space="preserve">,5 thì giảng viên chỉ cho điểm năng lực của CLO đó tối đa là </w:t>
      </w:r>
      <w:r>
        <w:t>5,0</w:t>
      </w:r>
      <w:r>
        <w:t xml:space="preserve"> nếu lớn hơn </w:t>
      </w:r>
      <w:r>
        <w:t>5,0</w:t>
      </w:r>
      <w:r>
        <w:t xml:space="preserve"> thì cảnh bào không cho nhập</w:t>
      </w:r>
    </w:p>
    <w:p w14:paraId="734D92AF" w14:textId="7FD7DD2C" w:rsidR="00D37E4D" w:rsidRDefault="00D37E4D" w:rsidP="00D37E4D">
      <w:r w:rsidRPr="00D37E4D">
        <w:rPr>
          <w:b/>
          <w:bCs/>
          <w:u w:val="single"/>
        </w:rPr>
        <w:t>Chú ý:</w:t>
      </w:r>
      <w:r>
        <w:t xml:space="preserve">  Khi giảng viên nhập điểm năng lực thấp hơn điểm tối thiểu thì SV thiếu điểm năng lực của CĐR đó.</w:t>
      </w:r>
    </w:p>
    <w:p w14:paraId="7D9B26D5" w14:textId="71676F5E" w:rsidR="00D37E4D" w:rsidRDefault="00D37E4D" w:rsidP="00D37E4D">
      <w:pPr>
        <w:pStyle w:val="ListParagraph"/>
        <w:numPr>
          <w:ilvl w:val="0"/>
          <w:numId w:val="1"/>
        </w:numPr>
      </w:pPr>
      <w:r>
        <w:t>Đối với thống kê kết quả cho từng sinh viên cần bổ sung thêm thống kê kết quả theo biểu mẫu sau:</w:t>
      </w:r>
    </w:p>
    <w:p w14:paraId="45AD6571" w14:textId="77777777" w:rsidR="00D37E4D" w:rsidRDefault="00D37E4D" w:rsidP="00D37E4D">
      <w:pPr>
        <w:sectPr w:rsidR="00D37E4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4"/>
        <w:gridCol w:w="6316"/>
      </w:tblGrid>
      <w:tr w:rsidR="00D37E4D" w:rsidRPr="00BB01D7" w14:paraId="25D2278F" w14:textId="77777777" w:rsidTr="00CE591A">
        <w:trPr>
          <w:trHeight w:val="902"/>
        </w:trPr>
        <w:tc>
          <w:tcPr>
            <w:tcW w:w="3685" w:type="dxa"/>
          </w:tcPr>
          <w:p w14:paraId="28196968" w14:textId="77777777" w:rsidR="00D37E4D" w:rsidRPr="00BB01D7" w:rsidRDefault="00D37E4D" w:rsidP="00CE591A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B01D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lastRenderedPageBreak/>
              <w:t>TRƯỜNG ĐẠI HỌC VINH</w:t>
            </w:r>
          </w:p>
          <w:p w14:paraId="71ED8DF3" w14:textId="77777777" w:rsidR="00D37E4D" w:rsidRPr="00BB01D7" w:rsidRDefault="00D37E4D" w:rsidP="00CE591A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B01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ABC9C29" wp14:editId="30BFCE1A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220980</wp:posOffset>
                      </wp:positionV>
                      <wp:extent cx="861695" cy="0"/>
                      <wp:effectExtent l="0" t="0" r="0" b="0"/>
                      <wp:wrapNone/>
                      <wp:docPr id="1761263285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1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D9E4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53.35pt;margin-top:17.4pt;width:67.8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"/>
                  </w:pict>
                </mc:Fallback>
              </mc:AlternateContent>
            </w:r>
            <w:r w:rsidRPr="00BB01D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ĐƠN VỊ ĐÀO TẠO</w:t>
            </w:r>
          </w:p>
        </w:tc>
        <w:tc>
          <w:tcPr>
            <w:tcW w:w="8195" w:type="dxa"/>
          </w:tcPr>
          <w:p w14:paraId="416B94F2" w14:textId="77777777" w:rsidR="00D37E4D" w:rsidRPr="00BB01D7" w:rsidRDefault="00D37E4D" w:rsidP="00CE591A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BB01D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    CỘNG HÒA XÃ HỘI CHỦ NGHĨA VIỆT NAM</w:t>
            </w:r>
          </w:p>
          <w:p w14:paraId="573DD085" w14:textId="77777777" w:rsidR="00D37E4D" w:rsidRPr="00BB01D7" w:rsidRDefault="00D37E4D" w:rsidP="00CE591A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B01D7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Độc lập – Tự do – Hạnh phúc</w:t>
            </w:r>
          </w:p>
          <w:p w14:paraId="79755887" w14:textId="77777777" w:rsidR="00D37E4D" w:rsidRPr="00BB01D7" w:rsidRDefault="00D37E4D" w:rsidP="00CE591A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BB01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9528300" wp14:editId="7D7882BE">
                      <wp:simplePos x="0" y="0"/>
                      <wp:positionH relativeFrom="column">
                        <wp:posOffset>1670413</wp:posOffset>
                      </wp:positionH>
                      <wp:positionV relativeFrom="paragraph">
                        <wp:posOffset>52886</wp:posOffset>
                      </wp:positionV>
                      <wp:extent cx="1784985" cy="0"/>
                      <wp:effectExtent l="0" t="0" r="0" b="0"/>
                      <wp:wrapNone/>
                      <wp:docPr id="1951479220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4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B5DC2" id="Straight Arrow Connector 12" o:spid="_x0000_s1026" type="#_x0000_t32" style="position:absolute;margin-left:131.55pt;margin-top:4.15pt;width:140.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"/>
                  </w:pict>
                </mc:Fallback>
              </mc:AlternateContent>
            </w:r>
          </w:p>
        </w:tc>
      </w:tr>
    </w:tbl>
    <w:p w14:paraId="0A445DD0" w14:textId="77777777" w:rsidR="00D37E4D" w:rsidRPr="00BB01D7" w:rsidRDefault="00D37E4D" w:rsidP="00D37E4D">
      <w:pPr>
        <w:spacing w:after="0" w:line="240" w:lineRule="auto"/>
        <w:ind w:right="18"/>
        <w:jc w:val="center"/>
        <w:rPr>
          <w:rFonts w:eastAsia="Times New Roman" w:cs="Times New Roman"/>
          <w:b/>
        </w:rPr>
      </w:pPr>
    </w:p>
    <w:p w14:paraId="7BCFA543" w14:textId="17FFE552" w:rsidR="00D37E4D" w:rsidRPr="00BB01D7" w:rsidRDefault="00D37E4D" w:rsidP="00D37E4D">
      <w:pPr>
        <w:spacing w:after="0" w:line="240" w:lineRule="auto"/>
        <w:ind w:right="18"/>
        <w:jc w:val="center"/>
        <w:rPr>
          <w:rFonts w:eastAsia="Times New Roman" w:cs="Times New Roman"/>
          <w:b/>
        </w:rPr>
      </w:pPr>
      <w:r w:rsidRPr="00BB01D7">
        <w:rPr>
          <w:rFonts w:eastAsia="Times New Roman" w:cs="Times New Roman"/>
          <w:b/>
        </w:rPr>
        <w:t>BẢNG TỔNG HỢP ĐIỂM NĂNG LỰC</w:t>
      </w:r>
      <w:r>
        <w:rPr>
          <w:rFonts w:eastAsia="Times New Roman" w:cs="Times New Roman"/>
          <w:b/>
        </w:rPr>
        <w:t xml:space="preserve"> TRUNG BÌNH CỦA CÁC</w:t>
      </w:r>
      <w:r w:rsidRPr="00BB01D7">
        <w:rPr>
          <w:rFonts w:eastAsia="Times New Roman" w:cs="Times New Roman"/>
          <w:b/>
        </w:rPr>
        <w:t xml:space="preserve"> PLO </w:t>
      </w:r>
      <w:r>
        <w:rPr>
          <w:rFonts w:eastAsia="Times New Roman" w:cs="Times New Roman"/>
          <w:b/>
        </w:rPr>
        <w:t xml:space="preserve"> </w:t>
      </w:r>
    </w:p>
    <w:p w14:paraId="6803FE16" w14:textId="46C404DA" w:rsidR="00D37E4D" w:rsidRPr="00BB01D7" w:rsidRDefault="00D37E4D" w:rsidP="00D37E4D">
      <w:pPr>
        <w:spacing w:before="240"/>
        <w:ind w:right="18"/>
        <w:jc w:val="both"/>
        <w:rPr>
          <w:rFonts w:cs="Times New Roman"/>
          <w:bCs/>
        </w:rPr>
      </w:pPr>
      <w:r w:rsidRPr="00BB01D7">
        <w:rPr>
          <w:rFonts w:cs="Times New Roman"/>
          <w:b/>
        </w:rPr>
        <w:t>1. Họ và tên:</w:t>
      </w:r>
      <w:r w:rsidRPr="00BB01D7">
        <w:rPr>
          <w:rFonts w:cs="Times New Roman"/>
          <w:bCs/>
        </w:rPr>
        <w:t xml:space="preserve"> ….....………...………………………</w:t>
      </w:r>
      <w:r>
        <w:rPr>
          <w:rFonts w:cs="Times New Roman"/>
          <w:bCs/>
        </w:rPr>
        <w:t>…</w:t>
      </w:r>
      <w:r w:rsidRPr="00BB01D7">
        <w:rPr>
          <w:rFonts w:cs="Times New Roman"/>
          <w:bCs/>
        </w:rPr>
        <w:t>……………………..</w:t>
      </w:r>
      <w:r>
        <w:rPr>
          <w:rFonts w:cs="Times New Roman"/>
          <w:bCs/>
        </w:rPr>
        <w:t>.....................</w:t>
      </w:r>
      <w:r w:rsidRPr="00BB01D7">
        <w:rPr>
          <w:rFonts w:cs="Times New Roman"/>
          <w:bCs/>
        </w:rPr>
        <w:t>............</w:t>
      </w:r>
    </w:p>
    <w:p w14:paraId="7C3790D8" w14:textId="1DF31FBE" w:rsidR="00D37E4D" w:rsidRPr="00BB01D7" w:rsidRDefault="00D37E4D" w:rsidP="00D37E4D">
      <w:pPr>
        <w:ind w:right="18"/>
        <w:rPr>
          <w:rFonts w:cs="Times New Roman"/>
          <w:bCs/>
        </w:rPr>
      </w:pPr>
      <w:r w:rsidRPr="00BB01D7">
        <w:rPr>
          <w:rFonts w:cs="Times New Roman"/>
          <w:b/>
        </w:rPr>
        <w:t xml:space="preserve">2. Mã học viên/sinh viên: </w:t>
      </w:r>
      <w:r w:rsidRPr="00BB01D7">
        <w:rPr>
          <w:rFonts w:cs="Times New Roman"/>
          <w:bCs/>
        </w:rPr>
        <w:t>…………………………….……………………….…………...........</w:t>
      </w:r>
      <w:r>
        <w:rPr>
          <w:rFonts w:cs="Times New Roman"/>
          <w:bCs/>
        </w:rPr>
        <w:t>..</w:t>
      </w: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52"/>
        <w:gridCol w:w="6162"/>
        <w:gridCol w:w="1174"/>
        <w:gridCol w:w="1174"/>
      </w:tblGrid>
      <w:tr w:rsidR="00D37E4D" w:rsidRPr="005D3ABA" w14:paraId="5421AB6A" w14:textId="0DA576C9" w:rsidTr="00D37E4D">
        <w:trPr>
          <w:tblHeader/>
        </w:trPr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71CFBDEE" w14:textId="77777777" w:rsidR="00D37E4D" w:rsidRDefault="00D37E4D" w:rsidP="00CE591A">
            <w:pPr>
              <w:spacing w:before="40" w:after="40"/>
              <w:ind w:right="-113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 w:themeColor="text1"/>
                <w:sz w:val="26"/>
                <w:szCs w:val="26"/>
              </w:rPr>
              <w:t>Mã PLO</w:t>
            </w:r>
          </w:p>
          <w:p w14:paraId="349E5EA1" w14:textId="52D42C82" w:rsidR="00D37E4D" w:rsidRPr="00D37E4D" w:rsidRDefault="00D37E4D" w:rsidP="00CE591A">
            <w:pPr>
              <w:spacing w:before="40" w:after="40"/>
              <w:ind w:right="-113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D37E4D">
              <w:rPr>
                <w:rFonts w:eastAsia="Calibri"/>
                <w:color w:val="000000" w:themeColor="text1"/>
                <w:sz w:val="26"/>
                <w:szCs w:val="26"/>
                <w:highlight w:val="yellow"/>
              </w:rPr>
              <w:t>(1)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AA11FA7" w14:textId="77777777" w:rsidR="00D37E4D" w:rsidRPr="005D3ABA" w:rsidRDefault="00D37E4D" w:rsidP="00CE591A">
            <w:pPr>
              <w:spacing w:before="40" w:after="40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</w:pPr>
            <w:r w:rsidRPr="005D3ABA"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>Chuẩn đầu ra chương trình đào tạo (PLO)</w:t>
            </w:r>
          </w:p>
          <w:p w14:paraId="441FC39B" w14:textId="77777777" w:rsidR="00D37E4D" w:rsidRDefault="00D37E4D" w:rsidP="00CE591A">
            <w:pPr>
              <w:spacing w:before="40" w:after="40"/>
              <w:ind w:left="-113" w:right="-113"/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iCs/>
                <w:color w:val="000000" w:themeColor="text1"/>
                <w:sz w:val="26"/>
                <w:szCs w:val="26"/>
                <w:lang w:val="vi-VN"/>
              </w:rPr>
              <w:t xml:space="preserve">Sau khi hoàn thành CTĐT ngành </w:t>
            </w:r>
            <w:r w:rsidRPr="005D3ABA">
              <w:rPr>
                <w:iCs/>
                <w:color w:val="000000" w:themeColor="text1"/>
                <w:sz w:val="26"/>
                <w:szCs w:val="26"/>
              </w:rPr>
              <w:t>QTKD n</w:t>
            </w:r>
            <w:r w:rsidRPr="005D3ABA">
              <w:rPr>
                <w:iCs/>
                <w:color w:val="000000" w:themeColor="text1"/>
                <w:sz w:val="26"/>
                <w:szCs w:val="26"/>
                <w:lang w:val="vi-VN"/>
              </w:rPr>
              <w:t>gười học có khả năng:</w:t>
            </w:r>
          </w:p>
          <w:p w14:paraId="5248295A" w14:textId="647F713D" w:rsidR="00D37E4D" w:rsidRPr="00D37E4D" w:rsidRDefault="00D37E4D" w:rsidP="00CE591A">
            <w:pPr>
              <w:spacing w:before="40" w:after="40"/>
              <w:ind w:left="-113" w:right="-113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D37E4D">
              <w:rPr>
                <w:rFonts w:eastAsia="Calibri"/>
                <w:iCs/>
                <w:color w:val="000000" w:themeColor="text1"/>
                <w:sz w:val="26"/>
                <w:szCs w:val="26"/>
                <w:highlight w:val="yellow"/>
              </w:rPr>
              <w:t>(2)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7272626" w14:textId="77777777" w:rsidR="00D37E4D" w:rsidRDefault="00D37E4D" w:rsidP="00CE591A">
            <w:pPr>
              <w:spacing w:before="40" w:after="40"/>
              <w:ind w:left="-110" w:right="-100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>Điểm NL cần đạt</w:t>
            </w:r>
          </w:p>
          <w:p w14:paraId="356739D0" w14:textId="7BA74F66" w:rsidR="00D37E4D" w:rsidRPr="005D3ABA" w:rsidRDefault="00D37E4D" w:rsidP="00CE591A">
            <w:pPr>
              <w:spacing w:before="40" w:after="40"/>
              <w:ind w:left="-110" w:right="-100"/>
              <w:jc w:val="center"/>
              <w:rPr>
                <w:rFonts w:eastAsia="Calibri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D37E4D">
              <w:rPr>
                <w:b/>
                <w:bCs/>
                <w:iCs/>
                <w:color w:val="000000" w:themeColor="text1"/>
                <w:sz w:val="26"/>
                <w:szCs w:val="26"/>
                <w:highlight w:val="yellow"/>
                <w:lang w:val="vi-VN"/>
              </w:rPr>
              <w:t>(3)</w:t>
            </w:r>
            <w:r w:rsidRPr="005D3ABA">
              <w:rPr>
                <w:b/>
                <w:bCs/>
                <w:iCs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</w:tcPr>
          <w:p w14:paraId="42C92932" w14:textId="77777777" w:rsidR="00D37E4D" w:rsidRDefault="00D37E4D" w:rsidP="00CE591A">
            <w:pPr>
              <w:spacing w:before="40" w:after="40"/>
              <w:ind w:left="-110" w:right="-100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iCs/>
                <w:color w:val="000000" w:themeColor="text1"/>
                <w:sz w:val="26"/>
                <w:szCs w:val="26"/>
              </w:rPr>
              <w:t xml:space="preserve">Điểm NL NH học </w:t>
            </w:r>
            <w:r w:rsidR="009414EC">
              <w:rPr>
                <w:b/>
                <w:bCs/>
                <w:iCs/>
                <w:color w:val="000000" w:themeColor="text1"/>
                <w:sz w:val="26"/>
                <w:szCs w:val="26"/>
              </w:rPr>
              <w:t>đạt được</w:t>
            </w:r>
          </w:p>
          <w:p w14:paraId="1FCAB465" w14:textId="572F5039" w:rsidR="009414EC" w:rsidRPr="00D37E4D" w:rsidRDefault="009414EC" w:rsidP="00CE591A">
            <w:pPr>
              <w:spacing w:before="40" w:after="40"/>
              <w:ind w:left="-110" w:right="-100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9414EC">
              <w:rPr>
                <w:b/>
                <w:bCs/>
                <w:iCs/>
                <w:color w:val="000000" w:themeColor="text1"/>
                <w:sz w:val="26"/>
                <w:szCs w:val="26"/>
                <w:highlight w:val="yellow"/>
              </w:rPr>
              <w:t>(4)</w:t>
            </w:r>
          </w:p>
        </w:tc>
      </w:tr>
      <w:tr w:rsidR="00D37E4D" w:rsidRPr="005D3ABA" w14:paraId="1072FADC" w14:textId="3E774316" w:rsidTr="00D37E4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283C" w14:textId="77777777" w:rsidR="00D37E4D" w:rsidRPr="005D3ABA" w:rsidRDefault="00D37E4D" w:rsidP="00CE591A">
            <w:pPr>
              <w:spacing w:before="40" w:after="4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color w:val="000000" w:themeColor="text1"/>
                <w:sz w:val="26"/>
                <w:szCs w:val="26"/>
              </w:rPr>
              <w:t>1.1.1.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5FA4" w14:textId="77777777" w:rsidR="00D37E4D" w:rsidRPr="005D3ABA" w:rsidRDefault="00D37E4D" w:rsidP="00CE591A">
            <w:pPr>
              <w:spacing w:before="40" w:after="4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color w:val="000000" w:themeColor="text1"/>
                <w:sz w:val="26"/>
                <w:szCs w:val="26"/>
              </w:rPr>
              <w:t xml:space="preserve">Áp dụng được các kiến thức chung về triết học, phương pháp nghiên cứu khoa học trong lĩnh vực Quản trị kinh doanh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C1E4" w14:textId="4D258269" w:rsidR="00D37E4D" w:rsidRPr="005D3ABA" w:rsidRDefault="00D37E4D" w:rsidP="009414EC">
            <w:pPr>
              <w:spacing w:before="40" w:after="4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D3ABA">
              <w:rPr>
                <w:color w:val="000000" w:themeColor="text1"/>
                <w:sz w:val="26"/>
                <w:szCs w:val="26"/>
              </w:rPr>
              <w:t>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65E8" w14:textId="77777777" w:rsidR="00D37E4D" w:rsidRPr="005D3ABA" w:rsidRDefault="00D37E4D" w:rsidP="00CE591A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37E4D" w:rsidRPr="005D3ABA" w14:paraId="0A4ACF2B" w14:textId="6733309F" w:rsidTr="00D37E4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71C9" w14:textId="77777777" w:rsidR="00D37E4D" w:rsidRPr="005D3ABA" w:rsidRDefault="00D37E4D" w:rsidP="00CE591A">
            <w:pPr>
              <w:spacing w:before="40" w:after="4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color w:val="000000" w:themeColor="text1"/>
                <w:sz w:val="26"/>
                <w:szCs w:val="26"/>
              </w:rPr>
              <w:t>1.1.2.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F7C6" w14:textId="77777777" w:rsidR="00D37E4D" w:rsidRPr="005D3ABA" w:rsidRDefault="00D37E4D" w:rsidP="00CE591A">
            <w:pPr>
              <w:spacing w:before="40" w:after="4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color w:val="000000" w:themeColor="text1"/>
                <w:sz w:val="26"/>
                <w:szCs w:val="26"/>
              </w:rPr>
              <w:t>Vận dụng được các kiến thức cơ sở ngành trong lĩnh vực Quản trị kinh doanh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32E8" w14:textId="3308C412" w:rsidR="00D37E4D" w:rsidRPr="005D3ABA" w:rsidRDefault="00D37E4D" w:rsidP="009414EC">
            <w:pPr>
              <w:spacing w:before="40" w:after="4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D3ABA">
              <w:rPr>
                <w:color w:val="000000" w:themeColor="text1"/>
                <w:sz w:val="26"/>
                <w:szCs w:val="26"/>
              </w:rPr>
              <w:t>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3E92" w14:textId="77777777" w:rsidR="00D37E4D" w:rsidRPr="005D3ABA" w:rsidRDefault="00D37E4D" w:rsidP="00CE591A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37E4D" w:rsidRPr="005D3ABA" w14:paraId="0E366BD3" w14:textId="0FB6441A" w:rsidTr="00D37E4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F8CD" w14:textId="77777777" w:rsidR="00D37E4D" w:rsidRPr="005D3ABA" w:rsidRDefault="00D37E4D" w:rsidP="00CE591A">
            <w:pPr>
              <w:spacing w:before="40" w:after="40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color w:val="000000" w:themeColor="text1"/>
                <w:sz w:val="26"/>
                <w:szCs w:val="26"/>
              </w:rPr>
              <w:t>1.2.1.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A1FE" w14:textId="77777777" w:rsidR="00D37E4D" w:rsidRPr="005D3ABA" w:rsidRDefault="00D37E4D" w:rsidP="00CE591A">
            <w:pPr>
              <w:spacing w:before="40" w:after="40"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F0339C">
              <w:rPr>
                <w:rFonts w:eastAsia="Calibri"/>
                <w:color w:val="000000" w:themeColor="text1"/>
                <w:sz w:val="26"/>
                <w:szCs w:val="26"/>
              </w:rPr>
              <w:t>Vận dụng được các kiến thức chuyên sâu trong lĩnh vực Quản trị kinh doanh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7F16" w14:textId="7256BCC7" w:rsidR="00D37E4D" w:rsidRPr="005D3ABA" w:rsidRDefault="00D37E4D" w:rsidP="009414EC">
            <w:pPr>
              <w:spacing w:before="40" w:after="40"/>
              <w:jc w:val="center"/>
              <w:rPr>
                <w:rFonts w:eastAsia="Calibri"/>
                <w:color w:val="000000" w:themeColor="text1"/>
                <w:sz w:val="26"/>
                <w:szCs w:val="26"/>
              </w:rPr>
            </w:pPr>
            <w:bookmarkStart w:id="0" w:name="OLE_LINK35"/>
            <w:r w:rsidRPr="005D3ABA">
              <w:rPr>
                <w:color w:val="000000" w:themeColor="text1"/>
                <w:sz w:val="26"/>
                <w:szCs w:val="26"/>
              </w:rPr>
              <w:t>2,5</w:t>
            </w:r>
            <w:bookmarkEnd w:id="0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63D9" w14:textId="77777777" w:rsidR="00D37E4D" w:rsidRPr="005D3ABA" w:rsidRDefault="00D37E4D" w:rsidP="00CE591A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37E4D" w:rsidRPr="005D3ABA" w14:paraId="3C2CB712" w14:textId="0C8663D6" w:rsidTr="00D37E4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54F8" w14:textId="77777777" w:rsidR="00D37E4D" w:rsidRPr="005D3ABA" w:rsidRDefault="00D37E4D" w:rsidP="00CE591A">
            <w:pPr>
              <w:spacing w:before="40" w:after="40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iCs/>
                <w:color w:val="000000" w:themeColor="text1"/>
                <w:sz w:val="26"/>
                <w:szCs w:val="26"/>
              </w:rPr>
              <w:t>2.1.1.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67DF8" w14:textId="77777777" w:rsidR="00D37E4D" w:rsidRPr="005D3ABA" w:rsidRDefault="00D37E4D" w:rsidP="00CE591A">
            <w:pPr>
              <w:spacing w:before="40" w:after="40"/>
              <w:jc w:val="both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bCs/>
                <w:color w:val="000000" w:themeColor="text1"/>
                <w:sz w:val="26"/>
                <w:szCs w:val="26"/>
              </w:rPr>
              <w:t>Áp dụng được tư duy phản biện và kỹ năng giải quyết vấn đề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5EB2" w14:textId="5392D6F5" w:rsidR="00D37E4D" w:rsidRPr="005D3ABA" w:rsidRDefault="00D37E4D" w:rsidP="009414EC">
            <w:pPr>
              <w:spacing w:before="40" w:after="40"/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5D3ABA">
              <w:rPr>
                <w:color w:val="000000" w:themeColor="text1"/>
                <w:sz w:val="26"/>
                <w:szCs w:val="26"/>
              </w:rPr>
              <w:t>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C0B7" w14:textId="77777777" w:rsidR="00D37E4D" w:rsidRPr="005D3ABA" w:rsidRDefault="00D37E4D" w:rsidP="00CE591A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</w:tr>
      <w:tr w:rsidR="00D37E4D" w:rsidRPr="005D3ABA" w14:paraId="496BAA0B" w14:textId="09DDFA42" w:rsidTr="00D37E4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F04E" w14:textId="77777777" w:rsidR="00D37E4D" w:rsidRPr="005D3ABA" w:rsidRDefault="00D37E4D" w:rsidP="00CE591A">
            <w:pPr>
              <w:spacing w:before="40" w:after="40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iCs/>
                <w:color w:val="000000" w:themeColor="text1"/>
                <w:sz w:val="26"/>
                <w:szCs w:val="26"/>
              </w:rPr>
              <w:t>2.1.2.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8DBF" w14:textId="77777777" w:rsidR="00D37E4D" w:rsidRPr="005D3ABA" w:rsidRDefault="00D37E4D" w:rsidP="00CE591A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bCs/>
                <w:sz w:val="26"/>
                <w:szCs w:val="26"/>
              </w:rPr>
              <w:t xml:space="preserve">Sử dụng kỹ năng chuyển đổi số và các công nghệ số </w:t>
            </w:r>
            <w:r w:rsidRPr="005D3ABA">
              <w:rPr>
                <w:bCs/>
                <w:sz w:val="26"/>
                <w:szCs w:val="26"/>
              </w:rPr>
              <w:t>trong lĩnh vực Quản trị kinh doanh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8EB5" w14:textId="434D5FB4" w:rsidR="00D37E4D" w:rsidRPr="005D3ABA" w:rsidRDefault="00D37E4D" w:rsidP="009414EC">
            <w:pPr>
              <w:spacing w:before="40" w:after="40"/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5D3ABA">
              <w:rPr>
                <w:color w:val="000000" w:themeColor="text1"/>
                <w:sz w:val="26"/>
                <w:szCs w:val="26"/>
              </w:rPr>
              <w:t>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7E49" w14:textId="77777777" w:rsidR="00D37E4D" w:rsidRPr="005D3ABA" w:rsidRDefault="00D37E4D" w:rsidP="00CE591A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37E4D" w:rsidRPr="005D3ABA" w14:paraId="360F9B8B" w14:textId="76B774DB" w:rsidTr="00D37E4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C6B2" w14:textId="77777777" w:rsidR="00D37E4D" w:rsidRPr="005D3ABA" w:rsidRDefault="00D37E4D" w:rsidP="00CE591A">
            <w:pPr>
              <w:spacing w:before="40" w:after="40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iCs/>
                <w:color w:val="000000" w:themeColor="text1"/>
                <w:sz w:val="26"/>
                <w:szCs w:val="26"/>
              </w:rPr>
              <w:t>2.2.1.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84B0" w14:textId="77777777" w:rsidR="00D37E4D" w:rsidRPr="005D3ABA" w:rsidRDefault="00D37E4D" w:rsidP="00CE591A">
            <w:pPr>
              <w:spacing w:before="40" w:after="40"/>
              <w:jc w:val="both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bCs/>
                <w:noProof/>
                <w:sz w:val="26"/>
                <w:szCs w:val="26"/>
              </w:rPr>
              <w:t xml:space="preserve">Thể hiện đạo đức, trách nhiệm, công bằng và hành xử chuyên nghiệp </w:t>
            </w:r>
            <w:r w:rsidRPr="005D3ABA">
              <w:rPr>
                <w:bCs/>
                <w:sz w:val="26"/>
                <w:szCs w:val="26"/>
              </w:rPr>
              <w:t>trong lĩnh vực Quản trị kinh doanh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2E9A" w14:textId="0A5D490C" w:rsidR="00D37E4D" w:rsidRPr="005D3ABA" w:rsidRDefault="00D37E4D" w:rsidP="009414EC">
            <w:pPr>
              <w:spacing w:before="40" w:after="40"/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color w:val="000000" w:themeColor="text1"/>
                <w:sz w:val="26"/>
                <w:szCs w:val="26"/>
              </w:rPr>
              <w:t>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FA8E" w14:textId="77777777" w:rsidR="00D37E4D" w:rsidRPr="005D3ABA" w:rsidRDefault="00D37E4D" w:rsidP="00CE591A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</w:p>
        </w:tc>
      </w:tr>
      <w:tr w:rsidR="00D37E4D" w:rsidRPr="005D3ABA" w14:paraId="6A825A34" w14:textId="7B3B034E" w:rsidTr="00D37E4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F5EC" w14:textId="77777777" w:rsidR="00D37E4D" w:rsidRPr="005D3ABA" w:rsidRDefault="00D37E4D" w:rsidP="00CE591A">
            <w:pPr>
              <w:spacing w:before="40" w:after="40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iCs/>
                <w:color w:val="000000" w:themeColor="text1"/>
                <w:sz w:val="26"/>
                <w:szCs w:val="26"/>
              </w:rPr>
              <w:t>2.2.2.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0AB8" w14:textId="77777777" w:rsidR="00D37E4D" w:rsidRPr="005D3ABA" w:rsidRDefault="00D37E4D" w:rsidP="00CE591A">
            <w:pPr>
              <w:spacing w:before="40" w:after="40"/>
              <w:jc w:val="both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bCs/>
                <w:iCs/>
                <w:sz w:val="26"/>
                <w:szCs w:val="26"/>
              </w:rPr>
              <w:t>Thể hiện khả năng tự định hướng phát triển năng lực cá nhân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039" w14:textId="37C7FDDE" w:rsidR="00D37E4D" w:rsidRPr="005D3ABA" w:rsidRDefault="00D37E4D" w:rsidP="009414EC">
            <w:pPr>
              <w:spacing w:before="40" w:after="40"/>
              <w:jc w:val="center"/>
              <w:rPr>
                <w:bCs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color w:val="000000" w:themeColor="text1"/>
                <w:sz w:val="26"/>
                <w:szCs w:val="26"/>
              </w:rPr>
              <w:t>2,5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2EE" w14:textId="77777777" w:rsidR="00D37E4D" w:rsidRPr="005D3ABA" w:rsidRDefault="00D37E4D" w:rsidP="00CE591A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37E4D" w:rsidRPr="005D3ABA" w14:paraId="3F2A16C1" w14:textId="2E7AB739" w:rsidTr="00D37E4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FA77" w14:textId="77777777" w:rsidR="00D37E4D" w:rsidRPr="005D3ABA" w:rsidRDefault="00D37E4D" w:rsidP="00CE591A">
            <w:pPr>
              <w:spacing w:before="40" w:after="40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iCs/>
                <w:color w:val="000000" w:themeColor="text1"/>
                <w:sz w:val="26"/>
                <w:szCs w:val="26"/>
              </w:rPr>
              <w:t>3.1.1.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7B13" w14:textId="77777777" w:rsidR="00D37E4D" w:rsidRPr="005D3ABA" w:rsidRDefault="00D37E4D" w:rsidP="00CE591A">
            <w:pPr>
              <w:spacing w:before="40" w:after="40"/>
              <w:jc w:val="both"/>
              <w:rPr>
                <w:rFonts w:eastAsia="Calibri"/>
                <w:bCs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bCs/>
                <w:iCs/>
                <w:color w:val="000000" w:themeColor="text1"/>
                <w:spacing w:val="-6"/>
                <w:sz w:val="26"/>
                <w:szCs w:val="26"/>
              </w:rPr>
              <w:t>Thành thạo làm việc nhóm trong giải quyết các vấn đề hoạt động chuyên môn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6B8F" w14:textId="0E630372" w:rsidR="00D37E4D" w:rsidRPr="005D3ABA" w:rsidRDefault="00D37E4D" w:rsidP="009414EC">
            <w:pPr>
              <w:spacing w:before="40" w:after="40"/>
              <w:jc w:val="center"/>
              <w:rPr>
                <w:rFonts w:eastAsia="Calibri"/>
                <w:bCs/>
                <w:iCs/>
                <w:color w:val="000000" w:themeColor="text1"/>
                <w:spacing w:val="-6"/>
                <w:sz w:val="26"/>
                <w:szCs w:val="26"/>
              </w:rPr>
            </w:pPr>
            <w:r w:rsidRPr="005D3ABA">
              <w:rPr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D97A" w14:textId="77777777" w:rsidR="00D37E4D" w:rsidRPr="005D3ABA" w:rsidRDefault="00D37E4D" w:rsidP="00CE591A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37E4D" w:rsidRPr="005D3ABA" w14:paraId="4B2536A5" w14:textId="3E4AFA02" w:rsidTr="00D37E4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C0BB" w14:textId="77777777" w:rsidR="00D37E4D" w:rsidRPr="005D3ABA" w:rsidRDefault="00D37E4D" w:rsidP="00CE591A">
            <w:pPr>
              <w:spacing w:before="40" w:after="40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iCs/>
                <w:color w:val="000000" w:themeColor="text1"/>
                <w:sz w:val="26"/>
                <w:szCs w:val="26"/>
              </w:rPr>
              <w:t>3.1.2.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9EE0" w14:textId="77777777" w:rsidR="00D37E4D" w:rsidRPr="005D3ABA" w:rsidRDefault="00D37E4D" w:rsidP="00CE591A">
            <w:pPr>
              <w:spacing w:before="40" w:after="40"/>
              <w:jc w:val="both"/>
              <w:rPr>
                <w:rFonts w:eastAsia="Calibri"/>
                <w:bCs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bCs/>
                <w:iCs/>
                <w:color w:val="000000" w:themeColor="text1"/>
                <w:sz w:val="26"/>
                <w:szCs w:val="26"/>
              </w:rPr>
              <w:t>Vận dụng được kỹ năng lãnh đạo nhóm để quản lý các hoạt động chuyên môn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C228" w14:textId="0787DF12" w:rsidR="00D37E4D" w:rsidRPr="005D3ABA" w:rsidRDefault="00D37E4D" w:rsidP="009414EC">
            <w:pPr>
              <w:spacing w:before="40" w:after="40"/>
              <w:jc w:val="center"/>
              <w:rPr>
                <w:rFonts w:eastAsia="Calibri"/>
                <w:bCs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ECA7" w14:textId="77777777" w:rsidR="00D37E4D" w:rsidRPr="005D3ABA" w:rsidRDefault="00D37E4D" w:rsidP="00CE591A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37E4D" w:rsidRPr="005D3ABA" w14:paraId="642CDBF4" w14:textId="2A3498E9" w:rsidTr="00D37E4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B176" w14:textId="77777777" w:rsidR="00D37E4D" w:rsidRPr="005D3ABA" w:rsidRDefault="00D37E4D" w:rsidP="00CE591A">
            <w:pPr>
              <w:spacing w:before="40" w:after="40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iCs/>
                <w:color w:val="000000" w:themeColor="text1"/>
                <w:sz w:val="26"/>
                <w:szCs w:val="26"/>
              </w:rPr>
              <w:t>3.2.1.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DA93" w14:textId="77777777" w:rsidR="00D37E4D" w:rsidRPr="005D3ABA" w:rsidRDefault="00D37E4D" w:rsidP="00CE591A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5D3ABA">
              <w:rPr>
                <w:rStyle w:val="cf01"/>
                <w:rFonts w:cs="Times New Roman"/>
                <w:sz w:val="26"/>
                <w:szCs w:val="26"/>
              </w:rPr>
              <w:t xml:space="preserve">Sử dụng hiệu quả các hình thức giao tiếp để truyền đạt tri thức và hướng dẫn người khác </w:t>
            </w:r>
            <w:r w:rsidRPr="005D3ABA">
              <w:rPr>
                <w:sz w:val="26"/>
                <w:szCs w:val="26"/>
              </w:rPr>
              <w:t>trong lĩnh vực quản trị kinh doanh</w:t>
            </w:r>
            <w:r w:rsidRPr="005D3ABA">
              <w:rPr>
                <w:rStyle w:val="cf01"/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2A04" w14:textId="028560ED" w:rsidR="00D37E4D" w:rsidRPr="005D3ABA" w:rsidRDefault="00D37E4D" w:rsidP="009414EC">
            <w:pPr>
              <w:spacing w:before="40" w:after="40"/>
              <w:jc w:val="center"/>
              <w:rPr>
                <w:color w:val="000000" w:themeColor="text1"/>
                <w:sz w:val="26"/>
                <w:szCs w:val="26"/>
                <w:lang w:eastAsia="vi-VN"/>
              </w:rPr>
            </w:pPr>
            <w:r w:rsidRPr="005D3ABA">
              <w:rPr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FF1B" w14:textId="77777777" w:rsidR="00D37E4D" w:rsidRPr="005D3ABA" w:rsidRDefault="00D37E4D" w:rsidP="00CE591A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37E4D" w:rsidRPr="005D3ABA" w14:paraId="1C23E89C" w14:textId="72798E31" w:rsidTr="00D37E4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0D43" w14:textId="77777777" w:rsidR="00D37E4D" w:rsidRPr="005D3ABA" w:rsidRDefault="00D37E4D" w:rsidP="00CE591A">
            <w:pPr>
              <w:spacing w:before="40" w:after="40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iCs/>
                <w:color w:val="000000" w:themeColor="text1"/>
                <w:sz w:val="26"/>
                <w:szCs w:val="26"/>
              </w:rPr>
              <w:lastRenderedPageBreak/>
              <w:t>3.2.2.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9336" w14:textId="77777777" w:rsidR="00D37E4D" w:rsidRPr="005D3ABA" w:rsidRDefault="00D37E4D" w:rsidP="00CE591A">
            <w:pPr>
              <w:spacing w:before="40" w:after="40"/>
              <w:jc w:val="both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iCs/>
                <w:color w:val="000000" w:themeColor="text1"/>
                <w:sz w:val="26"/>
                <w:szCs w:val="26"/>
              </w:rPr>
              <w:t>Áp dụng được các kỹ năng tiếng Anh phổ thông (bậc 4/6) và tiếng Anh chuyên ngành trong các hoạt động thực tiễn nghề nghiệp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7095" w14:textId="51E41E17" w:rsidR="00D37E4D" w:rsidRPr="005D3ABA" w:rsidRDefault="00D37E4D" w:rsidP="009414EC">
            <w:pPr>
              <w:spacing w:before="40" w:after="40"/>
              <w:jc w:val="center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Pr="005D3ABA">
              <w:rPr>
                <w:color w:val="000000" w:themeColor="text1"/>
                <w:sz w:val="26"/>
                <w:szCs w:val="26"/>
              </w:rPr>
              <w:t>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068" w14:textId="77777777" w:rsidR="00D37E4D" w:rsidRDefault="00D37E4D" w:rsidP="00CE591A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37E4D" w:rsidRPr="005D3ABA" w14:paraId="259A6B40" w14:textId="0358011F" w:rsidTr="00D37E4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14B0" w14:textId="77777777" w:rsidR="00D37E4D" w:rsidRPr="005D3ABA" w:rsidRDefault="00D37E4D" w:rsidP="00CE591A">
            <w:pPr>
              <w:spacing w:before="40" w:after="40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iCs/>
                <w:color w:val="000000" w:themeColor="text1"/>
                <w:sz w:val="26"/>
                <w:szCs w:val="26"/>
              </w:rPr>
              <w:t>4.1.1.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6247" w14:textId="77777777" w:rsidR="00D37E4D" w:rsidRPr="005D3ABA" w:rsidRDefault="00D37E4D" w:rsidP="00CE591A">
            <w:pPr>
              <w:spacing w:before="40" w:after="40"/>
              <w:jc w:val="both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iCs/>
                <w:noProof/>
                <w:color w:val="000000" w:themeColor="text1"/>
                <w:sz w:val="26"/>
                <w:szCs w:val="26"/>
              </w:rPr>
              <w:t>Phân tích được số liệu về bối cảnh để rút ra tính cấp thiết cho các vấn đề ứng dụng trong lĩnh vực Quản trị kinh doanh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1C6D" w14:textId="376348D3" w:rsidR="00D37E4D" w:rsidRPr="005D3ABA" w:rsidRDefault="00D37E4D" w:rsidP="009414EC">
            <w:pPr>
              <w:spacing w:before="40" w:after="40"/>
              <w:jc w:val="center"/>
              <w:rPr>
                <w:rFonts w:eastAsia="Calibri"/>
                <w:iCs/>
                <w:noProof/>
                <w:color w:val="000000" w:themeColor="text1"/>
                <w:sz w:val="26"/>
                <w:szCs w:val="26"/>
              </w:rPr>
            </w:pPr>
            <w:r w:rsidRPr="005D3ABA">
              <w:rPr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C5D8" w14:textId="77777777" w:rsidR="00D37E4D" w:rsidRPr="005D3ABA" w:rsidRDefault="00D37E4D" w:rsidP="00CE591A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37E4D" w:rsidRPr="005D3ABA" w14:paraId="465ECDAF" w14:textId="5DC5E987" w:rsidTr="00D37E4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011A" w14:textId="77777777" w:rsidR="00D37E4D" w:rsidRPr="005D3ABA" w:rsidRDefault="00D37E4D" w:rsidP="00CE591A">
            <w:pPr>
              <w:spacing w:before="40" w:after="40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iCs/>
                <w:color w:val="000000" w:themeColor="text1"/>
                <w:sz w:val="26"/>
                <w:szCs w:val="26"/>
              </w:rPr>
              <w:t>4.2.1.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1683" w14:textId="77777777" w:rsidR="00D37E4D" w:rsidRPr="005D3ABA" w:rsidRDefault="00D37E4D" w:rsidP="00CE591A">
            <w:pPr>
              <w:spacing w:before="40" w:after="40"/>
              <w:jc w:val="both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bCs/>
                <w:color w:val="000000" w:themeColor="text1"/>
                <w:sz w:val="26"/>
                <w:szCs w:val="26"/>
              </w:rPr>
              <w:t xml:space="preserve">Đề xuất được các vấn đề ứng dụng trong lĩnh vực </w:t>
            </w:r>
            <w:r w:rsidRPr="005D3ABA">
              <w:rPr>
                <w:rFonts w:eastAsia="Calibri"/>
                <w:iCs/>
                <w:noProof/>
                <w:color w:val="000000" w:themeColor="text1"/>
                <w:sz w:val="26"/>
                <w:szCs w:val="26"/>
              </w:rPr>
              <w:t>Quản trị kinh doanh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9826" w14:textId="76EDA9C8" w:rsidR="00D37E4D" w:rsidRPr="005D3ABA" w:rsidRDefault="00D37E4D" w:rsidP="009414EC">
            <w:pPr>
              <w:spacing w:before="40" w:after="40"/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5D3ABA">
              <w:rPr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B5C4" w14:textId="77777777" w:rsidR="00D37E4D" w:rsidRPr="005D3ABA" w:rsidRDefault="00D37E4D" w:rsidP="00CE591A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37E4D" w:rsidRPr="005D3ABA" w14:paraId="6F067720" w14:textId="72F5CBE2" w:rsidTr="00D37E4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915C" w14:textId="77777777" w:rsidR="00D37E4D" w:rsidRPr="005D3ABA" w:rsidRDefault="00D37E4D" w:rsidP="00CE591A">
            <w:pPr>
              <w:spacing w:before="40" w:after="40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iCs/>
                <w:color w:val="000000" w:themeColor="text1"/>
                <w:sz w:val="26"/>
                <w:szCs w:val="26"/>
              </w:rPr>
              <w:t>4.2.2.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47A4" w14:textId="77777777" w:rsidR="00D37E4D" w:rsidRPr="005D3ABA" w:rsidRDefault="00D37E4D" w:rsidP="00CE591A">
            <w:pPr>
              <w:spacing w:before="40" w:after="40"/>
              <w:jc w:val="both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bCs/>
                <w:color w:val="000000" w:themeColor="text1"/>
                <w:sz w:val="26"/>
                <w:szCs w:val="26"/>
              </w:rPr>
              <w:t xml:space="preserve">Thiết kế được các bước triển khai vấn đề </w:t>
            </w:r>
            <w:r w:rsidRPr="005D3ABA">
              <w:rPr>
                <w:rFonts w:eastAsia="Calibri"/>
                <w:color w:val="000000" w:themeColor="text1"/>
                <w:sz w:val="26"/>
                <w:szCs w:val="26"/>
              </w:rPr>
              <w:t xml:space="preserve">ứng dụng trong lĩnh vực </w:t>
            </w:r>
            <w:r w:rsidRPr="005D3ABA">
              <w:rPr>
                <w:rFonts w:eastAsia="Calibri"/>
                <w:iCs/>
                <w:noProof/>
                <w:color w:val="000000" w:themeColor="text1"/>
                <w:sz w:val="26"/>
                <w:szCs w:val="26"/>
              </w:rPr>
              <w:t>Quản trị kinh doanh</w:t>
            </w:r>
            <w:r w:rsidRPr="005D3ABA">
              <w:rPr>
                <w:rFonts w:eastAsia="Calibri"/>
                <w:color w:val="000000" w:themeColor="text1"/>
                <w:sz w:val="26"/>
                <w:szCs w:val="26"/>
              </w:rPr>
              <w:t xml:space="preserve"> một cách khoa học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5AE2" w14:textId="16974369" w:rsidR="00D37E4D" w:rsidRPr="005D3ABA" w:rsidRDefault="00D37E4D" w:rsidP="009414EC">
            <w:pPr>
              <w:spacing w:before="40" w:after="40"/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5D3ABA">
              <w:rPr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9955" w14:textId="77777777" w:rsidR="00D37E4D" w:rsidRPr="005D3ABA" w:rsidRDefault="00D37E4D" w:rsidP="00CE591A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37E4D" w:rsidRPr="005D3ABA" w14:paraId="12F1A82E" w14:textId="1E563204" w:rsidTr="00D37E4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FD76" w14:textId="77777777" w:rsidR="00D37E4D" w:rsidRPr="005D3ABA" w:rsidRDefault="00D37E4D" w:rsidP="00CE591A">
            <w:pPr>
              <w:spacing w:before="40" w:after="40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iCs/>
                <w:color w:val="000000" w:themeColor="text1"/>
                <w:sz w:val="26"/>
                <w:szCs w:val="26"/>
              </w:rPr>
              <w:t>4.2.3.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7501" w14:textId="77777777" w:rsidR="00D37E4D" w:rsidRPr="005D3ABA" w:rsidRDefault="00D37E4D" w:rsidP="00CE591A">
            <w:pPr>
              <w:spacing w:before="40" w:after="40"/>
              <w:jc w:val="both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bCs/>
                <w:color w:val="000000" w:themeColor="text1"/>
                <w:sz w:val="26"/>
                <w:szCs w:val="26"/>
              </w:rPr>
              <w:t xml:space="preserve">Triển khai được các </w:t>
            </w:r>
            <w:r w:rsidRPr="005D3ABA">
              <w:rPr>
                <w:rFonts w:eastAsia="Calibri"/>
                <w:color w:val="000000" w:themeColor="text1"/>
                <w:sz w:val="26"/>
                <w:szCs w:val="26"/>
              </w:rPr>
              <w:t xml:space="preserve">ứng dụng và rút </w:t>
            </w:r>
            <w:r w:rsidRPr="005D3ABA">
              <w:rPr>
                <w:sz w:val="26"/>
                <w:szCs w:val="26"/>
              </w:rPr>
              <w:t xml:space="preserve">ra những kết luận mang tính chuyên gia </w:t>
            </w:r>
            <w:r w:rsidRPr="005D3ABA">
              <w:rPr>
                <w:rFonts w:eastAsia="Calibri"/>
                <w:color w:val="000000" w:themeColor="text1"/>
                <w:sz w:val="26"/>
                <w:szCs w:val="26"/>
              </w:rPr>
              <w:t xml:space="preserve">trong lĩnh vực </w:t>
            </w:r>
            <w:r w:rsidRPr="005D3ABA">
              <w:rPr>
                <w:rFonts w:eastAsia="Calibri"/>
                <w:iCs/>
                <w:noProof/>
                <w:color w:val="000000" w:themeColor="text1"/>
                <w:sz w:val="26"/>
                <w:szCs w:val="26"/>
              </w:rPr>
              <w:t>Quản trị kinh doanh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78BC" w14:textId="4401E065" w:rsidR="00D37E4D" w:rsidRPr="005D3ABA" w:rsidRDefault="00D37E4D" w:rsidP="009414EC">
            <w:pPr>
              <w:spacing w:before="40" w:after="40"/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5D3ABA">
              <w:rPr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8A6" w14:textId="77777777" w:rsidR="00D37E4D" w:rsidRPr="005D3ABA" w:rsidRDefault="00D37E4D" w:rsidP="00CE591A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D37E4D" w:rsidRPr="005D3ABA" w14:paraId="644739DE" w14:textId="2B267729" w:rsidTr="00D37E4D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50E" w14:textId="77777777" w:rsidR="00D37E4D" w:rsidRPr="005D3ABA" w:rsidRDefault="00D37E4D" w:rsidP="00CE591A">
            <w:pPr>
              <w:spacing w:before="40" w:after="40"/>
              <w:rPr>
                <w:rFonts w:eastAsia="Calibri"/>
                <w:i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iCs/>
                <w:color w:val="000000" w:themeColor="text1"/>
                <w:sz w:val="26"/>
                <w:szCs w:val="26"/>
              </w:rPr>
              <w:t>4.2.4.</w:t>
            </w:r>
          </w:p>
        </w:tc>
        <w:tc>
          <w:tcPr>
            <w:tcW w:w="6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FAB3" w14:textId="77777777" w:rsidR="00D37E4D" w:rsidRPr="005D3ABA" w:rsidRDefault="00D37E4D" w:rsidP="00CE591A">
            <w:pPr>
              <w:spacing w:before="40" w:after="40"/>
              <w:jc w:val="both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5D3ABA">
              <w:rPr>
                <w:rFonts w:eastAsia="Calibri"/>
                <w:color w:val="000000" w:themeColor="text1"/>
                <w:sz w:val="26"/>
                <w:szCs w:val="26"/>
              </w:rPr>
              <w:t xml:space="preserve">Đánh giá các kết quả ứng dụng trong lĩnh vực </w:t>
            </w:r>
            <w:r w:rsidRPr="005D3ABA">
              <w:rPr>
                <w:rFonts w:eastAsia="Calibri"/>
                <w:iCs/>
                <w:noProof/>
                <w:color w:val="000000" w:themeColor="text1"/>
                <w:sz w:val="26"/>
                <w:szCs w:val="26"/>
              </w:rPr>
              <w:t>Quản trị kinh doanh</w:t>
            </w:r>
            <w:r w:rsidRPr="005D3ABA">
              <w:rPr>
                <w:rFonts w:eastAsia="Calibri"/>
                <w:color w:val="000000" w:themeColor="text1"/>
                <w:sz w:val="26"/>
                <w:szCs w:val="26"/>
              </w:rPr>
              <w:t xml:space="preserve"> và đưa ra các giải pháp cải tiến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A575" w14:textId="170A66F3" w:rsidR="00D37E4D" w:rsidRPr="005D3ABA" w:rsidRDefault="00D37E4D" w:rsidP="009414EC">
            <w:pPr>
              <w:spacing w:before="40" w:after="40"/>
              <w:jc w:val="center"/>
              <w:rPr>
                <w:rFonts w:eastAsia="Calibri"/>
                <w:bCs/>
                <w:color w:val="000000" w:themeColor="text1"/>
                <w:sz w:val="26"/>
                <w:szCs w:val="26"/>
              </w:rPr>
            </w:pPr>
            <w:r w:rsidRPr="005D3ABA">
              <w:rPr>
                <w:color w:val="000000" w:themeColor="text1"/>
                <w:sz w:val="26"/>
                <w:szCs w:val="26"/>
              </w:rPr>
              <w:t>3,5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274C" w14:textId="77777777" w:rsidR="00D37E4D" w:rsidRPr="005D3ABA" w:rsidRDefault="00D37E4D" w:rsidP="00CE591A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E2E182C" w14:textId="77777777" w:rsidR="00D37E4D" w:rsidRDefault="00D37E4D" w:rsidP="00D37E4D"/>
    <w:p w14:paraId="6D7E4DD2" w14:textId="77777777" w:rsidR="009414EC" w:rsidRDefault="009414EC" w:rsidP="00D37E4D">
      <w:r>
        <w:t>Chú ý: Cột  (1) – (3) link từ bảng khai báo PLO;</w:t>
      </w:r>
    </w:p>
    <w:p w14:paraId="5E0B1A67" w14:textId="4259058A" w:rsidR="009414EC" w:rsidRDefault="009414EC" w:rsidP="00D37E4D">
      <w:r>
        <w:t xml:space="preserve">           Cột (4) link kết quả tổng hợp điểm trung bình của PLO của từng sinh viên</w:t>
      </w:r>
    </w:p>
    <w:p w14:paraId="24FB1A76" w14:textId="2C58B1EF" w:rsidR="009414EC" w:rsidRDefault="009414EC" w:rsidP="009414EC"/>
    <w:sectPr w:rsidR="009414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C233E"/>
    <w:multiLevelType w:val="hybridMultilevel"/>
    <w:tmpl w:val="BCBCF750"/>
    <w:lvl w:ilvl="0" w:tplc="7488F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2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4D"/>
    <w:rsid w:val="000C0C26"/>
    <w:rsid w:val="00366E3F"/>
    <w:rsid w:val="004C7A6C"/>
    <w:rsid w:val="005861F1"/>
    <w:rsid w:val="008C52D2"/>
    <w:rsid w:val="009414EC"/>
    <w:rsid w:val="00C65684"/>
    <w:rsid w:val="00D37E4D"/>
    <w:rsid w:val="00E7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8242"/>
  <w15:chartTrackingRefBased/>
  <w15:docId w15:val="{86F66588-D736-4868-946C-6847EDB1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E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E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E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E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E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E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E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E4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E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E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E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E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E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E4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E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E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E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E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E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E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E4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7E4D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D37E4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Dieu</dc:creator>
  <cp:keywords/>
  <dc:description/>
  <cp:lastModifiedBy>Nguyen Thanh Dieu</cp:lastModifiedBy>
  <cp:revision>1</cp:revision>
  <dcterms:created xsi:type="dcterms:W3CDTF">2025-03-28T03:34:00Z</dcterms:created>
  <dcterms:modified xsi:type="dcterms:W3CDTF">2025-03-28T03:48:00Z</dcterms:modified>
</cp:coreProperties>
</file>