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EE43C" w14:textId="56C7EDAB" w:rsidR="00132317" w:rsidRPr="000D1DE6" w:rsidRDefault="00132317" w:rsidP="00C56EC6">
      <w:pPr>
        <w:jc w:val="center"/>
        <w:rPr>
          <w:b/>
          <w:bCs/>
          <w:sz w:val="28"/>
          <w:szCs w:val="26"/>
        </w:rPr>
      </w:pPr>
      <w:r>
        <w:rPr>
          <w:b/>
          <w:bCs/>
        </w:rPr>
        <w:tab/>
      </w:r>
      <w:r w:rsidRPr="000D1DE6">
        <w:rPr>
          <w:b/>
          <w:bCs/>
          <w:sz w:val="28"/>
          <w:szCs w:val="26"/>
        </w:rPr>
        <w:t>YÊU CẦU TRONG NHẬP ĐIỂM VÀ QUẢN LÝ ĐIỂM THEO CĐR</w:t>
      </w:r>
    </w:p>
    <w:tbl>
      <w:tblPr>
        <w:tblStyle w:val="TableGrid"/>
        <w:tblW w:w="14879" w:type="dxa"/>
        <w:tblLook w:val="04A0" w:firstRow="1" w:lastRow="0" w:firstColumn="1" w:lastColumn="0" w:noHBand="0" w:noVBand="1"/>
      </w:tblPr>
      <w:tblGrid>
        <w:gridCol w:w="704"/>
        <w:gridCol w:w="2552"/>
        <w:gridCol w:w="11623"/>
      </w:tblGrid>
      <w:tr w:rsidR="00132317" w:rsidRPr="00C56EC6" w14:paraId="200B4416" w14:textId="77777777" w:rsidTr="00C07F67">
        <w:tc>
          <w:tcPr>
            <w:tcW w:w="704" w:type="dxa"/>
          </w:tcPr>
          <w:p w14:paraId="4A45C203" w14:textId="77777777" w:rsidR="00132317" w:rsidRPr="000D1DE6" w:rsidRDefault="00132317" w:rsidP="00C07F67">
            <w:pPr>
              <w:jc w:val="center"/>
              <w:rPr>
                <w:b/>
                <w:bCs/>
                <w:sz w:val="28"/>
                <w:szCs w:val="26"/>
              </w:rPr>
            </w:pPr>
            <w:r w:rsidRPr="000D1DE6">
              <w:rPr>
                <w:b/>
                <w:bCs/>
                <w:sz w:val="28"/>
                <w:szCs w:val="26"/>
              </w:rPr>
              <w:t>TT</w:t>
            </w:r>
          </w:p>
        </w:tc>
        <w:tc>
          <w:tcPr>
            <w:tcW w:w="2552" w:type="dxa"/>
          </w:tcPr>
          <w:p w14:paraId="7130CD98" w14:textId="77777777" w:rsidR="00132317" w:rsidRPr="000D1DE6" w:rsidRDefault="00132317" w:rsidP="00C07F67">
            <w:pPr>
              <w:jc w:val="center"/>
              <w:rPr>
                <w:b/>
                <w:bCs/>
                <w:sz w:val="28"/>
                <w:szCs w:val="26"/>
              </w:rPr>
            </w:pPr>
            <w:r w:rsidRPr="000D1DE6">
              <w:rPr>
                <w:b/>
                <w:bCs/>
                <w:sz w:val="28"/>
                <w:szCs w:val="26"/>
              </w:rPr>
              <w:t xml:space="preserve">Nội dung Yêu cầu </w:t>
            </w:r>
          </w:p>
        </w:tc>
        <w:tc>
          <w:tcPr>
            <w:tcW w:w="11623" w:type="dxa"/>
          </w:tcPr>
          <w:p w14:paraId="784C3E9F" w14:textId="77777777" w:rsidR="00132317" w:rsidRPr="000D1DE6" w:rsidRDefault="00132317" w:rsidP="00C07F67">
            <w:pPr>
              <w:jc w:val="center"/>
              <w:rPr>
                <w:b/>
                <w:bCs/>
                <w:sz w:val="28"/>
                <w:szCs w:val="26"/>
              </w:rPr>
            </w:pPr>
            <w:r w:rsidRPr="000D1DE6">
              <w:rPr>
                <w:b/>
                <w:bCs/>
                <w:sz w:val="28"/>
                <w:szCs w:val="26"/>
              </w:rPr>
              <w:t>Yêu cầu chi tiết</w:t>
            </w:r>
          </w:p>
        </w:tc>
      </w:tr>
      <w:tr w:rsidR="00132317" w:rsidRPr="00C07F67" w14:paraId="3A7EE442" w14:textId="77777777" w:rsidTr="00BA5E99">
        <w:trPr>
          <w:trHeight w:val="374"/>
        </w:trPr>
        <w:tc>
          <w:tcPr>
            <w:tcW w:w="704" w:type="dxa"/>
            <w:shd w:val="clear" w:color="auto" w:fill="F6C5AC" w:themeFill="accent2" w:themeFillTint="66"/>
          </w:tcPr>
          <w:p w14:paraId="6B3FD03D" w14:textId="77777777" w:rsidR="00132317" w:rsidRPr="0011354B" w:rsidRDefault="00132317" w:rsidP="00C07F67">
            <w:pPr>
              <w:pStyle w:val="ListParagraph"/>
              <w:ind w:left="0"/>
              <w:rPr>
                <w:b/>
                <w:bCs/>
              </w:rPr>
            </w:pPr>
            <w:r w:rsidRPr="0011354B">
              <w:rPr>
                <w:b/>
                <w:bCs/>
              </w:rPr>
              <w:t xml:space="preserve"> I</w:t>
            </w:r>
          </w:p>
        </w:tc>
        <w:tc>
          <w:tcPr>
            <w:tcW w:w="14175" w:type="dxa"/>
            <w:gridSpan w:val="2"/>
            <w:shd w:val="clear" w:color="auto" w:fill="F6C5AC" w:themeFill="accent2" w:themeFillTint="66"/>
          </w:tcPr>
          <w:p w14:paraId="0A24A29C" w14:textId="725F6235" w:rsidR="00132317" w:rsidRPr="00C07F67" w:rsidRDefault="00132317" w:rsidP="00C07F67">
            <w:pPr>
              <w:rPr>
                <w:b/>
                <w:bCs/>
              </w:rPr>
            </w:pPr>
            <w:r w:rsidRPr="00C07F67">
              <w:rPr>
                <w:b/>
                <w:bCs/>
              </w:rPr>
              <w:t xml:space="preserve">Nhập </w:t>
            </w:r>
            <w:r w:rsidR="00A745C2" w:rsidRPr="00C07F67">
              <w:rPr>
                <w:b/>
                <w:bCs/>
              </w:rPr>
              <w:t>điểm</w:t>
            </w:r>
            <w:r w:rsidR="00C07F67" w:rsidRPr="00C07F67">
              <w:rPr>
                <w:b/>
                <w:bCs/>
              </w:rPr>
              <w:t xml:space="preserve"> và tổng h</w:t>
            </w:r>
            <w:r w:rsidR="00C07F67">
              <w:rPr>
                <w:b/>
                <w:bCs/>
              </w:rPr>
              <w:t xml:space="preserve">ợp điểm </w:t>
            </w:r>
          </w:p>
        </w:tc>
      </w:tr>
      <w:tr w:rsidR="00132317" w:rsidRPr="001A4937" w14:paraId="33010C62" w14:textId="77777777" w:rsidTr="00C07F67">
        <w:tc>
          <w:tcPr>
            <w:tcW w:w="704" w:type="dxa"/>
          </w:tcPr>
          <w:p w14:paraId="1DDFAE3A" w14:textId="77777777" w:rsidR="00132317" w:rsidRPr="00C07F67" w:rsidRDefault="00132317" w:rsidP="00C07F67">
            <w:pPr>
              <w:pStyle w:val="ListParagraph"/>
              <w:numPr>
                <w:ilvl w:val="0"/>
                <w:numId w:val="1"/>
              </w:numPr>
              <w:ind w:left="360"/>
              <w:jc w:val="center"/>
              <w:rPr>
                <w:sz w:val="26"/>
                <w:szCs w:val="26"/>
              </w:rPr>
            </w:pPr>
          </w:p>
        </w:tc>
        <w:tc>
          <w:tcPr>
            <w:tcW w:w="2552" w:type="dxa"/>
          </w:tcPr>
          <w:p w14:paraId="292BA9E8" w14:textId="7D808CCC" w:rsidR="00132317" w:rsidRPr="000D1DE6" w:rsidRDefault="00132317" w:rsidP="00C07F67">
            <w:pPr>
              <w:rPr>
                <w:sz w:val="26"/>
                <w:szCs w:val="26"/>
              </w:rPr>
            </w:pPr>
            <w:bookmarkStart w:id="0" w:name="OLE_LINK16"/>
            <w:r w:rsidRPr="000D1DE6">
              <w:rPr>
                <w:sz w:val="26"/>
                <w:szCs w:val="26"/>
              </w:rPr>
              <w:t xml:space="preserve">Nhập </w:t>
            </w:r>
            <w:bookmarkStart w:id="1" w:name="OLE_LINK17"/>
            <w:r w:rsidRPr="000D1DE6">
              <w:rPr>
                <w:sz w:val="26"/>
                <w:szCs w:val="26"/>
              </w:rPr>
              <w:t xml:space="preserve">điểm </w:t>
            </w:r>
            <w:r w:rsidR="00BA5E99" w:rsidRPr="000D1DE6">
              <w:rPr>
                <w:sz w:val="26"/>
                <w:szCs w:val="26"/>
              </w:rPr>
              <w:t xml:space="preserve">năng lực các CLO và điểm GPA của </w:t>
            </w:r>
            <w:r w:rsidRPr="000D1DE6">
              <w:rPr>
                <w:sz w:val="26"/>
                <w:szCs w:val="26"/>
              </w:rPr>
              <w:t xml:space="preserve">bài đánh </w:t>
            </w:r>
            <w:r w:rsidR="00A745C2" w:rsidRPr="000D1DE6">
              <w:rPr>
                <w:sz w:val="26"/>
                <w:szCs w:val="26"/>
              </w:rPr>
              <w:t xml:space="preserve">giá </w:t>
            </w:r>
            <w:r w:rsidR="00BA5E99" w:rsidRPr="000D1DE6">
              <w:rPr>
                <w:sz w:val="26"/>
                <w:szCs w:val="26"/>
              </w:rPr>
              <w:t xml:space="preserve">thường xuyên; </w:t>
            </w:r>
            <w:bookmarkEnd w:id="0"/>
            <w:bookmarkEnd w:id="1"/>
          </w:p>
        </w:tc>
        <w:tc>
          <w:tcPr>
            <w:tcW w:w="11623" w:type="dxa"/>
          </w:tcPr>
          <w:p w14:paraId="0B220406" w14:textId="724B3A92" w:rsidR="00132317" w:rsidRPr="000D1DE6" w:rsidRDefault="00A745C2" w:rsidP="000B714C">
            <w:pPr>
              <w:jc w:val="both"/>
              <w:rPr>
                <w:rStyle w:val="fontstyle01"/>
                <w:sz w:val="26"/>
                <w:szCs w:val="26"/>
              </w:rPr>
            </w:pPr>
            <w:r w:rsidRPr="000D1DE6">
              <w:rPr>
                <w:rStyle w:val="fontstyle01"/>
                <w:sz w:val="26"/>
                <w:szCs w:val="26"/>
              </w:rPr>
              <w:t>G</w:t>
            </w:r>
            <w:r w:rsidR="00132317" w:rsidRPr="000D1DE6">
              <w:rPr>
                <w:rStyle w:val="fontstyle01"/>
                <w:sz w:val="26"/>
                <w:szCs w:val="26"/>
              </w:rPr>
              <w:t xml:space="preserve">iảng viên nhập điểm </w:t>
            </w:r>
            <w:r w:rsidR="00BA5E99" w:rsidRPr="000D1DE6">
              <w:rPr>
                <w:rStyle w:val="fontstyle01"/>
                <w:sz w:val="26"/>
                <w:szCs w:val="26"/>
              </w:rPr>
              <w:t>năng lực</w:t>
            </w:r>
            <w:r w:rsidR="00132317" w:rsidRPr="000D1DE6">
              <w:rPr>
                <w:rStyle w:val="fontstyle01"/>
                <w:sz w:val="26"/>
                <w:szCs w:val="26"/>
              </w:rPr>
              <w:t xml:space="preserve"> </w:t>
            </w:r>
            <w:r w:rsidR="00BA5E99" w:rsidRPr="000D1DE6">
              <w:rPr>
                <w:rStyle w:val="fontstyle01"/>
                <w:sz w:val="26"/>
                <w:szCs w:val="26"/>
              </w:rPr>
              <w:t xml:space="preserve">các </w:t>
            </w:r>
            <w:r w:rsidR="00132317" w:rsidRPr="000D1DE6">
              <w:rPr>
                <w:rStyle w:val="fontstyle01"/>
                <w:sz w:val="26"/>
                <w:szCs w:val="26"/>
              </w:rPr>
              <w:t>CLO và điểm GPA</w:t>
            </w:r>
            <w:r w:rsidR="00BA5E99" w:rsidRPr="000D1DE6">
              <w:rPr>
                <w:rStyle w:val="fontstyle01"/>
                <w:sz w:val="26"/>
                <w:szCs w:val="26"/>
              </w:rPr>
              <w:t xml:space="preserve"> của bài đánh giá TX</w:t>
            </w:r>
            <w:r w:rsidR="00132317" w:rsidRPr="000D1DE6">
              <w:rPr>
                <w:rStyle w:val="fontstyle01"/>
                <w:sz w:val="26"/>
                <w:szCs w:val="26"/>
              </w:rPr>
              <w:t>; chốt điểm bài đánh giá</w:t>
            </w:r>
            <w:r w:rsidR="00445CCF" w:rsidRPr="000D1DE6">
              <w:rPr>
                <w:rStyle w:val="fontstyle01"/>
                <w:sz w:val="26"/>
                <w:szCs w:val="26"/>
              </w:rPr>
              <w:t xml:space="preserve"> sau khi đã thông báo kết quả cho NH</w:t>
            </w:r>
            <w:r w:rsidR="00132317" w:rsidRPr="000D1DE6">
              <w:rPr>
                <w:rStyle w:val="fontstyle01"/>
                <w:sz w:val="26"/>
                <w:szCs w:val="26"/>
              </w:rPr>
              <w:t>;</w:t>
            </w:r>
            <w:r w:rsidR="00445CCF" w:rsidRPr="000D1DE6">
              <w:rPr>
                <w:rStyle w:val="fontstyle01"/>
                <w:sz w:val="26"/>
                <w:szCs w:val="26"/>
              </w:rPr>
              <w:t xml:space="preserve">  Hệ thống </w:t>
            </w:r>
            <w:r w:rsidR="00556D70" w:rsidRPr="000D1DE6">
              <w:rPr>
                <w:rStyle w:val="fontstyle01"/>
                <w:sz w:val="26"/>
                <w:szCs w:val="26"/>
              </w:rPr>
              <w:t>lưu</w:t>
            </w:r>
            <w:r w:rsidR="00445CCF" w:rsidRPr="000D1DE6">
              <w:rPr>
                <w:rStyle w:val="fontstyle01"/>
                <w:sz w:val="26"/>
                <w:szCs w:val="26"/>
              </w:rPr>
              <w:t xml:space="preserve"> điểm năng lực các CLO </w:t>
            </w:r>
            <w:r w:rsidR="00BA5E99" w:rsidRPr="000D1DE6">
              <w:rPr>
                <w:rStyle w:val="fontstyle01"/>
                <w:sz w:val="26"/>
                <w:szCs w:val="26"/>
              </w:rPr>
              <w:t>và điểm GPA đánh giá thường xuyên</w:t>
            </w:r>
            <w:r w:rsidR="00556D70" w:rsidRPr="000D1DE6">
              <w:rPr>
                <w:rStyle w:val="fontstyle01"/>
                <w:sz w:val="26"/>
                <w:szCs w:val="26"/>
              </w:rPr>
              <w:t xml:space="preserve"> vào bảng tạm; </w:t>
            </w:r>
            <w:r w:rsidR="00BA5E99" w:rsidRPr="000D1DE6">
              <w:rPr>
                <w:rStyle w:val="fontstyle01"/>
                <w:sz w:val="26"/>
                <w:szCs w:val="26"/>
              </w:rPr>
              <w:t xml:space="preserve"> </w:t>
            </w:r>
          </w:p>
        </w:tc>
      </w:tr>
      <w:tr w:rsidR="000B714C" w:rsidRPr="001A4937" w14:paraId="0953ED13" w14:textId="77777777" w:rsidTr="00C07F67">
        <w:tc>
          <w:tcPr>
            <w:tcW w:w="704" w:type="dxa"/>
          </w:tcPr>
          <w:p w14:paraId="7C053F4B" w14:textId="77777777" w:rsidR="000B714C" w:rsidRPr="000D1DE6" w:rsidRDefault="000B714C" w:rsidP="00C07F67">
            <w:pPr>
              <w:pStyle w:val="ListParagraph"/>
              <w:numPr>
                <w:ilvl w:val="0"/>
                <w:numId w:val="1"/>
              </w:numPr>
              <w:ind w:left="360"/>
              <w:jc w:val="center"/>
              <w:rPr>
                <w:sz w:val="26"/>
                <w:szCs w:val="26"/>
              </w:rPr>
            </w:pPr>
          </w:p>
        </w:tc>
        <w:tc>
          <w:tcPr>
            <w:tcW w:w="2552" w:type="dxa"/>
          </w:tcPr>
          <w:p w14:paraId="705A229E" w14:textId="70F0257F" w:rsidR="000B714C" w:rsidRPr="000D1DE6" w:rsidRDefault="000B714C" w:rsidP="00C07F67">
            <w:pPr>
              <w:rPr>
                <w:sz w:val="26"/>
                <w:szCs w:val="26"/>
              </w:rPr>
            </w:pPr>
            <w:r w:rsidRPr="000D1DE6">
              <w:rPr>
                <w:sz w:val="26"/>
                <w:szCs w:val="26"/>
              </w:rPr>
              <w:t>Chốt và cập nhật điểm đánh giá thường xuyên;</w:t>
            </w:r>
          </w:p>
        </w:tc>
        <w:tc>
          <w:tcPr>
            <w:tcW w:w="11623" w:type="dxa"/>
          </w:tcPr>
          <w:p w14:paraId="4CEF09B3" w14:textId="7EFA2FA8" w:rsidR="000B714C" w:rsidRPr="000D1DE6" w:rsidRDefault="000B714C" w:rsidP="000B714C">
            <w:pPr>
              <w:jc w:val="both"/>
              <w:rPr>
                <w:rStyle w:val="fontstyle01"/>
                <w:sz w:val="26"/>
                <w:szCs w:val="26"/>
              </w:rPr>
            </w:pPr>
            <w:r w:rsidRPr="000D1DE6">
              <w:rPr>
                <w:rStyle w:val="fontstyle01"/>
                <w:sz w:val="26"/>
                <w:szCs w:val="26"/>
              </w:rPr>
              <w:t>Sau khi kết thúc giảng dạy chậm nhất 3 ngày, GV chốt điểm của các CLO và điểm GPA đánh giá thường xuyên, chuyển điểm vào hệ thống; phụ trách ngành chốt điểm lần 2 và điểm được chuyển vào hệ thống điểm; Nếu có sự chỉnh sửa phải được cấp quyền của TT ĐBCL (Mỗi lần cấp quyền phải chuyển điểm và chốt điểm lại từ đầu; hệ thống cần lưu vết các lần cập nhật chốt điểm)</w:t>
            </w:r>
            <w:r w:rsidR="00480B64">
              <w:rPr>
                <w:rStyle w:val="fontstyle01"/>
                <w:sz w:val="26"/>
                <w:szCs w:val="26"/>
              </w:rPr>
              <w:t>;</w:t>
            </w:r>
            <w:r w:rsidRPr="000D1DE6">
              <w:rPr>
                <w:rStyle w:val="fontstyle01"/>
                <w:sz w:val="26"/>
                <w:szCs w:val="26"/>
              </w:rPr>
              <w:t xml:space="preserve">    </w:t>
            </w:r>
          </w:p>
        </w:tc>
      </w:tr>
      <w:tr w:rsidR="000B714C" w:rsidRPr="001A4937" w14:paraId="08CF42B9" w14:textId="77777777" w:rsidTr="00C07F67">
        <w:tc>
          <w:tcPr>
            <w:tcW w:w="704" w:type="dxa"/>
          </w:tcPr>
          <w:p w14:paraId="3831CF97" w14:textId="77777777" w:rsidR="000B714C" w:rsidRPr="000D1DE6" w:rsidRDefault="000B714C" w:rsidP="00C07F67">
            <w:pPr>
              <w:pStyle w:val="ListParagraph"/>
              <w:numPr>
                <w:ilvl w:val="0"/>
                <w:numId w:val="1"/>
              </w:numPr>
              <w:ind w:left="360"/>
              <w:jc w:val="center"/>
              <w:rPr>
                <w:sz w:val="26"/>
                <w:szCs w:val="26"/>
              </w:rPr>
            </w:pPr>
            <w:bookmarkStart w:id="2" w:name="_Hlk171934412"/>
          </w:p>
        </w:tc>
        <w:tc>
          <w:tcPr>
            <w:tcW w:w="2552" w:type="dxa"/>
          </w:tcPr>
          <w:p w14:paraId="69F5A35A" w14:textId="444983FF" w:rsidR="000B714C" w:rsidRPr="000D1DE6" w:rsidRDefault="000B714C" w:rsidP="000B714C">
            <w:pPr>
              <w:jc w:val="both"/>
              <w:rPr>
                <w:sz w:val="26"/>
                <w:szCs w:val="26"/>
              </w:rPr>
            </w:pPr>
            <w:r w:rsidRPr="000D1DE6">
              <w:rPr>
                <w:sz w:val="26"/>
                <w:szCs w:val="26"/>
              </w:rPr>
              <w:t xml:space="preserve">Xem </w:t>
            </w:r>
            <w:bookmarkStart w:id="3" w:name="OLE_LINK20"/>
            <w:bookmarkStart w:id="4" w:name="OLE_LINK19"/>
            <w:r w:rsidRPr="000D1DE6">
              <w:rPr>
                <w:sz w:val="26"/>
                <w:szCs w:val="26"/>
              </w:rPr>
              <w:t xml:space="preserve">điểm năng lực các CLO và điểm GPA </w:t>
            </w:r>
            <w:bookmarkEnd w:id="3"/>
            <w:r w:rsidRPr="000D1DE6">
              <w:rPr>
                <w:sz w:val="26"/>
                <w:szCs w:val="26"/>
              </w:rPr>
              <w:t>của bài đánh giá thường xuyên;</w:t>
            </w:r>
            <w:bookmarkEnd w:id="4"/>
          </w:p>
        </w:tc>
        <w:tc>
          <w:tcPr>
            <w:tcW w:w="11623" w:type="dxa"/>
          </w:tcPr>
          <w:p w14:paraId="0F88A930" w14:textId="30432F51" w:rsidR="000B714C" w:rsidRPr="000D1DE6" w:rsidRDefault="000B714C" w:rsidP="000B714C">
            <w:pPr>
              <w:jc w:val="both"/>
              <w:rPr>
                <w:rStyle w:val="fontstyle01"/>
                <w:sz w:val="26"/>
                <w:szCs w:val="26"/>
              </w:rPr>
            </w:pPr>
            <w:r w:rsidRPr="000D1DE6">
              <w:rPr>
                <w:rStyle w:val="fontstyle01"/>
                <w:sz w:val="26"/>
                <w:szCs w:val="26"/>
              </w:rPr>
              <w:t xml:space="preserve">Cho phép NH/GV xem </w:t>
            </w:r>
            <w:r w:rsidRPr="000D1DE6">
              <w:rPr>
                <w:sz w:val="26"/>
                <w:szCs w:val="26"/>
              </w:rPr>
              <w:t>điểm năng lực các CLO và điểm GPA của bài đánh giá thường xuyên sau khi chốt điểm;</w:t>
            </w:r>
          </w:p>
        </w:tc>
      </w:tr>
      <w:bookmarkEnd w:id="2"/>
      <w:tr w:rsidR="00445CCF" w:rsidRPr="001A4937" w14:paraId="73644335" w14:textId="77777777" w:rsidTr="00C07F67">
        <w:tc>
          <w:tcPr>
            <w:tcW w:w="704" w:type="dxa"/>
          </w:tcPr>
          <w:p w14:paraId="77D61F44" w14:textId="77777777" w:rsidR="00445CCF" w:rsidRPr="000D1DE6" w:rsidRDefault="00445CCF" w:rsidP="00C07F67">
            <w:pPr>
              <w:pStyle w:val="ListParagraph"/>
              <w:numPr>
                <w:ilvl w:val="0"/>
                <w:numId w:val="1"/>
              </w:numPr>
              <w:ind w:left="360"/>
              <w:jc w:val="center"/>
              <w:rPr>
                <w:sz w:val="26"/>
                <w:szCs w:val="26"/>
              </w:rPr>
            </w:pPr>
          </w:p>
        </w:tc>
        <w:tc>
          <w:tcPr>
            <w:tcW w:w="2552" w:type="dxa"/>
          </w:tcPr>
          <w:p w14:paraId="6C7A79D3" w14:textId="29B9EE8F" w:rsidR="00445CCF" w:rsidRPr="000D1DE6" w:rsidRDefault="00BA5E99" w:rsidP="00BA5E99">
            <w:pPr>
              <w:jc w:val="both"/>
              <w:rPr>
                <w:sz w:val="26"/>
                <w:szCs w:val="26"/>
              </w:rPr>
            </w:pPr>
            <w:r w:rsidRPr="000D1DE6">
              <w:rPr>
                <w:kern w:val="0"/>
                <w:sz w:val="26"/>
                <w:szCs w:val="26"/>
                <w14:ligatures w14:val="none"/>
              </w:rPr>
              <w:t xml:space="preserve">Nhập điểm năng lực các CLO và điểm GPA của bài đánh giá cuối kỳ; </w:t>
            </w:r>
          </w:p>
        </w:tc>
        <w:tc>
          <w:tcPr>
            <w:tcW w:w="11623" w:type="dxa"/>
          </w:tcPr>
          <w:p w14:paraId="31A072E3" w14:textId="73999D5C" w:rsidR="00445CCF" w:rsidRPr="000D1DE6" w:rsidRDefault="00BA5E99" w:rsidP="00C07F67">
            <w:pPr>
              <w:rPr>
                <w:rStyle w:val="fontstyle01"/>
                <w:sz w:val="26"/>
                <w:szCs w:val="26"/>
              </w:rPr>
            </w:pPr>
            <w:r w:rsidRPr="000D1DE6">
              <w:rPr>
                <w:rStyle w:val="fontstyle01"/>
                <w:sz w:val="26"/>
                <w:szCs w:val="26"/>
              </w:rPr>
              <w:t xml:space="preserve">Giảng viên phối hợp với VPK nhập điểm năng lực các CLO và điểm GPA của bài đánh giá cuối kỳ theo bảng phách; </w:t>
            </w:r>
          </w:p>
        </w:tc>
      </w:tr>
      <w:tr w:rsidR="000B714C" w:rsidRPr="001A4937" w14:paraId="5DAD49E1" w14:textId="77777777" w:rsidTr="00C07F67">
        <w:tc>
          <w:tcPr>
            <w:tcW w:w="704" w:type="dxa"/>
          </w:tcPr>
          <w:p w14:paraId="4B151630" w14:textId="77777777" w:rsidR="000B714C" w:rsidRPr="000D1DE6" w:rsidRDefault="000B714C" w:rsidP="00C07F67">
            <w:pPr>
              <w:pStyle w:val="ListParagraph"/>
              <w:numPr>
                <w:ilvl w:val="0"/>
                <w:numId w:val="1"/>
              </w:numPr>
              <w:ind w:left="360"/>
              <w:jc w:val="center"/>
              <w:rPr>
                <w:sz w:val="26"/>
                <w:szCs w:val="26"/>
              </w:rPr>
            </w:pPr>
          </w:p>
        </w:tc>
        <w:tc>
          <w:tcPr>
            <w:tcW w:w="2552" w:type="dxa"/>
          </w:tcPr>
          <w:p w14:paraId="030118DE" w14:textId="7F600135" w:rsidR="000B714C" w:rsidRPr="000D1DE6" w:rsidRDefault="000B714C" w:rsidP="00BA5E99">
            <w:pPr>
              <w:jc w:val="both"/>
              <w:rPr>
                <w:kern w:val="0"/>
                <w:sz w:val="26"/>
                <w:szCs w:val="26"/>
                <w14:ligatures w14:val="none"/>
              </w:rPr>
            </w:pPr>
            <w:r w:rsidRPr="000D1DE6">
              <w:rPr>
                <w:kern w:val="0"/>
                <w:sz w:val="26"/>
                <w:szCs w:val="26"/>
                <w14:ligatures w14:val="none"/>
              </w:rPr>
              <w:t>Chốt và cập nhật điểm cuối kỳ;</w:t>
            </w:r>
          </w:p>
        </w:tc>
        <w:tc>
          <w:tcPr>
            <w:tcW w:w="11623" w:type="dxa"/>
          </w:tcPr>
          <w:p w14:paraId="5C239F90" w14:textId="2CB70E8E" w:rsidR="000B714C" w:rsidRPr="000D1DE6" w:rsidRDefault="000B714C" w:rsidP="00C07F67">
            <w:pPr>
              <w:jc w:val="both"/>
              <w:rPr>
                <w:rStyle w:val="fontstyle01"/>
                <w:sz w:val="26"/>
                <w:szCs w:val="26"/>
              </w:rPr>
            </w:pPr>
            <w:r w:rsidRPr="000D1DE6">
              <w:rPr>
                <w:rStyle w:val="fontstyle01"/>
                <w:sz w:val="26"/>
                <w:szCs w:val="26"/>
              </w:rPr>
              <w:t>Sau khi rà soát VPK chốt điểm, hệ thống cập nhật điểm năng lực các CLO và điểm GPA đánh giá cuối kỳ; In bảng điểm tổng hợp gồm điểm năng lực các CLO và điểm GPA của bài cuối kỳ; bảng điểm tổng hợp gồm điểm năng lực của các CLO và điểm GPA của học phần ký tươi và lưu tại VPK;</w:t>
            </w:r>
            <w:r w:rsidR="00C07F67" w:rsidRPr="000D1DE6">
              <w:rPr>
                <w:rStyle w:val="fontstyle01"/>
                <w:sz w:val="26"/>
                <w:szCs w:val="26"/>
              </w:rPr>
              <w:t xml:space="preserve"> </w:t>
            </w:r>
            <w:r w:rsidR="00556D70" w:rsidRPr="000D1DE6">
              <w:rPr>
                <w:rStyle w:val="fontstyle01"/>
                <w:sz w:val="26"/>
                <w:szCs w:val="26"/>
              </w:rPr>
              <w:t>Điểm của học phần được lưu vào hệ thống nếu có trường hợp cần chỉnh sửa Giảng viên/VPK làm đơn có xác nhận của LĐ đơn vị Đào tạo để TT ĐBCL cấp quyền; hệ thống lưu vết các lần sửa điểm;</w:t>
            </w:r>
          </w:p>
        </w:tc>
      </w:tr>
      <w:tr w:rsidR="00C07F67" w:rsidRPr="001A4937" w14:paraId="30897224" w14:textId="77777777" w:rsidTr="00C07F67">
        <w:tc>
          <w:tcPr>
            <w:tcW w:w="704" w:type="dxa"/>
          </w:tcPr>
          <w:p w14:paraId="52ECB8DB" w14:textId="77777777" w:rsidR="00C07F67" w:rsidRPr="000D1DE6" w:rsidRDefault="00C07F67" w:rsidP="00C07F67">
            <w:pPr>
              <w:pStyle w:val="ListParagraph"/>
              <w:numPr>
                <w:ilvl w:val="0"/>
                <w:numId w:val="1"/>
              </w:numPr>
              <w:ind w:left="360"/>
              <w:jc w:val="center"/>
              <w:rPr>
                <w:sz w:val="26"/>
                <w:szCs w:val="26"/>
              </w:rPr>
            </w:pPr>
          </w:p>
        </w:tc>
        <w:tc>
          <w:tcPr>
            <w:tcW w:w="2552" w:type="dxa"/>
          </w:tcPr>
          <w:p w14:paraId="5E7C8F9C" w14:textId="116FCB05" w:rsidR="00C07F67" w:rsidRPr="000D1DE6" w:rsidRDefault="00C07F67" w:rsidP="00C07F67">
            <w:pPr>
              <w:jc w:val="both"/>
              <w:rPr>
                <w:kern w:val="0"/>
                <w:sz w:val="26"/>
                <w:szCs w:val="26"/>
                <w14:ligatures w14:val="none"/>
              </w:rPr>
            </w:pPr>
            <w:r w:rsidRPr="000D1DE6">
              <w:rPr>
                <w:kern w:val="0"/>
                <w:sz w:val="26"/>
                <w:szCs w:val="26"/>
                <w14:ligatures w14:val="none"/>
              </w:rPr>
              <w:t xml:space="preserve">Xem </w:t>
            </w:r>
            <w:r w:rsidRPr="000D1DE6">
              <w:rPr>
                <w:sz w:val="26"/>
                <w:szCs w:val="26"/>
              </w:rPr>
              <w:t>điểm năng lực các CLO và điểm GPA của học phần;</w:t>
            </w:r>
          </w:p>
        </w:tc>
        <w:tc>
          <w:tcPr>
            <w:tcW w:w="11623" w:type="dxa"/>
          </w:tcPr>
          <w:p w14:paraId="6B9E3CA5" w14:textId="4F5A5A93" w:rsidR="00C07F67" w:rsidRPr="000D1DE6" w:rsidRDefault="00C07F67" w:rsidP="00C07F67">
            <w:pPr>
              <w:rPr>
                <w:rStyle w:val="fontstyle01"/>
                <w:sz w:val="26"/>
                <w:szCs w:val="26"/>
              </w:rPr>
            </w:pPr>
            <w:bookmarkStart w:id="5" w:name="OLE_LINK18"/>
            <w:r w:rsidRPr="000D1DE6">
              <w:rPr>
                <w:rStyle w:val="fontstyle01"/>
                <w:sz w:val="26"/>
                <w:szCs w:val="26"/>
              </w:rPr>
              <w:t xml:space="preserve">Cho phép NH/GV xem </w:t>
            </w:r>
            <w:r w:rsidRPr="000D1DE6">
              <w:rPr>
                <w:sz w:val="26"/>
                <w:szCs w:val="26"/>
              </w:rPr>
              <w:t xml:space="preserve">điểm năng lực các CLO và điểm GPA của học phần sau khi VPK chốt điểm </w:t>
            </w:r>
            <w:bookmarkEnd w:id="5"/>
          </w:p>
        </w:tc>
      </w:tr>
      <w:tr w:rsidR="00C07F67" w:rsidRPr="00854F15" w14:paraId="1D9BB3C2" w14:textId="77777777" w:rsidTr="00C07F67">
        <w:tc>
          <w:tcPr>
            <w:tcW w:w="704" w:type="dxa"/>
          </w:tcPr>
          <w:p w14:paraId="421F4440" w14:textId="77777777" w:rsidR="00C07F67" w:rsidRPr="000D1DE6" w:rsidRDefault="00C07F67" w:rsidP="00C07F67">
            <w:pPr>
              <w:pStyle w:val="ListParagraph"/>
              <w:numPr>
                <w:ilvl w:val="0"/>
                <w:numId w:val="1"/>
              </w:numPr>
              <w:ind w:left="360"/>
              <w:jc w:val="center"/>
              <w:rPr>
                <w:sz w:val="26"/>
                <w:szCs w:val="26"/>
              </w:rPr>
            </w:pPr>
          </w:p>
        </w:tc>
        <w:tc>
          <w:tcPr>
            <w:tcW w:w="2552" w:type="dxa"/>
          </w:tcPr>
          <w:p w14:paraId="448A1DAC" w14:textId="77777777" w:rsidR="00C07F67" w:rsidRPr="000D1DE6" w:rsidRDefault="00C07F67" w:rsidP="00C07F67">
            <w:pPr>
              <w:rPr>
                <w:sz w:val="26"/>
                <w:szCs w:val="26"/>
              </w:rPr>
            </w:pPr>
            <w:r w:rsidRPr="000D1DE6">
              <w:rPr>
                <w:sz w:val="26"/>
                <w:szCs w:val="26"/>
              </w:rPr>
              <w:t>Tổng hợp điểm PLO phân nhiệm cho các học phần</w:t>
            </w:r>
          </w:p>
        </w:tc>
        <w:tc>
          <w:tcPr>
            <w:tcW w:w="11623" w:type="dxa"/>
          </w:tcPr>
          <w:p w14:paraId="01A121D6" w14:textId="3E75E689" w:rsidR="00C07F67" w:rsidRPr="000D1DE6" w:rsidRDefault="00C07F67" w:rsidP="00C07F67">
            <w:pPr>
              <w:rPr>
                <w:rStyle w:val="fontstyle01"/>
                <w:sz w:val="26"/>
                <w:szCs w:val="26"/>
              </w:rPr>
            </w:pPr>
            <w:r w:rsidRPr="000D1DE6">
              <w:rPr>
                <w:rStyle w:val="fontstyle01"/>
                <w:sz w:val="26"/>
                <w:szCs w:val="26"/>
              </w:rPr>
              <w:t>Căn cứ vào bảng phân nhiệm PLO/CLO, hệ thống cần thiết lập chế độ tổng hợp tự động điểm năng lực PLO tại các học phần</w:t>
            </w:r>
            <w:r w:rsidR="00556D70" w:rsidRPr="000D1DE6">
              <w:rPr>
                <w:rStyle w:val="fontstyle01"/>
                <w:sz w:val="26"/>
                <w:szCs w:val="26"/>
              </w:rPr>
              <w:t xml:space="preserve"> theo công thức đã được thiết lập sẵn</w:t>
            </w:r>
            <w:r w:rsidRPr="000D1DE6">
              <w:rPr>
                <w:rStyle w:val="fontstyle01"/>
                <w:sz w:val="26"/>
                <w:szCs w:val="26"/>
              </w:rPr>
              <w:t xml:space="preserve">; </w:t>
            </w:r>
          </w:p>
        </w:tc>
      </w:tr>
      <w:tr w:rsidR="00556D70" w:rsidRPr="00854F15" w14:paraId="2306857E" w14:textId="77777777" w:rsidTr="00C07F67">
        <w:tc>
          <w:tcPr>
            <w:tcW w:w="704" w:type="dxa"/>
          </w:tcPr>
          <w:p w14:paraId="1B111DDA" w14:textId="77777777" w:rsidR="00556D70" w:rsidRPr="000D1DE6" w:rsidRDefault="00556D70" w:rsidP="00C07F67">
            <w:pPr>
              <w:pStyle w:val="ListParagraph"/>
              <w:numPr>
                <w:ilvl w:val="0"/>
                <w:numId w:val="1"/>
              </w:numPr>
              <w:ind w:left="360"/>
              <w:jc w:val="center"/>
              <w:rPr>
                <w:sz w:val="28"/>
                <w:szCs w:val="28"/>
              </w:rPr>
            </w:pPr>
          </w:p>
        </w:tc>
        <w:tc>
          <w:tcPr>
            <w:tcW w:w="2552" w:type="dxa"/>
          </w:tcPr>
          <w:p w14:paraId="7AB2F95A" w14:textId="3F8B63ED" w:rsidR="00556D70" w:rsidRPr="000D1DE6" w:rsidRDefault="00556D70" w:rsidP="00C07F67">
            <w:pPr>
              <w:rPr>
                <w:sz w:val="28"/>
                <w:szCs w:val="28"/>
              </w:rPr>
            </w:pPr>
            <w:r w:rsidRPr="000D1DE6">
              <w:rPr>
                <w:sz w:val="28"/>
                <w:szCs w:val="28"/>
              </w:rPr>
              <w:t xml:space="preserve">Xem điểm năng lực của các PLO </w:t>
            </w:r>
            <w:r w:rsidR="00AB33AA" w:rsidRPr="000D1DE6">
              <w:rPr>
                <w:sz w:val="28"/>
                <w:szCs w:val="28"/>
              </w:rPr>
              <w:t>tại các học phần</w:t>
            </w:r>
          </w:p>
        </w:tc>
        <w:tc>
          <w:tcPr>
            <w:tcW w:w="11623" w:type="dxa"/>
          </w:tcPr>
          <w:p w14:paraId="3F14FBA4" w14:textId="251223FB" w:rsidR="00556D70" w:rsidRPr="000D1DE6" w:rsidRDefault="00AB33AA" w:rsidP="00C07F67">
            <w:pPr>
              <w:rPr>
                <w:rStyle w:val="fontstyle01"/>
                <w:sz w:val="28"/>
                <w:szCs w:val="28"/>
              </w:rPr>
            </w:pPr>
            <w:r w:rsidRPr="000D1DE6">
              <w:rPr>
                <w:rStyle w:val="fontstyle01"/>
                <w:sz w:val="26"/>
                <w:szCs w:val="26"/>
              </w:rPr>
              <w:t xml:space="preserve">Cho phép NH xem </w:t>
            </w:r>
            <w:r w:rsidRPr="000D1DE6">
              <w:rPr>
                <w:sz w:val="26"/>
                <w:szCs w:val="26"/>
              </w:rPr>
              <w:t>điểm năng lực các PLO  tại các học phần cuối mỗi kỳ học</w:t>
            </w:r>
          </w:p>
        </w:tc>
      </w:tr>
      <w:tr w:rsidR="00AB33AA" w:rsidRPr="00854F15" w14:paraId="242D1377" w14:textId="77777777" w:rsidTr="00C07F67">
        <w:tc>
          <w:tcPr>
            <w:tcW w:w="704" w:type="dxa"/>
          </w:tcPr>
          <w:p w14:paraId="4CDE898C" w14:textId="77777777" w:rsidR="00AB33AA" w:rsidRPr="000D1DE6" w:rsidRDefault="00AB33AA" w:rsidP="00C07F67">
            <w:pPr>
              <w:pStyle w:val="ListParagraph"/>
              <w:numPr>
                <w:ilvl w:val="0"/>
                <w:numId w:val="1"/>
              </w:numPr>
              <w:ind w:left="360"/>
              <w:jc w:val="center"/>
              <w:rPr>
                <w:sz w:val="28"/>
                <w:szCs w:val="28"/>
              </w:rPr>
            </w:pPr>
          </w:p>
        </w:tc>
        <w:tc>
          <w:tcPr>
            <w:tcW w:w="2552" w:type="dxa"/>
          </w:tcPr>
          <w:p w14:paraId="104F96EE" w14:textId="11A10942" w:rsidR="00AB33AA" w:rsidRPr="000D1DE6" w:rsidRDefault="00AB33AA" w:rsidP="00C07F67">
            <w:pPr>
              <w:rPr>
                <w:sz w:val="28"/>
                <w:szCs w:val="28"/>
              </w:rPr>
            </w:pPr>
            <w:r w:rsidRPr="000D1DE6">
              <w:rPr>
                <w:sz w:val="28"/>
                <w:szCs w:val="28"/>
              </w:rPr>
              <w:t>Tổng hợp điểm đường phát triển năng lực của từng PLO</w:t>
            </w:r>
          </w:p>
        </w:tc>
        <w:tc>
          <w:tcPr>
            <w:tcW w:w="11623" w:type="dxa"/>
          </w:tcPr>
          <w:p w14:paraId="585DDE7C" w14:textId="29FE8243" w:rsidR="00AB33AA" w:rsidRPr="000D1DE6" w:rsidRDefault="00AB33AA" w:rsidP="00C07F67">
            <w:pPr>
              <w:rPr>
                <w:rStyle w:val="fontstyle01"/>
                <w:sz w:val="26"/>
                <w:szCs w:val="26"/>
              </w:rPr>
            </w:pPr>
            <w:r w:rsidRPr="000D1DE6">
              <w:rPr>
                <w:rStyle w:val="fontstyle01"/>
                <w:sz w:val="26"/>
                <w:szCs w:val="26"/>
              </w:rPr>
              <w:t>Căn cứ vào bảng phân nhiệm PLO cho các học phần và kết quả đạt được điểm năng lực PLO của người học tại các học phần, hệ thống tự động thiết lập đường phát triển năng lực c</w:t>
            </w:r>
            <w:r w:rsidR="008D74FF" w:rsidRPr="000D1DE6">
              <w:rPr>
                <w:rStyle w:val="fontstyle01"/>
                <w:sz w:val="26"/>
                <w:szCs w:val="26"/>
              </w:rPr>
              <w:t>ho từng PLO</w:t>
            </w:r>
            <w:r w:rsidR="000D1DE6">
              <w:rPr>
                <w:rStyle w:val="fontstyle01"/>
                <w:sz w:val="26"/>
                <w:szCs w:val="26"/>
              </w:rPr>
              <w:t xml:space="preserve"> của từng Sinh viên</w:t>
            </w:r>
            <w:r w:rsidR="008D74FF" w:rsidRPr="000D1DE6">
              <w:rPr>
                <w:rStyle w:val="fontstyle01"/>
                <w:sz w:val="26"/>
                <w:szCs w:val="26"/>
              </w:rPr>
              <w:t>.</w:t>
            </w:r>
          </w:p>
        </w:tc>
      </w:tr>
      <w:tr w:rsidR="008D74FF" w:rsidRPr="00854F15" w14:paraId="1A840D9D" w14:textId="77777777" w:rsidTr="00C07F67">
        <w:tc>
          <w:tcPr>
            <w:tcW w:w="704" w:type="dxa"/>
          </w:tcPr>
          <w:p w14:paraId="7171C011" w14:textId="77777777" w:rsidR="008D74FF" w:rsidRPr="000D1DE6" w:rsidRDefault="008D74FF" w:rsidP="00C07F67">
            <w:pPr>
              <w:pStyle w:val="ListParagraph"/>
              <w:numPr>
                <w:ilvl w:val="0"/>
                <w:numId w:val="1"/>
              </w:numPr>
              <w:ind w:left="360"/>
              <w:jc w:val="center"/>
              <w:rPr>
                <w:sz w:val="28"/>
                <w:szCs w:val="28"/>
              </w:rPr>
            </w:pPr>
          </w:p>
        </w:tc>
        <w:tc>
          <w:tcPr>
            <w:tcW w:w="2552" w:type="dxa"/>
          </w:tcPr>
          <w:p w14:paraId="33E236A6" w14:textId="2066E835" w:rsidR="008D74FF" w:rsidRPr="000D1DE6" w:rsidRDefault="008D74FF" w:rsidP="00C07F67">
            <w:pPr>
              <w:rPr>
                <w:sz w:val="28"/>
                <w:szCs w:val="28"/>
              </w:rPr>
            </w:pPr>
            <w:r w:rsidRPr="000D1DE6">
              <w:rPr>
                <w:sz w:val="28"/>
                <w:szCs w:val="28"/>
              </w:rPr>
              <w:t>Tổng hợp điểm xét tốt nghiệp</w:t>
            </w:r>
          </w:p>
        </w:tc>
        <w:tc>
          <w:tcPr>
            <w:tcW w:w="11623" w:type="dxa"/>
          </w:tcPr>
          <w:p w14:paraId="08575C7E" w14:textId="04CEA5AA" w:rsidR="008D74FF" w:rsidRPr="000D1DE6" w:rsidRDefault="008D74FF" w:rsidP="00C07F67">
            <w:pPr>
              <w:rPr>
                <w:rStyle w:val="fontstyle01"/>
                <w:sz w:val="26"/>
                <w:szCs w:val="26"/>
              </w:rPr>
            </w:pPr>
            <w:r w:rsidRPr="000D1DE6">
              <w:rPr>
                <w:rStyle w:val="fontstyle01"/>
                <w:sz w:val="26"/>
                <w:szCs w:val="26"/>
              </w:rPr>
              <w:t>Điểm xét tốt nghiệp của người học bao gồm điểm GPA của tất cả các học phần và điểm năng lực trung bình của các PLO của CTĐT;</w:t>
            </w:r>
          </w:p>
        </w:tc>
      </w:tr>
      <w:tr w:rsidR="008D74FF" w:rsidRPr="002E5D05" w14:paraId="6FA22E19" w14:textId="77777777" w:rsidTr="00213F64">
        <w:tc>
          <w:tcPr>
            <w:tcW w:w="704" w:type="dxa"/>
            <w:shd w:val="clear" w:color="auto" w:fill="F6C5AC" w:themeFill="accent2" w:themeFillTint="66"/>
          </w:tcPr>
          <w:p w14:paraId="441A0ED2" w14:textId="4F81BBB3" w:rsidR="008D74FF" w:rsidRPr="00703C58" w:rsidRDefault="008D74FF" w:rsidP="008D74FF">
            <w:pPr>
              <w:rPr>
                <w:b/>
                <w:bCs/>
                <w:sz w:val="28"/>
                <w:szCs w:val="28"/>
                <w:lang w:val="pt-BR"/>
              </w:rPr>
            </w:pPr>
            <w:r w:rsidRPr="00703C58">
              <w:rPr>
                <w:b/>
                <w:bCs/>
                <w:sz w:val="28"/>
                <w:szCs w:val="28"/>
                <w:lang w:val="pt-BR"/>
              </w:rPr>
              <w:t>I</w:t>
            </w:r>
            <w:r w:rsidRPr="00703C58">
              <w:rPr>
                <w:b/>
                <w:bCs/>
                <w:sz w:val="28"/>
                <w:szCs w:val="28"/>
              </w:rPr>
              <w:t xml:space="preserve">I. </w:t>
            </w:r>
          </w:p>
        </w:tc>
        <w:tc>
          <w:tcPr>
            <w:tcW w:w="14175" w:type="dxa"/>
            <w:gridSpan w:val="2"/>
            <w:shd w:val="clear" w:color="auto" w:fill="F6C5AC" w:themeFill="accent2" w:themeFillTint="66"/>
          </w:tcPr>
          <w:p w14:paraId="35B804F0" w14:textId="2B4CFE0A" w:rsidR="008D74FF" w:rsidRPr="00703C58" w:rsidRDefault="008D74FF" w:rsidP="00C07F67">
            <w:pPr>
              <w:rPr>
                <w:rStyle w:val="fontstyle01"/>
                <w:b/>
                <w:bCs/>
                <w:sz w:val="26"/>
                <w:szCs w:val="26"/>
                <w:lang w:val="pt-BR"/>
              </w:rPr>
            </w:pPr>
            <w:r w:rsidRPr="00703C58">
              <w:rPr>
                <w:rStyle w:val="fontstyle01"/>
                <w:b/>
                <w:bCs/>
                <w:sz w:val="26"/>
                <w:szCs w:val="26"/>
                <w:lang w:val="pt-BR"/>
              </w:rPr>
              <w:t>Một số yêu cầu nghiệp vụ về tổ chức đánh giá học phần và xử lý kết quả người học</w:t>
            </w:r>
          </w:p>
        </w:tc>
      </w:tr>
      <w:tr w:rsidR="008D74FF" w:rsidRPr="002E5D05" w14:paraId="63F79AB2" w14:textId="77777777" w:rsidTr="00C07F67">
        <w:tc>
          <w:tcPr>
            <w:tcW w:w="704" w:type="dxa"/>
          </w:tcPr>
          <w:p w14:paraId="040BCC77" w14:textId="77777777" w:rsidR="008D74FF" w:rsidRPr="00556D70" w:rsidRDefault="008D74FF" w:rsidP="00C07F67">
            <w:pPr>
              <w:pStyle w:val="ListParagraph"/>
              <w:numPr>
                <w:ilvl w:val="0"/>
                <w:numId w:val="1"/>
              </w:numPr>
              <w:ind w:left="360"/>
              <w:jc w:val="center"/>
              <w:rPr>
                <w:sz w:val="28"/>
                <w:szCs w:val="28"/>
                <w:lang w:val="pt-BR"/>
              </w:rPr>
            </w:pPr>
          </w:p>
        </w:tc>
        <w:tc>
          <w:tcPr>
            <w:tcW w:w="2552" w:type="dxa"/>
          </w:tcPr>
          <w:p w14:paraId="53AFB4AA" w14:textId="45552FFF" w:rsidR="008D74FF" w:rsidRDefault="00213F64" w:rsidP="00C07F67">
            <w:pPr>
              <w:rPr>
                <w:sz w:val="28"/>
                <w:szCs w:val="28"/>
                <w:lang w:val="pt-BR"/>
              </w:rPr>
            </w:pPr>
            <w:r>
              <w:rPr>
                <w:sz w:val="28"/>
                <w:szCs w:val="28"/>
                <w:lang w:val="pt-BR"/>
              </w:rPr>
              <w:t>Liên thông với phần mềm tạo phách của Trí Nam</w:t>
            </w:r>
          </w:p>
        </w:tc>
        <w:tc>
          <w:tcPr>
            <w:tcW w:w="11623" w:type="dxa"/>
          </w:tcPr>
          <w:p w14:paraId="16B2C9E2" w14:textId="65DA29AA" w:rsidR="008D74FF" w:rsidRPr="00213F64" w:rsidRDefault="00213F64" w:rsidP="00C07F67">
            <w:pPr>
              <w:rPr>
                <w:rStyle w:val="fontstyle01"/>
                <w:sz w:val="26"/>
                <w:szCs w:val="26"/>
                <w:lang w:val="pt-BR"/>
              </w:rPr>
            </w:pPr>
            <w:r w:rsidRPr="00213F64">
              <w:rPr>
                <w:rStyle w:val="fontstyle01"/>
                <w:sz w:val="26"/>
                <w:szCs w:val="26"/>
                <w:lang w:val="pt-BR"/>
              </w:rPr>
              <w:t>- Hiện nay trên phần m</w:t>
            </w:r>
            <w:r>
              <w:rPr>
                <w:rStyle w:val="fontstyle01"/>
                <w:sz w:val="26"/>
                <w:szCs w:val="26"/>
                <w:lang w:val="pt-BR"/>
              </w:rPr>
              <w:t xml:space="preserve">ềm Trí Nam đã có phân hệ đánh phách, mỗi lần tạo phách hệ thống tự động thiết lập mẫu số 4 để nhập điểm số theo phách của bài thi cuối kỳ. Vấn đề đặt ra ở đây là cần tích hợp vào phần hệ đánh phách của Trí Nam sao cho mỗi lần tạo phách cho bài thi kết thúc học phần thì phần mềm tạo ra các cột điểm nhập điểm năng lực của các CLO phân nhiệm cho bài thi kết thúc học phần đó một cách phù hợp. </w:t>
            </w:r>
          </w:p>
        </w:tc>
      </w:tr>
      <w:tr w:rsidR="00213F64" w:rsidRPr="002E5D05" w14:paraId="77F138FD" w14:textId="77777777" w:rsidTr="00C07F67">
        <w:tc>
          <w:tcPr>
            <w:tcW w:w="704" w:type="dxa"/>
          </w:tcPr>
          <w:p w14:paraId="05AA0847" w14:textId="77777777" w:rsidR="00213F64" w:rsidRPr="00213F64" w:rsidRDefault="00213F64" w:rsidP="00C07F67">
            <w:pPr>
              <w:pStyle w:val="ListParagraph"/>
              <w:numPr>
                <w:ilvl w:val="0"/>
                <w:numId w:val="1"/>
              </w:numPr>
              <w:ind w:left="360"/>
              <w:jc w:val="center"/>
              <w:rPr>
                <w:sz w:val="28"/>
                <w:szCs w:val="28"/>
                <w:lang w:val="pt-BR"/>
              </w:rPr>
            </w:pPr>
          </w:p>
        </w:tc>
        <w:tc>
          <w:tcPr>
            <w:tcW w:w="2552" w:type="dxa"/>
          </w:tcPr>
          <w:p w14:paraId="670C4629" w14:textId="49FFD78C" w:rsidR="00213F64" w:rsidRPr="004E1F88" w:rsidRDefault="00C7114A" w:rsidP="00C07F67">
            <w:pPr>
              <w:rPr>
                <w:sz w:val="28"/>
                <w:szCs w:val="28"/>
                <w:lang w:val="pt-BR"/>
              </w:rPr>
            </w:pPr>
            <w:r w:rsidRPr="004E1F88">
              <w:rPr>
                <w:sz w:val="28"/>
                <w:szCs w:val="28"/>
                <w:lang w:val="pt-BR"/>
              </w:rPr>
              <w:t xml:space="preserve">Xem và </w:t>
            </w:r>
            <w:r w:rsidR="00213F64" w:rsidRPr="004E1F88">
              <w:rPr>
                <w:sz w:val="28"/>
                <w:szCs w:val="28"/>
                <w:lang w:val="pt-BR"/>
              </w:rPr>
              <w:t>In điểm theo lớp học phần</w:t>
            </w:r>
          </w:p>
        </w:tc>
        <w:tc>
          <w:tcPr>
            <w:tcW w:w="11623" w:type="dxa"/>
          </w:tcPr>
          <w:p w14:paraId="5CEC7FD7" w14:textId="77757591" w:rsidR="00213F64" w:rsidRPr="004E1F88" w:rsidRDefault="00213F64" w:rsidP="00C07F67">
            <w:pPr>
              <w:rPr>
                <w:rStyle w:val="fontstyle01"/>
                <w:sz w:val="26"/>
                <w:szCs w:val="26"/>
                <w:lang w:val="pt-BR"/>
              </w:rPr>
            </w:pPr>
            <w:r w:rsidRPr="004E1F88">
              <w:rPr>
                <w:rStyle w:val="fontstyle01"/>
                <w:sz w:val="26"/>
                <w:szCs w:val="26"/>
                <w:lang w:val="pt-BR"/>
              </w:rPr>
              <w:t>Hệ thống</w:t>
            </w:r>
            <w:r w:rsidR="00C7114A" w:rsidRPr="004E1F88">
              <w:rPr>
                <w:rStyle w:val="fontstyle01"/>
                <w:sz w:val="26"/>
                <w:szCs w:val="26"/>
                <w:lang w:val="pt-BR"/>
              </w:rPr>
              <w:t xml:space="preserve"> cho phép</w:t>
            </w:r>
            <w:r w:rsidR="004E1F88">
              <w:rPr>
                <w:rStyle w:val="fontstyle01"/>
                <w:sz w:val="26"/>
                <w:szCs w:val="26"/>
                <w:lang w:val="pt-BR"/>
              </w:rPr>
              <w:t xml:space="preserve"> xem và </w:t>
            </w:r>
            <w:r w:rsidR="00C7114A" w:rsidRPr="004E1F88">
              <w:rPr>
                <w:rStyle w:val="fontstyle01"/>
                <w:sz w:val="26"/>
                <w:szCs w:val="26"/>
                <w:lang w:val="pt-BR"/>
              </w:rPr>
              <w:t>in điểm</w:t>
            </w:r>
            <w:r w:rsidR="00703C58">
              <w:rPr>
                <w:rStyle w:val="fontstyle01"/>
                <w:sz w:val="26"/>
                <w:szCs w:val="26"/>
                <w:lang w:val="pt-BR"/>
              </w:rPr>
              <w:t xml:space="preserve"> chi tiết </w:t>
            </w:r>
            <w:r w:rsidR="00C7114A" w:rsidRPr="004E1F88">
              <w:rPr>
                <w:rStyle w:val="fontstyle01"/>
                <w:sz w:val="26"/>
                <w:szCs w:val="26"/>
                <w:lang w:val="pt-BR"/>
              </w:rPr>
              <w:t xml:space="preserve"> </w:t>
            </w:r>
            <w:r w:rsidR="004E1F88">
              <w:rPr>
                <w:rStyle w:val="fontstyle01"/>
                <w:sz w:val="26"/>
                <w:szCs w:val="26"/>
                <w:lang w:val="pt-BR"/>
              </w:rPr>
              <w:t xml:space="preserve">GPA và điểm năng lực của các CLO </w:t>
            </w:r>
            <w:r w:rsidR="004E1F88" w:rsidRPr="004E1F88">
              <w:rPr>
                <w:rStyle w:val="fontstyle01"/>
                <w:sz w:val="26"/>
                <w:szCs w:val="26"/>
                <w:lang w:val="pt-BR"/>
              </w:rPr>
              <w:t xml:space="preserve">theo lớp </w:t>
            </w:r>
            <w:r w:rsidR="00C7114A" w:rsidRPr="004E1F88">
              <w:rPr>
                <w:rStyle w:val="fontstyle01"/>
                <w:sz w:val="26"/>
                <w:szCs w:val="26"/>
                <w:lang w:val="pt-BR"/>
              </w:rPr>
              <w:t>học phần</w:t>
            </w:r>
            <w:r w:rsidR="00703C58">
              <w:rPr>
                <w:rStyle w:val="fontstyle01"/>
                <w:sz w:val="26"/>
                <w:szCs w:val="26"/>
                <w:lang w:val="pt-BR"/>
              </w:rPr>
              <w:t>; có cảnh báo đối với những điểm năng lực CLO mà người học đạt được thấp hơn điểm năng lực tối</w:t>
            </w:r>
            <w:r w:rsidR="00A614F2">
              <w:rPr>
                <w:rStyle w:val="fontstyle01"/>
                <w:sz w:val="26"/>
                <w:szCs w:val="26"/>
                <w:lang w:val="pt-BR"/>
              </w:rPr>
              <w:t xml:space="preserve"> thiểu ứng với mức năng lực cần đạt.</w:t>
            </w:r>
          </w:p>
        </w:tc>
      </w:tr>
      <w:tr w:rsidR="004E1F88" w:rsidRPr="002E5D05" w14:paraId="5A14FFBA" w14:textId="77777777" w:rsidTr="00C07F67">
        <w:tc>
          <w:tcPr>
            <w:tcW w:w="704" w:type="dxa"/>
          </w:tcPr>
          <w:p w14:paraId="70372105" w14:textId="77777777" w:rsidR="004E1F88" w:rsidRPr="004E1F88" w:rsidRDefault="004E1F88" w:rsidP="004E1F88">
            <w:pPr>
              <w:pStyle w:val="ListParagraph"/>
              <w:numPr>
                <w:ilvl w:val="0"/>
                <w:numId w:val="1"/>
              </w:numPr>
              <w:ind w:left="360"/>
              <w:jc w:val="center"/>
              <w:rPr>
                <w:sz w:val="28"/>
                <w:szCs w:val="28"/>
                <w:lang w:val="pt-BR"/>
              </w:rPr>
            </w:pPr>
          </w:p>
        </w:tc>
        <w:tc>
          <w:tcPr>
            <w:tcW w:w="2552" w:type="dxa"/>
          </w:tcPr>
          <w:p w14:paraId="0DFAB155" w14:textId="6805B6FB" w:rsidR="004E1F88" w:rsidRPr="004E1F88" w:rsidRDefault="004E1F88" w:rsidP="004E1F88">
            <w:pPr>
              <w:rPr>
                <w:sz w:val="28"/>
                <w:szCs w:val="28"/>
                <w:lang w:val="pt-BR"/>
              </w:rPr>
            </w:pPr>
            <w:r w:rsidRPr="004E1F88">
              <w:rPr>
                <w:sz w:val="28"/>
                <w:szCs w:val="28"/>
                <w:lang w:val="pt-BR"/>
              </w:rPr>
              <w:t xml:space="preserve">Xem và In điểm theo lớp </w:t>
            </w:r>
            <w:r>
              <w:rPr>
                <w:sz w:val="28"/>
                <w:szCs w:val="28"/>
                <w:lang w:val="pt-BR"/>
              </w:rPr>
              <w:t>quản lý</w:t>
            </w:r>
          </w:p>
        </w:tc>
        <w:tc>
          <w:tcPr>
            <w:tcW w:w="11623" w:type="dxa"/>
          </w:tcPr>
          <w:p w14:paraId="6571CEBC" w14:textId="71AD5D13" w:rsidR="004E1F88" w:rsidRPr="004E1F88" w:rsidRDefault="004E1F88" w:rsidP="004E1F88">
            <w:pPr>
              <w:rPr>
                <w:rStyle w:val="fontstyle01"/>
                <w:sz w:val="26"/>
                <w:szCs w:val="26"/>
                <w:lang w:val="pt-BR"/>
              </w:rPr>
            </w:pPr>
            <w:r w:rsidRPr="004E1F88">
              <w:rPr>
                <w:rStyle w:val="fontstyle01"/>
                <w:sz w:val="26"/>
                <w:szCs w:val="26"/>
                <w:lang w:val="pt-BR"/>
              </w:rPr>
              <w:t xml:space="preserve">Hệ thống cho phép </w:t>
            </w:r>
            <w:r w:rsidR="00703C58">
              <w:rPr>
                <w:rStyle w:val="fontstyle01"/>
                <w:sz w:val="26"/>
                <w:szCs w:val="26"/>
                <w:lang w:val="pt-BR"/>
              </w:rPr>
              <w:t xml:space="preserve">xem và </w:t>
            </w:r>
            <w:r w:rsidRPr="004E1F88">
              <w:rPr>
                <w:rStyle w:val="fontstyle01"/>
                <w:sz w:val="26"/>
                <w:szCs w:val="26"/>
                <w:lang w:val="pt-BR"/>
              </w:rPr>
              <w:t>in điểm</w:t>
            </w:r>
            <w:r>
              <w:rPr>
                <w:rStyle w:val="fontstyle01"/>
                <w:sz w:val="26"/>
                <w:szCs w:val="26"/>
                <w:lang w:val="pt-BR"/>
              </w:rPr>
              <w:t xml:space="preserve"> điểm năng lực </w:t>
            </w:r>
            <w:r w:rsidR="00703C58">
              <w:rPr>
                <w:rStyle w:val="fontstyle01"/>
                <w:sz w:val="26"/>
                <w:szCs w:val="26"/>
                <w:lang w:val="pt-BR"/>
              </w:rPr>
              <w:t xml:space="preserve">trung bình các PLO </w:t>
            </w:r>
            <w:r w:rsidRPr="004E1F88">
              <w:rPr>
                <w:rStyle w:val="fontstyle01"/>
                <w:sz w:val="26"/>
                <w:szCs w:val="26"/>
                <w:lang w:val="pt-BR"/>
              </w:rPr>
              <w:t>theo lớp quản</w:t>
            </w:r>
            <w:r>
              <w:rPr>
                <w:rStyle w:val="fontstyle01"/>
                <w:sz w:val="26"/>
                <w:szCs w:val="26"/>
                <w:lang w:val="pt-BR"/>
              </w:rPr>
              <w:t xml:space="preserve"> lý</w:t>
            </w:r>
            <w:r w:rsidR="00703C58">
              <w:rPr>
                <w:rStyle w:val="fontstyle01"/>
                <w:sz w:val="26"/>
                <w:szCs w:val="26"/>
                <w:lang w:val="pt-BR"/>
              </w:rPr>
              <w:t xml:space="preserve"> có cảnh báo đối với những PLO có điểm năng lực trung bình thấp hơn điểm năng lực trung bình tối thiểu</w:t>
            </w:r>
          </w:p>
        </w:tc>
      </w:tr>
      <w:tr w:rsidR="004E1F88" w:rsidRPr="002E5D05" w14:paraId="372798F2" w14:textId="77777777" w:rsidTr="00C07F67">
        <w:tc>
          <w:tcPr>
            <w:tcW w:w="704" w:type="dxa"/>
          </w:tcPr>
          <w:p w14:paraId="43CE8BB0" w14:textId="77777777" w:rsidR="004E1F88" w:rsidRPr="004E1F88" w:rsidRDefault="004E1F88" w:rsidP="004E1F88">
            <w:pPr>
              <w:pStyle w:val="ListParagraph"/>
              <w:numPr>
                <w:ilvl w:val="0"/>
                <w:numId w:val="1"/>
              </w:numPr>
              <w:ind w:left="360"/>
              <w:jc w:val="center"/>
              <w:rPr>
                <w:sz w:val="28"/>
                <w:szCs w:val="28"/>
                <w:lang w:val="pt-BR"/>
              </w:rPr>
            </w:pPr>
          </w:p>
        </w:tc>
        <w:tc>
          <w:tcPr>
            <w:tcW w:w="2552" w:type="dxa"/>
          </w:tcPr>
          <w:p w14:paraId="65D1B15B" w14:textId="1E8BF8D2" w:rsidR="004E1F88" w:rsidRPr="004E1F88" w:rsidRDefault="00703C58" w:rsidP="004E1F88">
            <w:pPr>
              <w:jc w:val="both"/>
              <w:rPr>
                <w:sz w:val="28"/>
                <w:szCs w:val="28"/>
                <w:lang w:val="pt-BR"/>
              </w:rPr>
            </w:pPr>
            <w:r>
              <w:rPr>
                <w:sz w:val="28"/>
                <w:szCs w:val="28"/>
                <w:lang w:val="pt-BR"/>
              </w:rPr>
              <w:t>X</w:t>
            </w:r>
            <w:r w:rsidRPr="00703C58">
              <w:rPr>
                <w:sz w:val="28"/>
                <w:szCs w:val="28"/>
                <w:lang w:val="pt-BR"/>
              </w:rPr>
              <w:t xml:space="preserve">em và </w:t>
            </w:r>
            <w:r>
              <w:rPr>
                <w:sz w:val="28"/>
                <w:szCs w:val="28"/>
                <w:lang w:val="pt-BR"/>
              </w:rPr>
              <w:t>in</w:t>
            </w:r>
            <w:r w:rsidR="004E1F88" w:rsidRPr="004E1F88">
              <w:rPr>
                <w:sz w:val="28"/>
                <w:szCs w:val="28"/>
                <w:lang w:val="pt-BR"/>
              </w:rPr>
              <w:t xml:space="preserve"> kết quả h</w:t>
            </w:r>
            <w:r w:rsidR="004E1F88">
              <w:rPr>
                <w:sz w:val="28"/>
                <w:szCs w:val="28"/>
                <w:lang w:val="pt-BR"/>
              </w:rPr>
              <w:t>ọc tập theo từng mã sinh viên</w:t>
            </w:r>
          </w:p>
        </w:tc>
        <w:tc>
          <w:tcPr>
            <w:tcW w:w="11623" w:type="dxa"/>
          </w:tcPr>
          <w:p w14:paraId="137527CD" w14:textId="77777777" w:rsidR="004E1F88" w:rsidRDefault="00703C58" w:rsidP="004E1F88">
            <w:pPr>
              <w:rPr>
                <w:rStyle w:val="fontstyle01"/>
                <w:sz w:val="26"/>
                <w:szCs w:val="26"/>
                <w:lang w:val="pt-BR"/>
              </w:rPr>
            </w:pPr>
            <w:r>
              <w:rPr>
                <w:rStyle w:val="fontstyle01"/>
                <w:sz w:val="26"/>
                <w:szCs w:val="26"/>
                <w:lang w:val="pt-BR"/>
              </w:rPr>
              <w:t xml:space="preserve">- </w:t>
            </w:r>
            <w:r w:rsidR="004E1F88" w:rsidRPr="004E1F88">
              <w:rPr>
                <w:rStyle w:val="fontstyle01"/>
                <w:sz w:val="26"/>
                <w:szCs w:val="26"/>
                <w:lang w:val="pt-BR"/>
              </w:rPr>
              <w:t xml:space="preserve">Hệ thống cho phép xem và in </w:t>
            </w:r>
            <w:r>
              <w:rPr>
                <w:rStyle w:val="fontstyle01"/>
                <w:sz w:val="26"/>
                <w:szCs w:val="26"/>
                <w:lang w:val="pt-BR"/>
              </w:rPr>
              <w:t xml:space="preserve">bảng </w:t>
            </w:r>
            <w:r w:rsidR="004E1F88" w:rsidRPr="004E1F88">
              <w:rPr>
                <w:rStyle w:val="fontstyle01"/>
                <w:sz w:val="26"/>
                <w:szCs w:val="26"/>
                <w:lang w:val="pt-BR"/>
              </w:rPr>
              <w:t>k</w:t>
            </w:r>
            <w:r w:rsidR="004E1F88">
              <w:rPr>
                <w:rStyle w:val="fontstyle01"/>
                <w:sz w:val="26"/>
                <w:szCs w:val="26"/>
                <w:lang w:val="pt-BR"/>
              </w:rPr>
              <w:t xml:space="preserve">ết quả </w:t>
            </w:r>
            <w:r>
              <w:rPr>
                <w:rStyle w:val="fontstyle01"/>
                <w:sz w:val="26"/>
                <w:szCs w:val="26"/>
                <w:lang w:val="pt-BR"/>
              </w:rPr>
              <w:t>điểm năng lực trung bình của PLO tại các học phần và điểm năng lực trung bình của PLO của toàn khoá đào tạo cho từng mã sinh viên</w:t>
            </w:r>
          </w:p>
          <w:p w14:paraId="388DE8C5" w14:textId="2F171434" w:rsidR="00703C58" w:rsidRPr="00703C58" w:rsidRDefault="00703C58" w:rsidP="004E1F88">
            <w:pPr>
              <w:rPr>
                <w:rStyle w:val="fontstyle01"/>
                <w:sz w:val="26"/>
                <w:szCs w:val="26"/>
                <w:lang w:val="pt-BR"/>
              </w:rPr>
            </w:pPr>
            <w:r w:rsidRPr="00703C58">
              <w:rPr>
                <w:rStyle w:val="fontstyle01"/>
                <w:sz w:val="26"/>
                <w:szCs w:val="26"/>
                <w:lang w:val="pt-BR"/>
              </w:rPr>
              <w:t>- Hệ thống cho phép xem và in đ</w:t>
            </w:r>
            <w:r>
              <w:rPr>
                <w:rStyle w:val="fontstyle01"/>
                <w:sz w:val="26"/>
                <w:szCs w:val="26"/>
                <w:lang w:val="pt-BR"/>
              </w:rPr>
              <w:t>ường phát triển năng lực của từng PLO của sinh viên</w:t>
            </w:r>
          </w:p>
        </w:tc>
      </w:tr>
      <w:tr w:rsidR="00703C58" w:rsidRPr="002E5D05" w14:paraId="7C65C803" w14:textId="77777777" w:rsidTr="00C07F67">
        <w:tc>
          <w:tcPr>
            <w:tcW w:w="704" w:type="dxa"/>
          </w:tcPr>
          <w:p w14:paraId="5E03D246" w14:textId="77777777" w:rsidR="00703C58" w:rsidRPr="004E1F88" w:rsidRDefault="00703C58" w:rsidP="004E1F88">
            <w:pPr>
              <w:pStyle w:val="ListParagraph"/>
              <w:numPr>
                <w:ilvl w:val="0"/>
                <w:numId w:val="1"/>
              </w:numPr>
              <w:ind w:left="360"/>
              <w:jc w:val="center"/>
              <w:rPr>
                <w:sz w:val="28"/>
                <w:szCs w:val="28"/>
                <w:lang w:val="pt-BR"/>
              </w:rPr>
            </w:pPr>
          </w:p>
        </w:tc>
        <w:tc>
          <w:tcPr>
            <w:tcW w:w="2552" w:type="dxa"/>
          </w:tcPr>
          <w:p w14:paraId="53A6BC04" w14:textId="2F4D063C" w:rsidR="00703C58" w:rsidRDefault="00703C58" w:rsidP="004E1F88">
            <w:pPr>
              <w:jc w:val="both"/>
              <w:rPr>
                <w:sz w:val="28"/>
                <w:szCs w:val="28"/>
                <w:lang w:val="pt-BR"/>
              </w:rPr>
            </w:pPr>
            <w:r>
              <w:rPr>
                <w:sz w:val="28"/>
                <w:szCs w:val="28"/>
                <w:lang w:val="pt-BR"/>
              </w:rPr>
              <w:t>T</w:t>
            </w:r>
            <w:r w:rsidRPr="00A614F2">
              <w:rPr>
                <w:sz w:val="28"/>
                <w:szCs w:val="28"/>
                <w:lang w:val="pt-BR"/>
              </w:rPr>
              <w:t>hống kê kết quả</w:t>
            </w:r>
            <w:r w:rsidR="00A614F2" w:rsidRPr="00A614F2">
              <w:rPr>
                <w:sz w:val="28"/>
                <w:szCs w:val="28"/>
                <w:lang w:val="pt-BR"/>
              </w:rPr>
              <w:t xml:space="preserve"> của từng học phần</w:t>
            </w:r>
            <w:r w:rsidRPr="00A614F2">
              <w:rPr>
                <w:sz w:val="28"/>
                <w:szCs w:val="28"/>
                <w:lang w:val="pt-BR"/>
              </w:rPr>
              <w:t xml:space="preserve"> </w:t>
            </w:r>
          </w:p>
        </w:tc>
        <w:tc>
          <w:tcPr>
            <w:tcW w:w="11623" w:type="dxa"/>
          </w:tcPr>
          <w:p w14:paraId="4B0CF815" w14:textId="77777777" w:rsidR="00A614F2" w:rsidRDefault="00A614F2" w:rsidP="004E1F88">
            <w:pPr>
              <w:rPr>
                <w:rStyle w:val="fontstyle01"/>
                <w:sz w:val="26"/>
                <w:szCs w:val="26"/>
                <w:lang w:val="pt-BR"/>
              </w:rPr>
            </w:pPr>
            <w:r w:rsidRPr="00A614F2">
              <w:rPr>
                <w:rStyle w:val="fontstyle01"/>
                <w:sz w:val="26"/>
                <w:szCs w:val="26"/>
                <w:lang w:val="pt-BR"/>
              </w:rPr>
              <w:t>- Hệ thống có chức năng th</w:t>
            </w:r>
            <w:r>
              <w:rPr>
                <w:rStyle w:val="fontstyle01"/>
                <w:sz w:val="26"/>
                <w:szCs w:val="26"/>
                <w:lang w:val="pt-BR"/>
              </w:rPr>
              <w:t>ống kê tương quan giữa điểm GPA và điểm năng lực của CLO sinh viên theo lớp học phần;</w:t>
            </w:r>
          </w:p>
          <w:p w14:paraId="3E87D792" w14:textId="5AB6DF84" w:rsidR="00703C58" w:rsidRPr="00A614F2" w:rsidRDefault="00A614F2" w:rsidP="004E1F88">
            <w:pPr>
              <w:rPr>
                <w:rStyle w:val="fontstyle01"/>
                <w:sz w:val="26"/>
                <w:szCs w:val="26"/>
                <w:lang w:val="pt-BR"/>
              </w:rPr>
            </w:pPr>
            <w:r>
              <w:rPr>
                <w:rStyle w:val="fontstyle01"/>
                <w:sz w:val="26"/>
                <w:szCs w:val="26"/>
                <w:lang w:val="pt-BR"/>
              </w:rPr>
              <w:t>- Hệ thống có chức năng thống kê t</w:t>
            </w:r>
            <w:r w:rsidR="000D1DE6">
              <w:rPr>
                <w:rStyle w:val="fontstyle01"/>
                <w:sz w:val="26"/>
                <w:szCs w:val="26"/>
                <w:lang w:val="pt-BR"/>
              </w:rPr>
              <w:t>ỉ lệ</w:t>
            </w:r>
            <w:r>
              <w:rPr>
                <w:rStyle w:val="fontstyle01"/>
                <w:sz w:val="26"/>
                <w:szCs w:val="26"/>
                <w:lang w:val="pt-BR"/>
              </w:rPr>
              <w:t xml:space="preserve"> sinh viên đạt điểm năng lực của mỗi CLO </w:t>
            </w:r>
            <w:r w:rsidR="000D1DE6">
              <w:rPr>
                <w:rStyle w:val="fontstyle01"/>
                <w:sz w:val="26"/>
                <w:szCs w:val="26"/>
                <w:lang w:val="pt-BR"/>
              </w:rPr>
              <w:t xml:space="preserve">theo dải điểm năng lực </w:t>
            </w:r>
            <w:r>
              <w:rPr>
                <w:rStyle w:val="fontstyle01"/>
                <w:sz w:val="26"/>
                <w:szCs w:val="26"/>
                <w:lang w:val="pt-BR"/>
              </w:rPr>
              <w:t xml:space="preserve"> </w:t>
            </w:r>
          </w:p>
        </w:tc>
      </w:tr>
      <w:tr w:rsidR="000D1DE6" w:rsidRPr="002E5D05" w14:paraId="68CF3B78" w14:textId="77777777" w:rsidTr="00C07F67">
        <w:tc>
          <w:tcPr>
            <w:tcW w:w="704" w:type="dxa"/>
          </w:tcPr>
          <w:p w14:paraId="260437D9" w14:textId="77777777" w:rsidR="000D1DE6" w:rsidRPr="004E1F88" w:rsidRDefault="000D1DE6" w:rsidP="004E1F88">
            <w:pPr>
              <w:pStyle w:val="ListParagraph"/>
              <w:numPr>
                <w:ilvl w:val="0"/>
                <w:numId w:val="1"/>
              </w:numPr>
              <w:ind w:left="360"/>
              <w:jc w:val="center"/>
              <w:rPr>
                <w:sz w:val="28"/>
                <w:szCs w:val="28"/>
                <w:lang w:val="pt-BR"/>
              </w:rPr>
            </w:pPr>
          </w:p>
        </w:tc>
        <w:tc>
          <w:tcPr>
            <w:tcW w:w="2552" w:type="dxa"/>
          </w:tcPr>
          <w:p w14:paraId="0ADF41FF" w14:textId="0F7F37F4" w:rsidR="000D1DE6" w:rsidRPr="000D1DE6" w:rsidRDefault="000D1DE6" w:rsidP="004E1F88">
            <w:pPr>
              <w:jc w:val="both"/>
              <w:rPr>
                <w:sz w:val="28"/>
                <w:szCs w:val="28"/>
                <w:lang w:val="pt-BR"/>
              </w:rPr>
            </w:pPr>
            <w:r>
              <w:rPr>
                <w:sz w:val="28"/>
                <w:szCs w:val="28"/>
                <w:lang w:val="pt-BR"/>
              </w:rPr>
              <w:t>T</w:t>
            </w:r>
            <w:r w:rsidRPr="000D1DE6">
              <w:rPr>
                <w:sz w:val="28"/>
                <w:szCs w:val="28"/>
                <w:lang w:val="pt-BR"/>
              </w:rPr>
              <w:t xml:space="preserve">hống kê kết quả </w:t>
            </w:r>
            <w:r>
              <w:rPr>
                <w:sz w:val="28"/>
                <w:szCs w:val="28"/>
                <w:lang w:val="pt-BR"/>
              </w:rPr>
              <w:t>đạt được PLO của CTĐT</w:t>
            </w:r>
          </w:p>
        </w:tc>
        <w:tc>
          <w:tcPr>
            <w:tcW w:w="11623" w:type="dxa"/>
          </w:tcPr>
          <w:p w14:paraId="4A08A0F8" w14:textId="77777777" w:rsidR="000D1DE6" w:rsidRDefault="000D1DE6" w:rsidP="004E1F88">
            <w:pPr>
              <w:rPr>
                <w:rStyle w:val="fontstyle01"/>
                <w:sz w:val="26"/>
                <w:szCs w:val="26"/>
                <w:lang w:val="pt-BR"/>
              </w:rPr>
            </w:pPr>
            <w:r w:rsidRPr="000D1DE6">
              <w:rPr>
                <w:rStyle w:val="fontstyle01"/>
                <w:sz w:val="26"/>
                <w:szCs w:val="26"/>
                <w:lang w:val="pt-BR"/>
              </w:rPr>
              <w:t>- Hệ thống có chức năng th</w:t>
            </w:r>
            <w:r>
              <w:rPr>
                <w:rStyle w:val="fontstyle01"/>
                <w:sz w:val="26"/>
                <w:szCs w:val="26"/>
                <w:lang w:val="pt-BR"/>
              </w:rPr>
              <w:t xml:space="preserve">ống kê tỉ lệ NH đạt được PLO theo dải điểm năng lực của PLO đó; </w:t>
            </w:r>
          </w:p>
          <w:p w14:paraId="25476CAF" w14:textId="77777777" w:rsidR="000D1DE6" w:rsidRDefault="000D1DE6" w:rsidP="004E1F88">
            <w:pPr>
              <w:rPr>
                <w:rStyle w:val="fontstyle01"/>
                <w:sz w:val="26"/>
                <w:szCs w:val="26"/>
                <w:lang w:val="pt-BR"/>
              </w:rPr>
            </w:pPr>
            <w:r w:rsidRPr="000D1DE6">
              <w:rPr>
                <w:rStyle w:val="fontstyle01"/>
                <w:sz w:val="26"/>
                <w:szCs w:val="26"/>
                <w:lang w:val="pt-BR"/>
              </w:rPr>
              <w:t xml:space="preserve">- Thống kê sinh viên </w:t>
            </w:r>
            <w:r>
              <w:rPr>
                <w:rStyle w:val="fontstyle01"/>
                <w:sz w:val="26"/>
                <w:szCs w:val="26"/>
                <w:lang w:val="pt-BR"/>
              </w:rPr>
              <w:t xml:space="preserve">có ít nhất 01 PLO </w:t>
            </w:r>
            <w:r w:rsidRPr="000D1DE6">
              <w:rPr>
                <w:rStyle w:val="fontstyle01"/>
                <w:sz w:val="26"/>
                <w:szCs w:val="26"/>
                <w:lang w:val="pt-BR"/>
              </w:rPr>
              <w:t>thi</w:t>
            </w:r>
            <w:r>
              <w:rPr>
                <w:rStyle w:val="fontstyle01"/>
                <w:sz w:val="26"/>
                <w:szCs w:val="26"/>
                <w:lang w:val="pt-BR"/>
              </w:rPr>
              <w:t>ếu điểm năng lực;</w:t>
            </w:r>
          </w:p>
          <w:p w14:paraId="31F39606" w14:textId="5CBD04BF" w:rsidR="00040B5D" w:rsidRPr="00040B5D" w:rsidRDefault="00040B5D" w:rsidP="004E1F88">
            <w:pPr>
              <w:rPr>
                <w:rStyle w:val="fontstyle01"/>
                <w:sz w:val="26"/>
                <w:szCs w:val="26"/>
                <w:lang w:val="pt-BR"/>
              </w:rPr>
            </w:pPr>
            <w:r w:rsidRPr="00040B5D">
              <w:rPr>
                <w:rStyle w:val="fontstyle01"/>
                <w:sz w:val="26"/>
                <w:szCs w:val="26"/>
                <w:lang w:val="pt-BR"/>
              </w:rPr>
              <w:t>- Thống kê danh sách si</w:t>
            </w:r>
            <w:r>
              <w:rPr>
                <w:rStyle w:val="fontstyle01"/>
                <w:sz w:val="26"/>
                <w:szCs w:val="26"/>
                <w:lang w:val="pt-BR"/>
              </w:rPr>
              <w:t>nh viên đạt tất cả các CĐR của CTĐT</w:t>
            </w:r>
          </w:p>
        </w:tc>
      </w:tr>
      <w:tr w:rsidR="00003479" w:rsidRPr="002E5D05" w14:paraId="096B7437" w14:textId="77777777" w:rsidTr="00C07F67">
        <w:tc>
          <w:tcPr>
            <w:tcW w:w="704" w:type="dxa"/>
          </w:tcPr>
          <w:p w14:paraId="4B7B78AF" w14:textId="77777777" w:rsidR="00003479" w:rsidRPr="004E1F88" w:rsidRDefault="00003479" w:rsidP="004E1F88">
            <w:pPr>
              <w:pStyle w:val="ListParagraph"/>
              <w:numPr>
                <w:ilvl w:val="0"/>
                <w:numId w:val="1"/>
              </w:numPr>
              <w:ind w:left="360"/>
              <w:jc w:val="center"/>
              <w:rPr>
                <w:sz w:val="28"/>
                <w:szCs w:val="28"/>
                <w:lang w:val="pt-BR"/>
              </w:rPr>
            </w:pPr>
          </w:p>
        </w:tc>
        <w:tc>
          <w:tcPr>
            <w:tcW w:w="2552" w:type="dxa"/>
          </w:tcPr>
          <w:p w14:paraId="5AD1B022" w14:textId="48C521E2" w:rsidR="00003479" w:rsidRDefault="00003479" w:rsidP="004E1F88">
            <w:pPr>
              <w:jc w:val="both"/>
              <w:rPr>
                <w:sz w:val="28"/>
                <w:szCs w:val="28"/>
                <w:lang w:val="pt-BR"/>
              </w:rPr>
            </w:pPr>
            <w:r>
              <w:rPr>
                <w:sz w:val="28"/>
                <w:szCs w:val="28"/>
                <w:lang w:val="pt-BR"/>
              </w:rPr>
              <w:t>Thống kê tình trạng bất thường</w:t>
            </w:r>
          </w:p>
        </w:tc>
        <w:tc>
          <w:tcPr>
            <w:tcW w:w="11623" w:type="dxa"/>
          </w:tcPr>
          <w:p w14:paraId="028D2C44" w14:textId="77777777" w:rsidR="00003479" w:rsidRDefault="00003479" w:rsidP="004E1F88">
            <w:pPr>
              <w:rPr>
                <w:rStyle w:val="fontstyle01"/>
                <w:sz w:val="26"/>
                <w:szCs w:val="26"/>
                <w:lang w:val="pt-BR"/>
              </w:rPr>
            </w:pPr>
            <w:r>
              <w:rPr>
                <w:rStyle w:val="fontstyle01"/>
                <w:sz w:val="26"/>
                <w:szCs w:val="26"/>
                <w:lang w:val="pt-BR"/>
              </w:rPr>
              <w:t>-</w:t>
            </w:r>
            <w:r w:rsidRPr="00003479">
              <w:rPr>
                <w:rStyle w:val="fontstyle01"/>
                <w:sz w:val="26"/>
                <w:szCs w:val="26"/>
                <w:lang w:val="pt-BR"/>
              </w:rPr>
              <w:t xml:space="preserve"> Thống kê những các h</w:t>
            </w:r>
            <w:r>
              <w:rPr>
                <w:rStyle w:val="fontstyle01"/>
                <w:sz w:val="26"/>
                <w:szCs w:val="26"/>
                <w:lang w:val="pt-BR"/>
              </w:rPr>
              <w:t>ọc phần chưa có đủ điểm năng lực của các PLO phân nhiệm cho học phần</w:t>
            </w:r>
          </w:p>
          <w:p w14:paraId="395EEB08" w14:textId="1DB3BFFD" w:rsidR="00003479" w:rsidRPr="00003479" w:rsidRDefault="00003479" w:rsidP="004E1F88">
            <w:pPr>
              <w:rPr>
                <w:rStyle w:val="fontstyle01"/>
                <w:sz w:val="26"/>
                <w:szCs w:val="26"/>
                <w:lang w:val="pt-BR"/>
              </w:rPr>
            </w:pPr>
          </w:p>
        </w:tc>
      </w:tr>
      <w:tr w:rsidR="00E949C8" w:rsidRPr="002E5D05" w14:paraId="24FC4852" w14:textId="77777777" w:rsidTr="00C07F67">
        <w:tc>
          <w:tcPr>
            <w:tcW w:w="704" w:type="dxa"/>
          </w:tcPr>
          <w:p w14:paraId="4C395269" w14:textId="3D396090" w:rsidR="00E949C8" w:rsidRPr="00040B5D" w:rsidRDefault="00E949C8" w:rsidP="004E1F88">
            <w:pPr>
              <w:pStyle w:val="ListParagraph"/>
              <w:numPr>
                <w:ilvl w:val="0"/>
                <w:numId w:val="1"/>
              </w:numPr>
              <w:ind w:left="360"/>
              <w:jc w:val="center"/>
              <w:rPr>
                <w:sz w:val="28"/>
                <w:szCs w:val="28"/>
                <w:lang w:val="pt-BR"/>
              </w:rPr>
            </w:pPr>
          </w:p>
        </w:tc>
        <w:tc>
          <w:tcPr>
            <w:tcW w:w="2552" w:type="dxa"/>
          </w:tcPr>
          <w:p w14:paraId="4E1B6A8C" w14:textId="0EA1EF74" w:rsidR="00E949C8" w:rsidRPr="00040B5D" w:rsidRDefault="00040B5D" w:rsidP="004E1F88">
            <w:pPr>
              <w:jc w:val="both"/>
              <w:rPr>
                <w:sz w:val="28"/>
                <w:szCs w:val="28"/>
                <w:lang w:val="pt-BR"/>
              </w:rPr>
            </w:pPr>
            <w:r w:rsidRPr="00040B5D">
              <w:rPr>
                <w:sz w:val="28"/>
                <w:szCs w:val="28"/>
                <w:lang w:val="pt-BR"/>
              </w:rPr>
              <w:t>Cập nhật</w:t>
            </w:r>
            <w:r>
              <w:rPr>
                <w:sz w:val="28"/>
                <w:szCs w:val="28"/>
                <w:lang w:val="pt-BR"/>
              </w:rPr>
              <w:t>/</w:t>
            </w:r>
            <w:r w:rsidRPr="00040B5D">
              <w:rPr>
                <w:sz w:val="28"/>
                <w:szCs w:val="28"/>
                <w:lang w:val="pt-BR"/>
              </w:rPr>
              <w:t xml:space="preserve"> bổ sung điểm</w:t>
            </w:r>
          </w:p>
        </w:tc>
        <w:tc>
          <w:tcPr>
            <w:tcW w:w="11623" w:type="dxa"/>
          </w:tcPr>
          <w:p w14:paraId="0CD365FD" w14:textId="0E3D26F1" w:rsidR="00E949C8" w:rsidRPr="00040B5D" w:rsidRDefault="00040B5D" w:rsidP="004E1F88">
            <w:pPr>
              <w:rPr>
                <w:rStyle w:val="fontstyle01"/>
                <w:sz w:val="26"/>
                <w:szCs w:val="26"/>
                <w:lang w:val="pt-BR"/>
              </w:rPr>
            </w:pPr>
            <w:r w:rsidRPr="00040B5D">
              <w:rPr>
                <w:rStyle w:val="fontstyle01"/>
                <w:sz w:val="26"/>
                <w:szCs w:val="26"/>
                <w:lang w:val="pt-BR"/>
              </w:rPr>
              <w:t xml:space="preserve">- </w:t>
            </w:r>
            <w:r>
              <w:rPr>
                <w:rStyle w:val="fontstyle01"/>
                <w:sz w:val="26"/>
                <w:szCs w:val="26"/>
                <w:lang w:val="pt-BR"/>
              </w:rPr>
              <w:t>Hệ thống cho phép cập nhật, bổ sung, sửa đổi điểm của các CLO</w:t>
            </w:r>
            <w:r w:rsidR="002E5D05">
              <w:rPr>
                <w:rStyle w:val="fontstyle01"/>
                <w:sz w:val="26"/>
                <w:szCs w:val="26"/>
                <w:lang w:val="pt-BR"/>
              </w:rPr>
              <w:t xml:space="preserve"> theo từng mã sinh viên</w:t>
            </w:r>
            <w:r>
              <w:rPr>
                <w:rStyle w:val="fontstyle01"/>
                <w:sz w:val="26"/>
                <w:szCs w:val="26"/>
                <w:lang w:val="pt-BR"/>
              </w:rPr>
              <w:t xml:space="preserve"> lưu vết các lần chỉnh sửa cập nhật và điểm chỉnh sửa lần sau thay thế điểm lần trước </w:t>
            </w:r>
          </w:p>
        </w:tc>
      </w:tr>
      <w:tr w:rsidR="00040B5D" w:rsidRPr="002E5D05" w14:paraId="0F3E8C24" w14:textId="77777777" w:rsidTr="00C07F67">
        <w:tc>
          <w:tcPr>
            <w:tcW w:w="704" w:type="dxa"/>
          </w:tcPr>
          <w:p w14:paraId="7F4E140D" w14:textId="77777777" w:rsidR="00040B5D" w:rsidRPr="00040B5D" w:rsidRDefault="00040B5D" w:rsidP="004E1F88">
            <w:pPr>
              <w:pStyle w:val="ListParagraph"/>
              <w:numPr>
                <w:ilvl w:val="0"/>
                <w:numId w:val="1"/>
              </w:numPr>
              <w:ind w:left="360"/>
              <w:jc w:val="center"/>
              <w:rPr>
                <w:sz w:val="28"/>
                <w:szCs w:val="28"/>
                <w:lang w:val="pt-BR"/>
              </w:rPr>
            </w:pPr>
          </w:p>
        </w:tc>
        <w:tc>
          <w:tcPr>
            <w:tcW w:w="2552" w:type="dxa"/>
          </w:tcPr>
          <w:p w14:paraId="716441A3" w14:textId="4F6121FD" w:rsidR="00040B5D" w:rsidRPr="003269C9" w:rsidRDefault="003269C9" w:rsidP="004E1F88">
            <w:pPr>
              <w:jc w:val="both"/>
              <w:rPr>
                <w:sz w:val="28"/>
                <w:szCs w:val="28"/>
                <w:lang w:val="pt-BR"/>
              </w:rPr>
            </w:pPr>
            <w:r w:rsidRPr="003269C9">
              <w:rPr>
                <w:sz w:val="28"/>
                <w:szCs w:val="28"/>
                <w:lang w:val="pt-BR"/>
              </w:rPr>
              <w:t>Cập nhật điểm miễn thi</w:t>
            </w:r>
          </w:p>
        </w:tc>
        <w:tc>
          <w:tcPr>
            <w:tcW w:w="11623" w:type="dxa"/>
          </w:tcPr>
          <w:p w14:paraId="7804588A" w14:textId="4E8143EF" w:rsidR="003269C9" w:rsidRPr="003269C9" w:rsidRDefault="003269C9" w:rsidP="003269C9">
            <w:pPr>
              <w:rPr>
                <w:sz w:val="26"/>
                <w:szCs w:val="26"/>
                <w:lang w:val="pt-BR"/>
              </w:rPr>
            </w:pPr>
            <w:r>
              <w:rPr>
                <w:rStyle w:val="fontstyle01"/>
                <w:sz w:val="26"/>
                <w:szCs w:val="26"/>
                <w:lang w:val="pt-BR"/>
              </w:rPr>
              <w:t xml:space="preserve">Hệ thống cho phép </w:t>
            </w:r>
            <w:r w:rsidRPr="003269C9">
              <w:rPr>
                <w:rStyle w:val="fontstyle01"/>
                <w:sz w:val="26"/>
                <w:szCs w:val="26"/>
                <w:lang w:val="pt-BR"/>
              </w:rPr>
              <w:t xml:space="preserve">nhập các điểm được miễn học, miễn thi (cho các trường hợp người học chuyển trường hoặc được công nhận từ chương trình đào tạo khác). Cho phép nhập theo từng người học, có thể hiển thị nhiều </w:t>
            </w:r>
            <w:r w:rsidR="00003479">
              <w:rPr>
                <w:rStyle w:val="fontstyle01"/>
                <w:sz w:val="26"/>
                <w:szCs w:val="26"/>
                <w:lang w:val="pt-BR"/>
              </w:rPr>
              <w:t>học phần.</w:t>
            </w:r>
          </w:p>
          <w:p w14:paraId="2E37016D" w14:textId="77777777" w:rsidR="00040B5D" w:rsidRPr="00040B5D" w:rsidRDefault="00040B5D" w:rsidP="004E1F88">
            <w:pPr>
              <w:rPr>
                <w:rStyle w:val="fontstyle01"/>
                <w:sz w:val="26"/>
                <w:szCs w:val="26"/>
                <w:lang w:val="pt-BR"/>
              </w:rPr>
            </w:pPr>
          </w:p>
        </w:tc>
      </w:tr>
      <w:tr w:rsidR="00003479" w:rsidRPr="002E5D05" w14:paraId="2455DCE3" w14:textId="77777777" w:rsidTr="00C07F67">
        <w:tc>
          <w:tcPr>
            <w:tcW w:w="704" w:type="dxa"/>
          </w:tcPr>
          <w:p w14:paraId="78047897" w14:textId="77777777" w:rsidR="00003479" w:rsidRPr="00040B5D" w:rsidRDefault="00003479" w:rsidP="004E1F88">
            <w:pPr>
              <w:pStyle w:val="ListParagraph"/>
              <w:numPr>
                <w:ilvl w:val="0"/>
                <w:numId w:val="1"/>
              </w:numPr>
              <w:ind w:left="360"/>
              <w:jc w:val="center"/>
              <w:rPr>
                <w:sz w:val="28"/>
                <w:szCs w:val="28"/>
                <w:lang w:val="pt-BR"/>
              </w:rPr>
            </w:pPr>
          </w:p>
        </w:tc>
        <w:tc>
          <w:tcPr>
            <w:tcW w:w="2552" w:type="dxa"/>
          </w:tcPr>
          <w:p w14:paraId="5E9322E1" w14:textId="34B49FA8" w:rsidR="00003479" w:rsidRPr="00003479" w:rsidRDefault="00003479" w:rsidP="004E1F88">
            <w:pPr>
              <w:jc w:val="both"/>
              <w:rPr>
                <w:sz w:val="28"/>
                <w:szCs w:val="28"/>
                <w:lang w:val="pt-BR"/>
              </w:rPr>
            </w:pPr>
            <w:r w:rsidRPr="00003479">
              <w:rPr>
                <w:sz w:val="28"/>
                <w:szCs w:val="28"/>
                <w:lang w:val="pt-BR"/>
              </w:rPr>
              <w:t>In bảng điểm chính th</w:t>
            </w:r>
            <w:r>
              <w:rPr>
                <w:sz w:val="28"/>
                <w:szCs w:val="28"/>
                <w:lang w:val="pt-BR"/>
              </w:rPr>
              <w:t>ức</w:t>
            </w:r>
          </w:p>
        </w:tc>
        <w:tc>
          <w:tcPr>
            <w:tcW w:w="11623" w:type="dxa"/>
          </w:tcPr>
          <w:p w14:paraId="4DADEC7A" w14:textId="370987A5" w:rsidR="00003479" w:rsidRPr="00003479" w:rsidRDefault="00003479" w:rsidP="003269C9">
            <w:pPr>
              <w:rPr>
                <w:rStyle w:val="fontstyle01"/>
                <w:sz w:val="26"/>
                <w:szCs w:val="26"/>
                <w:lang w:val="pt-BR"/>
              </w:rPr>
            </w:pPr>
            <w:r w:rsidRPr="00003479">
              <w:rPr>
                <w:rStyle w:val="fontstyle01"/>
                <w:sz w:val="26"/>
                <w:szCs w:val="26"/>
                <w:lang w:val="pt-BR"/>
              </w:rPr>
              <w:t>Cho phép in bảng điểm năng lực c</w:t>
            </w:r>
            <w:r>
              <w:rPr>
                <w:rStyle w:val="fontstyle01"/>
                <w:sz w:val="26"/>
                <w:szCs w:val="26"/>
                <w:lang w:val="pt-BR"/>
              </w:rPr>
              <w:t xml:space="preserve">ủa từng sinh viên được lựa chon; bảng điểm năng lực trung bình của các PLO theo lớp hành chính khi được phân quyền </w:t>
            </w:r>
          </w:p>
        </w:tc>
      </w:tr>
      <w:tr w:rsidR="0011354B" w14:paraId="316578DD" w14:textId="77777777" w:rsidTr="0011354B">
        <w:tc>
          <w:tcPr>
            <w:tcW w:w="704" w:type="dxa"/>
            <w:shd w:val="clear" w:color="auto" w:fill="F6C5AC" w:themeFill="accent2" w:themeFillTint="66"/>
          </w:tcPr>
          <w:p w14:paraId="79A7935F" w14:textId="2E4A52FB" w:rsidR="0011354B" w:rsidRPr="0011354B" w:rsidRDefault="00003479" w:rsidP="0011354B">
            <w:pPr>
              <w:pStyle w:val="ListParagraph"/>
              <w:ind w:left="0"/>
              <w:rPr>
                <w:b/>
                <w:bCs/>
              </w:rPr>
            </w:pPr>
            <w:bookmarkStart w:id="6" w:name="_Hlk171931229"/>
            <w:r>
              <w:rPr>
                <w:b/>
                <w:bCs/>
              </w:rPr>
              <w:t>II</w:t>
            </w:r>
            <w:r w:rsidR="0011354B" w:rsidRPr="0011354B">
              <w:rPr>
                <w:b/>
                <w:bCs/>
              </w:rPr>
              <w:t>I</w:t>
            </w:r>
          </w:p>
        </w:tc>
        <w:tc>
          <w:tcPr>
            <w:tcW w:w="14175" w:type="dxa"/>
            <w:gridSpan w:val="2"/>
            <w:shd w:val="clear" w:color="auto" w:fill="F6C5AC" w:themeFill="accent2" w:themeFillTint="66"/>
          </w:tcPr>
          <w:p w14:paraId="6693064C" w14:textId="792E1972" w:rsidR="0011354B" w:rsidRPr="0011354B" w:rsidRDefault="00003479" w:rsidP="0011354B">
            <w:pPr>
              <w:rPr>
                <w:b/>
                <w:bCs/>
              </w:rPr>
            </w:pPr>
            <w:r>
              <w:rPr>
                <w:b/>
                <w:bCs/>
              </w:rPr>
              <w:t xml:space="preserve">Một yêu cầu điều chỉnh </w:t>
            </w:r>
            <w:r w:rsidR="0011354B" w:rsidRPr="0011354B">
              <w:rPr>
                <w:b/>
                <w:bCs/>
              </w:rPr>
              <w:t>CTĐT</w:t>
            </w:r>
            <w:r>
              <w:rPr>
                <w:b/>
                <w:bCs/>
              </w:rPr>
              <w:t xml:space="preserve"> trong quá trình phát triển CTĐT</w:t>
            </w:r>
          </w:p>
        </w:tc>
      </w:tr>
      <w:tr w:rsidR="00C56EC6" w:rsidRPr="00BF01D1" w14:paraId="54B2E3A2" w14:textId="77777777" w:rsidTr="0011354B">
        <w:tc>
          <w:tcPr>
            <w:tcW w:w="704" w:type="dxa"/>
          </w:tcPr>
          <w:p w14:paraId="1CDA754D" w14:textId="77777777" w:rsidR="00C56EC6" w:rsidRPr="00BF01D1" w:rsidRDefault="00C56EC6" w:rsidP="00C56EC6">
            <w:pPr>
              <w:pStyle w:val="ListParagraph"/>
              <w:numPr>
                <w:ilvl w:val="0"/>
                <w:numId w:val="1"/>
              </w:numPr>
              <w:ind w:left="360"/>
              <w:jc w:val="center"/>
              <w:rPr>
                <w:rFonts w:cs="Times New Roman"/>
                <w:sz w:val="26"/>
                <w:szCs w:val="26"/>
              </w:rPr>
            </w:pPr>
          </w:p>
        </w:tc>
        <w:tc>
          <w:tcPr>
            <w:tcW w:w="2552" w:type="dxa"/>
          </w:tcPr>
          <w:p w14:paraId="03D2DB99" w14:textId="052002AF" w:rsidR="00C56EC6" w:rsidRPr="00BF01D1" w:rsidRDefault="0011354B" w:rsidP="001A4937">
            <w:pPr>
              <w:rPr>
                <w:rFonts w:cs="Times New Roman"/>
                <w:sz w:val="26"/>
                <w:szCs w:val="26"/>
              </w:rPr>
            </w:pPr>
            <w:r w:rsidRPr="00BF01D1">
              <w:rPr>
                <w:rFonts w:cs="Times New Roman"/>
                <w:sz w:val="26"/>
                <w:szCs w:val="26"/>
              </w:rPr>
              <w:t>Cập nhật khung CTĐT</w:t>
            </w:r>
          </w:p>
        </w:tc>
        <w:tc>
          <w:tcPr>
            <w:tcW w:w="11623" w:type="dxa"/>
          </w:tcPr>
          <w:p w14:paraId="4B3F4124" w14:textId="6DDF2CF3" w:rsidR="00C56EC6" w:rsidRPr="00BF01D1" w:rsidRDefault="0011354B" w:rsidP="001A4937">
            <w:pPr>
              <w:rPr>
                <w:rFonts w:cs="Times New Roman"/>
                <w:sz w:val="26"/>
                <w:szCs w:val="26"/>
              </w:rPr>
            </w:pPr>
            <w:r w:rsidRPr="00BF01D1">
              <w:rPr>
                <w:rStyle w:val="fontstyle01"/>
                <w:sz w:val="26"/>
                <w:szCs w:val="26"/>
              </w:rPr>
              <w:t xml:space="preserve">Cho phép </w:t>
            </w:r>
            <w:r w:rsidR="00D22C3C" w:rsidRPr="00BF01D1">
              <w:rPr>
                <w:rStyle w:val="fontstyle01"/>
                <w:sz w:val="26"/>
                <w:szCs w:val="26"/>
              </w:rPr>
              <w:t xml:space="preserve">Giảng viên phụ trách ngành </w:t>
            </w:r>
            <w:r w:rsidRPr="00BF01D1">
              <w:rPr>
                <w:rStyle w:val="fontstyle01"/>
                <w:sz w:val="26"/>
                <w:szCs w:val="26"/>
              </w:rPr>
              <w:t xml:space="preserve">cập nhật khung CTĐT theo khóa ngành; </w:t>
            </w:r>
            <w:bookmarkStart w:id="7" w:name="OLE_LINK1"/>
            <w:r w:rsidRPr="00BF01D1">
              <w:rPr>
                <w:rStyle w:val="fontstyle01"/>
                <w:sz w:val="26"/>
                <w:szCs w:val="26"/>
              </w:rPr>
              <w:t>Cho phép kế thừa từ khóa trước và liên kết học phần khóa sau để đăng ký học vượt</w:t>
            </w:r>
            <w:bookmarkEnd w:id="7"/>
            <w:r w:rsidR="000079DC">
              <w:rPr>
                <w:rStyle w:val="fontstyle01"/>
                <w:b/>
                <w:bCs/>
                <w:i/>
                <w:iCs/>
                <w:sz w:val="26"/>
                <w:szCs w:val="26"/>
              </w:rPr>
              <w:t>;</w:t>
            </w:r>
          </w:p>
        </w:tc>
      </w:tr>
      <w:tr w:rsidR="0011354B" w:rsidRPr="00BF01D1" w14:paraId="40D1D7E8" w14:textId="77777777" w:rsidTr="0011354B">
        <w:tc>
          <w:tcPr>
            <w:tcW w:w="704" w:type="dxa"/>
          </w:tcPr>
          <w:p w14:paraId="3C6381E7" w14:textId="77777777" w:rsidR="0011354B" w:rsidRPr="00BF01D1" w:rsidRDefault="0011354B" w:rsidP="00C56EC6">
            <w:pPr>
              <w:pStyle w:val="ListParagraph"/>
              <w:numPr>
                <w:ilvl w:val="0"/>
                <w:numId w:val="1"/>
              </w:numPr>
              <w:ind w:left="360"/>
              <w:jc w:val="center"/>
              <w:rPr>
                <w:rFonts w:cs="Times New Roman"/>
                <w:sz w:val="26"/>
                <w:szCs w:val="26"/>
              </w:rPr>
            </w:pPr>
            <w:bookmarkStart w:id="8" w:name="_Hlk171928227"/>
          </w:p>
        </w:tc>
        <w:tc>
          <w:tcPr>
            <w:tcW w:w="2552" w:type="dxa"/>
          </w:tcPr>
          <w:p w14:paraId="507B43D3" w14:textId="7DBD9E02" w:rsidR="0011354B" w:rsidRPr="00BF01D1" w:rsidRDefault="0011354B" w:rsidP="001A4937">
            <w:pPr>
              <w:rPr>
                <w:rFonts w:cs="Times New Roman"/>
                <w:sz w:val="26"/>
                <w:szCs w:val="26"/>
              </w:rPr>
            </w:pPr>
            <w:r w:rsidRPr="00BF01D1">
              <w:rPr>
                <w:rStyle w:val="fontstyle01"/>
                <w:sz w:val="26"/>
                <w:szCs w:val="26"/>
              </w:rPr>
              <w:t>Chốt khung CTĐT</w:t>
            </w:r>
          </w:p>
        </w:tc>
        <w:tc>
          <w:tcPr>
            <w:tcW w:w="11623" w:type="dxa"/>
          </w:tcPr>
          <w:p w14:paraId="23E5C561" w14:textId="7509790D" w:rsidR="0011354B" w:rsidRPr="00BF01D1" w:rsidRDefault="0011354B" w:rsidP="001A4937">
            <w:pPr>
              <w:rPr>
                <w:rStyle w:val="fontstyle01"/>
                <w:sz w:val="26"/>
                <w:szCs w:val="26"/>
              </w:rPr>
            </w:pPr>
            <w:r w:rsidRPr="00BF01D1">
              <w:rPr>
                <w:rStyle w:val="fontstyle01"/>
                <w:sz w:val="26"/>
                <w:szCs w:val="26"/>
              </w:rPr>
              <w:t>Trưởng đơn vị đào tạo chốt khung CTĐT; Khi chỉnh sửa cập nhật phải được phân quyền từ đơn vị QLĐT</w:t>
            </w:r>
          </w:p>
        </w:tc>
      </w:tr>
      <w:tr w:rsidR="0011354B" w:rsidRPr="00BF01D1" w14:paraId="76980650" w14:textId="77777777" w:rsidTr="0011354B">
        <w:tc>
          <w:tcPr>
            <w:tcW w:w="704" w:type="dxa"/>
          </w:tcPr>
          <w:p w14:paraId="58F6F75D" w14:textId="77777777" w:rsidR="0011354B" w:rsidRPr="00BF01D1" w:rsidRDefault="0011354B" w:rsidP="00C56EC6">
            <w:pPr>
              <w:pStyle w:val="ListParagraph"/>
              <w:numPr>
                <w:ilvl w:val="0"/>
                <w:numId w:val="1"/>
              </w:numPr>
              <w:ind w:left="360"/>
              <w:jc w:val="center"/>
              <w:rPr>
                <w:rFonts w:cs="Times New Roman"/>
                <w:sz w:val="26"/>
                <w:szCs w:val="26"/>
              </w:rPr>
            </w:pPr>
          </w:p>
        </w:tc>
        <w:tc>
          <w:tcPr>
            <w:tcW w:w="2552" w:type="dxa"/>
          </w:tcPr>
          <w:p w14:paraId="157C8FB7" w14:textId="1DB88D37" w:rsidR="0011354B" w:rsidRPr="00BF01D1" w:rsidRDefault="0011354B" w:rsidP="001A4937">
            <w:pPr>
              <w:rPr>
                <w:rStyle w:val="fontstyle01"/>
                <w:sz w:val="26"/>
                <w:szCs w:val="26"/>
              </w:rPr>
            </w:pPr>
            <w:r w:rsidRPr="00BF01D1">
              <w:rPr>
                <w:rStyle w:val="fontstyle01"/>
                <w:sz w:val="26"/>
                <w:szCs w:val="26"/>
              </w:rPr>
              <w:t>Xem khung CTĐT</w:t>
            </w:r>
          </w:p>
        </w:tc>
        <w:tc>
          <w:tcPr>
            <w:tcW w:w="11623" w:type="dxa"/>
          </w:tcPr>
          <w:p w14:paraId="66A22CA8" w14:textId="0D7FAF0D" w:rsidR="0011354B" w:rsidRPr="00BF01D1" w:rsidRDefault="0011354B" w:rsidP="001A4937">
            <w:pPr>
              <w:rPr>
                <w:rStyle w:val="fontstyle01"/>
                <w:sz w:val="26"/>
                <w:szCs w:val="26"/>
              </w:rPr>
            </w:pPr>
            <w:r w:rsidRPr="00BF01D1">
              <w:rPr>
                <w:rStyle w:val="fontstyle01"/>
                <w:sz w:val="26"/>
                <w:szCs w:val="26"/>
              </w:rPr>
              <w:t>Cho phép GV/NH xem khung CTĐT</w:t>
            </w:r>
          </w:p>
        </w:tc>
      </w:tr>
      <w:bookmarkEnd w:id="8"/>
      <w:tr w:rsidR="00C56EC6" w:rsidRPr="00BF01D1" w14:paraId="626C0DA2" w14:textId="77777777" w:rsidTr="0011354B">
        <w:tc>
          <w:tcPr>
            <w:tcW w:w="704" w:type="dxa"/>
          </w:tcPr>
          <w:p w14:paraId="6DD3AAB8" w14:textId="77777777" w:rsidR="00C56EC6" w:rsidRPr="00BF01D1" w:rsidRDefault="00C56EC6" w:rsidP="00C56EC6">
            <w:pPr>
              <w:pStyle w:val="ListParagraph"/>
              <w:numPr>
                <w:ilvl w:val="0"/>
                <w:numId w:val="1"/>
              </w:numPr>
              <w:ind w:left="360"/>
              <w:jc w:val="center"/>
              <w:rPr>
                <w:rFonts w:cs="Times New Roman"/>
                <w:sz w:val="26"/>
                <w:szCs w:val="26"/>
              </w:rPr>
            </w:pPr>
          </w:p>
        </w:tc>
        <w:tc>
          <w:tcPr>
            <w:tcW w:w="2552" w:type="dxa"/>
          </w:tcPr>
          <w:p w14:paraId="6C49521F" w14:textId="1B237CF4" w:rsidR="00C56EC6" w:rsidRPr="00BF01D1" w:rsidRDefault="0011354B" w:rsidP="001A4937">
            <w:pPr>
              <w:rPr>
                <w:rFonts w:cs="Times New Roman"/>
                <w:sz w:val="26"/>
                <w:szCs w:val="26"/>
              </w:rPr>
            </w:pPr>
            <w:r w:rsidRPr="00BF01D1">
              <w:rPr>
                <w:rFonts w:cs="Times New Roman"/>
                <w:sz w:val="26"/>
                <w:szCs w:val="26"/>
              </w:rPr>
              <w:t>Cập nhật CĐR CTĐT</w:t>
            </w:r>
          </w:p>
        </w:tc>
        <w:tc>
          <w:tcPr>
            <w:tcW w:w="11623" w:type="dxa"/>
          </w:tcPr>
          <w:p w14:paraId="53E06413" w14:textId="1FA24DC2" w:rsidR="00C56EC6" w:rsidRPr="00BF01D1" w:rsidRDefault="0011354B" w:rsidP="001A4937">
            <w:pPr>
              <w:rPr>
                <w:rFonts w:cs="Times New Roman"/>
                <w:sz w:val="26"/>
                <w:szCs w:val="26"/>
              </w:rPr>
            </w:pPr>
            <w:bookmarkStart w:id="9" w:name="OLE_LINK4"/>
            <w:r w:rsidRPr="00BF01D1">
              <w:rPr>
                <w:rFonts w:cs="Times New Roman"/>
                <w:sz w:val="26"/>
                <w:szCs w:val="26"/>
              </w:rPr>
              <w:t xml:space="preserve">Cho phép cập nhật các PLO của CTĐT; </w:t>
            </w:r>
            <w:bookmarkEnd w:id="9"/>
            <w:r w:rsidRPr="00BF01D1">
              <w:rPr>
                <w:rStyle w:val="fontstyle01"/>
                <w:kern w:val="0"/>
                <w:sz w:val="26"/>
                <w:szCs w:val="26"/>
                <w14:ligatures w14:val="none"/>
              </w:rPr>
              <w:t>Cho phép kế thừa từ khóa trước và liên kết học phần khóa sau để đăng ký học vượt</w:t>
            </w:r>
            <w:r w:rsidR="000079DC">
              <w:rPr>
                <w:rStyle w:val="fontstyle01"/>
                <w:kern w:val="0"/>
                <w:sz w:val="26"/>
                <w:szCs w:val="26"/>
                <w14:ligatures w14:val="none"/>
              </w:rPr>
              <w:t>;</w:t>
            </w:r>
          </w:p>
        </w:tc>
      </w:tr>
      <w:tr w:rsidR="00D22C3C" w:rsidRPr="00BF01D1" w14:paraId="40FD9F52" w14:textId="77777777" w:rsidTr="0011354B">
        <w:tc>
          <w:tcPr>
            <w:tcW w:w="704" w:type="dxa"/>
          </w:tcPr>
          <w:p w14:paraId="5AD15A94" w14:textId="77777777" w:rsidR="00D22C3C" w:rsidRPr="00BF01D1" w:rsidRDefault="00D22C3C" w:rsidP="00D22C3C">
            <w:pPr>
              <w:pStyle w:val="ListParagraph"/>
              <w:numPr>
                <w:ilvl w:val="0"/>
                <w:numId w:val="1"/>
              </w:numPr>
              <w:ind w:left="360"/>
              <w:jc w:val="center"/>
              <w:rPr>
                <w:rFonts w:cs="Times New Roman"/>
                <w:sz w:val="26"/>
                <w:szCs w:val="26"/>
              </w:rPr>
            </w:pPr>
            <w:bookmarkStart w:id="10" w:name="_Hlk171928757"/>
          </w:p>
        </w:tc>
        <w:tc>
          <w:tcPr>
            <w:tcW w:w="2552" w:type="dxa"/>
          </w:tcPr>
          <w:p w14:paraId="2C8CB39D" w14:textId="2E9E0576" w:rsidR="00D22C3C" w:rsidRPr="00BF01D1" w:rsidRDefault="00D22C3C" w:rsidP="001A4937">
            <w:pPr>
              <w:rPr>
                <w:rFonts w:cs="Times New Roman"/>
                <w:sz w:val="26"/>
                <w:szCs w:val="26"/>
              </w:rPr>
            </w:pPr>
            <w:r w:rsidRPr="00BF01D1">
              <w:rPr>
                <w:rStyle w:val="fontstyle01"/>
                <w:sz w:val="26"/>
                <w:szCs w:val="26"/>
              </w:rPr>
              <w:t>Chốt CĐR CTĐT</w:t>
            </w:r>
          </w:p>
        </w:tc>
        <w:tc>
          <w:tcPr>
            <w:tcW w:w="11623" w:type="dxa"/>
          </w:tcPr>
          <w:p w14:paraId="2CD34B54" w14:textId="49FBCCC6" w:rsidR="00D22C3C" w:rsidRPr="00BF01D1" w:rsidRDefault="00D22C3C" w:rsidP="001A4937">
            <w:pPr>
              <w:rPr>
                <w:rFonts w:cs="Times New Roman"/>
                <w:sz w:val="26"/>
                <w:szCs w:val="26"/>
              </w:rPr>
            </w:pPr>
            <w:r w:rsidRPr="00BF01D1">
              <w:rPr>
                <w:rStyle w:val="fontstyle01"/>
                <w:sz w:val="26"/>
                <w:szCs w:val="26"/>
              </w:rPr>
              <w:t>Trưởng đơn vị đào tạo chốt CĐR CTĐT; Khi chỉnh sửa cập nhật phải được phân quyền từ đơn vị QLĐT</w:t>
            </w:r>
          </w:p>
        </w:tc>
      </w:tr>
      <w:bookmarkEnd w:id="10"/>
      <w:tr w:rsidR="00D22C3C" w:rsidRPr="00BF01D1" w14:paraId="092707A3" w14:textId="77777777" w:rsidTr="0011354B">
        <w:tc>
          <w:tcPr>
            <w:tcW w:w="704" w:type="dxa"/>
          </w:tcPr>
          <w:p w14:paraId="3DAB6FB6" w14:textId="77777777" w:rsidR="00D22C3C" w:rsidRPr="00BF01D1" w:rsidRDefault="00D22C3C" w:rsidP="00D22C3C">
            <w:pPr>
              <w:pStyle w:val="ListParagraph"/>
              <w:numPr>
                <w:ilvl w:val="0"/>
                <w:numId w:val="1"/>
              </w:numPr>
              <w:ind w:left="360"/>
              <w:jc w:val="center"/>
              <w:rPr>
                <w:rFonts w:cs="Times New Roman"/>
                <w:sz w:val="26"/>
                <w:szCs w:val="26"/>
              </w:rPr>
            </w:pPr>
          </w:p>
        </w:tc>
        <w:tc>
          <w:tcPr>
            <w:tcW w:w="2552" w:type="dxa"/>
          </w:tcPr>
          <w:p w14:paraId="74E96458" w14:textId="776FA31A" w:rsidR="00D22C3C" w:rsidRPr="00BF01D1" w:rsidRDefault="00D22C3C" w:rsidP="001A4937">
            <w:pPr>
              <w:rPr>
                <w:rFonts w:cs="Times New Roman"/>
                <w:sz w:val="26"/>
                <w:szCs w:val="26"/>
              </w:rPr>
            </w:pPr>
            <w:r w:rsidRPr="00BF01D1">
              <w:rPr>
                <w:rStyle w:val="fontstyle01"/>
                <w:sz w:val="26"/>
                <w:szCs w:val="26"/>
              </w:rPr>
              <w:t>Xem CĐR CTĐT</w:t>
            </w:r>
          </w:p>
        </w:tc>
        <w:tc>
          <w:tcPr>
            <w:tcW w:w="11623" w:type="dxa"/>
          </w:tcPr>
          <w:p w14:paraId="38BB6BE5" w14:textId="4F8D69C8" w:rsidR="00D22C3C" w:rsidRPr="00BF01D1" w:rsidRDefault="00D22C3C" w:rsidP="001A4937">
            <w:pPr>
              <w:rPr>
                <w:rFonts w:cs="Times New Roman"/>
                <w:sz w:val="26"/>
                <w:szCs w:val="26"/>
              </w:rPr>
            </w:pPr>
            <w:bookmarkStart w:id="11" w:name="OLE_LINK8"/>
            <w:r w:rsidRPr="00BF01D1">
              <w:rPr>
                <w:rStyle w:val="fontstyle01"/>
                <w:sz w:val="26"/>
                <w:szCs w:val="26"/>
              </w:rPr>
              <w:t>Cho phép GV/NH xem CĐR CTĐT</w:t>
            </w:r>
            <w:bookmarkEnd w:id="11"/>
          </w:p>
        </w:tc>
      </w:tr>
      <w:tr w:rsidR="00D22C3C" w:rsidRPr="00BF01D1" w14:paraId="59C9A7C3" w14:textId="77777777" w:rsidTr="0011354B">
        <w:tc>
          <w:tcPr>
            <w:tcW w:w="704" w:type="dxa"/>
          </w:tcPr>
          <w:p w14:paraId="6653ECCC" w14:textId="77777777" w:rsidR="00D22C3C" w:rsidRPr="00BF01D1" w:rsidRDefault="00D22C3C" w:rsidP="00D22C3C">
            <w:pPr>
              <w:pStyle w:val="ListParagraph"/>
              <w:numPr>
                <w:ilvl w:val="0"/>
                <w:numId w:val="1"/>
              </w:numPr>
              <w:ind w:left="360"/>
              <w:jc w:val="center"/>
              <w:rPr>
                <w:rFonts w:cs="Times New Roman"/>
                <w:sz w:val="26"/>
                <w:szCs w:val="26"/>
              </w:rPr>
            </w:pPr>
            <w:bookmarkStart w:id="12" w:name="_Hlk171928866"/>
          </w:p>
        </w:tc>
        <w:tc>
          <w:tcPr>
            <w:tcW w:w="2552" w:type="dxa"/>
          </w:tcPr>
          <w:p w14:paraId="3CB02BFF" w14:textId="153FAB28" w:rsidR="00D22C3C" w:rsidRPr="00BF01D1" w:rsidRDefault="00D22C3C" w:rsidP="001A4937">
            <w:pPr>
              <w:rPr>
                <w:rFonts w:cs="Times New Roman"/>
                <w:sz w:val="26"/>
                <w:szCs w:val="26"/>
              </w:rPr>
            </w:pPr>
            <w:r w:rsidRPr="00BF01D1">
              <w:rPr>
                <w:rFonts w:cs="Times New Roman"/>
                <w:sz w:val="26"/>
                <w:szCs w:val="26"/>
              </w:rPr>
              <w:t xml:space="preserve">Cập nhật </w:t>
            </w:r>
            <w:bookmarkStart w:id="13" w:name="OLE_LINK5"/>
            <w:r w:rsidRPr="00BF01D1">
              <w:rPr>
                <w:rFonts w:cs="Times New Roman"/>
                <w:sz w:val="26"/>
                <w:szCs w:val="26"/>
              </w:rPr>
              <w:t>ma trận phân nhiệm PLO/HP</w:t>
            </w:r>
            <w:bookmarkEnd w:id="13"/>
          </w:p>
        </w:tc>
        <w:tc>
          <w:tcPr>
            <w:tcW w:w="11623" w:type="dxa"/>
          </w:tcPr>
          <w:p w14:paraId="4D949FF7" w14:textId="652C7EFF" w:rsidR="00D22C3C" w:rsidRPr="00BF01D1" w:rsidRDefault="00D22C3C" w:rsidP="001A4937">
            <w:pPr>
              <w:rPr>
                <w:rFonts w:cs="Times New Roman"/>
                <w:sz w:val="26"/>
                <w:szCs w:val="26"/>
              </w:rPr>
            </w:pPr>
            <w:r w:rsidRPr="00BF01D1">
              <w:rPr>
                <w:rFonts w:cs="Times New Roman"/>
                <w:sz w:val="26"/>
                <w:szCs w:val="26"/>
              </w:rPr>
              <w:t>Cho phép Giảng viên phụ trách ngành cập nhật ma trận phân nhiệm PLO/học phần</w:t>
            </w:r>
            <w:r w:rsidR="001A4937" w:rsidRPr="00BF01D1">
              <w:rPr>
                <w:rFonts w:cs="Times New Roman"/>
                <w:sz w:val="26"/>
                <w:szCs w:val="26"/>
              </w:rPr>
              <w:t xml:space="preserve"> (Mẫu ma trận phân nhiệm PLO/HP do đơn vị QLĐT cung cấp)</w:t>
            </w:r>
            <w:r w:rsidRPr="00BF01D1">
              <w:rPr>
                <w:rFonts w:cs="Times New Roman"/>
                <w:sz w:val="26"/>
                <w:szCs w:val="26"/>
              </w:rPr>
              <w:t>;</w:t>
            </w:r>
          </w:p>
        </w:tc>
      </w:tr>
      <w:tr w:rsidR="00D22C3C" w:rsidRPr="00BF01D1" w14:paraId="151BE752" w14:textId="77777777" w:rsidTr="0011354B">
        <w:tc>
          <w:tcPr>
            <w:tcW w:w="704" w:type="dxa"/>
          </w:tcPr>
          <w:p w14:paraId="2835C64C" w14:textId="77777777" w:rsidR="00D22C3C" w:rsidRPr="00BF01D1" w:rsidRDefault="00D22C3C" w:rsidP="00D22C3C">
            <w:pPr>
              <w:pStyle w:val="ListParagraph"/>
              <w:numPr>
                <w:ilvl w:val="0"/>
                <w:numId w:val="1"/>
              </w:numPr>
              <w:ind w:left="360"/>
              <w:jc w:val="center"/>
              <w:rPr>
                <w:rFonts w:cs="Times New Roman"/>
                <w:sz w:val="26"/>
                <w:szCs w:val="26"/>
              </w:rPr>
            </w:pPr>
          </w:p>
        </w:tc>
        <w:tc>
          <w:tcPr>
            <w:tcW w:w="2552" w:type="dxa"/>
          </w:tcPr>
          <w:p w14:paraId="32051F03" w14:textId="78AADCB8" w:rsidR="00D22C3C" w:rsidRPr="00BF01D1" w:rsidRDefault="00D22C3C" w:rsidP="001A4937">
            <w:pPr>
              <w:rPr>
                <w:rFonts w:cs="Times New Roman"/>
                <w:sz w:val="26"/>
                <w:szCs w:val="26"/>
              </w:rPr>
            </w:pPr>
            <w:r w:rsidRPr="00BF01D1">
              <w:rPr>
                <w:rFonts w:cs="Times New Roman"/>
                <w:sz w:val="26"/>
                <w:szCs w:val="26"/>
              </w:rPr>
              <w:t>Chốt ma trận phân nhiệm PLO/HP</w:t>
            </w:r>
          </w:p>
        </w:tc>
        <w:tc>
          <w:tcPr>
            <w:tcW w:w="11623" w:type="dxa"/>
          </w:tcPr>
          <w:p w14:paraId="098381EC" w14:textId="422E563C" w:rsidR="00D22C3C" w:rsidRPr="00BF01D1" w:rsidRDefault="00D22C3C" w:rsidP="001A4937">
            <w:pPr>
              <w:rPr>
                <w:rFonts w:cs="Times New Roman"/>
                <w:sz w:val="26"/>
                <w:szCs w:val="26"/>
              </w:rPr>
            </w:pPr>
            <w:r w:rsidRPr="00BF01D1">
              <w:rPr>
                <w:rStyle w:val="fontstyle01"/>
                <w:sz w:val="26"/>
                <w:szCs w:val="26"/>
              </w:rPr>
              <w:t>Trưởng đơn vị đào tạo chốt bảng phân nhiệm PLO/HP; Khi chỉnh sửa cập nhật phải được phân quyền từ đơn vị QLĐT</w:t>
            </w:r>
          </w:p>
        </w:tc>
      </w:tr>
      <w:tr w:rsidR="00D22C3C" w:rsidRPr="002E5D05" w14:paraId="28EC1CD6" w14:textId="77777777" w:rsidTr="0011354B">
        <w:tc>
          <w:tcPr>
            <w:tcW w:w="704" w:type="dxa"/>
          </w:tcPr>
          <w:p w14:paraId="6A85EB2F" w14:textId="77777777" w:rsidR="00D22C3C" w:rsidRPr="00BF01D1" w:rsidRDefault="00D22C3C" w:rsidP="00D22C3C">
            <w:pPr>
              <w:pStyle w:val="ListParagraph"/>
              <w:numPr>
                <w:ilvl w:val="0"/>
                <w:numId w:val="1"/>
              </w:numPr>
              <w:ind w:left="360"/>
              <w:jc w:val="center"/>
              <w:rPr>
                <w:rFonts w:cs="Times New Roman"/>
                <w:sz w:val="26"/>
                <w:szCs w:val="26"/>
              </w:rPr>
            </w:pPr>
          </w:p>
        </w:tc>
        <w:tc>
          <w:tcPr>
            <w:tcW w:w="2552" w:type="dxa"/>
          </w:tcPr>
          <w:p w14:paraId="2E9C6555" w14:textId="53180955" w:rsidR="00D22C3C" w:rsidRPr="00BF01D1" w:rsidRDefault="001A4937" w:rsidP="001A4937">
            <w:pPr>
              <w:rPr>
                <w:rFonts w:cs="Times New Roman"/>
                <w:sz w:val="26"/>
                <w:szCs w:val="26"/>
                <w:lang w:val="pt-BR"/>
              </w:rPr>
            </w:pPr>
            <w:r w:rsidRPr="00BF01D1">
              <w:rPr>
                <w:rFonts w:cs="Times New Roman"/>
                <w:sz w:val="26"/>
                <w:szCs w:val="26"/>
                <w:lang w:val="pt-BR"/>
              </w:rPr>
              <w:t>Xem ma trận phân nhiệm PLO/HP</w:t>
            </w:r>
          </w:p>
        </w:tc>
        <w:tc>
          <w:tcPr>
            <w:tcW w:w="11623" w:type="dxa"/>
          </w:tcPr>
          <w:p w14:paraId="40E84000" w14:textId="5492BDD7" w:rsidR="00D22C3C" w:rsidRPr="00BF01D1" w:rsidRDefault="001A4937" w:rsidP="001A4937">
            <w:pPr>
              <w:rPr>
                <w:rFonts w:cs="Times New Roman"/>
                <w:sz w:val="26"/>
                <w:szCs w:val="26"/>
                <w:lang w:val="pt-BR"/>
              </w:rPr>
            </w:pPr>
            <w:r w:rsidRPr="00BF01D1">
              <w:rPr>
                <w:rStyle w:val="fontstyle01"/>
                <w:sz w:val="26"/>
                <w:szCs w:val="26"/>
                <w:lang w:val="pt-BR"/>
              </w:rPr>
              <w:t>Cho phép GV xem CĐR CTĐT</w:t>
            </w:r>
          </w:p>
        </w:tc>
      </w:tr>
      <w:bookmarkEnd w:id="12"/>
      <w:tr w:rsidR="001A4937" w:rsidRPr="002E5D05" w14:paraId="5EFC8EFC" w14:textId="77777777" w:rsidTr="0011354B">
        <w:tc>
          <w:tcPr>
            <w:tcW w:w="704" w:type="dxa"/>
          </w:tcPr>
          <w:p w14:paraId="051B199C"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7BB21D4E" w14:textId="7AC48685" w:rsidR="001A4937" w:rsidRPr="00BF01D1" w:rsidRDefault="001A4937" w:rsidP="001A4937">
            <w:pPr>
              <w:rPr>
                <w:rFonts w:cs="Times New Roman"/>
                <w:sz w:val="26"/>
                <w:szCs w:val="26"/>
                <w:lang w:val="pt-BR"/>
              </w:rPr>
            </w:pPr>
            <w:r w:rsidRPr="00BF01D1">
              <w:rPr>
                <w:rFonts w:cs="Times New Roman"/>
                <w:sz w:val="26"/>
                <w:szCs w:val="26"/>
                <w:lang w:val="pt-BR"/>
              </w:rPr>
              <w:t>Cập nhật ma trận phân nhiệm PLO/CLO</w:t>
            </w:r>
          </w:p>
        </w:tc>
        <w:tc>
          <w:tcPr>
            <w:tcW w:w="11623" w:type="dxa"/>
          </w:tcPr>
          <w:p w14:paraId="7B1B3CE8" w14:textId="3811B768" w:rsidR="001A4937" w:rsidRPr="00BF01D1" w:rsidRDefault="001A4937" w:rsidP="001A4937">
            <w:pPr>
              <w:rPr>
                <w:rFonts w:cs="Times New Roman"/>
                <w:sz w:val="26"/>
                <w:szCs w:val="26"/>
                <w:lang w:val="pt-BR"/>
              </w:rPr>
            </w:pPr>
            <w:r w:rsidRPr="00BF01D1">
              <w:rPr>
                <w:rFonts w:cs="Times New Roman"/>
                <w:sz w:val="26"/>
                <w:szCs w:val="26"/>
                <w:lang w:val="pt-BR"/>
              </w:rPr>
              <w:t>Cho phép Giảng viên phụ trách ngành cập nhật ma trận phân nhiệm PLO/CLO (Mẫu ma trận phân nhiệm PLO/CLO do Đơn vị QLĐT cung cấp);</w:t>
            </w:r>
          </w:p>
        </w:tc>
      </w:tr>
      <w:tr w:rsidR="001A4937" w:rsidRPr="002E5D05" w14:paraId="6DF712FF" w14:textId="77777777" w:rsidTr="0011354B">
        <w:tc>
          <w:tcPr>
            <w:tcW w:w="704" w:type="dxa"/>
          </w:tcPr>
          <w:p w14:paraId="2A96B9CA"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736252A5" w14:textId="7397722D" w:rsidR="001A4937" w:rsidRPr="00BF01D1" w:rsidRDefault="001A4937" w:rsidP="001A4937">
            <w:pPr>
              <w:rPr>
                <w:rFonts w:cs="Times New Roman"/>
                <w:sz w:val="26"/>
                <w:szCs w:val="26"/>
                <w:lang w:val="pt-BR"/>
              </w:rPr>
            </w:pPr>
            <w:r w:rsidRPr="00BF01D1">
              <w:rPr>
                <w:rFonts w:cs="Times New Roman"/>
                <w:sz w:val="26"/>
                <w:szCs w:val="26"/>
                <w:lang w:val="pt-BR"/>
              </w:rPr>
              <w:t>Chốt ma trận phân nhiệm PLO/CLO</w:t>
            </w:r>
          </w:p>
        </w:tc>
        <w:tc>
          <w:tcPr>
            <w:tcW w:w="11623" w:type="dxa"/>
          </w:tcPr>
          <w:p w14:paraId="1E098319" w14:textId="1A4EABB7" w:rsidR="001A4937" w:rsidRPr="00BF01D1" w:rsidRDefault="001A4937" w:rsidP="001A4937">
            <w:pPr>
              <w:rPr>
                <w:rFonts w:cs="Times New Roman"/>
                <w:sz w:val="26"/>
                <w:szCs w:val="26"/>
                <w:lang w:val="pt-BR"/>
              </w:rPr>
            </w:pPr>
            <w:r w:rsidRPr="00BF01D1">
              <w:rPr>
                <w:rStyle w:val="fontstyle01"/>
                <w:sz w:val="26"/>
                <w:szCs w:val="26"/>
                <w:lang w:val="pt-BR"/>
              </w:rPr>
              <w:t xml:space="preserve">Trưởng đơn vị đào tạo chốt bảng phân nhiệm PLO/HP; </w:t>
            </w:r>
            <w:bookmarkStart w:id="14" w:name="OLE_LINK11"/>
            <w:r w:rsidRPr="00BF01D1">
              <w:rPr>
                <w:rStyle w:val="fontstyle01"/>
                <w:sz w:val="26"/>
                <w:szCs w:val="26"/>
                <w:lang w:val="pt-BR"/>
              </w:rPr>
              <w:t>Khi chỉnh sửa cập nhật phải được phân quyền từ đơn vị QLĐT</w:t>
            </w:r>
            <w:bookmarkEnd w:id="14"/>
          </w:p>
        </w:tc>
      </w:tr>
      <w:tr w:rsidR="001A4937" w:rsidRPr="002E5D05" w14:paraId="5530D668" w14:textId="77777777" w:rsidTr="0011354B">
        <w:tc>
          <w:tcPr>
            <w:tcW w:w="704" w:type="dxa"/>
          </w:tcPr>
          <w:p w14:paraId="199174BE"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7C386314" w14:textId="3F90B28B" w:rsidR="001A4937" w:rsidRPr="00BF01D1" w:rsidRDefault="001A4937" w:rsidP="001A4937">
            <w:pPr>
              <w:rPr>
                <w:rFonts w:cs="Times New Roman"/>
                <w:sz w:val="26"/>
                <w:szCs w:val="26"/>
                <w:lang w:val="pt-BR"/>
              </w:rPr>
            </w:pPr>
            <w:r w:rsidRPr="00BF01D1">
              <w:rPr>
                <w:rFonts w:cs="Times New Roman"/>
                <w:sz w:val="26"/>
                <w:szCs w:val="26"/>
                <w:lang w:val="pt-BR"/>
              </w:rPr>
              <w:t>Xem ma trận phân nhiệm PLO/CLO</w:t>
            </w:r>
          </w:p>
        </w:tc>
        <w:tc>
          <w:tcPr>
            <w:tcW w:w="11623" w:type="dxa"/>
          </w:tcPr>
          <w:p w14:paraId="1A3DF01A" w14:textId="58E00B4D" w:rsidR="001A4937" w:rsidRPr="00BF01D1" w:rsidRDefault="001A4937" w:rsidP="001A4937">
            <w:pPr>
              <w:rPr>
                <w:rFonts w:cs="Times New Roman"/>
                <w:sz w:val="26"/>
                <w:szCs w:val="26"/>
                <w:lang w:val="pt-BR"/>
              </w:rPr>
            </w:pPr>
            <w:r w:rsidRPr="00BF01D1">
              <w:rPr>
                <w:rStyle w:val="fontstyle01"/>
                <w:sz w:val="26"/>
                <w:szCs w:val="26"/>
                <w:lang w:val="pt-BR"/>
              </w:rPr>
              <w:t>Cho phép GV xem CĐR CTĐT</w:t>
            </w:r>
          </w:p>
        </w:tc>
      </w:tr>
      <w:tr w:rsidR="001A4937" w:rsidRPr="002E5D05" w14:paraId="30D73B51" w14:textId="77777777" w:rsidTr="0011354B">
        <w:tc>
          <w:tcPr>
            <w:tcW w:w="704" w:type="dxa"/>
          </w:tcPr>
          <w:p w14:paraId="06C37407"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1346E718" w14:textId="21B4CA3C" w:rsidR="001A4937" w:rsidRPr="00BF01D1" w:rsidRDefault="001A4937" w:rsidP="001A4937">
            <w:pPr>
              <w:rPr>
                <w:rFonts w:cs="Times New Roman"/>
                <w:sz w:val="26"/>
                <w:szCs w:val="26"/>
                <w:lang w:val="pt-BR"/>
              </w:rPr>
            </w:pPr>
            <w:r w:rsidRPr="00BF01D1">
              <w:rPr>
                <w:rFonts w:cs="Times New Roman"/>
                <w:sz w:val="26"/>
                <w:szCs w:val="26"/>
                <w:lang w:val="pt-BR"/>
              </w:rPr>
              <w:t>Cập nhật đề cương học phần</w:t>
            </w:r>
          </w:p>
        </w:tc>
        <w:tc>
          <w:tcPr>
            <w:tcW w:w="11623" w:type="dxa"/>
          </w:tcPr>
          <w:p w14:paraId="221C4030" w14:textId="470A8641" w:rsidR="001A4937" w:rsidRPr="00BF01D1" w:rsidRDefault="001A4937" w:rsidP="001A4937">
            <w:pPr>
              <w:rPr>
                <w:rStyle w:val="fontstyle01"/>
                <w:sz w:val="26"/>
                <w:szCs w:val="26"/>
                <w:lang w:val="pt-BR"/>
              </w:rPr>
            </w:pPr>
            <w:r w:rsidRPr="00BF01D1">
              <w:rPr>
                <w:rStyle w:val="fontstyle01"/>
                <w:sz w:val="26"/>
                <w:szCs w:val="26"/>
                <w:lang w:val="pt-BR"/>
              </w:rPr>
              <w:t>Cho phép Giảng viên cập nhật đề cương học phần (Cấu trúc đề cương do ĐVQLĐT cung cấp)</w:t>
            </w:r>
          </w:p>
        </w:tc>
      </w:tr>
      <w:tr w:rsidR="001A4937" w:rsidRPr="002E5D05" w14:paraId="737C7786" w14:textId="77777777" w:rsidTr="0011354B">
        <w:tc>
          <w:tcPr>
            <w:tcW w:w="704" w:type="dxa"/>
          </w:tcPr>
          <w:p w14:paraId="76675B52"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76274D26" w14:textId="0C83BE5C" w:rsidR="001A4937" w:rsidRPr="00BF01D1" w:rsidRDefault="001A4937" w:rsidP="001A4937">
            <w:pPr>
              <w:rPr>
                <w:rFonts w:cs="Times New Roman"/>
                <w:sz w:val="26"/>
                <w:szCs w:val="26"/>
                <w:lang w:val="pt-BR"/>
              </w:rPr>
            </w:pPr>
            <w:r w:rsidRPr="00BF01D1">
              <w:rPr>
                <w:rFonts w:cs="Times New Roman"/>
                <w:sz w:val="26"/>
                <w:szCs w:val="26"/>
                <w:lang w:val="pt-BR"/>
              </w:rPr>
              <w:t>Chốt đề cương học phần</w:t>
            </w:r>
          </w:p>
        </w:tc>
        <w:tc>
          <w:tcPr>
            <w:tcW w:w="11623" w:type="dxa"/>
          </w:tcPr>
          <w:p w14:paraId="5CC7AE74" w14:textId="5C5C4506" w:rsidR="001A4937" w:rsidRPr="00BF01D1" w:rsidRDefault="001A4937" w:rsidP="001A4937">
            <w:pPr>
              <w:rPr>
                <w:rStyle w:val="fontstyle01"/>
                <w:sz w:val="26"/>
                <w:szCs w:val="26"/>
                <w:lang w:val="pt-BR"/>
              </w:rPr>
            </w:pPr>
            <w:bookmarkStart w:id="15" w:name="OLE_LINK12"/>
            <w:r w:rsidRPr="00BF01D1">
              <w:rPr>
                <w:rStyle w:val="fontstyle01"/>
                <w:sz w:val="26"/>
                <w:szCs w:val="26"/>
                <w:lang w:val="pt-BR"/>
              </w:rPr>
              <w:t>Giảng viên phụ trách ngành duyệt đề cương lần 1, Trưởng đơn vị đào tạo chốt đề cương; Khi chỉnh sửa cập nhật phải được phân quyền từ đơn vị QLĐT</w:t>
            </w:r>
            <w:bookmarkEnd w:id="15"/>
          </w:p>
        </w:tc>
      </w:tr>
      <w:tr w:rsidR="001A4937" w:rsidRPr="002E5D05" w14:paraId="79CCA454" w14:textId="77777777" w:rsidTr="0011354B">
        <w:tc>
          <w:tcPr>
            <w:tcW w:w="704" w:type="dxa"/>
          </w:tcPr>
          <w:p w14:paraId="2572661F" w14:textId="77777777" w:rsidR="001A4937" w:rsidRPr="00BF01D1" w:rsidRDefault="001A4937" w:rsidP="001A4937">
            <w:pPr>
              <w:pStyle w:val="ListParagraph"/>
              <w:numPr>
                <w:ilvl w:val="0"/>
                <w:numId w:val="1"/>
              </w:numPr>
              <w:ind w:left="360"/>
              <w:jc w:val="center"/>
              <w:rPr>
                <w:rFonts w:cs="Times New Roman"/>
                <w:sz w:val="26"/>
                <w:szCs w:val="26"/>
                <w:lang w:val="pt-BR"/>
              </w:rPr>
            </w:pPr>
          </w:p>
        </w:tc>
        <w:tc>
          <w:tcPr>
            <w:tcW w:w="2552" w:type="dxa"/>
          </w:tcPr>
          <w:p w14:paraId="30C46970" w14:textId="165A5B5F" w:rsidR="001A4937" w:rsidRPr="00BF01D1" w:rsidRDefault="001A4937" w:rsidP="001A4937">
            <w:pPr>
              <w:rPr>
                <w:rFonts w:cs="Times New Roman"/>
                <w:sz w:val="26"/>
                <w:szCs w:val="26"/>
                <w:lang w:val="pt-BR"/>
              </w:rPr>
            </w:pPr>
            <w:r w:rsidRPr="00BF01D1">
              <w:rPr>
                <w:rFonts w:cs="Times New Roman"/>
                <w:sz w:val="26"/>
                <w:szCs w:val="26"/>
                <w:lang w:val="pt-BR"/>
              </w:rPr>
              <w:t>Xem đề cương học phần</w:t>
            </w:r>
          </w:p>
        </w:tc>
        <w:tc>
          <w:tcPr>
            <w:tcW w:w="11623" w:type="dxa"/>
          </w:tcPr>
          <w:p w14:paraId="7A0DADAC" w14:textId="00C915C3" w:rsidR="001A4937" w:rsidRPr="00BF01D1" w:rsidRDefault="001A4937" w:rsidP="001A4937">
            <w:pPr>
              <w:rPr>
                <w:rStyle w:val="fontstyle01"/>
                <w:sz w:val="26"/>
                <w:szCs w:val="26"/>
                <w:lang w:val="pt-BR"/>
              </w:rPr>
            </w:pPr>
            <w:r w:rsidRPr="00BF01D1">
              <w:rPr>
                <w:rStyle w:val="fontstyle01"/>
                <w:sz w:val="26"/>
                <w:szCs w:val="26"/>
                <w:lang w:val="pt-BR"/>
              </w:rPr>
              <w:t>Cho phép GV/ NH xem đề cương học phần</w:t>
            </w:r>
          </w:p>
        </w:tc>
      </w:tr>
      <w:tr w:rsidR="003003D4" w:rsidRPr="002E5D05" w14:paraId="1016602B" w14:textId="77777777" w:rsidTr="0011354B">
        <w:tc>
          <w:tcPr>
            <w:tcW w:w="704" w:type="dxa"/>
          </w:tcPr>
          <w:p w14:paraId="71BCA623" w14:textId="77777777" w:rsidR="003003D4" w:rsidRPr="00BF01D1" w:rsidRDefault="003003D4" w:rsidP="001A4937">
            <w:pPr>
              <w:pStyle w:val="ListParagraph"/>
              <w:numPr>
                <w:ilvl w:val="0"/>
                <w:numId w:val="1"/>
              </w:numPr>
              <w:ind w:left="360"/>
              <w:jc w:val="center"/>
              <w:rPr>
                <w:rFonts w:cs="Times New Roman"/>
                <w:sz w:val="26"/>
                <w:szCs w:val="26"/>
                <w:lang w:val="pt-BR"/>
              </w:rPr>
            </w:pPr>
          </w:p>
        </w:tc>
        <w:tc>
          <w:tcPr>
            <w:tcW w:w="2552" w:type="dxa"/>
          </w:tcPr>
          <w:p w14:paraId="6D3E8E7D" w14:textId="2C357057" w:rsidR="003003D4" w:rsidRPr="00BF01D1" w:rsidRDefault="003003D4" w:rsidP="001A4937">
            <w:pPr>
              <w:rPr>
                <w:rFonts w:cs="Times New Roman"/>
                <w:sz w:val="26"/>
                <w:szCs w:val="26"/>
                <w:lang w:val="pt-BR"/>
              </w:rPr>
            </w:pPr>
            <w:r w:rsidRPr="00BF01D1">
              <w:rPr>
                <w:rFonts w:cs="Times New Roman"/>
                <w:sz w:val="26"/>
                <w:szCs w:val="26"/>
                <w:lang w:val="pt-BR"/>
              </w:rPr>
              <w:t>Thiết lập công thức quy đổi từ điểm số của từng mức năng lực của CLO sang điểm năng lực của mức đó một cách tương ứng ở mỗi bài đánh giá</w:t>
            </w:r>
          </w:p>
        </w:tc>
        <w:tc>
          <w:tcPr>
            <w:tcW w:w="11623" w:type="dxa"/>
          </w:tcPr>
          <w:p w14:paraId="13ED4255" w14:textId="6C9F1D06" w:rsidR="003003D4" w:rsidRPr="00BF01D1" w:rsidRDefault="003003D4" w:rsidP="001A4937">
            <w:pPr>
              <w:rPr>
                <w:rStyle w:val="fontstyle01"/>
                <w:sz w:val="26"/>
                <w:szCs w:val="26"/>
                <w:lang w:val="pt-BR"/>
              </w:rPr>
            </w:pPr>
            <w:r w:rsidRPr="00BF01D1">
              <w:rPr>
                <w:rStyle w:val="fontstyle01"/>
                <w:sz w:val="26"/>
                <w:szCs w:val="26"/>
                <w:lang w:val="pt-BR"/>
              </w:rPr>
              <w:t>Cho phép Giảng viên phụ trách môn học thiết lập công thức quy đổi điểm số của từng mức năng lực của CLO sang điểm năng lực một cách tương ứng ở mỗi bài đánh giá; Giảng viên phụ trách ngành duyệt đề cương lần 1, Trưởng đơn vị đào tạo chốt đề cương; Khi chỉnh sửa cập nhật phải được phân quyền từ đơn vị QLĐT</w:t>
            </w:r>
          </w:p>
        </w:tc>
      </w:tr>
      <w:tr w:rsidR="00854F15" w:rsidRPr="002E5D05" w14:paraId="032C0FDC" w14:textId="77777777" w:rsidTr="0011354B">
        <w:tc>
          <w:tcPr>
            <w:tcW w:w="704" w:type="dxa"/>
          </w:tcPr>
          <w:p w14:paraId="262F38F3" w14:textId="77777777" w:rsidR="00854F15" w:rsidRPr="00BF01D1" w:rsidRDefault="00854F15" w:rsidP="00854F15">
            <w:pPr>
              <w:pStyle w:val="ListParagraph"/>
              <w:numPr>
                <w:ilvl w:val="0"/>
                <w:numId w:val="1"/>
              </w:numPr>
              <w:ind w:left="360"/>
              <w:jc w:val="center"/>
              <w:rPr>
                <w:rFonts w:cs="Times New Roman"/>
                <w:sz w:val="26"/>
                <w:szCs w:val="26"/>
                <w:lang w:val="pt-BR"/>
              </w:rPr>
            </w:pPr>
          </w:p>
        </w:tc>
        <w:tc>
          <w:tcPr>
            <w:tcW w:w="2552" w:type="dxa"/>
          </w:tcPr>
          <w:p w14:paraId="7CA88EDA" w14:textId="3C6DC05A" w:rsidR="00854F15" w:rsidRPr="00BF01D1" w:rsidRDefault="00854F15" w:rsidP="00854F15">
            <w:pPr>
              <w:rPr>
                <w:rFonts w:cs="Times New Roman"/>
                <w:sz w:val="26"/>
                <w:szCs w:val="26"/>
                <w:lang w:val="pt-BR"/>
              </w:rPr>
            </w:pPr>
            <w:bookmarkStart w:id="16" w:name="OLE_LINK13"/>
            <w:r w:rsidRPr="00BF01D1">
              <w:rPr>
                <w:rFonts w:cs="Times New Roman"/>
                <w:sz w:val="26"/>
                <w:szCs w:val="26"/>
                <w:lang w:val="pt-BR"/>
              </w:rPr>
              <w:t>Tổng hợp điểm năng lực của các CLO tại mỗi bài đánh giá và điểm GPA của bài đánh giá</w:t>
            </w:r>
            <w:bookmarkEnd w:id="16"/>
          </w:p>
        </w:tc>
        <w:tc>
          <w:tcPr>
            <w:tcW w:w="11623" w:type="dxa"/>
          </w:tcPr>
          <w:p w14:paraId="697D3375" w14:textId="28FA5E10" w:rsidR="00854F15" w:rsidRPr="00BF01D1" w:rsidRDefault="00BF01D1" w:rsidP="00854F15">
            <w:pPr>
              <w:rPr>
                <w:rStyle w:val="fontstyle01"/>
                <w:sz w:val="26"/>
                <w:szCs w:val="26"/>
                <w:lang w:val="pt-BR"/>
              </w:rPr>
            </w:pPr>
            <w:r w:rsidRPr="00BF01D1">
              <w:rPr>
                <w:rStyle w:val="fontstyle01"/>
                <w:sz w:val="26"/>
                <w:szCs w:val="26"/>
                <w:lang w:val="pt-BR"/>
              </w:rPr>
              <w:t xml:space="preserve">Căn cứ vào cấu trúc của bài đánh giá </w:t>
            </w:r>
            <w:r w:rsidR="00854F15" w:rsidRPr="00BF01D1">
              <w:rPr>
                <w:rStyle w:val="fontstyle01"/>
                <w:sz w:val="26"/>
                <w:szCs w:val="26"/>
                <w:lang w:val="pt-BR"/>
              </w:rPr>
              <w:t xml:space="preserve">Hệ thống </w:t>
            </w:r>
            <w:r w:rsidRPr="00BF01D1">
              <w:rPr>
                <w:rStyle w:val="fontstyle01"/>
                <w:sz w:val="26"/>
                <w:szCs w:val="26"/>
                <w:lang w:val="pt-BR"/>
              </w:rPr>
              <w:t xml:space="preserve">thiết lập được </w:t>
            </w:r>
            <w:r w:rsidR="00854F15" w:rsidRPr="00BF01D1">
              <w:rPr>
                <w:rStyle w:val="fontstyle01"/>
                <w:sz w:val="26"/>
                <w:szCs w:val="26"/>
                <w:lang w:val="pt-BR"/>
              </w:rPr>
              <w:t xml:space="preserve">tổng hợp điểm năng lực của các CLO tại mỗi bài đánh giá và điểm GPA của bài đánh giá; </w:t>
            </w:r>
          </w:p>
        </w:tc>
      </w:tr>
      <w:tr w:rsidR="00854F15" w:rsidRPr="002E5D05" w14:paraId="19344296" w14:textId="77777777" w:rsidTr="0011354B">
        <w:tc>
          <w:tcPr>
            <w:tcW w:w="704" w:type="dxa"/>
          </w:tcPr>
          <w:p w14:paraId="4B731B94" w14:textId="77777777" w:rsidR="00854F15" w:rsidRPr="00BF01D1" w:rsidRDefault="00854F15" w:rsidP="00854F15">
            <w:pPr>
              <w:pStyle w:val="ListParagraph"/>
              <w:numPr>
                <w:ilvl w:val="0"/>
                <w:numId w:val="1"/>
              </w:numPr>
              <w:ind w:left="360"/>
              <w:jc w:val="center"/>
              <w:rPr>
                <w:rFonts w:cs="Times New Roman"/>
                <w:sz w:val="26"/>
                <w:szCs w:val="26"/>
                <w:lang w:val="pt-BR"/>
              </w:rPr>
            </w:pPr>
          </w:p>
        </w:tc>
        <w:tc>
          <w:tcPr>
            <w:tcW w:w="2552" w:type="dxa"/>
          </w:tcPr>
          <w:p w14:paraId="19F5CDB1" w14:textId="12267CB1" w:rsidR="00854F15" w:rsidRPr="00BF01D1" w:rsidRDefault="00854F15" w:rsidP="00854F15">
            <w:pPr>
              <w:rPr>
                <w:rFonts w:cs="Times New Roman"/>
                <w:sz w:val="26"/>
                <w:szCs w:val="26"/>
                <w:lang w:val="pt-BR"/>
              </w:rPr>
            </w:pPr>
            <w:r w:rsidRPr="00BF01D1">
              <w:rPr>
                <w:rFonts w:cs="Times New Roman"/>
                <w:sz w:val="26"/>
                <w:szCs w:val="26"/>
                <w:lang w:val="pt-BR"/>
              </w:rPr>
              <w:t xml:space="preserve">Xem tổng hợp điểm năng lực của các CLO tại mỗi bài đánh giá </w:t>
            </w:r>
            <w:r w:rsidRPr="00BF01D1">
              <w:rPr>
                <w:rFonts w:cs="Times New Roman"/>
                <w:sz w:val="26"/>
                <w:szCs w:val="26"/>
                <w:lang w:val="pt-BR"/>
              </w:rPr>
              <w:lastRenderedPageBreak/>
              <w:t>và điểm GPA của bài đánh giá</w:t>
            </w:r>
          </w:p>
        </w:tc>
        <w:tc>
          <w:tcPr>
            <w:tcW w:w="11623" w:type="dxa"/>
          </w:tcPr>
          <w:p w14:paraId="05E0B960" w14:textId="698A42ED" w:rsidR="00854F15" w:rsidRPr="00BF01D1" w:rsidRDefault="00854F15" w:rsidP="00854F15">
            <w:pPr>
              <w:rPr>
                <w:rStyle w:val="fontstyle01"/>
                <w:sz w:val="26"/>
                <w:szCs w:val="26"/>
                <w:lang w:val="pt-BR"/>
              </w:rPr>
            </w:pPr>
            <w:r w:rsidRPr="00BF01D1">
              <w:rPr>
                <w:rStyle w:val="fontstyle01"/>
                <w:sz w:val="26"/>
                <w:szCs w:val="26"/>
                <w:lang w:val="pt-BR"/>
              </w:rPr>
              <w:lastRenderedPageBreak/>
              <w:t>Cho phép NH/GV xem t</w:t>
            </w:r>
            <w:r w:rsidRPr="00BF01D1">
              <w:rPr>
                <w:rFonts w:cs="Times New Roman"/>
                <w:sz w:val="26"/>
                <w:szCs w:val="26"/>
                <w:lang w:val="pt-BR"/>
              </w:rPr>
              <w:t>ổng hợp điểm năng lực của các CLO tại mỗi bài đánh giá và điểm GPA của bài đánh giá;</w:t>
            </w:r>
          </w:p>
        </w:tc>
      </w:tr>
      <w:tr w:rsidR="00854F15" w:rsidRPr="002E5D05" w14:paraId="6730DD1A" w14:textId="77777777" w:rsidTr="0011354B">
        <w:tc>
          <w:tcPr>
            <w:tcW w:w="704" w:type="dxa"/>
          </w:tcPr>
          <w:p w14:paraId="7C419B99" w14:textId="77777777" w:rsidR="00854F15" w:rsidRPr="00BF01D1" w:rsidRDefault="00854F15" w:rsidP="00854F15">
            <w:pPr>
              <w:pStyle w:val="ListParagraph"/>
              <w:numPr>
                <w:ilvl w:val="0"/>
                <w:numId w:val="1"/>
              </w:numPr>
              <w:ind w:left="360"/>
              <w:jc w:val="center"/>
              <w:rPr>
                <w:rFonts w:cs="Times New Roman"/>
                <w:sz w:val="26"/>
                <w:szCs w:val="26"/>
                <w:lang w:val="pt-BR"/>
              </w:rPr>
            </w:pPr>
          </w:p>
        </w:tc>
        <w:tc>
          <w:tcPr>
            <w:tcW w:w="2552" w:type="dxa"/>
          </w:tcPr>
          <w:p w14:paraId="7BFB3909" w14:textId="36C46265" w:rsidR="00854F15" w:rsidRPr="00BF01D1" w:rsidRDefault="00854F15" w:rsidP="00854F15">
            <w:pPr>
              <w:rPr>
                <w:rFonts w:cs="Times New Roman"/>
                <w:sz w:val="26"/>
                <w:szCs w:val="26"/>
                <w:lang w:val="pt-BR"/>
              </w:rPr>
            </w:pPr>
            <w:r w:rsidRPr="00BF01D1">
              <w:rPr>
                <w:rFonts w:cs="Times New Roman"/>
                <w:sz w:val="26"/>
                <w:szCs w:val="26"/>
                <w:lang w:val="pt-BR"/>
              </w:rPr>
              <w:t>Tổng hợp điểm năng lực của các CLO của học phần và điểm GPA của học phần</w:t>
            </w:r>
          </w:p>
        </w:tc>
        <w:tc>
          <w:tcPr>
            <w:tcW w:w="11623" w:type="dxa"/>
          </w:tcPr>
          <w:p w14:paraId="6FC8033B" w14:textId="4CBE9329" w:rsidR="00854F15" w:rsidRPr="00BF01D1" w:rsidRDefault="00854F15" w:rsidP="00854F15">
            <w:pPr>
              <w:rPr>
                <w:rStyle w:val="fontstyle01"/>
                <w:sz w:val="26"/>
                <w:szCs w:val="26"/>
                <w:lang w:val="pt-BR"/>
              </w:rPr>
            </w:pPr>
            <w:r w:rsidRPr="00BF01D1">
              <w:rPr>
                <w:rStyle w:val="fontstyle01"/>
                <w:sz w:val="26"/>
                <w:szCs w:val="26"/>
                <w:lang w:val="pt-BR"/>
              </w:rPr>
              <w:t xml:space="preserve">Căn cứ vào công thức đươc chỉ ra trong đề cương, hệ thống tổng hợp điểm năng lực của các CLO của học phần; Điểm GPA của học phần; </w:t>
            </w:r>
            <w:r w:rsidR="00132317" w:rsidRPr="00BF01D1">
              <w:rPr>
                <w:rStyle w:val="fontstyle01"/>
                <w:sz w:val="26"/>
                <w:szCs w:val="26"/>
                <w:lang w:val="pt-BR"/>
              </w:rPr>
              <w:t xml:space="preserve">Sau khi rà soát GV/CB Văn phòng khoa chốt điểm, in bảng điểm lưu tại VPK </w:t>
            </w:r>
          </w:p>
        </w:tc>
      </w:tr>
      <w:tr w:rsidR="00132317" w:rsidRPr="002E5D05" w14:paraId="34955E38" w14:textId="77777777" w:rsidTr="0011354B">
        <w:tc>
          <w:tcPr>
            <w:tcW w:w="704" w:type="dxa"/>
          </w:tcPr>
          <w:p w14:paraId="66C46AF6" w14:textId="77777777" w:rsidR="00132317" w:rsidRPr="00BF01D1" w:rsidRDefault="00132317" w:rsidP="00854F15">
            <w:pPr>
              <w:pStyle w:val="ListParagraph"/>
              <w:numPr>
                <w:ilvl w:val="0"/>
                <w:numId w:val="1"/>
              </w:numPr>
              <w:ind w:left="360"/>
              <w:jc w:val="center"/>
              <w:rPr>
                <w:rFonts w:cs="Times New Roman"/>
                <w:sz w:val="26"/>
                <w:szCs w:val="26"/>
                <w:lang w:val="pt-BR"/>
              </w:rPr>
            </w:pPr>
          </w:p>
        </w:tc>
        <w:tc>
          <w:tcPr>
            <w:tcW w:w="2552" w:type="dxa"/>
          </w:tcPr>
          <w:p w14:paraId="1848536F" w14:textId="09B78DF8" w:rsidR="00132317" w:rsidRPr="00BF01D1" w:rsidRDefault="00132317" w:rsidP="00854F15">
            <w:pPr>
              <w:rPr>
                <w:rFonts w:cs="Times New Roman"/>
                <w:sz w:val="26"/>
                <w:szCs w:val="26"/>
                <w:lang w:val="pt-BR"/>
              </w:rPr>
            </w:pPr>
            <w:r w:rsidRPr="00BF01D1">
              <w:rPr>
                <w:rFonts w:cs="Times New Roman"/>
                <w:sz w:val="26"/>
                <w:szCs w:val="26"/>
                <w:lang w:val="pt-BR"/>
              </w:rPr>
              <w:t>Tổng hợp điểm PLO phân nhiệm cho các học phần</w:t>
            </w:r>
          </w:p>
        </w:tc>
        <w:tc>
          <w:tcPr>
            <w:tcW w:w="11623" w:type="dxa"/>
          </w:tcPr>
          <w:p w14:paraId="29B58AAA" w14:textId="0ED43D20" w:rsidR="00132317" w:rsidRPr="00BF01D1" w:rsidRDefault="00132317" w:rsidP="00854F15">
            <w:pPr>
              <w:rPr>
                <w:rStyle w:val="fontstyle01"/>
                <w:sz w:val="26"/>
                <w:szCs w:val="26"/>
                <w:lang w:val="pt-BR"/>
              </w:rPr>
            </w:pPr>
            <w:r w:rsidRPr="00BF01D1">
              <w:rPr>
                <w:rStyle w:val="fontstyle01"/>
                <w:sz w:val="26"/>
                <w:szCs w:val="26"/>
                <w:lang w:val="pt-BR"/>
              </w:rPr>
              <w:t xml:space="preserve">Căn cứ vào bảng phân nhiệm PLO/CLO, hệ thống </w:t>
            </w:r>
            <w:r w:rsidR="00BF01D1" w:rsidRPr="00BF01D1">
              <w:rPr>
                <w:rStyle w:val="fontstyle01"/>
                <w:sz w:val="26"/>
                <w:szCs w:val="26"/>
                <w:lang w:val="pt-BR"/>
              </w:rPr>
              <w:t xml:space="preserve">cho phép </w:t>
            </w:r>
            <w:r w:rsidRPr="00BF01D1">
              <w:rPr>
                <w:rStyle w:val="fontstyle01"/>
                <w:sz w:val="26"/>
                <w:szCs w:val="26"/>
                <w:lang w:val="pt-BR"/>
              </w:rPr>
              <w:t xml:space="preserve"> thiết lập chế độ tổng hợp tự động điểm năng lực PLO tại các học phần; </w:t>
            </w:r>
          </w:p>
        </w:tc>
      </w:tr>
      <w:tr w:rsidR="00BF01D1" w:rsidRPr="002E5D05" w14:paraId="746B65B5" w14:textId="77777777" w:rsidTr="0011354B">
        <w:tc>
          <w:tcPr>
            <w:tcW w:w="704" w:type="dxa"/>
          </w:tcPr>
          <w:p w14:paraId="055E0012" w14:textId="77777777" w:rsidR="00BF01D1" w:rsidRPr="00BF01D1" w:rsidRDefault="00BF01D1" w:rsidP="00854F15">
            <w:pPr>
              <w:pStyle w:val="ListParagraph"/>
              <w:numPr>
                <w:ilvl w:val="0"/>
                <w:numId w:val="1"/>
              </w:numPr>
              <w:ind w:left="360"/>
              <w:jc w:val="center"/>
              <w:rPr>
                <w:rFonts w:cs="Times New Roman"/>
                <w:sz w:val="26"/>
                <w:szCs w:val="26"/>
                <w:lang w:val="pt-BR"/>
              </w:rPr>
            </w:pPr>
          </w:p>
        </w:tc>
        <w:tc>
          <w:tcPr>
            <w:tcW w:w="2552" w:type="dxa"/>
          </w:tcPr>
          <w:p w14:paraId="02355469" w14:textId="28A045F8" w:rsidR="00BF01D1" w:rsidRPr="00BF01D1" w:rsidRDefault="00BF01D1" w:rsidP="00854F15">
            <w:pPr>
              <w:rPr>
                <w:rFonts w:cs="Times New Roman"/>
                <w:sz w:val="26"/>
                <w:szCs w:val="26"/>
                <w:lang w:val="pt-BR"/>
              </w:rPr>
            </w:pPr>
            <w:r w:rsidRPr="00BF01D1">
              <w:rPr>
                <w:rFonts w:cs="Times New Roman"/>
                <w:sz w:val="26"/>
                <w:szCs w:val="26"/>
                <w:lang w:val="pt-BR"/>
              </w:rPr>
              <w:t>Vẽ đường phát triển CTĐT</w:t>
            </w:r>
          </w:p>
        </w:tc>
        <w:tc>
          <w:tcPr>
            <w:tcW w:w="11623" w:type="dxa"/>
          </w:tcPr>
          <w:p w14:paraId="52F3F784" w14:textId="7508E175" w:rsidR="00BF01D1" w:rsidRPr="00BF01D1" w:rsidRDefault="00BF01D1" w:rsidP="00854F15">
            <w:pPr>
              <w:rPr>
                <w:rStyle w:val="fontstyle01"/>
                <w:sz w:val="26"/>
                <w:szCs w:val="26"/>
                <w:lang w:val="pt-BR"/>
              </w:rPr>
            </w:pPr>
            <w:r w:rsidRPr="00BF01D1">
              <w:rPr>
                <w:rStyle w:val="fontstyle01"/>
                <w:sz w:val="26"/>
                <w:szCs w:val="26"/>
                <w:lang w:val="pt-BR"/>
              </w:rPr>
              <w:t>Căn cứ vào bảng phân nhiệm PLO cho các HP, hệ thống cho phép thiết lập đường phát triển năng lực của từng PLO theo các học phần được phân nhiệm;</w:t>
            </w:r>
          </w:p>
        </w:tc>
      </w:tr>
      <w:bookmarkEnd w:id="6"/>
    </w:tbl>
    <w:p w14:paraId="64A4E732" w14:textId="77777777" w:rsidR="00C56EC6" w:rsidRPr="00BF01D1" w:rsidRDefault="00C56EC6" w:rsidP="00C56EC6">
      <w:pPr>
        <w:jc w:val="center"/>
        <w:rPr>
          <w:rFonts w:cs="Times New Roman"/>
          <w:sz w:val="26"/>
          <w:szCs w:val="26"/>
          <w:lang w:val="pt-BR"/>
        </w:rPr>
      </w:pPr>
    </w:p>
    <w:sectPr w:rsidR="00C56EC6" w:rsidRPr="00BF01D1" w:rsidSect="00C56EC6">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B056A"/>
    <w:multiLevelType w:val="hybridMultilevel"/>
    <w:tmpl w:val="D01C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13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C6"/>
    <w:rsid w:val="00003479"/>
    <w:rsid w:val="000079DC"/>
    <w:rsid w:val="00040B5D"/>
    <w:rsid w:val="000B714C"/>
    <w:rsid w:val="000D1DE6"/>
    <w:rsid w:val="0011354B"/>
    <w:rsid w:val="00132317"/>
    <w:rsid w:val="001917D6"/>
    <w:rsid w:val="001A4937"/>
    <w:rsid w:val="001E6C38"/>
    <w:rsid w:val="00203D5F"/>
    <w:rsid w:val="00213F64"/>
    <w:rsid w:val="002E5D05"/>
    <w:rsid w:val="003003D4"/>
    <w:rsid w:val="003269C9"/>
    <w:rsid w:val="0033062F"/>
    <w:rsid w:val="00445CCF"/>
    <w:rsid w:val="00480B64"/>
    <w:rsid w:val="004E1F88"/>
    <w:rsid w:val="00556D70"/>
    <w:rsid w:val="005A6B12"/>
    <w:rsid w:val="00640EA2"/>
    <w:rsid w:val="006C479E"/>
    <w:rsid w:val="00703C58"/>
    <w:rsid w:val="00732523"/>
    <w:rsid w:val="00750876"/>
    <w:rsid w:val="00767F9B"/>
    <w:rsid w:val="007E3C75"/>
    <w:rsid w:val="007F3505"/>
    <w:rsid w:val="00804912"/>
    <w:rsid w:val="00854F15"/>
    <w:rsid w:val="008D74FF"/>
    <w:rsid w:val="00A614F2"/>
    <w:rsid w:val="00A745C2"/>
    <w:rsid w:val="00AB33AA"/>
    <w:rsid w:val="00B0132B"/>
    <w:rsid w:val="00B267A7"/>
    <w:rsid w:val="00B73A70"/>
    <w:rsid w:val="00BA5E99"/>
    <w:rsid w:val="00BF01D1"/>
    <w:rsid w:val="00C07F67"/>
    <w:rsid w:val="00C56EC6"/>
    <w:rsid w:val="00C7114A"/>
    <w:rsid w:val="00D22C3C"/>
    <w:rsid w:val="00D57D1A"/>
    <w:rsid w:val="00E9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754C"/>
  <w15:chartTrackingRefBased/>
  <w15:docId w15:val="{095D072F-90C5-4F93-AEA0-878FF77E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E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E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6E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6E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E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E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E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E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E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6E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6E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E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E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E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E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E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EC6"/>
    <w:pPr>
      <w:spacing w:before="160"/>
      <w:jc w:val="center"/>
    </w:pPr>
    <w:rPr>
      <w:i/>
      <w:iCs/>
      <w:color w:val="404040" w:themeColor="text1" w:themeTint="BF"/>
    </w:rPr>
  </w:style>
  <w:style w:type="character" w:customStyle="1" w:styleId="QuoteChar">
    <w:name w:val="Quote Char"/>
    <w:basedOn w:val="DefaultParagraphFont"/>
    <w:link w:val="Quote"/>
    <w:uiPriority w:val="29"/>
    <w:rsid w:val="00C56EC6"/>
    <w:rPr>
      <w:i/>
      <w:iCs/>
      <w:color w:val="404040" w:themeColor="text1" w:themeTint="BF"/>
    </w:rPr>
  </w:style>
  <w:style w:type="paragraph" w:styleId="ListParagraph">
    <w:name w:val="List Paragraph"/>
    <w:basedOn w:val="Normal"/>
    <w:uiPriority w:val="34"/>
    <w:qFormat/>
    <w:rsid w:val="00C56EC6"/>
    <w:pPr>
      <w:ind w:left="720"/>
      <w:contextualSpacing/>
    </w:pPr>
  </w:style>
  <w:style w:type="character" w:styleId="IntenseEmphasis">
    <w:name w:val="Intense Emphasis"/>
    <w:basedOn w:val="DefaultParagraphFont"/>
    <w:uiPriority w:val="21"/>
    <w:qFormat/>
    <w:rsid w:val="00C56EC6"/>
    <w:rPr>
      <w:i/>
      <w:iCs/>
      <w:color w:val="0F4761" w:themeColor="accent1" w:themeShade="BF"/>
    </w:rPr>
  </w:style>
  <w:style w:type="paragraph" w:styleId="IntenseQuote">
    <w:name w:val="Intense Quote"/>
    <w:basedOn w:val="Normal"/>
    <w:next w:val="Normal"/>
    <w:link w:val="IntenseQuoteChar"/>
    <w:uiPriority w:val="30"/>
    <w:qFormat/>
    <w:rsid w:val="00C5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EC6"/>
    <w:rPr>
      <w:i/>
      <w:iCs/>
      <w:color w:val="0F4761" w:themeColor="accent1" w:themeShade="BF"/>
    </w:rPr>
  </w:style>
  <w:style w:type="character" w:styleId="IntenseReference">
    <w:name w:val="Intense Reference"/>
    <w:basedOn w:val="DefaultParagraphFont"/>
    <w:uiPriority w:val="32"/>
    <w:qFormat/>
    <w:rsid w:val="00C56EC6"/>
    <w:rPr>
      <w:b/>
      <w:bCs/>
      <w:smallCaps/>
      <w:color w:val="0F4761" w:themeColor="accent1" w:themeShade="BF"/>
      <w:spacing w:val="5"/>
    </w:rPr>
  </w:style>
  <w:style w:type="table" w:styleId="TableGrid">
    <w:name w:val="Table Grid"/>
    <w:basedOn w:val="TableNormal"/>
    <w:uiPriority w:val="39"/>
    <w:rsid w:val="00C5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1354B"/>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2833">
      <w:bodyDiv w:val="1"/>
      <w:marLeft w:val="0"/>
      <w:marRight w:val="0"/>
      <w:marTop w:val="0"/>
      <w:marBottom w:val="0"/>
      <w:divBdr>
        <w:top w:val="none" w:sz="0" w:space="0" w:color="auto"/>
        <w:left w:val="none" w:sz="0" w:space="0" w:color="auto"/>
        <w:bottom w:val="none" w:sz="0" w:space="0" w:color="auto"/>
        <w:right w:val="none" w:sz="0" w:space="0" w:color="auto"/>
      </w:divBdr>
    </w:div>
    <w:div w:id="441455236">
      <w:bodyDiv w:val="1"/>
      <w:marLeft w:val="0"/>
      <w:marRight w:val="0"/>
      <w:marTop w:val="0"/>
      <w:marBottom w:val="0"/>
      <w:divBdr>
        <w:top w:val="none" w:sz="0" w:space="0" w:color="auto"/>
        <w:left w:val="none" w:sz="0" w:space="0" w:color="auto"/>
        <w:bottom w:val="none" w:sz="0" w:space="0" w:color="auto"/>
        <w:right w:val="none" w:sz="0" w:space="0" w:color="auto"/>
      </w:divBdr>
    </w:div>
    <w:div w:id="456224664">
      <w:bodyDiv w:val="1"/>
      <w:marLeft w:val="0"/>
      <w:marRight w:val="0"/>
      <w:marTop w:val="0"/>
      <w:marBottom w:val="0"/>
      <w:divBdr>
        <w:top w:val="none" w:sz="0" w:space="0" w:color="auto"/>
        <w:left w:val="none" w:sz="0" w:space="0" w:color="auto"/>
        <w:bottom w:val="none" w:sz="0" w:space="0" w:color="auto"/>
        <w:right w:val="none" w:sz="0" w:space="0" w:color="auto"/>
      </w:divBdr>
    </w:div>
    <w:div w:id="470252482">
      <w:bodyDiv w:val="1"/>
      <w:marLeft w:val="0"/>
      <w:marRight w:val="0"/>
      <w:marTop w:val="0"/>
      <w:marBottom w:val="0"/>
      <w:divBdr>
        <w:top w:val="none" w:sz="0" w:space="0" w:color="auto"/>
        <w:left w:val="none" w:sz="0" w:space="0" w:color="auto"/>
        <w:bottom w:val="none" w:sz="0" w:space="0" w:color="auto"/>
        <w:right w:val="none" w:sz="0" w:space="0" w:color="auto"/>
      </w:divBdr>
    </w:div>
    <w:div w:id="892547679">
      <w:bodyDiv w:val="1"/>
      <w:marLeft w:val="0"/>
      <w:marRight w:val="0"/>
      <w:marTop w:val="0"/>
      <w:marBottom w:val="0"/>
      <w:divBdr>
        <w:top w:val="none" w:sz="0" w:space="0" w:color="auto"/>
        <w:left w:val="none" w:sz="0" w:space="0" w:color="auto"/>
        <w:bottom w:val="none" w:sz="0" w:space="0" w:color="auto"/>
        <w:right w:val="none" w:sz="0" w:space="0" w:color="auto"/>
      </w:divBdr>
    </w:div>
    <w:div w:id="1516731051">
      <w:bodyDiv w:val="1"/>
      <w:marLeft w:val="0"/>
      <w:marRight w:val="0"/>
      <w:marTop w:val="0"/>
      <w:marBottom w:val="0"/>
      <w:divBdr>
        <w:top w:val="none" w:sz="0" w:space="0" w:color="auto"/>
        <w:left w:val="none" w:sz="0" w:space="0" w:color="auto"/>
        <w:bottom w:val="none" w:sz="0" w:space="0" w:color="auto"/>
        <w:right w:val="none" w:sz="0" w:space="0" w:color="auto"/>
      </w:divBdr>
    </w:div>
    <w:div w:id="19035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ài liệu" ma:contentTypeID="0x010100417C77C3C1466C4CB3C8788583C4E322" ma:contentTypeVersion="17" ma:contentTypeDescription="Tạo tài liệu mới." ma:contentTypeScope="" ma:versionID="275148a694b2a28d13b697b5a4a0021f">
  <xsd:schema xmlns:xsd="http://www.w3.org/2001/XMLSchema" xmlns:xs="http://www.w3.org/2001/XMLSchema" xmlns:p="http://schemas.microsoft.com/office/2006/metadata/properties" xmlns:ns3="a0321e04-feea-46f1-9d8b-415f9320de46" xmlns:ns4="54b6fdb8-fc5b-48e2-a8ea-2c95d59ad9d3" targetNamespace="http://schemas.microsoft.com/office/2006/metadata/properties" ma:root="true" ma:fieldsID="acf23ea8cd9ebc137245b77b31734b56" ns3:_="" ns4:_="">
    <xsd:import namespace="a0321e04-feea-46f1-9d8b-415f9320de46"/>
    <xsd:import namespace="54b6fdb8-fc5b-48e2-a8ea-2c95d59a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1e04-feea-46f1-9d8b-415f9320d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6fdb8-fc5b-48e2-a8ea-2c95d59ad9d3"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0321e04-feea-46f1-9d8b-415f9320de46" xsi:nil="true"/>
  </documentManagement>
</p:properties>
</file>

<file path=customXml/itemProps1.xml><?xml version="1.0" encoding="utf-8"?>
<ds:datastoreItem xmlns:ds="http://schemas.openxmlformats.org/officeDocument/2006/customXml" ds:itemID="{9DA8CC47-28E9-4968-A6C6-6AAE448A0A3E}">
  <ds:schemaRefs>
    <ds:schemaRef ds:uri="http://schemas.openxmlformats.org/officeDocument/2006/bibliography"/>
  </ds:schemaRefs>
</ds:datastoreItem>
</file>

<file path=customXml/itemProps2.xml><?xml version="1.0" encoding="utf-8"?>
<ds:datastoreItem xmlns:ds="http://schemas.openxmlformats.org/officeDocument/2006/customXml" ds:itemID="{E0571126-ACA1-4A0A-A1E3-3FBD67651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1e04-feea-46f1-9d8b-415f9320de46"/>
    <ds:schemaRef ds:uri="54b6fdb8-fc5b-48e2-a8ea-2c95d59a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14734-0168-4117-822F-6A599CF08393}">
  <ds:schemaRefs>
    <ds:schemaRef ds:uri="http://schemas.microsoft.com/sharepoint/v3/contenttype/forms"/>
  </ds:schemaRefs>
</ds:datastoreItem>
</file>

<file path=customXml/itemProps4.xml><?xml version="1.0" encoding="utf-8"?>
<ds:datastoreItem xmlns:ds="http://schemas.openxmlformats.org/officeDocument/2006/customXml" ds:itemID="{7A12A885-33DE-4888-8014-3ACFB108F6C9}">
  <ds:schemaRefs>
    <ds:schemaRef ds:uri="http://schemas.microsoft.com/office/2006/metadata/properties"/>
    <ds:schemaRef ds:uri="http://schemas.microsoft.com/office/infopath/2007/PartnerControls"/>
    <ds:schemaRef ds:uri="a0321e04-feea-46f1-9d8b-415f9320de4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5</cp:revision>
  <dcterms:created xsi:type="dcterms:W3CDTF">2024-07-17T09:20:00Z</dcterms:created>
  <dcterms:modified xsi:type="dcterms:W3CDTF">2024-07-18T00:46:00Z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0x010100417C77C3C1466C4CB3C8788583C4E322</vt:lpwstr>
  </property>
</Properties>
</file>