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2C49" w14:textId="45FB4FA0" w:rsidR="00CA69F0" w:rsidRDefault="00CA69F0" w:rsidP="002163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PHÂN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NHIỆM CĐR </w:t>
      </w:r>
      <w:r w:rsidR="00A5798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VÀ MINH CHỨNG </w:t>
      </w:r>
      <w:r w:rsidR="00D1466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ĐÁNH GIÁ CĐR </w:t>
      </w:r>
      <w:r w:rsidR="00A5798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CỦA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CÁC HP ĐỒ ÁN</w:t>
      </w:r>
      <w:r w:rsidR="00F953E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354AC8F8" w14:textId="77777777" w:rsidR="00A5798F" w:rsidRDefault="00A5798F" w:rsidP="00A579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TRONG</w:t>
      </w:r>
      <w:r w:rsidR="00C05281" w:rsidRPr="009D4C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69F0">
        <w:rPr>
          <w:rFonts w:ascii="Times New Roman" w:hAnsi="Times New Roman" w:cs="Times New Roman"/>
          <w:b/>
          <w:bCs/>
          <w:sz w:val="26"/>
          <w:szCs w:val="26"/>
        </w:rPr>
        <w:t>CHƯƠNG</w:t>
      </w:r>
      <w:r w:rsidR="00CA69F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TRÌNH</w:t>
      </w:r>
      <w:r w:rsidR="00C05281" w:rsidRPr="009D4CF0">
        <w:rPr>
          <w:rFonts w:ascii="Times New Roman" w:hAnsi="Times New Roman" w:cs="Times New Roman"/>
          <w:b/>
          <w:bCs/>
          <w:sz w:val="26"/>
          <w:szCs w:val="26"/>
        </w:rPr>
        <w:t xml:space="preserve"> ĐÀO TẠO GIÁO VIÊN </w:t>
      </w:r>
      <w:r w:rsidR="0021635F">
        <w:rPr>
          <w:rFonts w:ascii="Times New Roman" w:hAnsi="Times New Roman" w:cs="Times New Roman"/>
          <w:b/>
          <w:bCs/>
          <w:sz w:val="26"/>
          <w:szCs w:val="26"/>
        </w:rPr>
        <w:t>TRÌNH</w:t>
      </w:r>
      <w:r w:rsidR="0021635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ĐỘ ĐẠI HỌC </w:t>
      </w:r>
    </w:p>
    <w:p w14:paraId="75C54495" w14:textId="6CD7FE7C" w:rsidR="00CA69F0" w:rsidRPr="00A5798F" w:rsidRDefault="00A5798F" w:rsidP="00A579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Ở </w:t>
      </w:r>
      <w:r w:rsidR="00C05281" w:rsidRPr="009D4CF0">
        <w:rPr>
          <w:rFonts w:ascii="Times New Roman" w:hAnsi="Times New Roman" w:cs="Times New Roman"/>
          <w:b/>
          <w:bCs/>
          <w:sz w:val="26"/>
          <w:szCs w:val="26"/>
        </w:rPr>
        <w:t>TRƯỜNG ĐẠI HỌC VINH</w:t>
      </w:r>
    </w:p>
    <w:p w14:paraId="13B43EC5" w14:textId="77777777" w:rsidR="000F7E53" w:rsidRDefault="000F7E53" w:rsidP="0021635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2D11C20" w14:textId="6C0B9732" w:rsidR="0021635F" w:rsidRPr="00CA69F0" w:rsidRDefault="00CA69F0" w:rsidP="0021635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CA69F0">
        <w:rPr>
          <w:rFonts w:ascii="Times New Roman" w:hAnsi="Times New Roman" w:cs="Times New Roman"/>
          <w:b/>
          <w:bCs/>
          <w:sz w:val="26"/>
          <w:szCs w:val="26"/>
          <w:lang w:val="vi-VN"/>
        </w:rPr>
        <w:t>1. Các HP đồ án/dự án thuộc khối khoa học Giáo dục</w:t>
      </w:r>
    </w:p>
    <w:p w14:paraId="5A79AFA3" w14:textId="70498434" w:rsidR="00CA69F0" w:rsidRPr="00CA69F0" w:rsidRDefault="00CA69F0" w:rsidP="0021635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CA69F0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1.1. HP Nhập môn </w:t>
      </w:r>
      <w:r w:rsidR="003939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ngành </w:t>
      </w:r>
      <w:r w:rsidRPr="00CA69F0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Sư phạm</w:t>
      </w:r>
    </w:p>
    <w:p w14:paraId="490A3070" w14:textId="50031E99" w:rsidR="00CA69F0" w:rsidRDefault="00CA69F0" w:rsidP="0021635F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Sản phẩm của </w:t>
      </w:r>
      <w:r w:rsidR="003B75D7">
        <w:rPr>
          <w:rFonts w:ascii="Times New Roman" w:hAnsi="Times New Roman" w:cs="Times New Roman"/>
          <w:sz w:val="26"/>
          <w:szCs w:val="26"/>
          <w:lang w:val="vi-VN"/>
        </w:rPr>
        <w:t>HP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0B096B">
        <w:rPr>
          <w:rFonts w:ascii="Times New Roman" w:hAnsi="Times New Roman" w:cs="Times New Roman"/>
          <w:sz w:val="26"/>
          <w:szCs w:val="26"/>
          <w:lang w:val="vi-VN"/>
        </w:rPr>
        <w:t>Báo cáo về trải nghiệm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nghề nghiệp</w:t>
      </w:r>
      <w:r w:rsidR="000B096B">
        <w:rPr>
          <w:rFonts w:ascii="Times New Roman" w:hAnsi="Times New Roman" w:cs="Times New Roman"/>
          <w:sz w:val="26"/>
          <w:szCs w:val="26"/>
          <w:lang w:val="vi-VN"/>
        </w:rPr>
        <w:t xml:space="preserve"> (dự án tìm hiểu nghề nghiệp)</w:t>
      </w:r>
    </w:p>
    <w:p w14:paraId="459EDCAF" w14:textId="6C797A04" w:rsidR="00CA69F0" w:rsidRDefault="00CA69F0" w:rsidP="0021635F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Phân nhiệm CĐR CTĐT</w:t>
      </w:r>
      <w:r w:rsidR="003B75D7">
        <w:rPr>
          <w:rFonts w:ascii="Times New Roman" w:hAnsi="Times New Roman" w:cs="Times New Roman"/>
          <w:sz w:val="26"/>
          <w:szCs w:val="26"/>
          <w:lang w:val="vi-VN"/>
        </w:rPr>
        <w:t xml:space="preserve"> và CĐR học phần</w:t>
      </w:r>
      <w:r w:rsidR="008036B1">
        <w:rPr>
          <w:rFonts w:ascii="Times New Roman" w:hAnsi="Times New Roman" w:cs="Times New Roman"/>
          <w:sz w:val="26"/>
          <w:szCs w:val="26"/>
          <w:lang w:val="vi-VN"/>
        </w:rPr>
        <w:t>: 12 CLO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2263"/>
        <w:gridCol w:w="2970"/>
        <w:gridCol w:w="1011"/>
        <w:gridCol w:w="2828"/>
      </w:tblGrid>
      <w:tr w:rsidR="00CA69F0" w:rsidRPr="0050339E" w14:paraId="5B493DD2" w14:textId="77777777" w:rsidTr="003B75D7">
        <w:tc>
          <w:tcPr>
            <w:tcW w:w="846" w:type="dxa"/>
          </w:tcPr>
          <w:p w14:paraId="71C80B6E" w14:textId="3E61573D" w:rsidR="00CA69F0" w:rsidRPr="0050339E" w:rsidRDefault="00CA69F0" w:rsidP="003939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Kí hiệu</w:t>
            </w:r>
          </w:p>
        </w:tc>
        <w:tc>
          <w:tcPr>
            <w:tcW w:w="2268" w:type="dxa"/>
          </w:tcPr>
          <w:p w14:paraId="226B66C9" w14:textId="18BFE707" w:rsidR="00CA69F0" w:rsidRPr="0050339E" w:rsidRDefault="00CA69F0" w:rsidP="003939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CĐR CTĐT</w:t>
            </w:r>
          </w:p>
        </w:tc>
        <w:tc>
          <w:tcPr>
            <w:tcW w:w="2977" w:type="dxa"/>
          </w:tcPr>
          <w:p w14:paraId="0D52EF2F" w14:textId="1211B21E" w:rsidR="00CA69F0" w:rsidRPr="0050339E" w:rsidRDefault="00CA69F0" w:rsidP="003939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CĐR HP</w:t>
            </w:r>
          </w:p>
        </w:tc>
        <w:tc>
          <w:tcPr>
            <w:tcW w:w="992" w:type="dxa"/>
          </w:tcPr>
          <w:p w14:paraId="41AEA076" w14:textId="5DDF1D0E" w:rsidR="00CA69F0" w:rsidRPr="0050339E" w:rsidRDefault="00CA69F0" w:rsidP="003B75D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MĐNL</w:t>
            </w:r>
          </w:p>
        </w:tc>
        <w:tc>
          <w:tcPr>
            <w:tcW w:w="2835" w:type="dxa"/>
          </w:tcPr>
          <w:p w14:paraId="634EA628" w14:textId="326C6FA1" w:rsidR="00CA69F0" w:rsidRPr="0050339E" w:rsidRDefault="00EC37E5" w:rsidP="003939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Yêu cầu</w:t>
            </w:r>
            <w:r w:rsidR="00721427"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m</w:t>
            </w:r>
            <w:r w:rsidR="00C64773"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inh chứng</w:t>
            </w:r>
          </w:p>
        </w:tc>
      </w:tr>
      <w:tr w:rsidR="00CA69F0" w:rsidRPr="0050339E" w14:paraId="24DEE7DF" w14:textId="77777777" w:rsidTr="003B75D7">
        <w:tc>
          <w:tcPr>
            <w:tcW w:w="846" w:type="dxa"/>
          </w:tcPr>
          <w:p w14:paraId="23D593B5" w14:textId="3163E83A" w:rsidR="00CA69F0" w:rsidRPr="0050339E" w:rsidRDefault="00CA69F0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1.2.1</w:t>
            </w:r>
          </w:p>
        </w:tc>
        <w:tc>
          <w:tcPr>
            <w:tcW w:w="2268" w:type="dxa"/>
          </w:tcPr>
          <w:p w14:paraId="5390483E" w14:textId="0EB4296B" w:rsidR="00CA69F0" w:rsidRPr="0050339E" w:rsidRDefault="00CA69F0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Vận dụng được các kiến thức về tâm lí học, giáo dục học</w:t>
            </w:r>
          </w:p>
        </w:tc>
        <w:tc>
          <w:tcPr>
            <w:tcW w:w="2977" w:type="dxa"/>
          </w:tcPr>
          <w:p w14:paraId="613042EB" w14:textId="4CBC46BE" w:rsidR="00CA69F0" w:rsidRPr="0050339E" w:rsidRDefault="00D747A8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khái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quát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về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ngành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sư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phạm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những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đổi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mới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về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giáo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dục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phổ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thông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của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Việt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Nam;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yêu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cầu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về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chuẩn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nghề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nghiệp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của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GV PT;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mục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tiêu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và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CT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đào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tạo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cử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nhân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sư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phạm</w:t>
            </w:r>
            <w:proofErr w:type="spellEnd"/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393914" w:rsidRPr="0050339E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….</w:t>
            </w:r>
          </w:p>
        </w:tc>
        <w:tc>
          <w:tcPr>
            <w:tcW w:w="992" w:type="dxa"/>
          </w:tcPr>
          <w:p w14:paraId="13842DC1" w14:textId="1A0AAE1F" w:rsidR="00CA69F0" w:rsidRPr="0050339E" w:rsidRDefault="004A3916" w:rsidP="003B75D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3B75D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</w:tcPr>
          <w:p w14:paraId="77EF9E21" w14:textId="06C39D85" w:rsidR="006275C7" w:rsidRPr="0050339E" w:rsidRDefault="00EC37E5" w:rsidP="006275C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6275C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0006B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tiêu chí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đánh giá kiến thức</w:t>
            </w:r>
            <w:r w:rsidR="006275C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4FCDA26" w14:textId="77777777" w:rsidR="00EC37E5" w:rsidRPr="0050339E" w:rsidRDefault="00EC37E5" w:rsidP="006275C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6275C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câu hỏi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TNKQ</w:t>
            </w:r>
          </w:p>
          <w:p w14:paraId="50DC0CAB" w14:textId="25EF599F" w:rsidR="006275C7" w:rsidRPr="0050339E" w:rsidRDefault="006275C7" w:rsidP="006275C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Điểm số của SV</w:t>
            </w:r>
          </w:p>
        </w:tc>
      </w:tr>
      <w:tr w:rsidR="00CA69F0" w:rsidRPr="0050339E" w14:paraId="6C9B322F" w14:textId="77777777" w:rsidTr="003B75D7">
        <w:tc>
          <w:tcPr>
            <w:tcW w:w="846" w:type="dxa"/>
          </w:tcPr>
          <w:p w14:paraId="16721122" w14:textId="19610828" w:rsidR="00CA69F0" w:rsidRPr="0050339E" w:rsidRDefault="00393914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2.1.1</w:t>
            </w:r>
          </w:p>
        </w:tc>
        <w:tc>
          <w:tcPr>
            <w:tcW w:w="2268" w:type="dxa"/>
          </w:tcPr>
          <w:p w14:paraId="310804E4" w14:textId="3A82A95E" w:rsidR="00CA69F0" w:rsidRPr="0050339E" w:rsidRDefault="00393914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Thể hiện được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duy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phản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biện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duy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kĩ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năng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quyết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vấn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sáng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977" w:type="dxa"/>
          </w:tcPr>
          <w:p w14:paraId="1BB079DE" w14:textId="503A928A" w:rsidR="00CA69F0" w:rsidRPr="0050339E" w:rsidRDefault="00393914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tư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duy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hệ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thống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0339E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50339E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50339E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50339E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quản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lí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thời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gian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nguồn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lực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quá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trải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nghiệm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tế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trường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phổ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992" w:type="dxa"/>
          </w:tcPr>
          <w:p w14:paraId="5C4007B9" w14:textId="2C8F581E" w:rsidR="00CA69F0" w:rsidRPr="0050339E" w:rsidRDefault="004A3916" w:rsidP="003B75D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3B75D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</w:tcPr>
          <w:p w14:paraId="6820E7E4" w14:textId="3DA532F6" w:rsidR="00CA69F0" w:rsidRPr="0050339E" w:rsidRDefault="00EC37E5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0006B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tiêu chí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đánh giá kĩ năng.</w:t>
            </w:r>
          </w:p>
          <w:p w14:paraId="4F0E83A1" w14:textId="261A493E" w:rsidR="00EC37E5" w:rsidRPr="0050339E" w:rsidRDefault="00EC37E5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 hoạch trải nghiệm nghề nghiệp</w:t>
            </w:r>
            <w:r w:rsidR="00A5798F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 nhóm SV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1F752863" w14:textId="45A2FA13" w:rsidR="00EC37E5" w:rsidRPr="0050339E" w:rsidRDefault="00EC37E5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CA69F0" w:rsidRPr="0050339E" w14:paraId="01E56727" w14:textId="77777777" w:rsidTr="003B75D7">
        <w:tc>
          <w:tcPr>
            <w:tcW w:w="846" w:type="dxa"/>
          </w:tcPr>
          <w:p w14:paraId="18E11536" w14:textId="1AA0748D" w:rsidR="00CA69F0" w:rsidRPr="0050339E" w:rsidRDefault="00393914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2.1.2</w:t>
            </w:r>
          </w:p>
        </w:tc>
        <w:tc>
          <w:tcPr>
            <w:tcW w:w="2268" w:type="dxa"/>
          </w:tcPr>
          <w:p w14:paraId="0DF76DE5" w14:textId="3DD62B9B" w:rsidR="00CA69F0" w:rsidRPr="0050339E" w:rsidRDefault="00393914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hiện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kỹ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tự học,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tự chủ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thích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ứng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thay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đổi</w:t>
            </w:r>
            <w:proofErr w:type="spellEnd"/>
          </w:p>
        </w:tc>
        <w:tc>
          <w:tcPr>
            <w:tcW w:w="2977" w:type="dxa"/>
          </w:tcPr>
          <w:p w14:paraId="683FA349" w14:textId="54A445ED" w:rsidR="00CA69F0" w:rsidRPr="0050339E" w:rsidRDefault="00393914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</w:t>
            </w:r>
            <w:r w:rsidR="003B75D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hiện khả năng tự học qua eleaning, làm bài tập; chủ động tham gia các hoạt động trải nghiệm nghề nghiệp </w:t>
            </w:r>
          </w:p>
        </w:tc>
        <w:tc>
          <w:tcPr>
            <w:tcW w:w="992" w:type="dxa"/>
          </w:tcPr>
          <w:p w14:paraId="6C681117" w14:textId="7AEAC143" w:rsidR="00CA69F0" w:rsidRPr="0050339E" w:rsidRDefault="004A3916" w:rsidP="003B75D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3B75D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</w:tcPr>
          <w:p w14:paraId="2B512059" w14:textId="4EC6FF31" w:rsidR="00EC37E5" w:rsidRPr="0050339E" w:rsidRDefault="00EC37E5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0006B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tiêu chí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đánh giá kĩ năng.</w:t>
            </w:r>
          </w:p>
          <w:p w14:paraId="2EC0BBD3" w14:textId="3744B211" w:rsidR="00EC37E5" w:rsidRPr="0050339E" w:rsidRDefault="00EC37E5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Hồ sơ tự học</w:t>
            </w:r>
            <w:r w:rsidR="006275C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 SV</w:t>
            </w:r>
          </w:p>
          <w:p w14:paraId="6F649CEF" w14:textId="6252BA84" w:rsidR="00CA69F0" w:rsidRPr="0050339E" w:rsidRDefault="00EC37E5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8036B1" w:rsidRPr="0050339E" w14:paraId="187C287F" w14:textId="77777777" w:rsidTr="003B75D7">
        <w:tc>
          <w:tcPr>
            <w:tcW w:w="846" w:type="dxa"/>
          </w:tcPr>
          <w:p w14:paraId="7A9A7DC4" w14:textId="5302E9F1" w:rsidR="008036B1" w:rsidRPr="0050339E" w:rsidRDefault="008036B1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2.2.1</w:t>
            </w:r>
          </w:p>
        </w:tc>
        <w:tc>
          <w:tcPr>
            <w:tcW w:w="2268" w:type="dxa"/>
          </w:tcPr>
          <w:p w14:paraId="13D7CF74" w14:textId="68072156" w:rsidR="008036B1" w:rsidRPr="0050339E" w:rsidRDefault="008036B1" w:rsidP="0039391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D4CF0">
              <w:rPr>
                <w:rFonts w:ascii="Times New Roman" w:eastAsia="Times New Roman" w:hAnsi="Times New Roman" w:cs="Times New Roman"/>
                <w:bCs/>
                <w:iCs/>
                <w:sz w:val="26"/>
                <w:szCs w:val="24"/>
              </w:rPr>
              <w:t>Thể</w:t>
            </w:r>
            <w:proofErr w:type="spellEnd"/>
            <w:r w:rsidRPr="009D4CF0">
              <w:rPr>
                <w:rFonts w:ascii="Times New Roman" w:eastAsia="Times New Roman" w:hAnsi="Times New Roman" w:cs="Times New Roman"/>
                <w:bCs/>
                <w:iCs/>
                <w:sz w:val="26"/>
                <w:szCs w:val="24"/>
              </w:rPr>
              <w:t xml:space="preserve"> </w:t>
            </w:r>
            <w:proofErr w:type="spellStart"/>
            <w:r w:rsidRPr="009D4CF0">
              <w:rPr>
                <w:rFonts w:ascii="Times New Roman" w:eastAsia="Times New Roman" w:hAnsi="Times New Roman" w:cs="Times New Roman"/>
                <w:bCs/>
                <w:iCs/>
                <w:sz w:val="26"/>
                <w:szCs w:val="24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4"/>
                <w:lang w:val="vi-VN"/>
              </w:rPr>
              <w:t xml:space="preserve"> tính</w:t>
            </w:r>
            <w:r w:rsidRPr="009D4CF0">
              <w:rPr>
                <w:rFonts w:ascii="Times New Roman" w:eastAsia="Times New Roman" w:hAnsi="Times New Roman" w:cs="Times New Roman"/>
                <w:bCs/>
                <w:i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4"/>
                <w:lang w:val="vi-VN"/>
              </w:rPr>
              <w:t xml:space="preserve"> thực, trách nhiệm và tận tâm</w:t>
            </w:r>
          </w:p>
        </w:tc>
        <w:tc>
          <w:tcPr>
            <w:tcW w:w="2977" w:type="dxa"/>
          </w:tcPr>
          <w:p w14:paraId="593E435F" w14:textId="2B5E88DF" w:rsidR="008036B1" w:rsidRPr="0050339E" w:rsidRDefault="004A3916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 hiện tính trung thực, trách nhiệm, tận tâm trong trong học tập và thực tế phổ thông</w:t>
            </w:r>
          </w:p>
        </w:tc>
        <w:tc>
          <w:tcPr>
            <w:tcW w:w="992" w:type="dxa"/>
          </w:tcPr>
          <w:p w14:paraId="44AB7020" w14:textId="77096B90" w:rsidR="008036B1" w:rsidRPr="0050339E" w:rsidRDefault="004A3916" w:rsidP="003B75D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1,5</w:t>
            </w:r>
          </w:p>
        </w:tc>
        <w:tc>
          <w:tcPr>
            <w:tcW w:w="2835" w:type="dxa"/>
          </w:tcPr>
          <w:p w14:paraId="74F0A3CD" w14:textId="77777777" w:rsidR="004A3916" w:rsidRPr="0050339E" w:rsidRDefault="004A3916" w:rsidP="004A3916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phẩm chất.</w:t>
            </w:r>
          </w:p>
          <w:p w14:paraId="4EC8F66B" w14:textId="24C59DD5" w:rsidR="004A3916" w:rsidRPr="0050339E" w:rsidRDefault="004A3916" w:rsidP="004A3916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Bảng theo dõi thái độ học tập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bản nhận xét của giáo viên phổ thông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7FF94294" w14:textId="0EA245F5" w:rsidR="008036B1" w:rsidRPr="0050339E" w:rsidRDefault="004A3916" w:rsidP="004A3916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393914" w:rsidRPr="0050339E" w14:paraId="16313755" w14:textId="77777777" w:rsidTr="003B75D7">
        <w:tc>
          <w:tcPr>
            <w:tcW w:w="846" w:type="dxa"/>
          </w:tcPr>
          <w:p w14:paraId="3F2F485F" w14:textId="3B2C3B63" w:rsidR="00393914" w:rsidRPr="0050339E" w:rsidRDefault="00393914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2.2.2</w:t>
            </w:r>
          </w:p>
        </w:tc>
        <w:tc>
          <w:tcPr>
            <w:tcW w:w="2268" w:type="dxa"/>
          </w:tcPr>
          <w:p w14:paraId="13F83DFB" w14:textId="2AEF0A93" w:rsidR="00393914" w:rsidRPr="0050339E" w:rsidRDefault="00393914" w:rsidP="0039391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đạo đức</w:t>
            </w:r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phong cách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nhà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giáo</w:t>
            </w:r>
            <w:proofErr w:type="spellEnd"/>
          </w:p>
        </w:tc>
        <w:tc>
          <w:tcPr>
            <w:tcW w:w="2977" w:type="dxa"/>
          </w:tcPr>
          <w:p w14:paraId="356E7504" w14:textId="1AE85D09" w:rsidR="00393914" w:rsidRPr="0050339E" w:rsidRDefault="00393914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tính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kỉ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luật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tác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phong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nhà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quá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tập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tế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tại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trường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phổ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992" w:type="dxa"/>
          </w:tcPr>
          <w:p w14:paraId="698BE215" w14:textId="2E3E2317" w:rsidR="00393914" w:rsidRPr="0050339E" w:rsidRDefault="004A3916" w:rsidP="003B75D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3B75D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</w:tcPr>
          <w:p w14:paraId="1ACA3F09" w14:textId="29FFC671" w:rsidR="00EC37E5" w:rsidRPr="0050339E" w:rsidRDefault="00EC37E5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0006B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tiêu chí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đánh giá phẩm chất.</w:t>
            </w:r>
          </w:p>
          <w:p w14:paraId="2B9EA7EB" w14:textId="73C10328" w:rsidR="00EC37E5" w:rsidRPr="0050339E" w:rsidRDefault="00EC37E5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6275C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Bảng theo dõi chuyên cần, thái độ học tập.</w:t>
            </w:r>
          </w:p>
          <w:p w14:paraId="366D3258" w14:textId="5BE0F105" w:rsidR="00393914" w:rsidRPr="0050339E" w:rsidRDefault="00EC37E5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393914" w:rsidRPr="0050339E" w14:paraId="7C13169E" w14:textId="77777777" w:rsidTr="003B75D7">
        <w:tc>
          <w:tcPr>
            <w:tcW w:w="846" w:type="dxa"/>
          </w:tcPr>
          <w:p w14:paraId="6CA657A6" w14:textId="79444004" w:rsidR="00393914" w:rsidRPr="0050339E" w:rsidRDefault="00393914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3.1.1</w:t>
            </w:r>
          </w:p>
        </w:tc>
        <w:tc>
          <w:tcPr>
            <w:tcW w:w="2268" w:type="dxa"/>
          </w:tcPr>
          <w:p w14:paraId="447D6BC6" w14:textId="4F1828C0" w:rsidR="00393914" w:rsidRPr="0050339E" w:rsidRDefault="00393914" w:rsidP="0039391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hiện</w:t>
            </w:r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kỹ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làm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việc nhóm trong hoạt động nghề nghiệp</w:t>
            </w:r>
          </w:p>
        </w:tc>
        <w:tc>
          <w:tcPr>
            <w:tcW w:w="2977" w:type="dxa"/>
          </w:tcPr>
          <w:p w14:paraId="1A9C5722" w14:textId="6E41A771" w:rsidR="00393914" w:rsidRPr="0050339E" w:rsidRDefault="003B75D7" w:rsidP="00393914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kỹ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giao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tiếp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thông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động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nhóm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thuyết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sản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phẩm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dự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án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992" w:type="dxa"/>
          </w:tcPr>
          <w:p w14:paraId="7AC782C6" w14:textId="26DFC73A" w:rsidR="00393914" w:rsidRPr="0050339E" w:rsidRDefault="004A3916" w:rsidP="003B75D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3B75D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</w:tcPr>
          <w:p w14:paraId="5F8B21DC" w14:textId="56CB4ADB" w:rsidR="00EC37E5" w:rsidRPr="0050339E" w:rsidRDefault="00EC37E5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0006B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tiêu chí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đánh giá kĩ năng.</w:t>
            </w:r>
          </w:p>
          <w:p w14:paraId="61CA9BF0" w14:textId="22FF844C" w:rsidR="006275C7" w:rsidRPr="0050339E" w:rsidRDefault="006275C7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Sổ tay làm việc nhóm của SV.</w:t>
            </w:r>
          </w:p>
          <w:p w14:paraId="25C24953" w14:textId="514B157C" w:rsidR="006275C7" w:rsidRPr="0050339E" w:rsidRDefault="006275C7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Điểm tự đánh giá của các nhóm SV.</w:t>
            </w:r>
          </w:p>
          <w:p w14:paraId="52F0D473" w14:textId="779ED4FA" w:rsidR="00393914" w:rsidRPr="0050339E" w:rsidRDefault="00EC37E5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8036B1" w:rsidRPr="0050339E" w14:paraId="1C36E2F6" w14:textId="77777777" w:rsidTr="003B75D7">
        <w:tc>
          <w:tcPr>
            <w:tcW w:w="846" w:type="dxa"/>
          </w:tcPr>
          <w:p w14:paraId="0277C0DE" w14:textId="640D01A1" w:rsidR="008036B1" w:rsidRPr="0050339E" w:rsidRDefault="008036B1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3.2.1</w:t>
            </w:r>
          </w:p>
        </w:tc>
        <w:tc>
          <w:tcPr>
            <w:tcW w:w="2268" w:type="dxa"/>
          </w:tcPr>
          <w:p w14:paraId="472EBA4C" w14:textId="2FA83BCE" w:rsidR="008036B1" w:rsidRPr="0050339E" w:rsidRDefault="008036B1" w:rsidP="0039391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Sử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dụng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hiệu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quả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hình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thức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giao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học tập, hoạt động nghề nghiệp và nghiên cứu khoa học</w:t>
            </w:r>
          </w:p>
        </w:tc>
        <w:tc>
          <w:tcPr>
            <w:tcW w:w="2977" w:type="dxa"/>
          </w:tcPr>
          <w:p w14:paraId="66ADD18C" w14:textId="6991972B" w:rsidR="008036B1" w:rsidRPr="004A3916" w:rsidRDefault="004A3916" w:rsidP="00393914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Thể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hiện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kỹ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năng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giao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tiếp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thông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hoạt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động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nhóm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và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thuyết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trình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sản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phẩm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dự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án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học</w:t>
            </w:r>
            <w:proofErr w:type="spellEnd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3916">
              <w:rPr>
                <w:rFonts w:ascii="Times New Roman" w:eastAsia="Arial" w:hAnsi="Times New Roman" w:cs="Times New Roman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992" w:type="dxa"/>
          </w:tcPr>
          <w:p w14:paraId="354CD3D5" w14:textId="2F62A326" w:rsidR="008036B1" w:rsidRPr="0050339E" w:rsidRDefault="004A3916" w:rsidP="003B75D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1,5</w:t>
            </w:r>
          </w:p>
        </w:tc>
        <w:tc>
          <w:tcPr>
            <w:tcW w:w="2835" w:type="dxa"/>
          </w:tcPr>
          <w:p w14:paraId="442020F6" w14:textId="77777777" w:rsidR="008036B1" w:rsidRDefault="004A3916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06DEB2CB" w14:textId="77777777" w:rsidR="004A3916" w:rsidRDefault="004A3916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Bảng chấm điểm kĩ năng giao tiếp trong</w:t>
            </w:r>
            <w:r w:rsidR="002D2B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hoạt động nhóm của SV</w:t>
            </w:r>
          </w:p>
          <w:p w14:paraId="7FD10BA1" w14:textId="77777777" w:rsidR="002D2B44" w:rsidRDefault="002D2B44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Bảng chấm điểm kĩ năng thuyết trình.</w:t>
            </w:r>
          </w:p>
          <w:p w14:paraId="5F676267" w14:textId="54629156" w:rsidR="002D2B44" w:rsidRPr="0050339E" w:rsidRDefault="002D2B44" w:rsidP="00EC37E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6275C7" w:rsidRPr="0050339E" w14:paraId="604A18F2" w14:textId="77777777" w:rsidTr="003B75D7">
        <w:tc>
          <w:tcPr>
            <w:tcW w:w="846" w:type="dxa"/>
          </w:tcPr>
          <w:p w14:paraId="5D57DC76" w14:textId="649F7408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4.1.1</w:t>
            </w:r>
          </w:p>
        </w:tc>
        <w:tc>
          <w:tcPr>
            <w:tcW w:w="2268" w:type="dxa"/>
          </w:tcPr>
          <w:p w14:paraId="0EB18305" w14:textId="7C65A473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Phân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tích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bối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cảnh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hoạt động nghề nghiệp và nghiên cứu khoa học</w:t>
            </w:r>
          </w:p>
        </w:tc>
        <w:tc>
          <w:tcPr>
            <w:tcW w:w="2977" w:type="dxa"/>
          </w:tcPr>
          <w:p w14:paraId="4AFC1CB9" w14:textId="4D893431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Nhận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diện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cơ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cấu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tổ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chức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chức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nhiệm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vụ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của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trường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phổ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thông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vai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trò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của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>viên</w:t>
            </w:r>
            <w:proofErr w:type="spellEnd"/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50339E">
              <w:rPr>
                <w:rFonts w:ascii="Times New Roman" w:eastAsia="Arial" w:hAnsi="Times New Roman" w:cs="Times New Roman"/>
                <w:spacing w:val="-10"/>
                <w:sz w:val="26"/>
                <w:szCs w:val="26"/>
                <w:lang w:val="vi-VN"/>
              </w:rPr>
              <w:t>ở trường PT</w:t>
            </w:r>
          </w:p>
        </w:tc>
        <w:tc>
          <w:tcPr>
            <w:tcW w:w="992" w:type="dxa"/>
          </w:tcPr>
          <w:p w14:paraId="44E6D11B" w14:textId="55266AF8" w:rsidR="006275C7" w:rsidRPr="0050339E" w:rsidRDefault="004A3916" w:rsidP="003B75D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6275C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  <w:vMerge w:val="restart"/>
          </w:tcPr>
          <w:p w14:paraId="4689BF8D" w14:textId="77777777" w:rsidR="006275C7" w:rsidRPr="0050339E" w:rsidRDefault="006275C7" w:rsidP="006275C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03D46F0" w14:textId="2C978527" w:rsidR="006275C7" w:rsidRPr="0050339E" w:rsidRDefault="006275C7" w:rsidP="006275C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0006B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tiêu chí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đánh giá kĩ năng.</w:t>
            </w:r>
          </w:p>
          <w:p w14:paraId="5ACD5629" w14:textId="01712B7D" w:rsidR="006275C7" w:rsidRPr="0050339E" w:rsidRDefault="006275C7" w:rsidP="006275C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Báo cáo kế hoạch trải nghiệm nghề nghiệp của các nhóm SV</w:t>
            </w:r>
            <w:r w:rsidR="000F7E53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314944F" w14:textId="483209BB" w:rsidR="000F7E53" w:rsidRPr="0050339E" w:rsidRDefault="000F7E53" w:rsidP="006275C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Bản nhận xét SV trong hoạt động trải nghiệm 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của giảng viên hướng dẫn.</w:t>
            </w:r>
          </w:p>
          <w:p w14:paraId="65F0C1DD" w14:textId="39D73177" w:rsidR="006275C7" w:rsidRPr="0050339E" w:rsidRDefault="006275C7" w:rsidP="006275C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6275C7" w:rsidRPr="0050339E" w14:paraId="65E79D79" w14:textId="77777777" w:rsidTr="003B75D7">
        <w:tc>
          <w:tcPr>
            <w:tcW w:w="846" w:type="dxa"/>
          </w:tcPr>
          <w:p w14:paraId="7BADBC4B" w14:textId="600006F9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4.2.1</w:t>
            </w:r>
          </w:p>
        </w:tc>
        <w:tc>
          <w:tcPr>
            <w:tcW w:w="2268" w:type="dxa"/>
          </w:tcPr>
          <w:p w14:paraId="531D9489" w14:textId="2493B034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ề xuất được các vấn đề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7" w:type="dxa"/>
          </w:tcPr>
          <w:p w14:paraId="30D83F63" w14:textId="4BF88B41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 xuất những hoạt động</w:t>
            </w:r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cho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trải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nghiệm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nghề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nghiệp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trường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phổ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992" w:type="dxa"/>
          </w:tcPr>
          <w:p w14:paraId="730476DA" w14:textId="35B4B972" w:rsidR="006275C7" w:rsidRPr="0050339E" w:rsidRDefault="004A3916" w:rsidP="003B75D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6275C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  <w:vMerge/>
          </w:tcPr>
          <w:p w14:paraId="0D508AC0" w14:textId="77777777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275C7" w:rsidRPr="0050339E" w14:paraId="5E7928A1" w14:textId="77777777" w:rsidTr="003B75D7">
        <w:tc>
          <w:tcPr>
            <w:tcW w:w="846" w:type="dxa"/>
          </w:tcPr>
          <w:p w14:paraId="14182A11" w14:textId="1D7E4644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4.2.2</w:t>
            </w:r>
          </w:p>
        </w:tc>
        <w:tc>
          <w:tcPr>
            <w:tcW w:w="2268" w:type="dxa"/>
          </w:tcPr>
          <w:p w14:paraId="7E1283D2" w14:textId="50DB8BBD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Thiết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7" w:type="dxa"/>
          </w:tcPr>
          <w:p w14:paraId="27581197" w14:textId="5D2C6B92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Lập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hoạch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trải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nghiệm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nghề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nghiệp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trường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phổ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992" w:type="dxa"/>
          </w:tcPr>
          <w:p w14:paraId="78A7A2E5" w14:textId="048327F2" w:rsidR="006275C7" w:rsidRPr="0050339E" w:rsidRDefault="004A3916" w:rsidP="003B75D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6275C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  <w:vMerge/>
          </w:tcPr>
          <w:p w14:paraId="5221319D" w14:textId="77777777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275C7" w:rsidRPr="0050339E" w14:paraId="53B26404" w14:textId="77777777" w:rsidTr="003B75D7">
        <w:tc>
          <w:tcPr>
            <w:tcW w:w="846" w:type="dxa"/>
          </w:tcPr>
          <w:p w14:paraId="08A1F850" w14:textId="5F6277D1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4.2.3</w:t>
            </w:r>
          </w:p>
        </w:tc>
        <w:tc>
          <w:tcPr>
            <w:tcW w:w="2268" w:type="dxa"/>
          </w:tcPr>
          <w:p w14:paraId="48BFC82A" w14:textId="118CAB21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khai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7" w:type="dxa"/>
          </w:tcPr>
          <w:p w14:paraId="006EC875" w14:textId="314543AE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hoạch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trải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nghiệm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nghề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nghiệp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trường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phổ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992" w:type="dxa"/>
          </w:tcPr>
          <w:p w14:paraId="350CD1C6" w14:textId="377F7192" w:rsidR="006275C7" w:rsidRPr="0050339E" w:rsidRDefault="004A3916" w:rsidP="003B75D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6275C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  <w:vMerge/>
          </w:tcPr>
          <w:p w14:paraId="47D86548" w14:textId="77777777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275C7" w:rsidRPr="0050339E" w14:paraId="3CBFC2BF" w14:textId="77777777" w:rsidTr="003B75D7">
        <w:tc>
          <w:tcPr>
            <w:tcW w:w="846" w:type="dxa"/>
          </w:tcPr>
          <w:p w14:paraId="12018F77" w14:textId="3EFCBC34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4.2.4</w:t>
            </w:r>
          </w:p>
        </w:tc>
        <w:tc>
          <w:tcPr>
            <w:tcW w:w="2268" w:type="dxa"/>
          </w:tcPr>
          <w:p w14:paraId="60E976AF" w14:textId="5C8DBFD1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Đánh giá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 và đưa ra những giải pháp cải tiến</w:t>
            </w:r>
          </w:p>
        </w:tc>
        <w:tc>
          <w:tcPr>
            <w:tcW w:w="2977" w:type="dxa"/>
          </w:tcPr>
          <w:p w14:paraId="777B0916" w14:textId="086251E3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để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trở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thành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viên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đáp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ứng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yêu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cầu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công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việc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bối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cảnh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nghề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992" w:type="dxa"/>
          </w:tcPr>
          <w:p w14:paraId="46189850" w14:textId="1688D88D" w:rsidR="006275C7" w:rsidRPr="0050339E" w:rsidRDefault="004A3916" w:rsidP="003B75D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6275C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  <w:vMerge/>
          </w:tcPr>
          <w:p w14:paraId="3898108D" w14:textId="77777777" w:rsidR="006275C7" w:rsidRPr="0050339E" w:rsidRDefault="006275C7" w:rsidP="0039391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202CF90D" w14:textId="77777777" w:rsidR="00E146DF" w:rsidRPr="0050339E" w:rsidRDefault="00E146DF" w:rsidP="003B75D7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 w14:paraId="1E6E73EF" w14:textId="33996E65" w:rsidR="003B75D7" w:rsidRPr="0050339E" w:rsidRDefault="003B75D7" w:rsidP="003B75D7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50339E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1.</w:t>
      </w:r>
      <w:r w:rsidR="00E146DF" w:rsidRPr="0050339E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2</w:t>
      </w:r>
      <w:r w:rsidRPr="0050339E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. HP </w:t>
      </w:r>
      <w:r w:rsidR="009D3A65" w:rsidRPr="0050339E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Ứng dụng ICT trong giáo dục</w:t>
      </w:r>
    </w:p>
    <w:p w14:paraId="0E625C3D" w14:textId="30AA06F6" w:rsidR="003B75D7" w:rsidRPr="0050339E" w:rsidRDefault="003B75D7" w:rsidP="003B75D7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0339E">
        <w:rPr>
          <w:rFonts w:ascii="Times New Roman" w:hAnsi="Times New Roman" w:cs="Times New Roman"/>
          <w:sz w:val="26"/>
          <w:szCs w:val="26"/>
          <w:lang w:val="vi-VN"/>
        </w:rPr>
        <w:t xml:space="preserve">- Sản phẩm của HP: </w:t>
      </w:r>
      <w:r w:rsidR="000B096B" w:rsidRPr="0050339E">
        <w:rPr>
          <w:rFonts w:ascii="Times New Roman" w:hAnsi="Times New Roman" w:cs="Times New Roman"/>
          <w:sz w:val="26"/>
          <w:szCs w:val="26"/>
          <w:lang w:val="vi-VN"/>
        </w:rPr>
        <w:t xml:space="preserve">Thiết kế được </w:t>
      </w:r>
      <w:r w:rsidR="005C4A1E" w:rsidRPr="0050339E">
        <w:rPr>
          <w:rFonts w:ascii="Times New Roman" w:hAnsi="Times New Roman" w:cs="Times New Roman"/>
          <w:sz w:val="26"/>
          <w:szCs w:val="26"/>
          <w:lang w:val="vi-VN"/>
        </w:rPr>
        <w:t xml:space="preserve">01 </w:t>
      </w:r>
      <w:r w:rsidR="009D3A65" w:rsidRPr="0050339E">
        <w:rPr>
          <w:rFonts w:ascii="Times New Roman" w:hAnsi="Times New Roman" w:cs="Times New Roman"/>
          <w:sz w:val="26"/>
          <w:szCs w:val="26"/>
          <w:lang w:val="vi-VN"/>
        </w:rPr>
        <w:t>hoạt động giáo dục có ứng dụng ICT</w:t>
      </w:r>
      <w:r w:rsidR="000B096B" w:rsidRPr="0050339E">
        <w:rPr>
          <w:rFonts w:ascii="Times New Roman" w:hAnsi="Times New Roman" w:cs="Times New Roman"/>
          <w:sz w:val="26"/>
          <w:szCs w:val="26"/>
          <w:lang w:val="vi-VN"/>
        </w:rPr>
        <w:t xml:space="preserve"> (dự án thực hành nghề nghiệp)</w:t>
      </w:r>
    </w:p>
    <w:p w14:paraId="6E793D6A" w14:textId="61480054" w:rsidR="003B75D7" w:rsidRPr="0050339E" w:rsidRDefault="003B75D7" w:rsidP="003B75D7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0339E">
        <w:rPr>
          <w:rFonts w:ascii="Times New Roman" w:hAnsi="Times New Roman" w:cs="Times New Roman"/>
          <w:sz w:val="26"/>
          <w:szCs w:val="26"/>
          <w:lang w:val="vi-VN"/>
        </w:rPr>
        <w:t>- Phân nhiệm CĐR CTĐT và CĐR học phần</w:t>
      </w:r>
      <w:r w:rsidR="00AB3D4B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E75B29">
        <w:rPr>
          <w:rFonts w:ascii="Times New Roman" w:hAnsi="Times New Roman" w:cs="Times New Roman"/>
          <w:sz w:val="26"/>
          <w:szCs w:val="26"/>
        </w:rPr>
        <w:t>09</w:t>
      </w:r>
      <w:r w:rsidR="00AB3D4B">
        <w:rPr>
          <w:rFonts w:ascii="Times New Roman" w:hAnsi="Times New Roman" w:cs="Times New Roman"/>
          <w:sz w:val="26"/>
          <w:szCs w:val="26"/>
          <w:lang w:val="vi-VN"/>
        </w:rPr>
        <w:t xml:space="preserve"> CLO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5"/>
        <w:gridCol w:w="2264"/>
        <w:gridCol w:w="2970"/>
        <w:gridCol w:w="1011"/>
        <w:gridCol w:w="2828"/>
      </w:tblGrid>
      <w:tr w:rsidR="003B75D7" w:rsidRPr="0050339E" w14:paraId="23349DB7" w14:textId="77777777" w:rsidTr="00E75B29">
        <w:tc>
          <w:tcPr>
            <w:tcW w:w="845" w:type="dxa"/>
          </w:tcPr>
          <w:p w14:paraId="3C36009F" w14:textId="77777777" w:rsidR="003B75D7" w:rsidRPr="0050339E" w:rsidRDefault="003B75D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Kí hiệu</w:t>
            </w:r>
          </w:p>
        </w:tc>
        <w:tc>
          <w:tcPr>
            <w:tcW w:w="2264" w:type="dxa"/>
          </w:tcPr>
          <w:p w14:paraId="7EC2AA00" w14:textId="77777777" w:rsidR="003B75D7" w:rsidRPr="0050339E" w:rsidRDefault="003B75D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CĐR CTĐT</w:t>
            </w:r>
          </w:p>
        </w:tc>
        <w:tc>
          <w:tcPr>
            <w:tcW w:w="2970" w:type="dxa"/>
          </w:tcPr>
          <w:p w14:paraId="0D00C4D4" w14:textId="77777777" w:rsidR="003B75D7" w:rsidRPr="0050339E" w:rsidRDefault="003B75D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CĐR HP</w:t>
            </w:r>
          </w:p>
        </w:tc>
        <w:tc>
          <w:tcPr>
            <w:tcW w:w="1011" w:type="dxa"/>
          </w:tcPr>
          <w:p w14:paraId="718BB209" w14:textId="77777777" w:rsidR="003B75D7" w:rsidRPr="0050339E" w:rsidRDefault="003B75D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MĐNL</w:t>
            </w:r>
          </w:p>
        </w:tc>
        <w:tc>
          <w:tcPr>
            <w:tcW w:w="2828" w:type="dxa"/>
          </w:tcPr>
          <w:p w14:paraId="1739E5E1" w14:textId="51F250CF" w:rsidR="003B75D7" w:rsidRPr="0050339E" w:rsidRDefault="006275C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Yêu cầu</w:t>
            </w:r>
            <w:r w:rsidR="00721427"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m</w:t>
            </w:r>
            <w:r w:rsidR="00C64773"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inh chứng</w:t>
            </w:r>
          </w:p>
        </w:tc>
      </w:tr>
      <w:tr w:rsidR="003B75D7" w:rsidRPr="0050339E" w14:paraId="7514FCB4" w14:textId="77777777" w:rsidTr="00E75B29">
        <w:tc>
          <w:tcPr>
            <w:tcW w:w="845" w:type="dxa"/>
          </w:tcPr>
          <w:p w14:paraId="34933911" w14:textId="77777777" w:rsidR="003B75D7" w:rsidRPr="0050339E" w:rsidRDefault="003B75D7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1.2.1</w:t>
            </w:r>
          </w:p>
        </w:tc>
        <w:tc>
          <w:tcPr>
            <w:tcW w:w="2264" w:type="dxa"/>
          </w:tcPr>
          <w:p w14:paraId="0F0114E0" w14:textId="77777777" w:rsidR="003B75D7" w:rsidRPr="0050339E" w:rsidRDefault="003B75D7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Vận dụng được các kiến thức về tâm lí học, giáo dục học</w:t>
            </w:r>
          </w:p>
        </w:tc>
        <w:tc>
          <w:tcPr>
            <w:tcW w:w="2970" w:type="dxa"/>
          </w:tcPr>
          <w:p w14:paraId="378A84BB" w14:textId="796251CF" w:rsidR="003B75D7" w:rsidRPr="0050339E" w:rsidRDefault="00E75B29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5C4A1E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rình bày được 01 hoạt động giáo dục ở trường phổ thông</w:t>
            </w:r>
          </w:p>
        </w:tc>
        <w:tc>
          <w:tcPr>
            <w:tcW w:w="1011" w:type="dxa"/>
          </w:tcPr>
          <w:p w14:paraId="5812CBFB" w14:textId="18936946" w:rsidR="003B75D7" w:rsidRPr="0050339E" w:rsidRDefault="007214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3B75D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28" w:type="dxa"/>
          </w:tcPr>
          <w:p w14:paraId="4464FB02" w14:textId="1B6D9D85" w:rsidR="006275C7" w:rsidRPr="0050339E" w:rsidRDefault="006275C7" w:rsidP="006275C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0006B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tiêu chí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đánh giá kiến thức.</w:t>
            </w:r>
          </w:p>
          <w:p w14:paraId="70FE5410" w14:textId="5A669B73" w:rsidR="006275C7" w:rsidRPr="0050339E" w:rsidRDefault="006275C7" w:rsidP="006275C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Báo cáo về </w:t>
            </w:r>
            <w:r w:rsidR="000F7E53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01 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hoạt động giáo dục của các nhóm SV.</w:t>
            </w:r>
          </w:p>
          <w:p w14:paraId="6428320D" w14:textId="2ACF5AC2" w:rsidR="003B75D7" w:rsidRPr="0050339E" w:rsidRDefault="006275C7" w:rsidP="006275C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Điểm số của SV.</w:t>
            </w:r>
          </w:p>
        </w:tc>
      </w:tr>
      <w:tr w:rsidR="003B75D7" w:rsidRPr="0050339E" w14:paraId="68A9A8F9" w14:textId="77777777" w:rsidTr="00E75B29">
        <w:tc>
          <w:tcPr>
            <w:tcW w:w="845" w:type="dxa"/>
          </w:tcPr>
          <w:p w14:paraId="412F7961" w14:textId="372942B9" w:rsidR="003B75D7" w:rsidRPr="0050339E" w:rsidRDefault="003B75D7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2.1.</w:t>
            </w:r>
            <w:r w:rsidR="005C4A1E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264" w:type="dxa"/>
          </w:tcPr>
          <w:p w14:paraId="55505EF8" w14:textId="0960AAB6" w:rsidR="003B75D7" w:rsidRPr="0050339E" w:rsidRDefault="005C4A1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nghệ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chuyển đổi số trong dạy học và giáo dục</w:t>
            </w:r>
          </w:p>
        </w:tc>
        <w:tc>
          <w:tcPr>
            <w:tcW w:w="2970" w:type="dxa"/>
          </w:tcPr>
          <w:p w14:paraId="07583D0B" w14:textId="521F35E5" w:rsidR="003B75D7" w:rsidRPr="0050339E" w:rsidRDefault="00E75B29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ử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linh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bị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mềm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dạy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5C4A1E"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11" w:type="dxa"/>
          </w:tcPr>
          <w:p w14:paraId="5F2A8684" w14:textId="5CD8C19D" w:rsidR="003B75D7" w:rsidRPr="0050339E" w:rsidRDefault="007214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3B75D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28" w:type="dxa"/>
          </w:tcPr>
          <w:p w14:paraId="0B1A4FF7" w14:textId="2B320021" w:rsidR="000F7E53" w:rsidRPr="0050339E" w:rsidRDefault="000F7E53" w:rsidP="000F7E5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0006B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tiêu chí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đánh giá kĩ năng.</w:t>
            </w:r>
          </w:p>
          <w:p w14:paraId="0B7A6856" w14:textId="023035DF" w:rsidR="000F7E53" w:rsidRPr="0050339E" w:rsidRDefault="000F7E53" w:rsidP="000F7E5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08491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đánh giá hoặc bảng kiểm theo dõi kĩ năng.</w:t>
            </w:r>
          </w:p>
          <w:p w14:paraId="7D7766A4" w14:textId="72016828" w:rsidR="003B75D7" w:rsidRPr="0050339E" w:rsidRDefault="000F7E53" w:rsidP="000F7E5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3B75D7" w:rsidRPr="0050339E" w14:paraId="3119F394" w14:textId="77777777" w:rsidTr="00E75B29">
        <w:tc>
          <w:tcPr>
            <w:tcW w:w="845" w:type="dxa"/>
          </w:tcPr>
          <w:p w14:paraId="3CBF87F1" w14:textId="77777777" w:rsidR="003B75D7" w:rsidRPr="0050339E" w:rsidRDefault="003B75D7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3.1.1</w:t>
            </w:r>
          </w:p>
        </w:tc>
        <w:tc>
          <w:tcPr>
            <w:tcW w:w="2264" w:type="dxa"/>
          </w:tcPr>
          <w:p w14:paraId="1ACEF56E" w14:textId="77777777" w:rsidR="003B75D7" w:rsidRPr="0050339E" w:rsidRDefault="003B75D7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hiện</w:t>
            </w:r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kỹ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làm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việc nhóm </w:t>
            </w:r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lastRenderedPageBreak/>
              <w:t>trong hoạt động nghề nghiệp</w:t>
            </w:r>
          </w:p>
        </w:tc>
        <w:tc>
          <w:tcPr>
            <w:tcW w:w="2970" w:type="dxa"/>
          </w:tcPr>
          <w:p w14:paraId="10AA3E60" w14:textId="34D268E1" w:rsidR="003B75D7" w:rsidRPr="0050339E" w:rsidRDefault="005C4A1E" w:rsidP="00D044D8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Thể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="00E75B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75B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="00E75B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75B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011" w:type="dxa"/>
          </w:tcPr>
          <w:p w14:paraId="6E27B24D" w14:textId="4AD5DA96" w:rsidR="003B75D7" w:rsidRPr="0050339E" w:rsidRDefault="007214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3B75D7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28" w:type="dxa"/>
          </w:tcPr>
          <w:p w14:paraId="4C39BE60" w14:textId="112DE5FB" w:rsidR="0008491B" w:rsidRPr="0050339E" w:rsidRDefault="0008491B" w:rsidP="0008491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0006B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tiêu chí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đánh giá kĩ năng.</w:t>
            </w:r>
          </w:p>
          <w:p w14:paraId="5E4944E3" w14:textId="77777777" w:rsidR="0008491B" w:rsidRPr="0050339E" w:rsidRDefault="0008491B" w:rsidP="0008491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Sổ tay làm việc nhóm của SV.</w:t>
            </w:r>
          </w:p>
          <w:p w14:paraId="3BE49467" w14:textId="77777777" w:rsidR="0008491B" w:rsidRPr="0050339E" w:rsidRDefault="0008491B" w:rsidP="0008491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Điểm tự đánh giá của các nhóm SV.</w:t>
            </w:r>
          </w:p>
          <w:p w14:paraId="03F0347B" w14:textId="4B1E0863" w:rsidR="003B75D7" w:rsidRPr="0050339E" w:rsidRDefault="0008491B" w:rsidP="0008491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5C4A1E" w:rsidRPr="0050339E" w14:paraId="2A712165" w14:textId="77777777" w:rsidTr="00E75B29">
        <w:tc>
          <w:tcPr>
            <w:tcW w:w="845" w:type="dxa"/>
          </w:tcPr>
          <w:p w14:paraId="7B0E2E4D" w14:textId="278D29A7" w:rsidR="005C4A1E" w:rsidRPr="0050339E" w:rsidRDefault="005C4A1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3.2</w:t>
            </w:r>
            <w:r w:rsidR="0008491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.1</w:t>
            </w:r>
          </w:p>
        </w:tc>
        <w:tc>
          <w:tcPr>
            <w:tcW w:w="2264" w:type="dxa"/>
          </w:tcPr>
          <w:p w14:paraId="6A132726" w14:textId="6F48A532" w:rsidR="005C4A1E" w:rsidRPr="0050339E" w:rsidRDefault="005C4A1E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Sử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dụng</w:t>
            </w:r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08491B"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hiệu</w:t>
            </w:r>
            <w:proofErr w:type="spellEnd"/>
            <w:r w:rsidR="0008491B"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quả các hình thức giao tiếp trong</w:t>
            </w:r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hoạt động nghề nghiệp</w:t>
            </w:r>
            <w:r w:rsidR="0008491B"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và NCKH.</w:t>
            </w:r>
          </w:p>
        </w:tc>
        <w:tc>
          <w:tcPr>
            <w:tcW w:w="2970" w:type="dxa"/>
          </w:tcPr>
          <w:p w14:paraId="7BD1BB49" w14:textId="70B12832" w:rsidR="005C4A1E" w:rsidRPr="0050339E" w:rsidRDefault="005C4A1E" w:rsidP="00D044D8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thuyết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thuyết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11" w:type="dxa"/>
          </w:tcPr>
          <w:p w14:paraId="380AE199" w14:textId="4AAC3DAF" w:rsidR="005C4A1E" w:rsidRPr="0050339E" w:rsidRDefault="007214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28" w:type="dxa"/>
          </w:tcPr>
          <w:p w14:paraId="01FE2E2F" w14:textId="7699D256" w:rsidR="0008491B" w:rsidRPr="0050339E" w:rsidRDefault="0008491B" w:rsidP="0008491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0006B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tiêu chí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đánh giá kĩ năng.</w:t>
            </w:r>
          </w:p>
          <w:p w14:paraId="0F3E71DB" w14:textId="02E91434" w:rsidR="0008491B" w:rsidRPr="0050339E" w:rsidRDefault="0008491B" w:rsidP="0008491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Bài báo cáo và slide thuyết trình dự án học tập của nhóm SV.</w:t>
            </w:r>
          </w:p>
          <w:p w14:paraId="147D6AA6" w14:textId="1E365B86" w:rsidR="005C4A1E" w:rsidRPr="0050339E" w:rsidRDefault="0008491B" w:rsidP="0008491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08491B" w:rsidRPr="0050339E" w14:paraId="3F94ABE4" w14:textId="77777777" w:rsidTr="00E75B29">
        <w:tc>
          <w:tcPr>
            <w:tcW w:w="845" w:type="dxa"/>
          </w:tcPr>
          <w:p w14:paraId="4BA244A4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4.1.1</w:t>
            </w:r>
          </w:p>
        </w:tc>
        <w:tc>
          <w:tcPr>
            <w:tcW w:w="2264" w:type="dxa"/>
          </w:tcPr>
          <w:p w14:paraId="2B30132F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Phân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tích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bối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cảnh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hoạt động nghề nghiệp và nghiên cứu khoa học</w:t>
            </w:r>
          </w:p>
        </w:tc>
        <w:tc>
          <w:tcPr>
            <w:tcW w:w="2970" w:type="dxa"/>
          </w:tcPr>
          <w:p w14:paraId="6E5CB01D" w14:textId="3A362085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Phân tích được bối cảnh giáo dục</w:t>
            </w:r>
          </w:p>
        </w:tc>
        <w:tc>
          <w:tcPr>
            <w:tcW w:w="1011" w:type="dxa"/>
          </w:tcPr>
          <w:p w14:paraId="74DD31A8" w14:textId="1342ED3A" w:rsidR="0008491B" w:rsidRPr="0050339E" w:rsidRDefault="0008491B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28" w:type="dxa"/>
            <w:vMerge w:val="restart"/>
          </w:tcPr>
          <w:p w14:paraId="29DD11F9" w14:textId="77777777" w:rsidR="00A5798F" w:rsidRPr="0050339E" w:rsidRDefault="00A5798F" w:rsidP="0008491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CDD2837" w14:textId="69CE88B8" w:rsidR="0008491B" w:rsidRPr="0050339E" w:rsidRDefault="0008491B" w:rsidP="0008491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0006B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tiêu chí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đánh giá kĩ năng.</w:t>
            </w:r>
          </w:p>
          <w:p w14:paraId="3B5C8CA3" w14:textId="0DE1F92F" w:rsidR="0008491B" w:rsidRPr="0050339E" w:rsidRDefault="0008491B" w:rsidP="0008491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Học liệu số về 01 hoạt động giáo dục đưa lên LMS.</w:t>
            </w:r>
          </w:p>
          <w:p w14:paraId="688C2E11" w14:textId="0CA766E8" w:rsidR="0008491B" w:rsidRPr="0050339E" w:rsidRDefault="0008491B" w:rsidP="0008491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Bản </w:t>
            </w:r>
            <w:r w:rsidR="00A5798F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báo cáo về quy trình xây dựng học liệu số.</w:t>
            </w:r>
          </w:p>
          <w:p w14:paraId="64C6F43D" w14:textId="64D02EBF" w:rsidR="0008491B" w:rsidRPr="0050339E" w:rsidRDefault="0008491B" w:rsidP="0008491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08491B" w:rsidRPr="0050339E" w14:paraId="45ACCE81" w14:textId="77777777" w:rsidTr="00E75B29">
        <w:tc>
          <w:tcPr>
            <w:tcW w:w="845" w:type="dxa"/>
          </w:tcPr>
          <w:p w14:paraId="45931A9A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4.2.1</w:t>
            </w:r>
          </w:p>
        </w:tc>
        <w:tc>
          <w:tcPr>
            <w:tcW w:w="2264" w:type="dxa"/>
          </w:tcPr>
          <w:p w14:paraId="37705871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ề xuất được các vấn đề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0" w:type="dxa"/>
          </w:tcPr>
          <w:p w14:paraId="6BFDC05D" w14:textId="77FF1D34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bối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11" w:type="dxa"/>
          </w:tcPr>
          <w:p w14:paraId="00C99D69" w14:textId="7D0755B7" w:rsidR="0008491B" w:rsidRPr="0050339E" w:rsidRDefault="0008491B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28" w:type="dxa"/>
            <w:vMerge/>
          </w:tcPr>
          <w:p w14:paraId="51A86EBB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8491B" w:rsidRPr="0050339E" w14:paraId="6183F648" w14:textId="77777777" w:rsidTr="00E75B29">
        <w:tc>
          <w:tcPr>
            <w:tcW w:w="845" w:type="dxa"/>
          </w:tcPr>
          <w:p w14:paraId="117B169D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4.2.2</w:t>
            </w:r>
          </w:p>
        </w:tc>
        <w:tc>
          <w:tcPr>
            <w:tcW w:w="2264" w:type="dxa"/>
          </w:tcPr>
          <w:p w14:paraId="3A1F4027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Thiết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0" w:type="dxa"/>
          </w:tcPr>
          <w:p w14:paraId="5BECFE12" w14:textId="56809202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động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1011" w:type="dxa"/>
          </w:tcPr>
          <w:p w14:paraId="2DDBD394" w14:textId="75DD2149" w:rsidR="0008491B" w:rsidRPr="0050339E" w:rsidRDefault="0008491B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28" w:type="dxa"/>
            <w:vMerge/>
          </w:tcPr>
          <w:p w14:paraId="6550A2D7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8491B" w:rsidRPr="0050339E" w14:paraId="290B1469" w14:textId="77777777" w:rsidTr="00E75B29">
        <w:tc>
          <w:tcPr>
            <w:tcW w:w="845" w:type="dxa"/>
          </w:tcPr>
          <w:p w14:paraId="1E8C22BE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4.2.3</w:t>
            </w:r>
          </w:p>
        </w:tc>
        <w:tc>
          <w:tcPr>
            <w:tcW w:w="2264" w:type="dxa"/>
          </w:tcPr>
          <w:p w14:paraId="011D8CCC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khai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0" w:type="dxa"/>
          </w:tcPr>
          <w:p w14:paraId="65AF234E" w14:textId="7188D812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5033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LMS</w:t>
            </w:r>
          </w:p>
        </w:tc>
        <w:tc>
          <w:tcPr>
            <w:tcW w:w="1011" w:type="dxa"/>
          </w:tcPr>
          <w:p w14:paraId="0AEA6632" w14:textId="6CCCB47D" w:rsidR="0008491B" w:rsidRPr="0050339E" w:rsidRDefault="0008491B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28" w:type="dxa"/>
            <w:vMerge/>
          </w:tcPr>
          <w:p w14:paraId="5D5F3898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8491B" w:rsidRPr="0050339E" w14:paraId="6F5A4F4C" w14:textId="77777777" w:rsidTr="00E75B29">
        <w:tc>
          <w:tcPr>
            <w:tcW w:w="845" w:type="dxa"/>
          </w:tcPr>
          <w:p w14:paraId="291AB6EB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4.2.4</w:t>
            </w:r>
          </w:p>
        </w:tc>
        <w:tc>
          <w:tcPr>
            <w:tcW w:w="2264" w:type="dxa"/>
          </w:tcPr>
          <w:p w14:paraId="00E826BF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Đánh giá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 và đưa ra những giải pháp cải tiến</w:t>
            </w:r>
          </w:p>
        </w:tc>
        <w:tc>
          <w:tcPr>
            <w:tcW w:w="2970" w:type="dxa"/>
          </w:tcPr>
          <w:p w14:paraId="65232AE7" w14:textId="6539EBAA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xuất cải tiến học liệu số trên hệ thống LMS</w:t>
            </w:r>
          </w:p>
        </w:tc>
        <w:tc>
          <w:tcPr>
            <w:tcW w:w="1011" w:type="dxa"/>
          </w:tcPr>
          <w:p w14:paraId="1131BEA2" w14:textId="0078B059" w:rsidR="0008491B" w:rsidRPr="0050339E" w:rsidRDefault="0008491B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28" w:type="dxa"/>
            <w:vMerge/>
          </w:tcPr>
          <w:p w14:paraId="3C6AFC35" w14:textId="77777777" w:rsidR="0008491B" w:rsidRPr="0050339E" w:rsidRDefault="0008491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6CD85F65" w14:textId="77777777" w:rsidR="00E146DF" w:rsidRPr="0050339E" w:rsidRDefault="00E146DF" w:rsidP="00E146D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 w14:paraId="192A5A3D" w14:textId="73A1D7A9" w:rsidR="00E146DF" w:rsidRPr="0050339E" w:rsidRDefault="00E146DF" w:rsidP="00E146D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50339E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1.3. HP </w:t>
      </w:r>
      <w:r w:rsidR="000B096B" w:rsidRPr="0050339E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Phân tích CT, SGK và thực tế phổ thông</w:t>
      </w:r>
    </w:p>
    <w:p w14:paraId="08D49FAB" w14:textId="64D21F67" w:rsidR="00E146DF" w:rsidRPr="0050339E" w:rsidRDefault="00E146DF" w:rsidP="00E146DF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0339E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- Sản phẩm của HP: </w:t>
      </w:r>
      <w:r w:rsidR="000F7E53" w:rsidRPr="0050339E">
        <w:rPr>
          <w:rFonts w:ascii="Times New Roman" w:hAnsi="Times New Roman" w:cs="Times New Roman"/>
          <w:sz w:val="26"/>
          <w:szCs w:val="26"/>
          <w:lang w:val="vi-VN"/>
        </w:rPr>
        <w:t>Thiết kế và triển khai 01 hoạt động dạy học hoặc giáo dục tại trường phổ thông (Dự án thực hành nghề nghiệp).</w:t>
      </w:r>
    </w:p>
    <w:p w14:paraId="766F2674" w14:textId="34D1BBB3" w:rsidR="00CA69F0" w:rsidRPr="0050339E" w:rsidRDefault="00E146DF" w:rsidP="0021635F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0339E">
        <w:rPr>
          <w:rFonts w:ascii="Times New Roman" w:hAnsi="Times New Roman" w:cs="Times New Roman"/>
          <w:sz w:val="26"/>
          <w:szCs w:val="26"/>
          <w:lang w:val="vi-VN"/>
        </w:rPr>
        <w:t>- Phân nhiệm CĐR CTĐT và CĐR học phần</w:t>
      </w:r>
      <w:r w:rsidR="00AB3D4B">
        <w:rPr>
          <w:rFonts w:ascii="Times New Roman" w:hAnsi="Times New Roman" w:cs="Times New Roman"/>
          <w:sz w:val="26"/>
          <w:szCs w:val="26"/>
          <w:lang w:val="vi-VN"/>
        </w:rPr>
        <w:t>: 12</w:t>
      </w:r>
      <w:r w:rsidR="008036B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AB3D4B">
        <w:rPr>
          <w:rFonts w:ascii="Times New Roman" w:hAnsi="Times New Roman" w:cs="Times New Roman"/>
          <w:sz w:val="26"/>
          <w:szCs w:val="26"/>
          <w:lang w:val="vi-VN"/>
        </w:rPr>
        <w:t>CLO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2263"/>
        <w:gridCol w:w="2970"/>
        <w:gridCol w:w="1011"/>
        <w:gridCol w:w="2828"/>
      </w:tblGrid>
      <w:tr w:rsidR="00E146DF" w:rsidRPr="0050339E" w14:paraId="480F0187" w14:textId="77777777" w:rsidTr="009D08F9">
        <w:tc>
          <w:tcPr>
            <w:tcW w:w="846" w:type="dxa"/>
          </w:tcPr>
          <w:p w14:paraId="00DF4743" w14:textId="77777777" w:rsidR="00E146DF" w:rsidRPr="0050339E" w:rsidRDefault="00E146DF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Kí hiệu</w:t>
            </w:r>
          </w:p>
        </w:tc>
        <w:tc>
          <w:tcPr>
            <w:tcW w:w="2268" w:type="dxa"/>
          </w:tcPr>
          <w:p w14:paraId="10BD8AC5" w14:textId="77777777" w:rsidR="00E146DF" w:rsidRPr="0050339E" w:rsidRDefault="00E146DF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CĐR CTĐT</w:t>
            </w:r>
          </w:p>
        </w:tc>
        <w:tc>
          <w:tcPr>
            <w:tcW w:w="2977" w:type="dxa"/>
          </w:tcPr>
          <w:p w14:paraId="52815F3B" w14:textId="77777777" w:rsidR="00E146DF" w:rsidRPr="0050339E" w:rsidRDefault="00E146DF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CĐR HP</w:t>
            </w:r>
          </w:p>
        </w:tc>
        <w:tc>
          <w:tcPr>
            <w:tcW w:w="992" w:type="dxa"/>
          </w:tcPr>
          <w:p w14:paraId="482F45F0" w14:textId="77777777" w:rsidR="00E146DF" w:rsidRPr="0050339E" w:rsidRDefault="00E146DF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MĐNL</w:t>
            </w:r>
          </w:p>
        </w:tc>
        <w:tc>
          <w:tcPr>
            <w:tcW w:w="2835" w:type="dxa"/>
          </w:tcPr>
          <w:p w14:paraId="589ADCA1" w14:textId="783780FC" w:rsidR="00E146DF" w:rsidRPr="0050339E" w:rsidRDefault="00A5798F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Yêu cầu</w:t>
            </w:r>
            <w:r w:rsidR="003421D5"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minh chứng</w:t>
            </w:r>
          </w:p>
        </w:tc>
      </w:tr>
      <w:tr w:rsidR="00E146DF" w:rsidRPr="0050339E" w14:paraId="2EED3AF4" w14:textId="77777777" w:rsidTr="009D08F9">
        <w:tc>
          <w:tcPr>
            <w:tcW w:w="846" w:type="dxa"/>
          </w:tcPr>
          <w:p w14:paraId="02BA673F" w14:textId="79D90DD8" w:rsidR="00E146DF" w:rsidRPr="0050339E" w:rsidRDefault="00E146DF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1.2.</w:t>
            </w:r>
            <w:r w:rsidR="00DA1B51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268" w:type="dxa"/>
          </w:tcPr>
          <w:p w14:paraId="44178F23" w14:textId="07970CE9" w:rsidR="00E146DF" w:rsidRPr="0050339E" w:rsidRDefault="00DA1B51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Vận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dụng được các kiến thức về lí luận, phương pháp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và giáo dục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phát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chương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môn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977" w:type="dxa"/>
          </w:tcPr>
          <w:p w14:paraId="56DB14D9" w14:textId="00D490C3" w:rsidR="00E146DF" w:rsidRPr="0050339E" w:rsidRDefault="00156938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GD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môn…</w:t>
            </w:r>
          </w:p>
        </w:tc>
        <w:tc>
          <w:tcPr>
            <w:tcW w:w="992" w:type="dxa"/>
          </w:tcPr>
          <w:p w14:paraId="2DBB9F3A" w14:textId="4D4D6D0A" w:rsidR="00E146DF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E146DF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</w:tcPr>
          <w:p w14:paraId="6F62542D" w14:textId="67585AB6" w:rsidR="00A5798F" w:rsidRPr="0050339E" w:rsidRDefault="00A5798F" w:rsidP="00A5798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0006B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tiêu chí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đánh giá kiến thức.</w:t>
            </w:r>
          </w:p>
          <w:p w14:paraId="2A444506" w14:textId="70DCA3DA" w:rsidR="00A5798F" w:rsidRPr="0050339E" w:rsidRDefault="00A5798F" w:rsidP="00A5798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Bài tập, </w:t>
            </w:r>
            <w:r w:rsidR="000006BB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thảo luận</w:t>
            </w:r>
            <w:r w:rsidR="001C23DE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,…</w:t>
            </w:r>
          </w:p>
          <w:p w14:paraId="11D8381C" w14:textId="1818C8A1" w:rsidR="00E146DF" w:rsidRPr="0050339E" w:rsidRDefault="00A5798F" w:rsidP="00A5798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Điểm số của SV</w:t>
            </w:r>
          </w:p>
        </w:tc>
      </w:tr>
      <w:tr w:rsidR="00AB3D4B" w:rsidRPr="0050339E" w14:paraId="5F5BB590" w14:textId="77777777" w:rsidTr="009D08F9">
        <w:tc>
          <w:tcPr>
            <w:tcW w:w="846" w:type="dxa"/>
          </w:tcPr>
          <w:p w14:paraId="7A9B8944" w14:textId="3183853F" w:rsidR="00AB3D4B" w:rsidRPr="0050339E" w:rsidRDefault="00AB3D4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2.1.3</w:t>
            </w:r>
          </w:p>
        </w:tc>
        <w:tc>
          <w:tcPr>
            <w:tcW w:w="2268" w:type="dxa"/>
          </w:tcPr>
          <w:p w14:paraId="3BEDFC0D" w14:textId="6CFE0CF5" w:rsidR="00AB3D4B" w:rsidRPr="0050339E" w:rsidRDefault="00AB3D4B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chuyển đổi số trong dạy học, giáo dục và nghiên cứu khoa học</w:t>
            </w:r>
          </w:p>
        </w:tc>
        <w:tc>
          <w:tcPr>
            <w:tcW w:w="2977" w:type="dxa"/>
          </w:tcPr>
          <w:p w14:paraId="33EB4C6D" w14:textId="14C4AE57" w:rsidR="00AB3D4B" w:rsidRPr="003E559E" w:rsidRDefault="003E559E" w:rsidP="00D044D8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Sử dụng được công nghệ trong thiết kế </w:t>
            </w:r>
            <w:proofErr w:type="spellStart"/>
            <w:r w:rsidR="00E75B2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E75B2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75B2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dạy học hoặc giáo dục</w:t>
            </w:r>
          </w:p>
        </w:tc>
        <w:tc>
          <w:tcPr>
            <w:tcW w:w="992" w:type="dxa"/>
          </w:tcPr>
          <w:p w14:paraId="64DFB2EF" w14:textId="1C831D50" w:rsidR="00AB3D4B" w:rsidRPr="0050339E" w:rsidRDefault="001C0E5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35" w:type="dxa"/>
          </w:tcPr>
          <w:p w14:paraId="7D19B277" w14:textId="77777777" w:rsidR="001C0E57" w:rsidRPr="0050339E" w:rsidRDefault="001C0E57" w:rsidP="001C0E5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năng.</w:t>
            </w:r>
          </w:p>
          <w:p w14:paraId="5DE07B89" w14:textId="302B662C" w:rsidR="001C0E57" w:rsidRDefault="001C0E57" w:rsidP="001C0E5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Bản </w:t>
            </w:r>
            <w:proofErr w:type="spellStart"/>
            <w:r w:rsidR="00E75B29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E75B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5B29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dạy học hoặc giáo dục.</w:t>
            </w:r>
          </w:p>
          <w:p w14:paraId="74E063A5" w14:textId="07F01DCD" w:rsidR="00AB3D4B" w:rsidRPr="0050339E" w:rsidRDefault="001C0E57" w:rsidP="001C0E5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E146DF" w:rsidRPr="0050339E" w14:paraId="6D97B6FA" w14:textId="77777777" w:rsidTr="009D08F9">
        <w:tc>
          <w:tcPr>
            <w:tcW w:w="846" w:type="dxa"/>
          </w:tcPr>
          <w:p w14:paraId="443824CB" w14:textId="780BE21B" w:rsidR="00E146DF" w:rsidRPr="0050339E" w:rsidRDefault="00E146DF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2.1.</w:t>
            </w:r>
            <w:r w:rsidR="00294E99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268" w:type="dxa"/>
          </w:tcPr>
          <w:p w14:paraId="38E8491A" w14:textId="0D695F05" w:rsidR="00E146DF" w:rsidRPr="0050339E" w:rsidRDefault="00156938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Vận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kỹ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vi-VN"/>
              </w:rPr>
              <w:t xml:space="preserve"> giáo dục</w:t>
            </w:r>
          </w:p>
        </w:tc>
        <w:tc>
          <w:tcPr>
            <w:tcW w:w="2977" w:type="dxa"/>
          </w:tcPr>
          <w:p w14:paraId="42493D9E" w14:textId="21F1CF47" w:rsidR="00E146DF" w:rsidRPr="0050339E" w:rsidRDefault="00156938" w:rsidP="0015693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5B29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="00E75B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5B29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="00E75B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5B29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="00E75B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5B2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E75B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cải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GDPT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môn…</w:t>
            </w:r>
          </w:p>
        </w:tc>
        <w:tc>
          <w:tcPr>
            <w:tcW w:w="992" w:type="dxa"/>
          </w:tcPr>
          <w:p w14:paraId="0ECDA1B4" w14:textId="3F83F57B" w:rsidR="00E146DF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E146DF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</w:tcPr>
          <w:p w14:paraId="16AA5353" w14:textId="77777777" w:rsidR="00E146DF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năng.</w:t>
            </w:r>
          </w:p>
          <w:p w14:paraId="7BEB9857" w14:textId="5C776C22" w:rsidR="001C23D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825E7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Bản thiết kế 01 kế hoạch dạy học </w:t>
            </w:r>
            <w:r w:rsidR="00B748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hoặc 01 kế hoạch</w:t>
            </w:r>
            <w:r w:rsid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giáo dục</w:t>
            </w:r>
            <w:r w:rsidR="00B748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01C13EED" w14:textId="18404C60" w:rsidR="0050339E" w:rsidRPr="0050339E" w:rsidRDefault="0050339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DA1B51" w:rsidRPr="0050339E" w14:paraId="5588E493" w14:textId="77777777" w:rsidTr="009D08F9">
        <w:tc>
          <w:tcPr>
            <w:tcW w:w="846" w:type="dxa"/>
          </w:tcPr>
          <w:p w14:paraId="5D06AB02" w14:textId="2BD804D9" w:rsidR="00DA1B51" w:rsidRPr="0050339E" w:rsidRDefault="00DA1B51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2.2.1</w:t>
            </w:r>
          </w:p>
        </w:tc>
        <w:tc>
          <w:tcPr>
            <w:tcW w:w="2268" w:type="dxa"/>
          </w:tcPr>
          <w:p w14:paraId="63DB5DD7" w14:textId="7FB5CFB0" w:rsidR="00DA1B51" w:rsidRPr="0050339E" w:rsidRDefault="00DA1B51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tính</w:t>
            </w:r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trung</w:t>
            </w:r>
            <w:proofErr w:type="spellEnd"/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thực, trách nhiệm và tận tâm trong hoạt động nghề nghiệp</w:t>
            </w:r>
          </w:p>
        </w:tc>
        <w:tc>
          <w:tcPr>
            <w:tcW w:w="2977" w:type="dxa"/>
          </w:tcPr>
          <w:p w14:paraId="71ABF371" w14:textId="1987C8E5" w:rsidR="00DA1B51" w:rsidRPr="0050339E" w:rsidRDefault="00971E0D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Thể hiện tính trung thực, trách nhiệm, tận </w:t>
            </w:r>
            <w:r w:rsidR="001C23DE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tâm 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trong trong học tập và thực tế phổ thông</w:t>
            </w:r>
          </w:p>
        </w:tc>
        <w:tc>
          <w:tcPr>
            <w:tcW w:w="992" w:type="dxa"/>
          </w:tcPr>
          <w:p w14:paraId="6CA73D4B" w14:textId="64F9F2BA" w:rsidR="00DA1B51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35" w:type="dxa"/>
          </w:tcPr>
          <w:p w14:paraId="736B7AE3" w14:textId="77777777" w:rsidR="0050339E" w:rsidRPr="0050339E" w:rsidRDefault="0050339E" w:rsidP="0050339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phẩm chất.</w:t>
            </w:r>
          </w:p>
          <w:p w14:paraId="7D565BE9" w14:textId="0F576428" w:rsidR="0050339E" w:rsidRPr="0050339E" w:rsidRDefault="0050339E" w:rsidP="0050339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Bảng theo dõi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quá trình học tập, thực tế phổ thông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6E76134" w14:textId="7510E6D0" w:rsidR="00DA1B51" w:rsidRPr="0050339E" w:rsidRDefault="0050339E" w:rsidP="0050339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E146DF" w:rsidRPr="0050339E" w14:paraId="6B76AD32" w14:textId="77777777" w:rsidTr="009D08F9">
        <w:tc>
          <w:tcPr>
            <w:tcW w:w="846" w:type="dxa"/>
          </w:tcPr>
          <w:p w14:paraId="70538D74" w14:textId="77777777" w:rsidR="00E146DF" w:rsidRPr="0050339E" w:rsidRDefault="00E146DF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2.2.2</w:t>
            </w:r>
          </w:p>
        </w:tc>
        <w:tc>
          <w:tcPr>
            <w:tcW w:w="2268" w:type="dxa"/>
          </w:tcPr>
          <w:p w14:paraId="50669CD7" w14:textId="77777777" w:rsidR="00E146DF" w:rsidRPr="0050339E" w:rsidRDefault="00E146DF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đạo đức</w:t>
            </w:r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phong cách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nhà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giáo</w:t>
            </w:r>
            <w:proofErr w:type="spellEnd"/>
          </w:p>
        </w:tc>
        <w:tc>
          <w:tcPr>
            <w:tcW w:w="2977" w:type="dxa"/>
          </w:tcPr>
          <w:p w14:paraId="0B9BCE22" w14:textId="72A9319A" w:rsidR="00E146DF" w:rsidRPr="0050339E" w:rsidRDefault="00E146DF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tính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kỉ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luật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tác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phong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nhà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quá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tập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tế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tại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trường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phổ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992" w:type="dxa"/>
          </w:tcPr>
          <w:p w14:paraId="733FA2A6" w14:textId="66E14FCA" w:rsidR="00E146DF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E146DF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</w:tcPr>
          <w:p w14:paraId="30124128" w14:textId="77777777" w:rsidR="0050339E" w:rsidRPr="0050339E" w:rsidRDefault="0050339E" w:rsidP="0050339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phẩm chất.</w:t>
            </w:r>
          </w:p>
          <w:p w14:paraId="475A5CF2" w14:textId="77777777" w:rsidR="0050339E" w:rsidRPr="0050339E" w:rsidRDefault="0050339E" w:rsidP="0050339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Bảng theo dõi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quá trình học tập, thực tế phổ thông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B4FB243" w14:textId="70AC7957" w:rsidR="00E146DF" w:rsidRPr="0050339E" w:rsidRDefault="0050339E" w:rsidP="0050339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Kết quả đánh giá mức độ đạt được CLO.</w:t>
            </w:r>
          </w:p>
        </w:tc>
      </w:tr>
      <w:tr w:rsidR="00E146DF" w:rsidRPr="0050339E" w14:paraId="5E6824F5" w14:textId="77777777" w:rsidTr="009D08F9">
        <w:tc>
          <w:tcPr>
            <w:tcW w:w="846" w:type="dxa"/>
          </w:tcPr>
          <w:p w14:paraId="42DF56EB" w14:textId="77777777" w:rsidR="00E146DF" w:rsidRPr="0050339E" w:rsidRDefault="00E146DF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3.1.1</w:t>
            </w:r>
          </w:p>
        </w:tc>
        <w:tc>
          <w:tcPr>
            <w:tcW w:w="2268" w:type="dxa"/>
          </w:tcPr>
          <w:p w14:paraId="0D1643AD" w14:textId="77777777" w:rsidR="00E146DF" w:rsidRPr="0050339E" w:rsidRDefault="00E146DF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hiện</w:t>
            </w:r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kỹ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làm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việc nhóm trong hoạt động nghề nghiệp</w:t>
            </w:r>
          </w:p>
        </w:tc>
        <w:tc>
          <w:tcPr>
            <w:tcW w:w="2977" w:type="dxa"/>
          </w:tcPr>
          <w:p w14:paraId="2A2EF035" w14:textId="55F08CF4" w:rsidR="00E146DF" w:rsidRPr="003D1CF2" w:rsidRDefault="003D1CF2" w:rsidP="00D044D8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kĩ</w:t>
            </w:r>
            <w:proofErr w:type="spellEnd"/>
            <w:r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 năng làm việc nhóm hiệu quả trong học tập và thực tế phổ thông</w:t>
            </w:r>
          </w:p>
        </w:tc>
        <w:tc>
          <w:tcPr>
            <w:tcW w:w="992" w:type="dxa"/>
          </w:tcPr>
          <w:p w14:paraId="65C1E91C" w14:textId="7502E7C8" w:rsidR="00E146DF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E146DF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35" w:type="dxa"/>
          </w:tcPr>
          <w:p w14:paraId="0D80CCC7" w14:textId="77777777" w:rsidR="0050339E" w:rsidRPr="0050339E" w:rsidRDefault="0050339E" w:rsidP="0050339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năng.</w:t>
            </w:r>
          </w:p>
          <w:p w14:paraId="213C9389" w14:textId="77777777" w:rsidR="0050339E" w:rsidRPr="0050339E" w:rsidRDefault="0050339E" w:rsidP="0050339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Sổ tay làm việc nhóm của SV.</w:t>
            </w:r>
          </w:p>
          <w:p w14:paraId="2BF4C3D1" w14:textId="77777777" w:rsidR="0050339E" w:rsidRPr="0050339E" w:rsidRDefault="0050339E" w:rsidP="0050339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Điểm tự đánh giá của các nhóm SV.</w:t>
            </w:r>
          </w:p>
          <w:p w14:paraId="5B18B86D" w14:textId="6808E29E" w:rsidR="00E146DF" w:rsidRPr="0050339E" w:rsidRDefault="0050339E" w:rsidP="0050339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AB3D4B" w:rsidRPr="0050339E" w14:paraId="1F317113" w14:textId="77777777" w:rsidTr="009D08F9">
        <w:tc>
          <w:tcPr>
            <w:tcW w:w="846" w:type="dxa"/>
          </w:tcPr>
          <w:p w14:paraId="7CD9FA37" w14:textId="62B6AEC9" w:rsidR="00AB3D4B" w:rsidRPr="0050339E" w:rsidRDefault="00AB3D4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3.2.1</w:t>
            </w:r>
          </w:p>
        </w:tc>
        <w:tc>
          <w:tcPr>
            <w:tcW w:w="2268" w:type="dxa"/>
          </w:tcPr>
          <w:p w14:paraId="5160FBE0" w14:textId="08983DAD" w:rsidR="00AB3D4B" w:rsidRPr="0050339E" w:rsidRDefault="00AB3D4B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Sử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dụng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hiệu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quả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hình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thức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giao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học tập, hoạt động nghề nghiệp và nghiên cứu khoa học</w:t>
            </w:r>
          </w:p>
        </w:tc>
        <w:tc>
          <w:tcPr>
            <w:tcW w:w="2977" w:type="dxa"/>
          </w:tcPr>
          <w:p w14:paraId="10ABAFCC" w14:textId="70715FA0" w:rsidR="00AB3D4B" w:rsidRPr="0050339E" w:rsidRDefault="00876422" w:rsidP="00D044D8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kỹ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giao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tiếp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thông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động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nhóm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thuyết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sản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phẩm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dự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án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992" w:type="dxa"/>
          </w:tcPr>
          <w:p w14:paraId="2583DC69" w14:textId="263EF6B6" w:rsidR="00AB3D4B" w:rsidRPr="0050339E" w:rsidRDefault="00876422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35" w:type="dxa"/>
          </w:tcPr>
          <w:p w14:paraId="6534C92A" w14:textId="77777777" w:rsidR="003D1CF2" w:rsidRPr="0050339E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năng.</w:t>
            </w:r>
          </w:p>
          <w:p w14:paraId="33059CF5" w14:textId="0EF73A0E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Điểm tự đánh giá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kĩ năng giao tiếp 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 các nhóm SV.</w:t>
            </w:r>
          </w:p>
          <w:p w14:paraId="2F7697F1" w14:textId="64494B58" w:rsidR="003D1CF2" w:rsidRPr="0050339E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Điểm đánh giá phần thuyết trình của SV.</w:t>
            </w:r>
          </w:p>
          <w:p w14:paraId="4EAB5D91" w14:textId="79632204" w:rsidR="00AB3D4B" w:rsidRPr="0050339E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1C23DE" w:rsidRPr="0050339E" w14:paraId="75267F09" w14:textId="77777777" w:rsidTr="009D08F9">
        <w:tc>
          <w:tcPr>
            <w:tcW w:w="846" w:type="dxa"/>
          </w:tcPr>
          <w:p w14:paraId="5C5EB267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4.1.1</w:t>
            </w:r>
          </w:p>
        </w:tc>
        <w:tc>
          <w:tcPr>
            <w:tcW w:w="2268" w:type="dxa"/>
          </w:tcPr>
          <w:p w14:paraId="37EF0CBC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Phân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tích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bối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cảnh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hoạt động nghề nghiệp và nghiên cứu khoa học</w:t>
            </w:r>
          </w:p>
        </w:tc>
        <w:tc>
          <w:tcPr>
            <w:tcW w:w="2977" w:type="dxa"/>
          </w:tcPr>
          <w:p w14:paraId="68C850AD" w14:textId="75BEC1A2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bối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của xã hội,</w:t>
            </w:r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PT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992" w:type="dxa"/>
          </w:tcPr>
          <w:p w14:paraId="67CBE884" w14:textId="376680EE" w:rsidR="001C23DE" w:rsidRPr="0050339E" w:rsidRDefault="001C23DE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35" w:type="dxa"/>
            <w:vMerge w:val="restart"/>
          </w:tcPr>
          <w:p w14:paraId="16A579C7" w14:textId="261EC1B4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038C2BD1" w14:textId="72B8B4DF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Bảng đối sánh kế hoạch giáo dục của tổ bộ môn;</w:t>
            </w:r>
            <w:r w:rsidR="003536F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kế hoạch dạy học và giáo dục của giáo viên ở trường PT.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319B35B3" w14:textId="72FC045F" w:rsidR="00E75B29" w:rsidRPr="00E75B29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</w:pPr>
            <w:r w:rsidRPr="00E75B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01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kế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hoạch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dạy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học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01 video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tổ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chức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thục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hiện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kế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hoạch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dạy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học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(15-30 </w:t>
            </w:r>
            <w:proofErr w:type="spellStart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phút</w:t>
            </w:r>
            <w:proofErr w:type="spellEnd"/>
            <w:r w:rsidR="00E75B29"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)</w:t>
            </w:r>
            <w:r w:rsid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25DA890F" w14:textId="4E4113A3" w:rsidR="003536F6" w:rsidRDefault="003536F6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Bản báo cáo về kết quả triển khai 01 hoạt động dạy học hoặc giáo dục ở trường PT.</w:t>
            </w:r>
          </w:p>
          <w:p w14:paraId="14A410D5" w14:textId="403A21E1" w:rsidR="003536F6" w:rsidRPr="0050339E" w:rsidRDefault="003536F6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1C23DE" w:rsidRPr="0050339E" w14:paraId="4BEEECFF" w14:textId="77777777" w:rsidTr="009D08F9">
        <w:tc>
          <w:tcPr>
            <w:tcW w:w="846" w:type="dxa"/>
          </w:tcPr>
          <w:p w14:paraId="60E47D4B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4.2.1</w:t>
            </w:r>
          </w:p>
        </w:tc>
        <w:tc>
          <w:tcPr>
            <w:tcW w:w="2268" w:type="dxa"/>
          </w:tcPr>
          <w:p w14:paraId="38A79E35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ề xuất được các vấn đề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7" w:type="dxa"/>
          </w:tcPr>
          <w:p w14:paraId="116D29AE" w14:textId="71EB3D0F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 xuất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giảng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phổ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14:paraId="23E4A432" w14:textId="57C15862" w:rsidR="001C23DE" w:rsidRPr="0050339E" w:rsidRDefault="001C23DE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35" w:type="dxa"/>
            <w:vMerge/>
          </w:tcPr>
          <w:p w14:paraId="157BDD8B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C23DE" w:rsidRPr="0050339E" w14:paraId="6D9D7A54" w14:textId="77777777" w:rsidTr="009D08F9">
        <w:tc>
          <w:tcPr>
            <w:tcW w:w="846" w:type="dxa"/>
          </w:tcPr>
          <w:p w14:paraId="2806C1C3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4.2.2</w:t>
            </w:r>
          </w:p>
        </w:tc>
        <w:tc>
          <w:tcPr>
            <w:tcW w:w="2268" w:type="dxa"/>
          </w:tcPr>
          <w:p w14:paraId="2644287D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Thiết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7" w:type="dxa"/>
          </w:tcPr>
          <w:p w14:paraId="1FD2044D" w14:textId="0F5A14EC" w:rsidR="001C23DE" w:rsidRPr="00E75B29" w:rsidRDefault="00E75B29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Thiết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kế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kế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hoạch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bài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dạy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kế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hoạch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giáo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dục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đáp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ứng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với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mục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tiêu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yêu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cầu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của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chương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trình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môn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…</w:t>
            </w:r>
          </w:p>
        </w:tc>
        <w:tc>
          <w:tcPr>
            <w:tcW w:w="992" w:type="dxa"/>
          </w:tcPr>
          <w:p w14:paraId="56FBBCFC" w14:textId="563DA91A" w:rsidR="001C23DE" w:rsidRPr="0050339E" w:rsidRDefault="001C23DE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35" w:type="dxa"/>
            <w:vMerge/>
          </w:tcPr>
          <w:p w14:paraId="128E0689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C23DE" w:rsidRPr="0050339E" w14:paraId="45EBA29D" w14:textId="77777777" w:rsidTr="009D08F9">
        <w:tc>
          <w:tcPr>
            <w:tcW w:w="846" w:type="dxa"/>
          </w:tcPr>
          <w:p w14:paraId="4D6ACA12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4.2.3</w:t>
            </w:r>
          </w:p>
        </w:tc>
        <w:tc>
          <w:tcPr>
            <w:tcW w:w="2268" w:type="dxa"/>
          </w:tcPr>
          <w:p w14:paraId="14D7016A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khai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7" w:type="dxa"/>
          </w:tcPr>
          <w:p w14:paraId="175DF010" w14:textId="592C98B2" w:rsidR="001C23DE" w:rsidRPr="00E75B29" w:rsidRDefault="00E75B29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Tổ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chức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cách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hoạt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động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dạy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học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giáo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dục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phù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hợp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với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kế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hoạch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bài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dạy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đáp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ứng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mục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tiêu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đặt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ra</w:t>
            </w:r>
            <w:proofErr w:type="spellEnd"/>
          </w:p>
        </w:tc>
        <w:tc>
          <w:tcPr>
            <w:tcW w:w="992" w:type="dxa"/>
          </w:tcPr>
          <w:p w14:paraId="09CF6444" w14:textId="423F78F7" w:rsidR="001C23DE" w:rsidRPr="0050339E" w:rsidRDefault="001C23DE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35" w:type="dxa"/>
            <w:vMerge/>
          </w:tcPr>
          <w:p w14:paraId="74463EFF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C23DE" w:rsidRPr="0050339E" w14:paraId="7B01B616" w14:textId="77777777" w:rsidTr="009D08F9">
        <w:tc>
          <w:tcPr>
            <w:tcW w:w="846" w:type="dxa"/>
          </w:tcPr>
          <w:p w14:paraId="7BCA431D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4.2.4</w:t>
            </w:r>
          </w:p>
        </w:tc>
        <w:tc>
          <w:tcPr>
            <w:tcW w:w="2268" w:type="dxa"/>
          </w:tcPr>
          <w:p w14:paraId="197DA6D3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Đánh giá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 và đưa ra những giải pháp cải tiến</w:t>
            </w:r>
          </w:p>
        </w:tc>
        <w:tc>
          <w:tcPr>
            <w:tcW w:w="2977" w:type="dxa"/>
          </w:tcPr>
          <w:p w14:paraId="0475A6BA" w14:textId="3A2B27C7" w:rsidR="001C23DE" w:rsidRPr="00E75B29" w:rsidRDefault="00E75B29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Đánh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giá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được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hiệu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quả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của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hoạt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động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dạy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học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giáo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dục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để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từ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đó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đề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xuất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được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các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giải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pháp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cải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tiến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hoạt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động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dạy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học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giáo</w:t>
            </w:r>
            <w:proofErr w:type="spellEnd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75B29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dục</w:t>
            </w:r>
            <w:proofErr w:type="spellEnd"/>
          </w:p>
        </w:tc>
        <w:tc>
          <w:tcPr>
            <w:tcW w:w="992" w:type="dxa"/>
          </w:tcPr>
          <w:p w14:paraId="3089D848" w14:textId="48D1C6DA" w:rsidR="001C23DE" w:rsidRPr="0050339E" w:rsidRDefault="001C23DE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35" w:type="dxa"/>
            <w:vMerge/>
          </w:tcPr>
          <w:p w14:paraId="333B0A2A" w14:textId="77777777" w:rsidR="001C23DE" w:rsidRPr="0050339E" w:rsidRDefault="001C23D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1C3772CA" w14:textId="77777777" w:rsidR="00E146DF" w:rsidRPr="0050339E" w:rsidRDefault="00E146DF" w:rsidP="0021635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A1D7436" w14:textId="6C2B3F4F" w:rsidR="00156938" w:rsidRPr="0050339E" w:rsidRDefault="00156938" w:rsidP="00156938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50339E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1.</w:t>
      </w:r>
      <w:r w:rsidR="00F41643" w:rsidRPr="0050339E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4</w:t>
      </w:r>
      <w:r w:rsidRPr="0050339E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. HP </w:t>
      </w:r>
      <w:r w:rsidR="00F41643" w:rsidRPr="0050339E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Thực tập sư phạm và đồ án tốt nghiệp</w:t>
      </w:r>
    </w:p>
    <w:p w14:paraId="17001FE0" w14:textId="6B5A1E7D" w:rsidR="00156938" w:rsidRPr="0050339E" w:rsidRDefault="00156938" w:rsidP="00156938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0339E">
        <w:rPr>
          <w:rFonts w:ascii="Times New Roman" w:hAnsi="Times New Roman" w:cs="Times New Roman"/>
          <w:sz w:val="26"/>
          <w:szCs w:val="26"/>
          <w:lang w:val="vi-VN"/>
        </w:rPr>
        <w:t xml:space="preserve">- Sản phẩm của HP: </w:t>
      </w:r>
      <w:r w:rsidR="008D7C5D">
        <w:rPr>
          <w:rFonts w:ascii="Times New Roman" w:hAnsi="Times New Roman" w:cs="Times New Roman"/>
          <w:sz w:val="26"/>
          <w:szCs w:val="26"/>
          <w:lang w:val="vi-VN"/>
        </w:rPr>
        <w:t xml:space="preserve">Đồ án tốt nghiệp </w:t>
      </w:r>
    </w:p>
    <w:p w14:paraId="7AD38932" w14:textId="0A493061" w:rsidR="00156938" w:rsidRPr="0050339E" w:rsidRDefault="00156938" w:rsidP="00156938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0339E">
        <w:rPr>
          <w:rFonts w:ascii="Times New Roman" w:hAnsi="Times New Roman" w:cs="Times New Roman"/>
          <w:sz w:val="26"/>
          <w:szCs w:val="26"/>
          <w:lang w:val="vi-VN"/>
        </w:rPr>
        <w:t>- Phân nhiệm CĐR CTĐT và CĐR học phần</w:t>
      </w:r>
      <w:r w:rsidR="008036B1">
        <w:rPr>
          <w:rFonts w:ascii="Times New Roman" w:hAnsi="Times New Roman" w:cs="Times New Roman"/>
          <w:sz w:val="26"/>
          <w:szCs w:val="26"/>
          <w:lang w:val="vi-VN"/>
        </w:rPr>
        <w:t>: 13 CLO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2263"/>
        <w:gridCol w:w="2970"/>
        <w:gridCol w:w="1011"/>
        <w:gridCol w:w="2828"/>
      </w:tblGrid>
      <w:tr w:rsidR="00156938" w:rsidRPr="0050339E" w14:paraId="7C93EF50" w14:textId="77777777" w:rsidTr="003D1CF2">
        <w:tc>
          <w:tcPr>
            <w:tcW w:w="846" w:type="dxa"/>
          </w:tcPr>
          <w:p w14:paraId="2043458B" w14:textId="77777777" w:rsidR="00156938" w:rsidRPr="0050339E" w:rsidRDefault="00156938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Kí hiệu</w:t>
            </w:r>
          </w:p>
        </w:tc>
        <w:tc>
          <w:tcPr>
            <w:tcW w:w="2263" w:type="dxa"/>
          </w:tcPr>
          <w:p w14:paraId="4FCF9B12" w14:textId="77777777" w:rsidR="00156938" w:rsidRPr="0050339E" w:rsidRDefault="00156938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CĐR CTĐT</w:t>
            </w:r>
          </w:p>
        </w:tc>
        <w:tc>
          <w:tcPr>
            <w:tcW w:w="2970" w:type="dxa"/>
          </w:tcPr>
          <w:p w14:paraId="6A7CD681" w14:textId="77777777" w:rsidR="00156938" w:rsidRPr="0050339E" w:rsidRDefault="00156938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CĐR HP</w:t>
            </w:r>
          </w:p>
        </w:tc>
        <w:tc>
          <w:tcPr>
            <w:tcW w:w="1011" w:type="dxa"/>
          </w:tcPr>
          <w:p w14:paraId="523E1251" w14:textId="77777777" w:rsidR="00156938" w:rsidRPr="0050339E" w:rsidRDefault="00156938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MĐNL</w:t>
            </w:r>
          </w:p>
        </w:tc>
        <w:tc>
          <w:tcPr>
            <w:tcW w:w="2828" w:type="dxa"/>
          </w:tcPr>
          <w:p w14:paraId="32518624" w14:textId="5444923E" w:rsidR="00156938" w:rsidRPr="0050339E" w:rsidRDefault="008D7C5D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Yêu cầu</w:t>
            </w:r>
            <w:r w:rsidR="003421D5"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minh chứng</w:t>
            </w:r>
          </w:p>
        </w:tc>
      </w:tr>
      <w:tr w:rsidR="00156938" w:rsidRPr="0050339E" w14:paraId="43732023" w14:textId="77777777" w:rsidTr="003D1CF2">
        <w:tc>
          <w:tcPr>
            <w:tcW w:w="846" w:type="dxa"/>
          </w:tcPr>
          <w:p w14:paraId="5250C0E7" w14:textId="77777777" w:rsidR="00156938" w:rsidRPr="0050339E" w:rsidRDefault="00156938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1.2.2</w:t>
            </w:r>
          </w:p>
        </w:tc>
        <w:tc>
          <w:tcPr>
            <w:tcW w:w="2263" w:type="dxa"/>
          </w:tcPr>
          <w:p w14:paraId="7F054CE2" w14:textId="77777777" w:rsidR="00156938" w:rsidRPr="0050339E" w:rsidRDefault="00156938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Vận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dụng được các kiến thức về lí luận, phương pháp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và giáo dục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phát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chương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môn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970" w:type="dxa"/>
          </w:tcPr>
          <w:p w14:paraId="09637AAF" w14:textId="6C0630A6" w:rsidR="00156938" w:rsidRPr="0050339E" w:rsidRDefault="00F41643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</w:t>
            </w:r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11" w:type="dxa"/>
          </w:tcPr>
          <w:p w14:paraId="4866335C" w14:textId="01913972" w:rsidR="00156938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="00156938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28" w:type="dxa"/>
          </w:tcPr>
          <w:p w14:paraId="42E51254" w14:textId="094F25E4" w:rsidR="008D7C5D" w:rsidRPr="0050339E" w:rsidRDefault="008D7C5D" w:rsidP="008D7C5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Bộ tiêu chí đánh giá </w:t>
            </w:r>
            <w:r w:rsidR="00825E7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kiến thức.</w:t>
            </w:r>
          </w:p>
          <w:p w14:paraId="47CD87EA" w14:textId="77777777" w:rsidR="00156938" w:rsidRDefault="008D7C5D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D146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Báo cáo dự án/đồ án tốt nghiệp</w:t>
            </w:r>
          </w:p>
          <w:p w14:paraId="13CD3B93" w14:textId="659868E0" w:rsidR="00D1466C" w:rsidRPr="0050339E" w:rsidRDefault="00D1466C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 hoạch bài dạy và kế hoạch công tác chủ nhiệm lớp</w:t>
            </w:r>
          </w:p>
        </w:tc>
      </w:tr>
      <w:tr w:rsidR="00F41643" w:rsidRPr="0050339E" w14:paraId="78955F8B" w14:textId="77777777" w:rsidTr="003D1CF2">
        <w:tc>
          <w:tcPr>
            <w:tcW w:w="846" w:type="dxa"/>
          </w:tcPr>
          <w:p w14:paraId="110C1804" w14:textId="5EA0C62C" w:rsidR="00F41643" w:rsidRPr="0050339E" w:rsidRDefault="00F41643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2.1.1</w:t>
            </w:r>
          </w:p>
        </w:tc>
        <w:tc>
          <w:tcPr>
            <w:tcW w:w="2263" w:type="dxa"/>
          </w:tcPr>
          <w:p w14:paraId="1801F978" w14:textId="0E51BD79" w:rsidR="00F41643" w:rsidRPr="0050339E" w:rsidRDefault="00F41643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Thể hiện được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duy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phản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biện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duy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kĩ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năng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quyết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vấn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sáng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970" w:type="dxa"/>
          </w:tcPr>
          <w:p w14:paraId="1ECC23EC" w14:textId="612B7F05" w:rsidR="00F41643" w:rsidRPr="0050339E" w:rsidRDefault="009D08F9" w:rsidP="00F41643">
            <w:pPr>
              <w:spacing w:beforeLines="40" w:before="96" w:afterLines="40" w:after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hiện</w:t>
            </w:r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tiễn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…. ở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643" w:rsidRPr="0050339E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1011" w:type="dxa"/>
          </w:tcPr>
          <w:p w14:paraId="188AD879" w14:textId="5B0D5704" w:rsidR="00F41643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="0067609D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28" w:type="dxa"/>
          </w:tcPr>
          <w:p w14:paraId="6EEF0471" w14:textId="77777777" w:rsidR="00F41643" w:rsidRDefault="00825E7C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263B8780" w14:textId="77777777" w:rsidR="003D1CF2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Đồ án tốt nghiệp </w:t>
            </w:r>
          </w:p>
          <w:p w14:paraId="219F553A" w14:textId="63E6BF08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156938" w:rsidRPr="0050339E" w14:paraId="61745B23" w14:textId="77777777" w:rsidTr="003D1CF2">
        <w:tc>
          <w:tcPr>
            <w:tcW w:w="846" w:type="dxa"/>
          </w:tcPr>
          <w:p w14:paraId="32A4BF39" w14:textId="77777777" w:rsidR="00156938" w:rsidRPr="0050339E" w:rsidRDefault="00156938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2.1.2</w:t>
            </w:r>
          </w:p>
        </w:tc>
        <w:tc>
          <w:tcPr>
            <w:tcW w:w="2263" w:type="dxa"/>
          </w:tcPr>
          <w:p w14:paraId="7548C5BF" w14:textId="60C19E8E" w:rsidR="00156938" w:rsidRPr="0050339E" w:rsidRDefault="00DC3827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Sử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vi-VN"/>
              </w:rPr>
              <w:t xml:space="preserve"> dụng thành thạo</w:t>
            </w:r>
            <w:r w:rsidR="00156938"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156938"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="00156938"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156938"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kỹ</w:t>
            </w:r>
            <w:proofErr w:type="spellEnd"/>
            <w:r w:rsidR="00156938"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156938"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="00156938"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156938"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="00156938"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156938"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="00156938"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156938"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="00156938" w:rsidRPr="00503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vi-VN"/>
              </w:rPr>
              <w:t xml:space="preserve"> giáo dục</w:t>
            </w:r>
          </w:p>
        </w:tc>
        <w:tc>
          <w:tcPr>
            <w:tcW w:w="2970" w:type="dxa"/>
          </w:tcPr>
          <w:p w14:paraId="03D71AA4" w14:textId="68CBBE71" w:rsidR="00156938" w:rsidRPr="0050339E" w:rsidRDefault="009D08F9" w:rsidP="00D044D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Sử dụng thành thạo kĩ năng dạy học và giáo dục trong </w:t>
            </w:r>
            <w:r w:rsidR="003D1CF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thực tiễn dạy học và công tác chủ nhiệm lớp tại trường phổ thông.</w:t>
            </w:r>
          </w:p>
        </w:tc>
        <w:tc>
          <w:tcPr>
            <w:tcW w:w="1011" w:type="dxa"/>
          </w:tcPr>
          <w:p w14:paraId="6E25A86B" w14:textId="2F39B3FA" w:rsidR="00156938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="00156938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28" w:type="dxa"/>
          </w:tcPr>
          <w:p w14:paraId="01E5862D" w14:textId="77777777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5D5912DC" w14:textId="0E48ACF5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 hoạch dạy học và kế hoạch chủ nhiệm lớp.</w:t>
            </w:r>
          </w:p>
          <w:p w14:paraId="06B6CD62" w14:textId="7250C9AC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xét của giáo viên hướng dẫn.</w:t>
            </w:r>
          </w:p>
          <w:p w14:paraId="35BAFC78" w14:textId="3D3569B3" w:rsidR="00156938" w:rsidRPr="0050339E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AB3D4B" w:rsidRPr="0050339E" w14:paraId="3C32FF4E" w14:textId="77777777" w:rsidTr="003D1CF2">
        <w:tc>
          <w:tcPr>
            <w:tcW w:w="846" w:type="dxa"/>
          </w:tcPr>
          <w:p w14:paraId="6266BF4A" w14:textId="2570769E" w:rsidR="00AB3D4B" w:rsidRPr="0050339E" w:rsidRDefault="00AB3D4B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2.1.3</w:t>
            </w:r>
          </w:p>
        </w:tc>
        <w:tc>
          <w:tcPr>
            <w:tcW w:w="2263" w:type="dxa"/>
          </w:tcPr>
          <w:p w14:paraId="1AC552D3" w14:textId="6F939788" w:rsidR="00AB3D4B" w:rsidRPr="0050339E" w:rsidRDefault="00AB3D4B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, chuyển đổi số trong dạy học, giáo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lastRenderedPageBreak/>
              <w:t>dục và nghiên cứu khoa học</w:t>
            </w:r>
          </w:p>
        </w:tc>
        <w:tc>
          <w:tcPr>
            <w:tcW w:w="2970" w:type="dxa"/>
          </w:tcPr>
          <w:p w14:paraId="1F07336F" w14:textId="275D71D4" w:rsidR="00AB3D4B" w:rsidRPr="0050339E" w:rsidRDefault="00FD6B63" w:rsidP="00D044D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Sử dụng được công nghệ trong thiết kế </w:t>
            </w:r>
            <w:proofErr w:type="spellStart"/>
            <w:r w:rsidR="006D54D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D54D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D54D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6D54D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D54D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="006D54D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kế hoạch bài dạy và các hoạt động giáo dục trong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quá trình thực tập ở trường phổ thông.</w:t>
            </w:r>
          </w:p>
        </w:tc>
        <w:tc>
          <w:tcPr>
            <w:tcW w:w="1011" w:type="dxa"/>
          </w:tcPr>
          <w:p w14:paraId="724CE770" w14:textId="4E3FFE4A" w:rsidR="00AB3D4B" w:rsidRPr="0050339E" w:rsidRDefault="004A3916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3,5</w:t>
            </w:r>
          </w:p>
        </w:tc>
        <w:tc>
          <w:tcPr>
            <w:tcW w:w="2828" w:type="dxa"/>
          </w:tcPr>
          <w:p w14:paraId="2055AFAA" w14:textId="77777777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1240E10E" w14:textId="1D03C9C7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Kế hoạch dạy học và giáo dục có ứng dụng công nghệ.</w:t>
            </w:r>
          </w:p>
          <w:p w14:paraId="0B57A3C9" w14:textId="5E0696D3" w:rsidR="00AB3D4B" w:rsidRPr="0050339E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AB761A" w:rsidRPr="0050339E" w14:paraId="46DEA657" w14:textId="77777777" w:rsidTr="003D1CF2">
        <w:tc>
          <w:tcPr>
            <w:tcW w:w="846" w:type="dxa"/>
          </w:tcPr>
          <w:p w14:paraId="3E943333" w14:textId="046D15B9" w:rsidR="00AB761A" w:rsidRPr="0050339E" w:rsidRDefault="00AB761A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2.1.5</w:t>
            </w:r>
          </w:p>
        </w:tc>
        <w:tc>
          <w:tcPr>
            <w:tcW w:w="2263" w:type="dxa"/>
          </w:tcPr>
          <w:p w14:paraId="567CF88D" w14:textId="218E14D4" w:rsidR="00AB761A" w:rsidRPr="0050339E" w:rsidRDefault="00AB761A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kỹ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>năng</w:t>
            </w:r>
            <w:proofErr w:type="spellEnd"/>
            <w:r w:rsidRPr="009D4C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cứu khoa học chuyên ngành và khoa học giáo dục</w:t>
            </w:r>
          </w:p>
        </w:tc>
        <w:tc>
          <w:tcPr>
            <w:tcW w:w="2970" w:type="dxa"/>
          </w:tcPr>
          <w:p w14:paraId="13582EF0" w14:textId="1D8DD8A5" w:rsidR="00AB761A" w:rsidRPr="0050339E" w:rsidRDefault="00FD6B63" w:rsidP="00D044D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Sử dụng các kĩ năng nghiên cứu khoa học giáo dục trong quá trình thực tập ở trường phổ thông.</w:t>
            </w:r>
          </w:p>
        </w:tc>
        <w:tc>
          <w:tcPr>
            <w:tcW w:w="1011" w:type="dxa"/>
          </w:tcPr>
          <w:p w14:paraId="390D6E60" w14:textId="25D75476" w:rsidR="00AB761A" w:rsidRPr="0050339E" w:rsidRDefault="004A3916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3,5</w:t>
            </w:r>
          </w:p>
        </w:tc>
        <w:tc>
          <w:tcPr>
            <w:tcW w:w="2828" w:type="dxa"/>
          </w:tcPr>
          <w:p w14:paraId="3DD4F418" w14:textId="77777777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2DA51596" w14:textId="77777777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Đồ án tốt nghiệp </w:t>
            </w:r>
          </w:p>
          <w:p w14:paraId="535033C3" w14:textId="3139DF4E" w:rsidR="00AB761A" w:rsidRPr="0050339E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156938" w:rsidRPr="0050339E" w14:paraId="6F36AF1C" w14:textId="77777777" w:rsidTr="003D1CF2">
        <w:tc>
          <w:tcPr>
            <w:tcW w:w="846" w:type="dxa"/>
          </w:tcPr>
          <w:p w14:paraId="47D93BDC" w14:textId="77777777" w:rsidR="00156938" w:rsidRPr="0050339E" w:rsidRDefault="00156938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2.2.1</w:t>
            </w:r>
          </w:p>
        </w:tc>
        <w:tc>
          <w:tcPr>
            <w:tcW w:w="2263" w:type="dxa"/>
          </w:tcPr>
          <w:p w14:paraId="73DA4135" w14:textId="77777777" w:rsidR="00156938" w:rsidRPr="0050339E" w:rsidRDefault="00156938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tính</w:t>
            </w:r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trung</w:t>
            </w:r>
            <w:proofErr w:type="spellEnd"/>
            <w:r w:rsidRPr="005033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thực, trách nhiệm và tận tâm trong hoạt động nghề nghiệp</w:t>
            </w:r>
          </w:p>
        </w:tc>
        <w:tc>
          <w:tcPr>
            <w:tcW w:w="2970" w:type="dxa"/>
          </w:tcPr>
          <w:p w14:paraId="170489BD" w14:textId="14E03092" w:rsidR="00156938" w:rsidRPr="0050339E" w:rsidRDefault="008D7C5D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Thể hiện tính trung thực, trách nhiệm, tận tâm trong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trong thực tập 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phổ thông</w:t>
            </w:r>
          </w:p>
        </w:tc>
        <w:tc>
          <w:tcPr>
            <w:tcW w:w="1011" w:type="dxa"/>
          </w:tcPr>
          <w:p w14:paraId="2424D853" w14:textId="5A167C36" w:rsidR="00156938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3,5</w:t>
            </w:r>
          </w:p>
        </w:tc>
        <w:tc>
          <w:tcPr>
            <w:tcW w:w="2828" w:type="dxa"/>
          </w:tcPr>
          <w:p w14:paraId="35609256" w14:textId="77777777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54DACC2D" w14:textId="125504E2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Bản nhận xét của giáo viên hướng dẫn chuyên môn và chủ nhiệm.</w:t>
            </w:r>
          </w:p>
          <w:p w14:paraId="348BB8A0" w14:textId="68D7B981" w:rsidR="00156938" w:rsidRPr="0050339E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156938" w:rsidRPr="0050339E" w14:paraId="509D09DA" w14:textId="77777777" w:rsidTr="003D1CF2">
        <w:tc>
          <w:tcPr>
            <w:tcW w:w="846" w:type="dxa"/>
          </w:tcPr>
          <w:p w14:paraId="1FE8AEF9" w14:textId="77777777" w:rsidR="00156938" w:rsidRPr="0050339E" w:rsidRDefault="00156938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2.2.2</w:t>
            </w:r>
          </w:p>
        </w:tc>
        <w:tc>
          <w:tcPr>
            <w:tcW w:w="2263" w:type="dxa"/>
          </w:tcPr>
          <w:p w14:paraId="3C8D4C37" w14:textId="77777777" w:rsidR="00156938" w:rsidRPr="0050339E" w:rsidRDefault="00156938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đạo đức</w:t>
            </w:r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phong cách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nhà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giáo</w:t>
            </w:r>
            <w:proofErr w:type="spellEnd"/>
          </w:p>
        </w:tc>
        <w:tc>
          <w:tcPr>
            <w:tcW w:w="2970" w:type="dxa"/>
          </w:tcPr>
          <w:p w14:paraId="13B1B7F2" w14:textId="088E227D" w:rsidR="00156938" w:rsidRPr="0050339E" w:rsidRDefault="0061617C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đức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trung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1011" w:type="dxa"/>
          </w:tcPr>
          <w:p w14:paraId="23EA69DA" w14:textId="690C0825" w:rsidR="00156938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="00156938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28" w:type="dxa"/>
          </w:tcPr>
          <w:p w14:paraId="5F064826" w14:textId="77777777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0F0AC7F4" w14:textId="77777777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Bản nhận xét của giáo viên hướng dẫn chuyên môn và chủ nhiệm.</w:t>
            </w:r>
          </w:p>
          <w:p w14:paraId="72EB86BE" w14:textId="2BA58F91" w:rsidR="00156938" w:rsidRPr="0050339E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156938" w:rsidRPr="0050339E" w14:paraId="24CD0359" w14:textId="77777777" w:rsidTr="003D1CF2">
        <w:tc>
          <w:tcPr>
            <w:tcW w:w="846" w:type="dxa"/>
          </w:tcPr>
          <w:p w14:paraId="338FE084" w14:textId="256F4AF9" w:rsidR="00156938" w:rsidRPr="0050339E" w:rsidRDefault="00156938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</w:t>
            </w:r>
            <w:r w:rsidR="00AB761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.1</w:t>
            </w:r>
          </w:p>
        </w:tc>
        <w:tc>
          <w:tcPr>
            <w:tcW w:w="2263" w:type="dxa"/>
          </w:tcPr>
          <w:p w14:paraId="31A4E625" w14:textId="7ADD0B5E" w:rsidR="00156938" w:rsidRPr="0050339E" w:rsidRDefault="00AB761A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Sử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dụng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hiệu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quả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các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hình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thức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giao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học tập, hoạt động nghề nghiệp và nghiên cứu khoa học</w:t>
            </w:r>
          </w:p>
        </w:tc>
        <w:tc>
          <w:tcPr>
            <w:tcW w:w="2970" w:type="dxa"/>
          </w:tcPr>
          <w:p w14:paraId="1E1DEA24" w14:textId="30717663" w:rsidR="00156938" w:rsidRPr="0050339E" w:rsidRDefault="00F41643" w:rsidP="00D044D8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phổ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1011" w:type="dxa"/>
          </w:tcPr>
          <w:p w14:paraId="7CAC329A" w14:textId="03351144" w:rsidR="00156938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="00156938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28" w:type="dxa"/>
          </w:tcPr>
          <w:p w14:paraId="098182CC" w14:textId="77777777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48838CC6" w14:textId="77777777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Bản nhận xét của giáo viên hướng dẫn chuyên môn và chủ nhiệm.</w:t>
            </w:r>
          </w:p>
          <w:p w14:paraId="751E41BE" w14:textId="79BC5866" w:rsidR="00156938" w:rsidRPr="0050339E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3D1CF2" w:rsidRPr="0050339E" w14:paraId="4A047B64" w14:textId="77777777" w:rsidTr="003D1CF2">
        <w:tc>
          <w:tcPr>
            <w:tcW w:w="846" w:type="dxa"/>
          </w:tcPr>
          <w:p w14:paraId="68062168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4.1.1</w:t>
            </w:r>
          </w:p>
        </w:tc>
        <w:tc>
          <w:tcPr>
            <w:tcW w:w="2263" w:type="dxa"/>
          </w:tcPr>
          <w:p w14:paraId="4E3C75D6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Phân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tích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bối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cảnh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hoạt động nghề nghiệp và nghiên cứu khoa học</w:t>
            </w:r>
          </w:p>
        </w:tc>
        <w:tc>
          <w:tcPr>
            <w:tcW w:w="2970" w:type="dxa"/>
          </w:tcPr>
          <w:p w14:paraId="00817188" w14:textId="5952F6E8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bối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….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mâu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thuẫn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phổ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11" w:type="dxa"/>
          </w:tcPr>
          <w:p w14:paraId="00ED1945" w14:textId="3C0625C5" w:rsidR="003D1CF2" w:rsidRPr="0050339E" w:rsidRDefault="003D1CF2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3,5</w:t>
            </w:r>
          </w:p>
        </w:tc>
        <w:tc>
          <w:tcPr>
            <w:tcW w:w="2828" w:type="dxa"/>
            <w:vMerge w:val="restart"/>
          </w:tcPr>
          <w:p w14:paraId="7ECA0EC4" w14:textId="77777777" w:rsidR="003D1CF2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9984467" w14:textId="77777777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0AD2C949" w14:textId="68AB37C0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Đồ án tốt nghiệp</w:t>
            </w:r>
          </w:p>
          <w:p w14:paraId="71850D4A" w14:textId="4ECB6735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Bản nhận xét của giáo viên hướng dẫn chuyên môn.</w:t>
            </w:r>
          </w:p>
          <w:p w14:paraId="48B12453" w14:textId="34F90F38" w:rsidR="003D1CF2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Bản nhận xét của giảng viên hướng dẫn thực tập và đồ án tốt nghiệp.</w:t>
            </w:r>
          </w:p>
          <w:p w14:paraId="22EF1BA6" w14:textId="185BC2FA" w:rsidR="003D1CF2" w:rsidRPr="0050339E" w:rsidRDefault="003D1CF2" w:rsidP="003D1CF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3D1CF2" w:rsidRPr="0050339E" w14:paraId="4939EFEC" w14:textId="77777777" w:rsidTr="003D1CF2">
        <w:tc>
          <w:tcPr>
            <w:tcW w:w="846" w:type="dxa"/>
          </w:tcPr>
          <w:p w14:paraId="28FE92D8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4.2.1</w:t>
            </w:r>
          </w:p>
        </w:tc>
        <w:tc>
          <w:tcPr>
            <w:tcW w:w="2263" w:type="dxa"/>
          </w:tcPr>
          <w:p w14:paraId="49542CBA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ề xuất được các vấn đề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0" w:type="dxa"/>
          </w:tcPr>
          <w:p w14:paraId="3D44C79E" w14:textId="6B55E584" w:rsidR="003D1CF2" w:rsidRPr="0050339E" w:rsidRDefault="003D1CF2" w:rsidP="0061617C">
            <w:pPr>
              <w:spacing w:beforeLines="40" w:before="96" w:afterLines="40" w:after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nâng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….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ở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phổ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011" w:type="dxa"/>
          </w:tcPr>
          <w:p w14:paraId="12AACF65" w14:textId="08ADB83C" w:rsidR="003D1CF2" w:rsidRPr="0050339E" w:rsidRDefault="003D1CF2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3,5</w:t>
            </w:r>
          </w:p>
        </w:tc>
        <w:tc>
          <w:tcPr>
            <w:tcW w:w="2828" w:type="dxa"/>
            <w:vMerge/>
          </w:tcPr>
          <w:p w14:paraId="3DE304BF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D1CF2" w:rsidRPr="0050339E" w14:paraId="29475879" w14:textId="77777777" w:rsidTr="003D1CF2">
        <w:tc>
          <w:tcPr>
            <w:tcW w:w="846" w:type="dxa"/>
          </w:tcPr>
          <w:p w14:paraId="4EB61716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4.2.2</w:t>
            </w:r>
          </w:p>
        </w:tc>
        <w:tc>
          <w:tcPr>
            <w:tcW w:w="2263" w:type="dxa"/>
          </w:tcPr>
          <w:p w14:paraId="3AA0857A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Thiết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0" w:type="dxa"/>
          </w:tcPr>
          <w:p w14:paraId="3B2D7508" w14:textId="56C132E2" w:rsidR="003D1CF2" w:rsidRPr="0050339E" w:rsidRDefault="003D1CF2" w:rsidP="0061617C">
            <w:pPr>
              <w:spacing w:beforeLines="40" w:before="96" w:afterLines="40" w:after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….,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….</w:t>
            </w:r>
          </w:p>
        </w:tc>
        <w:tc>
          <w:tcPr>
            <w:tcW w:w="1011" w:type="dxa"/>
          </w:tcPr>
          <w:p w14:paraId="59EF9A55" w14:textId="015FAC6B" w:rsidR="003D1CF2" w:rsidRPr="0050339E" w:rsidRDefault="003D1CF2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3,5</w:t>
            </w:r>
          </w:p>
        </w:tc>
        <w:tc>
          <w:tcPr>
            <w:tcW w:w="2828" w:type="dxa"/>
            <w:vMerge/>
          </w:tcPr>
          <w:p w14:paraId="58009455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D1CF2" w:rsidRPr="0050339E" w14:paraId="02A9DF96" w14:textId="77777777" w:rsidTr="003D1CF2">
        <w:tc>
          <w:tcPr>
            <w:tcW w:w="846" w:type="dxa"/>
          </w:tcPr>
          <w:p w14:paraId="3119DA66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4.2.3</w:t>
            </w:r>
          </w:p>
        </w:tc>
        <w:tc>
          <w:tcPr>
            <w:tcW w:w="2263" w:type="dxa"/>
          </w:tcPr>
          <w:p w14:paraId="47DC369F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khai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0" w:type="dxa"/>
          </w:tcPr>
          <w:p w14:paraId="66285B1C" w14:textId="526897F1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….,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phổ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góp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nâng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….</w:t>
            </w:r>
          </w:p>
        </w:tc>
        <w:tc>
          <w:tcPr>
            <w:tcW w:w="1011" w:type="dxa"/>
          </w:tcPr>
          <w:p w14:paraId="353C29D9" w14:textId="439AB3D9" w:rsidR="003D1CF2" w:rsidRPr="0050339E" w:rsidRDefault="003D1CF2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3,5</w:t>
            </w:r>
          </w:p>
        </w:tc>
        <w:tc>
          <w:tcPr>
            <w:tcW w:w="2828" w:type="dxa"/>
            <w:vMerge/>
          </w:tcPr>
          <w:p w14:paraId="601E3A27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D1CF2" w:rsidRPr="0050339E" w14:paraId="2D0B3388" w14:textId="77777777" w:rsidTr="003D1CF2">
        <w:tc>
          <w:tcPr>
            <w:tcW w:w="846" w:type="dxa"/>
          </w:tcPr>
          <w:p w14:paraId="49F322CE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4.2.4</w:t>
            </w:r>
          </w:p>
        </w:tc>
        <w:tc>
          <w:tcPr>
            <w:tcW w:w="2263" w:type="dxa"/>
          </w:tcPr>
          <w:p w14:paraId="0F8B2437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Đánh giá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 và đưa ra những giải pháp cải tiến</w:t>
            </w:r>
          </w:p>
        </w:tc>
        <w:tc>
          <w:tcPr>
            <w:tcW w:w="2970" w:type="dxa"/>
          </w:tcPr>
          <w:p w14:paraId="67F90142" w14:textId="3863EA19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biện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cải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….,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11" w:type="dxa"/>
          </w:tcPr>
          <w:p w14:paraId="56B2326B" w14:textId="0F4A1C9D" w:rsidR="003D1CF2" w:rsidRPr="0050339E" w:rsidRDefault="003D1CF2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3,5</w:t>
            </w:r>
          </w:p>
        </w:tc>
        <w:tc>
          <w:tcPr>
            <w:tcW w:w="2828" w:type="dxa"/>
            <w:vMerge/>
          </w:tcPr>
          <w:p w14:paraId="0D450CDD" w14:textId="77777777" w:rsidR="003D1CF2" w:rsidRPr="0050339E" w:rsidRDefault="003D1CF2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21C4B98E" w14:textId="77777777" w:rsidR="00156938" w:rsidRPr="0050339E" w:rsidRDefault="00156938" w:rsidP="00156938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3AA2ACC" w14:textId="795C61F4" w:rsidR="00CA69F0" w:rsidRPr="0050339E" w:rsidRDefault="00CA69F0" w:rsidP="0021635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0339E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1.2. Các HP đồ án/dự án thuộc khối khoa học </w:t>
      </w:r>
      <w:r w:rsidR="00BA21F3" w:rsidRPr="0050339E">
        <w:rPr>
          <w:rFonts w:ascii="Times New Roman" w:hAnsi="Times New Roman" w:cs="Times New Roman"/>
          <w:b/>
          <w:bCs/>
          <w:sz w:val="26"/>
          <w:szCs w:val="26"/>
          <w:lang w:val="vi-VN"/>
        </w:rPr>
        <w:t>chuyên ngành</w:t>
      </w:r>
    </w:p>
    <w:p w14:paraId="3254481C" w14:textId="78052969" w:rsidR="00AF5FEE" w:rsidRPr="0050339E" w:rsidRDefault="00AF5FEE" w:rsidP="0021635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0339E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Từ 2 – 3 HP</w:t>
      </w:r>
    </w:p>
    <w:p w14:paraId="07D138A4" w14:textId="59EA6E1F" w:rsidR="00AF5FEE" w:rsidRPr="0050339E" w:rsidRDefault="00AF5FEE" w:rsidP="00AF5FEE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0339E">
        <w:rPr>
          <w:rFonts w:ascii="Times New Roman" w:hAnsi="Times New Roman" w:cs="Times New Roman"/>
          <w:sz w:val="26"/>
          <w:szCs w:val="26"/>
          <w:lang w:val="vi-VN"/>
        </w:rPr>
        <w:t xml:space="preserve">- Sản phẩm của HP: </w:t>
      </w:r>
      <w:r w:rsidR="00825E7C">
        <w:rPr>
          <w:rFonts w:ascii="Times New Roman" w:hAnsi="Times New Roman" w:cs="Times New Roman"/>
          <w:sz w:val="26"/>
          <w:szCs w:val="26"/>
          <w:lang w:val="vi-VN"/>
        </w:rPr>
        <w:t>Đồ án môn học (dự án nghiên cứu)</w:t>
      </w:r>
    </w:p>
    <w:p w14:paraId="007699D0" w14:textId="2D70CFBE" w:rsidR="00AF5FEE" w:rsidRPr="0050339E" w:rsidRDefault="00AF5FEE" w:rsidP="00AF5FEE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0339E">
        <w:rPr>
          <w:rFonts w:ascii="Times New Roman" w:hAnsi="Times New Roman" w:cs="Times New Roman"/>
          <w:sz w:val="26"/>
          <w:szCs w:val="26"/>
          <w:lang w:val="vi-VN"/>
        </w:rPr>
        <w:t>- Phân nhiệm CĐR CTĐT và CĐR học phần</w:t>
      </w:r>
      <w:r w:rsidR="008036B1">
        <w:rPr>
          <w:rFonts w:ascii="Times New Roman" w:hAnsi="Times New Roman" w:cs="Times New Roman"/>
          <w:sz w:val="26"/>
          <w:szCs w:val="26"/>
          <w:lang w:val="vi-VN"/>
        </w:rPr>
        <w:t>: 11 CLO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2263"/>
        <w:gridCol w:w="2970"/>
        <w:gridCol w:w="1011"/>
        <w:gridCol w:w="2828"/>
      </w:tblGrid>
      <w:tr w:rsidR="00AF5FEE" w:rsidRPr="0050339E" w14:paraId="33D954D3" w14:textId="77777777" w:rsidTr="00853CC1">
        <w:tc>
          <w:tcPr>
            <w:tcW w:w="846" w:type="dxa"/>
          </w:tcPr>
          <w:p w14:paraId="60F776CF" w14:textId="77777777" w:rsidR="00AF5FEE" w:rsidRPr="0050339E" w:rsidRDefault="00AF5FEE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Kí hiệu</w:t>
            </w:r>
          </w:p>
        </w:tc>
        <w:tc>
          <w:tcPr>
            <w:tcW w:w="2263" w:type="dxa"/>
          </w:tcPr>
          <w:p w14:paraId="1095D086" w14:textId="77777777" w:rsidR="00AF5FEE" w:rsidRPr="0050339E" w:rsidRDefault="00AF5FEE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CĐR CTĐT</w:t>
            </w:r>
          </w:p>
        </w:tc>
        <w:tc>
          <w:tcPr>
            <w:tcW w:w="2970" w:type="dxa"/>
          </w:tcPr>
          <w:p w14:paraId="5E6D6424" w14:textId="77777777" w:rsidR="00AF5FEE" w:rsidRPr="0050339E" w:rsidRDefault="00AF5FEE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CĐR HP</w:t>
            </w:r>
          </w:p>
        </w:tc>
        <w:tc>
          <w:tcPr>
            <w:tcW w:w="1011" w:type="dxa"/>
          </w:tcPr>
          <w:p w14:paraId="25A7B383" w14:textId="77777777" w:rsidR="00AF5FEE" w:rsidRPr="0050339E" w:rsidRDefault="00AF5FEE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MĐNL</w:t>
            </w:r>
          </w:p>
        </w:tc>
        <w:tc>
          <w:tcPr>
            <w:tcW w:w="2828" w:type="dxa"/>
          </w:tcPr>
          <w:p w14:paraId="2D9E7ACA" w14:textId="7C7F90E5" w:rsidR="00AF5FEE" w:rsidRPr="0050339E" w:rsidRDefault="00825E7C" w:rsidP="00D044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Yêu cầu</w:t>
            </w:r>
            <w:r w:rsidR="003421D5" w:rsidRPr="005033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minh chứng</w:t>
            </w:r>
          </w:p>
        </w:tc>
      </w:tr>
      <w:tr w:rsidR="00AF5FEE" w:rsidRPr="0050339E" w14:paraId="6EF1EC45" w14:textId="77777777" w:rsidTr="00853CC1">
        <w:tc>
          <w:tcPr>
            <w:tcW w:w="846" w:type="dxa"/>
          </w:tcPr>
          <w:p w14:paraId="3397FA65" w14:textId="5CF3452B" w:rsidR="00AF5FEE" w:rsidRPr="0050339E" w:rsidRDefault="00AF5FE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1.1.3</w:t>
            </w:r>
          </w:p>
        </w:tc>
        <w:tc>
          <w:tcPr>
            <w:tcW w:w="2263" w:type="dxa"/>
          </w:tcPr>
          <w:p w14:paraId="686DC310" w14:textId="5E012EDE" w:rsidR="00AF5FEE" w:rsidRPr="0050339E" w:rsidRDefault="00AF5FE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Vận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thức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chuyên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ngành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đào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970" w:type="dxa"/>
          </w:tcPr>
          <w:p w14:paraId="55E13CDD" w14:textId="71A2722B" w:rsidR="00AF5FEE" w:rsidRPr="0050339E" w:rsidRDefault="003C1490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</w:t>
            </w:r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5033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11" w:type="dxa"/>
          </w:tcPr>
          <w:p w14:paraId="3CE8D462" w14:textId="7705FBA0" w:rsidR="00AF5FEE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AF5FEE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28" w:type="dxa"/>
          </w:tcPr>
          <w:p w14:paraId="65BCF3E0" w14:textId="015D0713" w:rsidR="00FD6B63" w:rsidRDefault="00FD6B63" w:rsidP="00FD6B6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kiến thức</w:t>
            </w:r>
          </w:p>
          <w:p w14:paraId="156092AE" w14:textId="61D8C6BF" w:rsidR="00FD6B63" w:rsidRDefault="00FD6B63" w:rsidP="00FD6B6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câu hỏi TNKQ hoặc tự luận; Đồ án môn học.</w:t>
            </w:r>
          </w:p>
          <w:p w14:paraId="4B28953C" w14:textId="116F81C9" w:rsidR="00AF5FEE" w:rsidRPr="0050339E" w:rsidRDefault="00FD6B63" w:rsidP="00FD6B6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AF5FEE" w:rsidRPr="0050339E" w14:paraId="5E6B9DEB" w14:textId="77777777" w:rsidTr="00853CC1">
        <w:tc>
          <w:tcPr>
            <w:tcW w:w="846" w:type="dxa"/>
          </w:tcPr>
          <w:p w14:paraId="52020C3A" w14:textId="77777777" w:rsidR="00AF5FEE" w:rsidRPr="0050339E" w:rsidRDefault="00AF5FE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2.1.1</w:t>
            </w:r>
          </w:p>
        </w:tc>
        <w:tc>
          <w:tcPr>
            <w:tcW w:w="2263" w:type="dxa"/>
          </w:tcPr>
          <w:p w14:paraId="339BDBF9" w14:textId="77777777" w:rsidR="00AF5FEE" w:rsidRPr="0050339E" w:rsidRDefault="00AF5FEE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Thể hiện được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duy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phản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biện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duy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kĩ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năng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quyết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vấn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sáng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970" w:type="dxa"/>
          </w:tcPr>
          <w:p w14:paraId="7D529D32" w14:textId="34582F33" w:rsidR="00AF5FEE" w:rsidRPr="00D1466C" w:rsidRDefault="00BA21F3" w:rsidP="00D044D8">
            <w:pPr>
              <w:spacing w:beforeLines="40" w:before="96" w:afterLines="40" w:after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Vận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dụng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hiệu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quả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lực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giải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quyết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vấn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sáng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tạo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nghiên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cứu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một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vấn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1466C">
              <w:rPr>
                <w:rFonts w:ascii="Times New Roman" w:eastAsia="Arial" w:hAnsi="Times New Roman" w:cs="Times New Roman"/>
                <w:sz w:val="26"/>
                <w:szCs w:val="26"/>
              </w:rPr>
              <w:t>chuyên</w:t>
            </w:r>
            <w:proofErr w:type="spellEnd"/>
            <w:r w:rsidR="00D1466C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 ngành</w:t>
            </w:r>
          </w:p>
        </w:tc>
        <w:tc>
          <w:tcPr>
            <w:tcW w:w="1011" w:type="dxa"/>
          </w:tcPr>
          <w:p w14:paraId="65657AC7" w14:textId="1615BF2B" w:rsidR="00AF5FEE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283470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28" w:type="dxa"/>
          </w:tcPr>
          <w:p w14:paraId="544D6F9E" w14:textId="77777777" w:rsidR="00FD6B63" w:rsidRDefault="00FD6B63" w:rsidP="00FD6B6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39BFDF42" w14:textId="007E6AF5" w:rsidR="00FD6B63" w:rsidRDefault="00FD6B63" w:rsidP="00FD6B6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Đồ án môn học</w:t>
            </w:r>
          </w:p>
          <w:p w14:paraId="012408A0" w14:textId="10E4BF2C" w:rsidR="00AF5FEE" w:rsidRPr="0050339E" w:rsidRDefault="00FD6B63" w:rsidP="00FD6B6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AF5FEE" w:rsidRPr="0050339E" w14:paraId="3A9C3A2B" w14:textId="77777777" w:rsidTr="00853CC1">
        <w:tc>
          <w:tcPr>
            <w:tcW w:w="846" w:type="dxa"/>
          </w:tcPr>
          <w:p w14:paraId="3DB6957D" w14:textId="2C9544F9" w:rsidR="00AF5FEE" w:rsidRPr="0050339E" w:rsidRDefault="00AF5FE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2.1.2</w:t>
            </w:r>
          </w:p>
        </w:tc>
        <w:tc>
          <w:tcPr>
            <w:tcW w:w="2263" w:type="dxa"/>
          </w:tcPr>
          <w:p w14:paraId="2091B068" w14:textId="71529AA7" w:rsidR="00AF5FEE" w:rsidRPr="0050339E" w:rsidRDefault="00AF5FEE" w:rsidP="00D044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hiện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kỹ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tự học,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tự chủ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thích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ứng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thay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đổi</w:t>
            </w:r>
            <w:proofErr w:type="spellEnd"/>
          </w:p>
        </w:tc>
        <w:tc>
          <w:tcPr>
            <w:tcW w:w="2970" w:type="dxa"/>
          </w:tcPr>
          <w:p w14:paraId="10295103" w14:textId="19EF0B25" w:rsidR="00AF5FEE" w:rsidRPr="00FD6B63" w:rsidRDefault="00FD6B63" w:rsidP="00D044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D6B6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Thể hiện kĩ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năng tự chủ, tự học </w:t>
            </w:r>
            <w:r w:rsidR="00D152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trong học tập và nghiên cứu khoa học.</w:t>
            </w:r>
          </w:p>
        </w:tc>
        <w:tc>
          <w:tcPr>
            <w:tcW w:w="1011" w:type="dxa"/>
          </w:tcPr>
          <w:p w14:paraId="1C15A1A8" w14:textId="2E231E0F" w:rsidR="00AF5FEE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283470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28" w:type="dxa"/>
          </w:tcPr>
          <w:p w14:paraId="022DA549" w14:textId="77777777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2C2AA209" w14:textId="2C12D4BD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Hồ sơ tự học của SV trên LMS.</w:t>
            </w:r>
          </w:p>
          <w:p w14:paraId="3F65B8A7" w14:textId="0679EF2B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 hoạch nghiên cứu.</w:t>
            </w:r>
          </w:p>
          <w:p w14:paraId="04E75B0A" w14:textId="7A96F5CE" w:rsidR="00AF5FEE" w:rsidRPr="0050339E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AF5FEE" w:rsidRPr="0050339E" w14:paraId="1303CCE4" w14:textId="77777777" w:rsidTr="00853CC1">
        <w:tc>
          <w:tcPr>
            <w:tcW w:w="846" w:type="dxa"/>
          </w:tcPr>
          <w:p w14:paraId="61961843" w14:textId="4AB72080" w:rsidR="00AF5FEE" w:rsidRPr="0050339E" w:rsidRDefault="00AF5FE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2.1.</w:t>
            </w:r>
            <w:r w:rsidR="00CA248C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263" w:type="dxa"/>
          </w:tcPr>
          <w:p w14:paraId="562DAA1D" w14:textId="41E3903F" w:rsidR="00AF5FEE" w:rsidRPr="0050339E" w:rsidRDefault="00AF5FEE" w:rsidP="00D044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Vận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kỹ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nghiên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cứu khoa học chuyên ngành và khoa học giáo dục</w:t>
            </w:r>
          </w:p>
        </w:tc>
        <w:tc>
          <w:tcPr>
            <w:tcW w:w="2970" w:type="dxa"/>
          </w:tcPr>
          <w:p w14:paraId="30E40A54" w14:textId="6973FE29" w:rsidR="00AF5FEE" w:rsidRPr="00D1466C" w:rsidRDefault="00F370ED" w:rsidP="00D044D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Sử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dụng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1466C">
              <w:rPr>
                <w:rFonts w:ascii="Times New Roman" w:eastAsia="Arial" w:hAnsi="Times New Roman" w:cs="Times New Roman"/>
                <w:sz w:val="26"/>
                <w:szCs w:val="26"/>
              </w:rPr>
              <w:t>các</w:t>
            </w:r>
            <w:proofErr w:type="spellEnd"/>
            <w:r w:rsidR="00D1466C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 phương pháp luận và phương pháp nghiên cứu </w:t>
            </w:r>
            <w:r w:rsidR="00853CC1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phù hợp với chuyên ngành</w:t>
            </w:r>
          </w:p>
        </w:tc>
        <w:tc>
          <w:tcPr>
            <w:tcW w:w="1011" w:type="dxa"/>
          </w:tcPr>
          <w:p w14:paraId="376D12A8" w14:textId="328493C7" w:rsidR="00AF5FEE" w:rsidRPr="0050339E" w:rsidRDefault="00DC3827" w:rsidP="00D044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AF5FEE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28" w:type="dxa"/>
          </w:tcPr>
          <w:p w14:paraId="0C60DC12" w14:textId="77777777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7AE75828" w14:textId="1ABA6793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 hoạch nghiên cứu.</w:t>
            </w:r>
          </w:p>
          <w:p w14:paraId="15CD4C5F" w14:textId="5200D841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Đồ án môn học.</w:t>
            </w:r>
          </w:p>
          <w:p w14:paraId="6E717E36" w14:textId="182DEA86" w:rsidR="00AF5FEE" w:rsidRPr="0050339E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AF5FEE" w:rsidRPr="0050339E" w14:paraId="3E1CCB43" w14:textId="77777777" w:rsidTr="00853CC1">
        <w:tc>
          <w:tcPr>
            <w:tcW w:w="846" w:type="dxa"/>
          </w:tcPr>
          <w:p w14:paraId="29BCD987" w14:textId="610C287F" w:rsidR="00AF5FEE" w:rsidRPr="0050339E" w:rsidRDefault="00AF5FEE" w:rsidP="00AF5F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3.1.</w:t>
            </w:r>
            <w:r w:rsidR="003C14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263" w:type="dxa"/>
          </w:tcPr>
          <w:p w14:paraId="4CF1CEAF" w14:textId="05567121" w:rsidR="00AF5FEE" w:rsidRPr="0050339E" w:rsidRDefault="00AF5FEE" w:rsidP="00AF5FE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Sử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dụng</w:t>
            </w:r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kỹ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3C149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làm</w:t>
            </w:r>
            <w:proofErr w:type="spellEnd"/>
            <w:r w:rsidR="003C149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việc nhóm và quản lí nhóm</w:t>
            </w:r>
            <w:r w:rsidRPr="0050339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trong học tập và thực hành nghề nghiệp</w:t>
            </w:r>
          </w:p>
        </w:tc>
        <w:tc>
          <w:tcPr>
            <w:tcW w:w="2970" w:type="dxa"/>
          </w:tcPr>
          <w:p w14:paraId="7392E3B7" w14:textId="32E6DCCB" w:rsidR="00AF5FEE" w:rsidRPr="0050339E" w:rsidRDefault="00F370ED" w:rsidP="00AF5FE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Thể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hiện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khả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năng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tổ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chức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nhóm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hợp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tác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hợp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tác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với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các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đối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tác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bên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ngoài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để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hoàn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thành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đề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tài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nghiên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cứu</w:t>
            </w:r>
            <w:proofErr w:type="spellEnd"/>
            <w:r w:rsidRPr="0050339E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11" w:type="dxa"/>
          </w:tcPr>
          <w:p w14:paraId="6536E302" w14:textId="26C75C9D" w:rsidR="00AF5FEE" w:rsidRPr="0050339E" w:rsidRDefault="00DC3827" w:rsidP="00AF5F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283470"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2828" w:type="dxa"/>
          </w:tcPr>
          <w:p w14:paraId="01076006" w14:textId="77777777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12FB740A" w14:textId="32B2847E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Sổ tay làm việc nhóm của các nhóm SV.</w:t>
            </w:r>
          </w:p>
          <w:p w14:paraId="40A9301B" w14:textId="48B64A3B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Đồ án môn học.</w:t>
            </w:r>
          </w:p>
          <w:p w14:paraId="05AFA36A" w14:textId="539F5D67" w:rsidR="00AF5FEE" w:rsidRPr="0050339E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853CC1" w:rsidRPr="0050339E" w14:paraId="600C43A7" w14:textId="77777777" w:rsidTr="00853CC1">
        <w:tc>
          <w:tcPr>
            <w:tcW w:w="846" w:type="dxa"/>
          </w:tcPr>
          <w:p w14:paraId="79A8E8CA" w14:textId="401D56D0" w:rsidR="00853CC1" w:rsidRPr="0050339E" w:rsidRDefault="00853CC1" w:rsidP="00AF5F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3.2.2</w:t>
            </w:r>
          </w:p>
        </w:tc>
        <w:tc>
          <w:tcPr>
            <w:tcW w:w="2263" w:type="dxa"/>
          </w:tcPr>
          <w:p w14:paraId="5FF782B8" w14:textId="3E5FA026" w:rsidR="00853CC1" w:rsidRPr="0050339E" w:rsidRDefault="00AB3D4B" w:rsidP="00AF5FE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Sử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dụng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được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ngoại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ngữ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bậc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3/6)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giao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hoạt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động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nghề</w:t>
            </w:r>
            <w:proofErr w:type="spellEnd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D4CF0">
              <w:rPr>
                <w:rFonts w:ascii="Times New Roman" w:hAnsi="Times New Roman" w:cs="Times New Roman"/>
                <w:iCs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2970" w:type="dxa"/>
          </w:tcPr>
          <w:p w14:paraId="355EB7EB" w14:textId="52B19854" w:rsidR="00853CC1" w:rsidRPr="00D152EB" w:rsidRDefault="00D152EB" w:rsidP="00AF5FEE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Sử dụng được tiếng Anh trong tổng quan các vấn đề nghiên cứu liên quan đến đề tài.</w:t>
            </w:r>
          </w:p>
        </w:tc>
        <w:tc>
          <w:tcPr>
            <w:tcW w:w="1011" w:type="dxa"/>
          </w:tcPr>
          <w:p w14:paraId="0DC27B81" w14:textId="62981FC3" w:rsidR="00853CC1" w:rsidRPr="0050339E" w:rsidRDefault="00D152EB" w:rsidP="00AF5F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28" w:type="dxa"/>
          </w:tcPr>
          <w:p w14:paraId="144A9693" w14:textId="77777777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0C7F306A" w14:textId="1040A5DD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Đồ án môn học</w:t>
            </w:r>
          </w:p>
          <w:p w14:paraId="7908C220" w14:textId="06711007" w:rsidR="00853CC1" w:rsidRPr="0050339E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D152EB" w:rsidRPr="0050339E" w14:paraId="5AF4F7A7" w14:textId="77777777" w:rsidTr="00853CC1">
        <w:tc>
          <w:tcPr>
            <w:tcW w:w="846" w:type="dxa"/>
          </w:tcPr>
          <w:p w14:paraId="38E46B5B" w14:textId="2CFED2AC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4.1.1</w:t>
            </w:r>
          </w:p>
        </w:tc>
        <w:tc>
          <w:tcPr>
            <w:tcW w:w="2263" w:type="dxa"/>
          </w:tcPr>
          <w:p w14:paraId="2DF75814" w14:textId="7DBF02BB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Phân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tích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được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bối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cảnh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 w:rsidRPr="0050339E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hoạt động nghề nghiệp và nghiên cứu khoa học</w:t>
            </w:r>
          </w:p>
        </w:tc>
        <w:tc>
          <w:tcPr>
            <w:tcW w:w="2970" w:type="dxa"/>
          </w:tcPr>
          <w:p w14:paraId="04FABED3" w14:textId="2AA94B02" w:rsidR="00D152EB" w:rsidRPr="0050339E" w:rsidRDefault="00D152EB" w:rsidP="00AF5FE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Phân tích được sự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bối cảnh của lĩnh vực </w:t>
            </w:r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nghiên cứu</w:t>
            </w:r>
          </w:p>
        </w:tc>
        <w:tc>
          <w:tcPr>
            <w:tcW w:w="1011" w:type="dxa"/>
          </w:tcPr>
          <w:p w14:paraId="22776A0A" w14:textId="20C859B1" w:rsidR="00D152EB" w:rsidRPr="0050339E" w:rsidRDefault="00D152EB" w:rsidP="00AF5F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28" w:type="dxa"/>
            <w:vMerge w:val="restart"/>
          </w:tcPr>
          <w:p w14:paraId="023E8782" w14:textId="77777777" w:rsidR="00D152EB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B27C037" w14:textId="77777777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Bộ tiêu chí đánh giá kĩ năng</w:t>
            </w:r>
          </w:p>
          <w:p w14:paraId="5F05C8E8" w14:textId="671E4023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 hoạch nghiên cứu</w:t>
            </w:r>
          </w:p>
          <w:p w14:paraId="2D28270B" w14:textId="6C8F8B37" w:rsidR="00D152EB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Đồ án môn học.</w:t>
            </w:r>
          </w:p>
          <w:p w14:paraId="5A2BBCC0" w14:textId="7BF95EB2" w:rsidR="00D152EB" w:rsidRPr="0050339E" w:rsidRDefault="00D152EB" w:rsidP="00D152EB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Kết quả đánh giá mức độ đạt được CLO.</w:t>
            </w:r>
          </w:p>
        </w:tc>
      </w:tr>
      <w:tr w:rsidR="00D152EB" w:rsidRPr="0050339E" w14:paraId="71B39038" w14:textId="77777777" w:rsidTr="00853CC1">
        <w:tc>
          <w:tcPr>
            <w:tcW w:w="846" w:type="dxa"/>
          </w:tcPr>
          <w:p w14:paraId="6D198F4A" w14:textId="6EF0C424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4.2.1</w:t>
            </w:r>
          </w:p>
        </w:tc>
        <w:tc>
          <w:tcPr>
            <w:tcW w:w="2263" w:type="dxa"/>
          </w:tcPr>
          <w:p w14:paraId="089B08BD" w14:textId="23D8B44D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Đ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ề xuất được các vấn đề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0" w:type="dxa"/>
          </w:tcPr>
          <w:p w14:paraId="3EAB0211" w14:textId="77D53655" w:rsidR="00D152EB" w:rsidRPr="0050339E" w:rsidRDefault="00D152EB" w:rsidP="00AF5FE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50339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Đề xuất và làm rõ sự cần thiết của vấn đề nghiên cứu thuộc chuyên ngành</w:t>
            </w:r>
          </w:p>
        </w:tc>
        <w:tc>
          <w:tcPr>
            <w:tcW w:w="1011" w:type="dxa"/>
          </w:tcPr>
          <w:p w14:paraId="417B23FC" w14:textId="598FB234" w:rsidR="00D152EB" w:rsidRPr="0050339E" w:rsidRDefault="00D152EB" w:rsidP="00AF5F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28" w:type="dxa"/>
            <w:vMerge/>
          </w:tcPr>
          <w:p w14:paraId="2C206446" w14:textId="77777777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152EB" w:rsidRPr="0050339E" w14:paraId="53791BA2" w14:textId="77777777" w:rsidTr="00853CC1">
        <w:tc>
          <w:tcPr>
            <w:tcW w:w="846" w:type="dxa"/>
          </w:tcPr>
          <w:p w14:paraId="2EBDB198" w14:textId="7E4A0F44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4.2.2</w:t>
            </w:r>
          </w:p>
        </w:tc>
        <w:tc>
          <w:tcPr>
            <w:tcW w:w="2263" w:type="dxa"/>
          </w:tcPr>
          <w:p w14:paraId="3E52EECF" w14:textId="4B89A4E5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Thiết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kế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0" w:type="dxa"/>
          </w:tcPr>
          <w:p w14:paraId="0EA045D5" w14:textId="748D06C5" w:rsidR="00D152EB" w:rsidRPr="0050339E" w:rsidRDefault="00D152EB" w:rsidP="00AF5FE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Xây dựng được đề cương nghiên cứu vấn đề đã lựa chọn (mục tiêu, nội dung và kế hoạch thực hiện).</w:t>
            </w:r>
          </w:p>
        </w:tc>
        <w:tc>
          <w:tcPr>
            <w:tcW w:w="1011" w:type="dxa"/>
          </w:tcPr>
          <w:p w14:paraId="35A3AC8F" w14:textId="3B5C49A7" w:rsidR="00D152EB" w:rsidRPr="0050339E" w:rsidRDefault="00D152EB" w:rsidP="00AF5F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28" w:type="dxa"/>
            <w:vMerge/>
          </w:tcPr>
          <w:p w14:paraId="631FBBEB" w14:textId="77777777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152EB" w:rsidRPr="0050339E" w14:paraId="6461DF4D" w14:textId="77777777" w:rsidTr="00853CC1">
        <w:tc>
          <w:tcPr>
            <w:tcW w:w="846" w:type="dxa"/>
          </w:tcPr>
          <w:p w14:paraId="3E8B85EC" w14:textId="79DCC396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4.2.3</w:t>
            </w:r>
          </w:p>
        </w:tc>
        <w:tc>
          <w:tcPr>
            <w:tcW w:w="2263" w:type="dxa"/>
          </w:tcPr>
          <w:p w14:paraId="099D7F96" w14:textId="7A87C47F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khai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  <w:tc>
          <w:tcPr>
            <w:tcW w:w="2970" w:type="dxa"/>
          </w:tcPr>
          <w:p w14:paraId="7A345097" w14:textId="7C57D941" w:rsidR="00D152EB" w:rsidRPr="0050339E" w:rsidRDefault="00D152EB" w:rsidP="00AF5FE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Triển khai hoạt động nghiên cứu theo đề cương chi tiết</w:t>
            </w:r>
          </w:p>
        </w:tc>
        <w:tc>
          <w:tcPr>
            <w:tcW w:w="1011" w:type="dxa"/>
          </w:tcPr>
          <w:p w14:paraId="4404AC6A" w14:textId="4C34F59F" w:rsidR="00D152EB" w:rsidRPr="0050339E" w:rsidRDefault="00D152EB" w:rsidP="00AF5F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28" w:type="dxa"/>
            <w:vMerge/>
          </w:tcPr>
          <w:p w14:paraId="02572638" w14:textId="77777777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152EB" w:rsidRPr="0050339E" w14:paraId="7BB071D5" w14:textId="77777777" w:rsidTr="00853CC1">
        <w:tc>
          <w:tcPr>
            <w:tcW w:w="846" w:type="dxa"/>
          </w:tcPr>
          <w:p w14:paraId="061D0749" w14:textId="17C51968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4.2.4</w:t>
            </w:r>
          </w:p>
        </w:tc>
        <w:tc>
          <w:tcPr>
            <w:tcW w:w="2263" w:type="dxa"/>
          </w:tcPr>
          <w:p w14:paraId="22AD1F56" w14:textId="458A3E23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Đánh giá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339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50339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nghiên cứu khoa học và đưa ra những giải pháp cải tiến</w:t>
            </w:r>
          </w:p>
        </w:tc>
        <w:tc>
          <w:tcPr>
            <w:tcW w:w="2970" w:type="dxa"/>
          </w:tcPr>
          <w:p w14:paraId="6697F956" w14:textId="6E7FD52D" w:rsidR="00D152EB" w:rsidRPr="0050339E" w:rsidRDefault="00D152EB" w:rsidP="00AF5FE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Đưa ra những kết luận chuyên môn thuộc lĩnh vực nghiên cứu</w:t>
            </w:r>
          </w:p>
        </w:tc>
        <w:tc>
          <w:tcPr>
            <w:tcW w:w="1011" w:type="dxa"/>
          </w:tcPr>
          <w:p w14:paraId="6F4542F0" w14:textId="2340D41E" w:rsidR="00D152EB" w:rsidRPr="0050339E" w:rsidRDefault="00D152EB" w:rsidP="00AF5F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339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2828" w:type="dxa"/>
            <w:vMerge/>
          </w:tcPr>
          <w:p w14:paraId="4F25E434" w14:textId="77777777" w:rsidR="00D152EB" w:rsidRPr="0050339E" w:rsidRDefault="00D152EB" w:rsidP="00AF5F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6E7489A4" w14:textId="77777777" w:rsidR="00AF5FEE" w:rsidRPr="0050339E" w:rsidRDefault="00AF5FEE" w:rsidP="0021635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sectPr w:rsidR="00AF5FEE" w:rsidRPr="0050339E" w:rsidSect="006E77FA">
      <w:footerReference w:type="default" r:id="rId8"/>
      <w:pgSz w:w="11906" w:h="16838" w:code="9"/>
      <w:pgMar w:top="1134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ACE4" w14:textId="77777777" w:rsidR="00251F16" w:rsidRDefault="00251F16" w:rsidP="002D18CC">
      <w:pPr>
        <w:spacing w:after="0" w:line="240" w:lineRule="auto"/>
      </w:pPr>
      <w:r>
        <w:separator/>
      </w:r>
    </w:p>
  </w:endnote>
  <w:endnote w:type="continuationSeparator" w:id="0">
    <w:p w14:paraId="35C73C49" w14:textId="77777777" w:rsidR="00251F16" w:rsidRDefault="00251F16" w:rsidP="002D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602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D3E6D7C" w14:textId="4881A485" w:rsidR="006E77FA" w:rsidRPr="005779E0" w:rsidRDefault="006E77FA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5779E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779E0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5779E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D51A6" w:rsidRPr="005779E0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5779E0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07AC1F37" w14:textId="77777777" w:rsidR="002D18CC" w:rsidRDefault="002D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FE37" w14:textId="77777777" w:rsidR="00251F16" w:rsidRDefault="00251F16" w:rsidP="002D18CC">
      <w:pPr>
        <w:spacing w:after="0" w:line="240" w:lineRule="auto"/>
      </w:pPr>
      <w:r>
        <w:separator/>
      </w:r>
    </w:p>
  </w:footnote>
  <w:footnote w:type="continuationSeparator" w:id="0">
    <w:p w14:paraId="7C44A0FB" w14:textId="77777777" w:rsidR="00251F16" w:rsidRDefault="00251F16" w:rsidP="002D1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0545"/>
    <w:multiLevelType w:val="multilevel"/>
    <w:tmpl w:val="A0D0CBD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2D2B56"/>
    <w:multiLevelType w:val="multilevel"/>
    <w:tmpl w:val="816EF11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57A2D"/>
    <w:multiLevelType w:val="hybridMultilevel"/>
    <w:tmpl w:val="AD5ADA06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9094F39"/>
    <w:multiLevelType w:val="hybridMultilevel"/>
    <w:tmpl w:val="908C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11A37"/>
    <w:multiLevelType w:val="hybridMultilevel"/>
    <w:tmpl w:val="B01CB316"/>
    <w:lvl w:ilvl="0" w:tplc="41A020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618191">
    <w:abstractNumId w:val="3"/>
  </w:num>
  <w:num w:numId="2" w16cid:durableId="716970113">
    <w:abstractNumId w:val="2"/>
  </w:num>
  <w:num w:numId="3" w16cid:durableId="1279029084">
    <w:abstractNumId w:val="0"/>
  </w:num>
  <w:num w:numId="4" w16cid:durableId="1970210210">
    <w:abstractNumId w:val="4"/>
  </w:num>
  <w:num w:numId="5" w16cid:durableId="192171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EC"/>
    <w:rsid w:val="000006BB"/>
    <w:rsid w:val="00000BA7"/>
    <w:rsid w:val="00005255"/>
    <w:rsid w:val="0000525E"/>
    <w:rsid w:val="000053E3"/>
    <w:rsid w:val="000116FE"/>
    <w:rsid w:val="00013325"/>
    <w:rsid w:val="00013BBC"/>
    <w:rsid w:val="000141C5"/>
    <w:rsid w:val="0001609F"/>
    <w:rsid w:val="00017077"/>
    <w:rsid w:val="000205B7"/>
    <w:rsid w:val="00021522"/>
    <w:rsid w:val="000234EB"/>
    <w:rsid w:val="000242B7"/>
    <w:rsid w:val="00024B17"/>
    <w:rsid w:val="00030913"/>
    <w:rsid w:val="00032364"/>
    <w:rsid w:val="00032CF2"/>
    <w:rsid w:val="000361FD"/>
    <w:rsid w:val="00036232"/>
    <w:rsid w:val="000403C9"/>
    <w:rsid w:val="0004078C"/>
    <w:rsid w:val="000413D7"/>
    <w:rsid w:val="00041C20"/>
    <w:rsid w:val="00042933"/>
    <w:rsid w:val="00052182"/>
    <w:rsid w:val="000540F7"/>
    <w:rsid w:val="00056225"/>
    <w:rsid w:val="00057FB7"/>
    <w:rsid w:val="00060EC0"/>
    <w:rsid w:val="000644CA"/>
    <w:rsid w:val="000658B3"/>
    <w:rsid w:val="00071622"/>
    <w:rsid w:val="000752A2"/>
    <w:rsid w:val="00076AE3"/>
    <w:rsid w:val="00080848"/>
    <w:rsid w:val="0008491B"/>
    <w:rsid w:val="00084D7E"/>
    <w:rsid w:val="0008713D"/>
    <w:rsid w:val="00092A5A"/>
    <w:rsid w:val="00093774"/>
    <w:rsid w:val="00093818"/>
    <w:rsid w:val="00094E2F"/>
    <w:rsid w:val="0009541D"/>
    <w:rsid w:val="000956FB"/>
    <w:rsid w:val="000978B2"/>
    <w:rsid w:val="00097C59"/>
    <w:rsid w:val="000A00B8"/>
    <w:rsid w:val="000A01D4"/>
    <w:rsid w:val="000A058D"/>
    <w:rsid w:val="000A5C9B"/>
    <w:rsid w:val="000A725D"/>
    <w:rsid w:val="000B096B"/>
    <w:rsid w:val="000B0EAD"/>
    <w:rsid w:val="000B4616"/>
    <w:rsid w:val="000B7F82"/>
    <w:rsid w:val="000C0449"/>
    <w:rsid w:val="000C1A0D"/>
    <w:rsid w:val="000C6162"/>
    <w:rsid w:val="000C7107"/>
    <w:rsid w:val="000D09D1"/>
    <w:rsid w:val="000D5B99"/>
    <w:rsid w:val="000E0A0E"/>
    <w:rsid w:val="000F08FC"/>
    <w:rsid w:val="000F10D3"/>
    <w:rsid w:val="000F7E53"/>
    <w:rsid w:val="00117172"/>
    <w:rsid w:val="001171B5"/>
    <w:rsid w:val="00121973"/>
    <w:rsid w:val="00121CD4"/>
    <w:rsid w:val="00130B1D"/>
    <w:rsid w:val="00130EC4"/>
    <w:rsid w:val="00132175"/>
    <w:rsid w:val="00133137"/>
    <w:rsid w:val="00134D5B"/>
    <w:rsid w:val="00135643"/>
    <w:rsid w:val="00135788"/>
    <w:rsid w:val="001362B9"/>
    <w:rsid w:val="001410AC"/>
    <w:rsid w:val="00150974"/>
    <w:rsid w:val="0015589E"/>
    <w:rsid w:val="00156938"/>
    <w:rsid w:val="0016355F"/>
    <w:rsid w:val="001701DA"/>
    <w:rsid w:val="0017467C"/>
    <w:rsid w:val="001763F7"/>
    <w:rsid w:val="00180AFF"/>
    <w:rsid w:val="00180C6C"/>
    <w:rsid w:val="001849E1"/>
    <w:rsid w:val="00187B9C"/>
    <w:rsid w:val="00192D1C"/>
    <w:rsid w:val="00195245"/>
    <w:rsid w:val="0019674C"/>
    <w:rsid w:val="00196BFC"/>
    <w:rsid w:val="001A1E89"/>
    <w:rsid w:val="001A62FE"/>
    <w:rsid w:val="001B2265"/>
    <w:rsid w:val="001B32BF"/>
    <w:rsid w:val="001B7F54"/>
    <w:rsid w:val="001C0E57"/>
    <w:rsid w:val="001C23DE"/>
    <w:rsid w:val="001C6953"/>
    <w:rsid w:val="001D6BFC"/>
    <w:rsid w:val="001E18EC"/>
    <w:rsid w:val="001E3DCB"/>
    <w:rsid w:val="001F08AD"/>
    <w:rsid w:val="001F1563"/>
    <w:rsid w:val="001F45E8"/>
    <w:rsid w:val="001F7334"/>
    <w:rsid w:val="002058A1"/>
    <w:rsid w:val="00212983"/>
    <w:rsid w:val="0021612E"/>
    <w:rsid w:val="0021635F"/>
    <w:rsid w:val="00217967"/>
    <w:rsid w:val="002214C7"/>
    <w:rsid w:val="002219F2"/>
    <w:rsid w:val="00235903"/>
    <w:rsid w:val="00236F2F"/>
    <w:rsid w:val="0025029D"/>
    <w:rsid w:val="00251F16"/>
    <w:rsid w:val="00255076"/>
    <w:rsid w:val="0025511C"/>
    <w:rsid w:val="00256643"/>
    <w:rsid w:val="00266679"/>
    <w:rsid w:val="00266B67"/>
    <w:rsid w:val="002754B4"/>
    <w:rsid w:val="0028067C"/>
    <w:rsid w:val="00283470"/>
    <w:rsid w:val="00287AEE"/>
    <w:rsid w:val="00290CBD"/>
    <w:rsid w:val="002917FA"/>
    <w:rsid w:val="002927EF"/>
    <w:rsid w:val="00294C2F"/>
    <w:rsid w:val="00294E99"/>
    <w:rsid w:val="002A0F57"/>
    <w:rsid w:val="002A38C2"/>
    <w:rsid w:val="002A5110"/>
    <w:rsid w:val="002A5A41"/>
    <w:rsid w:val="002A669D"/>
    <w:rsid w:val="002B4E51"/>
    <w:rsid w:val="002B758A"/>
    <w:rsid w:val="002C0728"/>
    <w:rsid w:val="002C5EF7"/>
    <w:rsid w:val="002D18CC"/>
    <w:rsid w:val="002D2B44"/>
    <w:rsid w:val="002D622F"/>
    <w:rsid w:val="002E7091"/>
    <w:rsid w:val="002E7AEF"/>
    <w:rsid w:val="002F0B48"/>
    <w:rsid w:val="00312501"/>
    <w:rsid w:val="00313E27"/>
    <w:rsid w:val="003160D2"/>
    <w:rsid w:val="003344B3"/>
    <w:rsid w:val="00334F1A"/>
    <w:rsid w:val="0033540E"/>
    <w:rsid w:val="003366AF"/>
    <w:rsid w:val="003421D5"/>
    <w:rsid w:val="00343251"/>
    <w:rsid w:val="003432CD"/>
    <w:rsid w:val="00351C1C"/>
    <w:rsid w:val="003536F6"/>
    <w:rsid w:val="00355D82"/>
    <w:rsid w:val="00356C6F"/>
    <w:rsid w:val="00361A24"/>
    <w:rsid w:val="00362157"/>
    <w:rsid w:val="00362331"/>
    <w:rsid w:val="00363E05"/>
    <w:rsid w:val="00364361"/>
    <w:rsid w:val="00382209"/>
    <w:rsid w:val="00383AF7"/>
    <w:rsid w:val="00383DB7"/>
    <w:rsid w:val="00386B5E"/>
    <w:rsid w:val="0039343D"/>
    <w:rsid w:val="00393914"/>
    <w:rsid w:val="0039562A"/>
    <w:rsid w:val="00396DFE"/>
    <w:rsid w:val="003A43E9"/>
    <w:rsid w:val="003A6A7F"/>
    <w:rsid w:val="003B17EF"/>
    <w:rsid w:val="003B2D9B"/>
    <w:rsid w:val="003B4E6B"/>
    <w:rsid w:val="003B75D7"/>
    <w:rsid w:val="003C1490"/>
    <w:rsid w:val="003C163C"/>
    <w:rsid w:val="003D1CF2"/>
    <w:rsid w:val="003D4243"/>
    <w:rsid w:val="003D6F8B"/>
    <w:rsid w:val="003D790D"/>
    <w:rsid w:val="003E11AF"/>
    <w:rsid w:val="003E4BE9"/>
    <w:rsid w:val="003E4C16"/>
    <w:rsid w:val="003E559E"/>
    <w:rsid w:val="003E6E22"/>
    <w:rsid w:val="003F2995"/>
    <w:rsid w:val="003F6C6B"/>
    <w:rsid w:val="004003DB"/>
    <w:rsid w:val="004004DF"/>
    <w:rsid w:val="00401C5F"/>
    <w:rsid w:val="004073B9"/>
    <w:rsid w:val="00407F19"/>
    <w:rsid w:val="00412D86"/>
    <w:rsid w:val="00416257"/>
    <w:rsid w:val="00426E11"/>
    <w:rsid w:val="004305CD"/>
    <w:rsid w:val="00433381"/>
    <w:rsid w:val="0043385E"/>
    <w:rsid w:val="00433F46"/>
    <w:rsid w:val="004403D7"/>
    <w:rsid w:val="00441325"/>
    <w:rsid w:val="004419E1"/>
    <w:rsid w:val="00443D5F"/>
    <w:rsid w:val="004441D5"/>
    <w:rsid w:val="004454A2"/>
    <w:rsid w:val="00447BCA"/>
    <w:rsid w:val="00454759"/>
    <w:rsid w:val="004549DF"/>
    <w:rsid w:val="00464E2C"/>
    <w:rsid w:val="00464E4C"/>
    <w:rsid w:val="004714FF"/>
    <w:rsid w:val="004808FD"/>
    <w:rsid w:val="00482104"/>
    <w:rsid w:val="0048263A"/>
    <w:rsid w:val="0048370B"/>
    <w:rsid w:val="004922A9"/>
    <w:rsid w:val="004A04A3"/>
    <w:rsid w:val="004A1150"/>
    <w:rsid w:val="004A3916"/>
    <w:rsid w:val="004A3AE9"/>
    <w:rsid w:val="004A5C2A"/>
    <w:rsid w:val="004B2CE9"/>
    <w:rsid w:val="004B2F00"/>
    <w:rsid w:val="004B423E"/>
    <w:rsid w:val="004B5913"/>
    <w:rsid w:val="004B6050"/>
    <w:rsid w:val="004C2A27"/>
    <w:rsid w:val="004C4C79"/>
    <w:rsid w:val="004D35EA"/>
    <w:rsid w:val="004D5907"/>
    <w:rsid w:val="004D7C3E"/>
    <w:rsid w:val="004D7E14"/>
    <w:rsid w:val="004E1251"/>
    <w:rsid w:val="004E2677"/>
    <w:rsid w:val="004E71CB"/>
    <w:rsid w:val="004F0171"/>
    <w:rsid w:val="004F1A7A"/>
    <w:rsid w:val="005029B1"/>
    <w:rsid w:val="0050339E"/>
    <w:rsid w:val="005064EB"/>
    <w:rsid w:val="00512D6E"/>
    <w:rsid w:val="00521004"/>
    <w:rsid w:val="00522D02"/>
    <w:rsid w:val="005235F2"/>
    <w:rsid w:val="00527428"/>
    <w:rsid w:val="005317F6"/>
    <w:rsid w:val="00535C9F"/>
    <w:rsid w:val="0054307D"/>
    <w:rsid w:val="005461DF"/>
    <w:rsid w:val="00551A06"/>
    <w:rsid w:val="0055262A"/>
    <w:rsid w:val="005553D5"/>
    <w:rsid w:val="00555552"/>
    <w:rsid w:val="00555A6E"/>
    <w:rsid w:val="005573C4"/>
    <w:rsid w:val="005628B9"/>
    <w:rsid w:val="00565D9A"/>
    <w:rsid w:val="005779E0"/>
    <w:rsid w:val="00583A4E"/>
    <w:rsid w:val="00591D04"/>
    <w:rsid w:val="00595100"/>
    <w:rsid w:val="005A351B"/>
    <w:rsid w:val="005B0405"/>
    <w:rsid w:val="005B12E9"/>
    <w:rsid w:val="005C0C86"/>
    <w:rsid w:val="005C4A1E"/>
    <w:rsid w:val="005C4EC9"/>
    <w:rsid w:val="005C5F29"/>
    <w:rsid w:val="005D41E1"/>
    <w:rsid w:val="005E249A"/>
    <w:rsid w:val="005E39ED"/>
    <w:rsid w:val="005E4308"/>
    <w:rsid w:val="005F0A8E"/>
    <w:rsid w:val="0060582D"/>
    <w:rsid w:val="00605B78"/>
    <w:rsid w:val="00610700"/>
    <w:rsid w:val="006113FB"/>
    <w:rsid w:val="0061617C"/>
    <w:rsid w:val="006162D3"/>
    <w:rsid w:val="006176A6"/>
    <w:rsid w:val="00623DB2"/>
    <w:rsid w:val="006275C7"/>
    <w:rsid w:val="00631B98"/>
    <w:rsid w:val="0063491D"/>
    <w:rsid w:val="00637363"/>
    <w:rsid w:val="00642621"/>
    <w:rsid w:val="0064338E"/>
    <w:rsid w:val="00645579"/>
    <w:rsid w:val="00655A3D"/>
    <w:rsid w:val="006573D2"/>
    <w:rsid w:val="00657691"/>
    <w:rsid w:val="0066318B"/>
    <w:rsid w:val="00663461"/>
    <w:rsid w:val="00664547"/>
    <w:rsid w:val="00671D07"/>
    <w:rsid w:val="00672636"/>
    <w:rsid w:val="00674DE6"/>
    <w:rsid w:val="0067609D"/>
    <w:rsid w:val="00677499"/>
    <w:rsid w:val="00681E7B"/>
    <w:rsid w:val="0069052C"/>
    <w:rsid w:val="00690F5B"/>
    <w:rsid w:val="00691DDF"/>
    <w:rsid w:val="00695317"/>
    <w:rsid w:val="00697CFB"/>
    <w:rsid w:val="006A03FD"/>
    <w:rsid w:val="006A1671"/>
    <w:rsid w:val="006A31CF"/>
    <w:rsid w:val="006A4DCC"/>
    <w:rsid w:val="006A6B2E"/>
    <w:rsid w:val="006A74CC"/>
    <w:rsid w:val="006B01B7"/>
    <w:rsid w:val="006B1FA1"/>
    <w:rsid w:val="006B2AC2"/>
    <w:rsid w:val="006D4537"/>
    <w:rsid w:val="006D4D0C"/>
    <w:rsid w:val="006D54DF"/>
    <w:rsid w:val="006D672B"/>
    <w:rsid w:val="006E164A"/>
    <w:rsid w:val="006E498D"/>
    <w:rsid w:val="006E5E1B"/>
    <w:rsid w:val="006E709D"/>
    <w:rsid w:val="006E74AF"/>
    <w:rsid w:val="006E77FA"/>
    <w:rsid w:val="006F286B"/>
    <w:rsid w:val="006F2D68"/>
    <w:rsid w:val="007029D8"/>
    <w:rsid w:val="00702CFE"/>
    <w:rsid w:val="00703502"/>
    <w:rsid w:val="007038DE"/>
    <w:rsid w:val="00706E06"/>
    <w:rsid w:val="00712DFB"/>
    <w:rsid w:val="00714316"/>
    <w:rsid w:val="00716FAA"/>
    <w:rsid w:val="00720B44"/>
    <w:rsid w:val="00720E1C"/>
    <w:rsid w:val="00721427"/>
    <w:rsid w:val="00722590"/>
    <w:rsid w:val="007234A8"/>
    <w:rsid w:val="007333F3"/>
    <w:rsid w:val="007355A7"/>
    <w:rsid w:val="00743846"/>
    <w:rsid w:val="00752646"/>
    <w:rsid w:val="00764A45"/>
    <w:rsid w:val="00764B13"/>
    <w:rsid w:val="00764FD8"/>
    <w:rsid w:val="0077017F"/>
    <w:rsid w:val="00780D78"/>
    <w:rsid w:val="00781BF0"/>
    <w:rsid w:val="007914BB"/>
    <w:rsid w:val="00795185"/>
    <w:rsid w:val="007A3BCE"/>
    <w:rsid w:val="007A56FC"/>
    <w:rsid w:val="007A707F"/>
    <w:rsid w:val="007B0D28"/>
    <w:rsid w:val="007B67FF"/>
    <w:rsid w:val="007B7933"/>
    <w:rsid w:val="007C22A8"/>
    <w:rsid w:val="007C578E"/>
    <w:rsid w:val="007C7A6B"/>
    <w:rsid w:val="007D3760"/>
    <w:rsid w:val="007E24DE"/>
    <w:rsid w:val="007E59B0"/>
    <w:rsid w:val="007F0749"/>
    <w:rsid w:val="007F3FD3"/>
    <w:rsid w:val="00800BDE"/>
    <w:rsid w:val="00801B18"/>
    <w:rsid w:val="008036B1"/>
    <w:rsid w:val="008066DE"/>
    <w:rsid w:val="00816AD8"/>
    <w:rsid w:val="00816EE6"/>
    <w:rsid w:val="0082014D"/>
    <w:rsid w:val="008208D1"/>
    <w:rsid w:val="0082498E"/>
    <w:rsid w:val="00825E7C"/>
    <w:rsid w:val="00827E0D"/>
    <w:rsid w:val="008306CA"/>
    <w:rsid w:val="00833091"/>
    <w:rsid w:val="00836060"/>
    <w:rsid w:val="0083648C"/>
    <w:rsid w:val="0084240B"/>
    <w:rsid w:val="0084354F"/>
    <w:rsid w:val="00843FE5"/>
    <w:rsid w:val="00844134"/>
    <w:rsid w:val="00853CC1"/>
    <w:rsid w:val="008557A4"/>
    <w:rsid w:val="008567EA"/>
    <w:rsid w:val="00856B50"/>
    <w:rsid w:val="00861EBB"/>
    <w:rsid w:val="00863920"/>
    <w:rsid w:val="00863B6B"/>
    <w:rsid w:val="00867E8F"/>
    <w:rsid w:val="00870CE3"/>
    <w:rsid w:val="00876422"/>
    <w:rsid w:val="00876F95"/>
    <w:rsid w:val="00884E6E"/>
    <w:rsid w:val="0088541E"/>
    <w:rsid w:val="008877A4"/>
    <w:rsid w:val="008A06D1"/>
    <w:rsid w:val="008A47C8"/>
    <w:rsid w:val="008C11C8"/>
    <w:rsid w:val="008C3EEF"/>
    <w:rsid w:val="008C7569"/>
    <w:rsid w:val="008C7F6E"/>
    <w:rsid w:val="008D2586"/>
    <w:rsid w:val="008D7C5D"/>
    <w:rsid w:val="008E07C4"/>
    <w:rsid w:val="008E6BA2"/>
    <w:rsid w:val="008F1F60"/>
    <w:rsid w:val="008F3D9D"/>
    <w:rsid w:val="009043A0"/>
    <w:rsid w:val="00905528"/>
    <w:rsid w:val="0090586F"/>
    <w:rsid w:val="00916E3A"/>
    <w:rsid w:val="0091735E"/>
    <w:rsid w:val="009218E6"/>
    <w:rsid w:val="00924811"/>
    <w:rsid w:val="00934501"/>
    <w:rsid w:val="00936626"/>
    <w:rsid w:val="00936F6F"/>
    <w:rsid w:val="00951045"/>
    <w:rsid w:val="00955F31"/>
    <w:rsid w:val="00956D2D"/>
    <w:rsid w:val="00961D6B"/>
    <w:rsid w:val="00970376"/>
    <w:rsid w:val="00970C9B"/>
    <w:rsid w:val="00971E0D"/>
    <w:rsid w:val="00972428"/>
    <w:rsid w:val="0097290D"/>
    <w:rsid w:val="00974D27"/>
    <w:rsid w:val="00974EED"/>
    <w:rsid w:val="00977016"/>
    <w:rsid w:val="009801BF"/>
    <w:rsid w:val="0098305F"/>
    <w:rsid w:val="009841BF"/>
    <w:rsid w:val="00984CDB"/>
    <w:rsid w:val="00985EC7"/>
    <w:rsid w:val="009A0BE9"/>
    <w:rsid w:val="009A60BD"/>
    <w:rsid w:val="009A74B3"/>
    <w:rsid w:val="009B1E1E"/>
    <w:rsid w:val="009B2346"/>
    <w:rsid w:val="009B35C2"/>
    <w:rsid w:val="009B72DD"/>
    <w:rsid w:val="009C28E1"/>
    <w:rsid w:val="009D08F9"/>
    <w:rsid w:val="009D27E3"/>
    <w:rsid w:val="009D33B0"/>
    <w:rsid w:val="009D3A65"/>
    <w:rsid w:val="009D4CF0"/>
    <w:rsid w:val="009F0BFE"/>
    <w:rsid w:val="009F1C2C"/>
    <w:rsid w:val="009F5C80"/>
    <w:rsid w:val="009F71E6"/>
    <w:rsid w:val="009F7358"/>
    <w:rsid w:val="00A00734"/>
    <w:rsid w:val="00A06C3D"/>
    <w:rsid w:val="00A12FEF"/>
    <w:rsid w:val="00A137BB"/>
    <w:rsid w:val="00A2306C"/>
    <w:rsid w:val="00A26745"/>
    <w:rsid w:val="00A35EA6"/>
    <w:rsid w:val="00A37820"/>
    <w:rsid w:val="00A379B5"/>
    <w:rsid w:val="00A417B3"/>
    <w:rsid w:val="00A5369A"/>
    <w:rsid w:val="00A55383"/>
    <w:rsid w:val="00A5798F"/>
    <w:rsid w:val="00A579B1"/>
    <w:rsid w:val="00A57F90"/>
    <w:rsid w:val="00A6110F"/>
    <w:rsid w:val="00A61617"/>
    <w:rsid w:val="00A629D1"/>
    <w:rsid w:val="00A64620"/>
    <w:rsid w:val="00A65485"/>
    <w:rsid w:val="00A8099E"/>
    <w:rsid w:val="00A85E48"/>
    <w:rsid w:val="00A9015F"/>
    <w:rsid w:val="00A90C55"/>
    <w:rsid w:val="00A94524"/>
    <w:rsid w:val="00A95138"/>
    <w:rsid w:val="00A97ADE"/>
    <w:rsid w:val="00AB27F9"/>
    <w:rsid w:val="00AB3D4B"/>
    <w:rsid w:val="00AB5318"/>
    <w:rsid w:val="00AB662F"/>
    <w:rsid w:val="00AB6DE9"/>
    <w:rsid w:val="00AB761A"/>
    <w:rsid w:val="00AC0878"/>
    <w:rsid w:val="00AC5FBA"/>
    <w:rsid w:val="00AD0348"/>
    <w:rsid w:val="00AD0B52"/>
    <w:rsid w:val="00AD0CFF"/>
    <w:rsid w:val="00AD2A76"/>
    <w:rsid w:val="00AD387F"/>
    <w:rsid w:val="00AD51A6"/>
    <w:rsid w:val="00AE205A"/>
    <w:rsid w:val="00AE52A3"/>
    <w:rsid w:val="00AF5FEE"/>
    <w:rsid w:val="00B02E4B"/>
    <w:rsid w:val="00B03A1E"/>
    <w:rsid w:val="00B0453E"/>
    <w:rsid w:val="00B07A58"/>
    <w:rsid w:val="00B10EAD"/>
    <w:rsid w:val="00B1752B"/>
    <w:rsid w:val="00B179B2"/>
    <w:rsid w:val="00B22EE0"/>
    <w:rsid w:val="00B23044"/>
    <w:rsid w:val="00B23784"/>
    <w:rsid w:val="00B24AB8"/>
    <w:rsid w:val="00B353B8"/>
    <w:rsid w:val="00B35804"/>
    <w:rsid w:val="00B3634F"/>
    <w:rsid w:val="00B41AFE"/>
    <w:rsid w:val="00B44571"/>
    <w:rsid w:val="00B47D4B"/>
    <w:rsid w:val="00B54915"/>
    <w:rsid w:val="00B6161A"/>
    <w:rsid w:val="00B62E88"/>
    <w:rsid w:val="00B70997"/>
    <w:rsid w:val="00B73998"/>
    <w:rsid w:val="00B7483E"/>
    <w:rsid w:val="00B74ADC"/>
    <w:rsid w:val="00B75912"/>
    <w:rsid w:val="00B81DD8"/>
    <w:rsid w:val="00B83FAB"/>
    <w:rsid w:val="00B85464"/>
    <w:rsid w:val="00B87673"/>
    <w:rsid w:val="00B95C55"/>
    <w:rsid w:val="00BA21F3"/>
    <w:rsid w:val="00BA4592"/>
    <w:rsid w:val="00BA7113"/>
    <w:rsid w:val="00BA7638"/>
    <w:rsid w:val="00BB1C5F"/>
    <w:rsid w:val="00BB2B28"/>
    <w:rsid w:val="00BB3FD8"/>
    <w:rsid w:val="00BB592B"/>
    <w:rsid w:val="00BB7BE8"/>
    <w:rsid w:val="00BC0D15"/>
    <w:rsid w:val="00BD2C99"/>
    <w:rsid w:val="00BD46F2"/>
    <w:rsid w:val="00BE6DBC"/>
    <w:rsid w:val="00C038A4"/>
    <w:rsid w:val="00C04C94"/>
    <w:rsid w:val="00C05280"/>
    <w:rsid w:val="00C05281"/>
    <w:rsid w:val="00C05E41"/>
    <w:rsid w:val="00C065DB"/>
    <w:rsid w:val="00C17056"/>
    <w:rsid w:val="00C203E6"/>
    <w:rsid w:val="00C21E1C"/>
    <w:rsid w:val="00C22026"/>
    <w:rsid w:val="00C221EF"/>
    <w:rsid w:val="00C26B7B"/>
    <w:rsid w:val="00C3451A"/>
    <w:rsid w:val="00C3498F"/>
    <w:rsid w:val="00C402B5"/>
    <w:rsid w:val="00C44070"/>
    <w:rsid w:val="00C452EC"/>
    <w:rsid w:val="00C47E1E"/>
    <w:rsid w:val="00C52D94"/>
    <w:rsid w:val="00C54B8C"/>
    <w:rsid w:val="00C54C9F"/>
    <w:rsid w:val="00C5669E"/>
    <w:rsid w:val="00C62FF9"/>
    <w:rsid w:val="00C63938"/>
    <w:rsid w:val="00C64773"/>
    <w:rsid w:val="00C66674"/>
    <w:rsid w:val="00C66815"/>
    <w:rsid w:val="00C71226"/>
    <w:rsid w:val="00C75A24"/>
    <w:rsid w:val="00C76076"/>
    <w:rsid w:val="00C768BC"/>
    <w:rsid w:val="00C77B6B"/>
    <w:rsid w:val="00C84123"/>
    <w:rsid w:val="00C871AE"/>
    <w:rsid w:val="00C9305B"/>
    <w:rsid w:val="00C94BBE"/>
    <w:rsid w:val="00C95710"/>
    <w:rsid w:val="00C95EF5"/>
    <w:rsid w:val="00CA044C"/>
    <w:rsid w:val="00CA150A"/>
    <w:rsid w:val="00CA248C"/>
    <w:rsid w:val="00CA3562"/>
    <w:rsid w:val="00CA45CE"/>
    <w:rsid w:val="00CA640A"/>
    <w:rsid w:val="00CA69F0"/>
    <w:rsid w:val="00CB588A"/>
    <w:rsid w:val="00CB69C3"/>
    <w:rsid w:val="00CC03D4"/>
    <w:rsid w:val="00CC094B"/>
    <w:rsid w:val="00CC214D"/>
    <w:rsid w:val="00CC4B4F"/>
    <w:rsid w:val="00CC4FEB"/>
    <w:rsid w:val="00CC568E"/>
    <w:rsid w:val="00CC5EDB"/>
    <w:rsid w:val="00CC7CBC"/>
    <w:rsid w:val="00CD3872"/>
    <w:rsid w:val="00CD3E0E"/>
    <w:rsid w:val="00CE1A4F"/>
    <w:rsid w:val="00CE2C12"/>
    <w:rsid w:val="00CE5950"/>
    <w:rsid w:val="00CE5EDD"/>
    <w:rsid w:val="00CE7B90"/>
    <w:rsid w:val="00CE7E9C"/>
    <w:rsid w:val="00CF1029"/>
    <w:rsid w:val="00CF108E"/>
    <w:rsid w:val="00CF4972"/>
    <w:rsid w:val="00D0560F"/>
    <w:rsid w:val="00D10B9E"/>
    <w:rsid w:val="00D1349B"/>
    <w:rsid w:val="00D1466C"/>
    <w:rsid w:val="00D152EB"/>
    <w:rsid w:val="00D159BA"/>
    <w:rsid w:val="00D20CE3"/>
    <w:rsid w:val="00D22D0F"/>
    <w:rsid w:val="00D316E5"/>
    <w:rsid w:val="00D32879"/>
    <w:rsid w:val="00D41081"/>
    <w:rsid w:val="00D42FB4"/>
    <w:rsid w:val="00D54D20"/>
    <w:rsid w:val="00D5520A"/>
    <w:rsid w:val="00D60E3F"/>
    <w:rsid w:val="00D663AA"/>
    <w:rsid w:val="00D67648"/>
    <w:rsid w:val="00D67C42"/>
    <w:rsid w:val="00D722D3"/>
    <w:rsid w:val="00D729E8"/>
    <w:rsid w:val="00D747A8"/>
    <w:rsid w:val="00D748F3"/>
    <w:rsid w:val="00D75B6B"/>
    <w:rsid w:val="00D77E9D"/>
    <w:rsid w:val="00D819F7"/>
    <w:rsid w:val="00D81AFB"/>
    <w:rsid w:val="00D83C8F"/>
    <w:rsid w:val="00D84246"/>
    <w:rsid w:val="00D871AF"/>
    <w:rsid w:val="00D911D0"/>
    <w:rsid w:val="00D91A04"/>
    <w:rsid w:val="00D93D38"/>
    <w:rsid w:val="00D94E6B"/>
    <w:rsid w:val="00D95068"/>
    <w:rsid w:val="00D96F4D"/>
    <w:rsid w:val="00DA1B51"/>
    <w:rsid w:val="00DB1E54"/>
    <w:rsid w:val="00DB4737"/>
    <w:rsid w:val="00DB5EAC"/>
    <w:rsid w:val="00DC02D5"/>
    <w:rsid w:val="00DC12C1"/>
    <w:rsid w:val="00DC3085"/>
    <w:rsid w:val="00DC37F5"/>
    <w:rsid w:val="00DC3827"/>
    <w:rsid w:val="00DC3961"/>
    <w:rsid w:val="00DC4210"/>
    <w:rsid w:val="00DD11A3"/>
    <w:rsid w:val="00DD2AC5"/>
    <w:rsid w:val="00DD6E40"/>
    <w:rsid w:val="00DD6EBA"/>
    <w:rsid w:val="00DD7D16"/>
    <w:rsid w:val="00DF608C"/>
    <w:rsid w:val="00E0088E"/>
    <w:rsid w:val="00E00A75"/>
    <w:rsid w:val="00E03BEF"/>
    <w:rsid w:val="00E0442D"/>
    <w:rsid w:val="00E07F2A"/>
    <w:rsid w:val="00E130FD"/>
    <w:rsid w:val="00E146DF"/>
    <w:rsid w:val="00E15371"/>
    <w:rsid w:val="00E1604C"/>
    <w:rsid w:val="00E16CF3"/>
    <w:rsid w:val="00E334A1"/>
    <w:rsid w:val="00E433F7"/>
    <w:rsid w:val="00E45822"/>
    <w:rsid w:val="00E534F5"/>
    <w:rsid w:val="00E539A6"/>
    <w:rsid w:val="00E62632"/>
    <w:rsid w:val="00E71189"/>
    <w:rsid w:val="00E7592A"/>
    <w:rsid w:val="00E75B29"/>
    <w:rsid w:val="00E80667"/>
    <w:rsid w:val="00E80E00"/>
    <w:rsid w:val="00E84B69"/>
    <w:rsid w:val="00E85909"/>
    <w:rsid w:val="00E859D1"/>
    <w:rsid w:val="00E8668A"/>
    <w:rsid w:val="00E9113D"/>
    <w:rsid w:val="00E919B8"/>
    <w:rsid w:val="00E91DAB"/>
    <w:rsid w:val="00E92627"/>
    <w:rsid w:val="00EA1C30"/>
    <w:rsid w:val="00EA225B"/>
    <w:rsid w:val="00EA673F"/>
    <w:rsid w:val="00EA68E4"/>
    <w:rsid w:val="00EA712D"/>
    <w:rsid w:val="00EA79F6"/>
    <w:rsid w:val="00EB3637"/>
    <w:rsid w:val="00EC1677"/>
    <w:rsid w:val="00EC17C1"/>
    <w:rsid w:val="00EC37E5"/>
    <w:rsid w:val="00EC78DF"/>
    <w:rsid w:val="00ED1F61"/>
    <w:rsid w:val="00ED312C"/>
    <w:rsid w:val="00ED43B0"/>
    <w:rsid w:val="00ED54A4"/>
    <w:rsid w:val="00ED5A44"/>
    <w:rsid w:val="00ED5ABE"/>
    <w:rsid w:val="00ED7CE3"/>
    <w:rsid w:val="00EE3616"/>
    <w:rsid w:val="00EE3906"/>
    <w:rsid w:val="00EF3B96"/>
    <w:rsid w:val="00EF490C"/>
    <w:rsid w:val="00EF6300"/>
    <w:rsid w:val="00EF7C6B"/>
    <w:rsid w:val="00F01A20"/>
    <w:rsid w:val="00F02D86"/>
    <w:rsid w:val="00F162B2"/>
    <w:rsid w:val="00F22CCA"/>
    <w:rsid w:val="00F22D63"/>
    <w:rsid w:val="00F2443D"/>
    <w:rsid w:val="00F24DBE"/>
    <w:rsid w:val="00F304B8"/>
    <w:rsid w:val="00F3236B"/>
    <w:rsid w:val="00F34178"/>
    <w:rsid w:val="00F370ED"/>
    <w:rsid w:val="00F41643"/>
    <w:rsid w:val="00F516D5"/>
    <w:rsid w:val="00F51A9D"/>
    <w:rsid w:val="00F54FA1"/>
    <w:rsid w:val="00F614E3"/>
    <w:rsid w:val="00F629C9"/>
    <w:rsid w:val="00F73B75"/>
    <w:rsid w:val="00F76481"/>
    <w:rsid w:val="00F76A0E"/>
    <w:rsid w:val="00F81F00"/>
    <w:rsid w:val="00F82A07"/>
    <w:rsid w:val="00F834B8"/>
    <w:rsid w:val="00F84C5E"/>
    <w:rsid w:val="00F855AC"/>
    <w:rsid w:val="00F8582B"/>
    <w:rsid w:val="00F8712C"/>
    <w:rsid w:val="00F91454"/>
    <w:rsid w:val="00F91E20"/>
    <w:rsid w:val="00F9322C"/>
    <w:rsid w:val="00F94773"/>
    <w:rsid w:val="00F953E1"/>
    <w:rsid w:val="00FA3AC7"/>
    <w:rsid w:val="00FA41E2"/>
    <w:rsid w:val="00FA6820"/>
    <w:rsid w:val="00FA79C8"/>
    <w:rsid w:val="00FA7EC2"/>
    <w:rsid w:val="00FB0113"/>
    <w:rsid w:val="00FB2817"/>
    <w:rsid w:val="00FC0D34"/>
    <w:rsid w:val="00FC1DF4"/>
    <w:rsid w:val="00FC783A"/>
    <w:rsid w:val="00FD296A"/>
    <w:rsid w:val="00FD56AA"/>
    <w:rsid w:val="00FD6B63"/>
    <w:rsid w:val="00FD72F7"/>
    <w:rsid w:val="00FE19A0"/>
    <w:rsid w:val="00FE2E21"/>
    <w:rsid w:val="00FF00DC"/>
    <w:rsid w:val="00FF0B6B"/>
    <w:rsid w:val="00FF13E1"/>
    <w:rsid w:val="00FF1451"/>
    <w:rsid w:val="00FF572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E062CA"/>
  <w15:chartTrackingRefBased/>
  <w15:docId w15:val="{4651B1E1-CFDB-4135-9F08-119794E8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7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4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4C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14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1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8CC"/>
  </w:style>
  <w:style w:type="paragraph" w:styleId="Footer">
    <w:name w:val="footer"/>
    <w:basedOn w:val="Normal"/>
    <w:link w:val="FooterChar"/>
    <w:uiPriority w:val="99"/>
    <w:unhideWhenUsed/>
    <w:rsid w:val="002D1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8CC"/>
  </w:style>
  <w:style w:type="paragraph" w:styleId="NormalWeb">
    <w:name w:val="Normal (Web)"/>
    <w:basedOn w:val="Normal"/>
    <w:uiPriority w:val="99"/>
    <w:unhideWhenUsed/>
    <w:rsid w:val="003B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B72D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9B72DD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33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1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B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B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89B2-8F72-481D-8C38-CED9E1C9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11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 Thi Trang Thanh</cp:lastModifiedBy>
  <cp:revision>24</cp:revision>
  <dcterms:created xsi:type="dcterms:W3CDTF">2024-03-02T02:20:00Z</dcterms:created>
  <dcterms:modified xsi:type="dcterms:W3CDTF">2024-08-13T09:05:00Z</dcterms:modified>
</cp:coreProperties>
</file>